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4B69748" w14:textId="77777777" w:rsidR="008761CD" w:rsidRDefault="008761CD" w:rsidP="00B575D2">
      <w:pPr>
        <w:pStyle w:val="PURHeading7"/>
      </w:pPr>
      <w:bookmarkStart w:id="0" w:name="_GoBack"/>
      <w:bookmarkEnd w:id="0"/>
    </w:p>
    <w:p w14:paraId="6C15DE2B" w14:textId="77777777" w:rsidR="00353019" w:rsidRDefault="00353019">
      <w:pPr>
        <w:pStyle w:val="PURBody"/>
        <w:shd w:val="clear" w:color="auto" w:fill="00188F"/>
        <w:tabs>
          <w:tab w:val="clear" w:pos="360"/>
        </w:tabs>
        <w:ind w:right="7920" w:firstLine="360"/>
        <w:rPr>
          <w:color w:val="FFFFFF"/>
          <w:sz w:val="6"/>
          <w:szCs w:val="6"/>
        </w:rPr>
      </w:pPr>
    </w:p>
    <w:p w14:paraId="1DF8FD60" w14:textId="77777777" w:rsidR="00353019" w:rsidRDefault="005E7E58">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Licences</w:t>
      </w:r>
    </w:p>
    <w:p w14:paraId="741D1920" w14:textId="77777777" w:rsidR="00353019" w:rsidRDefault="005E7E58">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en volume</w:t>
      </w:r>
    </w:p>
    <w:p w14:paraId="1B59C4E2" w14:textId="77777777" w:rsidR="00353019" w:rsidRDefault="00353019">
      <w:pPr>
        <w:pStyle w:val="PURBody"/>
        <w:shd w:val="clear" w:color="auto" w:fill="00188F"/>
        <w:tabs>
          <w:tab w:val="clear" w:pos="360"/>
        </w:tabs>
        <w:spacing w:after="0"/>
        <w:ind w:right="7920" w:firstLine="360"/>
        <w:rPr>
          <w:color w:val="FFFFFF" w:themeColor="background1"/>
          <w:szCs w:val="18"/>
        </w:rPr>
      </w:pPr>
    </w:p>
    <w:p w14:paraId="5DE2C713" w14:textId="77777777" w:rsidR="00353019" w:rsidRDefault="00353019">
      <w:pPr>
        <w:pStyle w:val="PURBody"/>
        <w:shd w:val="clear" w:color="auto" w:fill="00188F"/>
        <w:tabs>
          <w:tab w:val="clear" w:pos="360"/>
        </w:tabs>
        <w:spacing w:after="0"/>
        <w:ind w:right="7920" w:firstLine="360"/>
        <w:rPr>
          <w:color w:val="FFFFFF" w:themeColor="background1"/>
          <w:szCs w:val="18"/>
        </w:rPr>
      </w:pPr>
    </w:p>
    <w:p w14:paraId="5FFC0DD9" w14:textId="77777777" w:rsidR="00353019" w:rsidRDefault="00353019">
      <w:pPr>
        <w:pStyle w:val="PURBody"/>
        <w:shd w:val="clear" w:color="auto" w:fill="00188F"/>
        <w:tabs>
          <w:tab w:val="clear" w:pos="360"/>
        </w:tabs>
        <w:spacing w:after="0"/>
        <w:ind w:right="7920" w:firstLine="360"/>
        <w:rPr>
          <w:color w:val="FFFFFF" w:themeColor="background1"/>
          <w:szCs w:val="18"/>
        </w:rPr>
      </w:pPr>
    </w:p>
    <w:p w14:paraId="63AC37E3" w14:textId="77777777" w:rsidR="00353019" w:rsidRDefault="00353019">
      <w:pPr>
        <w:pStyle w:val="PURBody"/>
        <w:shd w:val="clear" w:color="auto" w:fill="00188F"/>
        <w:tabs>
          <w:tab w:val="clear" w:pos="360"/>
        </w:tabs>
        <w:spacing w:after="0"/>
        <w:ind w:right="7920" w:firstLine="360"/>
        <w:rPr>
          <w:color w:val="FFFFFF" w:themeColor="background1"/>
          <w:szCs w:val="18"/>
        </w:rPr>
      </w:pPr>
    </w:p>
    <w:p w14:paraId="60E8FB8B" w14:textId="77777777" w:rsidR="00353019" w:rsidRDefault="00353019">
      <w:pPr>
        <w:pStyle w:val="PURBody"/>
        <w:shd w:val="clear" w:color="auto" w:fill="00188F"/>
        <w:tabs>
          <w:tab w:val="clear" w:pos="360"/>
        </w:tabs>
        <w:spacing w:after="0"/>
        <w:ind w:right="7920" w:firstLine="360"/>
        <w:rPr>
          <w:color w:val="FFFFFF" w:themeColor="background1"/>
          <w:szCs w:val="18"/>
        </w:rPr>
      </w:pPr>
    </w:p>
    <w:p w14:paraId="6506FBE7" w14:textId="77777777" w:rsidR="00353019" w:rsidRDefault="00353019">
      <w:pPr>
        <w:pStyle w:val="PURBody"/>
        <w:shd w:val="clear" w:color="auto" w:fill="0072C6"/>
        <w:tabs>
          <w:tab w:val="clear" w:pos="360"/>
        </w:tabs>
        <w:ind w:right="1800" w:firstLine="360"/>
        <w:rPr>
          <w:sz w:val="72"/>
          <w:szCs w:val="72"/>
        </w:rPr>
      </w:pPr>
    </w:p>
    <w:p w14:paraId="57FAC926" w14:textId="77777777" w:rsidR="00353019" w:rsidRDefault="00353019">
      <w:pPr>
        <w:pStyle w:val="PURBody"/>
        <w:shd w:val="clear" w:color="auto" w:fill="0072C6"/>
        <w:tabs>
          <w:tab w:val="clear" w:pos="360"/>
          <w:tab w:val="left" w:pos="180"/>
        </w:tabs>
        <w:ind w:right="1800" w:firstLine="360"/>
        <w:rPr>
          <w:color w:val="FFFFFF" w:themeColor="background1"/>
          <w:sz w:val="72"/>
          <w:szCs w:val="72"/>
        </w:rPr>
      </w:pPr>
    </w:p>
    <w:p w14:paraId="4B0396CA" w14:textId="77777777" w:rsidR="00353019" w:rsidRDefault="005E7E58">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Conditions relatives aux Produits</w:t>
      </w:r>
    </w:p>
    <w:p w14:paraId="63BC9102" w14:textId="77777777" w:rsidR="00353019" w:rsidRDefault="005E7E58">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1er novembre 2019</w:t>
      </w:r>
    </w:p>
    <w:p w14:paraId="5413DA75" w14:textId="77777777" w:rsidR="00353019" w:rsidRDefault="00353019">
      <w:pPr>
        <w:pStyle w:val="PURBody"/>
        <w:shd w:val="clear" w:color="auto" w:fill="0072C6"/>
        <w:tabs>
          <w:tab w:val="clear" w:pos="360"/>
        </w:tabs>
        <w:spacing w:after="0" w:line="230" w:lineRule="auto"/>
        <w:ind w:right="1800" w:firstLine="360"/>
        <w:rPr>
          <w:color w:val="FFFFFF" w:themeColor="background1"/>
          <w:sz w:val="96"/>
          <w:szCs w:val="96"/>
        </w:rPr>
      </w:pPr>
    </w:p>
    <w:p w14:paraId="18B0A774" w14:textId="77777777" w:rsidR="00353019" w:rsidRDefault="005E7E58">
      <w:r>
        <w:rPr>
          <w:noProof/>
        </w:rPr>
        <w:drawing>
          <wp:anchor distT="0" distB="0" distL="114300" distR="114300" simplePos="0" relativeHeight="251658240" behindDoc="0" locked="0" layoutInCell="1" allowOverlap="1" wp14:anchorId="19AB7EE3" wp14:editId="632F8309">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14:paraId="53C97816" w14:textId="77777777" w:rsidR="00353019" w:rsidRDefault="00353019">
      <w:pPr>
        <w:sectPr w:rsidR="00353019">
          <w:footerReference w:type="default" r:id="rId10"/>
          <w:type w:val="continuous"/>
          <w:pgSz w:w="12240" w:h="15840" w:code="1"/>
          <w:pgMar w:top="1170" w:right="720" w:bottom="720" w:left="720" w:header="432" w:footer="288" w:gutter="0"/>
          <w:cols w:space="360"/>
        </w:sectPr>
      </w:pPr>
    </w:p>
    <w:p w14:paraId="7310C506" w14:textId="77777777" w:rsidR="00353019" w:rsidRDefault="005E7E58">
      <w:pPr>
        <w:pStyle w:val="ProductList-SectionHeading"/>
        <w:pageBreakBefore/>
      </w:pPr>
      <w:bookmarkStart w:id="1" w:name="_Sec842"/>
      <w:r>
        <w:lastRenderedPageBreak/>
        <w:t>Table des matières</w:t>
      </w:r>
    </w:p>
    <w:p w14:paraId="656359A2" w14:textId="77777777" w:rsidR="00353019" w:rsidRDefault="00353019">
      <w:pPr>
        <w:pStyle w:val="ProductList-Body"/>
      </w:pPr>
    </w:p>
    <w:p w14:paraId="462A8C39" w14:textId="77777777" w:rsidR="00353019" w:rsidRDefault="00353019">
      <w:pPr>
        <w:sectPr w:rsidR="00353019">
          <w:headerReference w:type="default" r:id="rId11"/>
          <w:footerReference w:type="default" r:id="rId12"/>
          <w:type w:val="continuous"/>
          <w:pgSz w:w="12240" w:h="15840" w:code="1"/>
          <w:pgMar w:top="1170" w:right="720" w:bottom="1620" w:left="720" w:header="432" w:footer="288" w:gutter="0"/>
          <w:cols w:space="360"/>
        </w:sectPr>
      </w:pPr>
    </w:p>
    <w:p w14:paraId="6A88AF74" w14:textId="03A7DF25" w:rsidR="005E7E58" w:rsidRDefault="005E7E58">
      <w:pPr>
        <w:pStyle w:val="TOC1"/>
        <w:rPr>
          <w:rFonts w:eastAsiaTheme="minorEastAsia"/>
          <w:b w:val="0"/>
          <w:caps w:val="0"/>
          <w:noProof/>
          <w:sz w:val="22"/>
          <w:szCs w:val="22"/>
        </w:rPr>
      </w:pPr>
      <w:r>
        <w:fldChar w:fldCharType="begin"/>
      </w:r>
      <w:r>
        <w:instrText xml:space="preserve"> TOC \h \f \l 1-3 </w:instrText>
      </w:r>
      <w:r>
        <w:fldChar w:fldCharType="separate"/>
      </w:r>
      <w:hyperlink w:anchor="_Toc23413158" w:history="1">
        <w:r w:rsidRPr="001533AD">
          <w:rPr>
            <w:rStyle w:val="Hyperlink"/>
            <w:noProof/>
          </w:rPr>
          <w:t>Introduction</w:t>
        </w:r>
        <w:r>
          <w:rPr>
            <w:noProof/>
          </w:rPr>
          <w:tab/>
        </w:r>
        <w:r>
          <w:rPr>
            <w:noProof/>
          </w:rPr>
          <w:fldChar w:fldCharType="begin"/>
        </w:r>
        <w:r>
          <w:rPr>
            <w:noProof/>
          </w:rPr>
          <w:instrText xml:space="preserve"> PAGEREF _Toc23413158 \h </w:instrText>
        </w:r>
        <w:r>
          <w:rPr>
            <w:noProof/>
          </w:rPr>
        </w:r>
        <w:r>
          <w:rPr>
            <w:noProof/>
          </w:rPr>
          <w:fldChar w:fldCharType="separate"/>
        </w:r>
        <w:r>
          <w:rPr>
            <w:noProof/>
          </w:rPr>
          <w:t>4</w:t>
        </w:r>
        <w:r>
          <w:rPr>
            <w:noProof/>
          </w:rPr>
          <w:fldChar w:fldCharType="end"/>
        </w:r>
      </w:hyperlink>
    </w:p>
    <w:p w14:paraId="18BFE35D" w14:textId="52B99323" w:rsidR="005E7E58" w:rsidRDefault="000D0B3C">
      <w:pPr>
        <w:pStyle w:val="TOC2"/>
        <w:rPr>
          <w:rFonts w:eastAsiaTheme="minorEastAsia"/>
          <w:smallCaps w:val="0"/>
          <w:sz w:val="22"/>
        </w:rPr>
      </w:pPr>
      <w:hyperlink w:anchor="_Toc23413159" w:history="1">
        <w:r w:rsidR="005E7E58" w:rsidRPr="001533AD">
          <w:rPr>
            <w:rStyle w:val="Hyperlink"/>
          </w:rPr>
          <w:t>À propos de ce document</w:t>
        </w:r>
        <w:r w:rsidR="005E7E58">
          <w:tab/>
        </w:r>
        <w:r w:rsidR="005E7E58">
          <w:fldChar w:fldCharType="begin"/>
        </w:r>
        <w:r w:rsidR="005E7E58">
          <w:instrText xml:space="preserve"> PAGEREF _Toc23413159 \h </w:instrText>
        </w:r>
        <w:r w:rsidR="005E7E58">
          <w:fldChar w:fldCharType="separate"/>
        </w:r>
        <w:r w:rsidR="005E7E58">
          <w:t>4</w:t>
        </w:r>
        <w:r w:rsidR="005E7E58">
          <w:fldChar w:fldCharType="end"/>
        </w:r>
      </w:hyperlink>
    </w:p>
    <w:p w14:paraId="148221AF" w14:textId="3F390648" w:rsidR="005E7E58" w:rsidRDefault="000D0B3C">
      <w:pPr>
        <w:pStyle w:val="TOC2"/>
        <w:rPr>
          <w:rFonts w:eastAsiaTheme="minorEastAsia"/>
          <w:smallCaps w:val="0"/>
          <w:sz w:val="22"/>
        </w:rPr>
      </w:pPr>
      <w:hyperlink w:anchor="_Toc23413160" w:history="1">
        <w:r w:rsidR="005E7E58" w:rsidRPr="001533AD">
          <w:rPr>
            <w:rStyle w:val="Hyperlink"/>
          </w:rPr>
          <w:t>Contenu du document</w:t>
        </w:r>
        <w:r w:rsidR="005E7E58">
          <w:tab/>
        </w:r>
        <w:r w:rsidR="005E7E58">
          <w:fldChar w:fldCharType="begin"/>
        </w:r>
        <w:r w:rsidR="005E7E58">
          <w:instrText xml:space="preserve"> PAGEREF _Toc23413160 \h </w:instrText>
        </w:r>
        <w:r w:rsidR="005E7E58">
          <w:fldChar w:fldCharType="separate"/>
        </w:r>
        <w:r w:rsidR="005E7E58">
          <w:t>4</w:t>
        </w:r>
        <w:r w:rsidR="005E7E58">
          <w:fldChar w:fldCharType="end"/>
        </w:r>
      </w:hyperlink>
    </w:p>
    <w:p w14:paraId="5F52E135" w14:textId="781BD780" w:rsidR="005E7E58" w:rsidRDefault="000D0B3C">
      <w:pPr>
        <w:pStyle w:val="TOC2"/>
        <w:rPr>
          <w:rFonts w:eastAsiaTheme="minorEastAsia"/>
          <w:smallCaps w:val="0"/>
          <w:sz w:val="22"/>
        </w:rPr>
      </w:pPr>
      <w:hyperlink w:anchor="_Toc23413161" w:history="1">
        <w:r w:rsidR="005E7E58" w:rsidRPr="001533AD">
          <w:rPr>
            <w:rStyle w:val="Hyperlink"/>
          </w:rPr>
          <w:t>Comment parcourir une Entrée Produit</w:t>
        </w:r>
        <w:r w:rsidR="005E7E58">
          <w:tab/>
        </w:r>
        <w:r w:rsidR="005E7E58">
          <w:fldChar w:fldCharType="begin"/>
        </w:r>
        <w:r w:rsidR="005E7E58">
          <w:instrText xml:space="preserve"> PAGEREF _Toc23413161 \h </w:instrText>
        </w:r>
        <w:r w:rsidR="005E7E58">
          <w:fldChar w:fldCharType="separate"/>
        </w:r>
        <w:r w:rsidR="005E7E58">
          <w:t>4</w:t>
        </w:r>
        <w:r w:rsidR="005E7E58">
          <w:fldChar w:fldCharType="end"/>
        </w:r>
      </w:hyperlink>
    </w:p>
    <w:p w14:paraId="099695A9" w14:textId="4B020549" w:rsidR="005E7E58" w:rsidRDefault="000D0B3C">
      <w:pPr>
        <w:pStyle w:val="TOC2"/>
        <w:rPr>
          <w:rFonts w:eastAsiaTheme="minorEastAsia"/>
          <w:smallCaps w:val="0"/>
          <w:sz w:val="22"/>
        </w:rPr>
      </w:pPr>
      <w:hyperlink w:anchor="_Toc23413162" w:history="1">
        <w:r w:rsidR="005E7E58" w:rsidRPr="001533AD">
          <w:rPr>
            <w:rStyle w:val="Hyperlink"/>
          </w:rPr>
          <w:t>Clarifications et Synthèse des Modifications apportées à ce Document</w:t>
        </w:r>
        <w:r w:rsidR="005E7E58">
          <w:tab/>
        </w:r>
        <w:r w:rsidR="005E7E58">
          <w:fldChar w:fldCharType="begin"/>
        </w:r>
        <w:r w:rsidR="005E7E58">
          <w:instrText xml:space="preserve"> PAGEREF _Toc23413162 \h </w:instrText>
        </w:r>
        <w:r w:rsidR="005E7E58">
          <w:fldChar w:fldCharType="separate"/>
        </w:r>
        <w:r w:rsidR="005E7E58">
          <w:t>5</w:t>
        </w:r>
        <w:r w:rsidR="005E7E58">
          <w:fldChar w:fldCharType="end"/>
        </w:r>
      </w:hyperlink>
    </w:p>
    <w:p w14:paraId="70F81AFB" w14:textId="0D5E6758" w:rsidR="005E7E58" w:rsidRDefault="000D0B3C">
      <w:pPr>
        <w:pStyle w:val="TOC1"/>
        <w:rPr>
          <w:rFonts w:eastAsiaTheme="minorEastAsia"/>
          <w:b w:val="0"/>
          <w:caps w:val="0"/>
          <w:noProof/>
          <w:sz w:val="22"/>
          <w:szCs w:val="22"/>
        </w:rPr>
      </w:pPr>
      <w:hyperlink w:anchor="_Toc23413163" w:history="1">
        <w:r w:rsidR="005E7E58" w:rsidRPr="001533AD">
          <w:rPr>
            <w:rStyle w:val="Hyperlink"/>
            <w:noProof/>
          </w:rPr>
          <w:t>Conditions de Licence</w:t>
        </w:r>
        <w:r w:rsidR="005E7E58">
          <w:rPr>
            <w:noProof/>
          </w:rPr>
          <w:tab/>
        </w:r>
        <w:r w:rsidR="005E7E58">
          <w:rPr>
            <w:noProof/>
          </w:rPr>
          <w:fldChar w:fldCharType="begin"/>
        </w:r>
        <w:r w:rsidR="005E7E58">
          <w:rPr>
            <w:noProof/>
          </w:rPr>
          <w:instrText xml:space="preserve"> PAGEREF _Toc23413163 \h </w:instrText>
        </w:r>
        <w:r w:rsidR="005E7E58">
          <w:rPr>
            <w:noProof/>
          </w:rPr>
        </w:r>
        <w:r w:rsidR="005E7E58">
          <w:rPr>
            <w:noProof/>
          </w:rPr>
          <w:fldChar w:fldCharType="separate"/>
        </w:r>
        <w:r w:rsidR="005E7E58">
          <w:rPr>
            <w:noProof/>
          </w:rPr>
          <w:t>7</w:t>
        </w:r>
        <w:r w:rsidR="005E7E58">
          <w:rPr>
            <w:noProof/>
          </w:rPr>
          <w:fldChar w:fldCharType="end"/>
        </w:r>
      </w:hyperlink>
    </w:p>
    <w:p w14:paraId="792FFDED" w14:textId="54BB9ADE" w:rsidR="005E7E58" w:rsidRDefault="000D0B3C">
      <w:pPr>
        <w:pStyle w:val="TOC2"/>
        <w:rPr>
          <w:rFonts w:eastAsiaTheme="minorEastAsia"/>
          <w:smallCaps w:val="0"/>
          <w:sz w:val="22"/>
        </w:rPr>
      </w:pPr>
      <w:hyperlink w:anchor="_Toc23413164" w:history="1">
        <w:r w:rsidR="005E7E58" w:rsidRPr="001533AD">
          <w:rPr>
            <w:rStyle w:val="Hyperlink"/>
          </w:rPr>
          <w:t>Conditions universelles de licence</w:t>
        </w:r>
        <w:r w:rsidR="005E7E58">
          <w:tab/>
        </w:r>
        <w:r w:rsidR="005E7E58">
          <w:fldChar w:fldCharType="begin"/>
        </w:r>
        <w:r w:rsidR="005E7E58">
          <w:instrText xml:space="preserve"> PAGEREF _Toc23413164 \h </w:instrText>
        </w:r>
        <w:r w:rsidR="005E7E58">
          <w:fldChar w:fldCharType="separate"/>
        </w:r>
        <w:r w:rsidR="005E7E58">
          <w:t>7</w:t>
        </w:r>
        <w:r w:rsidR="005E7E58">
          <w:fldChar w:fldCharType="end"/>
        </w:r>
      </w:hyperlink>
    </w:p>
    <w:p w14:paraId="412D58EB" w14:textId="1438514E" w:rsidR="005E7E58" w:rsidRDefault="000D0B3C">
      <w:pPr>
        <w:pStyle w:val="TOC2"/>
        <w:rPr>
          <w:rFonts w:eastAsiaTheme="minorEastAsia"/>
          <w:smallCaps w:val="0"/>
          <w:sz w:val="22"/>
        </w:rPr>
      </w:pPr>
      <w:hyperlink w:anchor="_Toc23413165" w:history="1">
        <w:r w:rsidR="005E7E58" w:rsidRPr="001533AD">
          <w:rPr>
            <w:rStyle w:val="Hyperlink"/>
          </w:rPr>
          <w:t>Conditions de Modèle de Licence</w:t>
        </w:r>
        <w:r w:rsidR="005E7E58">
          <w:tab/>
        </w:r>
        <w:r w:rsidR="005E7E58">
          <w:fldChar w:fldCharType="begin"/>
        </w:r>
        <w:r w:rsidR="005E7E58">
          <w:instrText xml:space="preserve"> PAGEREF _Toc23413165 \h </w:instrText>
        </w:r>
        <w:r w:rsidR="005E7E58">
          <w:fldChar w:fldCharType="separate"/>
        </w:r>
        <w:r w:rsidR="005E7E58">
          <w:t>10</w:t>
        </w:r>
        <w:r w:rsidR="005E7E58">
          <w:fldChar w:fldCharType="end"/>
        </w:r>
      </w:hyperlink>
    </w:p>
    <w:p w14:paraId="03B917E6" w14:textId="4C9FE6B6" w:rsidR="005E7E58" w:rsidRDefault="000D0B3C">
      <w:pPr>
        <w:pStyle w:val="TOC3"/>
        <w:rPr>
          <w:rFonts w:eastAsiaTheme="minorEastAsia"/>
          <w:smallCaps w:val="0"/>
          <w:sz w:val="22"/>
        </w:rPr>
      </w:pPr>
      <w:hyperlink w:anchor="_Toc23413166" w:history="1">
        <w:r w:rsidR="005E7E58" w:rsidRPr="001533AD">
          <w:rPr>
            <w:rStyle w:val="Hyperlink"/>
          </w:rPr>
          <w:t>Applications bureautiques</w:t>
        </w:r>
        <w:r w:rsidR="005E7E58">
          <w:tab/>
        </w:r>
        <w:r w:rsidR="005E7E58">
          <w:fldChar w:fldCharType="begin"/>
        </w:r>
        <w:r w:rsidR="005E7E58">
          <w:instrText xml:space="preserve"> PAGEREF _Toc23413166 \h </w:instrText>
        </w:r>
        <w:r w:rsidR="005E7E58">
          <w:fldChar w:fldCharType="separate"/>
        </w:r>
        <w:r w:rsidR="005E7E58">
          <w:t>10</w:t>
        </w:r>
        <w:r w:rsidR="005E7E58">
          <w:fldChar w:fldCharType="end"/>
        </w:r>
      </w:hyperlink>
    </w:p>
    <w:p w14:paraId="6ED694F0" w14:textId="1955E7B5" w:rsidR="005E7E58" w:rsidRDefault="000D0B3C">
      <w:pPr>
        <w:pStyle w:val="TOC3"/>
        <w:rPr>
          <w:rFonts w:eastAsiaTheme="minorEastAsia"/>
          <w:smallCaps w:val="0"/>
          <w:sz w:val="22"/>
        </w:rPr>
      </w:pPr>
      <w:hyperlink w:anchor="_Toc23413167" w:history="1">
        <w:r w:rsidR="005E7E58" w:rsidRPr="001533AD">
          <w:rPr>
            <w:rStyle w:val="Hyperlink"/>
          </w:rPr>
          <w:t>Systèmes d’Exploitation d’Ordinateur</w:t>
        </w:r>
        <w:r w:rsidR="005E7E58">
          <w:tab/>
        </w:r>
        <w:r w:rsidR="005E7E58">
          <w:fldChar w:fldCharType="begin"/>
        </w:r>
        <w:r w:rsidR="005E7E58">
          <w:instrText xml:space="preserve"> PAGEREF _Toc23413167 \h </w:instrText>
        </w:r>
        <w:r w:rsidR="005E7E58">
          <w:fldChar w:fldCharType="separate"/>
        </w:r>
        <w:r w:rsidR="005E7E58">
          <w:t>10</w:t>
        </w:r>
        <w:r w:rsidR="005E7E58">
          <w:fldChar w:fldCharType="end"/>
        </w:r>
      </w:hyperlink>
    </w:p>
    <w:p w14:paraId="391CB8D8" w14:textId="3FDBDC7A" w:rsidR="005E7E58" w:rsidRDefault="000D0B3C">
      <w:pPr>
        <w:pStyle w:val="TOC3"/>
        <w:rPr>
          <w:rFonts w:eastAsiaTheme="minorEastAsia"/>
          <w:smallCaps w:val="0"/>
          <w:sz w:val="22"/>
        </w:rPr>
      </w:pPr>
      <w:hyperlink w:anchor="_Toc23413168" w:history="1">
        <w:r w:rsidR="005E7E58" w:rsidRPr="001533AD">
          <w:rPr>
            <w:rStyle w:val="Hyperlink"/>
          </w:rPr>
          <w:t>Par Cœur/CAL</w:t>
        </w:r>
        <w:r w:rsidR="005E7E58">
          <w:tab/>
        </w:r>
        <w:r w:rsidR="005E7E58">
          <w:fldChar w:fldCharType="begin"/>
        </w:r>
        <w:r w:rsidR="005E7E58">
          <w:instrText xml:space="preserve"> PAGEREF _Toc23413168 \h </w:instrText>
        </w:r>
        <w:r w:rsidR="005E7E58">
          <w:fldChar w:fldCharType="separate"/>
        </w:r>
        <w:r w:rsidR="005E7E58">
          <w:t>11</w:t>
        </w:r>
        <w:r w:rsidR="005E7E58">
          <w:fldChar w:fldCharType="end"/>
        </w:r>
      </w:hyperlink>
    </w:p>
    <w:p w14:paraId="1DEC0179" w14:textId="789DDFBC" w:rsidR="005E7E58" w:rsidRDefault="000D0B3C">
      <w:pPr>
        <w:pStyle w:val="TOC3"/>
        <w:rPr>
          <w:rFonts w:eastAsiaTheme="minorEastAsia"/>
          <w:smallCaps w:val="0"/>
          <w:sz w:val="22"/>
        </w:rPr>
      </w:pPr>
      <w:hyperlink w:anchor="_Toc23413169" w:history="1">
        <w:r w:rsidR="005E7E58" w:rsidRPr="001533AD">
          <w:rPr>
            <w:rStyle w:val="Hyperlink"/>
          </w:rPr>
          <w:t>Serveur / CAL</w:t>
        </w:r>
        <w:r w:rsidR="005E7E58">
          <w:tab/>
        </w:r>
        <w:r w:rsidR="005E7E58">
          <w:fldChar w:fldCharType="begin"/>
        </w:r>
        <w:r w:rsidR="005E7E58">
          <w:instrText xml:space="preserve"> PAGEREF _Toc23413169 \h </w:instrText>
        </w:r>
        <w:r w:rsidR="005E7E58">
          <w:fldChar w:fldCharType="separate"/>
        </w:r>
        <w:r w:rsidR="005E7E58">
          <w:t>11</w:t>
        </w:r>
        <w:r w:rsidR="005E7E58">
          <w:fldChar w:fldCharType="end"/>
        </w:r>
      </w:hyperlink>
    </w:p>
    <w:p w14:paraId="020151FB" w14:textId="762BCBAD" w:rsidR="005E7E58" w:rsidRDefault="000D0B3C">
      <w:pPr>
        <w:pStyle w:val="TOC3"/>
        <w:rPr>
          <w:rFonts w:eastAsiaTheme="minorEastAsia"/>
          <w:smallCaps w:val="0"/>
          <w:sz w:val="22"/>
        </w:rPr>
      </w:pPr>
      <w:hyperlink w:anchor="_Toc23413170" w:history="1">
        <w:r w:rsidR="005E7E58" w:rsidRPr="001533AD">
          <w:rPr>
            <w:rStyle w:val="Hyperlink"/>
          </w:rPr>
          <w:t>Par Cœur</w:t>
        </w:r>
        <w:r w:rsidR="005E7E58">
          <w:tab/>
        </w:r>
        <w:r w:rsidR="005E7E58">
          <w:fldChar w:fldCharType="begin"/>
        </w:r>
        <w:r w:rsidR="005E7E58">
          <w:instrText xml:space="preserve"> PAGEREF _Toc23413170 \h </w:instrText>
        </w:r>
        <w:r w:rsidR="005E7E58">
          <w:fldChar w:fldCharType="separate"/>
        </w:r>
        <w:r w:rsidR="005E7E58">
          <w:t>11</w:t>
        </w:r>
        <w:r w:rsidR="005E7E58">
          <w:fldChar w:fldCharType="end"/>
        </w:r>
      </w:hyperlink>
    </w:p>
    <w:p w14:paraId="07B2C78E" w14:textId="168E0B78" w:rsidR="005E7E58" w:rsidRDefault="000D0B3C">
      <w:pPr>
        <w:pStyle w:val="TOC3"/>
        <w:rPr>
          <w:rFonts w:eastAsiaTheme="minorEastAsia"/>
          <w:smallCaps w:val="0"/>
          <w:sz w:val="22"/>
        </w:rPr>
      </w:pPr>
      <w:hyperlink w:anchor="_Toc23413171" w:history="1">
        <w:r w:rsidR="005E7E58" w:rsidRPr="001533AD">
          <w:rPr>
            <w:rStyle w:val="Hyperlink"/>
          </w:rPr>
          <w:t>Serveurs de gestion</w:t>
        </w:r>
        <w:r w:rsidR="005E7E58">
          <w:tab/>
        </w:r>
        <w:r w:rsidR="005E7E58">
          <w:fldChar w:fldCharType="begin"/>
        </w:r>
        <w:r w:rsidR="005E7E58">
          <w:instrText xml:space="preserve"> PAGEREF _Toc23413171 \h </w:instrText>
        </w:r>
        <w:r w:rsidR="005E7E58">
          <w:fldChar w:fldCharType="separate"/>
        </w:r>
        <w:r w:rsidR="005E7E58">
          <w:t>12</w:t>
        </w:r>
        <w:r w:rsidR="005E7E58">
          <w:fldChar w:fldCharType="end"/>
        </w:r>
      </w:hyperlink>
    </w:p>
    <w:p w14:paraId="709E3CFF" w14:textId="341158A0" w:rsidR="005E7E58" w:rsidRDefault="000D0B3C">
      <w:pPr>
        <w:pStyle w:val="TOC3"/>
        <w:rPr>
          <w:rFonts w:eastAsiaTheme="minorEastAsia"/>
          <w:smallCaps w:val="0"/>
          <w:sz w:val="22"/>
        </w:rPr>
      </w:pPr>
      <w:hyperlink w:anchor="_Toc23413172" w:history="1">
        <w:r w:rsidR="005E7E58" w:rsidRPr="001533AD">
          <w:rPr>
            <w:rStyle w:val="Hyperlink"/>
          </w:rPr>
          <w:t>Serveurs spéciaux</w:t>
        </w:r>
        <w:r w:rsidR="005E7E58">
          <w:tab/>
        </w:r>
        <w:r w:rsidR="005E7E58">
          <w:fldChar w:fldCharType="begin"/>
        </w:r>
        <w:r w:rsidR="005E7E58">
          <w:instrText xml:space="preserve"> PAGEREF _Toc23413172 \h </w:instrText>
        </w:r>
        <w:r w:rsidR="005E7E58">
          <w:fldChar w:fldCharType="separate"/>
        </w:r>
        <w:r w:rsidR="005E7E58">
          <w:t>12</w:t>
        </w:r>
        <w:r w:rsidR="005E7E58">
          <w:fldChar w:fldCharType="end"/>
        </w:r>
      </w:hyperlink>
    </w:p>
    <w:p w14:paraId="0196EC21" w14:textId="03EC4052" w:rsidR="005E7E58" w:rsidRDefault="000D0B3C">
      <w:pPr>
        <w:pStyle w:val="TOC3"/>
        <w:rPr>
          <w:rFonts w:eastAsiaTheme="minorEastAsia"/>
          <w:smallCaps w:val="0"/>
          <w:sz w:val="22"/>
        </w:rPr>
      </w:pPr>
      <w:hyperlink w:anchor="_Toc23413173" w:history="1">
        <w:r w:rsidR="005E7E58" w:rsidRPr="001533AD">
          <w:rPr>
            <w:rStyle w:val="Hyperlink"/>
          </w:rPr>
          <w:t>Outils de développement</w:t>
        </w:r>
        <w:r w:rsidR="005E7E58">
          <w:tab/>
        </w:r>
        <w:r w:rsidR="005E7E58">
          <w:fldChar w:fldCharType="begin"/>
        </w:r>
        <w:r w:rsidR="005E7E58">
          <w:instrText xml:space="preserve"> PAGEREF _Toc23413173 \h </w:instrText>
        </w:r>
        <w:r w:rsidR="005E7E58">
          <w:fldChar w:fldCharType="separate"/>
        </w:r>
        <w:r w:rsidR="005E7E58">
          <w:t>12</w:t>
        </w:r>
        <w:r w:rsidR="005E7E58">
          <w:fldChar w:fldCharType="end"/>
        </w:r>
      </w:hyperlink>
    </w:p>
    <w:p w14:paraId="15ED6F1B" w14:textId="76860D2E" w:rsidR="005E7E58" w:rsidRDefault="000D0B3C">
      <w:pPr>
        <w:pStyle w:val="TOC1"/>
        <w:rPr>
          <w:rFonts w:eastAsiaTheme="minorEastAsia"/>
          <w:b w:val="0"/>
          <w:caps w:val="0"/>
          <w:noProof/>
          <w:sz w:val="22"/>
          <w:szCs w:val="22"/>
        </w:rPr>
      </w:pPr>
      <w:hyperlink w:anchor="_Toc23413174" w:history="1">
        <w:r w:rsidR="005E7E58" w:rsidRPr="001533AD">
          <w:rPr>
            <w:rStyle w:val="Hyperlink"/>
            <w:noProof/>
          </w:rPr>
          <w:t>Logiciel</w:t>
        </w:r>
        <w:r w:rsidR="005E7E58">
          <w:rPr>
            <w:noProof/>
          </w:rPr>
          <w:tab/>
        </w:r>
        <w:r w:rsidR="005E7E58">
          <w:rPr>
            <w:noProof/>
          </w:rPr>
          <w:fldChar w:fldCharType="begin"/>
        </w:r>
        <w:r w:rsidR="005E7E58">
          <w:rPr>
            <w:noProof/>
          </w:rPr>
          <w:instrText xml:space="preserve"> PAGEREF _Toc23413174 \h </w:instrText>
        </w:r>
        <w:r w:rsidR="005E7E58">
          <w:rPr>
            <w:noProof/>
          </w:rPr>
        </w:r>
        <w:r w:rsidR="005E7E58">
          <w:rPr>
            <w:noProof/>
          </w:rPr>
          <w:fldChar w:fldCharType="separate"/>
        </w:r>
        <w:r w:rsidR="005E7E58">
          <w:rPr>
            <w:noProof/>
          </w:rPr>
          <w:t>14</w:t>
        </w:r>
        <w:r w:rsidR="005E7E58">
          <w:rPr>
            <w:noProof/>
          </w:rPr>
          <w:fldChar w:fldCharType="end"/>
        </w:r>
      </w:hyperlink>
    </w:p>
    <w:p w14:paraId="50CC0C5E" w14:textId="4AE274C2" w:rsidR="005E7E58" w:rsidRDefault="000D0B3C">
      <w:pPr>
        <w:pStyle w:val="TOC2"/>
        <w:rPr>
          <w:rFonts w:eastAsiaTheme="minorEastAsia"/>
          <w:smallCaps w:val="0"/>
          <w:sz w:val="22"/>
        </w:rPr>
      </w:pPr>
      <w:hyperlink w:anchor="_Toc23413175" w:history="1">
        <w:r w:rsidR="005E7E58" w:rsidRPr="001533AD">
          <w:rPr>
            <w:rStyle w:val="Hyperlink"/>
          </w:rPr>
          <w:t>Advanced Threat Analytics</w:t>
        </w:r>
        <w:r w:rsidR="005E7E58">
          <w:tab/>
        </w:r>
        <w:r w:rsidR="005E7E58">
          <w:fldChar w:fldCharType="begin"/>
        </w:r>
        <w:r w:rsidR="005E7E58">
          <w:instrText xml:space="preserve"> PAGEREF _Toc23413175 \h </w:instrText>
        </w:r>
        <w:r w:rsidR="005E7E58">
          <w:fldChar w:fldCharType="separate"/>
        </w:r>
        <w:r w:rsidR="005E7E58">
          <w:t>14</w:t>
        </w:r>
        <w:r w:rsidR="005E7E58">
          <w:fldChar w:fldCharType="end"/>
        </w:r>
      </w:hyperlink>
    </w:p>
    <w:p w14:paraId="3F0341E9" w14:textId="51BC2BB7" w:rsidR="005E7E58" w:rsidRDefault="000D0B3C">
      <w:pPr>
        <w:pStyle w:val="TOC2"/>
        <w:rPr>
          <w:rFonts w:eastAsiaTheme="minorEastAsia"/>
          <w:smallCaps w:val="0"/>
          <w:sz w:val="22"/>
        </w:rPr>
      </w:pPr>
      <w:hyperlink w:anchor="_Toc23413176" w:history="1">
        <w:r w:rsidR="005E7E58" w:rsidRPr="001533AD">
          <w:rPr>
            <w:rStyle w:val="Hyperlink"/>
          </w:rPr>
          <w:t>Azure FXT Edge Filer</w:t>
        </w:r>
        <w:r w:rsidR="005E7E58">
          <w:tab/>
        </w:r>
        <w:r w:rsidR="005E7E58">
          <w:fldChar w:fldCharType="begin"/>
        </w:r>
        <w:r w:rsidR="005E7E58">
          <w:instrText xml:space="preserve"> PAGEREF _Toc23413176 \h </w:instrText>
        </w:r>
        <w:r w:rsidR="005E7E58">
          <w:fldChar w:fldCharType="separate"/>
        </w:r>
        <w:r w:rsidR="005E7E58">
          <w:t>15</w:t>
        </w:r>
        <w:r w:rsidR="005E7E58">
          <w:fldChar w:fldCharType="end"/>
        </w:r>
      </w:hyperlink>
    </w:p>
    <w:p w14:paraId="7B045C03" w14:textId="1FC854C7" w:rsidR="005E7E58" w:rsidRDefault="000D0B3C">
      <w:pPr>
        <w:pStyle w:val="TOC2"/>
        <w:rPr>
          <w:rFonts w:eastAsiaTheme="minorEastAsia"/>
          <w:smallCaps w:val="0"/>
          <w:sz w:val="22"/>
        </w:rPr>
      </w:pPr>
      <w:hyperlink w:anchor="_Toc23413177" w:history="1">
        <w:r w:rsidR="005E7E58" w:rsidRPr="001533AD">
          <w:rPr>
            <w:rStyle w:val="Hyperlink"/>
          </w:rPr>
          <w:t>BizTalk</w:t>
        </w:r>
        <w:r w:rsidR="005E7E58">
          <w:tab/>
        </w:r>
        <w:r w:rsidR="005E7E58">
          <w:fldChar w:fldCharType="begin"/>
        </w:r>
        <w:r w:rsidR="005E7E58">
          <w:instrText xml:space="preserve"> PAGEREF _Toc23413177 \h </w:instrText>
        </w:r>
        <w:r w:rsidR="005E7E58">
          <w:fldChar w:fldCharType="separate"/>
        </w:r>
        <w:r w:rsidR="005E7E58">
          <w:t>15</w:t>
        </w:r>
        <w:r w:rsidR="005E7E58">
          <w:fldChar w:fldCharType="end"/>
        </w:r>
      </w:hyperlink>
    </w:p>
    <w:p w14:paraId="714ACD28" w14:textId="7A501A1B" w:rsidR="005E7E58" w:rsidRDefault="000D0B3C">
      <w:pPr>
        <w:pStyle w:val="TOC2"/>
        <w:rPr>
          <w:rFonts w:eastAsiaTheme="minorEastAsia"/>
          <w:smallCaps w:val="0"/>
          <w:sz w:val="22"/>
        </w:rPr>
      </w:pPr>
      <w:hyperlink w:anchor="_Toc23413178" w:history="1">
        <w:r w:rsidR="005E7E58" w:rsidRPr="001533AD">
          <w:rPr>
            <w:rStyle w:val="Hyperlink"/>
          </w:rPr>
          <w:t>Suites de CAL</w:t>
        </w:r>
        <w:r w:rsidR="005E7E58">
          <w:tab/>
        </w:r>
        <w:r w:rsidR="005E7E58">
          <w:fldChar w:fldCharType="begin"/>
        </w:r>
        <w:r w:rsidR="005E7E58">
          <w:instrText xml:space="preserve"> PAGEREF _Toc23413178 \h </w:instrText>
        </w:r>
        <w:r w:rsidR="005E7E58">
          <w:fldChar w:fldCharType="separate"/>
        </w:r>
        <w:r w:rsidR="005E7E58">
          <w:t>16</w:t>
        </w:r>
        <w:r w:rsidR="005E7E58">
          <w:fldChar w:fldCharType="end"/>
        </w:r>
      </w:hyperlink>
    </w:p>
    <w:p w14:paraId="5DAD714A" w14:textId="63207B39" w:rsidR="005E7E58" w:rsidRDefault="000D0B3C">
      <w:pPr>
        <w:pStyle w:val="TOC2"/>
        <w:rPr>
          <w:rFonts w:eastAsiaTheme="minorEastAsia"/>
          <w:smallCaps w:val="0"/>
          <w:sz w:val="22"/>
        </w:rPr>
      </w:pPr>
      <w:hyperlink w:anchor="_Toc23413179" w:history="1">
        <w:r w:rsidR="005E7E58" w:rsidRPr="001533AD">
          <w:rPr>
            <w:rStyle w:val="Hyperlink"/>
          </w:rPr>
          <w:t>Core Infrastructure Server (CIS) Suite</w:t>
        </w:r>
        <w:r w:rsidR="005E7E58">
          <w:tab/>
        </w:r>
        <w:r w:rsidR="005E7E58">
          <w:fldChar w:fldCharType="begin"/>
        </w:r>
        <w:r w:rsidR="005E7E58">
          <w:instrText xml:space="preserve"> PAGEREF _Toc23413179 \h </w:instrText>
        </w:r>
        <w:r w:rsidR="005E7E58">
          <w:fldChar w:fldCharType="separate"/>
        </w:r>
        <w:r w:rsidR="005E7E58">
          <w:t>18</w:t>
        </w:r>
        <w:r w:rsidR="005E7E58">
          <w:fldChar w:fldCharType="end"/>
        </w:r>
      </w:hyperlink>
    </w:p>
    <w:p w14:paraId="61E0042A" w14:textId="09577004" w:rsidR="005E7E58" w:rsidRDefault="000D0B3C">
      <w:pPr>
        <w:pStyle w:val="TOC2"/>
        <w:rPr>
          <w:rFonts w:eastAsiaTheme="minorEastAsia"/>
          <w:smallCaps w:val="0"/>
          <w:sz w:val="22"/>
        </w:rPr>
      </w:pPr>
      <w:hyperlink w:anchor="_Toc23413180" w:history="1">
        <w:r w:rsidR="005E7E58" w:rsidRPr="001533AD">
          <w:rPr>
            <w:rStyle w:val="Hyperlink"/>
          </w:rPr>
          <w:t>Forefront</w:t>
        </w:r>
        <w:r w:rsidR="005E7E58">
          <w:tab/>
        </w:r>
        <w:r w:rsidR="005E7E58">
          <w:fldChar w:fldCharType="begin"/>
        </w:r>
        <w:r w:rsidR="005E7E58">
          <w:instrText xml:space="preserve"> PAGEREF _Toc23413180 \h </w:instrText>
        </w:r>
        <w:r w:rsidR="005E7E58">
          <w:fldChar w:fldCharType="separate"/>
        </w:r>
        <w:r w:rsidR="005E7E58">
          <w:t>20</w:t>
        </w:r>
        <w:r w:rsidR="005E7E58">
          <w:fldChar w:fldCharType="end"/>
        </w:r>
      </w:hyperlink>
    </w:p>
    <w:p w14:paraId="6A0CA8C1" w14:textId="4DE2562B" w:rsidR="005E7E58" w:rsidRDefault="000D0B3C">
      <w:pPr>
        <w:pStyle w:val="TOC2"/>
        <w:rPr>
          <w:rFonts w:eastAsiaTheme="minorEastAsia"/>
          <w:smallCaps w:val="0"/>
          <w:sz w:val="22"/>
        </w:rPr>
      </w:pPr>
      <w:hyperlink w:anchor="_Toc23413181" w:history="1">
        <w:r w:rsidR="005E7E58" w:rsidRPr="001533AD">
          <w:rPr>
            <w:rStyle w:val="Hyperlink"/>
          </w:rPr>
          <w:t>Microsoft Dynamics 365 sur site</w:t>
        </w:r>
        <w:r w:rsidR="005E7E58">
          <w:tab/>
        </w:r>
        <w:r w:rsidR="005E7E58">
          <w:fldChar w:fldCharType="begin"/>
        </w:r>
        <w:r w:rsidR="005E7E58">
          <w:instrText xml:space="preserve"> PAGEREF _Toc23413181 \h </w:instrText>
        </w:r>
        <w:r w:rsidR="005E7E58">
          <w:fldChar w:fldCharType="separate"/>
        </w:r>
        <w:r w:rsidR="005E7E58">
          <w:t>21</w:t>
        </w:r>
        <w:r w:rsidR="005E7E58">
          <w:fldChar w:fldCharType="end"/>
        </w:r>
      </w:hyperlink>
    </w:p>
    <w:p w14:paraId="02B2EABB" w14:textId="007CBD96" w:rsidR="005E7E58" w:rsidRDefault="000D0B3C">
      <w:pPr>
        <w:pStyle w:val="TOC2"/>
        <w:rPr>
          <w:rFonts w:eastAsiaTheme="minorEastAsia"/>
          <w:smallCaps w:val="0"/>
          <w:sz w:val="22"/>
        </w:rPr>
      </w:pPr>
      <w:hyperlink w:anchor="_Toc23413182" w:history="1">
        <w:r w:rsidR="005E7E58" w:rsidRPr="001533AD">
          <w:rPr>
            <w:rStyle w:val="Hyperlink"/>
          </w:rPr>
          <w:t>Microsoft Identity Manager</w:t>
        </w:r>
        <w:r w:rsidR="005E7E58">
          <w:tab/>
        </w:r>
        <w:r w:rsidR="005E7E58">
          <w:fldChar w:fldCharType="begin"/>
        </w:r>
        <w:r w:rsidR="005E7E58">
          <w:instrText xml:space="preserve"> PAGEREF _Toc23413182 \h </w:instrText>
        </w:r>
        <w:r w:rsidR="005E7E58">
          <w:fldChar w:fldCharType="separate"/>
        </w:r>
        <w:r w:rsidR="005E7E58">
          <w:t>23</w:t>
        </w:r>
        <w:r w:rsidR="005E7E58">
          <w:fldChar w:fldCharType="end"/>
        </w:r>
      </w:hyperlink>
    </w:p>
    <w:p w14:paraId="24E3A9A7" w14:textId="20B2B84D" w:rsidR="005E7E58" w:rsidRDefault="000D0B3C">
      <w:pPr>
        <w:pStyle w:val="TOC2"/>
        <w:rPr>
          <w:rFonts w:eastAsiaTheme="minorEastAsia"/>
          <w:smallCaps w:val="0"/>
          <w:sz w:val="22"/>
        </w:rPr>
      </w:pPr>
      <w:hyperlink w:anchor="_Toc23413183" w:history="1">
        <w:r w:rsidR="005E7E58" w:rsidRPr="001533AD">
          <w:rPr>
            <w:rStyle w:val="Hyperlink"/>
          </w:rPr>
          <w:t>Applications Office</w:t>
        </w:r>
        <w:r w:rsidR="005E7E58">
          <w:tab/>
        </w:r>
        <w:r w:rsidR="005E7E58">
          <w:fldChar w:fldCharType="begin"/>
        </w:r>
        <w:r w:rsidR="005E7E58">
          <w:instrText xml:space="preserve"> PAGEREF _Toc23413183 \h </w:instrText>
        </w:r>
        <w:r w:rsidR="005E7E58">
          <w:fldChar w:fldCharType="separate"/>
        </w:r>
        <w:r w:rsidR="005E7E58">
          <w:t>23</w:t>
        </w:r>
        <w:r w:rsidR="005E7E58">
          <w:fldChar w:fldCharType="end"/>
        </w:r>
      </w:hyperlink>
    </w:p>
    <w:p w14:paraId="4CF03B78" w14:textId="79ADAD8C" w:rsidR="005E7E58" w:rsidRDefault="000D0B3C">
      <w:pPr>
        <w:pStyle w:val="TOC3"/>
        <w:rPr>
          <w:rFonts w:eastAsiaTheme="minorEastAsia"/>
          <w:smallCaps w:val="0"/>
          <w:sz w:val="22"/>
        </w:rPr>
      </w:pPr>
      <w:hyperlink w:anchor="_Toc23413184" w:history="1">
        <w:r w:rsidR="005E7E58" w:rsidRPr="001533AD">
          <w:rPr>
            <w:rStyle w:val="Hyperlink"/>
          </w:rPr>
          <w:t>Applications bureautiques Office</w:t>
        </w:r>
        <w:r w:rsidR="005E7E58">
          <w:tab/>
        </w:r>
        <w:r w:rsidR="005E7E58">
          <w:fldChar w:fldCharType="begin"/>
        </w:r>
        <w:r w:rsidR="005E7E58">
          <w:instrText xml:space="preserve"> PAGEREF _Toc23413184 \h </w:instrText>
        </w:r>
        <w:r w:rsidR="005E7E58">
          <w:fldChar w:fldCharType="separate"/>
        </w:r>
        <w:r w:rsidR="005E7E58">
          <w:t>23</w:t>
        </w:r>
        <w:r w:rsidR="005E7E58">
          <w:fldChar w:fldCharType="end"/>
        </w:r>
      </w:hyperlink>
    </w:p>
    <w:p w14:paraId="3726463B" w14:textId="7377A791" w:rsidR="005E7E58" w:rsidRDefault="000D0B3C">
      <w:pPr>
        <w:pStyle w:val="TOC3"/>
        <w:rPr>
          <w:rFonts w:eastAsiaTheme="minorEastAsia"/>
          <w:smallCaps w:val="0"/>
          <w:sz w:val="22"/>
        </w:rPr>
      </w:pPr>
      <w:hyperlink w:anchor="_Toc23413185" w:history="1">
        <w:r w:rsidR="005E7E58" w:rsidRPr="001533AD">
          <w:rPr>
            <w:rStyle w:val="Hyperlink"/>
          </w:rPr>
          <w:t>Office pour Mac</w:t>
        </w:r>
        <w:r w:rsidR="005E7E58">
          <w:tab/>
        </w:r>
        <w:r w:rsidR="005E7E58">
          <w:fldChar w:fldCharType="begin"/>
        </w:r>
        <w:r w:rsidR="005E7E58">
          <w:instrText xml:space="preserve"> PAGEREF _Toc23413185 \h </w:instrText>
        </w:r>
        <w:r w:rsidR="005E7E58">
          <w:fldChar w:fldCharType="separate"/>
        </w:r>
        <w:r w:rsidR="005E7E58">
          <w:t>25</w:t>
        </w:r>
        <w:r w:rsidR="005E7E58">
          <w:fldChar w:fldCharType="end"/>
        </w:r>
      </w:hyperlink>
    </w:p>
    <w:p w14:paraId="526124E4" w14:textId="6D7224FC" w:rsidR="005E7E58" w:rsidRDefault="000D0B3C">
      <w:pPr>
        <w:pStyle w:val="TOC2"/>
        <w:rPr>
          <w:rFonts w:eastAsiaTheme="minorEastAsia"/>
          <w:smallCaps w:val="0"/>
          <w:sz w:val="22"/>
        </w:rPr>
      </w:pPr>
      <w:hyperlink w:anchor="_Toc23413186" w:history="1">
        <w:r w:rsidR="005E7E58" w:rsidRPr="001533AD">
          <w:rPr>
            <w:rStyle w:val="Hyperlink"/>
          </w:rPr>
          <w:t>Serveurs Office</w:t>
        </w:r>
        <w:r w:rsidR="005E7E58">
          <w:tab/>
        </w:r>
        <w:r w:rsidR="005E7E58">
          <w:fldChar w:fldCharType="begin"/>
        </w:r>
        <w:r w:rsidR="005E7E58">
          <w:instrText xml:space="preserve"> PAGEREF _Toc23413186 \h </w:instrText>
        </w:r>
        <w:r w:rsidR="005E7E58">
          <w:fldChar w:fldCharType="separate"/>
        </w:r>
        <w:r w:rsidR="005E7E58">
          <w:t>26</w:t>
        </w:r>
        <w:r w:rsidR="005E7E58">
          <w:fldChar w:fldCharType="end"/>
        </w:r>
      </w:hyperlink>
    </w:p>
    <w:p w14:paraId="73D12866" w14:textId="0A84933F" w:rsidR="005E7E58" w:rsidRDefault="000D0B3C">
      <w:pPr>
        <w:pStyle w:val="TOC3"/>
        <w:rPr>
          <w:rFonts w:eastAsiaTheme="minorEastAsia"/>
          <w:smallCaps w:val="0"/>
          <w:sz w:val="22"/>
        </w:rPr>
      </w:pPr>
      <w:hyperlink w:anchor="_Toc23413187" w:history="1">
        <w:r w:rsidR="005E7E58" w:rsidRPr="001533AD">
          <w:rPr>
            <w:rStyle w:val="Hyperlink"/>
          </w:rPr>
          <w:t>Exchange Server</w:t>
        </w:r>
        <w:r w:rsidR="005E7E58">
          <w:tab/>
        </w:r>
        <w:r w:rsidR="005E7E58">
          <w:fldChar w:fldCharType="begin"/>
        </w:r>
        <w:r w:rsidR="005E7E58">
          <w:instrText xml:space="preserve"> PAGEREF _Toc23413187 \h </w:instrText>
        </w:r>
        <w:r w:rsidR="005E7E58">
          <w:fldChar w:fldCharType="separate"/>
        </w:r>
        <w:r w:rsidR="005E7E58">
          <w:t>26</w:t>
        </w:r>
        <w:r w:rsidR="005E7E58">
          <w:fldChar w:fldCharType="end"/>
        </w:r>
      </w:hyperlink>
    </w:p>
    <w:p w14:paraId="3A07CEA3" w14:textId="76B5F744" w:rsidR="005E7E58" w:rsidRDefault="000D0B3C">
      <w:pPr>
        <w:pStyle w:val="TOC3"/>
        <w:rPr>
          <w:rFonts w:eastAsiaTheme="minorEastAsia"/>
          <w:smallCaps w:val="0"/>
          <w:sz w:val="22"/>
        </w:rPr>
      </w:pPr>
      <w:hyperlink w:anchor="_Toc23413188" w:history="1">
        <w:r w:rsidR="005E7E58" w:rsidRPr="001533AD">
          <w:rPr>
            <w:rStyle w:val="Hyperlink"/>
          </w:rPr>
          <w:t>Project Server</w:t>
        </w:r>
        <w:r w:rsidR="005E7E58">
          <w:tab/>
        </w:r>
        <w:r w:rsidR="005E7E58">
          <w:fldChar w:fldCharType="begin"/>
        </w:r>
        <w:r w:rsidR="005E7E58">
          <w:instrText xml:space="preserve"> PAGEREF _Toc23413188 \h </w:instrText>
        </w:r>
        <w:r w:rsidR="005E7E58">
          <w:fldChar w:fldCharType="separate"/>
        </w:r>
        <w:r w:rsidR="005E7E58">
          <w:t>27</w:t>
        </w:r>
        <w:r w:rsidR="005E7E58">
          <w:fldChar w:fldCharType="end"/>
        </w:r>
      </w:hyperlink>
    </w:p>
    <w:p w14:paraId="588F072C" w14:textId="6B292161" w:rsidR="005E7E58" w:rsidRDefault="000D0B3C">
      <w:pPr>
        <w:pStyle w:val="TOC3"/>
        <w:rPr>
          <w:rFonts w:eastAsiaTheme="minorEastAsia"/>
          <w:smallCaps w:val="0"/>
          <w:sz w:val="22"/>
        </w:rPr>
      </w:pPr>
      <w:hyperlink w:anchor="_Toc23413189" w:history="1">
        <w:r w:rsidR="005E7E58" w:rsidRPr="001533AD">
          <w:rPr>
            <w:rStyle w:val="Hyperlink"/>
          </w:rPr>
          <w:t>SharePoint Server</w:t>
        </w:r>
        <w:r w:rsidR="005E7E58">
          <w:tab/>
        </w:r>
        <w:r w:rsidR="005E7E58">
          <w:fldChar w:fldCharType="begin"/>
        </w:r>
        <w:r w:rsidR="005E7E58">
          <w:instrText xml:space="preserve"> PAGEREF _Toc23413189 \h </w:instrText>
        </w:r>
        <w:r w:rsidR="005E7E58">
          <w:fldChar w:fldCharType="separate"/>
        </w:r>
        <w:r w:rsidR="005E7E58">
          <w:t>28</w:t>
        </w:r>
        <w:r w:rsidR="005E7E58">
          <w:fldChar w:fldCharType="end"/>
        </w:r>
      </w:hyperlink>
    </w:p>
    <w:p w14:paraId="02131986" w14:textId="3AD65949" w:rsidR="005E7E58" w:rsidRDefault="000D0B3C">
      <w:pPr>
        <w:pStyle w:val="TOC3"/>
        <w:rPr>
          <w:rFonts w:eastAsiaTheme="minorEastAsia"/>
          <w:smallCaps w:val="0"/>
          <w:sz w:val="22"/>
        </w:rPr>
      </w:pPr>
      <w:hyperlink w:anchor="_Toc23413190" w:history="1">
        <w:r w:rsidR="005E7E58" w:rsidRPr="001533AD">
          <w:rPr>
            <w:rStyle w:val="Hyperlink"/>
          </w:rPr>
          <w:t>Skype Entreprise Server</w:t>
        </w:r>
        <w:r w:rsidR="005E7E58">
          <w:tab/>
        </w:r>
        <w:r w:rsidR="005E7E58">
          <w:fldChar w:fldCharType="begin"/>
        </w:r>
        <w:r w:rsidR="005E7E58">
          <w:instrText xml:space="preserve"> PAGEREF _Toc23413190 \h </w:instrText>
        </w:r>
        <w:r w:rsidR="005E7E58">
          <w:fldChar w:fldCharType="separate"/>
        </w:r>
        <w:r w:rsidR="005E7E58">
          <w:t>29</w:t>
        </w:r>
        <w:r w:rsidR="005E7E58">
          <w:fldChar w:fldCharType="end"/>
        </w:r>
      </w:hyperlink>
    </w:p>
    <w:p w14:paraId="31C6EACB" w14:textId="60DB424E" w:rsidR="005E7E58" w:rsidRDefault="000D0B3C">
      <w:pPr>
        <w:pStyle w:val="TOC2"/>
        <w:rPr>
          <w:rFonts w:eastAsiaTheme="minorEastAsia"/>
          <w:smallCaps w:val="0"/>
          <w:sz w:val="22"/>
        </w:rPr>
      </w:pPr>
      <w:hyperlink w:anchor="_Toc23413191" w:history="1">
        <w:r w:rsidR="005E7E58" w:rsidRPr="001533AD">
          <w:rPr>
            <w:rStyle w:val="Hyperlink"/>
          </w:rPr>
          <w:t>SQL Server</w:t>
        </w:r>
        <w:r w:rsidR="005E7E58">
          <w:tab/>
        </w:r>
        <w:r w:rsidR="005E7E58">
          <w:fldChar w:fldCharType="begin"/>
        </w:r>
        <w:r w:rsidR="005E7E58">
          <w:instrText xml:space="preserve"> PAGEREF _Toc23413191 \h </w:instrText>
        </w:r>
        <w:r w:rsidR="005E7E58">
          <w:fldChar w:fldCharType="separate"/>
        </w:r>
        <w:r w:rsidR="005E7E58">
          <w:t>30</w:t>
        </w:r>
        <w:r w:rsidR="005E7E58">
          <w:fldChar w:fldCharType="end"/>
        </w:r>
      </w:hyperlink>
    </w:p>
    <w:p w14:paraId="372A41AB" w14:textId="51AE36C2" w:rsidR="005E7E58" w:rsidRDefault="000D0B3C">
      <w:pPr>
        <w:pStyle w:val="TOC2"/>
        <w:rPr>
          <w:rFonts w:eastAsiaTheme="minorEastAsia"/>
          <w:smallCaps w:val="0"/>
          <w:sz w:val="22"/>
        </w:rPr>
      </w:pPr>
      <w:hyperlink w:anchor="_Toc23413192" w:history="1">
        <w:r w:rsidR="005E7E58" w:rsidRPr="001533AD">
          <w:rPr>
            <w:rStyle w:val="Hyperlink"/>
          </w:rPr>
          <w:t>System Center</w:t>
        </w:r>
        <w:r w:rsidR="005E7E58">
          <w:tab/>
        </w:r>
        <w:r w:rsidR="005E7E58">
          <w:fldChar w:fldCharType="begin"/>
        </w:r>
        <w:r w:rsidR="005E7E58">
          <w:instrText xml:space="preserve"> PAGEREF _Toc23413192 \h </w:instrText>
        </w:r>
        <w:r w:rsidR="005E7E58">
          <w:fldChar w:fldCharType="separate"/>
        </w:r>
        <w:r w:rsidR="005E7E58">
          <w:t>33</w:t>
        </w:r>
        <w:r w:rsidR="005E7E58">
          <w:fldChar w:fldCharType="end"/>
        </w:r>
      </w:hyperlink>
    </w:p>
    <w:p w14:paraId="6B261862" w14:textId="0FB023D5" w:rsidR="005E7E58" w:rsidRDefault="000D0B3C">
      <w:pPr>
        <w:pStyle w:val="TOC3"/>
        <w:rPr>
          <w:rFonts w:eastAsiaTheme="minorEastAsia"/>
          <w:smallCaps w:val="0"/>
          <w:sz w:val="22"/>
        </w:rPr>
      </w:pPr>
      <w:hyperlink w:anchor="_Toc23413193" w:history="1">
        <w:r w:rsidR="005E7E58" w:rsidRPr="001533AD">
          <w:rPr>
            <w:rStyle w:val="Hyperlink"/>
          </w:rPr>
          <w:t>System Center Server</w:t>
        </w:r>
        <w:r w:rsidR="005E7E58">
          <w:tab/>
        </w:r>
        <w:r w:rsidR="005E7E58">
          <w:fldChar w:fldCharType="begin"/>
        </w:r>
        <w:r w:rsidR="005E7E58">
          <w:instrText xml:space="preserve"> PAGEREF _Toc23413193 \h </w:instrText>
        </w:r>
        <w:r w:rsidR="005E7E58">
          <w:fldChar w:fldCharType="separate"/>
        </w:r>
        <w:r w:rsidR="005E7E58">
          <w:t>33</w:t>
        </w:r>
        <w:r w:rsidR="005E7E58">
          <w:fldChar w:fldCharType="end"/>
        </w:r>
      </w:hyperlink>
    </w:p>
    <w:p w14:paraId="2F824A95" w14:textId="62665320" w:rsidR="005E7E58" w:rsidRDefault="000D0B3C">
      <w:pPr>
        <w:pStyle w:val="TOC3"/>
        <w:rPr>
          <w:rFonts w:eastAsiaTheme="minorEastAsia"/>
          <w:smallCaps w:val="0"/>
          <w:sz w:val="22"/>
        </w:rPr>
      </w:pPr>
      <w:hyperlink w:anchor="_Toc23413194" w:history="1">
        <w:r w:rsidR="005E7E58" w:rsidRPr="001533AD">
          <w:rPr>
            <w:rStyle w:val="Hyperlink"/>
          </w:rPr>
          <w:t>System Center Configuration Manager</w:t>
        </w:r>
        <w:r w:rsidR="005E7E58">
          <w:tab/>
        </w:r>
        <w:r w:rsidR="005E7E58">
          <w:fldChar w:fldCharType="begin"/>
        </w:r>
        <w:r w:rsidR="005E7E58">
          <w:instrText xml:space="preserve"> PAGEREF _Toc23413194 \h </w:instrText>
        </w:r>
        <w:r w:rsidR="005E7E58">
          <w:fldChar w:fldCharType="separate"/>
        </w:r>
        <w:r w:rsidR="005E7E58">
          <w:t>34</w:t>
        </w:r>
        <w:r w:rsidR="005E7E58">
          <w:fldChar w:fldCharType="end"/>
        </w:r>
      </w:hyperlink>
    </w:p>
    <w:p w14:paraId="34740E05" w14:textId="5DEDC11A" w:rsidR="005E7E58" w:rsidRDefault="000D0B3C">
      <w:pPr>
        <w:pStyle w:val="TOC3"/>
        <w:rPr>
          <w:rFonts w:eastAsiaTheme="minorEastAsia"/>
          <w:smallCaps w:val="0"/>
          <w:sz w:val="22"/>
        </w:rPr>
      </w:pPr>
      <w:hyperlink w:anchor="_Toc23413195" w:history="1">
        <w:r w:rsidR="005E7E58" w:rsidRPr="001533AD">
          <w:rPr>
            <w:rStyle w:val="Hyperlink"/>
          </w:rPr>
          <w:t>System Center Data Protection Manager</w:t>
        </w:r>
        <w:r w:rsidR="005E7E58">
          <w:tab/>
        </w:r>
        <w:r w:rsidR="005E7E58">
          <w:fldChar w:fldCharType="begin"/>
        </w:r>
        <w:r w:rsidR="005E7E58">
          <w:instrText xml:space="preserve"> PAGEREF _Toc23413195 \h </w:instrText>
        </w:r>
        <w:r w:rsidR="005E7E58">
          <w:fldChar w:fldCharType="separate"/>
        </w:r>
        <w:r w:rsidR="005E7E58">
          <w:t>35</w:t>
        </w:r>
        <w:r w:rsidR="005E7E58">
          <w:fldChar w:fldCharType="end"/>
        </w:r>
      </w:hyperlink>
    </w:p>
    <w:p w14:paraId="634AB220" w14:textId="0F4CDE8A" w:rsidR="005E7E58" w:rsidRDefault="000D0B3C">
      <w:pPr>
        <w:pStyle w:val="TOC3"/>
        <w:rPr>
          <w:rFonts w:eastAsiaTheme="minorEastAsia"/>
          <w:smallCaps w:val="0"/>
          <w:sz w:val="22"/>
        </w:rPr>
      </w:pPr>
      <w:hyperlink w:anchor="_Toc23413196" w:history="1">
        <w:r w:rsidR="005E7E58" w:rsidRPr="001533AD">
          <w:rPr>
            <w:rStyle w:val="Hyperlink"/>
          </w:rPr>
          <w:t>System Center Endpoint Protection</w:t>
        </w:r>
        <w:r w:rsidR="005E7E58">
          <w:tab/>
        </w:r>
        <w:r w:rsidR="005E7E58">
          <w:fldChar w:fldCharType="begin"/>
        </w:r>
        <w:r w:rsidR="005E7E58">
          <w:instrText xml:space="preserve"> PAGEREF _Toc23413196 \h </w:instrText>
        </w:r>
        <w:r w:rsidR="005E7E58">
          <w:fldChar w:fldCharType="separate"/>
        </w:r>
        <w:r w:rsidR="005E7E58">
          <w:t>36</w:t>
        </w:r>
        <w:r w:rsidR="005E7E58">
          <w:fldChar w:fldCharType="end"/>
        </w:r>
      </w:hyperlink>
    </w:p>
    <w:p w14:paraId="43A06D6F" w14:textId="7FC220AB" w:rsidR="005E7E58" w:rsidRDefault="000D0B3C">
      <w:pPr>
        <w:pStyle w:val="TOC3"/>
        <w:rPr>
          <w:rFonts w:eastAsiaTheme="minorEastAsia"/>
          <w:smallCaps w:val="0"/>
          <w:sz w:val="22"/>
        </w:rPr>
      </w:pPr>
      <w:hyperlink w:anchor="_Toc23413197" w:history="1">
        <w:r w:rsidR="005E7E58" w:rsidRPr="001533AD">
          <w:rPr>
            <w:rStyle w:val="Hyperlink"/>
          </w:rPr>
          <w:t>System Center Operations Manager</w:t>
        </w:r>
        <w:r w:rsidR="005E7E58">
          <w:tab/>
        </w:r>
        <w:r w:rsidR="005E7E58">
          <w:fldChar w:fldCharType="begin"/>
        </w:r>
        <w:r w:rsidR="005E7E58">
          <w:instrText xml:space="preserve"> PAGEREF _Toc23413197 \h </w:instrText>
        </w:r>
        <w:r w:rsidR="005E7E58">
          <w:fldChar w:fldCharType="separate"/>
        </w:r>
        <w:r w:rsidR="005E7E58">
          <w:t>37</w:t>
        </w:r>
        <w:r w:rsidR="005E7E58">
          <w:fldChar w:fldCharType="end"/>
        </w:r>
      </w:hyperlink>
    </w:p>
    <w:p w14:paraId="7C93262B" w14:textId="6CE06AAD" w:rsidR="005E7E58" w:rsidRDefault="000D0B3C">
      <w:pPr>
        <w:pStyle w:val="TOC3"/>
        <w:rPr>
          <w:rFonts w:eastAsiaTheme="minorEastAsia"/>
          <w:smallCaps w:val="0"/>
          <w:sz w:val="22"/>
        </w:rPr>
      </w:pPr>
      <w:hyperlink w:anchor="_Toc23413198" w:history="1">
        <w:r w:rsidR="005E7E58" w:rsidRPr="001533AD">
          <w:rPr>
            <w:rStyle w:val="Hyperlink"/>
          </w:rPr>
          <w:t>System Center Orchestrator</w:t>
        </w:r>
        <w:r w:rsidR="005E7E58">
          <w:tab/>
        </w:r>
        <w:r w:rsidR="005E7E58">
          <w:fldChar w:fldCharType="begin"/>
        </w:r>
        <w:r w:rsidR="005E7E58">
          <w:instrText xml:space="preserve"> PAGEREF _Toc23413198 \h </w:instrText>
        </w:r>
        <w:r w:rsidR="005E7E58">
          <w:fldChar w:fldCharType="separate"/>
        </w:r>
        <w:r w:rsidR="005E7E58">
          <w:t>38</w:t>
        </w:r>
        <w:r w:rsidR="005E7E58">
          <w:fldChar w:fldCharType="end"/>
        </w:r>
      </w:hyperlink>
    </w:p>
    <w:p w14:paraId="342C4093" w14:textId="32343EF2" w:rsidR="005E7E58" w:rsidRDefault="000D0B3C">
      <w:pPr>
        <w:pStyle w:val="TOC3"/>
        <w:rPr>
          <w:rFonts w:eastAsiaTheme="minorEastAsia"/>
          <w:smallCaps w:val="0"/>
          <w:sz w:val="22"/>
        </w:rPr>
      </w:pPr>
      <w:hyperlink w:anchor="_Toc23413199" w:history="1">
        <w:r w:rsidR="005E7E58" w:rsidRPr="001533AD">
          <w:rPr>
            <w:rStyle w:val="Hyperlink"/>
          </w:rPr>
          <w:t>System Center Service Manager</w:t>
        </w:r>
        <w:r w:rsidR="005E7E58">
          <w:tab/>
        </w:r>
        <w:r w:rsidR="005E7E58">
          <w:fldChar w:fldCharType="begin"/>
        </w:r>
        <w:r w:rsidR="005E7E58">
          <w:instrText xml:space="preserve"> PAGEREF _Toc23413199 \h </w:instrText>
        </w:r>
        <w:r w:rsidR="005E7E58">
          <w:fldChar w:fldCharType="separate"/>
        </w:r>
        <w:r w:rsidR="005E7E58">
          <w:t>38</w:t>
        </w:r>
        <w:r w:rsidR="005E7E58">
          <w:fldChar w:fldCharType="end"/>
        </w:r>
      </w:hyperlink>
    </w:p>
    <w:p w14:paraId="20B6121C" w14:textId="7A4F52A9" w:rsidR="005E7E58" w:rsidRDefault="000D0B3C">
      <w:pPr>
        <w:pStyle w:val="TOC2"/>
        <w:rPr>
          <w:rFonts w:eastAsiaTheme="minorEastAsia"/>
          <w:smallCaps w:val="0"/>
          <w:sz w:val="22"/>
        </w:rPr>
      </w:pPr>
      <w:hyperlink w:anchor="_Toc23413200" w:history="1">
        <w:r w:rsidR="005E7E58" w:rsidRPr="001533AD">
          <w:rPr>
            <w:rStyle w:val="Hyperlink"/>
          </w:rPr>
          <w:t>Virtual Desktop Infrastructure (VDI) Suite</w:t>
        </w:r>
        <w:r w:rsidR="005E7E58">
          <w:tab/>
        </w:r>
        <w:r w:rsidR="005E7E58">
          <w:fldChar w:fldCharType="begin"/>
        </w:r>
        <w:r w:rsidR="005E7E58">
          <w:instrText xml:space="preserve"> PAGEREF _Toc23413200 \h </w:instrText>
        </w:r>
        <w:r w:rsidR="005E7E58">
          <w:fldChar w:fldCharType="separate"/>
        </w:r>
        <w:r w:rsidR="005E7E58">
          <w:t>39</w:t>
        </w:r>
        <w:r w:rsidR="005E7E58">
          <w:fldChar w:fldCharType="end"/>
        </w:r>
      </w:hyperlink>
    </w:p>
    <w:p w14:paraId="03E17353" w14:textId="1631DC49" w:rsidR="005E7E58" w:rsidRDefault="000D0B3C">
      <w:pPr>
        <w:pStyle w:val="TOC2"/>
        <w:rPr>
          <w:rFonts w:eastAsiaTheme="minorEastAsia"/>
          <w:smallCaps w:val="0"/>
          <w:sz w:val="22"/>
        </w:rPr>
      </w:pPr>
      <w:hyperlink w:anchor="_Toc23413201" w:history="1">
        <w:r w:rsidR="005E7E58" w:rsidRPr="001533AD">
          <w:rPr>
            <w:rStyle w:val="Hyperlink"/>
          </w:rPr>
          <w:t>Visual Studio</w:t>
        </w:r>
        <w:r w:rsidR="005E7E58">
          <w:tab/>
        </w:r>
        <w:r w:rsidR="005E7E58">
          <w:fldChar w:fldCharType="begin"/>
        </w:r>
        <w:r w:rsidR="005E7E58">
          <w:instrText xml:space="preserve"> PAGEREF _Toc23413201 \h </w:instrText>
        </w:r>
        <w:r w:rsidR="005E7E58">
          <w:fldChar w:fldCharType="separate"/>
        </w:r>
        <w:r w:rsidR="005E7E58">
          <w:t>40</w:t>
        </w:r>
        <w:r w:rsidR="005E7E58">
          <w:fldChar w:fldCharType="end"/>
        </w:r>
      </w:hyperlink>
    </w:p>
    <w:p w14:paraId="7B11DEA3" w14:textId="33613613" w:rsidR="005E7E58" w:rsidRDefault="000D0B3C">
      <w:pPr>
        <w:pStyle w:val="TOC3"/>
        <w:rPr>
          <w:rFonts w:eastAsiaTheme="minorEastAsia"/>
          <w:smallCaps w:val="0"/>
          <w:sz w:val="22"/>
        </w:rPr>
      </w:pPr>
      <w:hyperlink w:anchor="_Toc23413202" w:history="1">
        <w:r w:rsidR="005E7E58" w:rsidRPr="001533AD">
          <w:rPr>
            <w:rStyle w:val="Hyperlink"/>
          </w:rPr>
          <w:t>Visual Studio</w:t>
        </w:r>
        <w:r w:rsidR="005E7E58">
          <w:tab/>
        </w:r>
        <w:r w:rsidR="005E7E58">
          <w:fldChar w:fldCharType="begin"/>
        </w:r>
        <w:r w:rsidR="005E7E58">
          <w:instrText xml:space="preserve"> PAGEREF _Toc23413202 \h </w:instrText>
        </w:r>
        <w:r w:rsidR="005E7E58">
          <w:fldChar w:fldCharType="separate"/>
        </w:r>
        <w:r w:rsidR="005E7E58">
          <w:t>40</w:t>
        </w:r>
        <w:r w:rsidR="005E7E58">
          <w:fldChar w:fldCharType="end"/>
        </w:r>
      </w:hyperlink>
    </w:p>
    <w:p w14:paraId="779708D9" w14:textId="0E0CDB32" w:rsidR="005E7E58" w:rsidRDefault="000D0B3C">
      <w:pPr>
        <w:pStyle w:val="TOC3"/>
        <w:rPr>
          <w:rFonts w:eastAsiaTheme="minorEastAsia"/>
          <w:smallCaps w:val="0"/>
          <w:sz w:val="22"/>
        </w:rPr>
      </w:pPr>
      <w:hyperlink w:anchor="_Toc23413203" w:history="1">
        <w:r w:rsidR="005E7E58" w:rsidRPr="001533AD">
          <w:rPr>
            <w:rStyle w:val="Hyperlink"/>
          </w:rPr>
          <w:t>Azure DevOps Server</w:t>
        </w:r>
        <w:r w:rsidR="005E7E58">
          <w:tab/>
        </w:r>
        <w:r w:rsidR="005E7E58">
          <w:fldChar w:fldCharType="begin"/>
        </w:r>
        <w:r w:rsidR="005E7E58">
          <w:instrText xml:space="preserve"> PAGEREF _Toc23413203 \h </w:instrText>
        </w:r>
        <w:r w:rsidR="005E7E58">
          <w:fldChar w:fldCharType="separate"/>
        </w:r>
        <w:r w:rsidR="005E7E58">
          <w:t>42</w:t>
        </w:r>
        <w:r w:rsidR="005E7E58">
          <w:fldChar w:fldCharType="end"/>
        </w:r>
      </w:hyperlink>
    </w:p>
    <w:p w14:paraId="783B73ED" w14:textId="14C3D128" w:rsidR="005E7E58" w:rsidRDefault="000D0B3C">
      <w:pPr>
        <w:pStyle w:val="TOC2"/>
        <w:rPr>
          <w:rFonts w:eastAsiaTheme="minorEastAsia"/>
          <w:smallCaps w:val="0"/>
          <w:sz w:val="22"/>
        </w:rPr>
      </w:pPr>
      <w:hyperlink w:anchor="_Toc23413204" w:history="1">
        <w:r w:rsidR="005E7E58" w:rsidRPr="001533AD">
          <w:rPr>
            <w:rStyle w:val="Hyperlink"/>
          </w:rPr>
          <w:t>Windows</w:t>
        </w:r>
        <w:r w:rsidR="005E7E58">
          <w:tab/>
        </w:r>
        <w:r w:rsidR="005E7E58">
          <w:fldChar w:fldCharType="begin"/>
        </w:r>
        <w:r w:rsidR="005E7E58">
          <w:instrText xml:space="preserve"> PAGEREF _Toc23413204 \h </w:instrText>
        </w:r>
        <w:r w:rsidR="005E7E58">
          <w:fldChar w:fldCharType="separate"/>
        </w:r>
        <w:r w:rsidR="005E7E58">
          <w:t>43</w:t>
        </w:r>
        <w:r w:rsidR="005E7E58">
          <w:fldChar w:fldCharType="end"/>
        </w:r>
      </w:hyperlink>
    </w:p>
    <w:p w14:paraId="1BDB381F" w14:textId="28E9EA15" w:rsidR="005E7E58" w:rsidRDefault="000D0B3C">
      <w:pPr>
        <w:pStyle w:val="TOC3"/>
        <w:rPr>
          <w:rFonts w:eastAsiaTheme="minorEastAsia"/>
          <w:smallCaps w:val="0"/>
          <w:sz w:val="22"/>
        </w:rPr>
      </w:pPr>
      <w:hyperlink w:anchor="_Toc23413205" w:history="1">
        <w:r w:rsidR="005E7E58" w:rsidRPr="001533AD">
          <w:rPr>
            <w:rStyle w:val="Hyperlink"/>
          </w:rPr>
          <w:t>Système d’exploitation Windows Desktop</w:t>
        </w:r>
        <w:r w:rsidR="005E7E58">
          <w:tab/>
        </w:r>
        <w:r w:rsidR="005E7E58">
          <w:fldChar w:fldCharType="begin"/>
        </w:r>
        <w:r w:rsidR="005E7E58">
          <w:instrText xml:space="preserve"> PAGEREF _Toc23413205 \h </w:instrText>
        </w:r>
        <w:r w:rsidR="005E7E58">
          <w:fldChar w:fldCharType="separate"/>
        </w:r>
        <w:r w:rsidR="005E7E58">
          <w:t>43</w:t>
        </w:r>
        <w:r w:rsidR="005E7E58">
          <w:fldChar w:fldCharType="end"/>
        </w:r>
      </w:hyperlink>
    </w:p>
    <w:p w14:paraId="4404BBD4" w14:textId="37D04B8A" w:rsidR="005E7E58" w:rsidRDefault="000D0B3C">
      <w:pPr>
        <w:pStyle w:val="TOC2"/>
        <w:rPr>
          <w:rFonts w:eastAsiaTheme="minorEastAsia"/>
          <w:smallCaps w:val="0"/>
          <w:sz w:val="22"/>
        </w:rPr>
      </w:pPr>
      <w:hyperlink w:anchor="_Toc23413206" w:history="1">
        <w:r w:rsidR="005E7E58" w:rsidRPr="001533AD">
          <w:rPr>
            <w:rStyle w:val="Hyperlink"/>
          </w:rPr>
          <w:t>Windows Server</w:t>
        </w:r>
        <w:r w:rsidR="005E7E58">
          <w:tab/>
        </w:r>
        <w:r w:rsidR="005E7E58">
          <w:fldChar w:fldCharType="begin"/>
        </w:r>
        <w:r w:rsidR="005E7E58">
          <w:instrText xml:space="preserve"> PAGEREF _Toc23413206 \h </w:instrText>
        </w:r>
        <w:r w:rsidR="005E7E58">
          <w:fldChar w:fldCharType="separate"/>
        </w:r>
        <w:r w:rsidR="005E7E58">
          <w:t>50</w:t>
        </w:r>
        <w:r w:rsidR="005E7E58">
          <w:fldChar w:fldCharType="end"/>
        </w:r>
      </w:hyperlink>
    </w:p>
    <w:p w14:paraId="04A68132" w14:textId="33A36CA6" w:rsidR="005E7E58" w:rsidRDefault="000D0B3C">
      <w:pPr>
        <w:pStyle w:val="TOC3"/>
        <w:rPr>
          <w:rFonts w:eastAsiaTheme="minorEastAsia"/>
          <w:smallCaps w:val="0"/>
          <w:sz w:val="22"/>
        </w:rPr>
      </w:pPr>
      <w:hyperlink w:anchor="_Toc23413207" w:history="1">
        <w:r w:rsidR="005E7E58" w:rsidRPr="001533AD">
          <w:rPr>
            <w:rStyle w:val="Hyperlink"/>
          </w:rPr>
          <w:t>Windows MultiPoint Server</w:t>
        </w:r>
        <w:r w:rsidR="005E7E58">
          <w:tab/>
        </w:r>
        <w:r w:rsidR="005E7E58">
          <w:fldChar w:fldCharType="begin"/>
        </w:r>
        <w:r w:rsidR="005E7E58">
          <w:instrText xml:space="preserve"> PAGEREF _Toc23413207 \h </w:instrText>
        </w:r>
        <w:r w:rsidR="005E7E58">
          <w:fldChar w:fldCharType="separate"/>
        </w:r>
        <w:r w:rsidR="005E7E58">
          <w:t>50</w:t>
        </w:r>
        <w:r w:rsidR="005E7E58">
          <w:fldChar w:fldCharType="end"/>
        </w:r>
      </w:hyperlink>
    </w:p>
    <w:p w14:paraId="02B71217" w14:textId="58FC19B1" w:rsidR="005E7E58" w:rsidRDefault="000D0B3C">
      <w:pPr>
        <w:pStyle w:val="TOC3"/>
        <w:rPr>
          <w:rFonts w:eastAsiaTheme="minorEastAsia"/>
          <w:smallCaps w:val="0"/>
          <w:sz w:val="22"/>
        </w:rPr>
      </w:pPr>
      <w:hyperlink w:anchor="_Toc23413208" w:history="1">
        <w:r w:rsidR="005E7E58" w:rsidRPr="001533AD">
          <w:rPr>
            <w:rStyle w:val="Hyperlink"/>
          </w:rPr>
          <w:t>Serveur Windows</w:t>
        </w:r>
        <w:r w:rsidR="005E7E58">
          <w:tab/>
        </w:r>
        <w:r w:rsidR="005E7E58">
          <w:fldChar w:fldCharType="begin"/>
        </w:r>
        <w:r w:rsidR="005E7E58">
          <w:instrText xml:space="preserve"> PAGEREF _Toc23413208 \h </w:instrText>
        </w:r>
        <w:r w:rsidR="005E7E58">
          <w:fldChar w:fldCharType="separate"/>
        </w:r>
        <w:r w:rsidR="005E7E58">
          <w:t>51</w:t>
        </w:r>
        <w:r w:rsidR="005E7E58">
          <w:fldChar w:fldCharType="end"/>
        </w:r>
      </w:hyperlink>
    </w:p>
    <w:p w14:paraId="443DB54D" w14:textId="44D171A2" w:rsidR="005E7E58" w:rsidRDefault="000D0B3C">
      <w:pPr>
        <w:pStyle w:val="TOC1"/>
        <w:rPr>
          <w:rFonts w:eastAsiaTheme="minorEastAsia"/>
          <w:b w:val="0"/>
          <w:caps w:val="0"/>
          <w:noProof/>
          <w:sz w:val="22"/>
          <w:szCs w:val="22"/>
        </w:rPr>
      </w:pPr>
      <w:hyperlink w:anchor="_Toc23413209" w:history="1">
        <w:r w:rsidR="005E7E58" w:rsidRPr="001533AD">
          <w:rPr>
            <w:rStyle w:val="Hyperlink"/>
            <w:noProof/>
          </w:rPr>
          <w:t>Services en Ligne</w:t>
        </w:r>
        <w:r w:rsidR="005E7E58">
          <w:rPr>
            <w:noProof/>
          </w:rPr>
          <w:tab/>
        </w:r>
        <w:r w:rsidR="005E7E58">
          <w:rPr>
            <w:noProof/>
          </w:rPr>
          <w:fldChar w:fldCharType="begin"/>
        </w:r>
        <w:r w:rsidR="005E7E58">
          <w:rPr>
            <w:noProof/>
          </w:rPr>
          <w:instrText xml:space="preserve"> PAGEREF _Toc23413209 \h </w:instrText>
        </w:r>
        <w:r w:rsidR="005E7E58">
          <w:rPr>
            <w:noProof/>
          </w:rPr>
        </w:r>
        <w:r w:rsidR="005E7E58">
          <w:rPr>
            <w:noProof/>
          </w:rPr>
          <w:fldChar w:fldCharType="separate"/>
        </w:r>
        <w:r w:rsidR="005E7E58">
          <w:rPr>
            <w:noProof/>
          </w:rPr>
          <w:t>55</w:t>
        </w:r>
        <w:r w:rsidR="005E7E58">
          <w:rPr>
            <w:noProof/>
          </w:rPr>
          <w:fldChar w:fldCharType="end"/>
        </w:r>
      </w:hyperlink>
    </w:p>
    <w:p w14:paraId="0E61269E" w14:textId="395191AE" w:rsidR="005E7E58" w:rsidRDefault="000D0B3C">
      <w:pPr>
        <w:pStyle w:val="TOC2"/>
        <w:rPr>
          <w:rFonts w:eastAsiaTheme="minorEastAsia"/>
          <w:smallCaps w:val="0"/>
          <w:sz w:val="22"/>
        </w:rPr>
      </w:pPr>
      <w:hyperlink w:anchor="_Toc23413210" w:history="1">
        <w:r w:rsidR="005E7E58" w:rsidRPr="001533AD">
          <w:rPr>
            <w:rStyle w:val="Hyperlink"/>
          </w:rPr>
          <w:t>Disponibilité des Services en Ligne</w:t>
        </w:r>
        <w:r w:rsidR="005E7E58">
          <w:tab/>
        </w:r>
        <w:r w:rsidR="005E7E58">
          <w:fldChar w:fldCharType="begin"/>
        </w:r>
        <w:r w:rsidR="005E7E58">
          <w:instrText xml:space="preserve"> PAGEREF _Toc23413210 \h </w:instrText>
        </w:r>
        <w:r w:rsidR="005E7E58">
          <w:fldChar w:fldCharType="separate"/>
        </w:r>
        <w:r w:rsidR="005E7E58">
          <w:t>55</w:t>
        </w:r>
        <w:r w:rsidR="005E7E58">
          <w:fldChar w:fldCharType="end"/>
        </w:r>
      </w:hyperlink>
    </w:p>
    <w:p w14:paraId="40132522" w14:textId="4337F8D0" w:rsidR="005E7E58" w:rsidRDefault="000D0B3C">
      <w:pPr>
        <w:pStyle w:val="TOC2"/>
        <w:rPr>
          <w:rFonts w:eastAsiaTheme="minorEastAsia"/>
          <w:smallCaps w:val="0"/>
          <w:sz w:val="22"/>
        </w:rPr>
      </w:pPr>
      <w:hyperlink w:anchor="_Toc23413211" w:history="1">
        <w:r w:rsidR="005E7E58" w:rsidRPr="001533AD">
          <w:rPr>
            <w:rStyle w:val="Hyperlink"/>
          </w:rPr>
          <w:t>Conditions d’achat des Services en Ligne</w:t>
        </w:r>
        <w:r w:rsidR="005E7E58">
          <w:tab/>
        </w:r>
        <w:r w:rsidR="005E7E58">
          <w:fldChar w:fldCharType="begin"/>
        </w:r>
        <w:r w:rsidR="005E7E58">
          <w:instrText xml:space="preserve"> PAGEREF _Toc23413211 \h </w:instrText>
        </w:r>
        <w:r w:rsidR="005E7E58">
          <w:fldChar w:fldCharType="separate"/>
        </w:r>
        <w:r w:rsidR="005E7E58">
          <w:t>55</w:t>
        </w:r>
        <w:r w:rsidR="005E7E58">
          <w:fldChar w:fldCharType="end"/>
        </w:r>
      </w:hyperlink>
    </w:p>
    <w:p w14:paraId="398469DC" w14:textId="16D7906E" w:rsidR="005E7E58" w:rsidRDefault="000D0B3C">
      <w:pPr>
        <w:pStyle w:val="TOC2"/>
        <w:rPr>
          <w:rFonts w:eastAsiaTheme="minorEastAsia"/>
          <w:smallCaps w:val="0"/>
          <w:sz w:val="22"/>
        </w:rPr>
      </w:pPr>
      <w:hyperlink w:anchor="_Toc23413212" w:history="1">
        <w:r w:rsidR="005E7E58" w:rsidRPr="001533AD">
          <w:rPr>
            <w:rStyle w:val="Hyperlink"/>
          </w:rPr>
          <w:t>Renouvellement des Services en Ligne</w:t>
        </w:r>
        <w:r w:rsidR="005E7E58">
          <w:tab/>
        </w:r>
        <w:r w:rsidR="005E7E58">
          <w:fldChar w:fldCharType="begin"/>
        </w:r>
        <w:r w:rsidR="005E7E58">
          <w:instrText xml:space="preserve"> PAGEREF _Toc23413212 \h </w:instrText>
        </w:r>
        <w:r w:rsidR="005E7E58">
          <w:fldChar w:fldCharType="separate"/>
        </w:r>
        <w:r w:rsidR="005E7E58">
          <w:t>55</w:t>
        </w:r>
        <w:r w:rsidR="005E7E58">
          <w:fldChar w:fldCharType="end"/>
        </w:r>
      </w:hyperlink>
    </w:p>
    <w:p w14:paraId="27DDF4F7" w14:textId="096F508A" w:rsidR="005E7E58" w:rsidRDefault="000D0B3C">
      <w:pPr>
        <w:pStyle w:val="TOC2"/>
        <w:rPr>
          <w:rFonts w:eastAsiaTheme="minorEastAsia"/>
          <w:smallCaps w:val="0"/>
          <w:sz w:val="22"/>
        </w:rPr>
      </w:pPr>
      <w:hyperlink w:anchor="_Toc23413213" w:history="1">
        <w:r w:rsidR="005E7E58" w:rsidRPr="001533AD">
          <w:rPr>
            <w:rStyle w:val="Hyperlink"/>
          </w:rPr>
          <w:t>Services Microsoft Azure</w:t>
        </w:r>
        <w:r w:rsidR="005E7E58">
          <w:tab/>
        </w:r>
        <w:r w:rsidR="005E7E58">
          <w:fldChar w:fldCharType="begin"/>
        </w:r>
        <w:r w:rsidR="005E7E58">
          <w:instrText xml:space="preserve"> PAGEREF _Toc23413213 \h </w:instrText>
        </w:r>
        <w:r w:rsidR="005E7E58">
          <w:fldChar w:fldCharType="separate"/>
        </w:r>
        <w:r w:rsidR="005E7E58">
          <w:t>55</w:t>
        </w:r>
        <w:r w:rsidR="005E7E58">
          <w:fldChar w:fldCharType="end"/>
        </w:r>
      </w:hyperlink>
    </w:p>
    <w:p w14:paraId="090B6B9F" w14:textId="171540FD" w:rsidR="005E7E58" w:rsidRDefault="000D0B3C">
      <w:pPr>
        <w:pStyle w:val="TOC3"/>
        <w:rPr>
          <w:rFonts w:eastAsiaTheme="minorEastAsia"/>
          <w:smallCaps w:val="0"/>
          <w:sz w:val="22"/>
        </w:rPr>
      </w:pPr>
      <w:hyperlink w:anchor="_Toc23413214" w:history="1">
        <w:r w:rsidR="005E7E58" w:rsidRPr="001533AD">
          <w:rPr>
            <w:rStyle w:val="Hyperlink"/>
          </w:rPr>
          <w:t>Services Microsoft Azure</w:t>
        </w:r>
        <w:r w:rsidR="005E7E58">
          <w:tab/>
        </w:r>
        <w:r w:rsidR="005E7E58">
          <w:fldChar w:fldCharType="begin"/>
        </w:r>
        <w:r w:rsidR="005E7E58">
          <w:instrText xml:space="preserve"> PAGEREF _Toc23413214 \h </w:instrText>
        </w:r>
        <w:r w:rsidR="005E7E58">
          <w:fldChar w:fldCharType="separate"/>
        </w:r>
        <w:r w:rsidR="005E7E58">
          <w:t>59</w:t>
        </w:r>
        <w:r w:rsidR="005E7E58">
          <w:fldChar w:fldCharType="end"/>
        </w:r>
      </w:hyperlink>
    </w:p>
    <w:p w14:paraId="162C559B" w14:textId="444432C9" w:rsidR="005E7E58" w:rsidRDefault="000D0B3C">
      <w:pPr>
        <w:pStyle w:val="TOC3"/>
        <w:rPr>
          <w:rFonts w:eastAsiaTheme="minorEastAsia"/>
          <w:smallCaps w:val="0"/>
          <w:sz w:val="22"/>
        </w:rPr>
      </w:pPr>
      <w:hyperlink w:anchor="_Toc23413215" w:history="1">
        <w:r w:rsidR="005E7E58" w:rsidRPr="001533AD">
          <w:rPr>
            <w:rStyle w:val="Hyperlink"/>
          </w:rPr>
          <w:t>Plans Infrastructure pour Microsoft Azure</w:t>
        </w:r>
        <w:r w:rsidR="005E7E58">
          <w:tab/>
        </w:r>
        <w:r w:rsidR="005E7E58">
          <w:fldChar w:fldCharType="begin"/>
        </w:r>
        <w:r w:rsidR="005E7E58">
          <w:instrText xml:space="preserve"> PAGEREF _Toc23413215 \h </w:instrText>
        </w:r>
        <w:r w:rsidR="005E7E58">
          <w:fldChar w:fldCharType="separate"/>
        </w:r>
        <w:r w:rsidR="005E7E58">
          <w:t>59</w:t>
        </w:r>
        <w:r w:rsidR="005E7E58">
          <w:fldChar w:fldCharType="end"/>
        </w:r>
      </w:hyperlink>
    </w:p>
    <w:p w14:paraId="3DDCE08B" w14:textId="37889D11" w:rsidR="005E7E58" w:rsidRDefault="000D0B3C">
      <w:pPr>
        <w:pStyle w:val="TOC3"/>
        <w:rPr>
          <w:rFonts w:eastAsiaTheme="minorEastAsia"/>
          <w:smallCaps w:val="0"/>
          <w:sz w:val="22"/>
        </w:rPr>
      </w:pPr>
      <w:hyperlink w:anchor="_Toc23413216" w:history="1">
        <w:r w:rsidR="005E7E58" w:rsidRPr="001533AD">
          <w:rPr>
            <w:rStyle w:val="Hyperlink"/>
          </w:rPr>
          <w:t>Plans Support pour Microsoft Azure</w:t>
        </w:r>
        <w:r w:rsidR="005E7E58">
          <w:tab/>
        </w:r>
        <w:r w:rsidR="005E7E58">
          <w:fldChar w:fldCharType="begin"/>
        </w:r>
        <w:r w:rsidR="005E7E58">
          <w:instrText xml:space="preserve"> PAGEREF _Toc23413216 \h </w:instrText>
        </w:r>
        <w:r w:rsidR="005E7E58">
          <w:fldChar w:fldCharType="separate"/>
        </w:r>
        <w:r w:rsidR="005E7E58">
          <w:t>60</w:t>
        </w:r>
        <w:r w:rsidR="005E7E58">
          <w:fldChar w:fldCharType="end"/>
        </w:r>
      </w:hyperlink>
    </w:p>
    <w:p w14:paraId="5D9F080A" w14:textId="1C889037" w:rsidR="005E7E58" w:rsidRDefault="000D0B3C">
      <w:pPr>
        <w:pStyle w:val="TOC3"/>
        <w:rPr>
          <w:rFonts w:eastAsiaTheme="minorEastAsia"/>
          <w:smallCaps w:val="0"/>
          <w:sz w:val="22"/>
        </w:rPr>
      </w:pPr>
      <w:hyperlink w:anchor="_Toc23413217" w:history="1">
        <w:r w:rsidR="005E7E58" w:rsidRPr="001533AD">
          <w:rPr>
            <w:rStyle w:val="Hyperlink"/>
          </w:rPr>
          <w:t>Plans Utilisateur pour Microsoft Azure</w:t>
        </w:r>
        <w:r w:rsidR="005E7E58">
          <w:tab/>
        </w:r>
        <w:r w:rsidR="005E7E58">
          <w:fldChar w:fldCharType="begin"/>
        </w:r>
        <w:r w:rsidR="005E7E58">
          <w:instrText xml:space="preserve"> PAGEREF _Toc23413217 \h </w:instrText>
        </w:r>
        <w:r w:rsidR="005E7E58">
          <w:fldChar w:fldCharType="separate"/>
        </w:r>
        <w:r w:rsidR="005E7E58">
          <w:t>60</w:t>
        </w:r>
        <w:r w:rsidR="005E7E58">
          <w:fldChar w:fldCharType="end"/>
        </w:r>
      </w:hyperlink>
    </w:p>
    <w:p w14:paraId="390455C7" w14:textId="5BDAC6BE" w:rsidR="005E7E58" w:rsidRDefault="000D0B3C">
      <w:pPr>
        <w:pStyle w:val="TOC2"/>
        <w:rPr>
          <w:rFonts w:eastAsiaTheme="minorEastAsia"/>
          <w:smallCaps w:val="0"/>
          <w:sz w:val="22"/>
        </w:rPr>
      </w:pPr>
      <w:hyperlink w:anchor="_Toc23413218" w:history="1">
        <w:r w:rsidR="005E7E58" w:rsidRPr="001533AD">
          <w:rPr>
            <w:rStyle w:val="Hyperlink"/>
          </w:rPr>
          <w:t>Microsoft 365</w:t>
        </w:r>
        <w:r w:rsidR="005E7E58">
          <w:tab/>
        </w:r>
        <w:r w:rsidR="005E7E58">
          <w:fldChar w:fldCharType="begin"/>
        </w:r>
        <w:r w:rsidR="005E7E58">
          <w:instrText xml:space="preserve"> PAGEREF _Toc23413218 \h </w:instrText>
        </w:r>
        <w:r w:rsidR="005E7E58">
          <w:fldChar w:fldCharType="separate"/>
        </w:r>
        <w:r w:rsidR="005E7E58">
          <w:t>61</w:t>
        </w:r>
        <w:r w:rsidR="005E7E58">
          <w:fldChar w:fldCharType="end"/>
        </w:r>
      </w:hyperlink>
    </w:p>
    <w:p w14:paraId="765B8D94" w14:textId="5251CDAD" w:rsidR="005E7E58" w:rsidRDefault="000D0B3C">
      <w:pPr>
        <w:pStyle w:val="TOC2"/>
        <w:rPr>
          <w:rFonts w:eastAsiaTheme="minorEastAsia"/>
          <w:smallCaps w:val="0"/>
          <w:sz w:val="22"/>
        </w:rPr>
      </w:pPr>
      <w:hyperlink w:anchor="_Toc23413219" w:history="1">
        <w:r w:rsidR="005E7E58" w:rsidRPr="001533AD">
          <w:rPr>
            <w:rStyle w:val="Hyperlink"/>
          </w:rPr>
          <w:t>Enterprise Mobility + Security</w:t>
        </w:r>
        <w:r w:rsidR="005E7E58">
          <w:tab/>
        </w:r>
        <w:r w:rsidR="005E7E58">
          <w:fldChar w:fldCharType="begin"/>
        </w:r>
        <w:r w:rsidR="005E7E58">
          <w:instrText xml:space="preserve"> PAGEREF _Toc23413219 \h </w:instrText>
        </w:r>
        <w:r w:rsidR="005E7E58">
          <w:fldChar w:fldCharType="separate"/>
        </w:r>
        <w:r w:rsidR="005E7E58">
          <w:t>63</w:t>
        </w:r>
        <w:r w:rsidR="005E7E58">
          <w:fldChar w:fldCharType="end"/>
        </w:r>
      </w:hyperlink>
    </w:p>
    <w:p w14:paraId="31536240" w14:textId="3554255D" w:rsidR="005E7E58" w:rsidRDefault="000D0B3C">
      <w:pPr>
        <w:pStyle w:val="TOC2"/>
        <w:rPr>
          <w:rFonts w:eastAsiaTheme="minorEastAsia"/>
          <w:smallCaps w:val="0"/>
          <w:sz w:val="22"/>
        </w:rPr>
      </w:pPr>
      <w:hyperlink w:anchor="_Toc23413220" w:history="1">
        <w:r w:rsidR="005E7E58" w:rsidRPr="001533AD">
          <w:rPr>
            <w:rStyle w:val="Hyperlink"/>
          </w:rPr>
          <w:t>Abonnements Serveur pour Azure</w:t>
        </w:r>
        <w:r w:rsidR="005E7E58">
          <w:tab/>
        </w:r>
        <w:r w:rsidR="005E7E58">
          <w:fldChar w:fldCharType="begin"/>
        </w:r>
        <w:r w:rsidR="005E7E58">
          <w:instrText xml:space="preserve"> PAGEREF _Toc23413220 \h </w:instrText>
        </w:r>
        <w:r w:rsidR="005E7E58">
          <w:fldChar w:fldCharType="separate"/>
        </w:r>
        <w:r w:rsidR="005E7E58">
          <w:t>64</w:t>
        </w:r>
        <w:r w:rsidR="005E7E58">
          <w:fldChar w:fldCharType="end"/>
        </w:r>
      </w:hyperlink>
    </w:p>
    <w:p w14:paraId="66ECF1E9" w14:textId="08BA6B12" w:rsidR="005E7E58" w:rsidRDefault="000D0B3C">
      <w:pPr>
        <w:pStyle w:val="TOC2"/>
        <w:rPr>
          <w:rFonts w:eastAsiaTheme="minorEastAsia"/>
          <w:smallCaps w:val="0"/>
          <w:sz w:val="22"/>
        </w:rPr>
      </w:pPr>
      <w:hyperlink w:anchor="_Toc23413221" w:history="1">
        <w:r w:rsidR="005E7E58" w:rsidRPr="001533AD">
          <w:rPr>
            <w:rStyle w:val="Hyperlink"/>
          </w:rPr>
          <w:t>Services Microsoft Dynamics 365</w:t>
        </w:r>
        <w:r w:rsidR="005E7E58">
          <w:tab/>
        </w:r>
        <w:r w:rsidR="005E7E58">
          <w:fldChar w:fldCharType="begin"/>
        </w:r>
        <w:r w:rsidR="005E7E58">
          <w:instrText xml:space="preserve"> PAGEREF _Toc23413221 \h </w:instrText>
        </w:r>
        <w:r w:rsidR="005E7E58">
          <w:fldChar w:fldCharType="separate"/>
        </w:r>
        <w:r w:rsidR="005E7E58">
          <w:t>66</w:t>
        </w:r>
        <w:r w:rsidR="005E7E58">
          <w:fldChar w:fldCharType="end"/>
        </w:r>
      </w:hyperlink>
    </w:p>
    <w:p w14:paraId="2B096E7B" w14:textId="2DD1A8DE" w:rsidR="005E7E58" w:rsidRDefault="000D0B3C">
      <w:pPr>
        <w:pStyle w:val="TOC2"/>
        <w:rPr>
          <w:rFonts w:eastAsiaTheme="minorEastAsia"/>
          <w:smallCaps w:val="0"/>
          <w:sz w:val="22"/>
        </w:rPr>
      </w:pPr>
      <w:hyperlink w:anchor="_Toc23413222" w:history="1">
        <w:r w:rsidR="005E7E58" w:rsidRPr="001533AD">
          <w:rPr>
            <w:rStyle w:val="Hyperlink"/>
          </w:rPr>
          <w:t>Services Office 365</w:t>
        </w:r>
        <w:r w:rsidR="005E7E58">
          <w:tab/>
        </w:r>
        <w:r w:rsidR="005E7E58">
          <w:fldChar w:fldCharType="begin"/>
        </w:r>
        <w:r w:rsidR="005E7E58">
          <w:instrText xml:space="preserve"> PAGEREF _Toc23413222 \h </w:instrText>
        </w:r>
        <w:r w:rsidR="005E7E58">
          <w:fldChar w:fldCharType="separate"/>
        </w:r>
        <w:r w:rsidR="005E7E58">
          <w:t>69</w:t>
        </w:r>
        <w:r w:rsidR="005E7E58">
          <w:fldChar w:fldCharType="end"/>
        </w:r>
      </w:hyperlink>
    </w:p>
    <w:p w14:paraId="23E041AC" w14:textId="56C84195" w:rsidR="005E7E58" w:rsidRDefault="000D0B3C">
      <w:pPr>
        <w:pStyle w:val="TOC3"/>
        <w:rPr>
          <w:rFonts w:eastAsiaTheme="minorEastAsia"/>
          <w:smallCaps w:val="0"/>
          <w:sz w:val="22"/>
        </w:rPr>
      </w:pPr>
      <w:hyperlink w:anchor="_Toc23413223" w:history="1">
        <w:r w:rsidR="005E7E58" w:rsidRPr="001533AD">
          <w:rPr>
            <w:rStyle w:val="Hyperlink"/>
          </w:rPr>
          <w:t>Applications Office 365</w:t>
        </w:r>
        <w:r w:rsidR="005E7E58">
          <w:tab/>
        </w:r>
        <w:r w:rsidR="005E7E58">
          <w:fldChar w:fldCharType="begin"/>
        </w:r>
        <w:r w:rsidR="005E7E58">
          <w:instrText xml:space="preserve"> PAGEREF _Toc23413223 \h </w:instrText>
        </w:r>
        <w:r w:rsidR="005E7E58">
          <w:fldChar w:fldCharType="separate"/>
        </w:r>
        <w:r w:rsidR="005E7E58">
          <w:t>69</w:t>
        </w:r>
        <w:r w:rsidR="005E7E58">
          <w:fldChar w:fldCharType="end"/>
        </w:r>
      </w:hyperlink>
    </w:p>
    <w:p w14:paraId="6D4426EB" w14:textId="06E162F6" w:rsidR="005E7E58" w:rsidRDefault="000D0B3C">
      <w:pPr>
        <w:pStyle w:val="TOC3"/>
        <w:rPr>
          <w:rFonts w:eastAsiaTheme="minorEastAsia"/>
          <w:smallCaps w:val="0"/>
          <w:sz w:val="22"/>
        </w:rPr>
      </w:pPr>
      <w:hyperlink w:anchor="_Toc23413224" w:history="1">
        <w:r w:rsidR="005E7E58" w:rsidRPr="001533AD">
          <w:rPr>
            <w:rStyle w:val="Hyperlink"/>
          </w:rPr>
          <w:t>Suites Office 365</w:t>
        </w:r>
        <w:r w:rsidR="005E7E58">
          <w:tab/>
        </w:r>
        <w:r w:rsidR="005E7E58">
          <w:fldChar w:fldCharType="begin"/>
        </w:r>
        <w:r w:rsidR="005E7E58">
          <w:instrText xml:space="preserve"> PAGEREF _Toc23413224 \h </w:instrText>
        </w:r>
        <w:r w:rsidR="005E7E58">
          <w:fldChar w:fldCharType="separate"/>
        </w:r>
        <w:r w:rsidR="005E7E58">
          <w:t>70</w:t>
        </w:r>
        <w:r w:rsidR="005E7E58">
          <w:fldChar w:fldCharType="end"/>
        </w:r>
      </w:hyperlink>
    </w:p>
    <w:p w14:paraId="6A95F17E" w14:textId="4F0A9EB8" w:rsidR="005E7E58" w:rsidRDefault="000D0B3C">
      <w:pPr>
        <w:pStyle w:val="TOC3"/>
        <w:rPr>
          <w:rFonts w:eastAsiaTheme="minorEastAsia"/>
          <w:smallCaps w:val="0"/>
          <w:sz w:val="22"/>
        </w:rPr>
      </w:pPr>
      <w:hyperlink w:anchor="_Toc23413225" w:history="1">
        <w:r w:rsidR="005E7E58" w:rsidRPr="001533AD">
          <w:rPr>
            <w:rStyle w:val="Hyperlink"/>
          </w:rPr>
          <w:t>Microsoft Stream</w:t>
        </w:r>
        <w:r w:rsidR="005E7E58">
          <w:tab/>
        </w:r>
        <w:r w:rsidR="005E7E58">
          <w:fldChar w:fldCharType="begin"/>
        </w:r>
        <w:r w:rsidR="005E7E58">
          <w:instrText xml:space="preserve"> PAGEREF _Toc23413225 \h </w:instrText>
        </w:r>
        <w:r w:rsidR="005E7E58">
          <w:fldChar w:fldCharType="separate"/>
        </w:r>
        <w:r w:rsidR="005E7E58">
          <w:t>71</w:t>
        </w:r>
        <w:r w:rsidR="005E7E58">
          <w:fldChar w:fldCharType="end"/>
        </w:r>
      </w:hyperlink>
    </w:p>
    <w:p w14:paraId="155E4CD0" w14:textId="06574FDF" w:rsidR="005E7E58" w:rsidRDefault="000D0B3C">
      <w:pPr>
        <w:pStyle w:val="TOC3"/>
        <w:rPr>
          <w:rFonts w:eastAsiaTheme="minorEastAsia"/>
          <w:smallCaps w:val="0"/>
          <w:sz w:val="22"/>
        </w:rPr>
      </w:pPr>
      <w:hyperlink w:anchor="_Toc23413226" w:history="1">
        <w:r w:rsidR="005E7E58" w:rsidRPr="001533AD">
          <w:rPr>
            <w:rStyle w:val="Hyperlink"/>
          </w:rPr>
          <w:t>Microsoft MyAnalytics</w:t>
        </w:r>
        <w:r w:rsidR="005E7E58">
          <w:tab/>
        </w:r>
        <w:r w:rsidR="005E7E58">
          <w:fldChar w:fldCharType="begin"/>
        </w:r>
        <w:r w:rsidR="005E7E58">
          <w:instrText xml:space="preserve"> PAGEREF _Toc23413226 \h </w:instrText>
        </w:r>
        <w:r w:rsidR="005E7E58">
          <w:fldChar w:fldCharType="separate"/>
        </w:r>
        <w:r w:rsidR="005E7E58">
          <w:t>72</w:t>
        </w:r>
        <w:r w:rsidR="005E7E58">
          <w:fldChar w:fldCharType="end"/>
        </w:r>
      </w:hyperlink>
    </w:p>
    <w:p w14:paraId="5DB57977" w14:textId="4C446740" w:rsidR="005E7E58" w:rsidRDefault="000D0B3C">
      <w:pPr>
        <w:pStyle w:val="TOC3"/>
        <w:rPr>
          <w:rFonts w:eastAsiaTheme="minorEastAsia"/>
          <w:smallCaps w:val="0"/>
          <w:sz w:val="22"/>
        </w:rPr>
      </w:pPr>
      <w:hyperlink w:anchor="_Toc23413227" w:history="1">
        <w:r w:rsidR="005E7E58" w:rsidRPr="001533AD">
          <w:rPr>
            <w:rStyle w:val="Hyperlink"/>
          </w:rPr>
          <w:t>Conformité Avancée Office 365</w:t>
        </w:r>
        <w:r w:rsidR="005E7E58">
          <w:tab/>
        </w:r>
        <w:r w:rsidR="005E7E58">
          <w:fldChar w:fldCharType="begin"/>
        </w:r>
        <w:r w:rsidR="005E7E58">
          <w:instrText xml:space="preserve"> PAGEREF _Toc23413227 \h </w:instrText>
        </w:r>
        <w:r w:rsidR="005E7E58">
          <w:fldChar w:fldCharType="separate"/>
        </w:r>
        <w:r w:rsidR="005E7E58">
          <w:t>72</w:t>
        </w:r>
        <w:r w:rsidR="005E7E58">
          <w:fldChar w:fldCharType="end"/>
        </w:r>
      </w:hyperlink>
    </w:p>
    <w:p w14:paraId="1601A306" w14:textId="6D14C7C6" w:rsidR="005E7E58" w:rsidRDefault="000D0B3C">
      <w:pPr>
        <w:pStyle w:val="TOC3"/>
        <w:rPr>
          <w:rFonts w:eastAsiaTheme="minorEastAsia"/>
          <w:smallCaps w:val="0"/>
          <w:sz w:val="22"/>
        </w:rPr>
      </w:pPr>
      <w:hyperlink w:anchor="_Toc23413228" w:history="1">
        <w:r w:rsidR="005E7E58" w:rsidRPr="001533AD">
          <w:rPr>
            <w:rStyle w:val="Hyperlink"/>
          </w:rPr>
          <w:t>Exchange Online</w:t>
        </w:r>
        <w:r w:rsidR="005E7E58">
          <w:tab/>
        </w:r>
        <w:r w:rsidR="005E7E58">
          <w:fldChar w:fldCharType="begin"/>
        </w:r>
        <w:r w:rsidR="005E7E58">
          <w:instrText xml:space="preserve"> PAGEREF _Toc23413228 \h </w:instrText>
        </w:r>
        <w:r w:rsidR="005E7E58">
          <w:fldChar w:fldCharType="separate"/>
        </w:r>
        <w:r w:rsidR="005E7E58">
          <w:t>72</w:t>
        </w:r>
        <w:r w:rsidR="005E7E58">
          <w:fldChar w:fldCharType="end"/>
        </w:r>
      </w:hyperlink>
    </w:p>
    <w:p w14:paraId="57D7DA05" w14:textId="2A328C8E" w:rsidR="005E7E58" w:rsidRDefault="000D0B3C">
      <w:pPr>
        <w:pStyle w:val="TOC3"/>
        <w:rPr>
          <w:rFonts w:eastAsiaTheme="minorEastAsia"/>
          <w:smallCaps w:val="0"/>
          <w:sz w:val="22"/>
        </w:rPr>
      </w:pPr>
      <w:hyperlink w:anchor="_Toc23413229" w:history="1">
        <w:r w:rsidR="005E7E58" w:rsidRPr="001533AD">
          <w:rPr>
            <w:rStyle w:val="Hyperlink"/>
          </w:rPr>
          <w:t>OneDrive Entreprise</w:t>
        </w:r>
        <w:r w:rsidR="005E7E58">
          <w:tab/>
        </w:r>
        <w:r w:rsidR="005E7E58">
          <w:fldChar w:fldCharType="begin"/>
        </w:r>
        <w:r w:rsidR="005E7E58">
          <w:instrText xml:space="preserve"> PAGEREF _Toc23413229 \h </w:instrText>
        </w:r>
        <w:r w:rsidR="005E7E58">
          <w:fldChar w:fldCharType="separate"/>
        </w:r>
        <w:r w:rsidR="005E7E58">
          <w:t>73</w:t>
        </w:r>
        <w:r w:rsidR="005E7E58">
          <w:fldChar w:fldCharType="end"/>
        </w:r>
      </w:hyperlink>
    </w:p>
    <w:p w14:paraId="0ED3DE8A" w14:textId="2EA81BAF" w:rsidR="005E7E58" w:rsidRDefault="000D0B3C">
      <w:pPr>
        <w:pStyle w:val="TOC3"/>
        <w:rPr>
          <w:rFonts w:eastAsiaTheme="minorEastAsia"/>
          <w:smallCaps w:val="0"/>
          <w:sz w:val="22"/>
        </w:rPr>
      </w:pPr>
      <w:hyperlink w:anchor="_Toc23413230" w:history="1">
        <w:r w:rsidR="005E7E58" w:rsidRPr="001533AD">
          <w:rPr>
            <w:rStyle w:val="Hyperlink"/>
          </w:rPr>
          <w:t>Project</w:t>
        </w:r>
        <w:r w:rsidR="005E7E58">
          <w:tab/>
        </w:r>
        <w:r w:rsidR="005E7E58">
          <w:fldChar w:fldCharType="begin"/>
        </w:r>
        <w:r w:rsidR="005E7E58">
          <w:instrText xml:space="preserve"> PAGEREF _Toc23413230 \h </w:instrText>
        </w:r>
        <w:r w:rsidR="005E7E58">
          <w:fldChar w:fldCharType="separate"/>
        </w:r>
        <w:r w:rsidR="005E7E58">
          <w:t>73</w:t>
        </w:r>
        <w:r w:rsidR="005E7E58">
          <w:fldChar w:fldCharType="end"/>
        </w:r>
      </w:hyperlink>
    </w:p>
    <w:p w14:paraId="710D1D1C" w14:textId="6CDC65F0" w:rsidR="005E7E58" w:rsidRDefault="000D0B3C">
      <w:pPr>
        <w:pStyle w:val="TOC3"/>
        <w:rPr>
          <w:rFonts w:eastAsiaTheme="minorEastAsia"/>
          <w:smallCaps w:val="0"/>
          <w:sz w:val="22"/>
        </w:rPr>
      </w:pPr>
      <w:hyperlink w:anchor="_Toc23413231" w:history="1">
        <w:r w:rsidR="005E7E58" w:rsidRPr="001533AD">
          <w:rPr>
            <w:rStyle w:val="Hyperlink"/>
          </w:rPr>
          <w:t>SharePoint Online</w:t>
        </w:r>
        <w:r w:rsidR="005E7E58">
          <w:tab/>
        </w:r>
        <w:r w:rsidR="005E7E58">
          <w:fldChar w:fldCharType="begin"/>
        </w:r>
        <w:r w:rsidR="005E7E58">
          <w:instrText xml:space="preserve"> PAGEREF _Toc23413231 \h </w:instrText>
        </w:r>
        <w:r w:rsidR="005E7E58">
          <w:fldChar w:fldCharType="separate"/>
        </w:r>
        <w:r w:rsidR="005E7E58">
          <w:t>74</w:t>
        </w:r>
        <w:r w:rsidR="005E7E58">
          <w:fldChar w:fldCharType="end"/>
        </w:r>
      </w:hyperlink>
    </w:p>
    <w:p w14:paraId="1F22B83B" w14:textId="5837CDB1" w:rsidR="005E7E58" w:rsidRDefault="000D0B3C">
      <w:pPr>
        <w:pStyle w:val="TOC3"/>
        <w:rPr>
          <w:rFonts w:eastAsiaTheme="minorEastAsia"/>
          <w:smallCaps w:val="0"/>
          <w:sz w:val="22"/>
        </w:rPr>
      </w:pPr>
      <w:hyperlink w:anchor="_Toc23413232" w:history="1">
        <w:r w:rsidR="005E7E58" w:rsidRPr="001533AD">
          <w:rPr>
            <w:rStyle w:val="Hyperlink"/>
          </w:rPr>
          <w:t>Services Audio</w:t>
        </w:r>
        <w:r w:rsidR="005E7E58">
          <w:tab/>
        </w:r>
        <w:r w:rsidR="005E7E58">
          <w:fldChar w:fldCharType="begin"/>
        </w:r>
        <w:r w:rsidR="005E7E58">
          <w:instrText xml:space="preserve"> PAGEREF _Toc23413232 \h </w:instrText>
        </w:r>
        <w:r w:rsidR="005E7E58">
          <w:fldChar w:fldCharType="separate"/>
        </w:r>
        <w:r w:rsidR="005E7E58">
          <w:t>74</w:t>
        </w:r>
        <w:r w:rsidR="005E7E58">
          <w:fldChar w:fldCharType="end"/>
        </w:r>
      </w:hyperlink>
    </w:p>
    <w:p w14:paraId="1202690E" w14:textId="5A8B4BCE" w:rsidR="005E7E58" w:rsidRDefault="000D0B3C">
      <w:pPr>
        <w:pStyle w:val="TOC3"/>
        <w:rPr>
          <w:rFonts w:eastAsiaTheme="minorEastAsia"/>
          <w:smallCaps w:val="0"/>
          <w:sz w:val="22"/>
        </w:rPr>
      </w:pPr>
      <w:hyperlink w:anchor="_Toc23413233" w:history="1">
        <w:r w:rsidR="005E7E58" w:rsidRPr="001533AD">
          <w:rPr>
            <w:rStyle w:val="Hyperlink"/>
          </w:rPr>
          <w:t>Workplace Analytics</w:t>
        </w:r>
        <w:r w:rsidR="005E7E58">
          <w:tab/>
        </w:r>
        <w:r w:rsidR="005E7E58">
          <w:fldChar w:fldCharType="begin"/>
        </w:r>
        <w:r w:rsidR="005E7E58">
          <w:instrText xml:space="preserve"> PAGEREF _Toc23413233 \h </w:instrText>
        </w:r>
        <w:r w:rsidR="005E7E58">
          <w:fldChar w:fldCharType="separate"/>
        </w:r>
        <w:r w:rsidR="005E7E58">
          <w:t>75</w:t>
        </w:r>
        <w:r w:rsidR="005E7E58">
          <w:fldChar w:fldCharType="end"/>
        </w:r>
      </w:hyperlink>
    </w:p>
    <w:p w14:paraId="01850BB7" w14:textId="35EDD8A4" w:rsidR="005E7E58" w:rsidRDefault="000D0B3C">
      <w:pPr>
        <w:pStyle w:val="TOC2"/>
        <w:rPr>
          <w:rFonts w:eastAsiaTheme="minorEastAsia"/>
          <w:smallCaps w:val="0"/>
          <w:sz w:val="22"/>
        </w:rPr>
      </w:pPr>
      <w:hyperlink w:anchor="_Toc23413234" w:history="1">
        <w:r w:rsidR="005E7E58" w:rsidRPr="001533AD">
          <w:rPr>
            <w:rStyle w:val="Hyperlink"/>
          </w:rPr>
          <w:t>Autres services en ligne</w:t>
        </w:r>
        <w:r w:rsidR="005E7E58">
          <w:tab/>
        </w:r>
        <w:r w:rsidR="005E7E58">
          <w:fldChar w:fldCharType="begin"/>
        </w:r>
        <w:r w:rsidR="005E7E58">
          <w:instrText xml:space="preserve"> PAGEREF _Toc23413234 \h </w:instrText>
        </w:r>
        <w:r w:rsidR="005E7E58">
          <w:fldChar w:fldCharType="separate"/>
        </w:r>
        <w:r w:rsidR="005E7E58">
          <w:t>75</w:t>
        </w:r>
        <w:r w:rsidR="005E7E58">
          <w:fldChar w:fldCharType="end"/>
        </w:r>
      </w:hyperlink>
    </w:p>
    <w:p w14:paraId="681F25D9" w14:textId="0F204A27" w:rsidR="005E7E58" w:rsidRDefault="000D0B3C">
      <w:pPr>
        <w:pStyle w:val="TOC3"/>
        <w:rPr>
          <w:rFonts w:eastAsiaTheme="minorEastAsia"/>
          <w:smallCaps w:val="0"/>
          <w:sz w:val="22"/>
        </w:rPr>
      </w:pPr>
      <w:hyperlink w:anchor="_Toc23413235" w:history="1">
        <w:r w:rsidR="005E7E58" w:rsidRPr="001533AD">
          <w:rPr>
            <w:rStyle w:val="Hyperlink"/>
          </w:rPr>
          <w:t>Bing Maps</w:t>
        </w:r>
        <w:r w:rsidR="005E7E58">
          <w:tab/>
        </w:r>
        <w:r w:rsidR="005E7E58">
          <w:fldChar w:fldCharType="begin"/>
        </w:r>
        <w:r w:rsidR="005E7E58">
          <w:instrText xml:space="preserve"> PAGEREF _Toc23413235 \h </w:instrText>
        </w:r>
        <w:r w:rsidR="005E7E58">
          <w:fldChar w:fldCharType="separate"/>
        </w:r>
        <w:r w:rsidR="005E7E58">
          <w:t>75</w:t>
        </w:r>
        <w:r w:rsidR="005E7E58">
          <w:fldChar w:fldCharType="end"/>
        </w:r>
      </w:hyperlink>
    </w:p>
    <w:p w14:paraId="0DFBE2C8" w14:textId="150A010E" w:rsidR="005E7E58" w:rsidRDefault="000D0B3C">
      <w:pPr>
        <w:pStyle w:val="TOC3"/>
        <w:rPr>
          <w:rFonts w:eastAsiaTheme="minorEastAsia"/>
          <w:smallCaps w:val="0"/>
          <w:sz w:val="22"/>
        </w:rPr>
      </w:pPr>
      <w:hyperlink w:anchor="_Toc23413236" w:history="1">
        <w:r w:rsidR="005E7E58" w:rsidRPr="001533AD">
          <w:rPr>
            <w:rStyle w:val="Hyperlink"/>
          </w:rPr>
          <w:t>Plateforme Microsoft Power</w:t>
        </w:r>
        <w:r w:rsidR="005E7E58">
          <w:tab/>
        </w:r>
        <w:r w:rsidR="005E7E58">
          <w:fldChar w:fldCharType="begin"/>
        </w:r>
        <w:r w:rsidR="005E7E58">
          <w:instrText xml:space="preserve"> PAGEREF _Toc23413236 \h </w:instrText>
        </w:r>
        <w:r w:rsidR="005E7E58">
          <w:fldChar w:fldCharType="separate"/>
        </w:r>
        <w:r w:rsidR="005E7E58">
          <w:t>76</w:t>
        </w:r>
        <w:r w:rsidR="005E7E58">
          <w:fldChar w:fldCharType="end"/>
        </w:r>
      </w:hyperlink>
    </w:p>
    <w:p w14:paraId="1337D5A5" w14:textId="1F4D7BC5" w:rsidR="005E7E58" w:rsidRDefault="000D0B3C">
      <w:pPr>
        <w:pStyle w:val="TOC3"/>
        <w:rPr>
          <w:rFonts w:eastAsiaTheme="minorEastAsia"/>
          <w:smallCaps w:val="0"/>
          <w:sz w:val="22"/>
        </w:rPr>
      </w:pPr>
      <w:hyperlink w:anchor="_Toc23413237" w:history="1">
        <w:r w:rsidR="005E7E58" w:rsidRPr="001533AD">
          <w:rPr>
            <w:rStyle w:val="Hyperlink"/>
          </w:rPr>
          <w:t>Offres GitHub</w:t>
        </w:r>
        <w:r w:rsidR="005E7E58">
          <w:tab/>
        </w:r>
        <w:r w:rsidR="005E7E58">
          <w:fldChar w:fldCharType="begin"/>
        </w:r>
        <w:r w:rsidR="005E7E58">
          <w:instrText xml:space="preserve"> PAGEREF _Toc23413237 \h </w:instrText>
        </w:r>
        <w:r w:rsidR="005E7E58">
          <w:fldChar w:fldCharType="separate"/>
        </w:r>
        <w:r w:rsidR="005E7E58">
          <w:t>77</w:t>
        </w:r>
        <w:r w:rsidR="005E7E58">
          <w:fldChar w:fldCharType="end"/>
        </w:r>
      </w:hyperlink>
    </w:p>
    <w:p w14:paraId="600BDD40" w14:textId="7FC5D90F" w:rsidR="005E7E58" w:rsidRDefault="000D0B3C">
      <w:pPr>
        <w:pStyle w:val="TOC3"/>
        <w:rPr>
          <w:rFonts w:eastAsiaTheme="minorEastAsia"/>
          <w:smallCaps w:val="0"/>
          <w:sz w:val="22"/>
        </w:rPr>
      </w:pPr>
      <w:hyperlink w:anchor="_Toc23413238" w:history="1">
        <w:r w:rsidR="005E7E58" w:rsidRPr="001533AD">
          <w:rPr>
            <w:rStyle w:val="Hyperlink"/>
          </w:rPr>
          <w:t>Microsoft Kaizala Pro</w:t>
        </w:r>
        <w:r w:rsidR="005E7E58">
          <w:tab/>
        </w:r>
        <w:r w:rsidR="005E7E58">
          <w:fldChar w:fldCharType="begin"/>
        </w:r>
        <w:r w:rsidR="005E7E58">
          <w:instrText xml:space="preserve"> PAGEREF _Toc23413238 \h </w:instrText>
        </w:r>
        <w:r w:rsidR="005E7E58">
          <w:fldChar w:fldCharType="separate"/>
        </w:r>
        <w:r w:rsidR="005E7E58">
          <w:t>78</w:t>
        </w:r>
        <w:r w:rsidR="005E7E58">
          <w:fldChar w:fldCharType="end"/>
        </w:r>
      </w:hyperlink>
    </w:p>
    <w:p w14:paraId="4233D6F0" w14:textId="7651A9F0" w:rsidR="005E7E58" w:rsidRDefault="000D0B3C">
      <w:pPr>
        <w:pStyle w:val="TOC3"/>
        <w:rPr>
          <w:rFonts w:eastAsiaTheme="minorEastAsia"/>
          <w:smallCaps w:val="0"/>
          <w:sz w:val="22"/>
        </w:rPr>
      </w:pPr>
      <w:hyperlink w:anchor="_Toc23413239" w:history="1">
        <w:r w:rsidR="005E7E58" w:rsidRPr="001533AD">
          <w:rPr>
            <w:rStyle w:val="Hyperlink"/>
          </w:rPr>
          <w:t>Microsoft Cloud App Security</w:t>
        </w:r>
        <w:r w:rsidR="005E7E58">
          <w:tab/>
        </w:r>
        <w:r w:rsidR="005E7E58">
          <w:fldChar w:fldCharType="begin"/>
        </w:r>
        <w:r w:rsidR="005E7E58">
          <w:instrText xml:space="preserve"> PAGEREF _Toc23413239 \h </w:instrText>
        </w:r>
        <w:r w:rsidR="005E7E58">
          <w:fldChar w:fldCharType="separate"/>
        </w:r>
        <w:r w:rsidR="005E7E58">
          <w:t>78</w:t>
        </w:r>
        <w:r w:rsidR="005E7E58">
          <w:fldChar w:fldCharType="end"/>
        </w:r>
      </w:hyperlink>
    </w:p>
    <w:p w14:paraId="59C9843C" w14:textId="06050134" w:rsidR="005E7E58" w:rsidRDefault="000D0B3C">
      <w:pPr>
        <w:pStyle w:val="TOC3"/>
        <w:rPr>
          <w:rFonts w:eastAsiaTheme="minorEastAsia"/>
          <w:smallCaps w:val="0"/>
          <w:sz w:val="22"/>
        </w:rPr>
      </w:pPr>
      <w:hyperlink w:anchor="_Toc23413240" w:history="1">
        <w:r w:rsidR="005E7E58" w:rsidRPr="001533AD">
          <w:rPr>
            <w:rStyle w:val="Hyperlink"/>
          </w:rPr>
          <w:t>Connexion de données Microsoft Graph pour fournisseurs de logiciels indépendants (ISV)</w:t>
        </w:r>
        <w:r w:rsidR="005E7E58">
          <w:tab/>
        </w:r>
        <w:r w:rsidR="005E7E58">
          <w:fldChar w:fldCharType="begin"/>
        </w:r>
        <w:r w:rsidR="005E7E58">
          <w:instrText xml:space="preserve"> PAGEREF _Toc23413240 \h </w:instrText>
        </w:r>
        <w:r w:rsidR="005E7E58">
          <w:fldChar w:fldCharType="separate"/>
        </w:r>
        <w:r w:rsidR="005E7E58">
          <w:t>78</w:t>
        </w:r>
        <w:r w:rsidR="005E7E58">
          <w:fldChar w:fldCharType="end"/>
        </w:r>
      </w:hyperlink>
    </w:p>
    <w:p w14:paraId="22E2E3D7" w14:textId="52FB001A" w:rsidR="005E7E58" w:rsidRDefault="000D0B3C">
      <w:pPr>
        <w:pStyle w:val="TOC3"/>
        <w:rPr>
          <w:rFonts w:eastAsiaTheme="minorEastAsia"/>
          <w:smallCaps w:val="0"/>
          <w:sz w:val="22"/>
        </w:rPr>
      </w:pPr>
      <w:hyperlink w:anchor="_Toc23413241" w:history="1">
        <w:r w:rsidR="005E7E58" w:rsidRPr="001533AD">
          <w:rPr>
            <w:rStyle w:val="Hyperlink"/>
          </w:rPr>
          <w:t>Microsoft Intune</w:t>
        </w:r>
        <w:r w:rsidR="005E7E58">
          <w:tab/>
        </w:r>
        <w:r w:rsidR="005E7E58">
          <w:fldChar w:fldCharType="begin"/>
        </w:r>
        <w:r w:rsidR="005E7E58">
          <w:instrText xml:space="preserve"> PAGEREF _Toc23413241 \h </w:instrText>
        </w:r>
        <w:r w:rsidR="005E7E58">
          <w:fldChar w:fldCharType="separate"/>
        </w:r>
        <w:r w:rsidR="005E7E58">
          <w:t>79</w:t>
        </w:r>
        <w:r w:rsidR="005E7E58">
          <w:fldChar w:fldCharType="end"/>
        </w:r>
      </w:hyperlink>
    </w:p>
    <w:p w14:paraId="754B741D" w14:textId="1A7943F6" w:rsidR="005E7E58" w:rsidRDefault="000D0B3C">
      <w:pPr>
        <w:pStyle w:val="TOC3"/>
        <w:rPr>
          <w:rFonts w:eastAsiaTheme="minorEastAsia"/>
          <w:smallCaps w:val="0"/>
          <w:sz w:val="22"/>
        </w:rPr>
      </w:pPr>
      <w:hyperlink w:anchor="_Toc23413242" w:history="1">
        <w:r w:rsidR="005E7E58" w:rsidRPr="001533AD">
          <w:rPr>
            <w:rStyle w:val="Hyperlink"/>
          </w:rPr>
          <w:t>Microsoft Learning</w:t>
        </w:r>
        <w:r w:rsidR="005E7E58">
          <w:tab/>
        </w:r>
        <w:r w:rsidR="005E7E58">
          <w:fldChar w:fldCharType="begin"/>
        </w:r>
        <w:r w:rsidR="005E7E58">
          <w:instrText xml:space="preserve"> PAGEREF _Toc23413242 \h </w:instrText>
        </w:r>
        <w:r w:rsidR="005E7E58">
          <w:fldChar w:fldCharType="separate"/>
        </w:r>
        <w:r w:rsidR="005E7E58">
          <w:t>79</w:t>
        </w:r>
        <w:r w:rsidR="005E7E58">
          <w:fldChar w:fldCharType="end"/>
        </w:r>
      </w:hyperlink>
    </w:p>
    <w:p w14:paraId="6AB26189" w14:textId="75A856E3" w:rsidR="005E7E58" w:rsidRDefault="000D0B3C">
      <w:pPr>
        <w:pStyle w:val="TOC3"/>
        <w:rPr>
          <w:rFonts w:eastAsiaTheme="minorEastAsia"/>
          <w:smallCaps w:val="0"/>
          <w:sz w:val="22"/>
        </w:rPr>
      </w:pPr>
      <w:hyperlink w:anchor="_Toc23413243" w:history="1">
        <w:r w:rsidR="005E7E58" w:rsidRPr="001533AD">
          <w:rPr>
            <w:rStyle w:val="Hyperlink"/>
          </w:rPr>
          <w:t>Minecraft : Education Edition</w:t>
        </w:r>
        <w:r w:rsidR="005E7E58">
          <w:tab/>
        </w:r>
        <w:r w:rsidR="005E7E58">
          <w:fldChar w:fldCharType="begin"/>
        </w:r>
        <w:r w:rsidR="005E7E58">
          <w:instrText xml:space="preserve"> PAGEREF _Toc23413243 \h </w:instrText>
        </w:r>
        <w:r w:rsidR="005E7E58">
          <w:fldChar w:fldCharType="separate"/>
        </w:r>
        <w:r w:rsidR="005E7E58">
          <w:t>80</w:t>
        </w:r>
        <w:r w:rsidR="005E7E58">
          <w:fldChar w:fldCharType="end"/>
        </w:r>
      </w:hyperlink>
    </w:p>
    <w:p w14:paraId="5854BF47" w14:textId="2EA3D187" w:rsidR="005E7E58" w:rsidRDefault="000D0B3C">
      <w:pPr>
        <w:pStyle w:val="TOC3"/>
        <w:rPr>
          <w:rFonts w:eastAsiaTheme="minorEastAsia"/>
          <w:smallCaps w:val="0"/>
          <w:sz w:val="22"/>
        </w:rPr>
      </w:pPr>
      <w:hyperlink w:anchor="_Toc23413244" w:history="1">
        <w:r w:rsidR="005E7E58" w:rsidRPr="001533AD">
          <w:rPr>
            <w:rStyle w:val="Hyperlink"/>
          </w:rPr>
          <w:t>Visual Studio avec GitHub Enterprise</w:t>
        </w:r>
        <w:r w:rsidR="005E7E58">
          <w:tab/>
        </w:r>
        <w:r w:rsidR="005E7E58">
          <w:fldChar w:fldCharType="begin"/>
        </w:r>
        <w:r w:rsidR="005E7E58">
          <w:instrText xml:space="preserve"> PAGEREF _Toc23413244 \h </w:instrText>
        </w:r>
        <w:r w:rsidR="005E7E58">
          <w:fldChar w:fldCharType="separate"/>
        </w:r>
        <w:r w:rsidR="005E7E58">
          <w:t>80</w:t>
        </w:r>
        <w:r w:rsidR="005E7E58">
          <w:fldChar w:fldCharType="end"/>
        </w:r>
      </w:hyperlink>
    </w:p>
    <w:p w14:paraId="463ADFF5" w14:textId="395E58C6" w:rsidR="005E7E58" w:rsidRDefault="000D0B3C">
      <w:pPr>
        <w:pStyle w:val="TOC1"/>
        <w:rPr>
          <w:rFonts w:eastAsiaTheme="minorEastAsia"/>
          <w:b w:val="0"/>
          <w:caps w:val="0"/>
          <w:noProof/>
          <w:sz w:val="22"/>
          <w:szCs w:val="22"/>
        </w:rPr>
      </w:pPr>
      <w:hyperlink w:anchor="_Toc23413245" w:history="1">
        <w:r w:rsidR="005E7E58" w:rsidRPr="001533AD">
          <w:rPr>
            <w:rStyle w:val="Hyperlink"/>
            <w:noProof/>
          </w:rPr>
          <w:t>Glossaire</w:t>
        </w:r>
        <w:r w:rsidR="005E7E58">
          <w:rPr>
            <w:noProof/>
          </w:rPr>
          <w:tab/>
        </w:r>
        <w:r w:rsidR="005E7E58">
          <w:rPr>
            <w:noProof/>
          </w:rPr>
          <w:fldChar w:fldCharType="begin"/>
        </w:r>
        <w:r w:rsidR="005E7E58">
          <w:rPr>
            <w:noProof/>
          </w:rPr>
          <w:instrText xml:space="preserve"> PAGEREF _Toc23413245 \h </w:instrText>
        </w:r>
        <w:r w:rsidR="005E7E58">
          <w:rPr>
            <w:noProof/>
          </w:rPr>
        </w:r>
        <w:r w:rsidR="005E7E58">
          <w:rPr>
            <w:noProof/>
          </w:rPr>
          <w:fldChar w:fldCharType="separate"/>
        </w:r>
        <w:r w:rsidR="005E7E58">
          <w:rPr>
            <w:noProof/>
          </w:rPr>
          <w:t>82</w:t>
        </w:r>
        <w:r w:rsidR="005E7E58">
          <w:rPr>
            <w:noProof/>
          </w:rPr>
          <w:fldChar w:fldCharType="end"/>
        </w:r>
      </w:hyperlink>
    </w:p>
    <w:p w14:paraId="5BAE99B0" w14:textId="2F8D5C26" w:rsidR="005E7E58" w:rsidRDefault="000D0B3C">
      <w:pPr>
        <w:pStyle w:val="TOC2"/>
        <w:rPr>
          <w:rFonts w:eastAsiaTheme="minorEastAsia"/>
          <w:smallCaps w:val="0"/>
          <w:sz w:val="22"/>
        </w:rPr>
      </w:pPr>
      <w:hyperlink w:anchor="_Toc23413246" w:history="1">
        <w:r w:rsidR="005E7E58" w:rsidRPr="001533AD">
          <w:rPr>
            <w:rStyle w:val="Hyperlink"/>
          </w:rPr>
          <w:t>Attributs</w:t>
        </w:r>
        <w:r w:rsidR="005E7E58">
          <w:tab/>
        </w:r>
        <w:r w:rsidR="005E7E58">
          <w:fldChar w:fldCharType="begin"/>
        </w:r>
        <w:r w:rsidR="005E7E58">
          <w:instrText xml:space="preserve"> PAGEREF _Toc23413246 \h </w:instrText>
        </w:r>
        <w:r w:rsidR="005E7E58">
          <w:fldChar w:fldCharType="separate"/>
        </w:r>
        <w:r w:rsidR="005E7E58">
          <w:t>82</w:t>
        </w:r>
        <w:r w:rsidR="005E7E58">
          <w:fldChar w:fldCharType="end"/>
        </w:r>
      </w:hyperlink>
    </w:p>
    <w:p w14:paraId="544ACD0D" w14:textId="6036CEB5" w:rsidR="005E7E58" w:rsidRDefault="000D0B3C">
      <w:pPr>
        <w:pStyle w:val="TOC2"/>
        <w:rPr>
          <w:rFonts w:eastAsiaTheme="minorEastAsia"/>
          <w:smallCaps w:val="0"/>
          <w:sz w:val="22"/>
        </w:rPr>
      </w:pPr>
      <w:hyperlink w:anchor="_Toc23413247" w:history="1">
        <w:r w:rsidR="005E7E58" w:rsidRPr="001533AD">
          <w:rPr>
            <w:rStyle w:val="Hyperlink"/>
          </w:rPr>
          <w:t>Valeurs</w:t>
        </w:r>
        <w:r w:rsidR="005E7E58">
          <w:tab/>
        </w:r>
        <w:r w:rsidR="005E7E58">
          <w:fldChar w:fldCharType="begin"/>
        </w:r>
        <w:r w:rsidR="005E7E58">
          <w:instrText xml:space="preserve"> PAGEREF _Toc23413247 \h </w:instrText>
        </w:r>
        <w:r w:rsidR="005E7E58">
          <w:fldChar w:fldCharType="separate"/>
        </w:r>
        <w:r w:rsidR="005E7E58">
          <w:t>83</w:t>
        </w:r>
        <w:r w:rsidR="005E7E58">
          <w:fldChar w:fldCharType="end"/>
        </w:r>
      </w:hyperlink>
    </w:p>
    <w:p w14:paraId="54A95CF0" w14:textId="6A78A542" w:rsidR="005E7E58" w:rsidRDefault="000D0B3C">
      <w:pPr>
        <w:pStyle w:val="TOC2"/>
        <w:rPr>
          <w:rFonts w:eastAsiaTheme="minorEastAsia"/>
          <w:smallCaps w:val="0"/>
          <w:sz w:val="22"/>
        </w:rPr>
      </w:pPr>
      <w:hyperlink w:anchor="_Toc23413248" w:history="1">
        <w:r w:rsidR="005E7E58" w:rsidRPr="001533AD">
          <w:rPr>
            <w:rStyle w:val="Hyperlink"/>
          </w:rPr>
          <w:t>En-têtes de colonne</w:t>
        </w:r>
        <w:r w:rsidR="005E7E58">
          <w:tab/>
        </w:r>
        <w:r w:rsidR="005E7E58">
          <w:fldChar w:fldCharType="begin"/>
        </w:r>
        <w:r w:rsidR="005E7E58">
          <w:instrText xml:space="preserve"> PAGEREF _Toc23413248 \h </w:instrText>
        </w:r>
        <w:r w:rsidR="005E7E58">
          <w:fldChar w:fldCharType="separate"/>
        </w:r>
        <w:r w:rsidR="005E7E58">
          <w:t>84</w:t>
        </w:r>
        <w:r w:rsidR="005E7E58">
          <w:fldChar w:fldCharType="end"/>
        </w:r>
      </w:hyperlink>
    </w:p>
    <w:p w14:paraId="005F4EA4" w14:textId="489381EA" w:rsidR="005E7E58" w:rsidRDefault="000D0B3C">
      <w:pPr>
        <w:pStyle w:val="TOC2"/>
        <w:rPr>
          <w:rFonts w:eastAsiaTheme="minorEastAsia"/>
          <w:smallCaps w:val="0"/>
          <w:sz w:val="22"/>
        </w:rPr>
      </w:pPr>
      <w:hyperlink w:anchor="_Toc23413249" w:history="1">
        <w:r w:rsidR="005E7E58" w:rsidRPr="001533AD">
          <w:rPr>
            <w:rStyle w:val="Hyperlink"/>
          </w:rPr>
          <w:t>Définitions</w:t>
        </w:r>
        <w:r w:rsidR="005E7E58">
          <w:tab/>
        </w:r>
        <w:r w:rsidR="005E7E58">
          <w:fldChar w:fldCharType="begin"/>
        </w:r>
        <w:r w:rsidR="005E7E58">
          <w:instrText xml:space="preserve"> PAGEREF _Toc23413249 \h </w:instrText>
        </w:r>
        <w:r w:rsidR="005E7E58">
          <w:fldChar w:fldCharType="separate"/>
        </w:r>
        <w:r w:rsidR="005E7E58">
          <w:t>84</w:t>
        </w:r>
        <w:r w:rsidR="005E7E58">
          <w:fldChar w:fldCharType="end"/>
        </w:r>
      </w:hyperlink>
    </w:p>
    <w:p w14:paraId="635888D2" w14:textId="2FA3FEF1" w:rsidR="005E7E58" w:rsidRDefault="000D0B3C">
      <w:pPr>
        <w:pStyle w:val="TOC1"/>
        <w:rPr>
          <w:rFonts w:eastAsiaTheme="minorEastAsia"/>
          <w:b w:val="0"/>
          <w:caps w:val="0"/>
          <w:noProof/>
          <w:sz w:val="22"/>
          <w:szCs w:val="22"/>
        </w:rPr>
      </w:pPr>
      <w:hyperlink w:anchor="_Toc23413250" w:history="1">
        <w:r w:rsidR="005E7E58" w:rsidRPr="001533AD">
          <w:rPr>
            <w:rStyle w:val="Hyperlink"/>
            <w:noProof/>
          </w:rPr>
          <w:t>Annexe A – Licences Équivalentes CAL/ML</w:t>
        </w:r>
        <w:r w:rsidR="005E7E58">
          <w:rPr>
            <w:noProof/>
          </w:rPr>
          <w:tab/>
        </w:r>
        <w:r w:rsidR="005E7E58">
          <w:rPr>
            <w:noProof/>
          </w:rPr>
          <w:fldChar w:fldCharType="begin"/>
        </w:r>
        <w:r w:rsidR="005E7E58">
          <w:rPr>
            <w:noProof/>
          </w:rPr>
          <w:instrText xml:space="preserve"> PAGEREF _Toc23413250 \h </w:instrText>
        </w:r>
        <w:r w:rsidR="005E7E58">
          <w:rPr>
            <w:noProof/>
          </w:rPr>
        </w:r>
        <w:r w:rsidR="005E7E58">
          <w:rPr>
            <w:noProof/>
          </w:rPr>
          <w:fldChar w:fldCharType="separate"/>
        </w:r>
        <w:r w:rsidR="005E7E58">
          <w:rPr>
            <w:noProof/>
          </w:rPr>
          <w:t>88</w:t>
        </w:r>
        <w:r w:rsidR="005E7E58">
          <w:rPr>
            <w:noProof/>
          </w:rPr>
          <w:fldChar w:fldCharType="end"/>
        </w:r>
      </w:hyperlink>
    </w:p>
    <w:p w14:paraId="5685D6AD" w14:textId="300CE4EE" w:rsidR="005E7E58" w:rsidRDefault="000D0B3C">
      <w:pPr>
        <w:pStyle w:val="TOC1"/>
        <w:rPr>
          <w:rFonts w:eastAsiaTheme="minorEastAsia"/>
          <w:b w:val="0"/>
          <w:caps w:val="0"/>
          <w:noProof/>
          <w:sz w:val="22"/>
          <w:szCs w:val="22"/>
        </w:rPr>
      </w:pPr>
      <w:hyperlink w:anchor="_Toc23413251" w:history="1">
        <w:r w:rsidR="005E7E58" w:rsidRPr="001533AD">
          <w:rPr>
            <w:rStyle w:val="Hyperlink"/>
            <w:noProof/>
          </w:rPr>
          <w:t>Annexe B – Software Assurance</w:t>
        </w:r>
        <w:r w:rsidR="005E7E58">
          <w:rPr>
            <w:noProof/>
          </w:rPr>
          <w:tab/>
        </w:r>
        <w:r w:rsidR="005E7E58">
          <w:rPr>
            <w:noProof/>
          </w:rPr>
          <w:fldChar w:fldCharType="begin"/>
        </w:r>
        <w:r w:rsidR="005E7E58">
          <w:rPr>
            <w:noProof/>
          </w:rPr>
          <w:instrText xml:space="preserve"> PAGEREF _Toc23413251 \h </w:instrText>
        </w:r>
        <w:r w:rsidR="005E7E58">
          <w:rPr>
            <w:noProof/>
          </w:rPr>
        </w:r>
        <w:r w:rsidR="005E7E58">
          <w:rPr>
            <w:noProof/>
          </w:rPr>
          <w:fldChar w:fldCharType="separate"/>
        </w:r>
        <w:r w:rsidR="005E7E58">
          <w:rPr>
            <w:noProof/>
          </w:rPr>
          <w:t>89</w:t>
        </w:r>
        <w:r w:rsidR="005E7E58">
          <w:rPr>
            <w:noProof/>
          </w:rPr>
          <w:fldChar w:fldCharType="end"/>
        </w:r>
      </w:hyperlink>
    </w:p>
    <w:p w14:paraId="678992C5" w14:textId="2C1022F4" w:rsidR="005E7E58" w:rsidRDefault="000D0B3C">
      <w:pPr>
        <w:pStyle w:val="TOC2"/>
        <w:rPr>
          <w:rFonts w:eastAsiaTheme="minorEastAsia"/>
          <w:smallCaps w:val="0"/>
          <w:sz w:val="22"/>
        </w:rPr>
      </w:pPr>
      <w:hyperlink w:anchor="_Toc23413252" w:history="1">
        <w:r w:rsidR="005E7E58" w:rsidRPr="001533AD">
          <w:rPr>
            <w:rStyle w:val="Hyperlink"/>
          </w:rPr>
          <w:t>Achat de la Software Assurance</w:t>
        </w:r>
        <w:r w:rsidR="005E7E58">
          <w:tab/>
        </w:r>
        <w:r w:rsidR="005E7E58">
          <w:fldChar w:fldCharType="begin"/>
        </w:r>
        <w:r w:rsidR="005E7E58">
          <w:instrText xml:space="preserve"> PAGEREF _Toc23413252 \h </w:instrText>
        </w:r>
        <w:r w:rsidR="005E7E58">
          <w:fldChar w:fldCharType="separate"/>
        </w:r>
        <w:r w:rsidR="005E7E58">
          <w:t>89</w:t>
        </w:r>
        <w:r w:rsidR="005E7E58">
          <w:fldChar w:fldCharType="end"/>
        </w:r>
      </w:hyperlink>
    </w:p>
    <w:p w14:paraId="23D08D4C" w14:textId="54261E28" w:rsidR="005E7E58" w:rsidRDefault="000D0B3C">
      <w:pPr>
        <w:pStyle w:val="TOC2"/>
        <w:rPr>
          <w:rFonts w:eastAsiaTheme="minorEastAsia"/>
          <w:smallCaps w:val="0"/>
          <w:sz w:val="22"/>
        </w:rPr>
      </w:pPr>
      <w:hyperlink w:anchor="_Toc23413253" w:history="1">
        <w:r w:rsidR="005E7E58" w:rsidRPr="001533AD">
          <w:rPr>
            <w:rStyle w:val="Hyperlink"/>
          </w:rPr>
          <w:t>Renouvellement de la Software Assurance</w:t>
        </w:r>
        <w:r w:rsidR="005E7E58">
          <w:tab/>
        </w:r>
        <w:r w:rsidR="005E7E58">
          <w:fldChar w:fldCharType="begin"/>
        </w:r>
        <w:r w:rsidR="005E7E58">
          <w:instrText xml:space="preserve"> PAGEREF _Toc23413253 \h </w:instrText>
        </w:r>
        <w:r w:rsidR="005E7E58">
          <w:fldChar w:fldCharType="separate"/>
        </w:r>
        <w:r w:rsidR="005E7E58">
          <w:t>89</w:t>
        </w:r>
        <w:r w:rsidR="005E7E58">
          <w:fldChar w:fldCharType="end"/>
        </w:r>
      </w:hyperlink>
    </w:p>
    <w:p w14:paraId="12C96E82" w14:textId="2823A1C0" w:rsidR="005E7E58" w:rsidRDefault="000D0B3C">
      <w:pPr>
        <w:pStyle w:val="TOC2"/>
        <w:rPr>
          <w:rFonts w:eastAsiaTheme="minorEastAsia"/>
          <w:smallCaps w:val="0"/>
          <w:sz w:val="22"/>
        </w:rPr>
      </w:pPr>
      <w:hyperlink w:anchor="_Toc23413254" w:history="1">
        <w:r w:rsidR="005E7E58" w:rsidRPr="001533AD">
          <w:rPr>
            <w:rStyle w:val="Hyperlink"/>
          </w:rPr>
          <w:t>Licences de migration pour les Produits en fin de série ou de vie</w:t>
        </w:r>
        <w:r w:rsidR="005E7E58">
          <w:tab/>
        </w:r>
        <w:r w:rsidR="005E7E58">
          <w:fldChar w:fldCharType="begin"/>
        </w:r>
        <w:r w:rsidR="005E7E58">
          <w:instrText xml:space="preserve"> PAGEREF _Toc23413254 \h </w:instrText>
        </w:r>
        <w:r w:rsidR="005E7E58">
          <w:fldChar w:fldCharType="separate"/>
        </w:r>
        <w:r w:rsidR="005E7E58">
          <w:t>90</w:t>
        </w:r>
        <w:r w:rsidR="005E7E58">
          <w:fldChar w:fldCharType="end"/>
        </w:r>
      </w:hyperlink>
    </w:p>
    <w:p w14:paraId="54A13928" w14:textId="47DBF810" w:rsidR="005E7E58" w:rsidRDefault="000D0B3C">
      <w:pPr>
        <w:pStyle w:val="TOC2"/>
        <w:rPr>
          <w:rFonts w:eastAsiaTheme="minorEastAsia"/>
          <w:smallCaps w:val="0"/>
          <w:sz w:val="22"/>
        </w:rPr>
      </w:pPr>
      <w:hyperlink w:anchor="_Toc23413255" w:history="1">
        <w:r w:rsidR="005E7E58" w:rsidRPr="001533AD">
          <w:rPr>
            <w:rStyle w:val="Hyperlink"/>
          </w:rPr>
          <w:t>Avantages de la Software Assurance</w:t>
        </w:r>
        <w:r w:rsidR="005E7E58">
          <w:tab/>
        </w:r>
        <w:r w:rsidR="005E7E58">
          <w:fldChar w:fldCharType="begin"/>
        </w:r>
        <w:r w:rsidR="005E7E58">
          <w:instrText xml:space="preserve"> PAGEREF _Toc23413255 \h </w:instrText>
        </w:r>
        <w:r w:rsidR="005E7E58">
          <w:fldChar w:fldCharType="separate"/>
        </w:r>
        <w:r w:rsidR="005E7E58">
          <w:t>90</w:t>
        </w:r>
        <w:r w:rsidR="005E7E58">
          <w:fldChar w:fldCharType="end"/>
        </w:r>
      </w:hyperlink>
    </w:p>
    <w:p w14:paraId="481A9BC2" w14:textId="57A58901" w:rsidR="005E7E58" w:rsidRDefault="000D0B3C">
      <w:pPr>
        <w:pStyle w:val="TOC2"/>
        <w:rPr>
          <w:rFonts w:eastAsiaTheme="minorEastAsia"/>
          <w:smallCaps w:val="0"/>
          <w:sz w:val="22"/>
        </w:rPr>
      </w:pPr>
      <w:hyperlink w:anchor="_Toc23413256" w:history="1">
        <w:r w:rsidR="005E7E58" w:rsidRPr="001533AD">
          <w:rPr>
            <w:rStyle w:val="Hyperlink"/>
          </w:rPr>
          <w:t>Mises à jour de Sécurité Étendues</w:t>
        </w:r>
        <w:r w:rsidR="005E7E58">
          <w:tab/>
        </w:r>
        <w:r w:rsidR="005E7E58">
          <w:fldChar w:fldCharType="begin"/>
        </w:r>
        <w:r w:rsidR="005E7E58">
          <w:instrText xml:space="preserve"> PAGEREF _Toc23413256 \h </w:instrText>
        </w:r>
        <w:r w:rsidR="005E7E58">
          <w:fldChar w:fldCharType="separate"/>
        </w:r>
        <w:r w:rsidR="005E7E58">
          <w:t>101</w:t>
        </w:r>
        <w:r w:rsidR="005E7E58">
          <w:fldChar w:fldCharType="end"/>
        </w:r>
      </w:hyperlink>
    </w:p>
    <w:p w14:paraId="3FD62E5A" w14:textId="7D3C26C5" w:rsidR="005E7E58" w:rsidRDefault="000D0B3C">
      <w:pPr>
        <w:pStyle w:val="TOC1"/>
        <w:rPr>
          <w:rFonts w:eastAsiaTheme="minorEastAsia"/>
          <w:b w:val="0"/>
          <w:caps w:val="0"/>
          <w:noProof/>
          <w:sz w:val="22"/>
          <w:szCs w:val="22"/>
        </w:rPr>
      </w:pPr>
      <w:hyperlink w:anchor="_Toc23413257" w:history="1">
        <w:r w:rsidR="005E7E58" w:rsidRPr="001533AD">
          <w:rPr>
            <w:rStyle w:val="Hyperlink"/>
            <w:noProof/>
          </w:rPr>
          <w:t>Annexe C - Modules Complémentaires et Autres Licences de Transition</w:t>
        </w:r>
        <w:r w:rsidR="005E7E58">
          <w:rPr>
            <w:noProof/>
          </w:rPr>
          <w:tab/>
        </w:r>
        <w:r w:rsidR="005E7E58">
          <w:rPr>
            <w:noProof/>
          </w:rPr>
          <w:fldChar w:fldCharType="begin"/>
        </w:r>
        <w:r w:rsidR="005E7E58">
          <w:rPr>
            <w:noProof/>
          </w:rPr>
          <w:instrText xml:space="preserve"> PAGEREF _Toc23413257 \h </w:instrText>
        </w:r>
        <w:r w:rsidR="005E7E58">
          <w:rPr>
            <w:noProof/>
          </w:rPr>
        </w:r>
        <w:r w:rsidR="005E7E58">
          <w:rPr>
            <w:noProof/>
          </w:rPr>
          <w:fldChar w:fldCharType="separate"/>
        </w:r>
        <w:r w:rsidR="005E7E58">
          <w:rPr>
            <w:noProof/>
          </w:rPr>
          <w:t>103</w:t>
        </w:r>
        <w:r w:rsidR="005E7E58">
          <w:rPr>
            <w:noProof/>
          </w:rPr>
          <w:fldChar w:fldCharType="end"/>
        </w:r>
      </w:hyperlink>
    </w:p>
    <w:p w14:paraId="16BD1A79" w14:textId="01E8470B" w:rsidR="005E7E58" w:rsidRDefault="000D0B3C">
      <w:pPr>
        <w:pStyle w:val="TOC2"/>
        <w:rPr>
          <w:rFonts w:eastAsiaTheme="minorEastAsia"/>
          <w:smallCaps w:val="0"/>
          <w:sz w:val="22"/>
        </w:rPr>
      </w:pPr>
      <w:hyperlink w:anchor="_Toc23413258" w:history="1">
        <w:r w:rsidR="005E7E58" w:rsidRPr="001533AD">
          <w:rPr>
            <w:rStyle w:val="Hyperlink"/>
          </w:rPr>
          <w:t>Modules complémentaires</w:t>
        </w:r>
        <w:r w:rsidR="005E7E58">
          <w:tab/>
        </w:r>
        <w:r w:rsidR="005E7E58">
          <w:fldChar w:fldCharType="begin"/>
        </w:r>
        <w:r w:rsidR="005E7E58">
          <w:instrText xml:space="preserve"> PAGEREF _Toc23413258 \h </w:instrText>
        </w:r>
        <w:r w:rsidR="005E7E58">
          <w:fldChar w:fldCharType="separate"/>
        </w:r>
        <w:r w:rsidR="005E7E58">
          <w:t>103</w:t>
        </w:r>
        <w:r w:rsidR="005E7E58">
          <w:fldChar w:fldCharType="end"/>
        </w:r>
      </w:hyperlink>
    </w:p>
    <w:p w14:paraId="6FAD5D62" w14:textId="7113E94C" w:rsidR="005E7E58" w:rsidRDefault="000D0B3C">
      <w:pPr>
        <w:pStyle w:val="TOC3"/>
        <w:rPr>
          <w:rFonts w:eastAsiaTheme="minorEastAsia"/>
          <w:smallCaps w:val="0"/>
          <w:sz w:val="22"/>
        </w:rPr>
      </w:pPr>
      <w:hyperlink w:anchor="_Toc23413259" w:history="1">
        <w:r w:rsidR="005E7E58" w:rsidRPr="001533AD">
          <w:rPr>
            <w:rStyle w:val="Hyperlink"/>
          </w:rPr>
          <w:t>Système d’exploitation Windows Desktop</w:t>
        </w:r>
        <w:r w:rsidR="005E7E58">
          <w:tab/>
        </w:r>
        <w:r w:rsidR="005E7E58">
          <w:fldChar w:fldCharType="begin"/>
        </w:r>
        <w:r w:rsidR="005E7E58">
          <w:instrText xml:space="preserve"> PAGEREF _Toc23413259 \h </w:instrText>
        </w:r>
        <w:r w:rsidR="005E7E58">
          <w:fldChar w:fldCharType="separate"/>
        </w:r>
        <w:r w:rsidR="005E7E58">
          <w:t>103</w:t>
        </w:r>
        <w:r w:rsidR="005E7E58">
          <w:fldChar w:fldCharType="end"/>
        </w:r>
      </w:hyperlink>
    </w:p>
    <w:p w14:paraId="68E4791A" w14:textId="49028CED" w:rsidR="005E7E58" w:rsidRDefault="000D0B3C">
      <w:pPr>
        <w:pStyle w:val="TOC3"/>
        <w:rPr>
          <w:rFonts w:eastAsiaTheme="minorEastAsia"/>
          <w:smallCaps w:val="0"/>
          <w:sz w:val="22"/>
        </w:rPr>
      </w:pPr>
      <w:hyperlink w:anchor="_Toc23413260" w:history="1">
        <w:r w:rsidR="005E7E58" w:rsidRPr="001533AD">
          <w:rPr>
            <w:rStyle w:val="Hyperlink"/>
          </w:rPr>
          <w:t>Plans Utilisateur pour Microsoft Azure</w:t>
        </w:r>
        <w:r w:rsidR="005E7E58">
          <w:tab/>
        </w:r>
        <w:r w:rsidR="005E7E58">
          <w:fldChar w:fldCharType="begin"/>
        </w:r>
        <w:r w:rsidR="005E7E58">
          <w:instrText xml:space="preserve"> PAGEREF _Toc23413260 \h </w:instrText>
        </w:r>
        <w:r w:rsidR="005E7E58">
          <w:fldChar w:fldCharType="separate"/>
        </w:r>
        <w:r w:rsidR="005E7E58">
          <w:t>103</w:t>
        </w:r>
        <w:r w:rsidR="005E7E58">
          <w:fldChar w:fldCharType="end"/>
        </w:r>
      </w:hyperlink>
    </w:p>
    <w:p w14:paraId="2006C811" w14:textId="6C864B42" w:rsidR="005E7E58" w:rsidRDefault="000D0B3C">
      <w:pPr>
        <w:pStyle w:val="TOC3"/>
        <w:rPr>
          <w:rFonts w:eastAsiaTheme="minorEastAsia"/>
          <w:smallCaps w:val="0"/>
          <w:sz w:val="22"/>
        </w:rPr>
      </w:pPr>
      <w:hyperlink w:anchor="_Toc23413261" w:history="1">
        <w:r w:rsidR="005E7E58" w:rsidRPr="001533AD">
          <w:rPr>
            <w:rStyle w:val="Hyperlink"/>
          </w:rPr>
          <w:t>Microsoft 365</w:t>
        </w:r>
        <w:r w:rsidR="005E7E58">
          <w:tab/>
        </w:r>
        <w:r w:rsidR="005E7E58">
          <w:fldChar w:fldCharType="begin"/>
        </w:r>
        <w:r w:rsidR="005E7E58">
          <w:instrText xml:space="preserve"> PAGEREF _Toc23413261 \h </w:instrText>
        </w:r>
        <w:r w:rsidR="005E7E58">
          <w:fldChar w:fldCharType="separate"/>
        </w:r>
        <w:r w:rsidR="005E7E58">
          <w:t>103</w:t>
        </w:r>
        <w:r w:rsidR="005E7E58">
          <w:fldChar w:fldCharType="end"/>
        </w:r>
      </w:hyperlink>
    </w:p>
    <w:p w14:paraId="3F36040D" w14:textId="27D7D200" w:rsidR="005E7E58" w:rsidRDefault="000D0B3C">
      <w:pPr>
        <w:pStyle w:val="TOC3"/>
        <w:rPr>
          <w:rFonts w:eastAsiaTheme="minorEastAsia"/>
          <w:smallCaps w:val="0"/>
          <w:sz w:val="22"/>
        </w:rPr>
      </w:pPr>
      <w:hyperlink w:anchor="_Toc23413262" w:history="1">
        <w:r w:rsidR="005E7E58" w:rsidRPr="001533AD">
          <w:rPr>
            <w:rStyle w:val="Hyperlink"/>
          </w:rPr>
          <w:t>Enterprise Mobility + Security</w:t>
        </w:r>
        <w:r w:rsidR="005E7E58">
          <w:tab/>
        </w:r>
        <w:r w:rsidR="005E7E58">
          <w:fldChar w:fldCharType="begin"/>
        </w:r>
        <w:r w:rsidR="005E7E58">
          <w:instrText xml:space="preserve"> PAGEREF _Toc23413262 \h </w:instrText>
        </w:r>
        <w:r w:rsidR="005E7E58">
          <w:fldChar w:fldCharType="separate"/>
        </w:r>
        <w:r w:rsidR="005E7E58">
          <w:t>104</w:t>
        </w:r>
        <w:r w:rsidR="005E7E58">
          <w:fldChar w:fldCharType="end"/>
        </w:r>
      </w:hyperlink>
    </w:p>
    <w:p w14:paraId="16463254" w14:textId="28A34D92" w:rsidR="005E7E58" w:rsidRDefault="000D0B3C">
      <w:pPr>
        <w:pStyle w:val="TOC3"/>
        <w:rPr>
          <w:rFonts w:eastAsiaTheme="minorEastAsia"/>
          <w:smallCaps w:val="0"/>
          <w:sz w:val="22"/>
        </w:rPr>
      </w:pPr>
      <w:hyperlink w:anchor="_Toc23413263" w:history="1">
        <w:r w:rsidR="005E7E58" w:rsidRPr="001533AD">
          <w:rPr>
            <w:rStyle w:val="Hyperlink"/>
          </w:rPr>
          <w:t>Services Microsoft Dynamics 365</w:t>
        </w:r>
        <w:r w:rsidR="005E7E58">
          <w:tab/>
        </w:r>
        <w:r w:rsidR="005E7E58">
          <w:fldChar w:fldCharType="begin"/>
        </w:r>
        <w:r w:rsidR="005E7E58">
          <w:instrText xml:space="preserve"> PAGEREF _Toc23413263 \h </w:instrText>
        </w:r>
        <w:r w:rsidR="005E7E58">
          <w:fldChar w:fldCharType="separate"/>
        </w:r>
        <w:r w:rsidR="005E7E58">
          <w:t>104</w:t>
        </w:r>
        <w:r w:rsidR="005E7E58">
          <w:fldChar w:fldCharType="end"/>
        </w:r>
      </w:hyperlink>
    </w:p>
    <w:p w14:paraId="1E057E8F" w14:textId="73333543" w:rsidR="005E7E58" w:rsidRDefault="000D0B3C">
      <w:pPr>
        <w:pStyle w:val="TOC3"/>
        <w:rPr>
          <w:rFonts w:eastAsiaTheme="minorEastAsia"/>
          <w:smallCaps w:val="0"/>
          <w:sz w:val="22"/>
        </w:rPr>
      </w:pPr>
      <w:hyperlink w:anchor="_Toc23413264" w:history="1">
        <w:r w:rsidR="005E7E58" w:rsidRPr="001533AD">
          <w:rPr>
            <w:rStyle w:val="Hyperlink"/>
          </w:rPr>
          <w:t>Applications Office 365</w:t>
        </w:r>
        <w:r w:rsidR="005E7E58">
          <w:tab/>
        </w:r>
        <w:r w:rsidR="005E7E58">
          <w:fldChar w:fldCharType="begin"/>
        </w:r>
        <w:r w:rsidR="005E7E58">
          <w:instrText xml:space="preserve"> PAGEREF _Toc23413264 \h </w:instrText>
        </w:r>
        <w:r w:rsidR="005E7E58">
          <w:fldChar w:fldCharType="separate"/>
        </w:r>
        <w:r w:rsidR="005E7E58">
          <w:t>104</w:t>
        </w:r>
        <w:r w:rsidR="005E7E58">
          <w:fldChar w:fldCharType="end"/>
        </w:r>
      </w:hyperlink>
    </w:p>
    <w:p w14:paraId="53D4F6B6" w14:textId="0E3D2D9F" w:rsidR="005E7E58" w:rsidRDefault="000D0B3C">
      <w:pPr>
        <w:pStyle w:val="TOC3"/>
        <w:rPr>
          <w:rFonts w:eastAsiaTheme="minorEastAsia"/>
          <w:smallCaps w:val="0"/>
          <w:sz w:val="22"/>
        </w:rPr>
      </w:pPr>
      <w:hyperlink w:anchor="_Toc23413265" w:history="1">
        <w:r w:rsidR="005E7E58" w:rsidRPr="001533AD">
          <w:rPr>
            <w:rStyle w:val="Hyperlink"/>
          </w:rPr>
          <w:t>Suites Office 365</w:t>
        </w:r>
        <w:r w:rsidR="005E7E58">
          <w:tab/>
        </w:r>
        <w:r w:rsidR="005E7E58">
          <w:fldChar w:fldCharType="begin"/>
        </w:r>
        <w:r w:rsidR="005E7E58">
          <w:instrText xml:space="preserve"> PAGEREF _Toc23413265 \h </w:instrText>
        </w:r>
        <w:r w:rsidR="005E7E58">
          <w:fldChar w:fldCharType="separate"/>
        </w:r>
        <w:r w:rsidR="005E7E58">
          <w:t>104</w:t>
        </w:r>
        <w:r w:rsidR="005E7E58">
          <w:fldChar w:fldCharType="end"/>
        </w:r>
      </w:hyperlink>
    </w:p>
    <w:p w14:paraId="2C0977E3" w14:textId="3E984081" w:rsidR="005E7E58" w:rsidRDefault="000D0B3C">
      <w:pPr>
        <w:pStyle w:val="TOC3"/>
        <w:rPr>
          <w:rFonts w:eastAsiaTheme="minorEastAsia"/>
          <w:smallCaps w:val="0"/>
          <w:sz w:val="22"/>
        </w:rPr>
      </w:pPr>
      <w:hyperlink w:anchor="_Toc23413266" w:history="1">
        <w:r w:rsidR="005E7E58" w:rsidRPr="001533AD">
          <w:rPr>
            <w:rStyle w:val="Hyperlink"/>
          </w:rPr>
          <w:t>Office 365 - Protection avancée contre les menaces</w:t>
        </w:r>
        <w:r w:rsidR="005E7E58">
          <w:tab/>
        </w:r>
        <w:r w:rsidR="005E7E58">
          <w:fldChar w:fldCharType="begin"/>
        </w:r>
        <w:r w:rsidR="005E7E58">
          <w:instrText xml:space="preserve"> PAGEREF _Toc23413266 \h </w:instrText>
        </w:r>
        <w:r w:rsidR="005E7E58">
          <w:fldChar w:fldCharType="separate"/>
        </w:r>
        <w:r w:rsidR="005E7E58">
          <w:t>105</w:t>
        </w:r>
        <w:r w:rsidR="005E7E58">
          <w:fldChar w:fldCharType="end"/>
        </w:r>
      </w:hyperlink>
    </w:p>
    <w:p w14:paraId="02491C28" w14:textId="42D320C7" w:rsidR="005E7E58" w:rsidRDefault="000D0B3C">
      <w:pPr>
        <w:pStyle w:val="TOC3"/>
        <w:rPr>
          <w:rFonts w:eastAsiaTheme="minorEastAsia"/>
          <w:smallCaps w:val="0"/>
          <w:sz w:val="22"/>
        </w:rPr>
      </w:pPr>
      <w:hyperlink w:anchor="_Toc23413267" w:history="1">
        <w:r w:rsidR="005E7E58" w:rsidRPr="001533AD">
          <w:rPr>
            <w:rStyle w:val="Hyperlink"/>
          </w:rPr>
          <w:t>Module complémentaire Office 365 Data Loss Prevention</w:t>
        </w:r>
        <w:r w:rsidR="005E7E58">
          <w:tab/>
        </w:r>
        <w:r w:rsidR="005E7E58">
          <w:fldChar w:fldCharType="begin"/>
        </w:r>
        <w:r w:rsidR="005E7E58">
          <w:instrText xml:space="preserve"> PAGEREF _Toc23413267 \h </w:instrText>
        </w:r>
        <w:r w:rsidR="005E7E58">
          <w:fldChar w:fldCharType="separate"/>
        </w:r>
        <w:r w:rsidR="005E7E58">
          <w:t>105</w:t>
        </w:r>
        <w:r w:rsidR="005E7E58">
          <w:fldChar w:fldCharType="end"/>
        </w:r>
      </w:hyperlink>
    </w:p>
    <w:p w14:paraId="49C9D218" w14:textId="1233ED73" w:rsidR="005E7E58" w:rsidRDefault="000D0B3C">
      <w:pPr>
        <w:pStyle w:val="TOC3"/>
        <w:rPr>
          <w:rFonts w:eastAsiaTheme="minorEastAsia"/>
          <w:smallCaps w:val="0"/>
          <w:sz w:val="22"/>
        </w:rPr>
      </w:pPr>
      <w:hyperlink w:anchor="_Toc23413268" w:history="1">
        <w:r w:rsidR="005E7E58" w:rsidRPr="001533AD">
          <w:rPr>
            <w:rStyle w:val="Hyperlink"/>
          </w:rPr>
          <w:t>Office 365 - Intelligence des menaces</w:t>
        </w:r>
        <w:r w:rsidR="005E7E58">
          <w:tab/>
        </w:r>
        <w:r w:rsidR="005E7E58">
          <w:fldChar w:fldCharType="begin"/>
        </w:r>
        <w:r w:rsidR="005E7E58">
          <w:instrText xml:space="preserve"> PAGEREF _Toc23413268 \h </w:instrText>
        </w:r>
        <w:r w:rsidR="005E7E58">
          <w:fldChar w:fldCharType="separate"/>
        </w:r>
        <w:r w:rsidR="005E7E58">
          <w:t>105</w:t>
        </w:r>
        <w:r w:rsidR="005E7E58">
          <w:fldChar w:fldCharType="end"/>
        </w:r>
      </w:hyperlink>
    </w:p>
    <w:p w14:paraId="5E8DB8F6" w14:textId="7D673766" w:rsidR="005E7E58" w:rsidRDefault="000D0B3C">
      <w:pPr>
        <w:pStyle w:val="TOC3"/>
        <w:rPr>
          <w:rFonts w:eastAsiaTheme="minorEastAsia"/>
          <w:smallCaps w:val="0"/>
          <w:sz w:val="22"/>
        </w:rPr>
      </w:pPr>
      <w:hyperlink w:anchor="_Toc23413269" w:history="1">
        <w:r w:rsidR="005E7E58" w:rsidRPr="001533AD">
          <w:rPr>
            <w:rStyle w:val="Hyperlink"/>
          </w:rPr>
          <w:t>Fonctionnalités multirégions dans Office 365</w:t>
        </w:r>
        <w:r w:rsidR="005E7E58">
          <w:tab/>
        </w:r>
        <w:r w:rsidR="005E7E58">
          <w:fldChar w:fldCharType="begin"/>
        </w:r>
        <w:r w:rsidR="005E7E58">
          <w:instrText xml:space="preserve"> PAGEREF _Toc23413269 \h </w:instrText>
        </w:r>
        <w:r w:rsidR="005E7E58">
          <w:fldChar w:fldCharType="separate"/>
        </w:r>
        <w:r w:rsidR="005E7E58">
          <w:t>105</w:t>
        </w:r>
        <w:r w:rsidR="005E7E58">
          <w:fldChar w:fldCharType="end"/>
        </w:r>
      </w:hyperlink>
    </w:p>
    <w:p w14:paraId="7DFDA8D4" w14:textId="3D99E390" w:rsidR="005E7E58" w:rsidRDefault="000D0B3C">
      <w:pPr>
        <w:pStyle w:val="TOC3"/>
        <w:rPr>
          <w:rFonts w:eastAsiaTheme="minorEastAsia"/>
          <w:smallCaps w:val="0"/>
          <w:sz w:val="22"/>
        </w:rPr>
      </w:pPr>
      <w:hyperlink w:anchor="_Toc23413270" w:history="1">
        <w:r w:rsidR="005E7E58" w:rsidRPr="001533AD">
          <w:rPr>
            <w:rStyle w:val="Hyperlink"/>
          </w:rPr>
          <w:t>Services Audio</w:t>
        </w:r>
        <w:r w:rsidR="005E7E58">
          <w:tab/>
        </w:r>
        <w:r w:rsidR="005E7E58">
          <w:fldChar w:fldCharType="begin"/>
        </w:r>
        <w:r w:rsidR="005E7E58">
          <w:instrText xml:space="preserve"> PAGEREF _Toc23413270 \h </w:instrText>
        </w:r>
        <w:r w:rsidR="005E7E58">
          <w:fldChar w:fldCharType="separate"/>
        </w:r>
        <w:r w:rsidR="005E7E58">
          <w:t>105</w:t>
        </w:r>
        <w:r w:rsidR="005E7E58">
          <w:fldChar w:fldCharType="end"/>
        </w:r>
      </w:hyperlink>
    </w:p>
    <w:p w14:paraId="0742C9B3" w14:textId="30317954" w:rsidR="005E7E58" w:rsidRDefault="000D0B3C">
      <w:pPr>
        <w:pStyle w:val="TOC3"/>
        <w:rPr>
          <w:rFonts w:eastAsiaTheme="minorEastAsia"/>
          <w:smallCaps w:val="0"/>
          <w:sz w:val="22"/>
        </w:rPr>
      </w:pPr>
      <w:hyperlink w:anchor="_Toc23413271" w:history="1">
        <w:r w:rsidR="005E7E58" w:rsidRPr="001533AD">
          <w:rPr>
            <w:rStyle w:val="Hyperlink"/>
          </w:rPr>
          <w:t>Exchange Online</w:t>
        </w:r>
        <w:r w:rsidR="005E7E58">
          <w:tab/>
        </w:r>
        <w:r w:rsidR="005E7E58">
          <w:fldChar w:fldCharType="begin"/>
        </w:r>
        <w:r w:rsidR="005E7E58">
          <w:instrText xml:space="preserve"> PAGEREF _Toc23413271 \h </w:instrText>
        </w:r>
        <w:r w:rsidR="005E7E58">
          <w:fldChar w:fldCharType="separate"/>
        </w:r>
        <w:r w:rsidR="005E7E58">
          <w:t>106</w:t>
        </w:r>
        <w:r w:rsidR="005E7E58">
          <w:fldChar w:fldCharType="end"/>
        </w:r>
      </w:hyperlink>
    </w:p>
    <w:p w14:paraId="28409518" w14:textId="000EEF81" w:rsidR="005E7E58" w:rsidRDefault="000D0B3C">
      <w:pPr>
        <w:pStyle w:val="TOC3"/>
        <w:rPr>
          <w:rFonts w:eastAsiaTheme="minorEastAsia"/>
          <w:smallCaps w:val="0"/>
          <w:sz w:val="22"/>
        </w:rPr>
      </w:pPr>
      <w:hyperlink w:anchor="_Toc23413272" w:history="1">
        <w:r w:rsidR="005E7E58" w:rsidRPr="001533AD">
          <w:rPr>
            <w:rStyle w:val="Hyperlink"/>
          </w:rPr>
          <w:t>Project</w:t>
        </w:r>
        <w:r w:rsidR="005E7E58">
          <w:tab/>
        </w:r>
        <w:r w:rsidR="005E7E58">
          <w:fldChar w:fldCharType="begin"/>
        </w:r>
        <w:r w:rsidR="005E7E58">
          <w:instrText xml:space="preserve"> PAGEREF _Toc23413272 \h </w:instrText>
        </w:r>
        <w:r w:rsidR="005E7E58">
          <w:fldChar w:fldCharType="separate"/>
        </w:r>
        <w:r w:rsidR="005E7E58">
          <w:t>106</w:t>
        </w:r>
        <w:r w:rsidR="005E7E58">
          <w:fldChar w:fldCharType="end"/>
        </w:r>
      </w:hyperlink>
    </w:p>
    <w:p w14:paraId="50A494FB" w14:textId="23F378BA" w:rsidR="005E7E58" w:rsidRDefault="000D0B3C">
      <w:pPr>
        <w:pStyle w:val="TOC3"/>
        <w:rPr>
          <w:rFonts w:eastAsiaTheme="minorEastAsia"/>
          <w:smallCaps w:val="0"/>
          <w:sz w:val="22"/>
        </w:rPr>
      </w:pPr>
      <w:hyperlink w:anchor="_Toc23413273" w:history="1">
        <w:r w:rsidR="005E7E58" w:rsidRPr="001533AD">
          <w:rPr>
            <w:rStyle w:val="Hyperlink"/>
          </w:rPr>
          <w:t>SharePoint Online</w:t>
        </w:r>
        <w:r w:rsidR="005E7E58">
          <w:tab/>
        </w:r>
        <w:r w:rsidR="005E7E58">
          <w:fldChar w:fldCharType="begin"/>
        </w:r>
        <w:r w:rsidR="005E7E58">
          <w:instrText xml:space="preserve"> PAGEREF _Toc23413273 \h </w:instrText>
        </w:r>
        <w:r w:rsidR="005E7E58">
          <w:fldChar w:fldCharType="separate"/>
        </w:r>
        <w:r w:rsidR="005E7E58">
          <w:t>106</w:t>
        </w:r>
        <w:r w:rsidR="005E7E58">
          <w:fldChar w:fldCharType="end"/>
        </w:r>
      </w:hyperlink>
    </w:p>
    <w:p w14:paraId="54F4442A" w14:textId="36229444" w:rsidR="005E7E58" w:rsidRDefault="000D0B3C">
      <w:pPr>
        <w:pStyle w:val="TOC3"/>
        <w:rPr>
          <w:rFonts w:eastAsiaTheme="minorEastAsia"/>
          <w:smallCaps w:val="0"/>
          <w:sz w:val="22"/>
        </w:rPr>
      </w:pPr>
      <w:hyperlink w:anchor="_Toc23413274" w:history="1">
        <w:r w:rsidR="005E7E58" w:rsidRPr="001533AD">
          <w:rPr>
            <w:rStyle w:val="Hyperlink"/>
          </w:rPr>
          <w:t>Skype Entreprise Online</w:t>
        </w:r>
        <w:r w:rsidR="005E7E58">
          <w:tab/>
        </w:r>
        <w:r w:rsidR="005E7E58">
          <w:fldChar w:fldCharType="begin"/>
        </w:r>
        <w:r w:rsidR="005E7E58">
          <w:instrText xml:space="preserve"> PAGEREF _Toc23413274 \h </w:instrText>
        </w:r>
        <w:r w:rsidR="005E7E58">
          <w:fldChar w:fldCharType="separate"/>
        </w:r>
        <w:r w:rsidR="005E7E58">
          <w:t>106</w:t>
        </w:r>
        <w:r w:rsidR="005E7E58">
          <w:fldChar w:fldCharType="end"/>
        </w:r>
      </w:hyperlink>
    </w:p>
    <w:p w14:paraId="39E7D713" w14:textId="0B2C918E" w:rsidR="005E7E58" w:rsidRDefault="000D0B3C">
      <w:pPr>
        <w:pStyle w:val="TOC3"/>
        <w:rPr>
          <w:rFonts w:eastAsiaTheme="minorEastAsia"/>
          <w:smallCaps w:val="0"/>
          <w:sz w:val="22"/>
        </w:rPr>
      </w:pPr>
      <w:hyperlink w:anchor="_Toc23413275" w:history="1">
        <w:r w:rsidR="005E7E58" w:rsidRPr="001533AD">
          <w:rPr>
            <w:rStyle w:val="Hyperlink"/>
          </w:rPr>
          <w:t>Microsoft Intune</w:t>
        </w:r>
        <w:r w:rsidR="005E7E58">
          <w:tab/>
        </w:r>
        <w:r w:rsidR="005E7E58">
          <w:fldChar w:fldCharType="begin"/>
        </w:r>
        <w:r w:rsidR="005E7E58">
          <w:instrText xml:space="preserve"> PAGEREF _Toc23413275 \h </w:instrText>
        </w:r>
        <w:r w:rsidR="005E7E58">
          <w:fldChar w:fldCharType="separate"/>
        </w:r>
        <w:r w:rsidR="005E7E58">
          <w:t>106</w:t>
        </w:r>
        <w:r w:rsidR="005E7E58">
          <w:fldChar w:fldCharType="end"/>
        </w:r>
      </w:hyperlink>
    </w:p>
    <w:p w14:paraId="0E32C940" w14:textId="2C39D76B" w:rsidR="005E7E58" w:rsidRDefault="000D0B3C">
      <w:pPr>
        <w:pStyle w:val="TOC2"/>
        <w:rPr>
          <w:rFonts w:eastAsiaTheme="minorEastAsia"/>
          <w:smallCaps w:val="0"/>
          <w:sz w:val="22"/>
        </w:rPr>
      </w:pPr>
      <w:hyperlink w:anchor="_Toc23413276" w:history="1">
        <w:r w:rsidR="005E7E58" w:rsidRPr="001533AD">
          <w:rPr>
            <w:rStyle w:val="Hyperlink"/>
          </w:rPr>
          <w:t>Au titre de la SA</w:t>
        </w:r>
        <w:r w:rsidR="005E7E58">
          <w:tab/>
        </w:r>
        <w:r w:rsidR="005E7E58">
          <w:fldChar w:fldCharType="begin"/>
        </w:r>
        <w:r w:rsidR="005E7E58">
          <w:instrText xml:space="preserve"> PAGEREF _Toc23413276 \h </w:instrText>
        </w:r>
        <w:r w:rsidR="005E7E58">
          <w:fldChar w:fldCharType="separate"/>
        </w:r>
        <w:r w:rsidR="005E7E58">
          <w:t>106</w:t>
        </w:r>
        <w:r w:rsidR="005E7E58">
          <w:fldChar w:fldCharType="end"/>
        </w:r>
      </w:hyperlink>
    </w:p>
    <w:p w14:paraId="4D5F4B74" w14:textId="7ECABEB8" w:rsidR="005E7E58" w:rsidRDefault="000D0B3C">
      <w:pPr>
        <w:pStyle w:val="TOC3"/>
        <w:rPr>
          <w:rFonts w:eastAsiaTheme="minorEastAsia"/>
          <w:smallCaps w:val="0"/>
          <w:sz w:val="22"/>
        </w:rPr>
      </w:pPr>
      <w:hyperlink w:anchor="_Toc23413277" w:history="1">
        <w:r w:rsidR="005E7E58" w:rsidRPr="001533AD">
          <w:rPr>
            <w:rStyle w:val="Hyperlink"/>
          </w:rPr>
          <w:t>Suites de CAL</w:t>
        </w:r>
        <w:r w:rsidR="005E7E58">
          <w:tab/>
        </w:r>
        <w:r w:rsidR="005E7E58">
          <w:fldChar w:fldCharType="begin"/>
        </w:r>
        <w:r w:rsidR="005E7E58">
          <w:instrText xml:space="preserve"> PAGEREF _Toc23413277 \h </w:instrText>
        </w:r>
        <w:r w:rsidR="005E7E58">
          <w:fldChar w:fldCharType="separate"/>
        </w:r>
        <w:r w:rsidR="005E7E58">
          <w:t>107</w:t>
        </w:r>
        <w:r w:rsidR="005E7E58">
          <w:fldChar w:fldCharType="end"/>
        </w:r>
      </w:hyperlink>
    </w:p>
    <w:p w14:paraId="5BDE8B9D" w14:textId="7926C7F6" w:rsidR="005E7E58" w:rsidRDefault="000D0B3C">
      <w:pPr>
        <w:pStyle w:val="TOC3"/>
        <w:rPr>
          <w:rFonts w:eastAsiaTheme="minorEastAsia"/>
          <w:smallCaps w:val="0"/>
          <w:sz w:val="22"/>
        </w:rPr>
      </w:pPr>
      <w:hyperlink w:anchor="_Toc23413278" w:history="1">
        <w:r w:rsidR="005E7E58" w:rsidRPr="001533AD">
          <w:rPr>
            <w:rStyle w:val="Hyperlink"/>
          </w:rPr>
          <w:t>Système d’exploitation Windows Desktop</w:t>
        </w:r>
        <w:r w:rsidR="005E7E58">
          <w:tab/>
        </w:r>
        <w:r w:rsidR="005E7E58">
          <w:fldChar w:fldCharType="begin"/>
        </w:r>
        <w:r w:rsidR="005E7E58">
          <w:instrText xml:space="preserve"> PAGEREF _Toc23413278 \h </w:instrText>
        </w:r>
        <w:r w:rsidR="005E7E58">
          <w:fldChar w:fldCharType="separate"/>
        </w:r>
        <w:r w:rsidR="005E7E58">
          <w:t>107</w:t>
        </w:r>
        <w:r w:rsidR="005E7E58">
          <w:fldChar w:fldCharType="end"/>
        </w:r>
      </w:hyperlink>
    </w:p>
    <w:p w14:paraId="039EE426" w14:textId="14A6B3F2" w:rsidR="005E7E58" w:rsidRDefault="000D0B3C">
      <w:pPr>
        <w:pStyle w:val="TOC3"/>
        <w:rPr>
          <w:rFonts w:eastAsiaTheme="minorEastAsia"/>
          <w:smallCaps w:val="0"/>
          <w:sz w:val="22"/>
        </w:rPr>
      </w:pPr>
      <w:hyperlink w:anchor="_Toc23413279" w:history="1">
        <w:r w:rsidR="005E7E58" w:rsidRPr="001533AD">
          <w:rPr>
            <w:rStyle w:val="Hyperlink"/>
          </w:rPr>
          <w:t>Microsoft 365</w:t>
        </w:r>
        <w:r w:rsidR="005E7E58">
          <w:tab/>
        </w:r>
        <w:r w:rsidR="005E7E58">
          <w:fldChar w:fldCharType="begin"/>
        </w:r>
        <w:r w:rsidR="005E7E58">
          <w:instrText xml:space="preserve"> PAGEREF _Toc23413279 \h </w:instrText>
        </w:r>
        <w:r w:rsidR="005E7E58">
          <w:fldChar w:fldCharType="separate"/>
        </w:r>
        <w:r w:rsidR="005E7E58">
          <w:t>107</w:t>
        </w:r>
        <w:r w:rsidR="005E7E58">
          <w:fldChar w:fldCharType="end"/>
        </w:r>
      </w:hyperlink>
    </w:p>
    <w:p w14:paraId="01A33EAE" w14:textId="4393434E" w:rsidR="005E7E58" w:rsidRDefault="000D0B3C">
      <w:pPr>
        <w:pStyle w:val="TOC3"/>
        <w:rPr>
          <w:rFonts w:eastAsiaTheme="minorEastAsia"/>
          <w:smallCaps w:val="0"/>
          <w:sz w:val="22"/>
        </w:rPr>
      </w:pPr>
      <w:hyperlink w:anchor="_Toc23413280" w:history="1">
        <w:r w:rsidR="005E7E58" w:rsidRPr="001533AD">
          <w:rPr>
            <w:rStyle w:val="Hyperlink"/>
          </w:rPr>
          <w:t>Enterprise Mobility + Security</w:t>
        </w:r>
        <w:r w:rsidR="005E7E58">
          <w:tab/>
        </w:r>
        <w:r w:rsidR="005E7E58">
          <w:fldChar w:fldCharType="begin"/>
        </w:r>
        <w:r w:rsidR="005E7E58">
          <w:instrText xml:space="preserve"> PAGEREF _Toc23413280 \h </w:instrText>
        </w:r>
        <w:r w:rsidR="005E7E58">
          <w:fldChar w:fldCharType="separate"/>
        </w:r>
        <w:r w:rsidR="005E7E58">
          <w:t>107</w:t>
        </w:r>
        <w:r w:rsidR="005E7E58">
          <w:fldChar w:fldCharType="end"/>
        </w:r>
      </w:hyperlink>
    </w:p>
    <w:p w14:paraId="6EA84784" w14:textId="6E3BD93D" w:rsidR="005E7E58" w:rsidRDefault="000D0B3C">
      <w:pPr>
        <w:pStyle w:val="TOC3"/>
        <w:rPr>
          <w:rFonts w:eastAsiaTheme="minorEastAsia"/>
          <w:smallCaps w:val="0"/>
          <w:sz w:val="22"/>
        </w:rPr>
      </w:pPr>
      <w:hyperlink w:anchor="_Toc23413281" w:history="1">
        <w:r w:rsidR="005E7E58" w:rsidRPr="001533AD">
          <w:rPr>
            <w:rStyle w:val="Hyperlink"/>
          </w:rPr>
          <w:t>Services Microsoft Dynamics 365</w:t>
        </w:r>
        <w:r w:rsidR="005E7E58">
          <w:tab/>
        </w:r>
        <w:r w:rsidR="005E7E58">
          <w:fldChar w:fldCharType="begin"/>
        </w:r>
        <w:r w:rsidR="005E7E58">
          <w:instrText xml:space="preserve"> PAGEREF _Toc23413281 \h </w:instrText>
        </w:r>
        <w:r w:rsidR="005E7E58">
          <w:fldChar w:fldCharType="separate"/>
        </w:r>
        <w:r w:rsidR="005E7E58">
          <w:t>107</w:t>
        </w:r>
        <w:r w:rsidR="005E7E58">
          <w:fldChar w:fldCharType="end"/>
        </w:r>
      </w:hyperlink>
    </w:p>
    <w:p w14:paraId="48CC7689" w14:textId="270A822A" w:rsidR="005E7E58" w:rsidRDefault="000D0B3C">
      <w:pPr>
        <w:pStyle w:val="TOC3"/>
        <w:rPr>
          <w:rFonts w:eastAsiaTheme="minorEastAsia"/>
          <w:smallCaps w:val="0"/>
          <w:sz w:val="22"/>
        </w:rPr>
      </w:pPr>
      <w:hyperlink w:anchor="_Toc23413282" w:history="1">
        <w:r w:rsidR="005E7E58" w:rsidRPr="001533AD">
          <w:rPr>
            <w:rStyle w:val="Hyperlink"/>
          </w:rPr>
          <w:t>Applications Office 365</w:t>
        </w:r>
        <w:r w:rsidR="005E7E58">
          <w:tab/>
        </w:r>
        <w:r w:rsidR="005E7E58">
          <w:fldChar w:fldCharType="begin"/>
        </w:r>
        <w:r w:rsidR="005E7E58">
          <w:instrText xml:space="preserve"> PAGEREF _Toc23413282 \h </w:instrText>
        </w:r>
        <w:r w:rsidR="005E7E58">
          <w:fldChar w:fldCharType="separate"/>
        </w:r>
        <w:r w:rsidR="005E7E58">
          <w:t>109</w:t>
        </w:r>
        <w:r w:rsidR="005E7E58">
          <w:fldChar w:fldCharType="end"/>
        </w:r>
      </w:hyperlink>
    </w:p>
    <w:p w14:paraId="66EC3438" w14:textId="36137A43" w:rsidR="005E7E58" w:rsidRDefault="000D0B3C">
      <w:pPr>
        <w:pStyle w:val="TOC3"/>
        <w:rPr>
          <w:rFonts w:eastAsiaTheme="minorEastAsia"/>
          <w:smallCaps w:val="0"/>
          <w:sz w:val="22"/>
        </w:rPr>
      </w:pPr>
      <w:hyperlink w:anchor="_Toc23413283" w:history="1">
        <w:r w:rsidR="005E7E58" w:rsidRPr="001533AD">
          <w:rPr>
            <w:rStyle w:val="Hyperlink"/>
          </w:rPr>
          <w:t>Suites Office 365</w:t>
        </w:r>
        <w:r w:rsidR="005E7E58">
          <w:tab/>
        </w:r>
        <w:r w:rsidR="005E7E58">
          <w:fldChar w:fldCharType="begin"/>
        </w:r>
        <w:r w:rsidR="005E7E58">
          <w:instrText xml:space="preserve"> PAGEREF _Toc23413283 \h </w:instrText>
        </w:r>
        <w:r w:rsidR="005E7E58">
          <w:fldChar w:fldCharType="separate"/>
        </w:r>
        <w:r w:rsidR="005E7E58">
          <w:t>109</w:t>
        </w:r>
        <w:r w:rsidR="005E7E58">
          <w:fldChar w:fldCharType="end"/>
        </w:r>
      </w:hyperlink>
    </w:p>
    <w:p w14:paraId="0E9C2901" w14:textId="0ECE17FA" w:rsidR="005E7E58" w:rsidRDefault="000D0B3C">
      <w:pPr>
        <w:pStyle w:val="TOC3"/>
        <w:rPr>
          <w:rFonts w:eastAsiaTheme="minorEastAsia"/>
          <w:smallCaps w:val="0"/>
          <w:sz w:val="22"/>
        </w:rPr>
      </w:pPr>
      <w:hyperlink w:anchor="_Toc23413284" w:history="1">
        <w:r w:rsidR="005E7E58" w:rsidRPr="001533AD">
          <w:rPr>
            <w:rStyle w:val="Hyperlink"/>
          </w:rPr>
          <w:t>Project</w:t>
        </w:r>
        <w:r w:rsidR="005E7E58">
          <w:tab/>
        </w:r>
        <w:r w:rsidR="005E7E58">
          <w:fldChar w:fldCharType="begin"/>
        </w:r>
        <w:r w:rsidR="005E7E58">
          <w:instrText xml:space="preserve"> PAGEREF _Toc23413284 \h </w:instrText>
        </w:r>
        <w:r w:rsidR="005E7E58">
          <w:fldChar w:fldCharType="separate"/>
        </w:r>
        <w:r w:rsidR="005E7E58">
          <w:t>110</w:t>
        </w:r>
        <w:r w:rsidR="005E7E58">
          <w:fldChar w:fldCharType="end"/>
        </w:r>
      </w:hyperlink>
    </w:p>
    <w:p w14:paraId="17DDCAFB" w14:textId="7A044016" w:rsidR="005E7E58" w:rsidRDefault="000D0B3C">
      <w:pPr>
        <w:pStyle w:val="TOC1"/>
        <w:rPr>
          <w:rFonts w:eastAsiaTheme="minorEastAsia"/>
          <w:b w:val="0"/>
          <w:caps w:val="0"/>
          <w:noProof/>
          <w:sz w:val="22"/>
          <w:szCs w:val="22"/>
        </w:rPr>
      </w:pPr>
      <w:hyperlink w:anchor="_Toc23413285" w:history="1">
        <w:r w:rsidR="005E7E58" w:rsidRPr="001533AD">
          <w:rPr>
            <w:rStyle w:val="Hyperlink"/>
            <w:noProof/>
          </w:rPr>
          <w:t>Annexe D – Services Professionnels</w:t>
        </w:r>
        <w:r w:rsidR="005E7E58">
          <w:rPr>
            <w:noProof/>
          </w:rPr>
          <w:tab/>
        </w:r>
        <w:r w:rsidR="005E7E58">
          <w:rPr>
            <w:noProof/>
          </w:rPr>
          <w:fldChar w:fldCharType="begin"/>
        </w:r>
        <w:r w:rsidR="005E7E58">
          <w:rPr>
            <w:noProof/>
          </w:rPr>
          <w:instrText xml:space="preserve"> PAGEREF _Toc23413285 \h </w:instrText>
        </w:r>
        <w:r w:rsidR="005E7E58">
          <w:rPr>
            <w:noProof/>
          </w:rPr>
        </w:r>
        <w:r w:rsidR="005E7E58">
          <w:rPr>
            <w:noProof/>
          </w:rPr>
          <w:fldChar w:fldCharType="separate"/>
        </w:r>
        <w:r w:rsidR="005E7E58">
          <w:rPr>
            <w:noProof/>
          </w:rPr>
          <w:t>111</w:t>
        </w:r>
        <w:r w:rsidR="005E7E58">
          <w:rPr>
            <w:noProof/>
          </w:rPr>
          <w:fldChar w:fldCharType="end"/>
        </w:r>
      </w:hyperlink>
    </w:p>
    <w:p w14:paraId="32C0BAD4" w14:textId="35431412" w:rsidR="005E7E58" w:rsidRDefault="000D0B3C">
      <w:pPr>
        <w:pStyle w:val="TOC2"/>
        <w:rPr>
          <w:rFonts w:eastAsiaTheme="minorEastAsia"/>
          <w:smallCaps w:val="0"/>
          <w:sz w:val="22"/>
        </w:rPr>
      </w:pPr>
      <w:hyperlink w:anchor="_Toc23413286" w:history="1">
        <w:r w:rsidR="005E7E58" w:rsidRPr="001533AD">
          <w:rPr>
            <w:rStyle w:val="Hyperlink"/>
          </w:rPr>
          <w:t>Offres Support Premier de Microsoft</w:t>
        </w:r>
        <w:r w:rsidR="005E7E58">
          <w:tab/>
        </w:r>
        <w:r w:rsidR="005E7E58">
          <w:fldChar w:fldCharType="begin"/>
        </w:r>
        <w:r w:rsidR="005E7E58">
          <w:instrText xml:space="preserve"> PAGEREF _Toc23413286 \h </w:instrText>
        </w:r>
        <w:r w:rsidR="005E7E58">
          <w:fldChar w:fldCharType="separate"/>
        </w:r>
        <w:r w:rsidR="005E7E58">
          <w:t>111</w:t>
        </w:r>
        <w:r w:rsidR="005E7E58">
          <w:fldChar w:fldCharType="end"/>
        </w:r>
      </w:hyperlink>
    </w:p>
    <w:p w14:paraId="26CC20F9" w14:textId="2860738A" w:rsidR="005E7E58" w:rsidRDefault="000D0B3C">
      <w:pPr>
        <w:pStyle w:val="TOC2"/>
        <w:rPr>
          <w:rFonts w:eastAsiaTheme="minorEastAsia"/>
          <w:smallCaps w:val="0"/>
          <w:sz w:val="22"/>
        </w:rPr>
      </w:pPr>
      <w:hyperlink w:anchor="_Toc23413287" w:history="1">
        <w:r w:rsidR="005E7E58" w:rsidRPr="001533AD">
          <w:rPr>
            <w:rStyle w:val="Hyperlink"/>
          </w:rPr>
          <w:t>Offres Microsoft Digital Advisory Services</w:t>
        </w:r>
        <w:r w:rsidR="005E7E58">
          <w:tab/>
        </w:r>
        <w:r w:rsidR="005E7E58">
          <w:fldChar w:fldCharType="begin"/>
        </w:r>
        <w:r w:rsidR="005E7E58">
          <w:instrText xml:space="preserve"> PAGEREF _Toc23413287 \h </w:instrText>
        </w:r>
        <w:r w:rsidR="005E7E58">
          <w:fldChar w:fldCharType="separate"/>
        </w:r>
        <w:r w:rsidR="005E7E58">
          <w:t>112</w:t>
        </w:r>
        <w:r w:rsidR="005E7E58">
          <w:fldChar w:fldCharType="end"/>
        </w:r>
      </w:hyperlink>
    </w:p>
    <w:p w14:paraId="0019AEA7" w14:textId="5B349584" w:rsidR="005E7E58" w:rsidRDefault="000D0B3C">
      <w:pPr>
        <w:pStyle w:val="TOC2"/>
        <w:rPr>
          <w:rFonts w:eastAsiaTheme="minorEastAsia"/>
          <w:smallCaps w:val="0"/>
          <w:sz w:val="22"/>
        </w:rPr>
      </w:pPr>
      <w:hyperlink w:anchor="_Toc23413288" w:history="1">
        <w:r w:rsidR="005E7E58" w:rsidRPr="001533AD">
          <w:rPr>
            <w:rStyle w:val="Hyperlink"/>
          </w:rPr>
          <w:t>Offres Sales Productivity Accelerator</w:t>
        </w:r>
        <w:r w:rsidR="005E7E58">
          <w:tab/>
        </w:r>
        <w:r w:rsidR="005E7E58">
          <w:fldChar w:fldCharType="begin"/>
        </w:r>
        <w:r w:rsidR="005E7E58">
          <w:instrText xml:space="preserve"> PAGEREF _Toc23413288 \h </w:instrText>
        </w:r>
        <w:r w:rsidR="005E7E58">
          <w:fldChar w:fldCharType="separate"/>
        </w:r>
        <w:r w:rsidR="005E7E58">
          <w:t>112</w:t>
        </w:r>
        <w:r w:rsidR="005E7E58">
          <w:fldChar w:fldCharType="end"/>
        </w:r>
      </w:hyperlink>
    </w:p>
    <w:p w14:paraId="744DE700" w14:textId="1845B78B" w:rsidR="005E7E58" w:rsidRDefault="000D0B3C">
      <w:pPr>
        <w:pStyle w:val="TOC1"/>
        <w:rPr>
          <w:rFonts w:eastAsiaTheme="minorEastAsia"/>
          <w:b w:val="0"/>
          <w:caps w:val="0"/>
          <w:noProof/>
          <w:sz w:val="22"/>
          <w:szCs w:val="22"/>
        </w:rPr>
      </w:pPr>
      <w:hyperlink w:anchor="_Toc23413289" w:history="1">
        <w:r w:rsidR="005E7E58" w:rsidRPr="001533AD">
          <w:rPr>
            <w:rStyle w:val="Hyperlink"/>
            <w:noProof/>
          </w:rPr>
          <w:t>Annexe E – Conditions Supplémentaires du Programme</w:t>
        </w:r>
        <w:r w:rsidR="005E7E58">
          <w:rPr>
            <w:noProof/>
          </w:rPr>
          <w:tab/>
        </w:r>
        <w:r w:rsidR="005E7E58">
          <w:rPr>
            <w:noProof/>
          </w:rPr>
          <w:fldChar w:fldCharType="begin"/>
        </w:r>
        <w:r w:rsidR="005E7E58">
          <w:rPr>
            <w:noProof/>
          </w:rPr>
          <w:instrText xml:space="preserve"> PAGEREF _Toc23413289 \h </w:instrText>
        </w:r>
        <w:r w:rsidR="005E7E58">
          <w:rPr>
            <w:noProof/>
          </w:rPr>
        </w:r>
        <w:r w:rsidR="005E7E58">
          <w:rPr>
            <w:noProof/>
          </w:rPr>
          <w:fldChar w:fldCharType="separate"/>
        </w:r>
        <w:r w:rsidR="005E7E58">
          <w:rPr>
            <w:noProof/>
          </w:rPr>
          <w:t>114</w:t>
        </w:r>
        <w:r w:rsidR="005E7E58">
          <w:rPr>
            <w:noProof/>
          </w:rPr>
          <w:fldChar w:fldCharType="end"/>
        </w:r>
      </w:hyperlink>
    </w:p>
    <w:p w14:paraId="6BA3DCE4" w14:textId="64BF855B" w:rsidR="005E7E58" w:rsidRDefault="000D0B3C">
      <w:pPr>
        <w:pStyle w:val="TOC2"/>
        <w:rPr>
          <w:rFonts w:eastAsiaTheme="minorEastAsia"/>
          <w:smallCaps w:val="0"/>
          <w:sz w:val="22"/>
        </w:rPr>
      </w:pPr>
      <w:hyperlink w:anchor="_Toc23413290" w:history="1">
        <w:r w:rsidR="005E7E58" w:rsidRPr="001533AD">
          <w:rPr>
            <w:rStyle w:val="Hyperlink"/>
          </w:rPr>
          <w:t>Conditions Supplémentaires du Programme Select Plus</w:t>
        </w:r>
        <w:r w:rsidR="005E7E58">
          <w:tab/>
        </w:r>
        <w:r w:rsidR="005E7E58">
          <w:fldChar w:fldCharType="begin"/>
        </w:r>
        <w:r w:rsidR="005E7E58">
          <w:instrText xml:space="preserve"> PAGEREF _Toc23413290 \h </w:instrText>
        </w:r>
        <w:r w:rsidR="005E7E58">
          <w:fldChar w:fldCharType="separate"/>
        </w:r>
        <w:r w:rsidR="005E7E58">
          <w:t>114</w:t>
        </w:r>
        <w:r w:rsidR="005E7E58">
          <w:fldChar w:fldCharType="end"/>
        </w:r>
      </w:hyperlink>
    </w:p>
    <w:p w14:paraId="085E020E" w14:textId="1B79B962" w:rsidR="005E7E58" w:rsidRDefault="000D0B3C">
      <w:pPr>
        <w:pStyle w:val="TOC2"/>
        <w:rPr>
          <w:rFonts w:eastAsiaTheme="minorEastAsia"/>
          <w:smallCaps w:val="0"/>
          <w:sz w:val="22"/>
        </w:rPr>
      </w:pPr>
      <w:hyperlink w:anchor="_Toc23413291" w:history="1">
        <w:r w:rsidR="005E7E58" w:rsidRPr="001533AD">
          <w:rPr>
            <w:rStyle w:val="Hyperlink"/>
          </w:rPr>
          <w:t>Définition de la notion de Gestion pour les Dispositifs Éligibles</w:t>
        </w:r>
        <w:r w:rsidR="005E7E58">
          <w:tab/>
        </w:r>
        <w:r w:rsidR="005E7E58">
          <w:fldChar w:fldCharType="begin"/>
        </w:r>
        <w:r w:rsidR="005E7E58">
          <w:instrText xml:space="preserve"> PAGEREF _Toc23413291 \h </w:instrText>
        </w:r>
        <w:r w:rsidR="005E7E58">
          <w:fldChar w:fldCharType="separate"/>
        </w:r>
        <w:r w:rsidR="005E7E58">
          <w:t>114</w:t>
        </w:r>
        <w:r w:rsidR="005E7E58">
          <w:fldChar w:fldCharType="end"/>
        </w:r>
      </w:hyperlink>
    </w:p>
    <w:p w14:paraId="198183DE" w14:textId="5C979896" w:rsidR="005E7E58" w:rsidRDefault="000D0B3C">
      <w:pPr>
        <w:pStyle w:val="TOC2"/>
        <w:rPr>
          <w:rFonts w:eastAsiaTheme="minorEastAsia"/>
          <w:smallCaps w:val="0"/>
          <w:sz w:val="22"/>
        </w:rPr>
      </w:pPr>
      <w:hyperlink w:anchor="_Toc23413292" w:history="1">
        <w:r w:rsidR="005E7E58" w:rsidRPr="001533AD">
          <w:rPr>
            <w:rStyle w:val="Hyperlink"/>
          </w:rPr>
          <w:t>Services en Ligne des programmes Open</w:t>
        </w:r>
        <w:r w:rsidR="005E7E58">
          <w:tab/>
        </w:r>
        <w:r w:rsidR="005E7E58">
          <w:fldChar w:fldCharType="begin"/>
        </w:r>
        <w:r w:rsidR="005E7E58">
          <w:instrText xml:space="preserve"> PAGEREF _Toc23413292 \h </w:instrText>
        </w:r>
        <w:r w:rsidR="005E7E58">
          <w:fldChar w:fldCharType="separate"/>
        </w:r>
        <w:r w:rsidR="005E7E58">
          <w:t>114</w:t>
        </w:r>
        <w:r w:rsidR="005E7E58">
          <w:fldChar w:fldCharType="end"/>
        </w:r>
      </w:hyperlink>
    </w:p>
    <w:p w14:paraId="18AC98A5" w14:textId="4D6C17A6" w:rsidR="005E7E58" w:rsidRDefault="000D0B3C">
      <w:pPr>
        <w:pStyle w:val="TOC2"/>
        <w:rPr>
          <w:rFonts w:eastAsiaTheme="minorEastAsia"/>
          <w:smallCaps w:val="0"/>
          <w:sz w:val="22"/>
        </w:rPr>
      </w:pPr>
      <w:hyperlink w:anchor="_Toc23413293" w:history="1">
        <w:r w:rsidR="005E7E58" w:rsidRPr="001533AD">
          <w:rPr>
            <w:rStyle w:val="Hyperlink"/>
          </w:rPr>
          <w:t>Conditions supplémentaires pour les Services Professionnels – Contrats existants</w:t>
        </w:r>
        <w:r w:rsidR="005E7E58">
          <w:tab/>
        </w:r>
        <w:r w:rsidR="005E7E58">
          <w:fldChar w:fldCharType="begin"/>
        </w:r>
        <w:r w:rsidR="005E7E58">
          <w:instrText xml:space="preserve"> PAGEREF _Toc23413293 \h </w:instrText>
        </w:r>
        <w:r w:rsidR="005E7E58">
          <w:fldChar w:fldCharType="separate"/>
        </w:r>
        <w:r w:rsidR="005E7E58">
          <w:t>114</w:t>
        </w:r>
        <w:r w:rsidR="005E7E58">
          <w:fldChar w:fldCharType="end"/>
        </w:r>
      </w:hyperlink>
    </w:p>
    <w:p w14:paraId="30689FE0" w14:textId="2032E354" w:rsidR="005E7E58" w:rsidRDefault="000D0B3C">
      <w:pPr>
        <w:pStyle w:val="TOC1"/>
        <w:rPr>
          <w:rFonts w:eastAsiaTheme="minorEastAsia"/>
          <w:b w:val="0"/>
          <w:caps w:val="0"/>
          <w:noProof/>
          <w:sz w:val="22"/>
          <w:szCs w:val="22"/>
        </w:rPr>
      </w:pPr>
      <w:hyperlink w:anchor="_Toc23413294" w:history="1">
        <w:r w:rsidR="005E7E58" w:rsidRPr="001533AD">
          <w:rPr>
            <w:rStyle w:val="Hyperlink"/>
            <w:noProof/>
          </w:rPr>
          <w:t>Annexe F – Promotions</w:t>
        </w:r>
        <w:r w:rsidR="005E7E58">
          <w:rPr>
            <w:noProof/>
          </w:rPr>
          <w:tab/>
        </w:r>
        <w:r w:rsidR="005E7E58">
          <w:rPr>
            <w:noProof/>
          </w:rPr>
          <w:fldChar w:fldCharType="begin"/>
        </w:r>
        <w:r w:rsidR="005E7E58">
          <w:rPr>
            <w:noProof/>
          </w:rPr>
          <w:instrText xml:space="preserve"> PAGEREF _Toc23413294 \h </w:instrText>
        </w:r>
        <w:r w:rsidR="005E7E58">
          <w:rPr>
            <w:noProof/>
          </w:rPr>
        </w:r>
        <w:r w:rsidR="005E7E58">
          <w:rPr>
            <w:noProof/>
          </w:rPr>
          <w:fldChar w:fldCharType="separate"/>
        </w:r>
        <w:r w:rsidR="005E7E58">
          <w:rPr>
            <w:noProof/>
          </w:rPr>
          <w:t>116</w:t>
        </w:r>
        <w:r w:rsidR="005E7E58">
          <w:rPr>
            <w:noProof/>
          </w:rPr>
          <w:fldChar w:fldCharType="end"/>
        </w:r>
      </w:hyperlink>
    </w:p>
    <w:p w14:paraId="38CA151D" w14:textId="681D6550" w:rsidR="005E7E58" w:rsidRDefault="000D0B3C">
      <w:pPr>
        <w:pStyle w:val="TOC2"/>
        <w:rPr>
          <w:rFonts w:eastAsiaTheme="minorEastAsia"/>
          <w:smallCaps w:val="0"/>
          <w:sz w:val="22"/>
        </w:rPr>
      </w:pPr>
      <w:hyperlink w:anchor="_Toc23413295" w:history="1">
        <w:r w:rsidR="005E7E58" w:rsidRPr="001533AD">
          <w:rPr>
            <w:rStyle w:val="Hyperlink"/>
          </w:rPr>
          <w:t>Promotion Sécurité et conformité pour Microsoft 365 F1</w:t>
        </w:r>
        <w:r w:rsidR="005E7E58">
          <w:tab/>
        </w:r>
        <w:r w:rsidR="005E7E58">
          <w:fldChar w:fldCharType="begin"/>
        </w:r>
        <w:r w:rsidR="005E7E58">
          <w:instrText xml:space="preserve"> PAGEREF _Toc23413295 \h </w:instrText>
        </w:r>
        <w:r w:rsidR="005E7E58">
          <w:fldChar w:fldCharType="separate"/>
        </w:r>
        <w:r w:rsidR="005E7E58">
          <w:t>116</w:t>
        </w:r>
        <w:r w:rsidR="005E7E58">
          <w:fldChar w:fldCharType="end"/>
        </w:r>
      </w:hyperlink>
    </w:p>
    <w:p w14:paraId="3B98D0FA" w14:textId="01237A98" w:rsidR="005E7E58" w:rsidRDefault="000D0B3C">
      <w:pPr>
        <w:pStyle w:val="TOC2"/>
        <w:rPr>
          <w:rFonts w:eastAsiaTheme="minorEastAsia"/>
          <w:smallCaps w:val="0"/>
          <w:sz w:val="22"/>
        </w:rPr>
      </w:pPr>
      <w:hyperlink w:anchor="_Toc23413296" w:history="1">
        <w:r w:rsidR="005E7E58" w:rsidRPr="001533AD">
          <w:rPr>
            <w:rStyle w:val="Hyperlink"/>
          </w:rPr>
          <w:t>Promotion Windows 7 ESU pour les Utilisateurs de Sécurité Windows E5, M365 E5 et M365 E5</w:t>
        </w:r>
        <w:r w:rsidR="005E7E58">
          <w:tab/>
        </w:r>
        <w:r w:rsidR="005E7E58">
          <w:fldChar w:fldCharType="begin"/>
        </w:r>
        <w:r w:rsidR="005E7E58">
          <w:instrText xml:space="preserve"> PAGEREF _Toc23413296 \h </w:instrText>
        </w:r>
        <w:r w:rsidR="005E7E58">
          <w:fldChar w:fldCharType="separate"/>
        </w:r>
        <w:r w:rsidR="005E7E58">
          <w:t>116</w:t>
        </w:r>
        <w:r w:rsidR="005E7E58">
          <w:fldChar w:fldCharType="end"/>
        </w:r>
      </w:hyperlink>
    </w:p>
    <w:p w14:paraId="7095DFAF" w14:textId="02FF6680" w:rsidR="005E7E58" w:rsidRDefault="000D0B3C">
      <w:pPr>
        <w:pStyle w:val="TOC1"/>
        <w:rPr>
          <w:rFonts w:eastAsiaTheme="minorEastAsia"/>
          <w:b w:val="0"/>
          <w:caps w:val="0"/>
          <w:noProof/>
          <w:sz w:val="22"/>
          <w:szCs w:val="22"/>
        </w:rPr>
      </w:pPr>
      <w:hyperlink w:anchor="_Toc23413297" w:history="1">
        <w:r w:rsidR="005E7E58" w:rsidRPr="001533AD">
          <w:rPr>
            <w:rStyle w:val="Hyperlink"/>
            <w:noProof/>
          </w:rPr>
          <w:t>Annexe G - Conditions applicables au Système de stockage et à Azure Data Box</w:t>
        </w:r>
        <w:r w:rsidR="005E7E58">
          <w:rPr>
            <w:noProof/>
          </w:rPr>
          <w:tab/>
        </w:r>
        <w:r w:rsidR="005E7E58">
          <w:rPr>
            <w:noProof/>
          </w:rPr>
          <w:fldChar w:fldCharType="begin"/>
        </w:r>
        <w:r w:rsidR="005E7E58">
          <w:rPr>
            <w:noProof/>
          </w:rPr>
          <w:instrText xml:space="preserve"> PAGEREF _Toc23413297 \h </w:instrText>
        </w:r>
        <w:r w:rsidR="005E7E58">
          <w:rPr>
            <w:noProof/>
          </w:rPr>
        </w:r>
        <w:r w:rsidR="005E7E58">
          <w:rPr>
            <w:noProof/>
          </w:rPr>
          <w:fldChar w:fldCharType="separate"/>
        </w:r>
        <w:r w:rsidR="005E7E58">
          <w:rPr>
            <w:noProof/>
          </w:rPr>
          <w:t>117</w:t>
        </w:r>
        <w:r w:rsidR="005E7E58">
          <w:rPr>
            <w:noProof/>
          </w:rPr>
          <w:fldChar w:fldCharType="end"/>
        </w:r>
      </w:hyperlink>
    </w:p>
    <w:p w14:paraId="40B326BF" w14:textId="53C47651" w:rsidR="005E7E58" w:rsidRDefault="000D0B3C">
      <w:pPr>
        <w:pStyle w:val="TOC2"/>
        <w:rPr>
          <w:rFonts w:eastAsiaTheme="minorEastAsia"/>
          <w:smallCaps w:val="0"/>
          <w:sz w:val="22"/>
        </w:rPr>
      </w:pPr>
      <w:hyperlink w:anchor="_Toc23413298" w:history="1">
        <w:r w:rsidR="005E7E58" w:rsidRPr="001533AD">
          <w:rPr>
            <w:rStyle w:val="Hyperlink"/>
          </w:rPr>
          <w:t>Conditions applicables au Système de Stockage</w:t>
        </w:r>
        <w:r w:rsidR="005E7E58">
          <w:tab/>
        </w:r>
        <w:r w:rsidR="005E7E58">
          <w:fldChar w:fldCharType="begin"/>
        </w:r>
        <w:r w:rsidR="005E7E58">
          <w:instrText xml:space="preserve"> PAGEREF _Toc23413298 \h </w:instrText>
        </w:r>
        <w:r w:rsidR="005E7E58">
          <w:fldChar w:fldCharType="separate"/>
        </w:r>
        <w:r w:rsidR="005E7E58">
          <w:t>117</w:t>
        </w:r>
        <w:r w:rsidR="005E7E58">
          <w:fldChar w:fldCharType="end"/>
        </w:r>
      </w:hyperlink>
    </w:p>
    <w:p w14:paraId="33E25610" w14:textId="32A1642D" w:rsidR="005E7E58" w:rsidRDefault="000D0B3C">
      <w:pPr>
        <w:pStyle w:val="TOC2"/>
        <w:rPr>
          <w:rFonts w:eastAsiaTheme="minorEastAsia"/>
          <w:smallCaps w:val="0"/>
          <w:sz w:val="22"/>
        </w:rPr>
      </w:pPr>
      <w:hyperlink w:anchor="_Toc23413299" w:history="1">
        <w:r w:rsidR="005E7E58" w:rsidRPr="001533AD">
          <w:rPr>
            <w:rStyle w:val="Hyperlink"/>
          </w:rPr>
          <w:t>Conditions Matérielles applicables à Azure Data Box</w:t>
        </w:r>
        <w:r w:rsidR="005E7E58">
          <w:tab/>
        </w:r>
        <w:r w:rsidR="005E7E58">
          <w:fldChar w:fldCharType="begin"/>
        </w:r>
        <w:r w:rsidR="005E7E58">
          <w:instrText xml:space="preserve"> PAGEREF _Toc23413299 \h </w:instrText>
        </w:r>
        <w:r w:rsidR="005E7E58">
          <w:fldChar w:fldCharType="separate"/>
        </w:r>
        <w:r w:rsidR="005E7E58">
          <w:t>118</w:t>
        </w:r>
        <w:r w:rsidR="005E7E58">
          <w:fldChar w:fldCharType="end"/>
        </w:r>
      </w:hyperlink>
    </w:p>
    <w:p w14:paraId="0D0C7424" w14:textId="686355B6" w:rsidR="005E7E58" w:rsidRDefault="000D0B3C">
      <w:pPr>
        <w:pStyle w:val="TOC1"/>
        <w:rPr>
          <w:rFonts w:eastAsiaTheme="minorEastAsia"/>
          <w:b w:val="0"/>
          <w:caps w:val="0"/>
          <w:noProof/>
          <w:sz w:val="22"/>
          <w:szCs w:val="22"/>
        </w:rPr>
      </w:pPr>
      <w:hyperlink w:anchor="_Toc23413300" w:history="1">
        <w:r w:rsidR="005E7E58" w:rsidRPr="001533AD">
          <w:rPr>
            <w:rStyle w:val="Hyperlink"/>
            <w:noProof/>
          </w:rPr>
          <w:t>Annexe H - Avantages Étudiant et Programmes Éducation</w:t>
        </w:r>
        <w:r w:rsidR="005E7E58">
          <w:rPr>
            <w:noProof/>
          </w:rPr>
          <w:tab/>
        </w:r>
        <w:r w:rsidR="005E7E58">
          <w:rPr>
            <w:noProof/>
          </w:rPr>
          <w:fldChar w:fldCharType="begin"/>
        </w:r>
        <w:r w:rsidR="005E7E58">
          <w:rPr>
            <w:noProof/>
          </w:rPr>
          <w:instrText xml:space="preserve"> PAGEREF _Toc23413300 \h </w:instrText>
        </w:r>
        <w:r w:rsidR="005E7E58">
          <w:rPr>
            <w:noProof/>
          </w:rPr>
        </w:r>
        <w:r w:rsidR="005E7E58">
          <w:rPr>
            <w:noProof/>
          </w:rPr>
          <w:fldChar w:fldCharType="separate"/>
        </w:r>
        <w:r w:rsidR="005E7E58">
          <w:rPr>
            <w:noProof/>
          </w:rPr>
          <w:t>122</w:t>
        </w:r>
        <w:r w:rsidR="005E7E58">
          <w:rPr>
            <w:noProof/>
          </w:rPr>
          <w:fldChar w:fldCharType="end"/>
        </w:r>
      </w:hyperlink>
    </w:p>
    <w:p w14:paraId="31D031C4" w14:textId="0B541165" w:rsidR="005E7E58" w:rsidRDefault="000D0B3C">
      <w:pPr>
        <w:pStyle w:val="TOC2"/>
        <w:rPr>
          <w:rFonts w:eastAsiaTheme="minorEastAsia"/>
          <w:smallCaps w:val="0"/>
          <w:sz w:val="22"/>
        </w:rPr>
      </w:pPr>
      <w:hyperlink w:anchor="_Toc23413301" w:history="1">
        <w:r w:rsidR="005E7E58" w:rsidRPr="001533AD">
          <w:rPr>
            <w:rStyle w:val="Hyperlink"/>
          </w:rPr>
          <w:t>Droits Avantages Étudiant par Programme Éligible</w:t>
        </w:r>
        <w:r w:rsidR="005E7E58">
          <w:tab/>
        </w:r>
        <w:r w:rsidR="005E7E58">
          <w:fldChar w:fldCharType="begin"/>
        </w:r>
        <w:r w:rsidR="005E7E58">
          <w:instrText xml:space="preserve"> PAGEREF _Toc23413301 \h </w:instrText>
        </w:r>
        <w:r w:rsidR="005E7E58">
          <w:fldChar w:fldCharType="separate"/>
        </w:r>
        <w:r w:rsidR="005E7E58">
          <w:t>122</w:t>
        </w:r>
        <w:r w:rsidR="005E7E58">
          <w:fldChar w:fldCharType="end"/>
        </w:r>
      </w:hyperlink>
    </w:p>
    <w:p w14:paraId="1B11F7E2" w14:textId="6303FDB2" w:rsidR="005E7E58" w:rsidRDefault="000D0B3C">
      <w:pPr>
        <w:pStyle w:val="TOC2"/>
        <w:rPr>
          <w:rFonts w:eastAsiaTheme="minorEastAsia"/>
          <w:smallCaps w:val="0"/>
          <w:sz w:val="22"/>
        </w:rPr>
      </w:pPr>
      <w:hyperlink w:anchor="_Toc23413302" w:history="1">
        <w:r w:rsidR="005E7E58" w:rsidRPr="001533AD">
          <w:rPr>
            <w:rStyle w:val="Hyperlink"/>
          </w:rPr>
          <w:t>Scénarios Produit de la Plateforme Éducation (EPP) mixtes</w:t>
        </w:r>
        <w:r w:rsidR="005E7E58">
          <w:tab/>
        </w:r>
        <w:r w:rsidR="005E7E58">
          <w:fldChar w:fldCharType="begin"/>
        </w:r>
        <w:r w:rsidR="005E7E58">
          <w:instrText xml:space="preserve"> PAGEREF _Toc23413302 \h </w:instrText>
        </w:r>
        <w:r w:rsidR="005E7E58">
          <w:fldChar w:fldCharType="separate"/>
        </w:r>
        <w:r w:rsidR="005E7E58">
          <w:t>123</w:t>
        </w:r>
        <w:r w:rsidR="005E7E58">
          <w:fldChar w:fldCharType="end"/>
        </w:r>
      </w:hyperlink>
    </w:p>
    <w:p w14:paraId="1B5F5E1D" w14:textId="28916026" w:rsidR="005E7E58" w:rsidRDefault="000D0B3C">
      <w:pPr>
        <w:pStyle w:val="TOC2"/>
        <w:rPr>
          <w:rFonts w:eastAsiaTheme="minorEastAsia"/>
          <w:smallCaps w:val="0"/>
          <w:sz w:val="22"/>
        </w:rPr>
      </w:pPr>
      <w:hyperlink w:anchor="_Toc23413303" w:history="1">
        <w:r w:rsidR="005E7E58" w:rsidRPr="001533AD">
          <w:rPr>
            <w:rStyle w:val="Hyperlink"/>
          </w:rPr>
          <w:t>Disponibilité des Programmes Accord de Mise en Œuvre de Solutions Éducation (version antérieure à 2017)</w:t>
        </w:r>
        <w:r w:rsidR="005E7E58">
          <w:tab/>
        </w:r>
        <w:r w:rsidR="005E7E58">
          <w:fldChar w:fldCharType="begin"/>
        </w:r>
        <w:r w:rsidR="005E7E58">
          <w:instrText xml:space="preserve"> PAGEREF _Toc23413303 \h </w:instrText>
        </w:r>
        <w:r w:rsidR="005E7E58">
          <w:fldChar w:fldCharType="separate"/>
        </w:r>
        <w:r w:rsidR="005E7E58">
          <w:t>123</w:t>
        </w:r>
        <w:r w:rsidR="005E7E58">
          <w:fldChar w:fldCharType="end"/>
        </w:r>
      </w:hyperlink>
    </w:p>
    <w:p w14:paraId="34AA3D2D" w14:textId="08AFB7E9" w:rsidR="005E7E58" w:rsidRDefault="000D0B3C">
      <w:pPr>
        <w:pStyle w:val="TOC1"/>
        <w:rPr>
          <w:rFonts w:eastAsiaTheme="minorEastAsia"/>
          <w:b w:val="0"/>
          <w:caps w:val="0"/>
          <w:noProof/>
          <w:sz w:val="22"/>
          <w:szCs w:val="22"/>
        </w:rPr>
      </w:pPr>
      <w:hyperlink w:anchor="_Toc23413304" w:history="1">
        <w:r w:rsidR="005E7E58" w:rsidRPr="001533AD">
          <w:rPr>
            <w:rStyle w:val="Hyperlink"/>
            <w:noProof/>
          </w:rPr>
          <w:t>Index</w:t>
        </w:r>
        <w:r w:rsidR="005E7E58">
          <w:rPr>
            <w:noProof/>
          </w:rPr>
          <w:tab/>
        </w:r>
        <w:r w:rsidR="005E7E58">
          <w:rPr>
            <w:noProof/>
          </w:rPr>
          <w:fldChar w:fldCharType="begin"/>
        </w:r>
        <w:r w:rsidR="005E7E58">
          <w:rPr>
            <w:noProof/>
          </w:rPr>
          <w:instrText xml:space="preserve"> PAGEREF _Toc23413304 \h </w:instrText>
        </w:r>
        <w:r w:rsidR="005E7E58">
          <w:rPr>
            <w:noProof/>
          </w:rPr>
        </w:r>
        <w:r w:rsidR="005E7E58">
          <w:rPr>
            <w:noProof/>
          </w:rPr>
          <w:fldChar w:fldCharType="separate"/>
        </w:r>
        <w:r w:rsidR="005E7E58">
          <w:rPr>
            <w:noProof/>
          </w:rPr>
          <w:t>124</w:t>
        </w:r>
        <w:r w:rsidR="005E7E58">
          <w:rPr>
            <w:noProof/>
          </w:rPr>
          <w:fldChar w:fldCharType="end"/>
        </w:r>
      </w:hyperlink>
    </w:p>
    <w:p w14:paraId="37A0FB24" w14:textId="74548BEB" w:rsidR="00353019" w:rsidRDefault="005E7E58">
      <w:pPr>
        <w:pStyle w:val="ProductList-Body"/>
        <w:sectPr w:rsidR="00353019">
          <w:headerReference w:type="default" r:id="rId13"/>
          <w:footerReference w:type="default" r:id="rId14"/>
          <w:type w:val="continuous"/>
          <w:pgSz w:w="12240" w:h="15840" w:code="1"/>
          <w:pgMar w:top="1170" w:right="720" w:bottom="1620" w:left="720" w:header="432" w:footer="288" w:gutter="0"/>
          <w:cols w:num="2" w:space="360"/>
        </w:sectPr>
      </w:pPr>
      <w:r>
        <w:fldChar w:fldCharType="end"/>
      </w:r>
    </w:p>
    <w:p w14:paraId="35CF67ED" w14:textId="77777777" w:rsidR="00353019" w:rsidRDefault="00353019">
      <w:pPr>
        <w:pStyle w:val="ProductList-Body"/>
      </w:pPr>
    </w:p>
    <w:p w14:paraId="2EED933D" w14:textId="77777777" w:rsidR="00353019" w:rsidRDefault="00353019">
      <w:pPr>
        <w:sectPr w:rsidR="00353019">
          <w:headerReference w:type="default" r:id="rId15"/>
          <w:footerReference w:type="default" r:id="rId16"/>
          <w:type w:val="continuous"/>
          <w:pgSz w:w="12240" w:h="15840" w:code="1"/>
          <w:pgMar w:top="1170" w:right="720" w:bottom="720" w:left="720" w:header="432" w:footer="288" w:gutter="0"/>
          <w:cols w:space="360"/>
        </w:sectPr>
      </w:pPr>
    </w:p>
    <w:p w14:paraId="6B365317" w14:textId="77777777" w:rsidR="00353019" w:rsidRDefault="005E7E58">
      <w:pPr>
        <w:pStyle w:val="ProductList-SectionHeading"/>
        <w:pageBreakBefore/>
        <w:outlineLvl w:val="0"/>
      </w:pPr>
      <w:bookmarkStart w:id="2" w:name="_Sec531"/>
      <w:bookmarkEnd w:id="1"/>
      <w:r>
        <w:lastRenderedPageBreak/>
        <w:t>Introduction</w:t>
      </w:r>
      <w:r>
        <w:fldChar w:fldCharType="begin"/>
      </w:r>
      <w:r>
        <w:instrText xml:space="preserve"> TC "</w:instrText>
      </w:r>
      <w:bookmarkStart w:id="3" w:name="_Toc23413158"/>
      <w:r>
        <w:instrText>Introduction</w:instrText>
      </w:r>
      <w:bookmarkEnd w:id="3"/>
      <w:r>
        <w:instrText>" \l 1</w:instrText>
      </w:r>
      <w:r>
        <w:fldChar w:fldCharType="end"/>
      </w:r>
    </w:p>
    <w:p w14:paraId="1E1E8195" w14:textId="77777777" w:rsidR="00353019" w:rsidRDefault="00353019">
      <w:pPr>
        <w:pStyle w:val="ProductList-Body"/>
      </w:pPr>
    </w:p>
    <w:p w14:paraId="135DFE15" w14:textId="77777777" w:rsidR="00353019" w:rsidRDefault="005E7E58">
      <w:pPr>
        <w:pStyle w:val="ProductList-Offering1Heading"/>
        <w:outlineLvl w:val="1"/>
      </w:pPr>
      <w:bookmarkStart w:id="4" w:name="_Sec532"/>
      <w:r>
        <w:t>À propos de ce document</w:t>
      </w:r>
      <w:bookmarkEnd w:id="4"/>
      <w:r>
        <w:fldChar w:fldCharType="begin"/>
      </w:r>
      <w:r>
        <w:instrText xml:space="preserve"> TC "</w:instrText>
      </w:r>
      <w:bookmarkStart w:id="5" w:name="_Toc23413159"/>
      <w:r>
        <w:instrText>À propos de ce document</w:instrText>
      </w:r>
      <w:bookmarkEnd w:id="5"/>
      <w:r>
        <w:instrText>" \l 2</w:instrText>
      </w:r>
      <w:r>
        <w:fldChar w:fldCharType="end"/>
      </w:r>
    </w:p>
    <w:p w14:paraId="17E93403" w14:textId="77777777" w:rsidR="00353019" w:rsidRDefault="005E7E58">
      <w:pPr>
        <w:pStyle w:val="ProductList-Body"/>
      </w:pPr>
      <w:r>
        <w:t xml:space="preserve">À compter du 1er juillet 2015, les Conditions des Produits remplacent les documents de la Liste des Produits et des Droits d’Utilisation de Logiciels (PUR). Toutes les références à la Liste des Produits et aux PUR dans les contrats de licence en volume du Client se rapportent aux sections applicables des Conditions des Produits. Les Conditions des Produits décrivent la disponibilité des Produits et Services Professionnels au travers des Programmes de Licence en Volume Microsoft (précédemment définie dans la Liste des Produits), ainsi que les droits d’utilisation des Produits Logiciels (précédemment définis dans les PUR). Les conditions d’utilisation des Services en Ligne mentionnées dans le présent document sont publiées dans les Conditions des Services en Ligne (OST), à l’adresse </w:t>
      </w:r>
      <w:hyperlink r:id="rId17">
        <w:r>
          <w:rPr>
            <w:color w:val="00467F"/>
            <w:u w:val="single"/>
          </w:rPr>
          <w:t>http://go.microsoft.com/?linkid=9840733</w:t>
        </w:r>
      </w:hyperlink>
      <w:r>
        <w:t>.</w:t>
      </w:r>
    </w:p>
    <w:p w14:paraId="687D1C65" w14:textId="77777777" w:rsidR="00353019" w:rsidRDefault="00353019">
      <w:pPr>
        <w:pStyle w:val="ProductList-Body"/>
      </w:pPr>
    </w:p>
    <w:p w14:paraId="22B74F92" w14:textId="77777777" w:rsidR="00353019" w:rsidRDefault="005E7E58">
      <w:pPr>
        <w:pStyle w:val="ProductList-Body"/>
      </w:pPr>
      <w:r>
        <w:t xml:space="preserve">Les produits mentionnés dans les Conditions des Produits sont disponibles à compter de la date figurant sur la </w:t>
      </w:r>
      <w:hyperlink w:anchor="_Sec843">
        <w:r>
          <w:rPr>
            <w:color w:val="00467F"/>
            <w:u w:val="single"/>
          </w:rPr>
          <w:t>Page de Couverture</w:t>
        </w:r>
      </w:hyperlink>
      <w:r>
        <w:t xml:space="preserve"> des Conditions des Produits. Les versions antérieures des Conditions des Produits sont disponibles à l’adresse </w:t>
      </w:r>
      <w:hyperlink r:id="rId18">
        <w:r>
          <w:rPr>
            <w:color w:val="00467F"/>
            <w:u w:val="single"/>
          </w:rPr>
          <w:t>http://go.microsoft.com/?linkid=9839207</w:t>
        </w:r>
      </w:hyperlink>
      <w:r>
        <w:t xml:space="preserve">, y compris les versions antérieures des documents de la Liste des Produits et des PUR. Les informations relatives aux produits et services Microsoft qui ne sont plus commercialisés sont disponibles à l’adresse </w:t>
      </w:r>
      <w:hyperlink r:id="rId19">
        <w:r>
          <w:rPr>
            <w:color w:val="00467F"/>
            <w:u w:val="single"/>
          </w:rPr>
          <w:t>http://www.microsoftvolumelicensing.com</w:t>
        </w:r>
      </w:hyperlink>
      <w:r>
        <w:t>. Les clients sont invités à contacter leur revendeur ou leur responsable de compte Microsoft pour connaître la disponibilité des produits et Services Professionnels Microsoft dans une région donnée.</w:t>
      </w:r>
    </w:p>
    <w:p w14:paraId="6D7457B2" w14:textId="77777777" w:rsidR="00353019" w:rsidRDefault="005E7E58">
      <w:pPr>
        <w:pStyle w:val="ProductList-Offering1Heading"/>
        <w:outlineLvl w:val="1"/>
      </w:pPr>
      <w:bookmarkStart w:id="6" w:name="_Sec533"/>
      <w:r>
        <w:t>Contenu du document</w:t>
      </w:r>
      <w:bookmarkEnd w:id="6"/>
      <w:r>
        <w:fldChar w:fldCharType="begin"/>
      </w:r>
      <w:r>
        <w:instrText xml:space="preserve"> TC "</w:instrText>
      </w:r>
      <w:bookmarkStart w:id="7" w:name="_Toc23413160"/>
      <w:r>
        <w:instrText>Contenu du document</w:instrText>
      </w:r>
      <w:bookmarkEnd w:id="7"/>
      <w:r>
        <w:instrText>" \l 2</w:instrText>
      </w:r>
      <w:r>
        <w:fldChar w:fldCharType="end"/>
      </w:r>
    </w:p>
    <w:p w14:paraId="235548B1" w14:textId="77777777" w:rsidR="00353019" w:rsidRDefault="005E7E58">
      <w:pPr>
        <w:pStyle w:val="ProductList-Body"/>
      </w:pPr>
      <w:r>
        <w:t xml:space="preserve">Les Conditions des Produits se composent des sections suivantes : </w:t>
      </w:r>
    </w:p>
    <w:p w14:paraId="19D2800D" w14:textId="77777777" w:rsidR="00353019" w:rsidRDefault="000D0B3C" w:rsidP="005E7E58">
      <w:pPr>
        <w:pStyle w:val="ProductList-Bullet"/>
        <w:numPr>
          <w:ilvl w:val="0"/>
          <w:numId w:val="3"/>
        </w:numPr>
      </w:pPr>
      <w:hyperlink w:anchor="_Sec531">
        <w:r w:rsidR="005E7E58">
          <w:rPr>
            <w:color w:val="00467F"/>
            <w:u w:val="single"/>
          </w:rPr>
          <w:t>Introduction</w:t>
        </w:r>
      </w:hyperlink>
      <w:r w:rsidR="005E7E58">
        <w:t>, qui énumère les modifications récentes.</w:t>
      </w:r>
    </w:p>
    <w:p w14:paraId="3B872CB8" w14:textId="77777777" w:rsidR="00353019" w:rsidRDefault="000D0B3C" w:rsidP="005E7E58">
      <w:pPr>
        <w:pStyle w:val="ProductList-Bullet"/>
        <w:numPr>
          <w:ilvl w:val="0"/>
          <w:numId w:val="3"/>
        </w:numPr>
      </w:pPr>
      <w:hyperlink w:anchor="_Sec536">
        <w:r w:rsidR="005E7E58">
          <w:rPr>
            <w:color w:val="00467F"/>
            <w:u w:val="single"/>
          </w:rPr>
          <w:t>Conditions de Licence</w:t>
        </w:r>
      </w:hyperlink>
      <w:r w:rsidR="005E7E58">
        <w:t>, qui stipule les Conditions Universelles de Licence et les Conditions de Modèle de Licence applicables aux Produits Logiciels.</w:t>
      </w:r>
    </w:p>
    <w:p w14:paraId="4BCB58F3" w14:textId="77777777" w:rsidR="00353019" w:rsidRDefault="000D0B3C" w:rsidP="005E7E58">
      <w:pPr>
        <w:pStyle w:val="ProductList-Bullet"/>
        <w:numPr>
          <w:ilvl w:val="0"/>
          <w:numId w:val="3"/>
        </w:numPr>
      </w:pPr>
      <w:hyperlink w:anchor="_Sec547">
        <w:r w:rsidR="005E7E58">
          <w:rPr>
            <w:color w:val="00467F"/>
            <w:u w:val="single"/>
          </w:rPr>
          <w:t>Produits Logiciels</w:t>
        </w:r>
      </w:hyperlink>
      <w:r w:rsidR="005E7E58">
        <w:t>, qui énumère tous les Produits Logiciels concernés.</w:t>
      </w:r>
    </w:p>
    <w:p w14:paraId="53202E67" w14:textId="77777777" w:rsidR="00353019" w:rsidRDefault="000D0B3C" w:rsidP="005E7E58">
      <w:pPr>
        <w:pStyle w:val="ProductList-Bullet"/>
        <w:numPr>
          <w:ilvl w:val="0"/>
          <w:numId w:val="3"/>
        </w:numPr>
      </w:pPr>
      <w:hyperlink w:anchor="_Sec548">
        <w:r w:rsidR="005E7E58">
          <w:rPr>
            <w:color w:val="00467F"/>
            <w:u w:val="single"/>
          </w:rPr>
          <w:t>Services en Ligne</w:t>
        </w:r>
      </w:hyperlink>
      <w:r w:rsidR="005E7E58">
        <w:t>, qui énumère tous les Services en Ligne concernés.</w:t>
      </w:r>
    </w:p>
    <w:p w14:paraId="14A1143D" w14:textId="77777777" w:rsidR="00353019" w:rsidRDefault="000D0B3C" w:rsidP="005E7E58">
      <w:pPr>
        <w:pStyle w:val="ProductList-Bullet"/>
        <w:numPr>
          <w:ilvl w:val="0"/>
          <w:numId w:val="3"/>
        </w:numPr>
      </w:pPr>
      <w:hyperlink w:anchor="_Sec549">
        <w:r w:rsidR="005E7E58">
          <w:rPr>
            <w:color w:val="00467F"/>
            <w:u w:val="single"/>
          </w:rPr>
          <w:t>Glossaire</w:t>
        </w:r>
      </w:hyperlink>
      <w:r w:rsidR="005E7E58">
        <w:t>, qui définit les Attributs, les Valeurs, les En-têtes de colonne et les termes commençant par une lettre majuscule qui sont utilisés dans les Conditions des Produits.</w:t>
      </w:r>
    </w:p>
    <w:p w14:paraId="02923471" w14:textId="77777777" w:rsidR="00353019" w:rsidRDefault="005E7E58" w:rsidP="005E7E58">
      <w:pPr>
        <w:pStyle w:val="ProductList-Bullet"/>
        <w:numPr>
          <w:ilvl w:val="0"/>
          <w:numId w:val="3"/>
        </w:numPr>
      </w:pPr>
      <w:r>
        <w:t>Elles incluent également les annexes suivantes :</w:t>
      </w:r>
    </w:p>
    <w:p w14:paraId="3DF28315" w14:textId="77777777" w:rsidR="00353019" w:rsidRDefault="000D0B3C" w:rsidP="005E7E58">
      <w:pPr>
        <w:pStyle w:val="ProductList-Bullet"/>
        <w:numPr>
          <w:ilvl w:val="1"/>
          <w:numId w:val="3"/>
        </w:numPr>
      </w:pPr>
      <w:hyperlink w:anchor="_Sec591">
        <w:r w:rsidR="005E7E58">
          <w:rPr>
            <w:color w:val="00467F"/>
            <w:u w:val="single"/>
          </w:rPr>
          <w:t>Annexe A – Tableau des Licences Équivalentes de CAL/ML</w:t>
        </w:r>
      </w:hyperlink>
      <w:r w:rsidR="005E7E58">
        <w:t>, qui spécifie les suites CAL et Licences d’abonnement aux Services en Ligne disponibles donnant accès aux Produits Serveur.</w:t>
      </w:r>
    </w:p>
    <w:p w14:paraId="1B9B80AB" w14:textId="77777777" w:rsidR="00353019" w:rsidRDefault="000D0B3C" w:rsidP="005E7E58">
      <w:pPr>
        <w:pStyle w:val="ProductList-Bullet"/>
        <w:numPr>
          <w:ilvl w:val="1"/>
          <w:numId w:val="3"/>
        </w:numPr>
      </w:pPr>
      <w:hyperlink w:anchor="_Sec564">
        <w:r w:rsidR="005E7E58">
          <w:rPr>
            <w:color w:val="00467F"/>
            <w:u w:val="single"/>
          </w:rPr>
          <w:t>Annexe B – Software Assurance</w:t>
        </w:r>
      </w:hyperlink>
      <w:r w:rsidR="005E7E58">
        <w:t>, qui définit les règles applicables à l’achat de SA et les avantages de la SA.</w:t>
      </w:r>
    </w:p>
    <w:p w14:paraId="37A3E7E7" w14:textId="77777777" w:rsidR="00353019" w:rsidRDefault="000D0B3C" w:rsidP="005E7E58">
      <w:pPr>
        <w:pStyle w:val="ProductList-Bullet"/>
        <w:numPr>
          <w:ilvl w:val="1"/>
          <w:numId w:val="3"/>
        </w:numPr>
      </w:pPr>
      <w:hyperlink w:anchor="_Sec1237">
        <w:r w:rsidR="005E7E58">
          <w:rPr>
            <w:color w:val="00467F"/>
            <w:u w:val="single"/>
          </w:rPr>
          <w:t>Annexe C - Modules Complémentaires des Services en Ligne et Autres Licences de Transition</w:t>
        </w:r>
      </w:hyperlink>
      <w:r w:rsidR="005E7E58">
        <w:t>, qui décrit les produits et conditions éligibles des Modules Complémentaires des Services en Ligne et les SL Utilisateur au titre de la SA</w:t>
      </w:r>
    </w:p>
    <w:p w14:paraId="26046335" w14:textId="77777777" w:rsidR="00353019" w:rsidRDefault="000D0B3C" w:rsidP="005E7E58">
      <w:pPr>
        <w:pStyle w:val="ProductList-Bullet"/>
        <w:numPr>
          <w:ilvl w:val="1"/>
          <w:numId w:val="3"/>
        </w:numPr>
      </w:pPr>
      <w:hyperlink w:anchor="_Sec562">
        <w:r w:rsidR="005E7E58">
          <w:rPr>
            <w:color w:val="00467F"/>
            <w:u w:val="single"/>
          </w:rPr>
          <w:t>Annexe D – Services Professionnels</w:t>
        </w:r>
      </w:hyperlink>
      <w:r w:rsidR="005E7E58">
        <w:t>, qui énumère les Services Professionnels disponibles dans le cadre des Licences en Volume Microsoft.</w:t>
      </w:r>
    </w:p>
    <w:p w14:paraId="115EBD60" w14:textId="77777777" w:rsidR="00353019" w:rsidRDefault="000D0B3C" w:rsidP="005E7E58">
      <w:pPr>
        <w:pStyle w:val="ProductList-Bullet"/>
        <w:numPr>
          <w:ilvl w:val="1"/>
          <w:numId w:val="3"/>
        </w:numPr>
      </w:pPr>
      <w:hyperlink w:anchor="_Sec563">
        <w:r w:rsidR="005E7E58">
          <w:rPr>
            <w:color w:val="00467F"/>
            <w:u w:val="single"/>
          </w:rPr>
          <w:t>Annexe E – Conditions Supplémentaires du Programme</w:t>
        </w:r>
      </w:hyperlink>
      <w:r w:rsidR="005E7E58">
        <w:t>, qui définit les dispositions complémentaires des conditions générales du Contrat de Licence en Volume Microsoft.</w:t>
      </w:r>
    </w:p>
    <w:p w14:paraId="7A93CC89" w14:textId="77777777" w:rsidR="00353019" w:rsidRDefault="000D0B3C" w:rsidP="005E7E58">
      <w:pPr>
        <w:pStyle w:val="ProductList-Bullet"/>
        <w:numPr>
          <w:ilvl w:val="1"/>
          <w:numId w:val="3"/>
        </w:numPr>
      </w:pPr>
      <w:hyperlink w:anchor="_Sec572">
        <w:r w:rsidR="005E7E58">
          <w:rPr>
            <w:color w:val="00467F"/>
            <w:u w:val="single"/>
          </w:rPr>
          <w:t>Annexe F – Promotions de Produits</w:t>
        </w:r>
      </w:hyperlink>
      <w:r w:rsidR="005E7E58">
        <w:t>, qui présente les promotions qui ne figurent pas dans la Liste des Prix.</w:t>
      </w:r>
    </w:p>
    <w:p w14:paraId="131A9A9C" w14:textId="77777777" w:rsidR="00353019" w:rsidRDefault="000D0B3C" w:rsidP="005E7E58">
      <w:pPr>
        <w:pStyle w:val="ProductList-Bullet"/>
        <w:numPr>
          <w:ilvl w:val="1"/>
          <w:numId w:val="3"/>
        </w:numPr>
      </w:pPr>
      <w:hyperlink w:anchor="_Sec899">
        <w:r w:rsidR="005E7E58">
          <w:rPr>
            <w:color w:val="00467F"/>
            <w:u w:val="single"/>
          </w:rPr>
          <w:t>Annexe G - Conditions applicables au Système de stockage et à Azure Data Box</w:t>
        </w:r>
      </w:hyperlink>
      <w:r w:rsidR="005E7E58">
        <w:t xml:space="preserve">, qui fournit des conditions supplémentaires pour les dispositifs du Système de Stockage et d'Azure Data Box. </w:t>
      </w:r>
    </w:p>
    <w:p w14:paraId="7EAA0971" w14:textId="77777777" w:rsidR="00353019" w:rsidRDefault="000D0B3C" w:rsidP="005E7E58">
      <w:pPr>
        <w:pStyle w:val="ProductList-Bullet"/>
        <w:numPr>
          <w:ilvl w:val="1"/>
          <w:numId w:val="3"/>
        </w:numPr>
      </w:pPr>
      <w:hyperlink w:anchor="_Sec1230">
        <w:r w:rsidR="005E7E58">
          <w:rPr>
            <w:color w:val="00467F"/>
            <w:u w:val="single"/>
          </w:rPr>
          <w:t>Annexe H - Avantages Étudiant et Programmes Éducation</w:t>
        </w:r>
      </w:hyperlink>
      <w:r w:rsidR="005E7E58">
        <w:t xml:space="preserve">, qui présente les Produits Éligibles et les </w:t>
      </w:r>
      <w:r w:rsidR="005E7E58">
        <w:fldChar w:fldCharType="begin"/>
      </w:r>
      <w:r w:rsidR="005E7E58">
        <w:instrText xml:space="preserve"> AutoTextList   \s NoStyle \t "Avantage Étudiant : Option destinée aux Établissements qui achètent des licences d’un Produit éligible pour le Nombre couvrant l’ensemble de l’Organisation afin d’acquérir sous licence un Produit destiné à être utilisé gratuitement par leurs Étudiants à raison de 15 ou 40 Étudiants par Travailleur du Savoir (ou employé/enseignant), soit un ratio de 1/15 ou 1/40." </w:instrText>
      </w:r>
      <w:r w:rsidR="005E7E58">
        <w:fldChar w:fldCharType="separate"/>
      </w:r>
      <w:r w:rsidR="005E7E58">
        <w:rPr>
          <w:color w:val="0563C1"/>
        </w:rPr>
        <w:t>Avantages Étudiant</w:t>
      </w:r>
      <w:r w:rsidR="005E7E58">
        <w:fldChar w:fldCharType="end"/>
      </w:r>
      <w:r w:rsidR="005E7E58">
        <w:t xml:space="preserve"> associés.</w:t>
      </w:r>
    </w:p>
    <w:p w14:paraId="5C392BC9" w14:textId="77777777" w:rsidR="00353019" w:rsidRDefault="000D0B3C" w:rsidP="005E7E58">
      <w:pPr>
        <w:pStyle w:val="ProductList-Bullet"/>
        <w:numPr>
          <w:ilvl w:val="0"/>
          <w:numId w:val="3"/>
        </w:numPr>
      </w:pPr>
      <w:hyperlink w:anchor="_Sec844">
        <w:r w:rsidR="005E7E58">
          <w:rPr>
            <w:color w:val="00467F"/>
            <w:u w:val="single"/>
          </w:rPr>
          <w:t>Index</w:t>
        </w:r>
      </w:hyperlink>
      <w:r w:rsidR="005E7E58">
        <w:t>, qui liste tous les Produits référencés dans les Conditions des Produits et le numéro des pages qui y font référence.</w:t>
      </w:r>
    </w:p>
    <w:p w14:paraId="1851A20D" w14:textId="77777777" w:rsidR="00353019" w:rsidRDefault="005E7E58">
      <w:pPr>
        <w:pStyle w:val="ProductList-Offering1Heading"/>
        <w:outlineLvl w:val="1"/>
      </w:pPr>
      <w:bookmarkStart w:id="8" w:name="_Sec534"/>
      <w:r>
        <w:t>Comment parcourir une Entrée Produit</w:t>
      </w:r>
      <w:bookmarkEnd w:id="8"/>
      <w:r>
        <w:fldChar w:fldCharType="begin"/>
      </w:r>
      <w:r>
        <w:instrText xml:space="preserve"> TC "</w:instrText>
      </w:r>
      <w:bookmarkStart w:id="9" w:name="_Toc23413161"/>
      <w:r>
        <w:instrText>Comment parcourir une Entrée Produit</w:instrText>
      </w:r>
      <w:bookmarkEnd w:id="9"/>
      <w:r>
        <w:instrText>" \l 2</w:instrText>
      </w:r>
      <w:r>
        <w:fldChar w:fldCharType="end"/>
      </w:r>
    </w:p>
    <w:p w14:paraId="0EC29302" w14:textId="77777777" w:rsidR="00353019" w:rsidRDefault="005E7E58">
      <w:pPr>
        <w:pStyle w:val="ProductList-Body"/>
      </w:pPr>
      <w:r>
        <w:t>Chaque Entrée Produit de Logiciel comprend quatre sections : Disponibilité du Programme, Conditions des Produits, Droits d’Utilisation et Software Assurance.</w:t>
      </w:r>
    </w:p>
    <w:p w14:paraId="598E75BD" w14:textId="77777777" w:rsidR="00353019" w:rsidRDefault="005E7E58">
      <w:pPr>
        <w:pStyle w:val="ProductList-Body"/>
      </w:pPr>
      <w:r>
        <w:t xml:space="preserve">Chaque Entrée Produit de Services en Ligne comprend deux sections : Disponibilité du Programme et Conditions des Produits. </w:t>
      </w:r>
    </w:p>
    <w:p w14:paraId="4947AE79" w14:textId="77777777" w:rsidR="00353019" w:rsidRDefault="00353019">
      <w:pPr>
        <w:pStyle w:val="ProductList-Body"/>
      </w:pPr>
    </w:p>
    <w:p w14:paraId="5DFD377D" w14:textId="77777777" w:rsidR="00353019" w:rsidRDefault="005E7E58">
      <w:pPr>
        <w:pStyle w:val="ProductList-Body"/>
      </w:pPr>
      <w:r>
        <w:rPr>
          <w:b/>
          <w:color w:val="00188F"/>
        </w:rPr>
        <w:t xml:space="preserve">1. Disponibilité du Programme </w:t>
      </w:r>
      <w:r>
        <w:t>indique pour chaque Produit le type d’offre, le nombre de points (le cas échéant) et sa disponibilité dans le cadre des Programmes de Licence en Volume.</w:t>
      </w:r>
    </w:p>
    <w:p w14:paraId="5646A6F4" w14:textId="77777777" w:rsidR="00353019" w:rsidRDefault="005E7E58">
      <w:pPr>
        <w:pStyle w:val="ProductList-Body"/>
      </w:pPr>
      <w:r>
        <w:rPr>
          <w:noProof/>
        </w:rPr>
        <w:drawing>
          <wp:inline distT="0" distB="0" distL="0" distR="0" wp14:anchorId="30C2CF6E" wp14:editId="3C9C7CAA">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0"/>
                    <a:stretch>
                      <a:fillRect/>
                    </a:stretch>
                  </pic:blipFill>
                  <pic:spPr>
                    <a:xfrm>
                      <a:off x="0" y="0"/>
                      <a:ext cx="5029200" cy="838200"/>
                    </a:xfrm>
                    <a:prstGeom prst="rect">
                      <a:avLst/>
                    </a:prstGeom>
                  </pic:spPr>
                </pic:pic>
              </a:graphicData>
            </a:graphic>
          </wp:inline>
        </w:drawing>
      </w:r>
    </w:p>
    <w:p w14:paraId="6F7FB1BC" w14:textId="77777777" w:rsidR="00353019" w:rsidRDefault="00353019">
      <w:pPr>
        <w:pStyle w:val="ProductList-Body"/>
      </w:pPr>
    </w:p>
    <w:p w14:paraId="10D263FF" w14:textId="77777777" w:rsidR="00353019" w:rsidRDefault="005E7E58">
      <w:pPr>
        <w:pStyle w:val="ProductList-Body"/>
      </w:pPr>
      <w:r>
        <w:rPr>
          <w:b/>
          <w:color w:val="00188F"/>
        </w:rPr>
        <w:t xml:space="preserve">2. Conditions des Produits </w:t>
      </w:r>
      <w:r>
        <w:t>fournit des informations supplémentaires relatives à l’acquisition du Produit, telles que les conditions préalables à l’achat, les versions antérieures et le Groupe de Produits applicable.</w:t>
      </w:r>
    </w:p>
    <w:p w14:paraId="7252FA49" w14:textId="77777777" w:rsidR="00353019" w:rsidRDefault="005E7E58">
      <w:pPr>
        <w:pStyle w:val="ProductList-Body"/>
      </w:pPr>
      <w:r>
        <w:rPr>
          <w:noProof/>
        </w:rPr>
        <w:lastRenderedPageBreak/>
        <w:drawing>
          <wp:inline distT="0" distB="0" distL="0" distR="0" wp14:anchorId="5A674718" wp14:editId="471F4C8B">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1"/>
                    <a:stretch>
                      <a:fillRect/>
                    </a:stretch>
                  </pic:blipFill>
                  <pic:spPr>
                    <a:xfrm>
                      <a:off x="0" y="0"/>
                      <a:ext cx="5029200" cy="1005840"/>
                    </a:xfrm>
                    <a:prstGeom prst="rect">
                      <a:avLst/>
                    </a:prstGeom>
                  </pic:spPr>
                </pic:pic>
              </a:graphicData>
            </a:graphic>
          </wp:inline>
        </w:drawing>
      </w:r>
    </w:p>
    <w:p w14:paraId="7458BBC0" w14:textId="77777777" w:rsidR="00353019" w:rsidRDefault="00353019">
      <w:pPr>
        <w:pStyle w:val="ProductList-Body"/>
      </w:pPr>
    </w:p>
    <w:p w14:paraId="0B27B10F" w14:textId="77777777" w:rsidR="00353019" w:rsidRDefault="005E7E58">
      <w:pPr>
        <w:pStyle w:val="ProductList-Body"/>
      </w:pPr>
      <w:r>
        <w:rPr>
          <w:b/>
          <w:color w:val="00188F"/>
        </w:rPr>
        <w:t xml:space="preserve">3. Droits d’Utilisation </w:t>
      </w:r>
      <w:r>
        <w:t>identifie les Termes du Contrat de Licence de chaque Produit Logiciel, y compris les Conditions Universelles de Licence, le Modèle de Licence applicable et toute Condition de Licence Spécifique. Les références aux « Droits d’Utilisation » au sein du contrat de licence en volume du Client se rapportent aux conditions de la section Droits d’Utilisation pour chaque Entrée Produit de Logiciel. Les conditions des Services en Ligne se trouvent dans les OST.</w:t>
      </w:r>
    </w:p>
    <w:p w14:paraId="0CC04D1E" w14:textId="77777777" w:rsidR="00353019" w:rsidRDefault="005E7E58">
      <w:pPr>
        <w:pStyle w:val="ProductList-Body"/>
      </w:pPr>
      <w:r>
        <w:rPr>
          <w:noProof/>
        </w:rPr>
        <w:drawing>
          <wp:inline distT="0" distB="0" distL="0" distR="0" wp14:anchorId="16C84EC2" wp14:editId="1D822F49">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2"/>
                    <a:stretch>
                      <a:fillRect/>
                    </a:stretch>
                  </pic:blipFill>
                  <pic:spPr>
                    <a:xfrm>
                      <a:off x="0" y="0"/>
                      <a:ext cx="5029200" cy="1508760"/>
                    </a:xfrm>
                    <a:prstGeom prst="rect">
                      <a:avLst/>
                    </a:prstGeom>
                  </pic:spPr>
                </pic:pic>
              </a:graphicData>
            </a:graphic>
          </wp:inline>
        </w:drawing>
      </w:r>
    </w:p>
    <w:p w14:paraId="485B2202" w14:textId="77777777" w:rsidR="00353019" w:rsidRDefault="00353019">
      <w:pPr>
        <w:pStyle w:val="ProductList-Body"/>
      </w:pPr>
    </w:p>
    <w:p w14:paraId="6B3483B6" w14:textId="77777777" w:rsidR="00353019" w:rsidRDefault="005E7E58">
      <w:pPr>
        <w:pStyle w:val="ProductList-Body"/>
      </w:pPr>
      <w:r>
        <w:rPr>
          <w:b/>
          <w:color w:val="00188F"/>
        </w:rPr>
        <w:t xml:space="preserve">4. Software Assurance </w:t>
      </w:r>
      <w:r>
        <w:t>identifie les conditions générales liées à la SA.</w:t>
      </w:r>
    </w:p>
    <w:p w14:paraId="58ADC6EA" w14:textId="77777777" w:rsidR="00353019" w:rsidRDefault="005E7E58">
      <w:pPr>
        <w:pStyle w:val="ProductList-Body"/>
      </w:pPr>
      <w:r>
        <w:rPr>
          <w:noProof/>
        </w:rPr>
        <w:drawing>
          <wp:inline distT="0" distB="0" distL="0" distR="0" wp14:anchorId="265CCFF3" wp14:editId="51A25B3E">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3"/>
                    <a:stretch>
                      <a:fillRect/>
                    </a:stretch>
                  </pic:blipFill>
                  <pic:spPr>
                    <a:xfrm>
                      <a:off x="0" y="0"/>
                      <a:ext cx="5029200" cy="1005840"/>
                    </a:xfrm>
                    <a:prstGeom prst="rect">
                      <a:avLst/>
                    </a:prstGeom>
                  </pic:spPr>
                </pic:pic>
              </a:graphicData>
            </a:graphic>
          </wp:inline>
        </w:drawing>
      </w:r>
    </w:p>
    <w:p w14:paraId="1DB4EB22" w14:textId="77777777" w:rsidR="00353019" w:rsidRDefault="005E7E58">
      <w:pPr>
        <w:pStyle w:val="ProductList-Offering1Heading"/>
        <w:outlineLvl w:val="1"/>
      </w:pPr>
      <w:bookmarkStart w:id="10" w:name="_Sec535"/>
      <w:r>
        <w:t>Clarifications et Synthèse des Modifications apportées à ce Document</w:t>
      </w:r>
      <w:bookmarkEnd w:id="10"/>
      <w:r>
        <w:fldChar w:fldCharType="begin"/>
      </w:r>
      <w:r>
        <w:instrText xml:space="preserve"> TC "</w:instrText>
      </w:r>
      <w:bookmarkStart w:id="11" w:name="_Toc23413162"/>
      <w:r>
        <w:instrText>Clarifications et Synthèse des Modifications apportées à ce Document</w:instrText>
      </w:r>
      <w:bookmarkEnd w:id="11"/>
      <w:r>
        <w:instrText>" \l 2</w:instrText>
      </w:r>
      <w:r>
        <w:fldChar w:fldCharType="end"/>
      </w:r>
    </w:p>
    <w:p w14:paraId="40AD2EF3" w14:textId="77777777" w:rsidR="00353019" w:rsidRDefault="005E7E58">
      <w:pPr>
        <w:pStyle w:val="ProductList-Body"/>
      </w:pPr>
      <w:r>
        <w:t>Sont identifiés ci-dessous les ajouts, suppressions et autres modifications apportées aux Conditions des Produits. Vous trouverez également ci-dessous les clarifications sur la politique de Microsoft demandées par les clients.</w:t>
      </w:r>
    </w:p>
    <w:tbl>
      <w:tblPr>
        <w:tblStyle w:val="PURTable"/>
        <w:tblW w:w="0" w:type="dxa"/>
        <w:tblLook w:val="04A0" w:firstRow="1" w:lastRow="0" w:firstColumn="1" w:lastColumn="0" w:noHBand="0" w:noVBand="1"/>
      </w:tblPr>
      <w:tblGrid>
        <w:gridCol w:w="5466"/>
        <w:gridCol w:w="5450"/>
      </w:tblGrid>
      <w:tr w:rsidR="00353019" w14:paraId="5525ECE4"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EEEF193" w14:textId="77777777" w:rsidR="00353019" w:rsidRDefault="005E7E58">
            <w:pPr>
              <w:pStyle w:val="ProductList-TableBody"/>
            </w:pPr>
            <w:r>
              <w:rPr>
                <w:color w:val="FFFFFF"/>
              </w:rPr>
              <w:t>Ajouts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FB67150" w14:textId="77777777" w:rsidR="00353019" w:rsidRDefault="005E7E58">
            <w:pPr>
              <w:pStyle w:val="ProductList-TableBody"/>
            </w:pPr>
            <w:r>
              <w:rPr>
                <w:color w:val="FFFFFF"/>
              </w:rPr>
              <w:t>Suppressions</w:t>
            </w:r>
          </w:p>
        </w:tc>
      </w:tr>
      <w:tr w:rsidR="00353019" w14:paraId="5121BF71" w14:textId="77777777">
        <w:tc>
          <w:tcPr>
            <w:tcW w:w="6120" w:type="dxa"/>
            <w:tcBorders>
              <w:top w:val="single" w:sz="4" w:space="0" w:color="000000"/>
              <w:left w:val="single" w:sz="4" w:space="0" w:color="000000"/>
              <w:bottom w:val="single" w:sz="4" w:space="0" w:color="000000"/>
              <w:right w:val="single" w:sz="4" w:space="0" w:color="000000"/>
            </w:tcBorders>
          </w:tcPr>
          <w:p w14:paraId="2AFDD713" w14:textId="77777777" w:rsidR="00353019" w:rsidRDefault="005E7E58">
            <w:pPr>
              <w:pStyle w:val="ProductList-TableBody"/>
            </w:pPr>
            <w:r>
              <w:t>GitHub Actions</w:t>
            </w:r>
          </w:p>
        </w:tc>
        <w:tc>
          <w:tcPr>
            <w:tcW w:w="6120" w:type="dxa"/>
            <w:tcBorders>
              <w:top w:val="single" w:sz="4" w:space="0" w:color="000000"/>
              <w:left w:val="single" w:sz="4" w:space="0" w:color="000000"/>
              <w:bottom w:val="single" w:sz="4" w:space="0" w:color="000000"/>
              <w:right w:val="single" w:sz="4" w:space="0" w:color="000000"/>
            </w:tcBorders>
          </w:tcPr>
          <w:p w14:paraId="6730AB1F" w14:textId="77777777" w:rsidR="00353019" w:rsidRDefault="005E7E58">
            <w:pPr>
              <w:pStyle w:val="ProductList-TableBody"/>
            </w:pPr>
            <w:r>
              <w:t>SQL Server 2017 Standard</w:t>
            </w:r>
          </w:p>
        </w:tc>
      </w:tr>
      <w:tr w:rsidR="00353019" w14:paraId="726F0C56" w14:textId="77777777">
        <w:tc>
          <w:tcPr>
            <w:tcW w:w="6120" w:type="dxa"/>
            <w:tcBorders>
              <w:top w:val="single" w:sz="4" w:space="0" w:color="000000"/>
              <w:left w:val="single" w:sz="4" w:space="0" w:color="000000"/>
              <w:bottom w:val="single" w:sz="4" w:space="0" w:color="000000"/>
              <w:right w:val="single" w:sz="4" w:space="0" w:color="000000"/>
            </w:tcBorders>
          </w:tcPr>
          <w:p w14:paraId="16BA4392" w14:textId="77777777" w:rsidR="00353019" w:rsidRDefault="005E7E58">
            <w:pPr>
              <w:pStyle w:val="ProductList-TableBody"/>
            </w:pPr>
            <w:r>
              <w:t>GitHub Advanced Security (SL Utilisateur)</w:t>
            </w:r>
          </w:p>
        </w:tc>
        <w:tc>
          <w:tcPr>
            <w:tcW w:w="6120" w:type="dxa"/>
            <w:tcBorders>
              <w:top w:val="single" w:sz="4" w:space="0" w:color="000000"/>
              <w:left w:val="single" w:sz="4" w:space="0" w:color="000000"/>
              <w:bottom w:val="single" w:sz="4" w:space="0" w:color="000000"/>
              <w:right w:val="single" w:sz="4" w:space="0" w:color="000000"/>
            </w:tcBorders>
          </w:tcPr>
          <w:p w14:paraId="02BEF2A3" w14:textId="77777777" w:rsidR="00353019" w:rsidRDefault="005E7E58">
            <w:pPr>
              <w:pStyle w:val="ProductList-TableBody"/>
            </w:pPr>
            <w:r>
              <w:t>SQL Server 2017 Standard Core (packs de 2 Licences par Cœur)</w:t>
            </w:r>
          </w:p>
        </w:tc>
      </w:tr>
      <w:tr w:rsidR="00353019" w14:paraId="3A99F5B0" w14:textId="77777777">
        <w:tc>
          <w:tcPr>
            <w:tcW w:w="6120" w:type="dxa"/>
            <w:tcBorders>
              <w:top w:val="single" w:sz="4" w:space="0" w:color="000000"/>
              <w:left w:val="single" w:sz="4" w:space="0" w:color="000000"/>
              <w:bottom w:val="single" w:sz="4" w:space="0" w:color="000000"/>
              <w:right w:val="single" w:sz="4" w:space="0" w:color="000000"/>
            </w:tcBorders>
          </w:tcPr>
          <w:p w14:paraId="29393722" w14:textId="77777777" w:rsidR="00353019" w:rsidRDefault="005E7E58">
            <w:pPr>
              <w:pStyle w:val="ProductList-TableBody"/>
            </w:pPr>
            <w:r>
              <w:t>GitHub Insights (SL Utilisateur)</w:t>
            </w:r>
          </w:p>
        </w:tc>
        <w:tc>
          <w:tcPr>
            <w:tcW w:w="6120" w:type="dxa"/>
            <w:tcBorders>
              <w:top w:val="single" w:sz="4" w:space="0" w:color="000000"/>
              <w:left w:val="single" w:sz="4" w:space="0" w:color="000000"/>
              <w:bottom w:val="single" w:sz="4" w:space="0" w:color="000000"/>
              <w:right w:val="single" w:sz="4" w:space="0" w:color="000000"/>
            </w:tcBorders>
          </w:tcPr>
          <w:p w14:paraId="1304CF86" w14:textId="77777777" w:rsidR="00353019" w:rsidRDefault="005E7E58">
            <w:pPr>
              <w:pStyle w:val="ProductList-TableBody"/>
            </w:pPr>
            <w:r>
              <w:t>SQL Server 2017 Entreprise</w:t>
            </w:r>
          </w:p>
        </w:tc>
      </w:tr>
      <w:tr w:rsidR="00353019" w14:paraId="389B8495" w14:textId="77777777">
        <w:tc>
          <w:tcPr>
            <w:tcW w:w="6120" w:type="dxa"/>
            <w:tcBorders>
              <w:top w:val="single" w:sz="4" w:space="0" w:color="000000"/>
              <w:left w:val="single" w:sz="4" w:space="0" w:color="000000"/>
              <w:bottom w:val="single" w:sz="4" w:space="0" w:color="000000"/>
              <w:right w:val="single" w:sz="4" w:space="0" w:color="000000"/>
            </w:tcBorders>
          </w:tcPr>
          <w:p w14:paraId="3F7328A5" w14:textId="77777777" w:rsidR="00353019" w:rsidRDefault="005E7E58">
            <w:pPr>
              <w:pStyle w:val="ProductList-TableBody"/>
            </w:pPr>
            <w:r>
              <w:t>GitHub Packages</w:t>
            </w:r>
          </w:p>
        </w:tc>
        <w:tc>
          <w:tcPr>
            <w:tcW w:w="6120" w:type="dxa"/>
            <w:tcBorders>
              <w:top w:val="single" w:sz="4" w:space="0" w:color="000000"/>
              <w:left w:val="single" w:sz="4" w:space="0" w:color="000000"/>
              <w:bottom w:val="single" w:sz="4" w:space="0" w:color="000000"/>
              <w:right w:val="single" w:sz="4" w:space="0" w:color="000000"/>
            </w:tcBorders>
          </w:tcPr>
          <w:p w14:paraId="3FEB1543" w14:textId="77777777" w:rsidR="00353019" w:rsidRDefault="005E7E58">
            <w:pPr>
              <w:pStyle w:val="ProductList-TableBody"/>
            </w:pPr>
            <w:r>
              <w:t>SQL Server 2017 Enterprise Core (packs de 2 Licences par Cœur)</w:t>
            </w:r>
          </w:p>
        </w:tc>
      </w:tr>
      <w:tr w:rsidR="00353019" w14:paraId="43CA43E0" w14:textId="77777777">
        <w:tc>
          <w:tcPr>
            <w:tcW w:w="6120" w:type="dxa"/>
            <w:tcBorders>
              <w:top w:val="single" w:sz="4" w:space="0" w:color="000000"/>
              <w:left w:val="single" w:sz="4" w:space="0" w:color="000000"/>
              <w:bottom w:val="single" w:sz="4" w:space="0" w:color="000000"/>
              <w:right w:val="single" w:sz="4" w:space="0" w:color="000000"/>
            </w:tcBorders>
          </w:tcPr>
          <w:p w14:paraId="413A086B" w14:textId="77777777" w:rsidR="00353019" w:rsidRDefault="005E7E58">
            <w:pPr>
              <w:pStyle w:val="ProductList-TableBody"/>
            </w:pPr>
            <w:r>
              <w:t>Plan du Projet 1 (SL Utilisateur)</w:t>
            </w:r>
          </w:p>
        </w:tc>
        <w:tc>
          <w:tcPr>
            <w:tcW w:w="6120" w:type="dxa"/>
            <w:tcBorders>
              <w:top w:val="single" w:sz="4" w:space="0" w:color="000000"/>
              <w:left w:val="single" w:sz="4" w:space="0" w:color="000000"/>
              <w:bottom w:val="single" w:sz="4" w:space="0" w:color="000000"/>
              <w:right w:val="single" w:sz="4" w:space="0" w:color="000000"/>
            </w:tcBorders>
          </w:tcPr>
          <w:p w14:paraId="6A61C4DD" w14:textId="77777777" w:rsidR="00353019" w:rsidRDefault="005E7E58">
            <w:pPr>
              <w:pStyle w:val="ProductList-TableBody"/>
            </w:pPr>
            <w:r>
              <w:t>CAL SQL Server 2017</w:t>
            </w:r>
          </w:p>
        </w:tc>
      </w:tr>
      <w:tr w:rsidR="00353019" w14:paraId="0F786881" w14:textId="77777777">
        <w:tc>
          <w:tcPr>
            <w:tcW w:w="6120" w:type="dxa"/>
            <w:tcBorders>
              <w:top w:val="single" w:sz="4" w:space="0" w:color="000000"/>
              <w:left w:val="single" w:sz="4" w:space="0" w:color="000000"/>
              <w:bottom w:val="single" w:sz="4" w:space="0" w:color="000000"/>
              <w:right w:val="single" w:sz="4" w:space="0" w:color="000000"/>
            </w:tcBorders>
          </w:tcPr>
          <w:p w14:paraId="419AD04D" w14:textId="77777777" w:rsidR="00353019" w:rsidRDefault="005E7E58">
            <w:pPr>
              <w:pStyle w:val="ProductList-TableBody"/>
            </w:pPr>
            <w:r>
              <w:t>Plan du Projet 3 (SL Utilisateur)</w:t>
            </w:r>
          </w:p>
        </w:tc>
        <w:tc>
          <w:tcPr>
            <w:tcW w:w="6120" w:type="dxa"/>
            <w:tcBorders>
              <w:top w:val="single" w:sz="4" w:space="0" w:color="000000"/>
              <w:left w:val="single" w:sz="4" w:space="0" w:color="000000"/>
              <w:bottom w:val="single" w:sz="4" w:space="0" w:color="000000"/>
              <w:right w:val="single" w:sz="4" w:space="0" w:color="000000"/>
            </w:tcBorders>
          </w:tcPr>
          <w:p w14:paraId="6B35F156" w14:textId="77777777" w:rsidR="00353019" w:rsidRDefault="00353019">
            <w:pPr>
              <w:pStyle w:val="ProductList-TableBody"/>
            </w:pPr>
          </w:p>
        </w:tc>
      </w:tr>
      <w:tr w:rsidR="00353019" w14:paraId="5203B239" w14:textId="77777777">
        <w:tc>
          <w:tcPr>
            <w:tcW w:w="6120" w:type="dxa"/>
            <w:tcBorders>
              <w:top w:val="single" w:sz="4" w:space="0" w:color="000000"/>
              <w:left w:val="single" w:sz="4" w:space="0" w:color="000000"/>
              <w:bottom w:val="single" w:sz="4" w:space="0" w:color="000000"/>
              <w:right w:val="single" w:sz="4" w:space="0" w:color="000000"/>
            </w:tcBorders>
          </w:tcPr>
          <w:p w14:paraId="194DE4DF" w14:textId="77777777" w:rsidR="00353019" w:rsidRDefault="005E7E58">
            <w:pPr>
              <w:pStyle w:val="ProductList-TableBody"/>
            </w:pPr>
            <w:r>
              <w:t>Plan du Projet 5 (SL Utilisateur)</w:t>
            </w:r>
          </w:p>
        </w:tc>
        <w:tc>
          <w:tcPr>
            <w:tcW w:w="6120" w:type="dxa"/>
            <w:tcBorders>
              <w:top w:val="single" w:sz="4" w:space="0" w:color="000000"/>
              <w:left w:val="single" w:sz="4" w:space="0" w:color="000000"/>
              <w:bottom w:val="single" w:sz="4" w:space="0" w:color="000000"/>
              <w:right w:val="single" w:sz="4" w:space="0" w:color="000000"/>
            </w:tcBorders>
          </w:tcPr>
          <w:p w14:paraId="5C5207D7" w14:textId="77777777" w:rsidR="00353019" w:rsidRDefault="00353019">
            <w:pPr>
              <w:pStyle w:val="ProductList-TableBody"/>
            </w:pPr>
          </w:p>
        </w:tc>
      </w:tr>
      <w:tr w:rsidR="00353019" w14:paraId="1EFB55FD" w14:textId="77777777">
        <w:tc>
          <w:tcPr>
            <w:tcW w:w="6120" w:type="dxa"/>
            <w:tcBorders>
              <w:top w:val="single" w:sz="4" w:space="0" w:color="000000"/>
              <w:left w:val="single" w:sz="4" w:space="0" w:color="000000"/>
              <w:bottom w:val="single" w:sz="4" w:space="0" w:color="000000"/>
              <w:right w:val="single" w:sz="4" w:space="0" w:color="000000"/>
            </w:tcBorders>
          </w:tcPr>
          <w:p w14:paraId="72D91CDB" w14:textId="77777777" w:rsidR="00353019" w:rsidRDefault="005E7E58">
            <w:pPr>
              <w:pStyle w:val="ProductList-TableBody"/>
            </w:pPr>
            <w:r>
              <w:t>SQL Server 2019 Standard</w:t>
            </w:r>
          </w:p>
        </w:tc>
        <w:tc>
          <w:tcPr>
            <w:tcW w:w="6120" w:type="dxa"/>
            <w:tcBorders>
              <w:top w:val="single" w:sz="4" w:space="0" w:color="000000"/>
              <w:left w:val="single" w:sz="4" w:space="0" w:color="000000"/>
              <w:bottom w:val="single" w:sz="4" w:space="0" w:color="000000"/>
              <w:right w:val="single" w:sz="4" w:space="0" w:color="000000"/>
            </w:tcBorders>
          </w:tcPr>
          <w:p w14:paraId="0E34E9D5" w14:textId="77777777" w:rsidR="00353019" w:rsidRDefault="00353019">
            <w:pPr>
              <w:pStyle w:val="ProductList-TableBody"/>
            </w:pPr>
          </w:p>
        </w:tc>
      </w:tr>
      <w:tr w:rsidR="00353019" w14:paraId="0DBD77F3" w14:textId="77777777">
        <w:tc>
          <w:tcPr>
            <w:tcW w:w="6120" w:type="dxa"/>
            <w:tcBorders>
              <w:top w:val="single" w:sz="4" w:space="0" w:color="000000"/>
              <w:left w:val="single" w:sz="4" w:space="0" w:color="000000"/>
              <w:bottom w:val="single" w:sz="4" w:space="0" w:color="000000"/>
              <w:right w:val="single" w:sz="4" w:space="0" w:color="000000"/>
            </w:tcBorders>
          </w:tcPr>
          <w:p w14:paraId="2B1E9AEF" w14:textId="77777777" w:rsidR="00353019" w:rsidRDefault="005E7E58">
            <w:pPr>
              <w:pStyle w:val="ProductList-TableBody"/>
            </w:pPr>
            <w:r>
              <w:t>SQL Server 2019 Standard Core (packs de 2 Licences par Cœur)</w:t>
            </w:r>
          </w:p>
        </w:tc>
        <w:tc>
          <w:tcPr>
            <w:tcW w:w="6120" w:type="dxa"/>
            <w:tcBorders>
              <w:top w:val="single" w:sz="4" w:space="0" w:color="000000"/>
              <w:left w:val="single" w:sz="4" w:space="0" w:color="000000"/>
              <w:bottom w:val="single" w:sz="4" w:space="0" w:color="000000"/>
              <w:right w:val="single" w:sz="4" w:space="0" w:color="000000"/>
            </w:tcBorders>
          </w:tcPr>
          <w:p w14:paraId="502A9C5D" w14:textId="77777777" w:rsidR="00353019" w:rsidRDefault="00353019">
            <w:pPr>
              <w:pStyle w:val="ProductList-TableBody"/>
            </w:pPr>
          </w:p>
        </w:tc>
      </w:tr>
      <w:tr w:rsidR="00353019" w14:paraId="77E33E02" w14:textId="77777777">
        <w:tc>
          <w:tcPr>
            <w:tcW w:w="6120" w:type="dxa"/>
            <w:tcBorders>
              <w:top w:val="single" w:sz="4" w:space="0" w:color="000000"/>
              <w:left w:val="single" w:sz="4" w:space="0" w:color="000000"/>
              <w:bottom w:val="single" w:sz="4" w:space="0" w:color="000000"/>
              <w:right w:val="single" w:sz="4" w:space="0" w:color="000000"/>
            </w:tcBorders>
          </w:tcPr>
          <w:p w14:paraId="38AF68CA" w14:textId="77777777" w:rsidR="00353019" w:rsidRDefault="005E7E58">
            <w:pPr>
              <w:pStyle w:val="ProductList-TableBody"/>
            </w:pPr>
            <w:r>
              <w:t>SQL Server 2019 Enterprise</w:t>
            </w:r>
          </w:p>
        </w:tc>
        <w:tc>
          <w:tcPr>
            <w:tcW w:w="6120" w:type="dxa"/>
            <w:tcBorders>
              <w:top w:val="single" w:sz="4" w:space="0" w:color="000000"/>
              <w:left w:val="single" w:sz="4" w:space="0" w:color="000000"/>
              <w:bottom w:val="single" w:sz="4" w:space="0" w:color="000000"/>
              <w:right w:val="single" w:sz="4" w:space="0" w:color="000000"/>
            </w:tcBorders>
          </w:tcPr>
          <w:p w14:paraId="3C53DA1C" w14:textId="77777777" w:rsidR="00353019" w:rsidRDefault="00353019">
            <w:pPr>
              <w:pStyle w:val="ProductList-TableBody"/>
            </w:pPr>
          </w:p>
        </w:tc>
      </w:tr>
      <w:tr w:rsidR="00353019" w14:paraId="768E8966" w14:textId="77777777">
        <w:tc>
          <w:tcPr>
            <w:tcW w:w="6120" w:type="dxa"/>
            <w:tcBorders>
              <w:top w:val="single" w:sz="4" w:space="0" w:color="000000"/>
              <w:left w:val="single" w:sz="4" w:space="0" w:color="000000"/>
              <w:bottom w:val="single" w:sz="4" w:space="0" w:color="000000"/>
              <w:right w:val="single" w:sz="4" w:space="0" w:color="000000"/>
            </w:tcBorders>
          </w:tcPr>
          <w:p w14:paraId="63CECAC3" w14:textId="77777777" w:rsidR="00353019" w:rsidRDefault="005E7E58">
            <w:pPr>
              <w:pStyle w:val="ProductList-TableBody"/>
            </w:pPr>
            <w:r>
              <w:t>SQL Server 2019 Enterprise Core (packs de 2 Licences par Cœur)</w:t>
            </w:r>
          </w:p>
        </w:tc>
        <w:tc>
          <w:tcPr>
            <w:tcW w:w="6120" w:type="dxa"/>
            <w:tcBorders>
              <w:top w:val="single" w:sz="4" w:space="0" w:color="000000"/>
              <w:left w:val="single" w:sz="4" w:space="0" w:color="000000"/>
              <w:bottom w:val="single" w:sz="4" w:space="0" w:color="000000"/>
              <w:right w:val="single" w:sz="4" w:space="0" w:color="000000"/>
            </w:tcBorders>
          </w:tcPr>
          <w:p w14:paraId="0F457462" w14:textId="77777777" w:rsidR="00353019" w:rsidRDefault="00353019">
            <w:pPr>
              <w:pStyle w:val="ProductList-TableBody"/>
            </w:pPr>
          </w:p>
        </w:tc>
      </w:tr>
      <w:tr w:rsidR="00353019" w14:paraId="2C3A1526" w14:textId="77777777">
        <w:tc>
          <w:tcPr>
            <w:tcW w:w="6120" w:type="dxa"/>
            <w:tcBorders>
              <w:top w:val="single" w:sz="4" w:space="0" w:color="000000"/>
              <w:left w:val="single" w:sz="4" w:space="0" w:color="000000"/>
              <w:bottom w:val="single" w:sz="4" w:space="0" w:color="000000"/>
              <w:right w:val="single" w:sz="4" w:space="0" w:color="000000"/>
            </w:tcBorders>
          </w:tcPr>
          <w:p w14:paraId="5539F7ED" w14:textId="77777777" w:rsidR="00353019" w:rsidRDefault="005E7E58">
            <w:pPr>
              <w:pStyle w:val="ProductList-TableBody"/>
            </w:pPr>
            <w:r>
              <w:t>CAL SQL Server 2019</w:t>
            </w:r>
          </w:p>
        </w:tc>
        <w:tc>
          <w:tcPr>
            <w:tcW w:w="6120" w:type="dxa"/>
            <w:tcBorders>
              <w:top w:val="single" w:sz="4" w:space="0" w:color="000000"/>
              <w:left w:val="single" w:sz="4" w:space="0" w:color="000000"/>
              <w:bottom w:val="single" w:sz="4" w:space="0" w:color="000000"/>
              <w:right w:val="single" w:sz="4" w:space="0" w:color="000000"/>
            </w:tcBorders>
          </w:tcPr>
          <w:p w14:paraId="2BE93244" w14:textId="77777777" w:rsidR="00353019" w:rsidRDefault="00353019">
            <w:pPr>
              <w:pStyle w:val="ProductList-TableBody"/>
            </w:pPr>
          </w:p>
        </w:tc>
      </w:tr>
      <w:tr w:rsidR="00353019" w14:paraId="1906955C" w14:textId="77777777">
        <w:tc>
          <w:tcPr>
            <w:tcW w:w="6120" w:type="dxa"/>
            <w:tcBorders>
              <w:top w:val="single" w:sz="4" w:space="0" w:color="000000"/>
              <w:left w:val="single" w:sz="4" w:space="0" w:color="000000"/>
              <w:bottom w:val="single" w:sz="4" w:space="0" w:color="000000"/>
              <w:right w:val="single" w:sz="4" w:space="0" w:color="000000"/>
            </w:tcBorders>
          </w:tcPr>
          <w:p w14:paraId="4B4A205B" w14:textId="77777777" w:rsidR="00353019" w:rsidRDefault="005E7E58">
            <w:pPr>
              <w:pStyle w:val="ProductList-TableBody"/>
            </w:pPr>
            <w:r>
              <w:t>SQL Server Big Data Node (BDN)(packs de 2 Licences par Cœur)</w:t>
            </w:r>
          </w:p>
        </w:tc>
        <w:tc>
          <w:tcPr>
            <w:tcW w:w="6120" w:type="dxa"/>
            <w:tcBorders>
              <w:top w:val="single" w:sz="4" w:space="0" w:color="000000"/>
              <w:left w:val="single" w:sz="4" w:space="0" w:color="000000"/>
              <w:bottom w:val="single" w:sz="4" w:space="0" w:color="000000"/>
              <w:right w:val="single" w:sz="4" w:space="0" w:color="000000"/>
            </w:tcBorders>
          </w:tcPr>
          <w:p w14:paraId="75C81CD2" w14:textId="77777777" w:rsidR="00353019" w:rsidRDefault="00353019">
            <w:pPr>
              <w:pStyle w:val="ProductList-TableBody"/>
            </w:pPr>
          </w:p>
        </w:tc>
      </w:tr>
      <w:tr w:rsidR="00353019" w14:paraId="53BA02FE" w14:textId="77777777">
        <w:tc>
          <w:tcPr>
            <w:tcW w:w="6120" w:type="dxa"/>
            <w:tcBorders>
              <w:top w:val="single" w:sz="4" w:space="0" w:color="000000"/>
              <w:left w:val="single" w:sz="4" w:space="0" w:color="000000"/>
              <w:bottom w:val="single" w:sz="4" w:space="0" w:color="000000"/>
              <w:right w:val="single" w:sz="4" w:space="0" w:color="000000"/>
            </w:tcBorders>
          </w:tcPr>
          <w:p w14:paraId="2C9CA1A5" w14:textId="77777777" w:rsidR="00353019" w:rsidRDefault="005E7E58">
            <w:pPr>
              <w:pStyle w:val="ProductList-TableBody"/>
            </w:pPr>
            <w:r>
              <w:t>Licence d’Abonnement (SL) Azure FXT Edge Filer</w:t>
            </w:r>
          </w:p>
        </w:tc>
        <w:tc>
          <w:tcPr>
            <w:tcW w:w="6120" w:type="dxa"/>
            <w:tcBorders>
              <w:top w:val="single" w:sz="4" w:space="0" w:color="000000"/>
              <w:left w:val="single" w:sz="4" w:space="0" w:color="000000"/>
              <w:bottom w:val="single" w:sz="4" w:space="0" w:color="000000"/>
              <w:right w:val="single" w:sz="4" w:space="0" w:color="000000"/>
            </w:tcBorders>
          </w:tcPr>
          <w:p w14:paraId="0FF20BC3" w14:textId="77777777" w:rsidR="00353019" w:rsidRDefault="00353019">
            <w:pPr>
              <w:pStyle w:val="ProductList-TableBody"/>
            </w:pPr>
          </w:p>
        </w:tc>
      </w:tr>
      <w:tr w:rsidR="00353019" w14:paraId="0A9C1C43" w14:textId="77777777">
        <w:tc>
          <w:tcPr>
            <w:tcW w:w="6120" w:type="dxa"/>
            <w:tcBorders>
              <w:top w:val="single" w:sz="4" w:space="0" w:color="000000"/>
              <w:left w:val="single" w:sz="4" w:space="0" w:color="000000"/>
              <w:bottom w:val="single" w:sz="4" w:space="0" w:color="000000"/>
              <w:right w:val="single" w:sz="4" w:space="0" w:color="000000"/>
            </w:tcBorders>
          </w:tcPr>
          <w:p w14:paraId="2211AB3C" w14:textId="77777777" w:rsidR="00353019" w:rsidRDefault="005E7E58">
            <w:pPr>
              <w:pStyle w:val="ProductList-TableBody"/>
            </w:pPr>
            <w:r>
              <w:t>Licence d’Abonnement de passage à une édition supérieure Azure FXT Edge Filer (SL)</w:t>
            </w:r>
          </w:p>
        </w:tc>
        <w:tc>
          <w:tcPr>
            <w:tcW w:w="6120" w:type="dxa"/>
            <w:tcBorders>
              <w:top w:val="single" w:sz="4" w:space="0" w:color="000000"/>
              <w:left w:val="single" w:sz="4" w:space="0" w:color="000000"/>
              <w:bottom w:val="single" w:sz="4" w:space="0" w:color="000000"/>
              <w:right w:val="single" w:sz="4" w:space="0" w:color="000000"/>
            </w:tcBorders>
          </w:tcPr>
          <w:p w14:paraId="1AE2D1EC" w14:textId="77777777" w:rsidR="00353019" w:rsidRDefault="00353019">
            <w:pPr>
              <w:pStyle w:val="ProductList-TableBody"/>
            </w:pPr>
          </w:p>
        </w:tc>
      </w:tr>
    </w:tbl>
    <w:p w14:paraId="21F4DB6E" w14:textId="77777777" w:rsidR="00353019" w:rsidRDefault="00353019">
      <w:pPr>
        <w:pStyle w:val="ProductList-Body"/>
      </w:pPr>
    </w:p>
    <w:p w14:paraId="4992E16E" w14:textId="77777777" w:rsidR="00353019" w:rsidRDefault="005E7E58">
      <w:pPr>
        <w:pStyle w:val="ProductList-ClauseHeading"/>
        <w:outlineLvl w:val="2"/>
      </w:pPr>
      <w:r>
        <w:t>Logiciel</w:t>
      </w:r>
    </w:p>
    <w:p w14:paraId="22DF03F7" w14:textId="77777777" w:rsidR="00353019" w:rsidRDefault="000D0B3C">
      <w:pPr>
        <w:pStyle w:val="ProductList-Body"/>
      </w:pPr>
      <w:hyperlink w:anchor="_Sec614">
        <w:r w:rsidR="005E7E58">
          <w:rPr>
            <w:color w:val="00467F"/>
            <w:u w:val="single"/>
          </w:rPr>
          <w:t>SQL Server</w:t>
        </w:r>
      </w:hyperlink>
      <w:r w:rsidR="005E7E58">
        <w:t xml:space="preserve"> : Mise à jour de l'entrée SQL Server pour prendre en charge le lancement de SQL Server 2019. Les mises à jour notables comprennent des termes pour prendre en charge SQL Server Big Data Node, en plus des Droits de Basculement étendus pour SQL Server.</w:t>
      </w:r>
    </w:p>
    <w:p w14:paraId="60A7EDC0" w14:textId="77777777" w:rsidR="00353019" w:rsidRDefault="00353019">
      <w:pPr>
        <w:pStyle w:val="ProductList-Body"/>
      </w:pPr>
    </w:p>
    <w:p w14:paraId="2558C27B" w14:textId="77777777" w:rsidR="00353019" w:rsidRDefault="005E7E58">
      <w:pPr>
        <w:pStyle w:val="ProductList-ClauseHeading"/>
        <w:outlineLvl w:val="2"/>
      </w:pPr>
      <w:r>
        <w:lastRenderedPageBreak/>
        <w:t>Services en Ligne</w:t>
      </w:r>
    </w:p>
    <w:p w14:paraId="5929B975" w14:textId="77777777" w:rsidR="00353019" w:rsidRDefault="000D0B3C">
      <w:pPr>
        <w:pStyle w:val="ProductList-Body"/>
      </w:pPr>
      <w:hyperlink w:anchor="_Sec625">
        <w:r w:rsidR="005E7E58">
          <w:rPr>
            <w:color w:val="00467F"/>
            <w:u w:val="single"/>
          </w:rPr>
          <w:t>Services Microsoft Azure</w:t>
        </w:r>
      </w:hyperlink>
      <w:r w:rsidR="005E7E58">
        <w:t xml:space="preserve"> : Ajout de conditions pour prendre en charge les offres Azure Spot. Mise à jour du paragraphe Droits de Basculement pour SQL Server de l'article Microsoft Azure Hybrid Benefit pour SQL Server afin de prendre en charge les Droits de Basculement étendus pour SQL Server.</w:t>
      </w:r>
    </w:p>
    <w:p w14:paraId="30BC9000" w14:textId="77777777" w:rsidR="00353019" w:rsidRDefault="000D0B3C">
      <w:pPr>
        <w:pStyle w:val="ProductList-Body"/>
      </w:pPr>
      <w:hyperlink w:anchor="_Sec629">
        <w:r w:rsidR="005E7E58">
          <w:rPr>
            <w:color w:val="00467F"/>
            <w:u w:val="single"/>
          </w:rPr>
          <w:t>Microsoft 365</w:t>
        </w:r>
      </w:hyperlink>
      <w:r w:rsidR="005E7E58">
        <w:t xml:space="preserve"> : Mise à jour de l'entrée Droits d'Utilisation de Microsoft 365 Business expliquant que les clients peuvent accéder à des instances virtualisées de Windows et les utiliser via Windows Virtual Desktop. Mise à jour de l'entrée Microsoft 365 F1 avec la langue d'Éligibilité de Licence indiquant que les licences Microsoft 365 F1 ne peuvent être attribuées qu'à des utilisateurs ne disposant pas d'un Dispositif Dédié.</w:t>
      </w:r>
    </w:p>
    <w:p w14:paraId="4CED2950" w14:textId="77777777" w:rsidR="00353019" w:rsidRDefault="000D0B3C">
      <w:pPr>
        <w:pStyle w:val="ProductList-Body"/>
      </w:pPr>
      <w:hyperlink w:anchor="_Sec1246">
        <w:r w:rsidR="005E7E58">
          <w:rPr>
            <w:color w:val="00467F"/>
            <w:u w:val="single"/>
          </w:rPr>
          <w:t>Abonnements Serveur pour Azure</w:t>
        </w:r>
      </w:hyperlink>
      <w:r w:rsidR="005E7E58">
        <w:t xml:space="preserve"> : Mise à jour de l'article Droits de basculement pour SQL Server afin de prendre en charge les Droits de basculement étendus pour SQL Server.</w:t>
      </w:r>
    </w:p>
    <w:p w14:paraId="4156CFAF" w14:textId="77777777" w:rsidR="00353019" w:rsidRDefault="000D0B3C">
      <w:pPr>
        <w:pStyle w:val="ProductList-Body"/>
      </w:pPr>
      <w:hyperlink w:anchor="_Sec1151">
        <w:r w:rsidR="005E7E58">
          <w:rPr>
            <w:color w:val="00467F"/>
            <w:u w:val="single"/>
          </w:rPr>
          <w:t>Services Microsoft Dynamics 365</w:t>
        </w:r>
      </w:hyperlink>
      <w:r w:rsidR="005E7E58">
        <w:t xml:space="preserve"> : Suppression de l'article sur les Conditions Requises pour les Offres Éligibles puisque l'offre a expiré le 1er novembre 2019.</w:t>
      </w:r>
    </w:p>
    <w:p w14:paraId="3A6A3C73" w14:textId="77777777" w:rsidR="00353019" w:rsidRDefault="000D0B3C">
      <w:pPr>
        <w:pStyle w:val="ProductList-Body"/>
      </w:pPr>
      <w:hyperlink w:anchor="_Sec634">
        <w:r w:rsidR="005E7E58">
          <w:rPr>
            <w:color w:val="00467F"/>
            <w:u w:val="single"/>
          </w:rPr>
          <w:t>Suites Office 365</w:t>
        </w:r>
      </w:hyperlink>
      <w:r w:rsidR="005E7E58">
        <w:t xml:space="preserve"> : Ajout d'une entrée 365 F1 avec la langue d'Éligibilité de Licence indiquant que les licences Office 365 F1 ne peuvent être attribuées qu'à des utilisateurs ne disposant pas d'un Dispositif Dédié.</w:t>
      </w:r>
    </w:p>
    <w:p w14:paraId="189DD362" w14:textId="77777777" w:rsidR="00353019" w:rsidRDefault="000D0B3C">
      <w:pPr>
        <w:pStyle w:val="ProductList-Body"/>
      </w:pPr>
      <w:hyperlink w:anchor="_Sec667">
        <w:r w:rsidR="005E7E58">
          <w:rPr>
            <w:color w:val="00467F"/>
            <w:u w:val="single"/>
          </w:rPr>
          <w:t>Project</w:t>
        </w:r>
      </w:hyperlink>
      <w:r w:rsidR="005E7E58">
        <w:t xml:space="preserve"> : L'article Project a été mise à jour (anciennement appelé Project Online) pour tenir compte des offres actualisées.</w:t>
      </w:r>
    </w:p>
    <w:p w14:paraId="79C314A4" w14:textId="77777777" w:rsidR="00353019" w:rsidRDefault="000D0B3C">
      <w:pPr>
        <w:pStyle w:val="ProductList-Body"/>
      </w:pPr>
      <w:hyperlink w:anchor="_Sec1279">
        <w:r w:rsidR="005E7E58">
          <w:rPr>
            <w:color w:val="00467F"/>
            <w:u w:val="single"/>
          </w:rPr>
          <w:t>Offres GitHub</w:t>
        </w:r>
      </w:hyperlink>
      <w:r w:rsidR="005E7E58">
        <w:t xml:space="preserve"> : Ajout de conditions pour prendre en charge les nouvelles Offres GitHub, notamment GitHub Actions, GitHub Packages, GitHub Advanced Security et GitHub Insights.</w:t>
      </w:r>
    </w:p>
    <w:p w14:paraId="4BFBC0B4" w14:textId="77777777" w:rsidR="00353019" w:rsidRDefault="00353019">
      <w:pPr>
        <w:pStyle w:val="ProductList-Body"/>
      </w:pPr>
    </w:p>
    <w:p w14:paraId="141C8D3D" w14:textId="77777777" w:rsidR="00353019" w:rsidRDefault="005E7E58">
      <w:pPr>
        <w:pStyle w:val="ProductList-ClauseHeading"/>
        <w:outlineLvl w:val="2"/>
      </w:pPr>
      <w:r>
        <w:t>Glossaire</w:t>
      </w:r>
    </w:p>
    <w:p w14:paraId="26631A74" w14:textId="77777777" w:rsidR="00353019" w:rsidRDefault="000D0B3C">
      <w:pPr>
        <w:pStyle w:val="ProductList-Body"/>
      </w:pPr>
      <w:hyperlink w:anchor="_Sec550">
        <w:r w:rsidR="005E7E58">
          <w:rPr>
            <w:color w:val="00467F"/>
            <w:u w:val="single"/>
          </w:rPr>
          <w:t>Attributs</w:t>
        </w:r>
      </w:hyperlink>
      <w:r w:rsidR="005E7E58">
        <w:t xml:space="preserve"> : Mise à jour de la description des « Droits de Basculement ». La définition a été mise à jour pour renvoyer les utilisateurs aux entrées de Produit individuelles pour des conditions d’utilisation supplémentaires de Basculement spécifiques au Produit.</w:t>
      </w:r>
    </w:p>
    <w:p w14:paraId="42FA9DF2" w14:textId="77777777" w:rsidR="00353019" w:rsidRDefault="000D0B3C">
      <w:pPr>
        <w:pStyle w:val="ProductList-Body"/>
      </w:pPr>
      <w:hyperlink w:anchor="_Sec553">
        <w:r w:rsidR="005E7E58">
          <w:rPr>
            <w:color w:val="00467F"/>
            <w:u w:val="single"/>
          </w:rPr>
          <w:t>Définitions</w:t>
        </w:r>
      </w:hyperlink>
      <w:r w:rsidR="005E7E58">
        <w:t xml:space="preserve"> : Ajout de définitions pour « OSE de Basculement » et « Charge de travail Principale ».</w:t>
      </w:r>
    </w:p>
    <w:p w14:paraId="238A2389" w14:textId="77777777" w:rsidR="00353019" w:rsidRDefault="00353019">
      <w:pPr>
        <w:pStyle w:val="ProductList-Body"/>
      </w:pPr>
    </w:p>
    <w:p w14:paraId="0581F15A" w14:textId="77777777" w:rsidR="00353019" w:rsidRDefault="005E7E58">
      <w:pPr>
        <w:pStyle w:val="ProductList-ClauseHeading"/>
        <w:outlineLvl w:val="2"/>
      </w:pPr>
      <w:r>
        <w:t>Annexe B - Software Assurance</w:t>
      </w:r>
    </w:p>
    <w:p w14:paraId="6514AE1C" w14:textId="77777777" w:rsidR="00353019" w:rsidRDefault="000D0B3C">
      <w:pPr>
        <w:pStyle w:val="ProductList-Body"/>
      </w:pPr>
      <w:hyperlink w:anchor="_Sec1282">
        <w:r w:rsidR="005E7E58">
          <w:rPr>
            <w:color w:val="00467F"/>
            <w:u w:val="single"/>
          </w:rPr>
          <w:t>Mises à jour de Sécurité Étendues</w:t>
        </w:r>
      </w:hyperlink>
      <w:r w:rsidR="005E7E58">
        <w:t xml:space="preserve"> : Ajout de conditions pour prendre en charge l'utilisation d'ESU avec Azure Stack. Les clients exécutant les charges de travail Windows Server, SQL Server et Windows 7 sur Azure Stack peuvent utiliser les Mises à Jour de Sécurité Étendues sans acheter séparément la couverture ESU.</w:t>
      </w:r>
    </w:p>
    <w:p w14:paraId="65684CA6" w14:textId="77777777" w:rsidR="00353019" w:rsidRDefault="00353019">
      <w:pPr>
        <w:pStyle w:val="ProductList-Body"/>
      </w:pPr>
    </w:p>
    <w:p w14:paraId="6D516C65" w14:textId="77777777" w:rsidR="00353019" w:rsidRDefault="005E7E58">
      <w:pPr>
        <w:pStyle w:val="ProductList-ClauseHeading"/>
        <w:outlineLvl w:val="2"/>
      </w:pPr>
      <w:r>
        <w:t>Annexe F – Promotions</w:t>
      </w:r>
    </w:p>
    <w:p w14:paraId="67B854B4" w14:textId="77777777" w:rsidR="00353019" w:rsidRDefault="000D0B3C">
      <w:pPr>
        <w:pStyle w:val="ProductList-Body"/>
      </w:pPr>
      <w:hyperlink w:anchor="_Sec1291">
        <w:r w:rsidR="005E7E58">
          <w:rPr>
            <w:color w:val="00467F"/>
            <w:u w:val="single"/>
          </w:rPr>
          <w:t>Promotion Sécurité et conformité pour Microsoft 365 F1</w:t>
        </w:r>
      </w:hyperlink>
      <w:r w:rsidR="005E7E58">
        <w:t xml:space="preserve"> : ajout de conditions pour prendre en charge cette promotion.</w:t>
      </w:r>
    </w:p>
    <w:p w14:paraId="25965A87" w14:textId="77777777" w:rsidR="00353019" w:rsidRDefault="00353019">
      <w:pPr>
        <w:pStyle w:val="ProductList-Body"/>
        <w:jc w:val="right"/>
      </w:pPr>
    </w:p>
    <w:tbl>
      <w:tblPr>
        <w:tblStyle w:val="PURTable"/>
        <w:tblW w:w="0" w:type="dxa"/>
        <w:tblLook w:val="04A0" w:firstRow="1" w:lastRow="0" w:firstColumn="1" w:lastColumn="0" w:noHBand="0" w:noVBand="1"/>
      </w:tblPr>
      <w:tblGrid>
        <w:gridCol w:w="10916"/>
      </w:tblGrid>
      <w:tr w:rsidR="00353019" w14:paraId="0764CC6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41BBE6B" w14:textId="77777777" w:rsidR="00353019" w:rsidRDefault="000D0B3C">
            <w:pPr>
              <w:pStyle w:val="ProductList-TableBody"/>
              <w:jc w:val="right"/>
            </w:pPr>
            <w:hyperlink w:anchor="_Sec842">
              <w:r w:rsidR="005E7E58">
                <w:rPr>
                  <w:color w:val="00467F"/>
                  <w:sz w:val="14"/>
                  <w:u w:val="single"/>
                </w:rPr>
                <w:t>Table des matières</w:t>
              </w:r>
            </w:hyperlink>
            <w:r w:rsidR="005E7E58">
              <w:rPr>
                <w:sz w:val="14"/>
              </w:rPr>
              <w:t xml:space="preserve"> / </w:t>
            </w:r>
            <w:hyperlink w:anchor="_Sec549">
              <w:r w:rsidR="005E7E58">
                <w:rPr>
                  <w:color w:val="00467F"/>
                  <w:sz w:val="14"/>
                  <w:u w:val="single"/>
                </w:rPr>
                <w:t>Glossaire</w:t>
              </w:r>
            </w:hyperlink>
            <w:r w:rsidR="005E7E58">
              <w:rPr>
                <w:sz w:val="14"/>
              </w:rPr>
              <w:t xml:space="preserve"> / </w:t>
            </w:r>
            <w:hyperlink w:anchor="_Sec844">
              <w:r w:rsidR="005E7E58">
                <w:rPr>
                  <w:color w:val="00467F"/>
                  <w:sz w:val="14"/>
                  <w:u w:val="single"/>
                </w:rPr>
                <w:t>Index</w:t>
              </w:r>
            </w:hyperlink>
          </w:p>
        </w:tc>
      </w:tr>
    </w:tbl>
    <w:p w14:paraId="4101D0AD" w14:textId="77777777" w:rsidR="00353019" w:rsidRDefault="00353019">
      <w:pPr>
        <w:pStyle w:val="ProductList-Body"/>
      </w:pPr>
    </w:p>
    <w:p w14:paraId="608A2B46" w14:textId="77777777" w:rsidR="00353019" w:rsidRDefault="00353019">
      <w:pPr>
        <w:sectPr w:rsidR="00353019">
          <w:headerReference w:type="default" r:id="rId24"/>
          <w:footerReference w:type="default" r:id="rId25"/>
          <w:type w:val="continuous"/>
          <w:pgSz w:w="12240" w:h="15840" w:code="1"/>
          <w:pgMar w:top="1170" w:right="720" w:bottom="720" w:left="720" w:header="432" w:footer="288" w:gutter="0"/>
          <w:cols w:space="360"/>
        </w:sectPr>
      </w:pPr>
    </w:p>
    <w:p w14:paraId="2FAB0628" w14:textId="77777777" w:rsidR="00353019" w:rsidRDefault="005E7E58">
      <w:pPr>
        <w:pStyle w:val="ProductList-SectionHeading"/>
        <w:pageBreakBefore/>
        <w:outlineLvl w:val="0"/>
      </w:pPr>
      <w:bookmarkStart w:id="12" w:name="_Sec536"/>
      <w:bookmarkEnd w:id="2"/>
      <w:r>
        <w:lastRenderedPageBreak/>
        <w:t>Conditions de Licence</w:t>
      </w:r>
      <w:r>
        <w:fldChar w:fldCharType="begin"/>
      </w:r>
      <w:r>
        <w:instrText xml:space="preserve"> TC "</w:instrText>
      </w:r>
      <w:bookmarkStart w:id="13" w:name="_Toc23413163"/>
      <w:r>
        <w:instrText>Conditions de Licence</w:instrText>
      </w:r>
      <w:bookmarkEnd w:id="13"/>
      <w:r>
        <w:instrText>" \l 1</w:instrText>
      </w:r>
      <w:r>
        <w:fldChar w:fldCharType="end"/>
      </w:r>
    </w:p>
    <w:p w14:paraId="4F17EB52" w14:textId="77777777" w:rsidR="00353019" w:rsidRDefault="005E7E58">
      <w:pPr>
        <w:pStyle w:val="ProductList-Body"/>
      </w:pPr>
      <w:r>
        <w:t>Toutes les instances des « Droits d’Utilisation » dans le contrat de licence en volume du Client se rapportent aux conditions définies dans la section « Droits d’Utilisation » de chaque Entrée Produit. Pour chaque Produit, cela comprend les Conditions Universelles de Licence, les Conditions de Modèle de Licence applicables et toute Condition de Licence Spécifique figurant dans l’Entrée Produit.</w:t>
      </w:r>
    </w:p>
    <w:p w14:paraId="63AB8ADE" w14:textId="77777777" w:rsidR="00353019" w:rsidRDefault="00353019">
      <w:pPr>
        <w:pStyle w:val="ProductList-Body"/>
      </w:pPr>
    </w:p>
    <w:p w14:paraId="46FB5DEF" w14:textId="77777777" w:rsidR="00353019" w:rsidRDefault="005E7E58">
      <w:pPr>
        <w:pStyle w:val="ProductList-Body"/>
      </w:pPr>
      <w:r>
        <w:t>Pour les Services en Ligne, les références aux « Droits d’Utilisation » dans le contrat de licence en volume du Client se rapportent aux OST. Si un Produit logiciel comprend un logiciel et des services en ligne, les services en ligne sont régis par les conditions des OST et l’ensemble du logiciel est régi par les présentes Termes du Contrat de Licence.</w:t>
      </w:r>
    </w:p>
    <w:p w14:paraId="344F7A42" w14:textId="77777777" w:rsidR="00353019" w:rsidRDefault="005E7E58">
      <w:pPr>
        <w:pStyle w:val="ProductList-OfferingGroupHeading"/>
        <w:outlineLvl w:val="1"/>
      </w:pPr>
      <w:bookmarkStart w:id="14" w:name="_Sec537"/>
      <w:r>
        <w:t>Conditions universelles de licence</w:t>
      </w:r>
      <w:bookmarkEnd w:id="14"/>
      <w:r>
        <w:fldChar w:fldCharType="begin"/>
      </w:r>
      <w:r>
        <w:instrText xml:space="preserve"> TC "</w:instrText>
      </w:r>
      <w:bookmarkStart w:id="15" w:name="_Toc23413164"/>
      <w:r>
        <w:instrText>Conditions universelles de licence</w:instrText>
      </w:r>
      <w:bookmarkEnd w:id="15"/>
      <w:r>
        <w:instrText>" \l 2</w:instrText>
      </w:r>
      <w:r>
        <w:fldChar w:fldCharType="end"/>
      </w:r>
    </w:p>
    <w:p w14:paraId="6812070C" w14:textId="77777777" w:rsidR="00353019" w:rsidRDefault="005E7E58">
      <w:pPr>
        <w:pStyle w:val="ProductList-Body"/>
      </w:pPr>
      <w:r>
        <w:t>Les Conditions Universelles de Licence s’appliquent à tout Produit logiciel concédé sous licence dans le cadre du programme de Licence en Volume Microsoft (sauf mention contraire dans les Conditions de Modèle de Licence et/ou les Conditions de Licence Spécifiques au Produit).</w:t>
      </w:r>
    </w:p>
    <w:p w14:paraId="16A545BB" w14:textId="77777777" w:rsidR="00353019" w:rsidRDefault="00353019">
      <w:pPr>
        <w:pStyle w:val="ProductList-Body"/>
      </w:pPr>
    </w:p>
    <w:p w14:paraId="5D70DFC3" w14:textId="77777777" w:rsidR="00353019" w:rsidRDefault="005E7E58">
      <w:pPr>
        <w:pStyle w:val="ProductList-ClauseHeading"/>
        <w:outlineLvl w:val="2"/>
      </w:pPr>
      <w:r>
        <w:t>1. Définitions</w:t>
      </w:r>
    </w:p>
    <w:p w14:paraId="4E452AF5" w14:textId="77777777" w:rsidR="00353019" w:rsidRDefault="005E7E58">
      <w:pPr>
        <w:pStyle w:val="ProductList-Body"/>
      </w:pPr>
      <w:r>
        <w:t xml:space="preserve">La définition des termes utilisés dans les Conditions des Produits, mais non définis dans le </w:t>
      </w:r>
      <w:hyperlink w:anchor="_Sec549">
        <w:r>
          <w:rPr>
            <w:color w:val="00467F"/>
            <w:u w:val="single"/>
          </w:rPr>
          <w:t>Glossaire</w:t>
        </w:r>
      </w:hyperlink>
      <w:r>
        <w:t>, se trouve dans les termes du contrat de licence en volume du Client.</w:t>
      </w:r>
    </w:p>
    <w:p w14:paraId="4E8DE127" w14:textId="77777777" w:rsidR="00353019" w:rsidRDefault="00353019">
      <w:pPr>
        <w:pStyle w:val="ProductList-Body"/>
      </w:pPr>
    </w:p>
    <w:p w14:paraId="34038171" w14:textId="77777777" w:rsidR="00353019" w:rsidRDefault="005E7E58">
      <w:pPr>
        <w:pStyle w:val="ProductList-ClauseHeading"/>
        <w:outlineLvl w:val="2"/>
      </w:pPr>
      <w:r>
        <w:t>2. Droits d’Utilisation du Client</w:t>
      </w:r>
    </w:p>
    <w:p w14:paraId="05899197" w14:textId="77777777" w:rsidR="00353019" w:rsidRDefault="005E7E58">
      <w:pPr>
        <w:pStyle w:val="ProductList-Body"/>
      </w:pPr>
      <w:r>
        <w:t xml:space="preserve">Sous réserve du respect de son contrat de licence en volume, le Client est autorisé à utiliser les logiciels conformément aux Conditions relatives aux Produits. Il doit disposer d’une </w:t>
      </w:r>
      <w:r>
        <w:fldChar w:fldCharType="begin"/>
      </w:r>
      <w:r>
        <w:instrText xml:space="preserve"> AutoTextList   \s NoStyle \t "Licence désigne le droit de télécharger, d’installer, d’utiliser un Produit et d’y accéder." </w:instrText>
      </w:r>
      <w:r>
        <w:fldChar w:fldCharType="separate"/>
      </w:r>
      <w:r>
        <w:rPr>
          <w:color w:val="0563C1"/>
        </w:rPr>
        <w:t>Licence</w:t>
      </w:r>
      <w:r>
        <w:fldChar w:fldCharType="end"/>
      </w:r>
      <w:r>
        <w:t xml:space="preserve"> pour chaque Produit et chaque fonctionnalité concédée indépendamment sous licence qui sont utilisés sur un dispositif ou par un utilisateur.</w:t>
      </w:r>
    </w:p>
    <w:p w14:paraId="09A2F08D" w14:textId="77777777" w:rsidR="00353019" w:rsidRDefault="00353019">
      <w:pPr>
        <w:pStyle w:val="ProductList-Body"/>
      </w:pPr>
    </w:p>
    <w:p w14:paraId="4AF30885" w14:textId="77777777" w:rsidR="00353019" w:rsidRDefault="005E7E58">
      <w:pPr>
        <w:pStyle w:val="ProductList-ClauseHeading"/>
        <w:outlineLvl w:val="2"/>
      </w:pPr>
      <w:r>
        <w:t>3. Droits d’Utilisation d’autres versions et d’éditions antérieures</w:t>
      </w:r>
    </w:p>
    <w:p w14:paraId="689AB21A" w14:textId="77777777" w:rsidR="00353019" w:rsidRDefault="005E7E58">
      <w:pPr>
        <w:pStyle w:val="ProductList-Body"/>
      </w:pPr>
      <w:r>
        <w:t xml:space="preserve">Pour chaque copie ou </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w:t>
      </w:r>
      <w:r>
        <w:fldChar w:fldCharType="end"/>
      </w:r>
      <w:r>
        <w:t xml:space="preserve"> autorisée, le Client peut créer, stocker, installer, accéder à ou exécuter une copie ou une </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w:t>
      </w:r>
      <w:r>
        <w:fldChar w:fldCharType="end"/>
      </w:r>
      <w:r>
        <w:t xml:space="preserve"> d’une version précédente, d’une version linguistique autorisée différente ou d’une version de plateforme disponible différente (par exemple, 32 bits ou 64 bits) ou d’une édition antérieure autorisée au lieu de la version concédée sous licence. Les droits d’utilisation de la version concédée sous licence demeurent néanmoins applicables. Les licences des versions et éditions antérieures ne sauraient satisfaire les conditions de licence des Produits.</w:t>
      </w:r>
    </w:p>
    <w:p w14:paraId="11AF7CD8" w14:textId="77777777" w:rsidR="00353019" w:rsidRDefault="00353019">
      <w:pPr>
        <w:pStyle w:val="ProductList-Body"/>
      </w:pPr>
    </w:p>
    <w:p w14:paraId="14552571" w14:textId="77777777" w:rsidR="00353019" w:rsidRDefault="005E7E58">
      <w:pPr>
        <w:pStyle w:val="ProductList-ClauseHeading"/>
        <w:outlineLvl w:val="2"/>
      </w:pPr>
      <w:r>
        <w:t>4. Logiciel Tiers</w:t>
      </w:r>
    </w:p>
    <w:p w14:paraId="218A11A8" w14:textId="77777777" w:rsidR="00353019" w:rsidRDefault="005E7E58">
      <w:pPr>
        <w:pStyle w:val="ProductList-Body"/>
      </w:pPr>
      <w:r>
        <w:t>Le logiciel peut contenir des programmes ou composants propriétaires ou Open Source de tiers concédés sous licence selon des conditions distinctes, qui seront exposées au Client durant l’installation ou sont incluses dans le fichier « ThirdPartyNotices » qui accompagne le logiciel. Le logiciel peut également contenir des programmes open source de tiers qui sont concédés au Client sous licence par Microsoft, et non par lesdits tiers, en vertu des conditions de licence Microsoft.</w:t>
      </w:r>
    </w:p>
    <w:p w14:paraId="48D416F3" w14:textId="77777777" w:rsidR="00353019" w:rsidRDefault="00353019">
      <w:pPr>
        <w:pStyle w:val="ProductList-Body"/>
      </w:pPr>
    </w:p>
    <w:p w14:paraId="0B81359B" w14:textId="77777777" w:rsidR="00353019" w:rsidRDefault="005E7E58">
      <w:pPr>
        <w:pStyle w:val="ProductList-ClauseHeading"/>
        <w:outlineLvl w:val="2"/>
      </w:pPr>
      <w:r>
        <w:t>5. Code en version précommerciale, mises à jour ou suppléments, fonctionnalités supplémentaires</w:t>
      </w:r>
    </w:p>
    <w:p w14:paraId="76F2402A" w14:textId="77777777" w:rsidR="00353019" w:rsidRDefault="005E7E58">
      <w:pPr>
        <w:pStyle w:val="ProductList-Body"/>
      </w:pPr>
      <w:r>
        <w:t>Microsoft peut fournir des mises à jour ou suppléments pour les Produits. L’utilisation de ces mises à jour et suppléments, ainsi que des codes précommerciaux, fonctionnalités supplémentaires et services supplémentaires en option est régie par les conditions spécifiques (le cas échéant) qui les accompagnent. Certaines Produits imposent des mises à jour automatiques, comme indiqué dans les Conditions de Licence Spécifiques associées.</w:t>
      </w:r>
    </w:p>
    <w:p w14:paraId="469488B0" w14:textId="77777777" w:rsidR="00353019" w:rsidRDefault="00353019">
      <w:pPr>
        <w:pStyle w:val="ProductList-Body"/>
      </w:pPr>
    </w:p>
    <w:p w14:paraId="4B4CA479" w14:textId="77777777" w:rsidR="00353019" w:rsidRDefault="005E7E58">
      <w:pPr>
        <w:pStyle w:val="ProductList-ClauseHeading"/>
        <w:outlineLvl w:val="2"/>
      </w:pPr>
      <w:r>
        <w:t>6. Restrictions</w:t>
      </w:r>
    </w:p>
    <w:p w14:paraId="564E9C4F" w14:textId="77777777" w:rsidR="00353019" w:rsidRDefault="005E7E58">
      <w:pPr>
        <w:pStyle w:val="ProductList-Body"/>
      </w:pPr>
      <w:r>
        <w:t xml:space="preserve">Les Clients ne sont pas autorisés à (et ne disposent de la licence pour) utiliser les Produits afin d’offrir des services d’hébergement commercial à des tiers, contourner des restrictions techniques des Produits ou de la documentation correspondante, ou dissocier le logiciel afin de l’utiliser dans plusieurs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sous une Licence unique (même si les OSE sont sur le même dispositif matériel), sauf autorisation expresse de Microsoft. Les droits d’accès aux logiciels sur un dispositif donné ne donnent aux Clients aucun droit de transposer les brevets Microsoft ou autres droits de propriété intellectuelle appartenant à Microsoft audit dispositif ou à tout autre logiciel ou dispositif.</w:t>
      </w:r>
    </w:p>
    <w:p w14:paraId="20CF6130" w14:textId="77777777" w:rsidR="00353019" w:rsidRDefault="00353019">
      <w:pPr>
        <w:pStyle w:val="ProductList-Body"/>
      </w:pPr>
    </w:p>
    <w:p w14:paraId="4ED023C9" w14:textId="77777777" w:rsidR="00353019" w:rsidRDefault="005E7E58">
      <w:pPr>
        <w:pStyle w:val="ProductList-ClauseHeading"/>
        <w:outlineLvl w:val="2"/>
      </w:pPr>
      <w:r>
        <w:t>7. Software Assurance</w:t>
      </w:r>
    </w:p>
    <w:p w14:paraId="21F9BC73" w14:textId="77777777" w:rsidR="00353019" w:rsidRDefault="005E7E58">
      <w:pPr>
        <w:pStyle w:val="ProductList-Body"/>
      </w:pPr>
      <w:r>
        <w:t xml:space="preserve">La SA peut accorder aux Clients des droits d’utilisation supplémentaires. Ces droits supplémentaires prendront fin à l’expiration de la SA couvrant la </w:t>
      </w:r>
      <w:r>
        <w:fldChar w:fldCharType="begin"/>
      </w:r>
      <w:r>
        <w:instrText xml:space="preserve"> AutoTextList   \s NoStyle \t "Licence désigne le droit de télécharger, d’installer, d’utiliser un Produit et d’y accéder." </w:instrText>
      </w:r>
      <w:r>
        <w:fldChar w:fldCharType="separate"/>
      </w:r>
      <w:r>
        <w:rPr>
          <w:color w:val="0563C1"/>
        </w:rPr>
        <w:t>Licence</w:t>
      </w:r>
      <w:r>
        <w:fldChar w:fldCharType="end"/>
      </w:r>
      <w:r>
        <w:t>, sauf mention contraire dans le descriptif de l’avantage concerné.</w:t>
      </w:r>
    </w:p>
    <w:p w14:paraId="04BF46DF" w14:textId="77777777" w:rsidR="00353019" w:rsidRDefault="00353019">
      <w:pPr>
        <w:pStyle w:val="ProductList-Body"/>
      </w:pPr>
    </w:p>
    <w:p w14:paraId="390E8A3E" w14:textId="77777777" w:rsidR="00353019" w:rsidRDefault="005E7E58">
      <w:pPr>
        <w:pStyle w:val="ProductList-ClauseHeading"/>
        <w:outlineLvl w:val="2"/>
      </w:pPr>
      <w:r>
        <w:t>8. Infogérance</w:t>
      </w:r>
    </w:p>
    <w:p w14:paraId="7DDA2CF5" w14:textId="77777777" w:rsidR="00353019" w:rsidRDefault="005E7E58">
      <w:pPr>
        <w:pStyle w:val="ProductList-Body"/>
      </w:pPr>
      <w:r>
        <w:t xml:space="preserve">Les Clients sont autorisés à installer et utiliser des copies sous licence d’un logiciel sur des </w:t>
      </w:r>
      <w:r>
        <w:fldChar w:fldCharType="begin"/>
      </w:r>
      <w:r>
        <w:instrText xml:space="preserve"> AutoTextList   \s NoStyle \t "Serveur désigne un système matériel physique capable d’exécuter un logiciel Serveur." </w:instrText>
      </w:r>
      <w:r>
        <w:fldChar w:fldCharType="separate"/>
      </w:r>
      <w:r>
        <w:rPr>
          <w:color w:val="0563C1"/>
        </w:rPr>
        <w:t>Serveurs</w:t>
      </w:r>
      <w:r>
        <w:fldChar w:fldCharType="end"/>
      </w:r>
      <w:r>
        <w:t xml:space="preserve"> et autres dispositifs dont la gestion et le contrôle quotidiens sont assurés par des </w:t>
      </w:r>
      <w:r>
        <w:fldChar w:fldCharType="begin"/>
      </w:r>
      <w:r>
        <w:instrText xml:space="preserve"> AutoTextList   \s NoStyle \t "Un Infogérant Autorisé désigne tout fournisseur de service tiers qui n'est pas un Fournisseur Répertorié et n'utilise pas ce Fournisseur Répertorié comme Fournisseur de Services de Centre de Données dans le cadre du service d'infogérance." </w:instrText>
      </w:r>
      <w:r>
        <w:fldChar w:fldCharType="separate"/>
      </w:r>
      <w:r>
        <w:rPr>
          <w:color w:val="0563C1"/>
        </w:rPr>
        <w:t>Infogérants Autorisés</w:t>
      </w:r>
      <w:r>
        <w:fldChar w:fldCharType="end"/>
      </w:r>
      <w:r>
        <w:t xml:space="preserve">, sous réserve que lesdits Serveurs et autres dispositifs soient et restent exclusivement réservés à l’usage des Clients. Ils sont tenus de respecter l’ensemble des obligations qui leur incombent au titre de leur contrat de licence en volume, indépendamment de l’emplacement du matériel sur lequel est utilisé le logiciel. Sauf si cela est expressément autorisé ici ou ailleurs dans les présentes Conditions des Produits, le Client n'est pas autorisé à installer ou à utiliser des copies sous licence du logiciel sur des </w:t>
      </w:r>
      <w:r>
        <w:fldChar w:fldCharType="begin"/>
      </w:r>
      <w:r>
        <w:instrText xml:space="preserve"> AutoTextList   \s NoStyle \t "Serveur désigne un système matériel physique capable d’exécuter un logiciel Serveur." </w:instrText>
      </w:r>
      <w:r>
        <w:fldChar w:fldCharType="separate"/>
      </w:r>
      <w:r>
        <w:rPr>
          <w:color w:val="0563C1"/>
        </w:rPr>
        <w:t>Serveurs</w:t>
      </w:r>
      <w:r>
        <w:fldChar w:fldCharType="end"/>
      </w:r>
      <w:r>
        <w:t xml:space="preserve"> et autres dispositifs qui sont sous la gestion ou le contrôle d'un tiers.</w:t>
      </w:r>
    </w:p>
    <w:p w14:paraId="35FBBB4D" w14:textId="77777777" w:rsidR="00353019" w:rsidRDefault="00353019">
      <w:pPr>
        <w:pStyle w:val="ProductList-Body"/>
      </w:pPr>
    </w:p>
    <w:p w14:paraId="154D3C09" w14:textId="77777777" w:rsidR="00353019" w:rsidRDefault="005E7E58">
      <w:pPr>
        <w:pStyle w:val="ProductList-ClauseHeading"/>
        <w:outlineLvl w:val="2"/>
      </w:pPr>
      <w:r>
        <w:lastRenderedPageBreak/>
        <w:t>9. Attribution et réattribution de licences</w:t>
      </w:r>
    </w:p>
    <w:p w14:paraId="4F04EE8C" w14:textId="77777777" w:rsidR="00353019" w:rsidRDefault="005E7E58">
      <w:pPr>
        <w:pStyle w:val="ProductList-Body"/>
      </w:pPr>
      <w:r>
        <w:t xml:space="preserve">Avant d’exécuter un logiciel en vertu d’une </w:t>
      </w:r>
      <w:r>
        <w:fldChar w:fldCharType="begin"/>
      </w:r>
      <w:r>
        <w:instrText xml:space="preserve"> AutoTextList   \s NoStyle \t "Licence désigne le droit de télécharger, d’installer, d’utiliser un Produit et d’y accéder." </w:instrText>
      </w:r>
      <w:r>
        <w:fldChar w:fldCharType="separate"/>
      </w:r>
      <w:r>
        <w:rPr>
          <w:color w:val="0563C1"/>
        </w:rPr>
        <w:t>Licence</w:t>
      </w:r>
      <w:r>
        <w:fldChar w:fldCharType="end"/>
      </w:r>
      <w:r>
        <w:t xml:space="preserve">, les Clients doivent attribuer ladite </w:t>
      </w:r>
      <w:r>
        <w:fldChar w:fldCharType="begin"/>
      </w:r>
      <w:r>
        <w:instrText xml:space="preserve"> AutoTextList   \s NoStyle \t "Licence désigne le droit de télécharger, d’installer, d’utiliser un Produit et d’y accéder." </w:instrText>
      </w:r>
      <w:r>
        <w:fldChar w:fldCharType="separate"/>
      </w:r>
      <w:r>
        <w:rPr>
          <w:color w:val="0563C1"/>
        </w:rPr>
        <w:t>Licence</w:t>
      </w:r>
      <w:r>
        <w:fldChar w:fldCharType="end"/>
      </w:r>
      <w:r>
        <w:t xml:space="preserve"> à un dispositif ou à un utilisateur, selon le type de licence. Les Clients sont autorisés à réattribuer une </w:t>
      </w:r>
      <w:r>
        <w:fldChar w:fldCharType="begin"/>
      </w:r>
      <w:r>
        <w:instrText xml:space="preserve"> AutoTextList   \s NoStyle \t "Licence désigne le droit de télécharger, d’installer, d’utiliser un Produit et d’y accéder." </w:instrText>
      </w:r>
      <w:r>
        <w:fldChar w:fldCharType="separate"/>
      </w:r>
      <w:r>
        <w:rPr>
          <w:color w:val="0563C1"/>
        </w:rPr>
        <w:t>Licence</w:t>
      </w:r>
      <w:r>
        <w:fldChar w:fldCharType="end"/>
      </w:r>
      <w:r>
        <w:t xml:space="preserve"> à un autre dispositif ou utilisateur, mais pas à court terme (c’est-à-dire, pas dans les quatre-vingt-dix (90) jours après la dernière attribution de cette même </w:t>
      </w:r>
      <w:r>
        <w:fldChar w:fldCharType="begin"/>
      </w:r>
      <w:r>
        <w:instrText xml:space="preserve"> AutoTextList   \s NoStyle \t "Licence désigne le droit de télécharger, d’installer, d’utiliser un Produit et d’y accéder." </w:instrText>
      </w:r>
      <w:r>
        <w:fldChar w:fldCharType="separate"/>
      </w:r>
      <w:r>
        <w:rPr>
          <w:color w:val="0563C1"/>
        </w:rPr>
        <w:t>Licence</w:t>
      </w:r>
      <w:r>
        <w:fldChar w:fldCharType="end"/>
      </w:r>
      <w:r>
        <w:t xml:space="preserve">), à moins que la réattribution intervienne dans le cadre (i) d’une perte ou d’une erreur matérielle permanente, (ii) d’une cessation de contrat de travail de l’utilisateur ; ou (iii) d’une réattribution temporaire de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w:t>
      </w:r>
      <w:r>
        <w:fldChar w:fldCharType="begin"/>
      </w:r>
      <w:r>
        <w:instrText xml:space="preserve"> AutoTextList   \s NoStyle \t "Licence de Gestion désigne une Licence qui permet la gestion d’un ou de plusieurs OSE par la version correspondante du logiciel serveur ou toute version antérieure du logiciel serveur. (Reportez-vous au Glossaire pour une définition complète)" </w:instrText>
      </w:r>
      <w:r>
        <w:fldChar w:fldCharType="separate"/>
      </w:r>
      <w:r>
        <w:rPr>
          <w:color w:val="0563C1"/>
        </w:rPr>
        <w:t>Licences de Gestion</w:t>
      </w:r>
      <w:r>
        <w:fldChar w:fldCharType="end"/>
      </w:r>
      <w:r>
        <w:t xml:space="preserve"> Client ou </w:t>
      </w:r>
      <w:r>
        <w:fldChar w:fldCharType="begin"/>
      </w:r>
      <w:r>
        <w:instrText xml:space="preserve"> AutoTextList   \s NoStyle \t "SL désigne une Licence d’abonnement permettant l’accès à un logiciel ou à un service hébergé pour une période définie." </w:instrText>
      </w:r>
      <w:r>
        <w:fldChar w:fldCharType="separate"/>
      </w:r>
      <w:r>
        <w:rPr>
          <w:color w:val="0563C1"/>
        </w:rPr>
        <w:t>SL</w:t>
      </w:r>
      <w:r>
        <w:fldChar w:fldCharType="end"/>
      </w:r>
      <w:r>
        <w:t xml:space="preserve"> Utilisateur ou Dispositif visant à remplacer l’utilisateur absent ou le dispositif en panne. Le cas échéant, ils doivent désinstaller le logiciel du dispositif d’origine ou bloquer l’accès de l’utilisateur d’origine au logiciel. La SA et toute licence concédée ou acquise dans le cadre de la SA ne peuvent être réattribuées qu’avec la </w:t>
      </w:r>
      <w:r>
        <w:fldChar w:fldCharType="begin"/>
      </w:r>
      <w:r>
        <w:instrText xml:space="preserve"> AutoTextList   \s NoStyle \t "Licence désigne le droit de télécharger, d’installer, d’utiliser un Produit et d’y accéder." </w:instrText>
      </w:r>
      <w:r>
        <w:fldChar w:fldCharType="separate"/>
      </w:r>
      <w:r>
        <w:rPr>
          <w:color w:val="0563C1"/>
        </w:rPr>
        <w:t>Licence</w:t>
      </w:r>
      <w:r>
        <w:fldChar w:fldCharType="end"/>
      </w:r>
      <w:r>
        <w:t xml:space="preserve"> éligible sous-jacente. La réattribution des licences par dispositif de systèmes d’exploitation d’ordinateur Windows est régie par des conditions supplémentaires, comme décrit dans l’</w:t>
      </w:r>
      <w:hyperlink w:anchor="_Sec652">
        <w:r>
          <w:rPr>
            <w:color w:val="00467F"/>
            <w:u w:val="single"/>
          </w:rPr>
          <w:t>Entrée Produit Windows</w:t>
        </w:r>
      </w:hyperlink>
      <w:r>
        <w:t>.</w:t>
      </w:r>
    </w:p>
    <w:p w14:paraId="0B40636E" w14:textId="77777777" w:rsidR="00353019" w:rsidRDefault="00353019">
      <w:pPr>
        <w:pStyle w:val="ProductList-Body"/>
      </w:pPr>
    </w:p>
    <w:p w14:paraId="40331C06" w14:textId="77777777" w:rsidR="00353019" w:rsidRDefault="005E7E58">
      <w:pPr>
        <w:pStyle w:val="ProductList-ClauseHeading"/>
        <w:outlineLvl w:val="2"/>
      </w:pPr>
      <w:r>
        <w:t>10. Mesures techniques</w:t>
      </w:r>
    </w:p>
    <w:p w14:paraId="03C6DA57" w14:textId="77777777" w:rsidR="00353019" w:rsidRDefault="005E7E58">
      <w:pPr>
        <w:pStyle w:val="ProductList-Body"/>
      </w:pPr>
      <w:r>
        <w:t>Microsoft est susceptible d’utiliser des mesures techniques pour appliquer les conditions qui restreignent l’utilisation par le Client de certaines versions du Produit et de vérifier le respect de ces conditions conformément au contrat de licence en volume du Client. Certains Produits sont protégés par des technologies spécifiques à activer ou à valider, dont l’installation ou l’accès nécessite une clé de produit.</w:t>
      </w:r>
    </w:p>
    <w:p w14:paraId="7EB2EC01" w14:textId="77777777" w:rsidR="00353019" w:rsidRDefault="00353019">
      <w:pPr>
        <w:pStyle w:val="ProductList-Body"/>
      </w:pPr>
    </w:p>
    <w:p w14:paraId="3114EF9B" w14:textId="77777777" w:rsidR="00353019" w:rsidRDefault="005E7E58">
      <w:pPr>
        <w:pStyle w:val="ProductList-SubClauseHeading"/>
        <w:outlineLvl w:val="3"/>
      </w:pPr>
      <w:r>
        <w:t>10.1 Activation et validation</w:t>
      </w:r>
    </w:p>
    <w:p w14:paraId="0B38CFEC" w14:textId="77777777" w:rsidR="00353019" w:rsidRDefault="005E7E58">
      <w:pPr>
        <w:pStyle w:val="ProductList-BodyIndented"/>
      </w:pPr>
      <w:r>
        <w:t>Le Client doit utiliser la clé de produit appropriée fournie par Microsoft pour l’activation et la validation du Produit logiciel en cours d’installation par le Client. Les droits d’utilisation du logiciel peuvent être limités passé le délai spécifié dans les Produits Logiciels si le Client n’active pas le logiciel. Le Client n’est pas autorisé à continuer d’utiliser le logiciel après un échec d’activation. En cas d’échec de validation par le service de gestion de clés (Key Management Service, KMS), le Client doit utiliser une clé d’activation multiple (Multiple Activation Key, MAK) ou une Activation basée sur Azure AD. La procédure d’activation/validation est obligatoire.</w:t>
      </w:r>
    </w:p>
    <w:p w14:paraId="1D8D5692" w14:textId="77777777" w:rsidR="00353019" w:rsidRDefault="00353019">
      <w:pPr>
        <w:pStyle w:val="ProductList-BodyIndented"/>
      </w:pPr>
    </w:p>
    <w:p w14:paraId="523EDD9A" w14:textId="77777777" w:rsidR="00353019" w:rsidRDefault="005E7E58">
      <w:pPr>
        <w:pStyle w:val="ProductList-SubClauseHeading"/>
        <w:outlineLvl w:val="3"/>
      </w:pPr>
      <w:r>
        <w:t>10.2 Clés de produit</w:t>
      </w:r>
    </w:p>
    <w:p w14:paraId="50C8507C" w14:textId="77777777" w:rsidR="00353019" w:rsidRDefault="005E7E58">
      <w:pPr>
        <w:pStyle w:val="ProductList-BodyIndented"/>
      </w:pPr>
      <w:r>
        <w:t>L’utilisation de logiciels sous licence nécessite une clé de produit. Toutes les clés de produits constituent des Informations Confidentielles de Microsoft. Nonobstant toute stipulation contraire de leur contrat de licence en volume, les Clients ne sont pas autorisés à divulguer leurs clés de produit à des tiers. Il leur est également interdit de fournir un accès non sécurisé à leurs ordinateurs KMS (Key Management Service) sur un réseau non contrôlé. En cas d’utilisation ou de divulgation non autorisée de clés de produits ou de clés KMS, Microsoft peut interdire toute activation et désactivation ultérieure ou bloquer l’activation ou la validation des clés de produits concernées, et prendre toute autre mesure appropriée.</w:t>
      </w:r>
    </w:p>
    <w:p w14:paraId="2FC48255" w14:textId="77777777" w:rsidR="00353019" w:rsidRDefault="00353019">
      <w:pPr>
        <w:pStyle w:val="ProductList-BodyIndented"/>
      </w:pPr>
    </w:p>
    <w:p w14:paraId="20C8D631" w14:textId="77777777" w:rsidR="00353019" w:rsidRDefault="005E7E58">
      <w:pPr>
        <w:pStyle w:val="ProductList-ClauseHeading"/>
        <w:outlineLvl w:val="2"/>
      </w:pPr>
      <w:r>
        <w:t>11. au transfert de données</w:t>
      </w:r>
    </w:p>
    <w:p w14:paraId="53CDCB13" w14:textId="77777777" w:rsidR="00353019" w:rsidRDefault="005E7E58">
      <w:pPr>
        <w:pStyle w:val="ProductList-Body"/>
      </w:pPr>
      <w:r>
        <w:t>Les notifications suivantes mentionnées dans la section Droits d’Utilisation de chaque note relative au Produit s’appliquent :</w:t>
      </w:r>
    </w:p>
    <w:p w14:paraId="18F4775D" w14:textId="77777777" w:rsidR="00353019" w:rsidRDefault="00353019">
      <w:pPr>
        <w:pStyle w:val="ProductList-Body"/>
      </w:pPr>
    </w:p>
    <w:p w14:paraId="7593EDFE" w14:textId="77777777" w:rsidR="00353019" w:rsidRDefault="005E7E58">
      <w:pPr>
        <w:pStyle w:val="ProductList-SubClauseHeading"/>
        <w:outlineLvl w:val="3"/>
      </w:pPr>
      <w:r>
        <w:t>11.1 Fonctionnalités Internet</w:t>
      </w:r>
    </w:p>
    <w:p w14:paraId="471E26DA" w14:textId="77777777" w:rsidR="00353019" w:rsidRDefault="005E7E58">
      <w:pPr>
        <w:pStyle w:val="ProductList-BodyIndented"/>
      </w:pPr>
      <w:r>
        <w:t>Les Produits logiciels peuvent contenir des fonctions qui se connectent à Internet et transmettent des informations aux systèmes informatiques de Microsoft et de ses Affiliés et fournisseurs de services sans en informer les Clients. L'utilisation de ces informations est décrite dans la Déclaration de Confidentialité Microsoft (</w:t>
      </w:r>
      <w:hyperlink r:id="rId26">
        <w:r>
          <w:rPr>
            <w:color w:val="00467F"/>
            <w:u w:val="single"/>
          </w:rPr>
          <w:t>aka.ms/privacy</w:t>
        </w:r>
      </w:hyperlink>
      <w:r>
        <w:t>).</w:t>
      </w:r>
    </w:p>
    <w:p w14:paraId="6AC56384" w14:textId="77777777" w:rsidR="00353019" w:rsidRDefault="00353019">
      <w:pPr>
        <w:pStyle w:val="ProductList-BodyIndented"/>
      </w:pPr>
    </w:p>
    <w:p w14:paraId="3187B57E" w14:textId="77777777" w:rsidR="00353019" w:rsidRDefault="005E7E58">
      <w:pPr>
        <w:pStyle w:val="ProductList-SubClauseHeading"/>
        <w:outlineLvl w:val="3"/>
      </w:pPr>
      <w:r>
        <w:t>11.2 Bing Maps</w:t>
      </w:r>
    </w:p>
    <w:p w14:paraId="3E4A6409" w14:textId="77777777" w:rsidR="00353019" w:rsidRDefault="005E7E58">
      <w:pPr>
        <w:pStyle w:val="ProductList-BodyIndented"/>
      </w:pPr>
      <w:r>
        <w:t xml:space="preserve">Le Produit peut inclure l’utilisation de Bing Maps. Vous n’êtes autorisé à utiliser les contenus fournis via Bing Maps, y compris les géocodes, qu’avec le produit via lequel les contenus sont fournis. L’utilisation de Bing Maps par le Client est régie par les Conditions d’Utilisation et la Déclaration de Confidentialité de Microsoft, respectivement disponibles sur les pages </w:t>
      </w:r>
      <w:hyperlink r:id="rId27">
        <w:r>
          <w:rPr>
            <w:color w:val="00467F"/>
            <w:u w:val="single"/>
          </w:rPr>
          <w:t>http://go.microsoft.com/?linkid=9710837</w:t>
        </w:r>
      </w:hyperlink>
      <w:r>
        <w:t xml:space="preserve"> et </w:t>
      </w:r>
      <w:hyperlink r:id="rId28">
        <w:r>
          <w:rPr>
            <w:color w:val="00467F"/>
            <w:u w:val="single"/>
          </w:rPr>
          <w:t>http://go.microsoft.com/fwlink/?LinkID=248686</w:t>
        </w:r>
      </w:hyperlink>
      <w:r>
        <w:t>.</w:t>
      </w:r>
    </w:p>
    <w:p w14:paraId="46EC8F20" w14:textId="77777777" w:rsidR="00353019" w:rsidRDefault="00353019">
      <w:pPr>
        <w:pStyle w:val="ProductList-BodyIndented"/>
      </w:pPr>
    </w:p>
    <w:p w14:paraId="7C3BA101" w14:textId="77777777" w:rsidR="00353019" w:rsidRDefault="005E7E58">
      <w:pPr>
        <w:pStyle w:val="ProductList-SubClauseHeading"/>
        <w:outlineLvl w:val="3"/>
      </w:pPr>
      <w:r>
        <w:t>11.3 Norme visuelle H.264/AVC, norme vidéo VC-1 et norme visuelle MPEG-4 Part 2</w:t>
      </w:r>
    </w:p>
    <w:p w14:paraId="169C9029" w14:textId="77777777" w:rsidR="00353019" w:rsidRDefault="005E7E58">
      <w:pPr>
        <w:pStyle w:val="ProductList-BodyIndented"/>
      </w:pPr>
      <w:r>
        <w:t xml:space="preserve">Le présent logiciel peut inclure les technologies de décodage visuelle H.264/AVC, VC-1 et MPEG-4 Part 2. MPEG LA, L.L.C. exige la diffusion de l’avis suivant : CE PRODUIT VOUS EST CONCÉDÉ SOUS LICENCE D’APRÈS LES TERMES DE LA LICENCE DU PORTEFEUILLE DE BREVETS DES NORMES AVC, VC-1, MPEG-4 PART 2 VISUAL DANS LE CADRE D’UNE UTILISATION PRIVÉE À BUT NON COMMERCIAL PAR UN CONSOMMATEUR POUR (i) L’ENCODAGE DE VIDÉO SELON CE QUI PRÉCÈDE (« NORMES VIDÉO ») OU (ii) LE DÉCODAGE DE VIDÉO AVC, VC-1 OU MPEG-4 PART 2 ENCODÉE PAR UN CONSOMMATEUR ENGAGÉ DANS UNE ACTIVITÉ PRIVÉE À BUT NON COMMERCIAL ET/OU OBTENUE AUPRÈS D’UN FOURNISSEUR DE VIDÉO AUTORISÉ À FOURNIR LADITE VIDÉO. AUCUNE LICENCE N’EST OCTROYÉE OU IMPLICITE POUR TOUTE AUTRE UTILISATION. DES INFORMATIONS SUPPLÉMENTAIRES SONT DISPONIBLES AUPRÈS DE MPEG LA, L.L.C. VOIR </w:t>
      </w:r>
      <w:hyperlink r:id="rId29">
        <w:r>
          <w:rPr>
            <w:color w:val="00467F"/>
            <w:u w:val="single"/>
          </w:rPr>
          <w:t>www.mpegla.com</w:t>
        </w:r>
      </w:hyperlink>
      <w:r>
        <w:t>. Pour plus de clarté, l’avertissement ci-dessus n’impose aucune limite ou interdiction à l’utilisation du logiciel par une entreprise en faisant un usage normal et personnalisé, et il ne couvre pas (i) la redistribution du logiciel à des tiers ou (ii) la création de contenu avec les technologies conformes aux NORMES VIDÉO pour une distribution à des tiers.</w:t>
      </w:r>
    </w:p>
    <w:p w14:paraId="0F5344D9" w14:textId="77777777" w:rsidR="00353019" w:rsidRDefault="00353019">
      <w:pPr>
        <w:pStyle w:val="ProductList-BodyIndented"/>
      </w:pPr>
    </w:p>
    <w:p w14:paraId="0884E50B" w14:textId="77777777" w:rsidR="00353019" w:rsidRDefault="005E7E58">
      <w:pPr>
        <w:pStyle w:val="ProductList-SubClauseHeading"/>
        <w:outlineLvl w:val="3"/>
      </w:pPr>
      <w:r>
        <w:t>11.4 Protection contre les logiciels malveillants</w:t>
      </w:r>
    </w:p>
    <w:p w14:paraId="6D5390EA" w14:textId="77777777" w:rsidR="00353019" w:rsidRDefault="005E7E58">
      <w:pPr>
        <w:pStyle w:val="ProductList-BodyIndented"/>
      </w:pPr>
      <w:r>
        <w:t>Microsoft se préoccupe de la protection de ses clients contre les logiciels malveillants. Le logiciel activera la protection contre les logiciels malveillants si aucune autre protection n'est installée ou si la protection a expiré. Pour ce faire, les autres logiciels de protection contre les logiciels malveillants devront être désactivés, voire supprimés.</w:t>
      </w:r>
    </w:p>
    <w:p w14:paraId="39EB4A82" w14:textId="77777777" w:rsidR="00353019" w:rsidRDefault="00353019">
      <w:pPr>
        <w:pStyle w:val="ProductList-BodyIndented"/>
      </w:pPr>
    </w:p>
    <w:p w14:paraId="12962D7A" w14:textId="77777777" w:rsidR="00353019" w:rsidRDefault="005E7E58">
      <w:pPr>
        <w:pStyle w:val="ProductList-ClauseHeading"/>
        <w:outlineLvl w:val="2"/>
      </w:pPr>
      <w:r>
        <w:lastRenderedPageBreak/>
        <w:t>12. Polices, images et sons</w:t>
      </w:r>
    </w:p>
    <w:p w14:paraId="265B6967" w14:textId="77777777" w:rsidR="00353019" w:rsidRDefault="005E7E58">
      <w:pPr>
        <w:pStyle w:val="ProductList-Body"/>
      </w:pPr>
      <w:r>
        <w:t xml:space="preserve">Les Clients peuvent accéder aux icônes, images, sons et éléments multimédias inclus dans le logiciel qu’ils exécutent et les utiliser uniquement sur un </w:t>
      </w:r>
      <w:r>
        <w:fldChar w:fldCharType="begin"/>
      </w:r>
      <w:r>
        <w:instrText xml:space="preserve"> AutoTextList   \s NoStyle \t "Dispositif Concédé Sous Licence désigne un système matériel physique unique, dédié à l’utilisation du Client, auquel une Licence a été attribuée. Les dispositifs dédiés qui sont sous la gestion ou le contrôle d'un tiers sont soumis à la clause d'Infogérance. Dans cette définition, une partition matérielle ou une lame est considérée comme un dispositif distinct." </w:instrText>
      </w:r>
      <w:r>
        <w:fldChar w:fldCharType="separate"/>
      </w:r>
      <w:r>
        <w:rPr>
          <w:color w:val="0563C1"/>
        </w:rPr>
        <w:t>Dispositif Concédé Sous Licence</w:t>
      </w:r>
      <w:r>
        <w:fldChar w:fldCharType="end"/>
      </w:r>
      <w:r>
        <w:t>. Ils peuvent également utiliser les polices incluses avec le logiciel ou installées par le logiciel pour afficher et imprimer du contenu. Les Clients sont autorisés à incorporer des polices au contenu conformément aux restrictions d’incorporation des polices et à les télécharger temporairement vers une imprimante ou un autre dispositif de sortie en vue d’en imprimer le contenu.</w:t>
      </w:r>
    </w:p>
    <w:p w14:paraId="1BE76438" w14:textId="77777777" w:rsidR="00353019" w:rsidRDefault="00353019">
      <w:pPr>
        <w:pStyle w:val="ProductList-Body"/>
      </w:pPr>
    </w:p>
    <w:p w14:paraId="16FC7CFB" w14:textId="77777777" w:rsidR="00353019" w:rsidRDefault="005E7E58">
      <w:pPr>
        <w:pStyle w:val="ProductList-ClauseHeading"/>
        <w:outlineLvl w:val="2"/>
      </w:pPr>
      <w:r>
        <w:t>13. Technologies incluses</w:t>
      </w:r>
    </w:p>
    <w:p w14:paraId="6F536B58" w14:textId="77777777" w:rsidR="00353019" w:rsidRDefault="005E7E58">
      <w:pPr>
        <w:pStyle w:val="ProductList-Body"/>
      </w:pPr>
      <w:r>
        <w:t>Les Produits peuvent inclure d’autres composants technologiques Microsoft régis par des conditions de licence spécifiques, comme indiqué dans la section Droits d’Utilisation de chaque note relative aux Produits. Lesdites conditions de licence spécifiques qui ne sont pas mentionnées dans cette section peuvent être incluses dans un dossier distinct du répertoire d’installation du Produit ou dans l’outil Unified Installer du Produit.</w:t>
      </w:r>
    </w:p>
    <w:p w14:paraId="6E49F7B7" w14:textId="77777777" w:rsidR="00353019" w:rsidRDefault="00353019">
      <w:pPr>
        <w:pStyle w:val="ProductList-Body"/>
      </w:pPr>
    </w:p>
    <w:p w14:paraId="26B12549" w14:textId="77777777" w:rsidR="00353019" w:rsidRDefault="005E7E58">
      <w:pPr>
        <w:pStyle w:val="ProductList-ClauseHeading"/>
        <w:outlineLvl w:val="2"/>
      </w:pPr>
      <w:r>
        <w:t>14. Tests d’évaluation</w:t>
      </w:r>
    </w:p>
    <w:p w14:paraId="74F03A75" w14:textId="77777777" w:rsidR="00353019" w:rsidRDefault="005E7E58">
      <w:pPr>
        <w:pStyle w:val="ProductList-Body"/>
      </w:pPr>
      <w:r>
        <w:t xml:space="preserve">Le Client doit obtenir l’accord écrit préalable de Microsoft pour pouvoir divulguer à des tiers les résultats des tests d’évaluation de tout Produit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ou de Microsoft Desktop Optimization Pack. </w:t>
      </w:r>
    </w:p>
    <w:p w14:paraId="3EFF8BA5" w14:textId="77777777" w:rsidR="00353019" w:rsidRDefault="00353019">
      <w:pPr>
        <w:pStyle w:val="ProductList-Body"/>
      </w:pPr>
    </w:p>
    <w:p w14:paraId="6C9D1D91" w14:textId="77777777" w:rsidR="00353019" w:rsidRDefault="005E7E58">
      <w:pPr>
        <w:pStyle w:val="ProductList-ClauseHeading"/>
        <w:outlineLvl w:val="2"/>
      </w:pPr>
      <w:r>
        <w:t>15. Multiplexage</w:t>
      </w:r>
    </w:p>
    <w:p w14:paraId="628441B4" w14:textId="77777777" w:rsidR="00353019" w:rsidRDefault="005E7E58">
      <w:pPr>
        <w:pStyle w:val="ProductList-Body"/>
      </w:pPr>
      <w:r>
        <w:t xml:space="preserve">Les opérations de multiplexage et de concentration visant à réduire les connexions directes aux logiciels ne réduisent pas le nombre de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requises.</w:t>
      </w:r>
    </w:p>
    <w:p w14:paraId="06D98450" w14:textId="77777777" w:rsidR="00353019" w:rsidRDefault="00353019">
      <w:pPr>
        <w:pStyle w:val="ProductList-Body"/>
      </w:pPr>
    </w:p>
    <w:p w14:paraId="61B5B672" w14:textId="77777777" w:rsidR="00353019" w:rsidRDefault="005E7E58">
      <w:pPr>
        <w:pStyle w:val="ProductList-ClauseHeading"/>
        <w:outlineLvl w:val="2"/>
      </w:pPr>
      <w:r>
        <w:t>16. Droits d’administration et de support</w:t>
      </w:r>
    </w:p>
    <w:p w14:paraId="132514E6" w14:textId="77777777" w:rsidR="00353019" w:rsidRDefault="005E7E58">
      <w:pPr>
        <w:pStyle w:val="ProductList-Body"/>
      </w:pPr>
      <w:r>
        <w:t xml:space="preserve">Les Clients peuvent autoriser jusqu’à deux (2) utilisateurs à accéder au logiciel serveur exécutant tout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autorisé sans nécessiter de CAL à des fins administratives uniquement. Ils peuvent également autoriser l’accès à distance à d’autres Produits uniquement à des fins de support technique pour les </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Utilisateurs Titulaires d’une Licence</w:t>
      </w:r>
      <w:r>
        <w:fldChar w:fldCharType="end"/>
      </w:r>
      <w:r>
        <w:t xml:space="preserve"> ou sur les </w:t>
      </w:r>
      <w:r>
        <w:fldChar w:fldCharType="begin"/>
      </w:r>
      <w:r>
        <w:instrText xml:space="preserve"> AutoTextList   \s NoStyle \t "Dispositif Concédé Sous Licence désigne un système matériel physique unique, dédié à l’utilisation du Client, auquel une Licence a été attribuée. Les dispositifs dédiés qui sont sous la gestion ou le contrôle d'un tiers sont soumis à la clause d'Infogérance. Dans cette définition, une partition matérielle ou une lame est considérée comme un dispositif distinct." </w:instrText>
      </w:r>
      <w:r>
        <w:fldChar w:fldCharType="separate"/>
      </w:r>
      <w:r>
        <w:rPr>
          <w:color w:val="0563C1"/>
        </w:rPr>
        <w:t>Dispositifs Sous Licence</w:t>
      </w:r>
      <w:r>
        <w:fldChar w:fldCharType="end"/>
      </w:r>
      <w:r>
        <w:t>.</w:t>
      </w:r>
    </w:p>
    <w:p w14:paraId="109F7B19" w14:textId="77777777" w:rsidR="00353019" w:rsidRDefault="00353019">
      <w:pPr>
        <w:pStyle w:val="ProductList-Body"/>
      </w:pPr>
    </w:p>
    <w:p w14:paraId="514222C2" w14:textId="77777777" w:rsidR="00353019" w:rsidRDefault="005E7E58">
      <w:pPr>
        <w:pStyle w:val="ProductList-ClauseHeading"/>
        <w:outlineLvl w:val="2"/>
      </w:pPr>
      <w:r>
        <w:t>17. Code Distribuable</w:t>
      </w:r>
    </w:p>
    <w:p w14:paraId="713C3A8D" w14:textId="77777777" w:rsidR="00353019" w:rsidRDefault="005E7E58">
      <w:pPr>
        <w:pStyle w:val="ProductList-Body"/>
      </w:pPr>
      <w:r>
        <w:t xml:space="preserve">Reportez-vous aux Entrées Produit pour connaître les logiciels contenant du code et des fichiers texte que les Clients sont autorisés à distribuer, le « Code Distribuable ». Le code et les fichiers texte répertoriés ci-après constituent également le Code Distribuable pouvant être utilisé comme décrit ci-dessous. En cas de conflit entre les conditions suivantes et les conditions du Code Distribuable publiées dans l'Entrée Produit, les conditions de l'Entrée Produit régissent l'utilisation du Code Distribuable par le Client. </w:t>
      </w:r>
    </w:p>
    <w:p w14:paraId="2E9F1767" w14:textId="77777777" w:rsidR="00353019" w:rsidRDefault="00353019">
      <w:pPr>
        <w:pStyle w:val="ProductList-Body"/>
      </w:pPr>
    </w:p>
    <w:p w14:paraId="28519EB7" w14:textId="77777777" w:rsidR="00353019" w:rsidRDefault="005E7E58">
      <w:pPr>
        <w:pStyle w:val="ProductList-SubClauseHeading"/>
        <w:outlineLvl w:val="3"/>
      </w:pPr>
      <w:r>
        <w:t>17.1 Droits d’Utilisation et de distribution</w:t>
      </w:r>
    </w:p>
    <w:p w14:paraId="5E429338" w14:textId="77777777" w:rsidR="00353019" w:rsidRDefault="005E7E58">
      <w:pPr>
        <w:pStyle w:val="ProductList-BodyIndented"/>
      </w:pPr>
      <w:r>
        <w:t xml:space="preserve">Le code et les fichiers texte répertoriés ci-après constituent le « Code distribuable ». </w:t>
      </w:r>
    </w:p>
    <w:p w14:paraId="3B16A2C9" w14:textId="77777777" w:rsidR="00353019" w:rsidRDefault="005E7E58" w:rsidP="005E7E58">
      <w:pPr>
        <w:pStyle w:val="ProductList-Bullet"/>
        <w:numPr>
          <w:ilvl w:val="1"/>
          <w:numId w:val="4"/>
        </w:numPr>
      </w:pPr>
      <w:r>
        <w:t>Fichiers REDIST.TXT : Les Clients sont autorisés à copier et à distribuer la version en code objet du code figurant dans les fichiers REDIST.TXT et OTHER-REDIST.TXT, ainsi que de tout code portant la mention « Bibliothèques Silverlight », « Bibliothèques client » Silverlight et « Bibliothèques serveur » Silverlight.</w:t>
      </w:r>
    </w:p>
    <w:p w14:paraId="6E6FD1E2" w14:textId="77777777" w:rsidR="00353019" w:rsidRDefault="005E7E58" w:rsidP="005E7E58">
      <w:pPr>
        <w:pStyle w:val="ProductList-Bullet"/>
        <w:numPr>
          <w:ilvl w:val="1"/>
          <w:numId w:val="4"/>
        </w:numPr>
      </w:pPr>
      <w:r>
        <w:t xml:space="preserve">Code échantillon, modèles et styles : Les Clients sont autorisés à modifier, à copier et à distribuer les versions en code source et objet du code « échantillon », « modèle », « styles simples » et « croquis ». </w:t>
      </w:r>
    </w:p>
    <w:p w14:paraId="52D3B546" w14:textId="77777777" w:rsidR="00353019" w:rsidRDefault="005E7E58" w:rsidP="005E7E58">
      <w:pPr>
        <w:pStyle w:val="ProductList-Bullet"/>
        <w:numPr>
          <w:ilvl w:val="1"/>
          <w:numId w:val="4"/>
        </w:numPr>
      </w:pPr>
      <w:r>
        <w:t>Distribution par des tiers : Les Clients peuvent autoriser les distributeurs de leurs programmes à copier et à distribuer le Code Distribuable en tant que partie intégrante desdits programmes.</w:t>
      </w:r>
    </w:p>
    <w:p w14:paraId="1EDE271B" w14:textId="77777777" w:rsidR="00353019" w:rsidRDefault="005E7E58" w:rsidP="005E7E58">
      <w:pPr>
        <w:pStyle w:val="ProductList-Bullet"/>
        <w:numPr>
          <w:ilvl w:val="1"/>
          <w:numId w:val="4"/>
        </w:numPr>
      </w:pPr>
      <w:r>
        <w:t>Bibliothèque d’images : Les Clients peuvent copier et distribuer les images, graphismes et animations de la Bibliothèque d’images de la façon décrite dans la documentation du logiciel.</w:t>
      </w:r>
    </w:p>
    <w:p w14:paraId="4B8F0722" w14:textId="77777777" w:rsidR="00353019" w:rsidRDefault="00353019">
      <w:pPr>
        <w:pStyle w:val="ProductList-BodyIndented"/>
      </w:pPr>
    </w:p>
    <w:p w14:paraId="49117267" w14:textId="77777777" w:rsidR="00353019" w:rsidRDefault="005E7E58">
      <w:pPr>
        <w:pStyle w:val="ProductList-SubClauseHeading"/>
        <w:outlineLvl w:val="3"/>
      </w:pPr>
      <w:r>
        <w:t>17.2 Conditions de distribution</w:t>
      </w:r>
    </w:p>
    <w:p w14:paraId="3D5EA519" w14:textId="77777777" w:rsidR="00353019" w:rsidRDefault="005E7E58">
      <w:pPr>
        <w:pStyle w:val="ProductList-BodyIndented"/>
      </w:pPr>
      <w:r>
        <w:t>Pour distribuer tout Code Distribuable, les Clients doivent respecter les conditions suivantes :</w:t>
      </w:r>
    </w:p>
    <w:p w14:paraId="72F07517" w14:textId="77777777" w:rsidR="00353019" w:rsidRDefault="005E7E58" w:rsidP="005E7E58">
      <w:pPr>
        <w:pStyle w:val="ProductList-Bullet"/>
        <w:numPr>
          <w:ilvl w:val="1"/>
          <w:numId w:val="5"/>
        </w:numPr>
      </w:pPr>
      <w:r>
        <w:t>distribuer le Code Distribuable uniquement avec ceux de leurs programmes incluant les fonctionnalités essentielles au Code Distribuable ;</w:t>
      </w:r>
    </w:p>
    <w:p w14:paraId="0DC8D85D" w14:textId="77777777" w:rsidR="00353019" w:rsidRDefault="005E7E58" w:rsidP="005E7E58">
      <w:pPr>
        <w:pStyle w:val="ProductList-Bullet"/>
        <w:numPr>
          <w:ilvl w:val="1"/>
          <w:numId w:val="5"/>
        </w:numPr>
      </w:pPr>
      <w:r>
        <w:t xml:space="preserve">exiger que les distributeurs et les utilisateurs finaux externes acceptent des conditions qui protègent le Code Distribuable au moins autant que le contrat de licence en volume et les Conditions relatives aux Produits ; </w:t>
      </w:r>
    </w:p>
    <w:p w14:paraId="6D211590" w14:textId="77777777" w:rsidR="00353019" w:rsidRDefault="005E7E58" w:rsidP="005E7E58">
      <w:pPr>
        <w:pStyle w:val="ProductList-Bullet"/>
        <w:numPr>
          <w:ilvl w:val="1"/>
          <w:numId w:val="5"/>
        </w:numPr>
      </w:pPr>
      <w:r>
        <w:t>garantir et défendre Microsoft contre toute réclamation, y compris pour les honoraires d’avocats, liée à la distribution ou à l’utilisation de leurs programmes, à l’exception des réclamations liées uniquement au Code Distribuable inclus dans leurs programmes.</w:t>
      </w:r>
    </w:p>
    <w:p w14:paraId="294534D8" w14:textId="77777777" w:rsidR="00353019" w:rsidRDefault="00353019">
      <w:pPr>
        <w:pStyle w:val="ProductList-BodyIndented"/>
      </w:pPr>
    </w:p>
    <w:p w14:paraId="5F08FBF0" w14:textId="77777777" w:rsidR="00353019" w:rsidRDefault="005E7E58">
      <w:pPr>
        <w:pStyle w:val="ProductList-SubClauseHeading"/>
        <w:outlineLvl w:val="3"/>
      </w:pPr>
      <w:r>
        <w:t>17.3 Restrictions de distribution</w:t>
      </w:r>
    </w:p>
    <w:p w14:paraId="76B60C3D" w14:textId="77777777" w:rsidR="00353019" w:rsidRDefault="005E7E58">
      <w:pPr>
        <w:pStyle w:val="ProductList-BodyIndented"/>
      </w:pPr>
      <w:r>
        <w:t>Les Clients ne sont pas autorisés à :</w:t>
      </w:r>
    </w:p>
    <w:p w14:paraId="41006923" w14:textId="77777777" w:rsidR="00353019" w:rsidRDefault="005E7E58" w:rsidP="005E7E58">
      <w:pPr>
        <w:pStyle w:val="ProductList-Bullet"/>
        <w:numPr>
          <w:ilvl w:val="1"/>
          <w:numId w:val="6"/>
        </w:numPr>
      </w:pPr>
      <w:r>
        <w:t xml:space="preserve">modifier toute mention de droits d’auteur, de marques ou de droits de propriété industrielle pouvant figurer dans le Code Distribuable ; </w:t>
      </w:r>
    </w:p>
    <w:p w14:paraId="47CE299F" w14:textId="77777777" w:rsidR="00353019" w:rsidRDefault="005E7E58" w:rsidP="005E7E58">
      <w:pPr>
        <w:pStyle w:val="ProductList-Bullet"/>
        <w:numPr>
          <w:ilvl w:val="1"/>
          <w:numId w:val="6"/>
        </w:numPr>
      </w:pPr>
      <w:r>
        <w:t xml:space="preserve">utiliser les marques de Microsoft dans les noms de leurs programmes ou d’une façon qui suggère que leurs programmes sont fournis ou recommandés par Microsoft ; </w:t>
      </w:r>
    </w:p>
    <w:p w14:paraId="4B1FA4A8" w14:textId="77777777" w:rsidR="00353019" w:rsidRDefault="005E7E58" w:rsidP="005E7E58">
      <w:pPr>
        <w:pStyle w:val="ProductList-Bullet"/>
        <w:numPr>
          <w:ilvl w:val="1"/>
          <w:numId w:val="6"/>
        </w:numPr>
      </w:pPr>
      <w:r>
        <w:t>distribuer le Code Distribuable dans ou avec des programmes malveillants, trompeurs ou interdits par la loi ; ou</w:t>
      </w:r>
    </w:p>
    <w:p w14:paraId="17FCB074" w14:textId="77777777" w:rsidR="00353019" w:rsidRDefault="005E7E58" w:rsidP="005E7E58">
      <w:pPr>
        <w:pStyle w:val="ProductList-Bullet"/>
        <w:numPr>
          <w:ilvl w:val="1"/>
          <w:numId w:val="6"/>
        </w:numPr>
      </w:pPr>
      <w:r>
        <w:t xml:space="preserve">modifier ou distribuer le code source de tout Code distribuable de manière à ce qu’il fasse l’objet, en tout ou partie, d’une Licence Exclue. Une Licence Exclue implique comme condition d’utilisation, de modification ou de distribution, que le code soit divulgué ou distribué sous forme de code source ou que d’autres personnes aient le droit de le modifier. </w:t>
      </w:r>
    </w:p>
    <w:p w14:paraId="540A0970" w14:textId="77777777" w:rsidR="00353019" w:rsidRDefault="00353019">
      <w:pPr>
        <w:pStyle w:val="ProductList-BodyIndented"/>
      </w:pPr>
    </w:p>
    <w:p w14:paraId="2018E97A" w14:textId="77777777" w:rsidR="00353019" w:rsidRDefault="005E7E58">
      <w:pPr>
        <w:pStyle w:val="ProductList-ClauseHeading"/>
        <w:outlineLvl w:val="2"/>
      </w:pPr>
      <w:r>
        <w:lastRenderedPageBreak/>
        <w:t>18. Software Plus Services</w:t>
      </w:r>
    </w:p>
    <w:p w14:paraId="76C1B459" w14:textId="77777777" w:rsidR="00353019" w:rsidRDefault="005E7E58">
      <w:pPr>
        <w:pStyle w:val="ProductList-Body"/>
      </w:pPr>
      <w:r>
        <w:t>Les Produits Microsoft peuvent inclure des services accessibles par l’intermédiaire de fonctions logicielles qui se connectent aux systèmes informatiques en ligne de Microsoft ou d’un fournisseur de services. Ces services peuvent être modifiés ou interrompus à tout moment. Les Clients ne sont pas autorisés à utiliser ces services de quelque manière que ce soit qui pourrait leur porter atteinte ou perturber leur utilisation par un autre utilisateur. Il leur est également défendu d’utiliser les services pour tenter d’accéder de façon non autorisée aux services, données, comptes ou réseaux de toute autre manière.</w:t>
      </w:r>
    </w:p>
    <w:p w14:paraId="0030C208" w14:textId="77777777" w:rsidR="00353019" w:rsidRDefault="00353019">
      <w:pPr>
        <w:pStyle w:val="ProductList-Body"/>
      </w:pPr>
    </w:p>
    <w:p w14:paraId="69905E95" w14:textId="77777777" w:rsidR="00353019" w:rsidRDefault="005E7E58">
      <w:pPr>
        <w:pStyle w:val="ProductList-ClauseHeading"/>
        <w:outlineLvl w:val="2"/>
      </w:pPr>
      <w:r>
        <w:t>19. Traitement des Données à Caractère Personnel ; RGPD</w:t>
      </w:r>
    </w:p>
    <w:p w14:paraId="62896460" w14:textId="77777777" w:rsidR="00353019" w:rsidRDefault="005E7E58">
      <w:pPr>
        <w:pStyle w:val="ProductList-Body"/>
      </w:pPr>
      <w:r>
        <w:t xml:space="preserve">Dans la mesure où Microsoft est un opérateur ou un sous-opérateur de traitement de données à caractère personnel en association avec un Produit logiciel, Microsoft prend envers tous les clients à compter du 25 mai 2018, les engagements de (a) la disposition « Traitement des Données à Caractère Personnel ; RGPD » de la section « Conditions de Traitement des Données » des </w:t>
      </w:r>
      <w:hyperlink r:id="rId30">
        <w:r>
          <w:rPr>
            <w:color w:val="00467F"/>
            <w:u w:val="single"/>
          </w:rPr>
          <w:t>Conditions des Services en Ligne</w:t>
        </w:r>
      </w:hyperlink>
      <w:r>
        <w:t xml:space="preserve"> et (b) des Conditions du Règlement général sur la protection des données de l’Union européenne en Annexe 4 des </w:t>
      </w:r>
      <w:hyperlink r:id="rId31">
        <w:r>
          <w:rPr>
            <w:color w:val="00467F"/>
            <w:u w:val="single"/>
          </w:rPr>
          <w:t>Conditions des Services en Ligne</w:t>
        </w:r>
      </w:hyperlink>
      <w:r>
        <w:t xml:space="preserve">. </w:t>
      </w:r>
    </w:p>
    <w:p w14:paraId="4BDCB4D4" w14:textId="77777777" w:rsidR="00353019" w:rsidRDefault="00353019">
      <w:pPr>
        <w:pStyle w:val="ProductList-Body"/>
        <w:jc w:val="right"/>
      </w:pPr>
    </w:p>
    <w:tbl>
      <w:tblPr>
        <w:tblStyle w:val="PURTable"/>
        <w:tblW w:w="0" w:type="dxa"/>
        <w:tblLook w:val="04A0" w:firstRow="1" w:lastRow="0" w:firstColumn="1" w:lastColumn="0" w:noHBand="0" w:noVBand="1"/>
      </w:tblPr>
      <w:tblGrid>
        <w:gridCol w:w="10916"/>
      </w:tblGrid>
      <w:tr w:rsidR="00353019" w14:paraId="68F5A6D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D120FD1" w14:textId="77777777" w:rsidR="00353019" w:rsidRDefault="000D0B3C">
            <w:pPr>
              <w:pStyle w:val="ProductList-TableBody"/>
              <w:jc w:val="right"/>
            </w:pPr>
            <w:hyperlink w:anchor="_Sec842">
              <w:r w:rsidR="005E7E58">
                <w:rPr>
                  <w:color w:val="00467F"/>
                  <w:sz w:val="14"/>
                  <w:u w:val="single"/>
                </w:rPr>
                <w:t>Table des matières</w:t>
              </w:r>
            </w:hyperlink>
            <w:r w:rsidR="005E7E58">
              <w:rPr>
                <w:sz w:val="14"/>
              </w:rPr>
              <w:t xml:space="preserve"> / </w:t>
            </w:r>
            <w:hyperlink w:anchor="_Sec549">
              <w:r w:rsidR="005E7E58">
                <w:rPr>
                  <w:color w:val="00467F"/>
                  <w:sz w:val="14"/>
                  <w:u w:val="single"/>
                </w:rPr>
                <w:t>Glossaire</w:t>
              </w:r>
            </w:hyperlink>
            <w:r w:rsidR="005E7E58">
              <w:rPr>
                <w:sz w:val="14"/>
              </w:rPr>
              <w:t xml:space="preserve"> / </w:t>
            </w:r>
            <w:hyperlink w:anchor="_Sec844">
              <w:r w:rsidR="005E7E58">
                <w:rPr>
                  <w:color w:val="00467F"/>
                  <w:sz w:val="14"/>
                  <w:u w:val="single"/>
                </w:rPr>
                <w:t>Index</w:t>
              </w:r>
            </w:hyperlink>
          </w:p>
        </w:tc>
      </w:tr>
    </w:tbl>
    <w:p w14:paraId="330F08FC" w14:textId="77777777" w:rsidR="00353019" w:rsidRDefault="00353019">
      <w:pPr>
        <w:pStyle w:val="ProductList-Body"/>
      </w:pPr>
    </w:p>
    <w:p w14:paraId="62D874D3" w14:textId="77777777" w:rsidR="00353019" w:rsidRDefault="005E7E58">
      <w:pPr>
        <w:pStyle w:val="ProductList-OfferingGroupHeading"/>
        <w:outlineLvl w:val="1"/>
      </w:pPr>
      <w:bookmarkStart w:id="16" w:name="_Sec538"/>
      <w:r>
        <w:t>Conditions de Modèle de Licence</w:t>
      </w:r>
      <w:bookmarkEnd w:id="16"/>
      <w:r>
        <w:fldChar w:fldCharType="begin"/>
      </w:r>
      <w:r>
        <w:instrText xml:space="preserve"> TC "</w:instrText>
      </w:r>
      <w:bookmarkStart w:id="17" w:name="_Toc23413165"/>
      <w:r>
        <w:instrText>Conditions de Modèle de Licence</w:instrText>
      </w:r>
      <w:bookmarkEnd w:id="17"/>
      <w:r>
        <w:instrText>" \l 2</w:instrText>
      </w:r>
      <w:r>
        <w:fldChar w:fldCharType="end"/>
      </w:r>
    </w:p>
    <w:p w14:paraId="2506B538" w14:textId="77777777" w:rsidR="00353019" w:rsidRDefault="005E7E58">
      <w:pPr>
        <w:pStyle w:val="ProductList-Body"/>
      </w:pPr>
      <w:r>
        <w:t>Le Modèle de Licence de chaque Produit est défini dans la section Droits d’Utilisation de l’Entrée Produit. Les Conditions de Modèle de Licence s’appliquent à tous les Produits logiciels concédés sous licence dans le cadre de ce Modèle de Licence, comme spécifié dans l’Entrée Produit, et sous réserve de toute exception et des autres conditions définies dans les Conditions de Licence Spécifiques des Produits.</w:t>
      </w:r>
    </w:p>
    <w:p w14:paraId="0D62F4C5" w14:textId="77777777" w:rsidR="00353019" w:rsidRDefault="005E7E58">
      <w:pPr>
        <w:pStyle w:val="ProductList-Offering2Heading"/>
        <w:outlineLvl w:val="2"/>
      </w:pPr>
      <w:bookmarkStart w:id="18" w:name="_Sec539"/>
      <w:r>
        <w:t>Applications bureautiques</w:t>
      </w:r>
      <w:bookmarkEnd w:id="18"/>
      <w:r>
        <w:fldChar w:fldCharType="begin"/>
      </w:r>
      <w:r>
        <w:instrText xml:space="preserve"> TC "</w:instrText>
      </w:r>
      <w:bookmarkStart w:id="19" w:name="_Toc23413166"/>
      <w:r>
        <w:instrText>Applications bureautiques</w:instrText>
      </w:r>
      <w:bookmarkEnd w:id="19"/>
      <w:r>
        <w:instrText>" \l 3</w:instrText>
      </w:r>
      <w:r>
        <w:fldChar w:fldCharType="end"/>
      </w:r>
    </w:p>
    <w:p w14:paraId="2854F1B9" w14:textId="77777777" w:rsidR="00353019" w:rsidRDefault="005E7E58">
      <w:pPr>
        <w:pStyle w:val="ProductList-ClauseHeading"/>
        <w:outlineLvl w:val="3"/>
      </w:pPr>
      <w:r>
        <w:t>Licence de Dispositif</w:t>
      </w:r>
    </w:p>
    <w:p w14:paraId="5DCA1CF9" w14:textId="77777777" w:rsidR="00353019" w:rsidRDefault="005E7E58" w:rsidP="005E7E58">
      <w:pPr>
        <w:pStyle w:val="ProductList-Bullet"/>
        <w:numPr>
          <w:ilvl w:val="0"/>
          <w:numId w:val="7"/>
        </w:numPr>
      </w:pPr>
      <w:r>
        <w:t xml:space="preserve">Pour chaque </w:t>
      </w:r>
      <w:r>
        <w:fldChar w:fldCharType="begin"/>
      </w:r>
      <w:r>
        <w:instrText xml:space="preserve"> AutoTextList   \s NoStyle \t "Licence désigne le droit de télécharger, d’installer, d’utiliser un Produit et d’y accéder." </w:instrText>
      </w:r>
      <w:r>
        <w:fldChar w:fldCharType="separate"/>
      </w:r>
      <w:r>
        <w:rPr>
          <w:color w:val="0563C1"/>
        </w:rPr>
        <w:t>Licence</w:t>
      </w:r>
      <w:r>
        <w:fldChar w:fldCharType="end"/>
      </w:r>
      <w:r>
        <w:t xml:space="preserve"> acquise, le Client est autorisé à installer un nombre quelconque de copies du logiciel sur un </w:t>
      </w:r>
      <w:r>
        <w:fldChar w:fldCharType="begin"/>
      </w:r>
      <w:r>
        <w:instrText xml:space="preserve"> AutoTextList   \s NoStyle \t "Dispositif Concédé Sous Licence désigne un système matériel physique unique, dédié à l’utilisation du Client, auquel une Licence a été attribuée. Les dispositifs dédiés qui sont sous la gestion ou le contrôle d'une entité autre que le Client ou l'un de ses Affiliés sont soumis à la clause d'Infogérance. Dans cette définition, une partition matérielle ou une lame est considérée comme un dispositif distinct." </w:instrText>
      </w:r>
      <w:r>
        <w:fldChar w:fldCharType="separate"/>
      </w:r>
      <w:r>
        <w:rPr>
          <w:color w:val="0563C1"/>
        </w:rPr>
        <w:t>Dispositif Concédé Sous Licence</w:t>
      </w:r>
      <w:r>
        <w:fldChar w:fldCharType="end"/>
      </w:r>
      <w:r>
        <w:t xml:space="preserve"> et sur tout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dédié à l’utilisation du Client. Tout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dédié qui est sous la gestion ou le contrôle d'une entité autre que le Client ou l'un de ses Affiliés est soumis à la clause d'</w:t>
      </w:r>
      <w:hyperlink w:anchor="_Sec537">
        <w:r>
          <w:rPr>
            <w:color w:val="00467F"/>
            <w:u w:val="single"/>
          </w:rPr>
          <w:t>Infogérance</w:t>
        </w:r>
      </w:hyperlink>
      <w:r>
        <w:t xml:space="preserve">. </w:t>
      </w:r>
    </w:p>
    <w:p w14:paraId="2DC66356" w14:textId="77777777" w:rsidR="00353019" w:rsidRDefault="005E7E58" w:rsidP="005E7E58">
      <w:pPr>
        <w:pStyle w:val="ProductList-Bullet"/>
        <w:numPr>
          <w:ilvl w:val="0"/>
          <w:numId w:val="7"/>
        </w:numPr>
      </w:pPr>
      <w:r>
        <w:t>À moins que le logiciel soit concédé sous Licence au Client en tant que Produit Entreprise ou que la licence couvre l’ensemble de l’entreprise, le Client est également autorisé à installer le logiciel sur un dispositif portable unique pour une utilisation par l’</w:t>
      </w:r>
      <w:r>
        <w:fldChar w:fldCharType="begin"/>
      </w:r>
      <w:r>
        <w:instrText xml:space="preserve"> AutoTextList   \s NoStyle \t "Utilisateur Principal désigne l’utilisateur se servant du Dispositif Concédé Sous Licence plus de 50 % du temps pendant toute période de quatre-vingt-dix (90) jours." </w:instrText>
      </w:r>
      <w:r>
        <w:fldChar w:fldCharType="separate"/>
      </w:r>
      <w:r>
        <w:rPr>
          <w:color w:val="0563C1"/>
        </w:rPr>
        <w:t>Utilisateur Principal</w:t>
      </w:r>
      <w:r>
        <w:fldChar w:fldCharType="end"/>
      </w:r>
      <w:r>
        <w:t xml:space="preserve"> sur le </w:t>
      </w:r>
      <w:r>
        <w:fldChar w:fldCharType="begin"/>
      </w:r>
      <w:r>
        <w:instrText xml:space="preserve"> AutoTextList   \s NoStyle \t "Dispositif Concédé Sous Licence désigne un système matériel physique unique, dédié à l’utilisation du Client, auquel une Licence a été attribuée. Les dispositifs dédiés qui sont sous la gestion ou le contrôle d'une entité autre que le Client ou l'un de ses Affiliés sont soumis à la clause d'Infogérance. Dans cette définition, une partition matérielle ou une lame est considérée comme un dispositif distinct." </w:instrText>
      </w:r>
      <w:r>
        <w:fldChar w:fldCharType="separate"/>
      </w:r>
      <w:r>
        <w:rPr>
          <w:color w:val="0563C1"/>
        </w:rPr>
        <w:t>Dispositif Concédé Sous Licence</w:t>
      </w:r>
      <w:r>
        <w:fldChar w:fldCharType="end"/>
      </w:r>
      <w:r>
        <w:t>.</w:t>
      </w:r>
    </w:p>
    <w:p w14:paraId="2EDD9CC8" w14:textId="77777777" w:rsidR="00353019" w:rsidRDefault="005E7E58" w:rsidP="005E7E58">
      <w:pPr>
        <w:pStyle w:val="ProductList-Bullet"/>
        <w:numPr>
          <w:ilvl w:val="0"/>
          <w:numId w:val="7"/>
        </w:numPr>
      </w:pPr>
      <w:r>
        <w:t xml:space="preserve">Plusieurs utilisateurs peuvent utiliser le logiciel exécuté sur un </w:t>
      </w:r>
      <w:r>
        <w:fldChar w:fldCharType="begin"/>
      </w:r>
      <w:r>
        <w:instrText xml:space="preserve"> AutoTextList   \s NoStyle \t "Dispositif Concédé Sous Licence désigne un système matériel physique unique, dédié à l’utilisation du Client, auquel une Licence a été attribuée. Les dispositifs dédiés qui sont sous la gestion ou le contrôle d'une entité autre que le Client ou l'un de ses Affiliés sont soumis à la clause d'Infogérance. Dans cette définition, une partition matérielle ou une lame est considérée comme un dispositif distinct." </w:instrText>
      </w:r>
      <w:r>
        <w:fldChar w:fldCharType="separate"/>
      </w:r>
      <w:r>
        <w:rPr>
          <w:color w:val="0563C1"/>
        </w:rPr>
        <w:t>Dispositif Concédé Sous Licence</w:t>
      </w:r>
      <w:r>
        <w:fldChar w:fldCharType="end"/>
      </w:r>
      <w:r>
        <w:t>, mais seul un utilisateur à la fois est autorisé à accéder au logiciel et à l’utiliser.</w:t>
      </w:r>
    </w:p>
    <w:p w14:paraId="06D46386" w14:textId="77777777" w:rsidR="00353019" w:rsidRDefault="005E7E58" w:rsidP="005E7E58">
      <w:pPr>
        <w:pStyle w:val="ProductList-Bullet"/>
        <w:numPr>
          <w:ilvl w:val="0"/>
          <w:numId w:val="7"/>
        </w:numPr>
      </w:pPr>
      <w:r>
        <w:t xml:space="preserve">L’utilisation à distance du logiciel exécuté sur un </w:t>
      </w:r>
      <w:r>
        <w:fldChar w:fldCharType="begin"/>
      </w:r>
      <w:r>
        <w:instrText xml:space="preserve"> AutoTextList   \s NoStyle \t "Dispositif Concédé Sous Licence désigne un système matériel physique unique, dédié à l’utilisation du Client, auquel une Licence a été attribuée. Les dispositifs dédiés qui sont sous la gestion ou le contrôle d'une entité autre que le Client ou l'un de ses Affiliés sont soumis à la clause d'Infogérance. Dans cette définition, une partition matérielle ou une lame est considérée comme un dispositif distinct." </w:instrText>
      </w:r>
      <w:r>
        <w:fldChar w:fldCharType="separate"/>
      </w:r>
      <w:r>
        <w:rPr>
          <w:color w:val="0563C1"/>
        </w:rPr>
        <w:t>Dispositif Concédé Sous Licence</w:t>
      </w:r>
      <w:r>
        <w:fldChar w:fldCharType="end"/>
      </w:r>
      <w:r>
        <w:t xml:space="preserve"> est autorisée pour l’</w:t>
      </w:r>
      <w:r>
        <w:fldChar w:fldCharType="begin"/>
      </w:r>
      <w:r>
        <w:instrText xml:space="preserve"> AutoTextList   \s NoStyle \t "Utilisateur Principal désigne l’utilisateur se servant du Dispositif Concédé Sous Licence plus de 50 % du temps pendant toute période de quatre-vingt-dix (90) jours." </w:instrText>
      </w:r>
      <w:r>
        <w:fldChar w:fldCharType="separate"/>
      </w:r>
      <w:r>
        <w:rPr>
          <w:color w:val="0563C1"/>
        </w:rPr>
        <w:t>Utilisateur Principal</w:t>
      </w:r>
      <w:r>
        <w:fldChar w:fldCharType="end"/>
      </w:r>
      <w:r>
        <w:t xml:space="preserve"> à partir de tout dispositif, ou à partir d’un autre </w:t>
      </w:r>
      <w:r>
        <w:fldChar w:fldCharType="begin"/>
      </w:r>
      <w:r>
        <w:instrText xml:space="preserve"> AutoTextList   \s NoStyle \t "Dispositif Concédé Sous Licence désigne un système matériel physique unique, dédié à l’utilisation du Client, auquel une Licence a été attribuée. Les dispositifs dédiés qui sont sous la gestion ou le contrôle d'une entité autre que le Client ou l'un de ses Affiliés sont soumis à la clause d'Infogérance. Dans cette définition, une partition matérielle ou une lame est considérée comme un dispositif distinct." </w:instrText>
      </w:r>
      <w:r>
        <w:fldChar w:fldCharType="separate"/>
      </w:r>
      <w:r>
        <w:rPr>
          <w:color w:val="0563C1"/>
        </w:rPr>
        <w:t>Dispositif Concédé Sous Licence</w:t>
      </w:r>
      <w:r>
        <w:fldChar w:fldCharType="end"/>
      </w:r>
      <w:r>
        <w:t xml:space="preserve"> pour tout autre utilisateur.</w:t>
      </w:r>
    </w:p>
    <w:p w14:paraId="1CFACE5E" w14:textId="77777777" w:rsidR="00353019" w:rsidRDefault="005E7E58" w:rsidP="005E7E58">
      <w:pPr>
        <w:pStyle w:val="ProductList-Bullet"/>
        <w:numPr>
          <w:ilvl w:val="0"/>
          <w:numId w:val="7"/>
        </w:numPr>
      </w:pPr>
      <w:r>
        <w:t xml:space="preserve">L’utilisation à distance du logiciel exécuté sur un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dédié à l’utilisation du Client est autorisée pour tout utilisateur à partir d’un </w:t>
      </w:r>
      <w:r>
        <w:fldChar w:fldCharType="begin"/>
      </w:r>
      <w:r>
        <w:instrText xml:space="preserve"> AutoTextList   \s NoStyle \t "Dispositif Concédé Sous Licence désigne un système matériel physique unique, dédié à l’utilisation du Client, auquel une Licence a été attribuée. Les dispositifs dédiés qui sont sous la gestion ou le contrôle d'une entité autre que le Client ou l'un de ses Affiliés sont soumis à la clause d'Infogérance. Dans cette définition, une partition matérielle ou une lame est considérée comme un dispositif distinct." </w:instrText>
      </w:r>
      <w:r>
        <w:fldChar w:fldCharType="separate"/>
      </w:r>
      <w:r>
        <w:rPr>
          <w:color w:val="0563C1"/>
        </w:rPr>
        <w:t>Dispositif Concédé Sous Licence</w:t>
      </w:r>
      <w:r>
        <w:fldChar w:fldCharType="end"/>
      </w:r>
      <w:r>
        <w:t>.</w:t>
      </w:r>
    </w:p>
    <w:p w14:paraId="5CCBB8F3" w14:textId="77777777" w:rsidR="00353019" w:rsidRDefault="00353019">
      <w:pPr>
        <w:pStyle w:val="ProductList-Body"/>
      </w:pPr>
    </w:p>
    <w:p w14:paraId="0E832317" w14:textId="77777777" w:rsidR="00353019" w:rsidRDefault="005E7E58">
      <w:pPr>
        <w:pStyle w:val="ProductList-ClauseHeading"/>
        <w:outlineLvl w:val="3"/>
      </w:pPr>
      <w:r>
        <w:t>Éléments multimédias et modèles</w:t>
      </w:r>
    </w:p>
    <w:p w14:paraId="57E5D08B" w14:textId="77777777" w:rsidR="00353019" w:rsidRDefault="005E7E58">
      <w:pPr>
        <w:pStyle w:val="ProductList-Body"/>
      </w:pPr>
      <w:r>
        <w:t>La licence concédée par Microsoft au Client l’autorise à copier, distribuer, créer et afficher des éléments multimédias (images, images clipart, animations, sons, musiques, vidéos, modèles et autres formes de contenu) inclus avec le logiciel et les Office Web Apps dans les projets et documents, mais le Client n’est pas autorisé à vendre, concéder sous licence ou distribuer des copies de tout élément multimédia seul ou en tant que produit si les éléments multimédias constituent la valeur principale du produit.</w:t>
      </w:r>
    </w:p>
    <w:p w14:paraId="267E3E43" w14:textId="77777777" w:rsidR="00353019" w:rsidRDefault="005E7E58">
      <w:pPr>
        <w:pStyle w:val="ProductList-Offering2Heading"/>
        <w:outlineLvl w:val="2"/>
      </w:pPr>
      <w:bookmarkStart w:id="20" w:name="_Sec540"/>
      <w:r>
        <w:t>Systèmes d’Exploitation d’Ordinateur</w:t>
      </w:r>
      <w:bookmarkEnd w:id="20"/>
      <w:r>
        <w:fldChar w:fldCharType="begin"/>
      </w:r>
      <w:r>
        <w:instrText xml:space="preserve"> TC "</w:instrText>
      </w:r>
      <w:bookmarkStart w:id="21" w:name="_Toc23413167"/>
      <w:r>
        <w:instrText>Systèmes d’Exploitation d’Ordinateur</w:instrText>
      </w:r>
      <w:bookmarkEnd w:id="21"/>
      <w:r>
        <w:instrText>" \l 3</w:instrText>
      </w:r>
      <w:r>
        <w:fldChar w:fldCharType="end"/>
      </w:r>
    </w:p>
    <w:p w14:paraId="54275B0B" w14:textId="77777777" w:rsidR="00353019" w:rsidRDefault="005E7E58">
      <w:pPr>
        <w:pStyle w:val="ProductList-ClauseHeading"/>
        <w:outlineLvl w:val="3"/>
      </w:pPr>
      <w:r>
        <w:t>Licence de Dispositif</w:t>
      </w:r>
    </w:p>
    <w:p w14:paraId="04DC9283" w14:textId="77777777" w:rsidR="00353019" w:rsidRDefault="005E7E58" w:rsidP="005E7E58">
      <w:pPr>
        <w:pStyle w:val="ProductList-Bullet"/>
        <w:numPr>
          <w:ilvl w:val="0"/>
          <w:numId w:val="8"/>
        </w:numPr>
      </w:pPr>
      <w:r>
        <w:t xml:space="preserve">Pour chaque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acquise, le Client est autorisé à installer une copie du logiciel sur un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Concédé Sous Licence</w:t>
      </w:r>
      <w:r>
        <w:fldChar w:fldCharType="end"/>
      </w:r>
      <w:r>
        <w:t xml:space="preserve"> ou au sein d’un système matériel virtuel local sur un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Concédé Sous Licence</w:t>
      </w:r>
      <w:r>
        <w:fldChar w:fldCharType="end"/>
      </w:r>
      <w:r>
        <w:t>.</w:t>
      </w:r>
    </w:p>
    <w:p w14:paraId="1CED5314" w14:textId="77777777" w:rsidR="00353019" w:rsidRDefault="005E7E58" w:rsidP="005E7E58">
      <w:pPr>
        <w:pStyle w:val="ProductList-Bullet"/>
        <w:numPr>
          <w:ilvl w:val="0"/>
          <w:numId w:val="8"/>
        </w:numPr>
      </w:pPr>
      <w:r>
        <w:t>Le Client est autorisé à utiliser le logiciel sur deux (2) processeurs maximum.</w:t>
      </w:r>
    </w:p>
    <w:p w14:paraId="5798F58A" w14:textId="77777777" w:rsidR="00353019" w:rsidRDefault="005E7E58" w:rsidP="005E7E58">
      <w:pPr>
        <w:pStyle w:val="ProductList-Bullet"/>
        <w:numPr>
          <w:ilvl w:val="0"/>
          <w:numId w:val="8"/>
        </w:numPr>
      </w:pPr>
      <w:r>
        <w:t>L’utilisation en local est autorisée pour tout utilisateur.</w:t>
      </w:r>
    </w:p>
    <w:p w14:paraId="22108FB8" w14:textId="77777777" w:rsidR="00353019" w:rsidRDefault="005E7E58" w:rsidP="005E7E58">
      <w:pPr>
        <w:pStyle w:val="ProductList-Bullet"/>
        <w:numPr>
          <w:ilvl w:val="0"/>
          <w:numId w:val="8"/>
        </w:numPr>
      </w:pPr>
      <w:r>
        <w:t>L’utilisation à distance est autorisée pour l’</w:t>
      </w:r>
      <w:r>
        <w:fldChar w:fldCharType="begin"/>
      </w:r>
      <w:r>
        <w:instrText xml:space="preserve"> AutoTextList   \s NoStyle \t "Utilisateur Principal désigne l’utilisateur se servant du Dispositif Concédé Sous Licence plus de 50 % du temps pendant toute période de quatre-vingt-dix (90) jours." </w:instrText>
      </w:r>
      <w:r>
        <w:fldChar w:fldCharType="separate"/>
      </w:r>
      <w:r>
        <w:rPr>
          <w:color w:val="0563C1"/>
        </w:rPr>
        <w:t>Utilisateur Principal</w:t>
      </w:r>
      <w:r>
        <w:fldChar w:fldCharType="end"/>
      </w:r>
      <w:r>
        <w:t xml:space="preserve"> du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Concédé Sous Licence</w:t>
      </w:r>
      <w:r>
        <w:fldChar w:fldCharType="end"/>
      </w:r>
      <w:r>
        <w:t xml:space="preserve"> et pour tout autre utilisateur à partir d’un autre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Concédé Sous Licence</w:t>
      </w:r>
      <w:r>
        <w:fldChar w:fldCharType="end"/>
      </w:r>
      <w:r>
        <w:t xml:space="preserve"> ou d’un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Concédé Sous Licence</w:t>
      </w:r>
      <w:r>
        <w:fldChar w:fldCharType="end"/>
      </w:r>
      <w:r>
        <w:t xml:space="preserve"> Windows VDA.</w:t>
      </w:r>
    </w:p>
    <w:p w14:paraId="70663E7D" w14:textId="77777777" w:rsidR="00353019" w:rsidRDefault="005E7E58" w:rsidP="005E7E58">
      <w:pPr>
        <w:pStyle w:val="ProductList-Bullet"/>
        <w:numPr>
          <w:ilvl w:val="0"/>
          <w:numId w:val="8"/>
        </w:numPr>
      </w:pPr>
      <w:r>
        <w:t>Seul un utilisateur à la fois peut accéder au logiciel et l’utiliser.</w:t>
      </w:r>
    </w:p>
    <w:p w14:paraId="1D78278A" w14:textId="77777777" w:rsidR="00353019" w:rsidRDefault="005E7E58" w:rsidP="005E7E58">
      <w:pPr>
        <w:pStyle w:val="ProductList-Bullet"/>
        <w:numPr>
          <w:ilvl w:val="0"/>
          <w:numId w:val="8"/>
        </w:numPr>
      </w:pPr>
      <w:r>
        <w:t xml:space="preserve">Le Client est autorisé à connecter jusqu’à vingt (20) dispositifs au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Concédé Sous Licence</w:t>
      </w:r>
      <w:r>
        <w:fldChar w:fldCharType="end"/>
      </w:r>
      <w:r>
        <w:t xml:space="preserve"> pour utiliser les services de partage de fichiers, d’impression, Internet (IIS), de partage de connexion Internet et de téléphonie.</w:t>
      </w:r>
    </w:p>
    <w:p w14:paraId="2591A2CA" w14:textId="77777777" w:rsidR="00353019" w:rsidRDefault="005E7E58" w:rsidP="005E7E58">
      <w:pPr>
        <w:pStyle w:val="ProductList-Bullet"/>
        <w:numPr>
          <w:ilvl w:val="0"/>
          <w:numId w:val="8"/>
        </w:numPr>
      </w:pPr>
      <w:r>
        <w:t>Le nombre de connexions autorisées pour l’activation du service de gestion de clés (KMS) ou une technologie similaire n’est pas limité.</w:t>
      </w:r>
    </w:p>
    <w:p w14:paraId="5F1EE810" w14:textId="77777777" w:rsidR="00353019" w:rsidRDefault="00353019">
      <w:pPr>
        <w:pStyle w:val="ProductList-Body"/>
      </w:pPr>
    </w:p>
    <w:p w14:paraId="3FB98EFF" w14:textId="77777777" w:rsidR="00353019" w:rsidRDefault="005E7E58">
      <w:pPr>
        <w:pStyle w:val="ProductList-ClauseHeading"/>
        <w:outlineLvl w:val="3"/>
      </w:pPr>
      <w:r>
        <w:t>Adobe Flash Player</w:t>
      </w:r>
    </w:p>
    <w:p w14:paraId="4CAF96AA" w14:textId="77777777" w:rsidR="00353019" w:rsidRDefault="005E7E58">
      <w:pPr>
        <w:pStyle w:val="ProductList-Body"/>
      </w:pPr>
      <w:r>
        <w:t xml:space="preserve">Le logiciel peut inclure une version d’Adobe Flash Player. Le Client accepte que son utilisation d’Adobe Flash Player soit régie par les termes du contrat de licence d’Adobe Systems Incorporated, disponibles à l’adresse </w:t>
      </w:r>
      <w:hyperlink r:id="rId32">
        <w:r>
          <w:rPr>
            <w:color w:val="00467F"/>
            <w:u w:val="single"/>
          </w:rPr>
          <w:t>http://go.microsoft.com/fwlink/?linkid=248532</w:t>
        </w:r>
      </w:hyperlink>
      <w:r>
        <w:t>. Adobe et Flash sont soit des marques déposées d’Adobe Systems Incorporated, soit des marques commerciales d’Adobe Systems Incorporated aux États-Unis et/ou dans d’autres pays.</w:t>
      </w:r>
    </w:p>
    <w:p w14:paraId="0733E349" w14:textId="77777777" w:rsidR="00353019" w:rsidRDefault="005E7E58">
      <w:pPr>
        <w:pStyle w:val="ProductList-Offering2Heading"/>
        <w:outlineLvl w:val="2"/>
      </w:pPr>
      <w:bookmarkStart w:id="22" w:name="_Sec541"/>
      <w:r>
        <w:lastRenderedPageBreak/>
        <w:t>Par Cœur/CAL</w:t>
      </w:r>
      <w:bookmarkEnd w:id="22"/>
      <w:r>
        <w:fldChar w:fldCharType="begin"/>
      </w:r>
      <w:r>
        <w:instrText xml:space="preserve"> TC "</w:instrText>
      </w:r>
      <w:bookmarkStart w:id="23" w:name="_Toc23413168"/>
      <w:r>
        <w:instrText>Par Cœur/CAL</w:instrText>
      </w:r>
      <w:bookmarkEnd w:id="23"/>
      <w:r>
        <w:instrText>" \l 3</w:instrText>
      </w:r>
      <w:r>
        <w:fldChar w:fldCharType="end"/>
      </w:r>
    </w:p>
    <w:p w14:paraId="6CA30DBB" w14:textId="77777777" w:rsidR="00353019" w:rsidRDefault="005E7E58">
      <w:pPr>
        <w:pStyle w:val="ProductList-ClauseHeading"/>
        <w:outlineLvl w:val="3"/>
      </w:pPr>
      <w:r>
        <w:t>Licences Serveur (par Cœur)</w:t>
      </w:r>
    </w:p>
    <w:p w14:paraId="4652B133" w14:textId="77777777" w:rsidR="00353019" w:rsidRDefault="005E7E58" w:rsidP="005E7E58">
      <w:pPr>
        <w:pStyle w:val="ProductList-Bullet"/>
        <w:numPr>
          <w:ilvl w:val="0"/>
          <w:numId w:val="9"/>
        </w:numPr>
      </w:pPr>
      <w:r>
        <w:t xml:space="preserve">Le Client est autorisé à utiliser le logiciel serveur sur un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Concédé Sous Licence</w:t>
      </w:r>
      <w:r>
        <w:fldChar w:fldCharType="end"/>
      </w:r>
      <w:r>
        <w:t xml:space="preserve">, sous réserve d’avoir acquis un nombre suffisant de Licences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comme décrit ci-dessous. </w:t>
      </w:r>
    </w:p>
    <w:p w14:paraId="6D64CB84" w14:textId="77777777" w:rsidR="00353019" w:rsidRDefault="005E7E58" w:rsidP="005E7E58">
      <w:pPr>
        <w:pStyle w:val="ProductList-Bullet"/>
        <w:numPr>
          <w:ilvl w:val="0"/>
          <w:numId w:val="9"/>
        </w:numPr>
      </w:pPr>
      <w:r>
        <w:t xml:space="preserve">Le nombre de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requises est égal au nombre total de </w:t>
      </w:r>
      <w:r>
        <w:fldChar w:fldCharType="begin"/>
      </w:r>
      <w:r>
        <w:instrText xml:space="preserve"> AutoTextList   \s NoStyle \t "Un Cœur Physique désigne le cœur d’un Processeur Physique." </w:instrText>
      </w:r>
      <w:r>
        <w:fldChar w:fldCharType="separate"/>
      </w:r>
      <w:r>
        <w:rPr>
          <w:color w:val="0563C1"/>
        </w:rPr>
        <w:t>Cœurs Physiques</w:t>
      </w:r>
      <w:r>
        <w:fldChar w:fldCharType="end"/>
      </w:r>
      <w:r>
        <w:t xml:space="preserve"> que compte le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Sous Licence</w:t>
      </w:r>
      <w:r>
        <w:fldChar w:fldCharType="end"/>
      </w:r>
      <w:r>
        <w:t xml:space="preserve">, avec un minimum obligatoire de 8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par </w:t>
      </w:r>
      <w:r>
        <w:fldChar w:fldCharType="begin"/>
      </w:r>
      <w:r>
        <w:instrText xml:space="preserve"> AutoTextList   \s NoStyle \t "Processeur Physique désigne un processeur de système matériel physique." </w:instrText>
      </w:r>
      <w:r>
        <w:fldChar w:fldCharType="separate"/>
      </w:r>
      <w:r>
        <w:rPr>
          <w:color w:val="0563C1"/>
        </w:rPr>
        <w:t>Processeur Physique</w:t>
      </w:r>
      <w:r>
        <w:fldChar w:fldCharType="end"/>
      </w:r>
      <w:r>
        <w:t xml:space="preserve"> et de 16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par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w:t>
      </w:r>
    </w:p>
    <w:p w14:paraId="4EE06690" w14:textId="77777777" w:rsidR="00353019" w:rsidRDefault="005E7E58" w:rsidP="005E7E58">
      <w:pPr>
        <w:pStyle w:val="ProductList-Bullet"/>
        <w:numPr>
          <w:ilvl w:val="0"/>
          <w:numId w:val="9"/>
        </w:numPr>
      </w:pPr>
      <w:r>
        <w:t>L’édition Datacenter permet d’utiliser le logiciel serveur dans un nombre illimité d’</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sur le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Sous Licence</w:t>
      </w:r>
      <w:r>
        <w:fldChar w:fldCharType="end"/>
      </w:r>
      <w:r>
        <w:t>.</w:t>
      </w:r>
    </w:p>
    <w:p w14:paraId="11CB7377" w14:textId="77777777" w:rsidR="00353019" w:rsidRDefault="005E7E58" w:rsidP="005E7E58">
      <w:pPr>
        <w:pStyle w:val="ProductList-Bullet"/>
        <w:numPr>
          <w:ilvl w:val="0"/>
          <w:numId w:val="9"/>
        </w:numPr>
      </w:pPr>
      <w:r>
        <w:t>Édition Standard :</w:t>
      </w:r>
    </w:p>
    <w:p w14:paraId="451944D7" w14:textId="77777777" w:rsidR="00353019" w:rsidRDefault="005E7E58" w:rsidP="005E7E58">
      <w:pPr>
        <w:pStyle w:val="ProductList-Bullet"/>
        <w:numPr>
          <w:ilvl w:val="1"/>
          <w:numId w:val="9"/>
        </w:numPr>
      </w:pPr>
      <w:r>
        <w:t xml:space="preserve">L’édition Standard permet d’utiliser le logiciel serveur dans deux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sur le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Sous Licence</w:t>
      </w:r>
      <w:r>
        <w:fldChar w:fldCharType="end"/>
      </w:r>
      <w:r>
        <w:t xml:space="preserve">. </w:t>
      </w:r>
    </w:p>
    <w:p w14:paraId="7572D72D" w14:textId="77777777" w:rsidR="00353019" w:rsidRDefault="005E7E58" w:rsidP="005E7E58">
      <w:pPr>
        <w:pStyle w:val="ProductList-Bullet"/>
        <w:numPr>
          <w:ilvl w:val="1"/>
          <w:numId w:val="9"/>
        </w:numPr>
      </w:pPr>
      <w:r>
        <w:t xml:space="preserve">L’édition Standard permet d’utiliser une </w:t>
      </w:r>
      <w:r>
        <w:fldChar w:fldCharType="begin"/>
      </w:r>
      <w:r>
        <w:instrText xml:space="preserve"> AutoTextList   \s NoStyle \t "Instance Exécutée désigne une Instance de logiciel chargée en mémoire, pour laquelle une ou plusieurs instructions ont été exécutées. (Reportez-vous au Glossaire pour une définition complète)" </w:instrText>
      </w:r>
      <w:r>
        <w:fldChar w:fldCharType="separate"/>
      </w:r>
      <w:r>
        <w:rPr>
          <w:color w:val="0563C1"/>
        </w:rPr>
        <w:t>Instance Exécutée</w:t>
      </w:r>
      <w:r>
        <w:fldChar w:fldCharType="end"/>
      </w:r>
      <w:r>
        <w:t xml:space="preserve"> du logiciel serveur dans l’</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du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Sous Licence</w:t>
      </w:r>
      <w:r>
        <w:fldChar w:fldCharType="end"/>
      </w:r>
      <w:r>
        <w:t xml:space="preserve"> (en plus de deux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Virtuels</w:t>
      </w:r>
      <w:r>
        <w:fldChar w:fldCharType="end"/>
      </w:r>
      <w:r>
        <w:t>) si l’</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sert uniquement à héberger et gérer les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Virtuels</w:t>
      </w:r>
      <w:r>
        <w:fldChar w:fldCharType="end"/>
      </w:r>
      <w:r>
        <w:t xml:space="preserve">. </w:t>
      </w:r>
    </w:p>
    <w:p w14:paraId="51B5C8D7" w14:textId="77777777" w:rsidR="00353019" w:rsidRDefault="005E7E58" w:rsidP="005E7E58">
      <w:pPr>
        <w:pStyle w:val="ProductList-Bullet"/>
        <w:numPr>
          <w:ilvl w:val="1"/>
          <w:numId w:val="9"/>
        </w:numPr>
      </w:pPr>
      <w:r>
        <w:t>Le Client est autorisé à attribuer le nombre de</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Standard supplémentaires spécifié au point 2 ci-dessus au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Sous Licence</w:t>
      </w:r>
      <w:r>
        <w:fldChar w:fldCharType="end"/>
      </w:r>
      <w:r>
        <w:t xml:space="preserve"> et à utiliser le logiciel serveur dans deux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supplémentaires sur le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Sous Licence</w:t>
      </w:r>
      <w:r>
        <w:fldChar w:fldCharType="end"/>
      </w:r>
      <w:r>
        <w:t>.</w:t>
      </w:r>
    </w:p>
    <w:p w14:paraId="45E6C4BC" w14:textId="77777777" w:rsidR="00353019" w:rsidRDefault="005E7E58" w:rsidP="005E7E58">
      <w:pPr>
        <w:pStyle w:val="ProductList-Bullet"/>
        <w:numPr>
          <w:ilvl w:val="0"/>
          <w:numId w:val="9"/>
        </w:numPr>
      </w:pPr>
      <w:r>
        <w:t xml:space="preserve">Tant que le nombre total de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et de </w:t>
      </w:r>
      <w:r>
        <w:fldChar w:fldCharType="begin"/>
      </w:r>
      <w:r>
        <w:instrText xml:space="preserve"> AutoTextList   \s NoStyle \t "Un Cœur Physique désigne le cœur d’un Processeur Physique." </w:instrText>
      </w:r>
      <w:r>
        <w:fldChar w:fldCharType="separate"/>
      </w:r>
      <w:r>
        <w:rPr>
          <w:color w:val="0563C1"/>
        </w:rPr>
        <w:t>Cœurs Physiques</w:t>
      </w:r>
      <w:r>
        <w:fldChar w:fldCharType="end"/>
      </w:r>
      <w:r>
        <w:t xml:space="preserve"> reste le même, la réattribution de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est autorisée chaque fois que le Client repartitionne un seul élément matériel. </w:t>
      </w:r>
    </w:p>
    <w:p w14:paraId="411637F7" w14:textId="77777777" w:rsidR="00353019" w:rsidRDefault="005E7E58" w:rsidP="005E7E58">
      <w:pPr>
        <w:pStyle w:val="ProductList-Bullet"/>
        <w:numPr>
          <w:ilvl w:val="0"/>
          <w:numId w:val="9"/>
        </w:numPr>
      </w:pPr>
      <w:r>
        <w:t xml:space="preserve">À titre d’alternative à l’attribution de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de base par utilisateur ou par dispositif, il est autorisé de dédier, à une seule reprise, des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de base à une </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w:t>
      </w:r>
      <w:r>
        <w:fldChar w:fldCharType="end"/>
      </w:r>
      <w:r>
        <w:t xml:space="preserve"> du logiciel serveur sur un seul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(en mode par serveur) pour permettre, au maximum, au même nombre d’utilisateurs ou de dispositifs d’accéder simultanément à ladite </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w:t>
      </w:r>
      <w:r>
        <w:fldChar w:fldCharType="end"/>
      </w:r>
      <w:r>
        <w:t>.</w:t>
      </w:r>
    </w:p>
    <w:p w14:paraId="0C6DC624" w14:textId="77777777" w:rsidR="00353019" w:rsidRDefault="00353019">
      <w:pPr>
        <w:pStyle w:val="ProductList-Body"/>
      </w:pPr>
    </w:p>
    <w:p w14:paraId="6A570A86" w14:textId="77777777" w:rsidR="00353019" w:rsidRDefault="005E7E58">
      <w:pPr>
        <w:pStyle w:val="ProductList-ClauseHeading"/>
        <w:outlineLvl w:val="3"/>
      </w:pPr>
      <w:r>
        <w:t>Licences d’Accès</w:t>
      </w:r>
    </w:p>
    <w:p w14:paraId="283BA068" w14:textId="77777777" w:rsidR="00353019" w:rsidRDefault="005E7E58" w:rsidP="005E7E58">
      <w:pPr>
        <w:pStyle w:val="ProductList-Bullet"/>
        <w:numPr>
          <w:ilvl w:val="0"/>
          <w:numId w:val="10"/>
        </w:numPr>
      </w:pPr>
      <w:r>
        <w:t xml:space="preserve">Sauf indication dans les présentes et dans les </w:t>
      </w:r>
      <w:r>
        <w:fldChar w:fldCharType="begin"/>
      </w:r>
      <w:r>
        <w:instrText xml:space="preserve"> AutoTextList   \s NoStyle \t "Conditions de Licence Spécifiques : indique que des conditions générales spécifiques au Produit et régissant son déploiement et son utilisation sont incluses sous le tableau Droits d’Utilisation." </w:instrText>
      </w:r>
      <w:r>
        <w:fldChar w:fldCharType="separate"/>
      </w:r>
      <w:r>
        <w:rPr>
          <w:color w:val="0563C1"/>
        </w:rPr>
        <w:t>Conditions de Licence Spécifiques</w:t>
      </w:r>
      <w:r>
        <w:fldChar w:fldCharType="end"/>
      </w:r>
      <w:r>
        <w:t xml:space="preserve">, l’accès à tous les logiciels serveurs nécessite des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ou des </w:t>
      </w:r>
      <w:r>
        <w:fldChar w:fldCharType="begin"/>
      </w:r>
      <w:r>
        <w:instrText xml:space="preserve"> AutoTextList   \s NoStyle \t "Licence Équivalente CAL désigne la SL Utilisateur ou la Licence Connecteur Externe (External Connector) indiquée dans le tableau « Accès Logiciel Serveur » d’un Produit ou la suite CAL ou SL indiquée dans le tableau Licences Équivalentes. (Reportez-vous au Glossaire pour une définition complète)" </w:instrText>
      </w:r>
      <w:r>
        <w:fldChar w:fldCharType="separate"/>
      </w:r>
      <w:r>
        <w:rPr>
          <w:color w:val="0563C1"/>
        </w:rPr>
        <w:t>Licences Équivalentes CAL</w:t>
      </w:r>
      <w:r>
        <w:fldChar w:fldCharType="end"/>
      </w:r>
      <w:r>
        <w:t>.</w:t>
      </w:r>
    </w:p>
    <w:p w14:paraId="12857493" w14:textId="77777777" w:rsidR="00353019" w:rsidRDefault="005E7E58" w:rsidP="005E7E58">
      <w:pPr>
        <w:pStyle w:val="ProductList-Bullet"/>
        <w:numPr>
          <w:ilvl w:val="0"/>
          <w:numId w:val="10"/>
        </w:numPr>
      </w:pPr>
      <w:r>
        <w:t xml:space="preserve">  Les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ne sont pas nécessaires pour un accès par un autre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Concédé Sous Licence</w:t>
      </w:r>
      <w:r>
        <w:fldChar w:fldCharType="end"/>
      </w:r>
      <w:r>
        <w:t>.</w:t>
      </w:r>
    </w:p>
    <w:p w14:paraId="24D5E71F" w14:textId="77777777" w:rsidR="00353019" w:rsidRDefault="005E7E58" w:rsidP="005E7E58">
      <w:pPr>
        <w:pStyle w:val="ProductList-Bullet"/>
        <w:numPr>
          <w:ilvl w:val="0"/>
          <w:numId w:val="10"/>
        </w:numPr>
      </w:pPr>
      <w:r>
        <w:t xml:space="preserve">  L’accès au logiciel serveur exécutant une </w:t>
      </w:r>
      <w:r>
        <w:fldChar w:fldCharType="begin"/>
      </w:r>
      <w:r>
        <w:instrText xml:space="preserve"> AutoTextList   \s NoStyle \t "La Charge de Travail Web (ou « Solutions Web Internet ») est disponible au public et est constituée de pages Web, sites Web, applications Web, services Web et/ou services de messagerie POP3. (Reportez-vous au Glossaire pour une définition complète)" </w:instrText>
      </w:r>
      <w:r>
        <w:fldChar w:fldCharType="separate"/>
      </w:r>
      <w:r>
        <w:rPr>
          <w:color w:val="0563C1"/>
        </w:rPr>
        <w:t>Charge de Travail Web</w:t>
      </w:r>
      <w:r>
        <w:fldChar w:fldCharType="end"/>
      </w:r>
      <w:r>
        <w:t xml:space="preserve"> ou une </w:t>
      </w:r>
      <w:r>
        <w:fldChar w:fldCharType="begin"/>
      </w:r>
      <w:r>
        <w:instrText xml:space="preserve"> AutoTextList   \s NoStyle \t "Charge de Travail de Calcul Hautes Performances (HPC) désigne une charge de travail au sein de laquelle le logiciel serveur sert à exécuter un Nœud de Cluster... (Reportez-vous au Glossaire pour une définition complète)" </w:instrText>
      </w:r>
      <w:r>
        <w:fldChar w:fldCharType="separate"/>
      </w:r>
      <w:r>
        <w:rPr>
          <w:color w:val="0563C1"/>
        </w:rPr>
        <w:t>Charge de Travail HPC</w:t>
      </w:r>
      <w:r>
        <w:fldChar w:fldCharType="end"/>
      </w:r>
      <w:r>
        <w:t xml:space="preserve"> ne nécessite pas de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Licences d’Accès Client (CAL)</w:t>
      </w:r>
      <w:r>
        <w:fldChar w:fldCharType="end"/>
      </w:r>
      <w:r>
        <w:t>.</w:t>
      </w:r>
    </w:p>
    <w:p w14:paraId="3D10612F" w14:textId="77777777" w:rsidR="00353019" w:rsidRDefault="005E7E58" w:rsidP="005E7E58">
      <w:pPr>
        <w:pStyle w:val="ProductList-Bullet"/>
        <w:numPr>
          <w:ilvl w:val="0"/>
          <w:numId w:val="10"/>
        </w:numPr>
      </w:pPr>
      <w:r>
        <w:t xml:space="preserve">  L’accès depuis un </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utilisé aux seules fins d’héberger et de gérer des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Virtuels</w:t>
      </w:r>
      <w:r>
        <w:fldChar w:fldCharType="end"/>
      </w:r>
      <w:r>
        <w:t xml:space="preserve"> ne nécessite pas de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w:t>
      </w:r>
    </w:p>
    <w:p w14:paraId="386D2882" w14:textId="77777777" w:rsidR="00353019" w:rsidRDefault="005E7E58">
      <w:pPr>
        <w:pStyle w:val="ProductList-Offering2Heading"/>
        <w:outlineLvl w:val="2"/>
      </w:pPr>
      <w:bookmarkStart w:id="24" w:name="_Sec542"/>
      <w:r>
        <w:t>Serveur / CAL</w:t>
      </w:r>
      <w:bookmarkEnd w:id="24"/>
      <w:r>
        <w:fldChar w:fldCharType="begin"/>
      </w:r>
      <w:r>
        <w:instrText xml:space="preserve"> TC "</w:instrText>
      </w:r>
      <w:bookmarkStart w:id="25" w:name="_Toc23413169"/>
      <w:r>
        <w:instrText>Serveur / CAL</w:instrText>
      </w:r>
      <w:bookmarkEnd w:id="25"/>
      <w:r>
        <w:instrText>" \l 3</w:instrText>
      </w:r>
      <w:r>
        <w:fldChar w:fldCharType="end"/>
      </w:r>
    </w:p>
    <w:p w14:paraId="4EB7D44C" w14:textId="77777777" w:rsidR="00353019" w:rsidRDefault="005E7E58">
      <w:pPr>
        <w:pStyle w:val="ProductList-ClauseHeading"/>
        <w:outlineLvl w:val="3"/>
      </w:pPr>
      <w:r>
        <w:t>Licences Serveur (par Instance)</w:t>
      </w:r>
    </w:p>
    <w:p w14:paraId="7D5855FA" w14:textId="77777777" w:rsidR="00353019" w:rsidRDefault="005E7E58">
      <w:pPr>
        <w:pStyle w:val="ProductList-Body"/>
      </w:pPr>
      <w:r>
        <w:t xml:space="preserve">Pour chaque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acquise, le Client a le droit d’utiliser une </w:t>
      </w:r>
      <w:r>
        <w:fldChar w:fldCharType="begin"/>
      </w:r>
      <w:r>
        <w:instrText xml:space="preserve"> AutoTextList   \s NoStyle \t "Instance Exécutée désigne une Instance de logiciel chargée en mémoire, pour laquelle une ou plusieurs instructions ont été exécutées. (Reportez-vous au Glossaire pour une définition complète)" </w:instrText>
      </w:r>
      <w:r>
        <w:fldChar w:fldCharType="separate"/>
      </w:r>
      <w:r>
        <w:rPr>
          <w:color w:val="0563C1"/>
        </w:rPr>
        <w:t>Instance Exécutée</w:t>
      </w:r>
      <w:r>
        <w:fldChar w:fldCharType="end"/>
      </w:r>
      <w:r>
        <w:t xml:space="preserve"> du logiciel serveur dans un </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ou dans un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w:t>
      </w:r>
      <w:r>
        <w:fldChar w:fldCharType="end"/>
      </w:r>
      <w:r>
        <w:t xml:space="preserve"> sur un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Concédé Sous Licence</w:t>
      </w:r>
      <w:r>
        <w:fldChar w:fldCharType="end"/>
      </w:r>
      <w:r>
        <w:t>.</w:t>
      </w:r>
    </w:p>
    <w:p w14:paraId="40E74704" w14:textId="77777777" w:rsidR="00353019" w:rsidRDefault="00353019">
      <w:pPr>
        <w:pStyle w:val="ProductList-Body"/>
      </w:pPr>
    </w:p>
    <w:p w14:paraId="039C2D36" w14:textId="77777777" w:rsidR="00353019" w:rsidRDefault="005E7E58">
      <w:pPr>
        <w:pStyle w:val="ProductList-ClauseHeading"/>
        <w:outlineLvl w:val="3"/>
      </w:pPr>
      <w:r>
        <w:t>Licences d’Accès</w:t>
      </w:r>
    </w:p>
    <w:p w14:paraId="197F3268" w14:textId="77777777" w:rsidR="00353019" w:rsidRDefault="005E7E58" w:rsidP="005E7E58">
      <w:pPr>
        <w:pStyle w:val="ProductList-Bullet"/>
        <w:numPr>
          <w:ilvl w:val="0"/>
          <w:numId w:val="11"/>
        </w:numPr>
      </w:pPr>
      <w:r>
        <w:t xml:space="preserve">Sauf indication dans les présentes et dans les </w:t>
      </w:r>
      <w:r>
        <w:fldChar w:fldCharType="begin"/>
      </w:r>
      <w:r>
        <w:instrText xml:space="preserve"> AutoTextList   \s NoStyle \t "Conditions de Licence Spécifiques : indique que des conditions générales spécifiques au Produit et régissant son déploiement et son utilisation sont incluses sous le tableau Droits d’Utilisation." </w:instrText>
      </w:r>
      <w:r>
        <w:fldChar w:fldCharType="separate"/>
      </w:r>
      <w:r>
        <w:rPr>
          <w:color w:val="0563C1"/>
        </w:rPr>
        <w:t>Conditions de Licence Spécifiques</w:t>
      </w:r>
      <w:r>
        <w:fldChar w:fldCharType="end"/>
      </w:r>
      <w:r>
        <w:t xml:space="preserve">, l’accès à tous les logiciels serveurs nécessite des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ou des </w:t>
      </w:r>
      <w:r>
        <w:fldChar w:fldCharType="begin"/>
      </w:r>
      <w:r>
        <w:instrText xml:space="preserve"> AutoTextList   \s NoStyle \t "Licence Équivalente CAL désigne la SL Utilisateur ou la Licence Connecteur Externe (External Connector) indiquée dans le tableau « Accès Logiciel Serveur » d’un Produit ou la suite CAL ou SL indiquée dans le tableau Licences Équivalentes. (Reportez-vous au Glossaire pour une définition complète)" </w:instrText>
      </w:r>
      <w:r>
        <w:fldChar w:fldCharType="separate"/>
      </w:r>
      <w:r>
        <w:rPr>
          <w:color w:val="0563C1"/>
        </w:rPr>
        <w:t>Licences Équivalentes CAL</w:t>
      </w:r>
      <w:r>
        <w:fldChar w:fldCharType="end"/>
      </w:r>
      <w:r>
        <w:t>.</w:t>
      </w:r>
    </w:p>
    <w:p w14:paraId="3FBD85B1" w14:textId="77777777" w:rsidR="00353019" w:rsidRDefault="005E7E58" w:rsidP="005E7E58">
      <w:pPr>
        <w:pStyle w:val="ProductList-Bullet"/>
        <w:numPr>
          <w:ilvl w:val="0"/>
          <w:numId w:val="11"/>
        </w:numPr>
      </w:pPr>
      <w:r>
        <w:t xml:space="preserve">  Les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ne sont pas nécessaires pour un accès par un autre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Concédé Sous Licence</w:t>
      </w:r>
      <w:r>
        <w:fldChar w:fldCharType="end"/>
      </w:r>
      <w:r>
        <w:t xml:space="preserve">. </w:t>
      </w:r>
    </w:p>
    <w:p w14:paraId="64BE9CD5" w14:textId="77777777" w:rsidR="00353019" w:rsidRDefault="005E7E58">
      <w:pPr>
        <w:pStyle w:val="ProductList-Offering2Heading"/>
        <w:outlineLvl w:val="2"/>
      </w:pPr>
      <w:bookmarkStart w:id="26" w:name="_Sec543"/>
      <w:r>
        <w:t>Par Cœur</w:t>
      </w:r>
      <w:bookmarkEnd w:id="26"/>
      <w:r>
        <w:fldChar w:fldCharType="begin"/>
      </w:r>
      <w:r>
        <w:instrText xml:space="preserve"> TC "</w:instrText>
      </w:r>
      <w:bookmarkStart w:id="27" w:name="_Toc23413170"/>
      <w:r>
        <w:instrText>Par Cœur</w:instrText>
      </w:r>
      <w:bookmarkEnd w:id="27"/>
      <w:r>
        <w:instrText>" \l 3</w:instrText>
      </w:r>
      <w:r>
        <w:fldChar w:fldCharType="end"/>
      </w:r>
    </w:p>
    <w:p w14:paraId="7F9386CB" w14:textId="77777777" w:rsidR="00353019" w:rsidRDefault="005E7E58">
      <w:pPr>
        <w:pStyle w:val="ProductList-Body"/>
      </w:pPr>
      <w:r>
        <w:t xml:space="preserve">Pour les Produits concédés sous licence dans le cadre du Modèle de Licence Par Cœur, le Client doit choisir entre une Licence par </w:t>
      </w:r>
      <w:r>
        <w:fldChar w:fldCharType="begin"/>
      </w:r>
      <w:r>
        <w:instrText xml:space="preserve"> AutoTextList   \s NoStyle \t "Un Cœur Physique désigne le cœur d’un Processeur Physique." </w:instrText>
      </w:r>
      <w:r>
        <w:fldChar w:fldCharType="separate"/>
      </w:r>
      <w:r>
        <w:rPr>
          <w:color w:val="0563C1"/>
        </w:rPr>
        <w:t>Cœur Physique</w:t>
      </w:r>
      <w:r>
        <w:fldChar w:fldCharType="end"/>
      </w:r>
      <w:r>
        <w:t xml:space="preserve"> sur un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et une Licence par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w:t>
      </w:r>
      <w:r>
        <w:fldChar w:fldCharType="end"/>
      </w:r>
      <w:r>
        <w:t xml:space="preserve"> Individuel. Les conditions applicables à ces licences figurent ci-dessous.</w:t>
      </w:r>
    </w:p>
    <w:p w14:paraId="59A71DC5" w14:textId="77777777" w:rsidR="00353019" w:rsidRDefault="00353019">
      <w:pPr>
        <w:pStyle w:val="ProductList-Body"/>
      </w:pPr>
    </w:p>
    <w:p w14:paraId="7B2DEA80" w14:textId="77777777" w:rsidR="00353019" w:rsidRDefault="005E7E58">
      <w:pPr>
        <w:pStyle w:val="ProductList-ClauseHeading"/>
        <w:outlineLvl w:val="3"/>
      </w:pPr>
      <w:r>
        <w:t>Licences Serveur (par cœur) – Licence par Cœur Physique sur un Serveur</w:t>
      </w:r>
    </w:p>
    <w:p w14:paraId="2B8A2BD5" w14:textId="77777777" w:rsidR="00353019" w:rsidRDefault="005E7E58" w:rsidP="005E7E58">
      <w:pPr>
        <w:pStyle w:val="ProductList-Bullet"/>
        <w:numPr>
          <w:ilvl w:val="0"/>
          <w:numId w:val="12"/>
        </w:numPr>
      </w:pPr>
      <w:r>
        <w:t xml:space="preserve">Le Client est autorisé à utiliser le logiciel serveur sur un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Concédé Sous Licence</w:t>
      </w:r>
      <w:r>
        <w:fldChar w:fldCharType="end"/>
      </w:r>
      <w:r>
        <w:t xml:space="preserve">, sous réserve d’avoir acquis un nombre suffisant de Licences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comme décrit ci-dessous.</w:t>
      </w:r>
    </w:p>
    <w:p w14:paraId="6EC0639E" w14:textId="77777777" w:rsidR="00353019" w:rsidRDefault="005E7E58" w:rsidP="005E7E58">
      <w:pPr>
        <w:pStyle w:val="ProductList-Bullet"/>
        <w:numPr>
          <w:ilvl w:val="0"/>
          <w:numId w:val="12"/>
        </w:numPr>
      </w:pPr>
      <w:r>
        <w:t xml:space="preserve">Le nombre de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requises est égal au nombre total de </w:t>
      </w:r>
      <w:r>
        <w:fldChar w:fldCharType="begin"/>
      </w:r>
      <w:r>
        <w:instrText xml:space="preserve"> AutoTextList   \s NoStyle \t "Un Cœur Physique désigne le cœur d’un Processeur Physique." </w:instrText>
      </w:r>
      <w:r>
        <w:fldChar w:fldCharType="separate"/>
      </w:r>
      <w:r>
        <w:rPr>
          <w:color w:val="0563C1"/>
        </w:rPr>
        <w:t>Cœurs Physiques</w:t>
      </w:r>
      <w:r>
        <w:fldChar w:fldCharType="end"/>
      </w:r>
      <w:r>
        <w:t xml:space="preserve"> que compte le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Sous Licence</w:t>
      </w:r>
      <w:r>
        <w:fldChar w:fldCharType="end"/>
      </w:r>
      <w:r>
        <w:t xml:space="preserve"> avec un minimum obligatoire de quatre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par Processeur Physique.</w:t>
      </w:r>
    </w:p>
    <w:p w14:paraId="65BA8B0C" w14:textId="77777777" w:rsidR="00353019" w:rsidRDefault="005E7E58" w:rsidP="005E7E58">
      <w:pPr>
        <w:pStyle w:val="ProductList-Bullet"/>
        <w:numPr>
          <w:ilvl w:val="0"/>
          <w:numId w:val="12"/>
        </w:numPr>
      </w:pPr>
      <w:r>
        <w:t>Pour l’édition Enterprise, le Client est autorisé à utiliser un nombre quelconque d’</w:t>
      </w:r>
      <w:r>
        <w:fldChar w:fldCharType="begin"/>
      </w:r>
      <w:r>
        <w:instrText xml:space="preserve"> AutoTextList   \s NoStyle \t "Instance Exécutée désigne une Instance de logiciel chargée en mémoire, pour laquelle une ou plusieurs instructions ont été exécutées. (Reportez-vous au Glossaire pour une définition complète)" </w:instrText>
      </w:r>
      <w:r>
        <w:fldChar w:fldCharType="separate"/>
      </w:r>
      <w:r>
        <w:rPr>
          <w:color w:val="0563C1"/>
        </w:rPr>
        <w:t>Instances Exécutées</w:t>
      </w:r>
      <w:r>
        <w:fldChar w:fldCharType="end"/>
      </w:r>
      <w:r>
        <w:t xml:space="preserve"> du logiciel serveur sur le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Sous Licence</w:t>
      </w:r>
      <w:r>
        <w:fldChar w:fldCharType="end"/>
      </w:r>
      <w:r>
        <w:t xml:space="preserve"> dans un nombre d’</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Physiques</w:t>
      </w:r>
      <w:r>
        <w:fldChar w:fldCharType="end"/>
      </w:r>
      <w:r>
        <w:t xml:space="preserve"> et/ou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Virtuels</w:t>
      </w:r>
      <w:r>
        <w:fldChar w:fldCharType="end"/>
      </w:r>
      <w:r>
        <w:t xml:space="preserve"> égal au nombre de Licences attribuées.</w:t>
      </w:r>
    </w:p>
    <w:p w14:paraId="407545DE" w14:textId="77777777" w:rsidR="00353019" w:rsidRDefault="005E7E58" w:rsidP="005E7E58">
      <w:pPr>
        <w:pStyle w:val="ProductList-Bullet"/>
        <w:numPr>
          <w:ilvl w:val="0"/>
          <w:numId w:val="12"/>
        </w:numPr>
      </w:pPr>
      <w:r>
        <w:t xml:space="preserve">Pour chaque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Enterprise supplémentaire attribuée par le Client en plus du nombre de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requis au paragraphe 2 ci-dessus, le Client a le droit d’utiliser le logiciel serveur dans un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supplémentaire sur le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Sous Licence</w:t>
      </w:r>
      <w:r>
        <w:fldChar w:fldCharType="end"/>
      </w:r>
      <w:r>
        <w:t>.</w:t>
      </w:r>
    </w:p>
    <w:p w14:paraId="6E062ED0" w14:textId="77777777" w:rsidR="00353019" w:rsidRDefault="005E7E58" w:rsidP="005E7E58">
      <w:pPr>
        <w:pStyle w:val="ProductList-Bullet"/>
        <w:numPr>
          <w:ilvl w:val="0"/>
          <w:numId w:val="12"/>
        </w:numPr>
      </w:pPr>
      <w:r>
        <w:t>Pour les autres éditions, le Client est autorisé à utiliser un nombre quelconque d’</w:t>
      </w:r>
      <w:r>
        <w:fldChar w:fldCharType="begin"/>
      </w:r>
      <w:r>
        <w:instrText xml:space="preserve"> AutoTextList   \s NoStyle \t "Instance Exécutée désigne une Instance de logiciel chargée en mémoire, pour laquelle une ou plusieurs instructions ont été exécutées. (Reportez-vous au Glossaire pour une définition complète)" </w:instrText>
      </w:r>
      <w:r>
        <w:fldChar w:fldCharType="separate"/>
      </w:r>
      <w:r>
        <w:rPr>
          <w:color w:val="0563C1"/>
        </w:rPr>
        <w:t>Instances Exécutées</w:t>
      </w:r>
      <w:r>
        <w:fldChar w:fldCharType="end"/>
      </w:r>
      <w:r>
        <w:t xml:space="preserve"> du logiciel serveur uniquement dans l’</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sur le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Concédé Sous Licence</w:t>
      </w:r>
      <w:r>
        <w:fldChar w:fldCharType="end"/>
      </w:r>
      <w:r>
        <w:t>.</w:t>
      </w:r>
    </w:p>
    <w:p w14:paraId="7E3EC13E" w14:textId="77777777" w:rsidR="00353019" w:rsidRDefault="00353019">
      <w:pPr>
        <w:pStyle w:val="ProductList-Body"/>
      </w:pPr>
    </w:p>
    <w:p w14:paraId="48886614" w14:textId="77777777" w:rsidR="00353019" w:rsidRDefault="005E7E58">
      <w:pPr>
        <w:pStyle w:val="ProductList-ClauseHeading"/>
        <w:outlineLvl w:val="3"/>
      </w:pPr>
      <w:r>
        <w:t>Licences Serveur (par cœur) – Licence par OSE Virtuel Individuel</w:t>
      </w:r>
    </w:p>
    <w:p w14:paraId="33C0DF2A" w14:textId="77777777" w:rsidR="00353019" w:rsidRDefault="005E7E58" w:rsidP="005E7E58">
      <w:pPr>
        <w:pStyle w:val="ProductList-Bullet"/>
        <w:numPr>
          <w:ilvl w:val="0"/>
          <w:numId w:val="13"/>
        </w:numPr>
      </w:pPr>
      <w:r>
        <w:t>Le Client est autorisé à utiliser un nombre quelconque d’</w:t>
      </w:r>
      <w:r>
        <w:fldChar w:fldCharType="begin"/>
      </w:r>
      <w:r>
        <w:instrText xml:space="preserve"> AutoTextList   \s NoStyle \t "Instance Exécutée désigne une Instance de logiciel chargée en mémoire, pour laquelle une ou plusieurs instructions ont été exécutées. (Reportez-vous au Glossaire pour une définition complète)" </w:instrText>
      </w:r>
      <w:r>
        <w:fldChar w:fldCharType="separate"/>
      </w:r>
      <w:r>
        <w:rPr>
          <w:color w:val="0563C1"/>
        </w:rPr>
        <w:t>Instances Exécutées</w:t>
      </w:r>
      <w:r>
        <w:fldChar w:fldCharType="end"/>
      </w:r>
      <w:r>
        <w:t xml:space="preserve"> du logiciel serveur dans tout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w:t>
      </w:r>
      <w:r>
        <w:fldChar w:fldCharType="end"/>
      </w:r>
      <w:r>
        <w:t xml:space="preserve"> sur le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Concédé Sous Licence</w:t>
      </w:r>
      <w:r>
        <w:fldChar w:fldCharType="end"/>
      </w:r>
      <w:r>
        <w:t xml:space="preserve">, sous réserve d’avoir acquis un nombre suffisant de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comme décrit ci-dessous.</w:t>
      </w:r>
    </w:p>
    <w:p w14:paraId="093E1631" w14:textId="77777777" w:rsidR="00353019" w:rsidRDefault="005E7E58" w:rsidP="005E7E58">
      <w:pPr>
        <w:pStyle w:val="ProductList-Bullet"/>
        <w:numPr>
          <w:ilvl w:val="0"/>
          <w:numId w:val="13"/>
        </w:numPr>
      </w:pPr>
      <w:r>
        <w:t xml:space="preserve">Le nombre de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requis est égal au nombre de </w:t>
      </w:r>
      <w:r>
        <w:fldChar w:fldCharType="begin"/>
      </w:r>
      <w:r>
        <w:instrText xml:space="preserve"> AutoTextList   \s NoStyle \t "Cœur Virtuel désigne l’unité de traitement d’un système matériel virtuel. Un Cœur Virtuel est la représentation virtuelle d’une ou de plusieurs Threads Matérielles." </w:instrText>
      </w:r>
      <w:r>
        <w:fldChar w:fldCharType="separate"/>
      </w:r>
      <w:r>
        <w:rPr>
          <w:color w:val="0563C1"/>
        </w:rPr>
        <w:t>Cœurs Virtuels</w:t>
      </w:r>
      <w:r>
        <w:fldChar w:fldCharType="end"/>
      </w:r>
      <w:r>
        <w:t xml:space="preserve"> dans l’</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w:t>
      </w:r>
      <w:r>
        <w:fldChar w:fldCharType="end"/>
      </w:r>
      <w:r>
        <w:t xml:space="preserve">, avec un minimum de quatre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par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w:t>
      </w:r>
      <w:r>
        <w:fldChar w:fldCharType="end"/>
      </w:r>
      <w:r>
        <w:t>.</w:t>
      </w:r>
    </w:p>
    <w:p w14:paraId="2DE617AA" w14:textId="77777777" w:rsidR="00353019" w:rsidRDefault="005E7E58" w:rsidP="005E7E58">
      <w:pPr>
        <w:pStyle w:val="ProductList-Bullet"/>
        <w:numPr>
          <w:ilvl w:val="0"/>
          <w:numId w:val="13"/>
        </w:numPr>
      </w:pPr>
      <w:r>
        <w:t xml:space="preserve">Si l’un des </w:t>
      </w:r>
      <w:r>
        <w:fldChar w:fldCharType="begin"/>
      </w:r>
      <w:r>
        <w:instrText xml:space="preserve"> AutoTextList   \s NoStyle \t "Cœur Virtuel désigne l’unité de traitement d’un système matériel virtuel. Un Cœur Virtuel est la représentation virtuelle d’une ou de plusieurs Threads Matérielles." </w:instrText>
      </w:r>
      <w:r>
        <w:fldChar w:fldCharType="separate"/>
      </w:r>
      <w:r>
        <w:rPr>
          <w:color w:val="0563C1"/>
        </w:rPr>
        <w:t>Cœurs Virtuels</w:t>
      </w:r>
      <w:r>
        <w:fldChar w:fldCharType="end"/>
      </w:r>
      <w:r>
        <w:t xml:space="preserve"> est associé, à tout moment, à plus d’un </w:t>
      </w:r>
      <w:r>
        <w:fldChar w:fldCharType="begin"/>
      </w:r>
      <w:r>
        <w:instrText xml:space="preserve"> AutoTextList   \s NoStyle \t "Thread Matérielle désigne soit un Cœur Physique, soit une hyper-thread de Processeur Physique." </w:instrText>
      </w:r>
      <w:r>
        <w:fldChar w:fldCharType="separate"/>
      </w:r>
      <w:r>
        <w:rPr>
          <w:color w:val="0563C1"/>
        </w:rPr>
        <w:t>Thread Matériel</w:t>
      </w:r>
      <w:r>
        <w:fldChar w:fldCharType="end"/>
      </w:r>
      <w:r>
        <w:t xml:space="preserve">, le Client doit disposer d’une Licence pour chaque </w:t>
      </w:r>
      <w:r>
        <w:fldChar w:fldCharType="begin"/>
      </w:r>
      <w:r>
        <w:instrText xml:space="preserve"> AutoTextList   \s NoStyle \t "Thread Matérielle désigne soit un Cœur Physique, soit une hyper-thread de Processeur Physique." </w:instrText>
      </w:r>
      <w:r>
        <w:fldChar w:fldCharType="separate"/>
      </w:r>
      <w:r>
        <w:rPr>
          <w:color w:val="0563C1"/>
        </w:rPr>
        <w:t>Thread Matériel</w:t>
      </w:r>
      <w:r>
        <w:fldChar w:fldCharType="end"/>
      </w:r>
      <w:r>
        <w:t xml:space="preserve"> auquel le Cœur Virtuel est associé. </w:t>
      </w:r>
    </w:p>
    <w:p w14:paraId="6F26A1A2" w14:textId="77777777" w:rsidR="00353019" w:rsidRDefault="005E7E58">
      <w:pPr>
        <w:pStyle w:val="ProductList-Offering2Heading"/>
        <w:outlineLvl w:val="2"/>
      </w:pPr>
      <w:bookmarkStart w:id="28" w:name="_Sec544"/>
      <w:r>
        <w:lastRenderedPageBreak/>
        <w:t>Serveurs de gestion</w:t>
      </w:r>
      <w:bookmarkEnd w:id="28"/>
      <w:r>
        <w:fldChar w:fldCharType="begin"/>
      </w:r>
      <w:r>
        <w:instrText xml:space="preserve"> TC "</w:instrText>
      </w:r>
      <w:bookmarkStart w:id="29" w:name="_Toc23413171"/>
      <w:r>
        <w:instrText>Serveurs de gestion</w:instrText>
      </w:r>
      <w:bookmarkEnd w:id="29"/>
      <w:r>
        <w:instrText>" \l 3</w:instrText>
      </w:r>
      <w:r>
        <w:fldChar w:fldCharType="end"/>
      </w:r>
    </w:p>
    <w:p w14:paraId="3813ABA1" w14:textId="77777777" w:rsidR="00353019" w:rsidRDefault="005E7E58">
      <w:pPr>
        <w:pStyle w:val="ProductList-ClauseHeading"/>
        <w:outlineLvl w:val="3"/>
      </w:pPr>
      <w:r>
        <w:t>Licences de gestion</w:t>
      </w:r>
    </w:p>
    <w:p w14:paraId="65AC08FE" w14:textId="77777777" w:rsidR="00353019" w:rsidRDefault="005E7E58">
      <w:pPr>
        <w:pStyle w:val="ProductList-Body"/>
      </w:pPr>
      <w:r>
        <w:t xml:space="preserve">La version de la Licence de Gestion, et non celle du logiciel utilisé, détermine la version des Conditions de Licence applicable (y compris l’utilisation en vertu de droits de passage à une version antérieure, nonobstant toute indication contraire). </w:t>
      </w:r>
    </w:p>
    <w:p w14:paraId="13E1D962" w14:textId="77777777" w:rsidR="00353019" w:rsidRDefault="00353019">
      <w:pPr>
        <w:pStyle w:val="ProductList-Body"/>
      </w:pPr>
    </w:p>
    <w:p w14:paraId="5A5D47A9" w14:textId="77777777" w:rsidR="00353019" w:rsidRDefault="005E7E58">
      <w:pPr>
        <w:pStyle w:val="ProductList-ClauseHeading"/>
        <w:outlineLvl w:val="3"/>
      </w:pPr>
      <w:r>
        <w:t>Licences de Gestion Serveur (par Cœur)</w:t>
      </w:r>
    </w:p>
    <w:p w14:paraId="47930E0A" w14:textId="77777777" w:rsidR="00353019" w:rsidRDefault="005E7E58" w:rsidP="005E7E58">
      <w:pPr>
        <w:pStyle w:val="ProductList-Bullet"/>
        <w:numPr>
          <w:ilvl w:val="0"/>
          <w:numId w:val="14"/>
        </w:numPr>
      </w:pPr>
      <w:r>
        <w:t xml:space="preserve">Le Client est autorisé à utiliser le logiciel sur tout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dédié à son utilisation* propre dans le but de </w:t>
      </w:r>
      <w:r>
        <w:fldChar w:fldCharType="begin"/>
      </w:r>
      <w:r>
        <w:instrText xml:space="preserve"> AutoTextList   \s NoStyle \t "Gérer un OSE signifie solliciter ou recevoir des données sur un OSE, ou configurer ou donner des instructions à du matériel ou des logiciels directement ou indirectement associés à un OSE. Cela n’inclut pas la découverte de la présence d’un dispositif ou OSE." </w:instrText>
      </w:r>
      <w:r>
        <w:fldChar w:fldCharType="separate"/>
      </w:r>
      <w:r>
        <w:rPr>
          <w:color w:val="0563C1"/>
        </w:rPr>
        <w:t>Gérer les OSE</w:t>
      </w:r>
      <w:r>
        <w:fldChar w:fldCharType="end"/>
      </w:r>
      <w:r>
        <w:t xml:space="preserve"> sur un </w:t>
      </w:r>
      <w:r>
        <w:fldChar w:fldCharType="begin"/>
      </w:r>
      <w:r>
        <w:instrText xml:space="preserve"> AutoTextList   \s NoStyle \t "Serveur Sous Licence désigne un Serveur unique, dédié à l’utilisation du Client, auquel une Licence a été attribuée. Les Serveurs dédiés qui sont sous la gestion ou le contrôle d'un tiers sont soumis à la clause d'Infogérance. Dans cette définition, une partition matérielle ou une lame est considérée comme un Serveur distinct." </w:instrText>
      </w:r>
      <w:r>
        <w:fldChar w:fldCharType="separate"/>
      </w:r>
      <w:r>
        <w:rPr>
          <w:color w:val="0563C1"/>
        </w:rPr>
        <w:t>Serveur Sous Licence</w:t>
      </w:r>
      <w:r>
        <w:fldChar w:fldCharType="end"/>
      </w:r>
      <w:r>
        <w:t xml:space="preserve">, sous réserve d’avoir acquis un nombre suffisant de Licences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comme décrit ci-dessous.</w:t>
      </w:r>
    </w:p>
    <w:p w14:paraId="6F8E61D5" w14:textId="77777777" w:rsidR="00353019" w:rsidRDefault="005E7E58" w:rsidP="005E7E58">
      <w:pPr>
        <w:pStyle w:val="ProductList-Bullet"/>
        <w:numPr>
          <w:ilvl w:val="0"/>
          <w:numId w:val="14"/>
        </w:numPr>
      </w:pPr>
      <w:r>
        <w:t xml:space="preserve">Le nombre de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requises est égal au nombre total de </w:t>
      </w:r>
      <w:r>
        <w:fldChar w:fldCharType="begin"/>
      </w:r>
      <w:r>
        <w:instrText xml:space="preserve"> AutoTextList   \s NoStyle \t "Un Cœur Physique désigne le cœur d’un Processeur Physique." </w:instrText>
      </w:r>
      <w:r>
        <w:fldChar w:fldCharType="separate"/>
      </w:r>
      <w:r>
        <w:rPr>
          <w:color w:val="0563C1"/>
        </w:rPr>
        <w:t>Cœurs Physiques</w:t>
      </w:r>
      <w:r>
        <w:fldChar w:fldCharType="end"/>
      </w:r>
      <w:r>
        <w:t xml:space="preserve"> que compte le </w:t>
      </w:r>
      <w:r>
        <w:fldChar w:fldCharType="begin"/>
      </w:r>
      <w:r>
        <w:instrText xml:space="preserve"> AutoTextList   \s NoStyle \t "Serveur Sous Licence désigne un Serveur unique, dédié à l’utilisation du Client, auquel une Licence a été attribuée. Les Serveurs dédiés qui sont sous la gestion ou le contrôle d'un tiers sont soumis à la clause d'Infogérance. Dans cette définition, une partition matérielle ou une lame est considérée comme un Serveur distinct." </w:instrText>
      </w:r>
      <w:r>
        <w:fldChar w:fldCharType="separate"/>
      </w:r>
      <w:r>
        <w:rPr>
          <w:color w:val="0563C1"/>
        </w:rPr>
        <w:t>Serveur Sous Licence</w:t>
      </w:r>
      <w:r>
        <w:fldChar w:fldCharType="end"/>
      </w:r>
      <w:r>
        <w:t xml:space="preserve">, avec un minimum obligatoire de 8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par </w:t>
      </w:r>
      <w:r>
        <w:fldChar w:fldCharType="begin"/>
      </w:r>
      <w:r>
        <w:instrText xml:space="preserve"> AutoTextList   \s NoStyle \t "Processeur Physique désigne un processeur d'un système matériel physique." </w:instrText>
      </w:r>
      <w:r>
        <w:fldChar w:fldCharType="separate"/>
      </w:r>
      <w:r>
        <w:rPr>
          <w:color w:val="0563C1"/>
        </w:rPr>
        <w:t>Processeur Physique</w:t>
      </w:r>
      <w:r>
        <w:fldChar w:fldCharType="end"/>
      </w:r>
      <w:r>
        <w:t xml:space="preserve"> et de 16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par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w:t>
      </w:r>
    </w:p>
    <w:p w14:paraId="444C1E2B" w14:textId="77777777" w:rsidR="00353019" w:rsidRDefault="005E7E58" w:rsidP="005E7E58">
      <w:pPr>
        <w:pStyle w:val="ProductList-Bullet"/>
        <w:numPr>
          <w:ilvl w:val="0"/>
          <w:numId w:val="14"/>
        </w:numPr>
      </w:pPr>
      <w:r>
        <w:t>L’édition Datacenter permet d’utiliser le logiciel serveur pour Gérer un nombre illimité d’</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sur le </w:t>
      </w:r>
      <w:r>
        <w:fldChar w:fldCharType="begin"/>
      </w:r>
      <w:r>
        <w:instrText xml:space="preserve"> AutoTextList   \s NoStyle \t "Serveur Sous Licence désigne un Serveur unique, dédié à l’utilisation du Client, auquel une Licence a été attribuée. Les Serveurs dédiés qui sont sous la gestion ou le contrôle d'un tiers sont soumis à la clause d'Infogérance. Dans cette définition, une partition matérielle ou une lame est considérée comme un Serveur distinct." </w:instrText>
      </w:r>
      <w:r>
        <w:fldChar w:fldCharType="separate"/>
      </w:r>
      <w:r>
        <w:rPr>
          <w:color w:val="0563C1"/>
        </w:rPr>
        <w:t>Serveur Sous Licence</w:t>
      </w:r>
      <w:r>
        <w:fldChar w:fldCharType="end"/>
      </w:r>
      <w:r>
        <w:t>.</w:t>
      </w:r>
    </w:p>
    <w:p w14:paraId="372E1FC7" w14:textId="77777777" w:rsidR="00353019" w:rsidRDefault="005E7E58" w:rsidP="005E7E58">
      <w:pPr>
        <w:pStyle w:val="ProductList-Bullet"/>
        <w:numPr>
          <w:ilvl w:val="0"/>
          <w:numId w:val="14"/>
        </w:numPr>
      </w:pPr>
      <w:r>
        <w:t>Édition Standard :</w:t>
      </w:r>
    </w:p>
    <w:p w14:paraId="7F85EC0E" w14:textId="77777777" w:rsidR="00353019" w:rsidRDefault="005E7E58" w:rsidP="005E7E58">
      <w:pPr>
        <w:pStyle w:val="ProductList-Bullet"/>
        <w:numPr>
          <w:ilvl w:val="1"/>
          <w:numId w:val="14"/>
        </w:numPr>
      </w:pPr>
      <w:r>
        <w:t xml:space="preserve">L’édition Standard permet d’utiliser le logiciel pour Gérer un maximum de deux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sur le </w:t>
      </w:r>
      <w:r>
        <w:fldChar w:fldCharType="begin"/>
      </w:r>
      <w:r>
        <w:instrText xml:space="preserve"> AutoTextList   \s NoStyle \t "Serveur Sous Licence désigne un Serveur unique, dédié à l’utilisation du Client, auquel une Licence a été attribuée. Les Serveurs dédiés qui sont sous la gestion ou le contrôle d'un tiers sont soumis à la clause d'Infogérance. Dans cette définition, une partition matérielle ou une lame est considérée comme un Serveur distinct." </w:instrText>
      </w:r>
      <w:r>
        <w:fldChar w:fldCharType="separate"/>
      </w:r>
      <w:r>
        <w:rPr>
          <w:color w:val="0563C1"/>
        </w:rPr>
        <w:t>Serveur Sous Licence</w:t>
      </w:r>
      <w:r>
        <w:fldChar w:fldCharType="end"/>
      </w:r>
      <w:r>
        <w:t>.</w:t>
      </w:r>
    </w:p>
    <w:p w14:paraId="4FBDE253" w14:textId="77777777" w:rsidR="00353019" w:rsidRDefault="005E7E58" w:rsidP="005E7E58">
      <w:pPr>
        <w:pStyle w:val="ProductList-Bullet"/>
        <w:numPr>
          <w:ilvl w:val="1"/>
          <w:numId w:val="14"/>
        </w:numPr>
      </w:pPr>
      <w:r>
        <w:t>L’édition Standard autorise la Gestion de l’</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sur le </w:t>
      </w:r>
      <w:r>
        <w:fldChar w:fldCharType="begin"/>
      </w:r>
      <w:r>
        <w:instrText xml:space="preserve"> AutoTextList   \s NoStyle \t "Serveur Sous Licence désigne un Serveur unique, dédié à l’utilisation du Client, auquel une Licence a été attribuée. Les Serveurs dédiés qui sont sous la gestion ou le contrôle d'un tiers sont soumis à la clause d'Infogérance. Dans cette définition, une partition matérielle ou une lame est considérée comme un Serveur distinct." </w:instrText>
      </w:r>
      <w:r>
        <w:fldChar w:fldCharType="separate"/>
      </w:r>
      <w:r>
        <w:rPr>
          <w:color w:val="0563C1"/>
        </w:rPr>
        <w:t>Serveur Sous Licence</w:t>
      </w:r>
      <w:r>
        <w:fldChar w:fldCharType="end"/>
      </w:r>
      <w:r>
        <w:t xml:space="preserve"> (en plus de deux autres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si l’</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est utilisé uniquement pour héberger et Gérer des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Virtuels</w:t>
      </w:r>
      <w:r>
        <w:fldChar w:fldCharType="end"/>
      </w:r>
      <w:r>
        <w:t>.</w:t>
      </w:r>
    </w:p>
    <w:p w14:paraId="42A07321" w14:textId="77777777" w:rsidR="00353019" w:rsidRDefault="005E7E58" w:rsidP="005E7E58">
      <w:pPr>
        <w:pStyle w:val="ProductList-Bullet"/>
        <w:numPr>
          <w:ilvl w:val="1"/>
          <w:numId w:val="14"/>
        </w:numPr>
      </w:pPr>
      <w:r>
        <w:t>Le Client est autorisé à attribuer le nombre de</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Standard supplémentaires spécifié au point 2 ci-dessus au </w:t>
      </w:r>
      <w:r>
        <w:fldChar w:fldCharType="begin"/>
      </w:r>
      <w:r>
        <w:instrText xml:space="preserve"> AutoTextList   \s NoStyle \t "Serveur Sous Licence désigne un Serveur unique, dédié à l’utilisation du Client, auquel une Licence a été attribuée. Les Serveurs dédiés qui sont sous la gestion ou le contrôle d'un tiers sont soumis à la clause d'Infogérance. Dans cette définition, une partition matérielle ou une lame est considérée comme un Serveur distinct." </w:instrText>
      </w:r>
      <w:r>
        <w:fldChar w:fldCharType="separate"/>
      </w:r>
      <w:r>
        <w:rPr>
          <w:color w:val="0563C1"/>
        </w:rPr>
        <w:t>Serveur Sous Licence</w:t>
      </w:r>
      <w:r>
        <w:fldChar w:fldCharType="end"/>
      </w:r>
      <w:r>
        <w:t xml:space="preserve"> et à Gérer deux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supplémentaires. </w:t>
      </w:r>
    </w:p>
    <w:p w14:paraId="206D7ED3" w14:textId="77777777" w:rsidR="00353019" w:rsidRDefault="005E7E58" w:rsidP="005E7E58">
      <w:pPr>
        <w:pStyle w:val="ProductList-Bullet"/>
        <w:numPr>
          <w:ilvl w:val="0"/>
          <w:numId w:val="14"/>
        </w:numPr>
      </w:pPr>
      <w:r>
        <w:t xml:space="preserve">  Pour les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exécutant des systèmes d’exploitation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des </w:t>
      </w:r>
      <w:r>
        <w:fldChar w:fldCharType="begin"/>
      </w:r>
      <w:r>
        <w:instrText xml:space="preserve"> AutoTextList   \s NoStyle \t "Licence de Gestion désigne une Licence qui permet la gestion d’un ou de plusieurs OSE par la version correspondante du logiciel serveur ou toute version antérieure du logiciel serveur. (Reportez-vous au Glossaire pour une définition complète)" </w:instrText>
      </w:r>
      <w:r>
        <w:fldChar w:fldCharType="separate"/>
      </w:r>
      <w:r>
        <w:rPr>
          <w:color w:val="0563C1"/>
        </w:rPr>
        <w:t>Licences de Gestion</w:t>
      </w:r>
      <w:r>
        <w:fldChar w:fldCharType="end"/>
      </w:r>
      <w:r>
        <w:t xml:space="preserve"> Serveur sont requises. </w:t>
      </w:r>
    </w:p>
    <w:p w14:paraId="23A72338" w14:textId="77777777" w:rsidR="00353019" w:rsidRDefault="00353019">
      <w:pPr>
        <w:pStyle w:val="ProductList-Body"/>
      </w:pPr>
    </w:p>
    <w:p w14:paraId="5DFEE885" w14:textId="77777777" w:rsidR="00353019" w:rsidRDefault="005E7E58">
      <w:pPr>
        <w:pStyle w:val="ProductList-ClauseHeading"/>
        <w:outlineLvl w:val="3"/>
      </w:pPr>
      <w:r>
        <w:t>Licences de Gestion Client (par OSE ou utilisateur)</w:t>
      </w:r>
    </w:p>
    <w:p w14:paraId="172B139B" w14:textId="77777777" w:rsidR="00353019" w:rsidRDefault="005E7E58" w:rsidP="005E7E58">
      <w:pPr>
        <w:pStyle w:val="ProductList-Bullet"/>
        <w:numPr>
          <w:ilvl w:val="0"/>
          <w:numId w:val="15"/>
        </w:numPr>
      </w:pPr>
      <w:r>
        <w:t xml:space="preserve">Pour chaque Licence de Gestion Client acquise, le Client est autorisé à utiliser le logiciel sur tout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dédié à son utilisation* propre dans le but de gérer un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sur un </w:t>
      </w:r>
      <w:r>
        <w:fldChar w:fldCharType="begin"/>
      </w:r>
      <w:r>
        <w:instrText xml:space="preserve"> AutoTextList   \s NoStyle \t "Dispositif Concédé Sous Licence désigne un système matériel physique unique, dédié à l’utilisation du Client, auquel une Licence a été attribuée. Les dispositifs dédiés qui sont sous la gestion ou le contrôle d'un tiers sont soumis à la clause d'Infogérance. Dans cette définition, une partition matérielle ou une lame est considérée comme un dispositif distinct." </w:instrText>
      </w:r>
      <w:r>
        <w:fldChar w:fldCharType="separate"/>
      </w:r>
      <w:r>
        <w:rPr>
          <w:color w:val="0563C1"/>
        </w:rPr>
        <w:t>Dispositif Concédé Sous Licence</w:t>
      </w:r>
      <w:r>
        <w:fldChar w:fldCharType="end"/>
      </w:r>
      <w:r>
        <w:t xml:space="preserve"> ou plusieurs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sur des dispositifs utilisés par un </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 Titulaire d’une Licence</w:t>
      </w:r>
      <w:r>
        <w:fldChar w:fldCharType="end"/>
      </w:r>
      <w:r>
        <w:t>.</w:t>
      </w:r>
    </w:p>
    <w:p w14:paraId="6A9BDA40" w14:textId="77777777" w:rsidR="00353019" w:rsidRDefault="005E7E58" w:rsidP="005E7E58">
      <w:pPr>
        <w:pStyle w:val="ProductList-Bullet"/>
        <w:numPr>
          <w:ilvl w:val="0"/>
          <w:numId w:val="15"/>
        </w:numPr>
      </w:pPr>
      <w:r>
        <w:t xml:space="preserve">  Les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exécutant des systèmes d’exploitation autres que des systèmes d’exploitation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nécessitent des Licences de Gestion Client ou des </w:t>
      </w:r>
      <w:r>
        <w:fldChar w:fldCharType="begin"/>
      </w:r>
      <w:r>
        <w:instrText xml:space="preserve"> AutoTextList   \s NoStyle \t "Licence Équivalente de Licence de Gestion désigne la SL Utilisateur indiquée dans le tableau « Licence de Gestion » d’un Produit, ou la suite CAL ou SL indiquée dans le tableau Licence Équivalente de Licence de Gestion. (Reportez-vous au Glossaire pour une définition complète)" </w:instrText>
      </w:r>
      <w:r>
        <w:fldChar w:fldCharType="separate"/>
      </w:r>
      <w:r>
        <w:rPr>
          <w:color w:val="0563C1"/>
        </w:rPr>
        <w:t>Licences Équivalentes de Licence de Gestion</w:t>
      </w:r>
      <w:r>
        <w:fldChar w:fldCharType="end"/>
      </w:r>
      <w:r>
        <w:t>.</w:t>
      </w:r>
    </w:p>
    <w:p w14:paraId="7810CB3F" w14:textId="77777777" w:rsidR="00353019" w:rsidRDefault="005E7E58" w:rsidP="005E7E58">
      <w:pPr>
        <w:pStyle w:val="ProductList-Bullet"/>
        <w:numPr>
          <w:ilvl w:val="0"/>
          <w:numId w:val="15"/>
        </w:numPr>
      </w:pPr>
      <w:r>
        <w:t xml:space="preserve">Le nombre de Licences de Gestion Client requis dépend du type de </w:t>
      </w:r>
      <w:r>
        <w:fldChar w:fldCharType="begin"/>
      </w:r>
      <w:r>
        <w:instrText xml:space="preserve"> AutoTextList   \s NoStyle \t "Licence désigne le droit de télécharger, d’installer, d’utiliser un Produit et d’y accéder." </w:instrText>
      </w:r>
      <w:r>
        <w:fldChar w:fldCharType="separate"/>
      </w:r>
      <w:r>
        <w:rPr>
          <w:color w:val="0563C1"/>
        </w:rPr>
        <w:t>Licence</w:t>
      </w:r>
      <w:r>
        <w:fldChar w:fldCharType="end"/>
      </w:r>
      <w:r>
        <w:t xml:space="preserve"> (par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ou par utilisateur) attribuée.</w:t>
      </w:r>
    </w:p>
    <w:p w14:paraId="375235B6" w14:textId="77777777" w:rsidR="00353019" w:rsidRDefault="005E7E58" w:rsidP="005E7E58">
      <w:pPr>
        <w:pStyle w:val="ProductList-Bullet"/>
        <w:numPr>
          <w:ilvl w:val="0"/>
          <w:numId w:val="15"/>
        </w:numPr>
      </w:pPr>
      <w:r>
        <w:t xml:space="preserve">La gestion d’un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auquel plus d’un utilisateur a accès nécessite une Licence de Gestion Client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ou une Licence de Gestion Client Utilisateur pour chaque utilisateur.</w:t>
      </w:r>
    </w:p>
    <w:p w14:paraId="67E34A7A" w14:textId="77777777" w:rsidR="00353019" w:rsidRDefault="005E7E58">
      <w:pPr>
        <w:pStyle w:val="ProductList-Body"/>
      </w:pPr>
      <w:r>
        <w:t xml:space="preserve">*Tout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dédié qui est sous la gestion ou le contrôle d'une entité autre que le Client ou l'un de ses Affiliés est soumis à la clause d'</w:t>
      </w:r>
      <w:hyperlink w:anchor="_Sec537">
        <w:r>
          <w:rPr>
            <w:color w:val="00467F"/>
            <w:u w:val="single"/>
          </w:rPr>
          <w:t>Infogérance</w:t>
        </w:r>
      </w:hyperlink>
      <w:r>
        <w:t>.</w:t>
      </w:r>
    </w:p>
    <w:p w14:paraId="15AD0F7A" w14:textId="77777777" w:rsidR="00353019" w:rsidRDefault="00353019">
      <w:pPr>
        <w:pStyle w:val="ProductList-Body"/>
      </w:pPr>
    </w:p>
    <w:p w14:paraId="2B37770A" w14:textId="77777777" w:rsidR="00353019" w:rsidRDefault="005E7E58">
      <w:pPr>
        <w:pStyle w:val="ProductList-ClauseHeading"/>
        <w:outlineLvl w:val="3"/>
      </w:pPr>
      <w:r>
        <w:t>Les Licences de Gestion ne sont pas requises pour :</w:t>
      </w:r>
    </w:p>
    <w:p w14:paraId="09DE8B8F" w14:textId="77777777" w:rsidR="00353019" w:rsidRDefault="005E7E58" w:rsidP="005E7E58">
      <w:pPr>
        <w:pStyle w:val="ProductList-Bullet"/>
        <w:numPr>
          <w:ilvl w:val="0"/>
          <w:numId w:val="16"/>
        </w:numPr>
      </w:pPr>
      <w:r>
        <w:t xml:space="preserve">  les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dans lesquels il n’existe aucune </w:t>
      </w:r>
      <w:r>
        <w:fldChar w:fldCharType="begin"/>
      </w:r>
      <w:r>
        <w:instrText xml:space="preserve"> AutoTextList   \s NoStyle \t "Instance Exécutée désigne une Instance de logiciel chargée en mémoire et pour laquelle une ou plusieurs instructions ont été exécutées. (Reportez-vous au Glossaire pour une définition complète)" </w:instrText>
      </w:r>
      <w:r>
        <w:fldChar w:fldCharType="separate"/>
      </w:r>
      <w:r>
        <w:rPr>
          <w:color w:val="0563C1"/>
        </w:rPr>
        <w:t>Instance Exécutée</w:t>
      </w:r>
      <w:r>
        <w:fldChar w:fldCharType="end"/>
      </w:r>
      <w:r>
        <w:t xml:space="preserve"> du logiciel ;</w:t>
      </w:r>
    </w:p>
    <w:p w14:paraId="399CA705" w14:textId="77777777" w:rsidR="00353019" w:rsidRDefault="005E7E58" w:rsidP="005E7E58">
      <w:pPr>
        <w:pStyle w:val="ProductList-Bullet"/>
        <w:numPr>
          <w:ilvl w:val="0"/>
          <w:numId w:val="16"/>
        </w:numPr>
      </w:pPr>
      <w:r>
        <w:t>les dispositifs de l’infrastructure de réseau du Client fonctionnant uniquement dans le but de transmettre des données du réseau et n’exécutant pas le logiciel Windows Server ;</w:t>
      </w:r>
    </w:p>
    <w:p w14:paraId="49C03BE3" w14:textId="77777777" w:rsidR="00353019" w:rsidRDefault="005E7E58" w:rsidP="005E7E58">
      <w:pPr>
        <w:pStyle w:val="ProductList-Bullet"/>
        <w:numPr>
          <w:ilvl w:val="0"/>
          <w:numId w:val="16"/>
        </w:numPr>
      </w:pPr>
      <w:r>
        <w:t xml:space="preserve">la conversion des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de Physique à Virtuel ; ou</w:t>
      </w:r>
    </w:p>
    <w:p w14:paraId="6EC661D5" w14:textId="77777777" w:rsidR="00353019" w:rsidRDefault="005E7E58" w:rsidP="005E7E58">
      <w:pPr>
        <w:pStyle w:val="ProductList-Bullet"/>
        <w:numPr>
          <w:ilvl w:val="0"/>
          <w:numId w:val="16"/>
        </w:numPr>
      </w:pPr>
      <w:r>
        <w:t>tout dispositif contrôlé ou géré uniquement pour l’état de ses composants matériels, notamment la température du système, la vitesse du ventilateur, l’alimentation, la réinitialisation du système ou la disponibilité de l’UC.</w:t>
      </w:r>
    </w:p>
    <w:p w14:paraId="4BA41792" w14:textId="77777777" w:rsidR="00353019" w:rsidRDefault="00353019">
      <w:pPr>
        <w:pStyle w:val="ProductList-Body"/>
      </w:pPr>
    </w:p>
    <w:p w14:paraId="71292B28" w14:textId="77777777" w:rsidR="00353019" w:rsidRDefault="005E7E58">
      <w:pPr>
        <w:pStyle w:val="ProductList-ClauseHeading"/>
        <w:outlineLvl w:val="3"/>
      </w:pPr>
      <w:r>
        <w:t>Groupes de Données</w:t>
      </w:r>
    </w:p>
    <w:p w14:paraId="536985AE" w14:textId="77777777" w:rsidR="00353019" w:rsidRDefault="005E7E58">
      <w:pPr>
        <w:pStyle w:val="ProductList-Body"/>
      </w:pPr>
      <w:r>
        <w:t>Le Client n’est pas autorisé à copier ou distribuer des groupes de données (ou une partie quelconque du groupe de données) inclus dans le logiciel.</w:t>
      </w:r>
    </w:p>
    <w:p w14:paraId="123A50A3" w14:textId="77777777" w:rsidR="00353019" w:rsidRDefault="005E7E58">
      <w:pPr>
        <w:pStyle w:val="ProductList-Offering2Heading"/>
        <w:outlineLvl w:val="2"/>
      </w:pPr>
      <w:bookmarkStart w:id="30" w:name="_Sec545"/>
      <w:r>
        <w:t>Serveurs spéciaux</w:t>
      </w:r>
      <w:bookmarkEnd w:id="30"/>
      <w:r>
        <w:fldChar w:fldCharType="begin"/>
      </w:r>
      <w:r>
        <w:instrText xml:space="preserve"> TC "</w:instrText>
      </w:r>
      <w:bookmarkStart w:id="31" w:name="_Toc23413172"/>
      <w:r>
        <w:instrText>Serveurs spéciaux</w:instrText>
      </w:r>
      <w:bookmarkEnd w:id="31"/>
      <w:r>
        <w:instrText>" \l 3</w:instrText>
      </w:r>
      <w:r>
        <w:fldChar w:fldCharType="end"/>
      </w:r>
    </w:p>
    <w:p w14:paraId="62342A52" w14:textId="77777777" w:rsidR="00353019" w:rsidRDefault="005E7E58">
      <w:pPr>
        <w:pStyle w:val="ProductList-ClauseHeading"/>
        <w:outlineLvl w:val="3"/>
      </w:pPr>
      <w:r>
        <w:t>Licences Serveur (par Instance)</w:t>
      </w:r>
    </w:p>
    <w:p w14:paraId="064872F8" w14:textId="77777777" w:rsidR="00353019" w:rsidRDefault="005E7E58">
      <w:pPr>
        <w:pStyle w:val="ProductList-Body"/>
      </w:pPr>
      <w:r>
        <w:t xml:space="preserve">Le Client a le droit d’utiliser une </w:t>
      </w:r>
      <w:r>
        <w:fldChar w:fldCharType="begin"/>
      </w:r>
      <w:r>
        <w:instrText xml:space="preserve"> AutoTextList   \s NoStyle \t "Instance Exécutée désigne une Instance de logiciel chargée en mémoire, pour laquelle une ou plusieurs instructions ont été exécutées. (Reportez-vous au Glossaire pour une définition complète)" </w:instrText>
      </w:r>
      <w:r>
        <w:fldChar w:fldCharType="separate"/>
      </w:r>
      <w:r>
        <w:rPr>
          <w:color w:val="0563C1"/>
        </w:rPr>
        <w:t>Instance Exécutée</w:t>
      </w:r>
      <w:r>
        <w:fldChar w:fldCharType="end"/>
      </w:r>
      <w:r>
        <w:t xml:space="preserve"> du logiciel serveur dans un </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ou dans un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w:t>
      </w:r>
      <w:r>
        <w:fldChar w:fldCharType="end"/>
      </w:r>
      <w:r>
        <w:t xml:space="preserve"> sur un </w:t>
      </w:r>
      <w:r>
        <w:fldChar w:fldCharType="begin"/>
      </w:r>
      <w:r>
        <w:instrText xml:space="preserve"> AutoTextList   \s NoStyle \t "Serveur Concédé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Sous Licence</w:t>
      </w:r>
      <w:r>
        <w:fldChar w:fldCharType="end"/>
      </w:r>
      <w:r>
        <w:t xml:space="preserve"> pour chaque Licence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acquise.</w:t>
      </w:r>
    </w:p>
    <w:p w14:paraId="246F4C24" w14:textId="77777777" w:rsidR="00353019" w:rsidRDefault="005E7E58">
      <w:pPr>
        <w:pStyle w:val="ProductList-Offering2Heading"/>
        <w:outlineLvl w:val="2"/>
      </w:pPr>
      <w:bookmarkStart w:id="32" w:name="_Sec546"/>
      <w:r>
        <w:t>Outils de développement</w:t>
      </w:r>
      <w:bookmarkEnd w:id="32"/>
      <w:r>
        <w:fldChar w:fldCharType="begin"/>
      </w:r>
      <w:r>
        <w:instrText xml:space="preserve"> TC "</w:instrText>
      </w:r>
      <w:bookmarkStart w:id="33" w:name="_Toc23413173"/>
      <w:r>
        <w:instrText>Outils de développement</w:instrText>
      </w:r>
      <w:bookmarkEnd w:id="33"/>
      <w:r>
        <w:instrText>" \l 3</w:instrText>
      </w:r>
      <w:r>
        <w:fldChar w:fldCharType="end"/>
      </w:r>
    </w:p>
    <w:p w14:paraId="5CC8D5D2" w14:textId="77777777" w:rsidR="00353019" w:rsidRDefault="005E7E58">
      <w:pPr>
        <w:pStyle w:val="ProductList-ClauseHeading"/>
        <w:outlineLvl w:val="3"/>
      </w:pPr>
      <w:r>
        <w:t>Licences Utilisateur</w:t>
      </w:r>
    </w:p>
    <w:p w14:paraId="1FBFC3D7" w14:textId="77777777" w:rsidR="00353019" w:rsidRDefault="005E7E58" w:rsidP="005E7E58">
      <w:pPr>
        <w:pStyle w:val="ProductList-Bullet"/>
        <w:numPr>
          <w:ilvl w:val="0"/>
          <w:numId w:val="17"/>
        </w:numPr>
      </w:pPr>
      <w:r>
        <w:t xml:space="preserve">Pour chaque Licence Utilisateur acquise, un </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 Titulaire d’une Licence</w:t>
      </w:r>
      <w:r>
        <w:fldChar w:fldCharType="end"/>
      </w:r>
      <w:r>
        <w:t xml:space="preserve"> est autorisé à utiliser un nombre quelconque de copies du logiciel et toute version antérieure du logiciel sur tout dispositif dédié à l’utilisation du Client. Tout dispositif dédié qui est sous la gestion ou le contrôle d'une entité autre que le Client ou l'un de ses Affiliés est soumis à la clause d'</w:t>
      </w:r>
      <w:hyperlink w:anchor="_Sec537">
        <w:r>
          <w:rPr>
            <w:color w:val="00467F"/>
            <w:u w:val="single"/>
          </w:rPr>
          <w:t>Infogérance</w:t>
        </w:r>
      </w:hyperlink>
      <w:r>
        <w:t>.</w:t>
      </w:r>
    </w:p>
    <w:p w14:paraId="1AC8CDD3" w14:textId="77777777" w:rsidR="00353019" w:rsidRDefault="005E7E58" w:rsidP="005E7E58">
      <w:pPr>
        <w:pStyle w:val="ProductList-Bullet"/>
        <w:numPr>
          <w:ilvl w:val="0"/>
          <w:numId w:val="17"/>
        </w:numPr>
      </w:pPr>
      <w:r>
        <w:t xml:space="preserve">  Les </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Utilisateurs Titulaires d’une Licence</w:t>
      </w:r>
      <w:r>
        <w:fldChar w:fldCharType="end"/>
      </w:r>
      <w:r>
        <w:t xml:space="preserve"> peuvent utiliser le logiciel à des fins d’évaluation, ainsi que pour créer, tester et présenter les programmes du Client. Ces droits couvrent l’utilisation du logiciel à des fins de simulation d’un environnement d’utilisation finale afin de diagnostiquer les problèmes liés aux programmes.</w:t>
      </w:r>
    </w:p>
    <w:p w14:paraId="248CCC67" w14:textId="77777777" w:rsidR="00353019" w:rsidRDefault="005E7E58" w:rsidP="005E7E58">
      <w:pPr>
        <w:pStyle w:val="ProductList-Bullet"/>
        <w:numPr>
          <w:ilvl w:val="0"/>
          <w:numId w:val="17"/>
        </w:numPr>
      </w:pPr>
      <w:r>
        <w:t xml:space="preserve">Le logiciel n’est pas concédé sous licence pour être utilisé dans un </w:t>
      </w:r>
      <w:r>
        <w:fldChar w:fldCharType="begin"/>
      </w:r>
      <w:r>
        <w:instrText xml:space="preserve"> AutoTextList   \s NoStyle \t "Environnement de Production désigne tout OSE Physique ou Virtuel exécutant une charge de travail de production ou accédant aux données de production, ou tout OSE Physique hébergeant un ou plusieurs OSE Virtuels exécutant des charges de travail de production ou accédant à des données de production." </w:instrText>
      </w:r>
      <w:r>
        <w:fldChar w:fldCharType="separate"/>
      </w:r>
      <w:r>
        <w:rPr>
          <w:color w:val="0563C1"/>
        </w:rPr>
        <w:t>Environnement de Production</w:t>
      </w:r>
      <w:r>
        <w:fldChar w:fldCharType="end"/>
      </w:r>
      <w:r>
        <w:t xml:space="preserve">. </w:t>
      </w:r>
    </w:p>
    <w:p w14:paraId="488A6076" w14:textId="77777777" w:rsidR="00353019" w:rsidRDefault="00353019">
      <w:pPr>
        <w:pStyle w:val="ProductList-Body"/>
      </w:pPr>
    </w:p>
    <w:p w14:paraId="7FA36EEC" w14:textId="77777777" w:rsidR="00353019" w:rsidRDefault="005E7E58">
      <w:pPr>
        <w:pStyle w:val="ProductList-ClauseHeading"/>
        <w:outlineLvl w:val="3"/>
      </w:pPr>
      <w:r>
        <w:t>Conditions de Licence Supplémentaires pour tous les Abonnements Visual Studio</w:t>
      </w:r>
    </w:p>
    <w:p w14:paraId="3BE34EB1" w14:textId="77777777" w:rsidR="00353019" w:rsidRDefault="005E7E58">
      <w:pPr>
        <w:pStyle w:val="ProductList-Body"/>
      </w:pPr>
      <w:r>
        <w:t xml:space="preserve">En plus des droits décrits dans les Conditions de Modèle de Licence, le Client est autorisé à allouer un Abonnement Visual Studio pour chaque </w:t>
      </w:r>
      <w:r>
        <w:fldChar w:fldCharType="begin"/>
      </w:r>
      <w:r>
        <w:instrText xml:space="preserve"> AutoTextList   \s NoStyle \t "Licence désigne le droit de télécharger, d’installer, d’utiliser un Produit et d’y accéder." </w:instrText>
      </w:r>
      <w:r>
        <w:fldChar w:fldCharType="separate"/>
      </w:r>
      <w:r>
        <w:rPr>
          <w:color w:val="0563C1"/>
        </w:rPr>
        <w:t>Licence</w:t>
      </w:r>
      <w:r>
        <w:fldChar w:fldCharType="end"/>
      </w:r>
      <w:r>
        <w:t xml:space="preserve"> acquise. Pour les Abonnements Visual Studio, le « Logiciel » désigne le logiciel mis à disposition pour le niveau d’abonnement du Client via les Téléchargements pour Abonnés Visual Studio. Les services en ligne disponibles avec l’Abonnement Visual Studio du Client ne peuvent pas être utilisés dans un </w:t>
      </w:r>
      <w:r>
        <w:fldChar w:fldCharType="begin"/>
      </w:r>
      <w:r>
        <w:instrText xml:space="preserve"> AutoTextList   \s NoStyle \t "Environnement de Production désigne tout OSE Physique ou Virtuel exécutant une charge de travail de production ou accédant aux données de production, ou tout OSE Physique hébergeant un ou plusieurs OSE Virtuels exécutant des charges de travail de production ou accédant à des données de production." </w:instrText>
      </w:r>
      <w:r>
        <w:fldChar w:fldCharType="separate"/>
      </w:r>
      <w:r>
        <w:rPr>
          <w:color w:val="0563C1"/>
        </w:rPr>
        <w:t>Environnement de Production</w:t>
      </w:r>
      <w:r>
        <w:fldChar w:fldCharType="end"/>
      </w:r>
      <w:r>
        <w:t xml:space="preserve">. </w:t>
      </w:r>
    </w:p>
    <w:p w14:paraId="1A4EB8FD" w14:textId="77777777" w:rsidR="00353019" w:rsidRDefault="00353019">
      <w:pPr>
        <w:pStyle w:val="ProductList-Body"/>
      </w:pPr>
    </w:p>
    <w:p w14:paraId="591B8FD6" w14:textId="77777777" w:rsidR="00353019" w:rsidRDefault="005E7E58">
      <w:pPr>
        <w:pStyle w:val="ProductList-SubClauseHeading"/>
        <w:outlineLvl w:val="4"/>
      </w:pPr>
      <w:r>
        <w:t>Exécution du Logiciel sur les Services Microsoft Azure</w:t>
      </w:r>
    </w:p>
    <w:p w14:paraId="1169DAFD" w14:textId="77777777" w:rsidR="00353019" w:rsidRDefault="005E7E58" w:rsidP="005E7E58">
      <w:pPr>
        <w:pStyle w:val="ProductList-Bullet"/>
        <w:numPr>
          <w:ilvl w:val="1"/>
          <w:numId w:val="18"/>
        </w:numPr>
      </w:pPr>
      <w:r>
        <w:t>L’</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 Titulaire d’une Licence</w:t>
      </w:r>
      <w:r>
        <w:fldChar w:fldCharType="end"/>
      </w:r>
      <w:r>
        <w:t xml:space="preserve"> peut exécuter le Logiciel sur les Services Microsoft Azure pendant la durée de son Abonnement Visual Studio.</w:t>
      </w:r>
    </w:p>
    <w:p w14:paraId="2502D203" w14:textId="77777777" w:rsidR="00353019" w:rsidRDefault="005E7E58" w:rsidP="005E7E58">
      <w:pPr>
        <w:pStyle w:val="ProductList-Bullet"/>
        <w:numPr>
          <w:ilvl w:val="1"/>
          <w:numId w:val="18"/>
        </w:numPr>
      </w:pPr>
      <w:r>
        <w:t>L’utilisation du Logiciel est régie par les conditions générales du contrat de licence en volume du Client et par toute condition accompagnant le Logiciel.</w:t>
      </w:r>
    </w:p>
    <w:p w14:paraId="783F761B" w14:textId="77777777" w:rsidR="00353019" w:rsidRDefault="005E7E58" w:rsidP="005E7E58">
      <w:pPr>
        <w:pStyle w:val="ProductList-Bullet"/>
        <w:numPr>
          <w:ilvl w:val="1"/>
          <w:numId w:val="18"/>
        </w:numPr>
      </w:pPr>
      <w:r>
        <w:t>Les Conditions du Modèle de Licence Outils de Développement s’appliquent à l’utilisation du Logiciel et aux offres Test/Développement Azure, mais l’</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 Titulaire d’une Licence</w:t>
      </w:r>
      <w:r>
        <w:fldChar w:fldCharType="end"/>
      </w:r>
      <w:r>
        <w:t xml:space="preserve"> n’a pas l’autorisation d’exécuter Office Professionnel Plus ou System Center Virtual Machine Manager dans un environnement de production sur les Services Microsoft Azure.</w:t>
      </w:r>
    </w:p>
    <w:p w14:paraId="35A2F2C7" w14:textId="77777777" w:rsidR="00353019" w:rsidRDefault="00353019">
      <w:pPr>
        <w:pStyle w:val="ProductList-BodyIndented"/>
      </w:pPr>
    </w:p>
    <w:p w14:paraId="474897A1" w14:textId="77777777" w:rsidR="00353019" w:rsidRDefault="005E7E58">
      <w:pPr>
        <w:pStyle w:val="ProductList-SubClauseHeading"/>
        <w:outlineLvl w:val="4"/>
      </w:pPr>
      <w:r>
        <w:t>Conditions supplémentaires.</w:t>
      </w:r>
    </w:p>
    <w:p w14:paraId="46EDE570" w14:textId="77777777" w:rsidR="00353019" w:rsidRDefault="005E7E58">
      <w:pPr>
        <w:pStyle w:val="ProductList-BodyIndented"/>
      </w:pPr>
      <w:r>
        <w:t>Pour exécuter le Logiciel sur les Services Microsoft Azure, le Client doit activer son Abonnement Visual Studio en y associant son compte Microsoft.</w:t>
      </w:r>
    </w:p>
    <w:p w14:paraId="2F87CD62" w14:textId="77777777" w:rsidR="00353019" w:rsidRDefault="00353019">
      <w:pPr>
        <w:pStyle w:val="ProductList-BodyIndented"/>
      </w:pPr>
    </w:p>
    <w:p w14:paraId="07DEFE53" w14:textId="77777777" w:rsidR="00353019" w:rsidRDefault="005E7E58">
      <w:pPr>
        <w:pStyle w:val="ProductList-SubClauseHeading"/>
        <w:outlineLvl w:val="4"/>
      </w:pPr>
      <w:r>
        <w:t>Test de réception et retour</w:t>
      </w:r>
    </w:p>
    <w:p w14:paraId="10CF61D7" w14:textId="77777777" w:rsidR="00353019" w:rsidRDefault="005E7E58">
      <w:pPr>
        <w:pStyle w:val="ProductList-BodyIndented"/>
      </w:pPr>
      <w:r>
        <w:t>Les utilisateurs finaux du Client peuvent accéder au Logiciel et aux services en ligne disponibles avec l’Abonnement Visual Studio du Client, pour effectuer des tests de réception ou fournir des commentaires sur les programmes.</w:t>
      </w:r>
    </w:p>
    <w:p w14:paraId="7EE9249B" w14:textId="77777777" w:rsidR="00353019" w:rsidRDefault="00353019">
      <w:pPr>
        <w:pStyle w:val="ProductList-BodyIndented"/>
      </w:pPr>
    </w:p>
    <w:p w14:paraId="512E54A8" w14:textId="77777777" w:rsidR="00353019" w:rsidRDefault="005E7E58">
      <w:pPr>
        <w:pStyle w:val="ProductList-SubClauseHeading"/>
        <w:outlineLvl w:val="4"/>
      </w:pPr>
      <w:r>
        <w:t>Services Bureau à Distance Windows Server 2016</w:t>
      </w:r>
    </w:p>
    <w:p w14:paraId="79727EBB" w14:textId="77777777" w:rsidR="00353019" w:rsidRDefault="005E7E58">
      <w:pPr>
        <w:pStyle w:val="ProductList-BodyIndented"/>
      </w:pPr>
      <w:r>
        <w:t>Au maximum, deux cent (200) utilisateurs anonymes peuvent utiliser simultanément les Services Bureau à Distance du logiciel Windows Server pour accéder aux présentations en ligne des programmes d'un Client.</w:t>
      </w:r>
    </w:p>
    <w:p w14:paraId="3874B3A3" w14:textId="77777777" w:rsidR="00353019" w:rsidRDefault="00353019">
      <w:pPr>
        <w:pStyle w:val="ProductList-BodyIndented"/>
      </w:pPr>
    </w:p>
    <w:p w14:paraId="701C36AC" w14:textId="77777777" w:rsidR="00353019" w:rsidRDefault="005E7E58">
      <w:pPr>
        <w:pStyle w:val="ProductList-SubClauseHeading"/>
        <w:outlineLvl w:val="4"/>
      </w:pPr>
      <w:r>
        <w:t>Produits Windows Embedded</w:t>
      </w:r>
    </w:p>
    <w:p w14:paraId="056A691D" w14:textId="77777777" w:rsidR="00353019" w:rsidRDefault="005E7E58">
      <w:pPr>
        <w:pStyle w:val="ProductList-BodyIndented"/>
      </w:pPr>
      <w:r>
        <w:t xml:space="preserve">Chaque Produit Windows Embedded est concédé sous licence conformément aux conditions qui s’y rattachent, ainsi qu’aux obligations de Microsoft en matière de défense contre les actions en contrefaçon et détournement. Ces conditions remplacent les conditions correspondantes du contrat de licence en volume du Client. Chaque </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 Titulaire d’une Licence</w:t>
      </w:r>
      <w:r>
        <w:fldChar w:fldCharType="end"/>
      </w:r>
      <w:r>
        <w:t xml:space="preserve"> est autorisé à installer et utiliser un nombre illimité de copies du Produit Windows Embedded concédé sous licence.</w:t>
      </w:r>
    </w:p>
    <w:p w14:paraId="5E4F1E21" w14:textId="77777777" w:rsidR="00353019" w:rsidRDefault="00353019">
      <w:pPr>
        <w:pStyle w:val="ProductList-BodyIndented"/>
        <w:jc w:val="right"/>
      </w:pPr>
    </w:p>
    <w:tbl>
      <w:tblPr>
        <w:tblStyle w:val="PURTable0"/>
        <w:tblW w:w="0" w:type="dxa"/>
        <w:tblLook w:val="04A0" w:firstRow="1" w:lastRow="0" w:firstColumn="1" w:lastColumn="0" w:noHBand="0" w:noVBand="1"/>
      </w:tblPr>
      <w:tblGrid>
        <w:gridCol w:w="10556"/>
      </w:tblGrid>
      <w:tr w:rsidR="00353019" w14:paraId="6C1E02C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C43B25B" w14:textId="77777777" w:rsidR="00353019" w:rsidRDefault="000D0B3C">
            <w:pPr>
              <w:pStyle w:val="ProductList-TableBody"/>
              <w:jc w:val="right"/>
            </w:pPr>
            <w:hyperlink w:anchor="_Sec842">
              <w:r w:rsidR="005E7E58">
                <w:rPr>
                  <w:color w:val="00467F"/>
                  <w:sz w:val="14"/>
                  <w:u w:val="single"/>
                </w:rPr>
                <w:t>Table des matières</w:t>
              </w:r>
            </w:hyperlink>
            <w:r w:rsidR="005E7E58">
              <w:rPr>
                <w:sz w:val="14"/>
              </w:rPr>
              <w:t xml:space="preserve"> / </w:t>
            </w:r>
            <w:hyperlink w:anchor="_Sec549">
              <w:r w:rsidR="005E7E58">
                <w:rPr>
                  <w:color w:val="00467F"/>
                  <w:sz w:val="14"/>
                  <w:u w:val="single"/>
                </w:rPr>
                <w:t>Glossaire</w:t>
              </w:r>
            </w:hyperlink>
            <w:r w:rsidR="005E7E58">
              <w:rPr>
                <w:sz w:val="14"/>
              </w:rPr>
              <w:t xml:space="preserve"> / </w:t>
            </w:r>
            <w:hyperlink w:anchor="_Sec844">
              <w:r w:rsidR="005E7E58">
                <w:rPr>
                  <w:color w:val="00467F"/>
                  <w:sz w:val="14"/>
                  <w:u w:val="single"/>
                </w:rPr>
                <w:t>Index</w:t>
              </w:r>
            </w:hyperlink>
          </w:p>
        </w:tc>
      </w:tr>
    </w:tbl>
    <w:p w14:paraId="565D9590" w14:textId="77777777" w:rsidR="00353019" w:rsidRDefault="00353019">
      <w:pPr>
        <w:pStyle w:val="ProductList-BodyIndented"/>
      </w:pPr>
    </w:p>
    <w:p w14:paraId="102A974F" w14:textId="77777777" w:rsidR="00353019" w:rsidRDefault="00353019">
      <w:pPr>
        <w:sectPr w:rsidR="00353019">
          <w:headerReference w:type="default" r:id="rId33"/>
          <w:footerReference w:type="default" r:id="rId34"/>
          <w:type w:val="continuous"/>
          <w:pgSz w:w="12240" w:h="15840" w:code="1"/>
          <w:pgMar w:top="1170" w:right="720" w:bottom="720" w:left="720" w:header="432" w:footer="288" w:gutter="0"/>
          <w:cols w:space="360"/>
        </w:sectPr>
      </w:pPr>
    </w:p>
    <w:p w14:paraId="4CFB5A29" w14:textId="77777777" w:rsidR="00353019" w:rsidRDefault="005E7E58">
      <w:pPr>
        <w:pStyle w:val="ProductList-SectionHeading"/>
        <w:pageBreakBefore/>
        <w:outlineLvl w:val="0"/>
      </w:pPr>
      <w:bookmarkStart w:id="34" w:name="_Sec547"/>
      <w:bookmarkEnd w:id="12"/>
      <w:r>
        <w:lastRenderedPageBreak/>
        <w:t>Logiciel</w:t>
      </w:r>
      <w:r>
        <w:fldChar w:fldCharType="begin"/>
      </w:r>
      <w:r>
        <w:instrText xml:space="preserve"> TC "</w:instrText>
      </w:r>
      <w:bookmarkStart w:id="35" w:name="_Toc23413174"/>
      <w:r>
        <w:instrText>Logiciel</w:instrText>
      </w:r>
      <w:bookmarkEnd w:id="35"/>
      <w:r>
        <w:instrText>" \l 1</w:instrText>
      </w:r>
      <w:r>
        <w:fldChar w:fldCharType="end"/>
      </w:r>
    </w:p>
    <w:p w14:paraId="61BEB407" w14:textId="77777777" w:rsidR="00353019" w:rsidRDefault="005E7E58">
      <w:pPr>
        <w:pStyle w:val="ProductList-Offering1HeadingNoBorder"/>
        <w:outlineLvl w:val="1"/>
      </w:pPr>
      <w:bookmarkStart w:id="36" w:name="_Sec857"/>
      <w:r>
        <w:t>Advanced Threat Analytics</w:t>
      </w:r>
      <w:bookmarkEnd w:id="36"/>
      <w:r>
        <w:fldChar w:fldCharType="begin"/>
      </w:r>
      <w:r>
        <w:instrText xml:space="preserve"> TC "</w:instrText>
      </w:r>
      <w:bookmarkStart w:id="37" w:name="_Toc23413175"/>
      <w:r>
        <w:instrText>Advanced Threat Analytics</w:instrText>
      </w:r>
      <w:bookmarkEnd w:id="37"/>
      <w:r>
        <w:instrText>" \l 2</w:instrText>
      </w:r>
      <w:r>
        <w:fldChar w:fldCharType="end"/>
      </w:r>
    </w:p>
    <w:p w14:paraId="6C0D6847" w14:textId="77777777" w:rsidR="00353019" w:rsidRDefault="005E7E58">
      <w:pPr>
        <w:pStyle w:val="ProductList-Offering1SubSection"/>
        <w:outlineLvl w:val="2"/>
      </w:pPr>
      <w:bookmarkStart w:id="38" w:name="_Sec858"/>
      <w:r>
        <w:t>1. Disponibilité des programmes</w:t>
      </w:r>
      <w:bookmarkEnd w:id="38"/>
    </w:p>
    <w:tbl>
      <w:tblPr>
        <w:tblStyle w:val="PURTable"/>
        <w:tblW w:w="0" w:type="dxa"/>
        <w:tblLook w:val="04A0" w:firstRow="1" w:lastRow="0" w:firstColumn="1" w:lastColumn="0" w:noHBand="0" w:noVBand="1"/>
      </w:tblPr>
      <w:tblGrid>
        <w:gridCol w:w="4115"/>
        <w:gridCol w:w="617"/>
        <w:gridCol w:w="614"/>
        <w:gridCol w:w="617"/>
        <w:gridCol w:w="615"/>
        <w:gridCol w:w="615"/>
        <w:gridCol w:w="617"/>
        <w:gridCol w:w="618"/>
        <w:gridCol w:w="634"/>
        <w:gridCol w:w="620"/>
        <w:gridCol w:w="617"/>
        <w:gridCol w:w="617"/>
      </w:tblGrid>
      <w:tr w:rsidR="00353019" w14:paraId="0A020E7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9664FAC" w14:textId="77777777" w:rsidR="00353019" w:rsidRDefault="005E7E58">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0B5845" w14:textId="77777777" w:rsidR="00353019" w:rsidRDefault="005E7E58">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462049" w14:textId="77777777" w:rsidR="00353019" w:rsidRDefault="005E7E58">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518CD4" w14:textId="77777777" w:rsidR="00353019" w:rsidRDefault="005E7E58">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94619A" w14:textId="77777777" w:rsidR="00353019" w:rsidRDefault="005E7E5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7140D1" w14:textId="77777777" w:rsidR="00353019" w:rsidRDefault="005E7E58">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D04CBE" w14:textId="77777777" w:rsidR="00353019" w:rsidRDefault="005E7E58">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1D056A" w14:textId="77777777" w:rsidR="00353019" w:rsidRDefault="005E7E58">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659F08" w14:textId="77777777" w:rsidR="00353019" w:rsidRDefault="005E7E58">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92C27C" w14:textId="77777777" w:rsidR="00353019" w:rsidRDefault="005E7E58">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3BDAF2" w14:textId="77777777" w:rsidR="00353019" w:rsidRDefault="005E7E58">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4B7632" w14:textId="77777777" w:rsidR="00353019" w:rsidRDefault="005E7E58">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353019" w14:paraId="49343ACB" w14:textId="77777777">
        <w:tc>
          <w:tcPr>
            <w:tcW w:w="4160" w:type="dxa"/>
            <w:tcBorders>
              <w:top w:val="single" w:sz="6" w:space="0" w:color="FFFFFF"/>
              <w:left w:val="none" w:sz="4" w:space="0" w:color="6E6E6E"/>
              <w:bottom w:val="dashed" w:sz="4" w:space="0" w:color="BFBFBF"/>
              <w:right w:val="none" w:sz="4" w:space="0" w:color="6E6E6E"/>
            </w:tcBorders>
          </w:tcPr>
          <w:p w14:paraId="0BF0DA53" w14:textId="77777777" w:rsidR="00353019" w:rsidRDefault="005E7E58">
            <w:pPr>
              <w:pStyle w:val="ProductList-TableBody"/>
            </w:pPr>
            <w:r>
              <w:rPr>
                <w:color w:val="000000"/>
              </w:rPr>
              <w:t>Licence de Gestion Client Advanced Threat Analytics 2016 par OSE</w:t>
            </w:r>
            <w:r>
              <w:fldChar w:fldCharType="begin"/>
            </w:r>
            <w:r>
              <w:instrText xml:space="preserve"> XE "Licence de Gestion Client Advanced Threat Analytics 2016 par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1F44A64" w14:textId="77777777" w:rsidR="00353019" w:rsidRDefault="005E7E58">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14:paraId="03D6A690" w14:textId="77777777" w:rsidR="00353019" w:rsidRDefault="00353019">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5CC099AF" w14:textId="77777777" w:rsidR="00353019" w:rsidRDefault="005E7E5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3D4B154" w14:textId="77777777" w:rsidR="00353019" w:rsidRDefault="005E7E5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A3CCCA" w14:textId="77777777" w:rsidR="00353019" w:rsidRDefault="003530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F44317" w14:textId="77777777" w:rsidR="00353019" w:rsidRDefault="003530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BE9DCD" w14:textId="77777777" w:rsidR="00353019" w:rsidRDefault="003530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B89025" w14:textId="77777777" w:rsidR="00353019" w:rsidRDefault="005E7E58">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7ED100" w14:textId="77777777" w:rsidR="00353019" w:rsidRDefault="005E7E5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24ED0D" w14:textId="77777777" w:rsidR="00353019" w:rsidRDefault="005E7E5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A6F5E6" w14:textId="77777777" w:rsidR="00353019" w:rsidRDefault="005E7E5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353019" w14:paraId="6A12D7AD" w14:textId="77777777">
        <w:tc>
          <w:tcPr>
            <w:tcW w:w="4160" w:type="dxa"/>
            <w:tcBorders>
              <w:top w:val="dashed" w:sz="4" w:space="0" w:color="BFBFBF"/>
              <w:left w:val="none" w:sz="4" w:space="0" w:color="6E6E6E"/>
              <w:bottom w:val="none" w:sz="4" w:space="0" w:color="FFFFFF"/>
              <w:right w:val="none" w:sz="4" w:space="0" w:color="6E6E6E"/>
            </w:tcBorders>
          </w:tcPr>
          <w:p w14:paraId="73C04719" w14:textId="77777777" w:rsidR="00353019" w:rsidRDefault="005E7E58">
            <w:pPr>
              <w:pStyle w:val="ProductList-TableBody"/>
            </w:pPr>
            <w:r>
              <w:rPr>
                <w:color w:val="000000"/>
              </w:rPr>
              <w:t>Licence de Gestion Client Advanced Threat Analytics 2016 par Utilisateur</w:t>
            </w:r>
            <w:r>
              <w:fldChar w:fldCharType="begin"/>
            </w:r>
            <w:r>
              <w:instrText xml:space="preserve"> XE "Licence de Gestion Client Advanced Threat Analytics 2016 par Utilisateur"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3274839E" w14:textId="77777777" w:rsidR="00353019" w:rsidRDefault="005E7E58">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14:paraId="3AEA0FDA" w14:textId="77777777" w:rsidR="00353019" w:rsidRDefault="00353019">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406EF4AA" w14:textId="77777777" w:rsidR="00353019" w:rsidRDefault="005E7E58">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14:paraId="7BACE8C2" w14:textId="77777777" w:rsidR="00353019" w:rsidRDefault="005E7E5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6A53DD" w14:textId="77777777" w:rsidR="00353019" w:rsidRDefault="003530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2002A8" w14:textId="77777777" w:rsidR="00353019" w:rsidRDefault="003530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129172" w14:textId="77777777" w:rsidR="00353019" w:rsidRDefault="003530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626E8C" w14:textId="77777777" w:rsidR="00353019" w:rsidRDefault="005E7E58">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37CA2E" w14:textId="77777777" w:rsidR="00353019" w:rsidRDefault="005E7E5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53E79B" w14:textId="77777777" w:rsidR="00353019" w:rsidRDefault="005E7E5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E8F52F" w14:textId="77777777" w:rsidR="00353019" w:rsidRDefault="00353019">
            <w:pPr>
              <w:pStyle w:val="ProductList-TableBody"/>
              <w:jc w:val="center"/>
            </w:pPr>
          </w:p>
        </w:tc>
      </w:tr>
    </w:tbl>
    <w:p w14:paraId="6FE8EC40" w14:textId="77777777" w:rsidR="00353019" w:rsidRDefault="005E7E58">
      <w:pPr>
        <w:pStyle w:val="ProductList-Offering1SubSection"/>
        <w:outlineLvl w:val="2"/>
      </w:pPr>
      <w:bookmarkStart w:id="39" w:name="_Sec859"/>
      <w:r>
        <w:t>2. Conditions des Produits</w:t>
      </w:r>
      <w:bookmarkEnd w:id="39"/>
    </w:p>
    <w:tbl>
      <w:tblPr>
        <w:tblStyle w:val="PURTable"/>
        <w:tblW w:w="0" w:type="dxa"/>
        <w:tblLook w:val="04A0" w:firstRow="1" w:lastRow="0" w:firstColumn="1" w:lastColumn="0" w:noHBand="0" w:noVBand="1"/>
      </w:tblPr>
      <w:tblGrid>
        <w:gridCol w:w="3630"/>
        <w:gridCol w:w="3634"/>
        <w:gridCol w:w="3652"/>
      </w:tblGrid>
      <w:tr w:rsidR="00353019" w14:paraId="531F684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5BC3C60" w14:textId="77777777" w:rsidR="00353019" w:rsidRDefault="005E7E58">
            <w:pPr>
              <w:pStyle w:val="ProductList-TableBody"/>
            </w:pPr>
            <w:r>
              <w:rPr>
                <w:color w:val="404040"/>
              </w:rPr>
              <w:t>Version Antérieure : N/A</w:t>
            </w:r>
          </w:p>
        </w:tc>
        <w:tc>
          <w:tcPr>
            <w:tcW w:w="4040" w:type="dxa"/>
            <w:tcBorders>
              <w:top w:val="single" w:sz="18" w:space="0" w:color="00188F"/>
              <w:left w:val="single" w:sz="4" w:space="0" w:color="000000"/>
              <w:bottom w:val="single" w:sz="4" w:space="0" w:color="000000"/>
              <w:right w:val="single" w:sz="4" w:space="0" w:color="000000"/>
            </w:tcBorders>
          </w:tcPr>
          <w:p w14:paraId="316502B9" w14:textId="77777777" w:rsidR="00353019" w:rsidRDefault="005E7E58">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B263080" w14:textId="77777777" w:rsidR="00353019" w:rsidRDefault="005E7E58">
            <w:pPr>
              <w:pStyle w:val="ProductList-TableBody"/>
            </w:pPr>
            <w:r>
              <w:rPr>
                <w:color w:val="404040"/>
              </w:rPr>
              <w:t>Éditions Antérieures : N/A</w:t>
            </w:r>
          </w:p>
        </w:tc>
      </w:tr>
      <w:tr w:rsidR="00353019" w14:paraId="7A5F65A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F14EF3" w14:textId="77777777" w:rsidR="00353019" w:rsidRDefault="005E7E58">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6EBF95" w14:textId="77777777" w:rsidR="00353019" w:rsidRDefault="005E7E58">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tcPr>
          <w:p w14:paraId="0DB881FC" w14:textId="77777777" w:rsidR="00353019" w:rsidRDefault="005E7E58">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r:id="rId35">
              <w:r>
                <w:rPr>
                  <w:color w:val="000000"/>
                </w:rPr>
                <w:t>Annexe B</w:t>
              </w:r>
            </w:hyperlink>
          </w:p>
        </w:tc>
      </w:tr>
      <w:tr w:rsidR="00353019" w14:paraId="7AA26F3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CABD76" w14:textId="77777777" w:rsidR="00353019" w:rsidRDefault="005E7E58">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D327F7" w14:textId="77777777" w:rsidR="00353019" w:rsidRDefault="005E7E58">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B10F3D" w14:textId="77777777" w:rsidR="00353019" w:rsidRDefault="005E7E58">
            <w:pPr>
              <w:pStyle w:val="ProductList-TableBody"/>
            </w:pPr>
            <w:r>
              <w:rPr>
                <w:color w:val="404040"/>
              </w:rPr>
              <w:t>Éligible à Réduction : N/A</w:t>
            </w:r>
          </w:p>
        </w:tc>
      </w:tr>
      <w:tr w:rsidR="00353019" w14:paraId="77E2329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90E1C7" w14:textId="77777777" w:rsidR="00353019" w:rsidRDefault="005E7E58">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53258A7" w14:textId="77777777" w:rsidR="00353019" w:rsidRDefault="005E7E58">
            <w:pPr>
              <w:pStyle w:val="ProductList-TableBody"/>
            </w:pPr>
            <w:r>
              <w:fldChar w:fldCharType="begin"/>
            </w:r>
            <w:r>
              <w:instrText xml:space="preserve"> AutoTextList   \s NoStyle \t "Avantage Étudiant : Option destinée aux Établissements qui achètent des licences d’un Produit éligible pour le Nombre couvrant l’ensemble de l’Organisation afin d’acquérir sous licence un Produit destiné à être utilisé gratuitement par leurs Étudiants à raison de 15 ou 40 Étudiants par Travailleur du Savoir (ou employé/enseignant), soit un ratio de 1/15 ou 1/40." </w:instrText>
            </w:r>
            <w:r>
              <w:fldChar w:fldCharType="separate"/>
            </w:r>
            <w:r>
              <w:rPr>
                <w:color w:val="0563C1"/>
              </w:rPr>
              <w:t>Avantage Étudiant</w:t>
            </w:r>
            <w:r>
              <w:fldChar w:fldCharType="end"/>
            </w:r>
            <w:r>
              <w:t xml:space="preserve"> : Voir l’</w:t>
            </w:r>
            <w:hyperlink w:anchor="_Sec1230">
              <w:r>
                <w:rPr>
                  <w:color w:val="00467F"/>
                  <w:u w:val="single"/>
                </w:rPr>
                <w:t>Annexe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7FAB79" w14:textId="77777777" w:rsidR="00353019" w:rsidRDefault="005E7E58">
            <w:pPr>
              <w:pStyle w:val="ProductList-TableBody"/>
            </w:pPr>
            <w:r>
              <w:rPr>
                <w:color w:val="404040"/>
              </w:rPr>
              <w:t>Éligible à Régularisation : N/A</w:t>
            </w:r>
          </w:p>
        </w:tc>
      </w:tr>
      <w:tr w:rsidR="00353019" w14:paraId="059284A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BCECBB" w14:textId="77777777" w:rsidR="00353019" w:rsidRDefault="005E7E58">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D29C39" w14:textId="77777777" w:rsidR="00353019" w:rsidRDefault="0035301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C00BD2" w14:textId="77777777" w:rsidR="00353019" w:rsidRDefault="00353019">
            <w:pPr>
              <w:pStyle w:val="ProductList-TableBody"/>
            </w:pPr>
          </w:p>
        </w:tc>
      </w:tr>
    </w:tbl>
    <w:p w14:paraId="60F8D7C2" w14:textId="77777777" w:rsidR="00353019" w:rsidRDefault="00353019">
      <w:pPr>
        <w:pStyle w:val="ProductList-Body"/>
      </w:pPr>
    </w:p>
    <w:p w14:paraId="457A116E" w14:textId="77777777" w:rsidR="00353019" w:rsidRDefault="005E7E58">
      <w:pPr>
        <w:pStyle w:val="ProductList-ClauseHeading"/>
        <w:outlineLvl w:val="3"/>
      </w:pPr>
      <w:r>
        <w:t>2.1 Restrictions spécifiques</w:t>
      </w:r>
    </w:p>
    <w:p w14:paraId="76FB8EA3" w14:textId="77777777" w:rsidR="00353019" w:rsidRDefault="005E7E58">
      <w:pPr>
        <w:pStyle w:val="ProductList-Body"/>
      </w:pPr>
      <w:r>
        <w:t>Le Client n’est pas autorisé à télécharger Advanced Threat Analytics 2016 pour une utilisation ou distribution en République populaire de Chine.</w:t>
      </w:r>
    </w:p>
    <w:p w14:paraId="2B9BEFB6" w14:textId="77777777" w:rsidR="00353019" w:rsidRDefault="00353019">
      <w:pPr>
        <w:pStyle w:val="ProductList-Body"/>
      </w:pPr>
    </w:p>
    <w:p w14:paraId="1847F38F" w14:textId="77777777" w:rsidR="00353019" w:rsidRDefault="005E7E58">
      <w:pPr>
        <w:pStyle w:val="ProductList-ClauseHeading"/>
        <w:outlineLvl w:val="3"/>
      </w:pPr>
      <w:r>
        <w:t>2.2 Clients Éducation</w:t>
      </w:r>
    </w:p>
    <w:p w14:paraId="1B5771A5" w14:textId="77777777" w:rsidR="00353019" w:rsidRDefault="005E7E58">
      <w:pPr>
        <w:pStyle w:val="ProductList-Body"/>
      </w:pPr>
      <w:r>
        <w:t xml:space="preserve">Les clients ayant conclu un Accord de Mise en Œuvre de Solutions Éducation et un Accord de Mise en Œuvre Souscription School peuvent acheter une Licence de Gestion Client Advanced Threat Analytics 2016 par OSE et déployer selon l'Utilisateur ou par OSE tel que prévu dans le Modèle de licence </w:t>
      </w:r>
      <w:hyperlink w:anchor="_Sec544">
        <w:r>
          <w:rPr>
            <w:color w:val="00467F"/>
            <w:u w:val="single"/>
          </w:rPr>
          <w:t>Serveur de Gestion</w:t>
        </w:r>
      </w:hyperlink>
      <w:r>
        <w:t xml:space="preserve">. </w:t>
      </w:r>
    </w:p>
    <w:p w14:paraId="04AF7F5E" w14:textId="77777777" w:rsidR="00353019" w:rsidRDefault="005E7E58">
      <w:pPr>
        <w:pStyle w:val="ProductList-Offering1SubSection"/>
        <w:outlineLvl w:val="2"/>
      </w:pPr>
      <w:bookmarkStart w:id="40" w:name="_Sec860"/>
      <w:r>
        <w:t>3. Droits d’utilisation</w:t>
      </w:r>
      <w:bookmarkEnd w:id="40"/>
    </w:p>
    <w:tbl>
      <w:tblPr>
        <w:tblStyle w:val="PURTable"/>
        <w:tblW w:w="0" w:type="dxa"/>
        <w:tblLook w:val="04A0" w:firstRow="1" w:lastRow="0" w:firstColumn="1" w:lastColumn="0" w:noHBand="0" w:noVBand="1"/>
      </w:tblPr>
      <w:tblGrid>
        <w:gridCol w:w="3644"/>
        <w:gridCol w:w="3613"/>
        <w:gridCol w:w="3659"/>
      </w:tblGrid>
      <w:tr w:rsidR="00353019" w14:paraId="4E2FD38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BB5E402" w14:textId="77777777" w:rsidR="00353019" w:rsidRDefault="005E7E58">
            <w:pPr>
              <w:pStyle w:val="ProductList-TableBody"/>
            </w:pPr>
            <w:r>
              <w:fldChar w:fldCharType="begin"/>
            </w:r>
            <w:r>
              <w:instrText xml:space="preserve"> AutoTextList   \s NoStyle \t "Conditions de Licence : conditions générales régissant le déploiement et l’utilisation d’un Produit." </w:instrText>
            </w:r>
            <w:r>
              <w:fldChar w:fldCharType="separate"/>
            </w:r>
            <w:r>
              <w:rPr>
                <w:color w:val="0563C1"/>
              </w:rPr>
              <w:t>Conditions de Licence</w:t>
            </w:r>
            <w:r>
              <w:fldChar w:fldCharType="end"/>
            </w:r>
            <w:r>
              <w:t xml:space="preserve"> : </w:t>
            </w:r>
            <w:hyperlink w:anchor="_Sec537">
              <w:r>
                <w:rPr>
                  <w:color w:val="00467F"/>
                  <w:u w:val="single"/>
                </w:rPr>
                <w:t>Universelles</w:t>
              </w:r>
            </w:hyperlink>
            <w:r>
              <w:t xml:space="preserve"> ; </w:t>
            </w:r>
            <w:hyperlink w:anchor="_Sec544">
              <w:r>
                <w:rPr>
                  <w:color w:val="00467F"/>
                  <w:u w:val="single"/>
                </w:rPr>
                <w:t>Serveurs de gestion</w:t>
              </w:r>
            </w:hyperlink>
          </w:p>
        </w:tc>
        <w:tc>
          <w:tcPr>
            <w:tcW w:w="4040" w:type="dxa"/>
            <w:tcBorders>
              <w:top w:val="single" w:sz="18" w:space="0" w:color="00188F"/>
              <w:left w:val="single" w:sz="4" w:space="0" w:color="000000"/>
              <w:bottom w:val="single" w:sz="4" w:space="0" w:color="000000"/>
              <w:right w:val="single" w:sz="4" w:space="0" w:color="000000"/>
            </w:tcBorders>
          </w:tcPr>
          <w:p w14:paraId="6BF8F6AB" w14:textId="77777777" w:rsidR="00353019" w:rsidRDefault="005E7E58">
            <w:pPr>
              <w:pStyle w:val="ProductList-TableBody"/>
            </w:pPr>
            <w:r>
              <w:fldChar w:fldCharType="begin"/>
            </w:r>
            <w:r>
              <w:instrText xml:space="preserve"> AutoTextList   \s NoStyle \t "Conditions de Licence Spécifiques : indique que des conditions générales spécifiques au Produit et régissant son déploiement et son utilisation sont incluses sous le tableau Droits d’Utilisation." </w:instrText>
            </w:r>
            <w:r>
              <w:fldChar w:fldCharType="separate"/>
            </w:r>
            <w:r>
              <w:rPr>
                <w:color w:val="0563C1"/>
              </w:rPr>
              <w:t>Conditions de Licence Spécifiques</w:t>
            </w:r>
            <w:r>
              <w:fldChar w:fldCharType="end"/>
            </w:r>
            <w:r>
              <w:t xml:space="preserve"> : Oui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91BE513" w14:textId="77777777" w:rsidR="00353019" w:rsidRDefault="005E7E58">
            <w:pPr>
              <w:pStyle w:val="ProductList-TableBody"/>
            </w:pPr>
            <w:r>
              <w:rPr>
                <w:color w:val="404040"/>
              </w:rPr>
              <w:t>Logiciels supplémentaires : N/A</w:t>
            </w:r>
          </w:p>
        </w:tc>
      </w:tr>
      <w:tr w:rsidR="00353019" w14:paraId="4918F71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D3DDA2" w14:textId="77777777" w:rsidR="00353019" w:rsidRDefault="005E7E58">
            <w:pPr>
              <w:pStyle w:val="ProductList-TableBody"/>
            </w:pPr>
            <w:r>
              <w:rPr>
                <w:color w:val="404040"/>
              </w:rPr>
              <w:t>Conditions d’Accès Client : N/A</w:t>
            </w:r>
          </w:p>
        </w:tc>
        <w:tc>
          <w:tcPr>
            <w:tcW w:w="4040" w:type="dxa"/>
            <w:tcBorders>
              <w:top w:val="single" w:sz="4" w:space="0" w:color="000000"/>
              <w:left w:val="single" w:sz="4" w:space="0" w:color="000000"/>
              <w:bottom w:val="single" w:sz="4" w:space="0" w:color="000000"/>
              <w:right w:val="single" w:sz="4" w:space="0" w:color="000000"/>
            </w:tcBorders>
          </w:tcPr>
          <w:p w14:paraId="29EA4AAC" w14:textId="77777777" w:rsidR="00353019" w:rsidRDefault="005E7E58">
            <w:pPr>
              <w:pStyle w:val="ProductList-TableBody"/>
            </w:pPr>
            <w:r>
              <w:fldChar w:fldCharType="begin"/>
            </w:r>
            <w:r>
              <w:instrText xml:space="preserve"> AutoTextList   \s NoStyle \t "Conditions d’Accès des Utilisateurs Externes : indique les conditions ou options de licence spécifiques pour l’accès par des Utilisateurs Externes." </w:instrText>
            </w:r>
            <w:r>
              <w:fldChar w:fldCharType="separate"/>
            </w:r>
            <w:r>
              <w:rPr>
                <w:color w:val="0563C1"/>
              </w:rPr>
              <w:t>Conditions d’Accès des Utilisateurs Externes</w:t>
            </w:r>
            <w:r>
              <w:fldChar w:fldCharType="end"/>
            </w:r>
            <w:r>
              <w:t xml:space="preserve"> :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C3F7284" w14:textId="77777777" w:rsidR="00353019" w:rsidRDefault="005E7E58">
            <w:pPr>
              <w:pStyle w:val="ProductList-TableBody"/>
            </w:pPr>
            <w:r>
              <w:fldChar w:fldCharType="begin"/>
            </w:r>
            <w:r>
              <w:instrText xml:space="preserve"> AutoTextList   \s NoStyle \t "Technologies incluses : spécifie les autres composants Microsoft inclus dans un Produit. Reportez-vous à la section Technologies incluses des Conditions Universelles de Licence pour plus d’informations." </w:instrText>
            </w:r>
            <w:r>
              <w:fldChar w:fldCharType="separate"/>
            </w:r>
            <w:r>
              <w:rPr>
                <w:color w:val="0563C1"/>
              </w:rPr>
              <w:t>Technologies incluses</w:t>
            </w:r>
            <w:r>
              <w:fldChar w:fldCharType="end"/>
            </w:r>
            <w:r>
              <w:t xml:space="preserve"> : Composants logiciels Windows</w:t>
            </w:r>
          </w:p>
        </w:tc>
      </w:tr>
      <w:tr w:rsidR="00353019" w14:paraId="22FD6A96"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DCCE01C" w14:textId="77777777" w:rsidR="00353019" w:rsidRDefault="005E7E58">
            <w:pPr>
              <w:pStyle w:val="ProductList-TableBody"/>
            </w:pPr>
            <w:r>
              <w:fldChar w:fldCharType="begin"/>
            </w:r>
            <w:r>
              <w:instrText xml:space="preserve"> AutoTextList   \s NoStyle \t "identifie les notifications applicables pour un Produit. Reportez-vous à la section « Notifications » des Conditions Universelles de Licence pour plus d’informations." </w:instrText>
            </w:r>
            <w:r>
              <w:fldChar w:fldCharType="separate"/>
            </w:r>
            <w:r>
              <w:rPr>
                <w:color w:val="0563C1"/>
              </w:rPr>
              <w:t>Notifications</w:t>
            </w:r>
            <w:r>
              <w:fldChar w:fldCharType="end"/>
            </w:r>
            <w:r>
              <w:t xml:space="preserve"> : </w:t>
            </w:r>
            <w:hyperlink w:anchor="_Sec537">
              <w:r>
                <w:rPr>
                  <w:color w:val="00467F"/>
                  <w:u w:val="single"/>
                </w:rPr>
                <w:t>fonctionnalités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BE8471" w14:textId="77777777" w:rsidR="00353019" w:rsidRDefault="0035301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EB969B" w14:textId="77777777" w:rsidR="00353019" w:rsidRDefault="00353019">
            <w:pPr>
              <w:pStyle w:val="ProductList-TableBody"/>
            </w:pPr>
          </w:p>
        </w:tc>
      </w:tr>
    </w:tbl>
    <w:p w14:paraId="6EEED1C3" w14:textId="77777777" w:rsidR="00353019" w:rsidRDefault="00353019">
      <w:pPr>
        <w:pStyle w:val="ProductList-Body"/>
      </w:pPr>
    </w:p>
    <w:p w14:paraId="5AF20B71" w14:textId="77777777" w:rsidR="00353019" w:rsidRDefault="005E7E58">
      <w:pPr>
        <w:pStyle w:val="ProductList-ClauseHeading"/>
        <w:outlineLvl w:val="3"/>
      </w:pPr>
      <w:r>
        <w:t>3.1 Licence de Gestion</w:t>
      </w:r>
    </w:p>
    <w:tbl>
      <w:tblPr>
        <w:tblStyle w:val="PURTable"/>
        <w:tblW w:w="0" w:type="dxa"/>
        <w:tblLook w:val="04A0" w:firstRow="1" w:lastRow="0" w:firstColumn="1" w:lastColumn="0" w:noHBand="0" w:noVBand="1"/>
      </w:tblPr>
      <w:tblGrid>
        <w:gridCol w:w="3619"/>
        <w:gridCol w:w="3646"/>
        <w:gridCol w:w="3651"/>
      </w:tblGrid>
      <w:tr w:rsidR="00353019" w14:paraId="2652389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2ADD395" w14:textId="77777777" w:rsidR="00353019" w:rsidRDefault="005E7E58">
            <w:pPr>
              <w:pStyle w:val="ProductList-TableBody"/>
            </w:pPr>
            <w:r>
              <w:t>Licence de Gestion Client</w:t>
            </w:r>
          </w:p>
        </w:tc>
        <w:tc>
          <w:tcPr>
            <w:tcW w:w="4040" w:type="dxa"/>
            <w:tcBorders>
              <w:top w:val="single" w:sz="18" w:space="0" w:color="0072C6"/>
              <w:left w:val="single" w:sz="4" w:space="0" w:color="000000"/>
              <w:bottom w:val="single" w:sz="4" w:space="0" w:color="000000"/>
              <w:right w:val="none" w:sz="4" w:space="0" w:color="000000"/>
            </w:tcBorders>
          </w:tcPr>
          <w:p w14:paraId="319AB354" w14:textId="77777777" w:rsidR="00353019" w:rsidRDefault="005E7E58">
            <w:pPr>
              <w:pStyle w:val="ProductList-TableBody"/>
            </w:pPr>
            <w:r>
              <w:t>Advanced Threat Analytics 2016 (Licence de Gestion Utilisateur ou OSE)</w:t>
            </w:r>
          </w:p>
          <w:p w14:paraId="16DE59D6" w14:textId="77777777" w:rsidR="00353019" w:rsidRDefault="005E7E58">
            <w:pPr>
              <w:pStyle w:val="ProductList-TableBody"/>
            </w:pPr>
            <w:r>
              <w:t>Microsoft 365 F1 (SL Utilisateur)</w:t>
            </w:r>
          </w:p>
        </w:tc>
        <w:tc>
          <w:tcPr>
            <w:tcW w:w="4040" w:type="dxa"/>
            <w:tcBorders>
              <w:top w:val="single" w:sz="18" w:space="0" w:color="0072C6"/>
              <w:left w:val="none" w:sz="4" w:space="0" w:color="000000"/>
              <w:bottom w:val="single" w:sz="4" w:space="0" w:color="000000"/>
              <w:right w:val="single" w:sz="4" w:space="0" w:color="000000"/>
            </w:tcBorders>
          </w:tcPr>
          <w:p w14:paraId="6B2922AF" w14:textId="77777777" w:rsidR="00353019" w:rsidRDefault="005E7E58">
            <w:pPr>
              <w:pStyle w:val="ProductList-TableBody"/>
            </w:pPr>
            <w:r>
              <w:t>Azure - Protection avancée contre les menaces pour les Utilisateurs (SL Utilisateur)</w:t>
            </w:r>
          </w:p>
          <w:p w14:paraId="24247967" w14:textId="77777777" w:rsidR="00353019" w:rsidRDefault="005E7E58">
            <w:pPr>
              <w:pStyle w:val="ProductList-TableBody"/>
            </w:pPr>
            <w:r>
              <w:t xml:space="preserve">Licence Équivalente de Licence de Gestion (cf. </w:t>
            </w:r>
            <w:hyperlink w:anchor="_Sec591">
              <w:r>
                <w:rPr>
                  <w:color w:val="00467F"/>
                  <w:u w:val="single"/>
                </w:rPr>
                <w:t>Annexe A</w:t>
              </w:r>
            </w:hyperlink>
            <w:r>
              <w:t>)</w:t>
            </w:r>
          </w:p>
        </w:tc>
      </w:tr>
    </w:tbl>
    <w:p w14:paraId="3B50C57A" w14:textId="77777777" w:rsidR="00353019" w:rsidRDefault="00353019">
      <w:pPr>
        <w:pStyle w:val="ProductList-Body"/>
      </w:pPr>
    </w:p>
    <w:p w14:paraId="24B4B901" w14:textId="77777777" w:rsidR="00353019" w:rsidRDefault="005E7E58">
      <w:pPr>
        <w:pStyle w:val="ProductList-ClauseHeading"/>
        <w:outlineLvl w:val="3"/>
      </w:pPr>
      <w:r>
        <w:t>3.2 Utilisations nécessitant une Licence de Gestion</w:t>
      </w:r>
    </w:p>
    <w:p w14:paraId="442A337B" w14:textId="77777777" w:rsidR="00353019" w:rsidRDefault="005E7E58">
      <w:pPr>
        <w:pStyle w:val="ProductList-Body"/>
      </w:pPr>
      <w:r>
        <w:fldChar w:fldCharType="begin"/>
      </w:r>
      <w:r>
        <w:instrText xml:space="preserve"> AutoTextList   \s NoStyle \t "Licence désigne le droit de télécharger, d’installer, d’utiliser un Produit et d’y accéder.." </w:instrText>
      </w:r>
      <w:r>
        <w:fldChar w:fldCharType="separate"/>
      </w:r>
      <w:r>
        <w:rPr>
          <w:color w:val="0563C1"/>
        </w:rPr>
        <w:t>Les Licences de Gestion</w:t>
      </w:r>
      <w:r>
        <w:fldChar w:fldCharType="end"/>
      </w:r>
      <w:r>
        <w:t xml:space="preserve"> ne sont obligatoires que pour les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clients (ou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serveurs utilisés comme des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clients) installés sur ou utilisés depuis des dispositifs authentifiés par un système Active Directory géré par Advanced Threat Analytics.</w:t>
      </w:r>
    </w:p>
    <w:p w14:paraId="2205C08A" w14:textId="77777777" w:rsidR="00353019" w:rsidRDefault="00353019">
      <w:pPr>
        <w:pStyle w:val="ProductList-Body"/>
      </w:pPr>
    </w:p>
    <w:p w14:paraId="51B83337" w14:textId="77777777" w:rsidR="00353019" w:rsidRDefault="005E7E58">
      <w:pPr>
        <w:pStyle w:val="ProductList-ClauseHeading"/>
        <w:outlineLvl w:val="3"/>
      </w:pPr>
      <w:r>
        <w:t>3.3 Conditions de Licence Tiers pour les Composants Open Source</w:t>
      </w:r>
    </w:p>
    <w:p w14:paraId="2291B0F4" w14:textId="77777777" w:rsidR="00353019" w:rsidRDefault="005E7E58">
      <w:pPr>
        <w:pStyle w:val="ProductList-Body"/>
      </w:pPr>
      <w:r>
        <w:fldChar w:fldCharType="begin"/>
      </w:r>
      <w:r>
        <w:instrText xml:space="preserve"> AutoTextList   \s NoStyle \t "Utilisateur Titulaire d’une Licence désigne la personne à laquelle une Licence a été attribuée." </w:instrText>
      </w:r>
      <w:r>
        <w:fldChar w:fldCharType="separate"/>
      </w:r>
      <w:r>
        <w:rPr>
          <w:color w:val="0563C1"/>
        </w:rPr>
        <w:t>Un Utilisateur Titulaire d’une Licence</w:t>
      </w:r>
      <w:r>
        <w:fldChar w:fldCharType="end"/>
      </w:r>
      <w:r>
        <w:t xml:space="preserve"> n’est pas autorisé à reconstituer la logique du logiciel, à le décompiler ou à le désassembler, ou à tenter de quelque autre manière de dériver le code source du logiciel, sauf si et dans la mesure où les conditions de licence tiers régissant l’utilisation des composants open source éventuellement inclus dans le logiciel l’y autorisent.</w:t>
      </w:r>
    </w:p>
    <w:p w14:paraId="4A3E50AA" w14:textId="77777777" w:rsidR="00353019" w:rsidRDefault="005E7E58">
      <w:pPr>
        <w:pStyle w:val="ProductList-Offering1SubSection"/>
        <w:outlineLvl w:val="2"/>
      </w:pPr>
      <w:bookmarkStart w:id="41" w:name="_Sec861"/>
      <w:r>
        <w:t>4. Software Assurance</w:t>
      </w:r>
      <w:bookmarkEnd w:id="41"/>
    </w:p>
    <w:tbl>
      <w:tblPr>
        <w:tblStyle w:val="PURTable"/>
        <w:tblW w:w="0" w:type="dxa"/>
        <w:tblLook w:val="04A0" w:firstRow="1" w:lastRow="0" w:firstColumn="1" w:lastColumn="0" w:noHBand="0" w:noVBand="1"/>
      </w:tblPr>
      <w:tblGrid>
        <w:gridCol w:w="3641"/>
        <w:gridCol w:w="3640"/>
        <w:gridCol w:w="3635"/>
      </w:tblGrid>
      <w:tr w:rsidR="00353019" w14:paraId="043574C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3A9634C" w14:textId="77777777" w:rsidR="00353019" w:rsidRDefault="005E7E58">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14:paraId="245336C6" w14:textId="77777777" w:rsidR="00353019" w:rsidRDefault="005E7E58">
            <w:pPr>
              <w:pStyle w:val="ProductList-TableBody"/>
            </w:pPr>
            <w:r>
              <w:fldChar w:fldCharType="begin"/>
            </w:r>
            <w:r>
              <w:instrText xml:space="preserve"> AutoTextList   \s NoStyle \t "Récupération en cas de Sinistre : droits des clients SA à utiliser le logiciel à des fins de récupération en cas de sinistre sous certaines conditions. Reportez-vous à la section Serveurs – Droits de Récupération en cas de Sinistre de l’Annexe B – Software Assurance, pour plus d’informations." </w:instrText>
            </w:r>
            <w:r>
              <w:fldChar w:fldCharType="separate"/>
            </w:r>
            <w:r>
              <w:rPr>
                <w:color w:val="0563C1"/>
              </w:rPr>
              <w:t>Récupération en cas de Sinistre</w:t>
            </w:r>
            <w:r>
              <w:fldChar w:fldCharType="end"/>
            </w:r>
            <w:r>
              <w:t xml:space="preserve"> : Oui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7690D71" w14:textId="77777777" w:rsidR="00353019" w:rsidRDefault="005E7E58">
            <w:pPr>
              <w:pStyle w:val="ProductList-TableBody"/>
            </w:pPr>
            <w:r>
              <w:rPr>
                <w:color w:val="404040"/>
              </w:rPr>
              <w:t>Droits de Basculement : N/A</w:t>
            </w:r>
          </w:p>
        </w:tc>
      </w:tr>
      <w:tr w:rsidR="00353019" w14:paraId="1DD2DC4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CDD023" w14:textId="77777777" w:rsidR="00353019" w:rsidRDefault="005E7E58">
            <w:pPr>
              <w:pStyle w:val="ProductList-TableBody"/>
            </w:pPr>
            <w:r>
              <w:rPr>
                <w:color w:val="404040"/>
              </w:rPr>
              <w:t>Mobilité de Licence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B67A07" w14:textId="77777777" w:rsidR="00353019" w:rsidRDefault="005E7E58">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741192" w14:textId="77777777" w:rsidR="00353019" w:rsidRDefault="005E7E58">
            <w:pPr>
              <w:pStyle w:val="ProductList-TableBody"/>
            </w:pPr>
            <w:r>
              <w:rPr>
                <w:color w:val="404040"/>
              </w:rPr>
              <w:t>Droits d’Itinérance : N/A</w:t>
            </w:r>
          </w:p>
        </w:tc>
      </w:tr>
      <w:tr w:rsidR="00353019" w14:paraId="560CBE32" w14:textId="77777777">
        <w:tc>
          <w:tcPr>
            <w:tcW w:w="4040" w:type="dxa"/>
            <w:tcBorders>
              <w:top w:val="single" w:sz="4" w:space="0" w:color="000000"/>
              <w:left w:val="single" w:sz="4" w:space="0" w:color="000000"/>
              <w:bottom w:val="single" w:sz="4" w:space="0" w:color="000000"/>
              <w:right w:val="single" w:sz="4" w:space="0" w:color="000000"/>
            </w:tcBorders>
          </w:tcPr>
          <w:p w14:paraId="3D58E875" w14:textId="77777777" w:rsidR="00353019" w:rsidRDefault="005E7E58">
            <w:pPr>
              <w:pStyle w:val="ProductList-TableBody"/>
            </w:pPr>
            <w:r>
              <w:fldChar w:fldCharType="begin"/>
            </w:r>
            <w:r>
              <w:instrText xml:space="preserve"> AutoTextList   \s NoStyle \t "Auto-hébergement : un avantage de la SA qui autorise l’utilisation de Produits à des fins d’hébergement sous certaines conditions. Reportez-vous à la section « Applications Auto-Hébergées » de l’Annexe B – Software Assurance pour plus d’informations." </w:instrText>
            </w:r>
            <w:r>
              <w:fldChar w:fldCharType="separate"/>
            </w:r>
            <w:r>
              <w:rPr>
                <w:color w:val="0563C1"/>
              </w:rPr>
              <w:t>Auto-hébergement</w:t>
            </w:r>
            <w:r>
              <w:fldChar w:fldCharType="end"/>
            </w:r>
            <w:r>
              <w:t xml:space="preserve"> : Oui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DA9C7C" w14:textId="77777777" w:rsidR="00353019" w:rsidRDefault="005E7E58">
            <w:pPr>
              <w:pStyle w:val="ProductList-TableBody"/>
            </w:pPr>
            <w:r>
              <w:rPr>
                <w:color w:val="404040"/>
              </w:rPr>
              <w:t>SA avec Droits Équivalents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B1FB91" w14:textId="77777777" w:rsidR="00353019" w:rsidRDefault="00353019">
            <w:pPr>
              <w:pStyle w:val="ProductList-TableBody"/>
            </w:pPr>
          </w:p>
        </w:tc>
      </w:tr>
    </w:tbl>
    <w:p w14:paraId="41E959CF" w14:textId="77777777" w:rsidR="00353019" w:rsidRDefault="00353019">
      <w:pPr>
        <w:pStyle w:val="ProductList-Body"/>
        <w:jc w:val="right"/>
      </w:pPr>
    </w:p>
    <w:tbl>
      <w:tblPr>
        <w:tblStyle w:val="PURTable"/>
        <w:tblW w:w="0" w:type="dxa"/>
        <w:tblLook w:val="04A0" w:firstRow="1" w:lastRow="0" w:firstColumn="1" w:lastColumn="0" w:noHBand="0" w:noVBand="1"/>
      </w:tblPr>
      <w:tblGrid>
        <w:gridCol w:w="10916"/>
      </w:tblGrid>
      <w:tr w:rsidR="00353019" w14:paraId="68CDEEC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0272547" w14:textId="77777777" w:rsidR="00353019" w:rsidRDefault="000D0B3C">
            <w:pPr>
              <w:pStyle w:val="ProductList-TableBody"/>
              <w:jc w:val="right"/>
            </w:pPr>
            <w:hyperlink w:anchor="_Sec842">
              <w:r w:rsidR="005E7E58">
                <w:rPr>
                  <w:color w:val="00467F"/>
                  <w:sz w:val="14"/>
                  <w:u w:val="single"/>
                </w:rPr>
                <w:t>Table des matières</w:t>
              </w:r>
            </w:hyperlink>
            <w:r w:rsidR="005E7E58">
              <w:rPr>
                <w:sz w:val="14"/>
              </w:rPr>
              <w:t xml:space="preserve"> / </w:t>
            </w:r>
            <w:hyperlink w:anchor="_Sec549">
              <w:r w:rsidR="005E7E58">
                <w:rPr>
                  <w:color w:val="00467F"/>
                  <w:sz w:val="14"/>
                  <w:u w:val="single"/>
                </w:rPr>
                <w:t>Glossaire</w:t>
              </w:r>
            </w:hyperlink>
            <w:r w:rsidR="005E7E58">
              <w:rPr>
                <w:sz w:val="14"/>
              </w:rPr>
              <w:t xml:space="preserve"> / </w:t>
            </w:r>
            <w:hyperlink w:anchor="_Sec844">
              <w:r w:rsidR="005E7E58">
                <w:rPr>
                  <w:color w:val="00467F"/>
                  <w:sz w:val="14"/>
                  <w:u w:val="single"/>
                </w:rPr>
                <w:t>Index</w:t>
              </w:r>
            </w:hyperlink>
          </w:p>
        </w:tc>
      </w:tr>
    </w:tbl>
    <w:p w14:paraId="3F4E4E44" w14:textId="77777777" w:rsidR="00353019" w:rsidRDefault="00353019">
      <w:pPr>
        <w:pStyle w:val="ProductList-Body"/>
      </w:pPr>
    </w:p>
    <w:p w14:paraId="3A1D57DA" w14:textId="77777777" w:rsidR="00353019" w:rsidRDefault="005E7E58">
      <w:pPr>
        <w:pStyle w:val="ProductList-OfferingGroupHeading"/>
        <w:outlineLvl w:val="1"/>
      </w:pPr>
      <w:bookmarkStart w:id="42" w:name="_Sec1292"/>
      <w:r>
        <w:lastRenderedPageBreak/>
        <w:t>Azure FXT Edge Filer</w:t>
      </w:r>
      <w:bookmarkEnd w:id="42"/>
      <w:r>
        <w:fldChar w:fldCharType="begin"/>
      </w:r>
      <w:r>
        <w:instrText xml:space="preserve"> TC "</w:instrText>
      </w:r>
      <w:bookmarkStart w:id="43" w:name="_Toc23413176"/>
      <w:r>
        <w:instrText>Azure FXT Edge Filer</w:instrText>
      </w:r>
      <w:bookmarkEnd w:id="43"/>
      <w:r>
        <w:instrText>" \l 2</w:instrText>
      </w:r>
      <w:r>
        <w:fldChar w:fldCharType="end"/>
      </w:r>
    </w:p>
    <w:p w14:paraId="12C0152C" w14:textId="77777777" w:rsidR="00353019" w:rsidRDefault="005E7E58">
      <w:pPr>
        <w:pStyle w:val="ProductList-Offering1SubSection"/>
        <w:outlineLvl w:val="2"/>
      </w:pPr>
      <w:bookmarkStart w:id="44" w:name="_Sec1293"/>
      <w:r>
        <w:t>1. Disponibilité des Programmes</w:t>
      </w:r>
      <w:bookmarkEnd w:id="44"/>
    </w:p>
    <w:tbl>
      <w:tblPr>
        <w:tblStyle w:val="PURTable"/>
        <w:tblW w:w="0" w:type="dxa"/>
        <w:tblLook w:val="04A0" w:firstRow="1" w:lastRow="0" w:firstColumn="1" w:lastColumn="0" w:noHBand="0" w:noVBand="1"/>
      </w:tblPr>
      <w:tblGrid>
        <w:gridCol w:w="4117"/>
        <w:gridCol w:w="617"/>
        <w:gridCol w:w="614"/>
        <w:gridCol w:w="617"/>
        <w:gridCol w:w="615"/>
        <w:gridCol w:w="615"/>
        <w:gridCol w:w="617"/>
        <w:gridCol w:w="618"/>
        <w:gridCol w:w="634"/>
        <w:gridCol w:w="619"/>
        <w:gridCol w:w="617"/>
        <w:gridCol w:w="616"/>
      </w:tblGrid>
      <w:tr w:rsidR="00353019" w14:paraId="20301A5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DF8FDB1" w14:textId="77777777" w:rsidR="00353019" w:rsidRDefault="005E7E58">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295ECC" w14:textId="77777777" w:rsidR="00353019" w:rsidRDefault="005E7E58">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267660" w14:textId="77777777" w:rsidR="00353019" w:rsidRDefault="005E7E58">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98188A" w14:textId="77777777" w:rsidR="00353019" w:rsidRDefault="005E7E58">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F253E7" w14:textId="77777777" w:rsidR="00353019" w:rsidRDefault="005E7E5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89A2BB" w14:textId="77777777" w:rsidR="00353019" w:rsidRDefault="005E7E58">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34A34C" w14:textId="77777777" w:rsidR="00353019" w:rsidRDefault="005E7E58">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695966" w14:textId="77777777" w:rsidR="00353019" w:rsidRDefault="005E7E58">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978024" w14:textId="77777777" w:rsidR="00353019" w:rsidRDefault="005E7E58">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1B8FA4" w14:textId="77777777" w:rsidR="00353019" w:rsidRDefault="005E7E58">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6240A6" w14:textId="77777777" w:rsidR="00353019" w:rsidRDefault="005E7E58">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56FCE1" w14:textId="77777777" w:rsidR="00353019" w:rsidRDefault="005E7E58">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353019" w14:paraId="40B7EB16" w14:textId="77777777">
        <w:tc>
          <w:tcPr>
            <w:tcW w:w="4160" w:type="dxa"/>
            <w:tcBorders>
              <w:top w:val="single" w:sz="6" w:space="0" w:color="FFFFFF"/>
              <w:left w:val="none" w:sz="4" w:space="0" w:color="6E6E6E"/>
              <w:bottom w:val="dashed" w:sz="4" w:space="0" w:color="BFBFBF"/>
              <w:right w:val="none" w:sz="4" w:space="0" w:color="6E6E6E"/>
            </w:tcBorders>
          </w:tcPr>
          <w:p w14:paraId="706FEDFF" w14:textId="77777777" w:rsidR="00353019" w:rsidRDefault="005E7E58">
            <w:pPr>
              <w:pStyle w:val="ProductList-TableBody"/>
            </w:pPr>
            <w:r>
              <w:t>Licence d’Abonnement Azure FXT Edge Filer</w:t>
            </w:r>
            <w:r>
              <w:fldChar w:fldCharType="begin"/>
            </w:r>
            <w:r>
              <w:instrText xml:space="preserve"> XE "Licence d’Abonnement Azure FXT Edge Filer" </w:instrText>
            </w:r>
            <w:r>
              <w:fldChar w:fldCharType="end"/>
            </w:r>
            <w:r>
              <w:t xml:space="preserve"> (SL)</w:t>
            </w:r>
          </w:p>
        </w:tc>
        <w:tc>
          <w:tcPr>
            <w:tcW w:w="620" w:type="dxa"/>
            <w:tcBorders>
              <w:top w:val="single" w:sz="6" w:space="0" w:color="FFFFFF"/>
              <w:left w:val="none" w:sz="4" w:space="0" w:color="6E6E6E"/>
              <w:bottom w:val="dashed" w:sz="4" w:space="0" w:color="BFBFBF"/>
              <w:right w:val="none" w:sz="4" w:space="0" w:color="6E6E6E"/>
            </w:tcBorders>
          </w:tcPr>
          <w:p w14:paraId="110A40C8" w14:textId="77777777" w:rsidR="00353019" w:rsidRDefault="005E7E58">
            <w:pPr>
              <w:pStyle w:val="ProductList-TableBody"/>
              <w:jc w:val="center"/>
            </w:pPr>
            <w:r>
              <w:t>6/19</w:t>
            </w:r>
          </w:p>
        </w:tc>
        <w:tc>
          <w:tcPr>
            <w:tcW w:w="620" w:type="dxa"/>
            <w:tcBorders>
              <w:top w:val="single" w:sz="6" w:space="0" w:color="FFFFFF"/>
              <w:left w:val="none" w:sz="4" w:space="0" w:color="6E6E6E"/>
              <w:bottom w:val="dashed" w:sz="4" w:space="0" w:color="BFBFBF"/>
              <w:right w:val="none" w:sz="4" w:space="0" w:color="6E6E6E"/>
            </w:tcBorders>
          </w:tcPr>
          <w:p w14:paraId="5163F6EC" w14:textId="77777777" w:rsidR="00353019" w:rsidRDefault="00353019">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03049368" w14:textId="77777777" w:rsidR="00353019" w:rsidRDefault="00353019">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61979DD3" w14:textId="77777777" w:rsidR="00353019" w:rsidRDefault="003530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8E8578" w14:textId="77777777" w:rsidR="00353019" w:rsidRDefault="003530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A30098" w14:textId="77777777" w:rsidR="00353019" w:rsidRDefault="003530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5AA34D" w14:textId="77777777" w:rsidR="00353019" w:rsidRDefault="003530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37CA3F" w14:textId="77777777" w:rsidR="00353019" w:rsidRDefault="003530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567D60" w14:textId="77777777" w:rsidR="00353019" w:rsidRDefault="005E7E5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147EFA" w14:textId="77777777" w:rsidR="00353019" w:rsidRDefault="003530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581204" w14:textId="77777777" w:rsidR="00353019" w:rsidRDefault="00353019">
            <w:pPr>
              <w:pStyle w:val="ProductList-TableBody"/>
              <w:jc w:val="center"/>
            </w:pPr>
          </w:p>
        </w:tc>
      </w:tr>
      <w:tr w:rsidR="00353019" w14:paraId="00FE2677" w14:textId="77777777">
        <w:tc>
          <w:tcPr>
            <w:tcW w:w="4160" w:type="dxa"/>
            <w:tcBorders>
              <w:top w:val="dashed" w:sz="4" w:space="0" w:color="BFBFBF"/>
              <w:left w:val="none" w:sz="4" w:space="0" w:color="6E6E6E"/>
              <w:bottom w:val="none" w:sz="4" w:space="0" w:color="FFFFFF"/>
              <w:right w:val="none" w:sz="4" w:space="0" w:color="6E6E6E"/>
            </w:tcBorders>
          </w:tcPr>
          <w:p w14:paraId="6AC27758" w14:textId="77777777" w:rsidR="00353019" w:rsidRDefault="005E7E58">
            <w:pPr>
              <w:pStyle w:val="ProductList-TableBody"/>
            </w:pPr>
            <w:r>
              <w:t>Licence d’Abonnement de passage à une édition supérieure Azure FXT Edge Filer</w:t>
            </w:r>
            <w:r>
              <w:fldChar w:fldCharType="begin"/>
            </w:r>
            <w:r>
              <w:instrText xml:space="preserve"> XE "Licence d’Abonnement de passage à une édition supérieure Azure FXT Edge Filer" </w:instrText>
            </w:r>
            <w:r>
              <w:fldChar w:fldCharType="end"/>
            </w:r>
            <w:r>
              <w:t xml:space="preserve"> (SL)</w:t>
            </w:r>
          </w:p>
        </w:tc>
        <w:tc>
          <w:tcPr>
            <w:tcW w:w="620" w:type="dxa"/>
            <w:tcBorders>
              <w:top w:val="dashed" w:sz="4" w:space="0" w:color="BFBFBF"/>
              <w:left w:val="none" w:sz="4" w:space="0" w:color="6E6E6E"/>
              <w:bottom w:val="none" w:sz="4" w:space="0" w:color="FFFFFF"/>
              <w:right w:val="none" w:sz="4" w:space="0" w:color="6E6E6E"/>
            </w:tcBorders>
          </w:tcPr>
          <w:p w14:paraId="41694854" w14:textId="77777777" w:rsidR="00353019" w:rsidRDefault="005E7E58">
            <w:pPr>
              <w:pStyle w:val="ProductList-TableBody"/>
              <w:jc w:val="center"/>
            </w:pPr>
            <w:r>
              <w:t>6/19</w:t>
            </w:r>
          </w:p>
        </w:tc>
        <w:tc>
          <w:tcPr>
            <w:tcW w:w="620" w:type="dxa"/>
            <w:tcBorders>
              <w:top w:val="dashed" w:sz="4" w:space="0" w:color="BFBFBF"/>
              <w:left w:val="none" w:sz="4" w:space="0" w:color="6E6E6E"/>
              <w:bottom w:val="none" w:sz="4" w:space="0" w:color="FFFFFF"/>
              <w:right w:val="none" w:sz="4" w:space="0" w:color="6E6E6E"/>
            </w:tcBorders>
          </w:tcPr>
          <w:p w14:paraId="7F08A4CA" w14:textId="77777777" w:rsidR="00353019" w:rsidRDefault="00353019">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09A6D744" w14:textId="77777777" w:rsidR="00353019" w:rsidRDefault="00353019">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609D052C" w14:textId="77777777" w:rsidR="00353019" w:rsidRDefault="003530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DC4F0A" w14:textId="77777777" w:rsidR="00353019" w:rsidRDefault="003530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D0F53E" w14:textId="77777777" w:rsidR="00353019" w:rsidRDefault="003530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5D37B8" w14:textId="77777777" w:rsidR="00353019" w:rsidRDefault="003530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2F89C7" w14:textId="77777777" w:rsidR="00353019" w:rsidRDefault="003530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C55B67" w14:textId="77777777" w:rsidR="00353019" w:rsidRDefault="005E7E5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505C88" w14:textId="77777777" w:rsidR="00353019" w:rsidRDefault="003530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FA8648" w14:textId="77777777" w:rsidR="00353019" w:rsidRDefault="00353019">
            <w:pPr>
              <w:pStyle w:val="ProductList-TableBody"/>
              <w:jc w:val="center"/>
            </w:pPr>
          </w:p>
        </w:tc>
      </w:tr>
    </w:tbl>
    <w:p w14:paraId="31166073" w14:textId="77777777" w:rsidR="00353019" w:rsidRDefault="005E7E58">
      <w:pPr>
        <w:pStyle w:val="ProductList-Offering1SubSection"/>
        <w:outlineLvl w:val="2"/>
      </w:pPr>
      <w:bookmarkStart w:id="45" w:name="_Sec1294"/>
      <w:r>
        <w:t>2. Conditions des Produits</w:t>
      </w:r>
      <w:bookmarkEnd w:id="45"/>
    </w:p>
    <w:tbl>
      <w:tblPr>
        <w:tblStyle w:val="PURTable"/>
        <w:tblW w:w="0" w:type="dxa"/>
        <w:tblLook w:val="04A0" w:firstRow="1" w:lastRow="0" w:firstColumn="1" w:lastColumn="0" w:noHBand="0" w:noVBand="1"/>
      </w:tblPr>
      <w:tblGrid>
        <w:gridCol w:w="3630"/>
        <w:gridCol w:w="3634"/>
        <w:gridCol w:w="3652"/>
      </w:tblGrid>
      <w:tr w:rsidR="00353019" w14:paraId="567B379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27EDE9D" w14:textId="77777777" w:rsidR="00353019" w:rsidRDefault="005E7E58">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N/A</w:t>
            </w:r>
          </w:p>
        </w:tc>
        <w:tc>
          <w:tcPr>
            <w:tcW w:w="4040" w:type="dxa"/>
            <w:tcBorders>
              <w:top w:val="single" w:sz="18" w:space="0" w:color="00188F"/>
              <w:left w:val="single" w:sz="4" w:space="0" w:color="000000"/>
              <w:bottom w:val="single" w:sz="4" w:space="0" w:color="000000"/>
              <w:right w:val="single" w:sz="4" w:space="0" w:color="000000"/>
            </w:tcBorders>
          </w:tcPr>
          <w:p w14:paraId="182F1347" w14:textId="77777777" w:rsidR="00353019" w:rsidRDefault="005E7E58">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1034BAE" w14:textId="77777777" w:rsidR="00353019" w:rsidRDefault="005E7E58">
            <w:pPr>
              <w:pStyle w:val="ProductList-TableBody"/>
            </w:pPr>
            <w:r>
              <w:rPr>
                <w:color w:val="404040"/>
              </w:rPr>
              <w:t>Éditions Antérieures : N/A</w:t>
            </w:r>
          </w:p>
        </w:tc>
      </w:tr>
      <w:tr w:rsidR="00353019" w14:paraId="067E0F2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106C7A" w14:textId="77777777" w:rsidR="00353019" w:rsidRDefault="005E7E58">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tcPr>
          <w:p w14:paraId="211E6F3F" w14:textId="77777777" w:rsidR="00353019" w:rsidRDefault="005E7E58">
            <w:pPr>
              <w:pStyle w:val="ProductList-TableBody"/>
            </w:pPr>
            <w:r>
              <w:fldChar w:fldCharType="begin"/>
            </w:r>
            <w:r>
              <w:instrText xml:space="preserve"> AutoTextList   \s NoStyle \t "Condition préalable : indique que des conditions supplémentaires doivent être remplies avant d’acquérir des licences pour le Produit." </w:instrText>
            </w:r>
            <w:r>
              <w:fldChar w:fldCharType="separate"/>
            </w:r>
            <w:r>
              <w:rPr>
                <w:color w:val="0563C1"/>
              </w:rPr>
              <w:t>Condition Préalable</w:t>
            </w:r>
            <w:r>
              <w:fldChar w:fldCharType="end"/>
            </w:r>
            <w:r>
              <w:t xml:space="preserve"> : SL de passage à une édition supérieure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9E7F15" w14:textId="77777777" w:rsidR="00353019" w:rsidRDefault="005E7E58">
            <w:pPr>
              <w:pStyle w:val="ProductList-TableBody"/>
            </w:pPr>
            <w:r>
              <w:rPr>
                <w:color w:val="404040"/>
              </w:rPr>
              <w:t>Condition Préalable (SA) : N/A</w:t>
            </w:r>
          </w:p>
        </w:tc>
      </w:tr>
      <w:tr w:rsidR="00353019" w14:paraId="4A13AD9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1788A2" w14:textId="77777777" w:rsidR="00353019" w:rsidRDefault="005E7E58">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E17D4C" w14:textId="77777777" w:rsidR="00353019" w:rsidRDefault="005E7E58">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90D3A2" w14:textId="77777777" w:rsidR="00353019" w:rsidRDefault="005E7E58">
            <w:pPr>
              <w:pStyle w:val="ProductList-TableBody"/>
            </w:pPr>
            <w:r>
              <w:rPr>
                <w:color w:val="404040"/>
              </w:rPr>
              <w:t>Éligible à Réduction : N/A</w:t>
            </w:r>
          </w:p>
        </w:tc>
      </w:tr>
      <w:tr w:rsidR="00353019" w14:paraId="73D0A8A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F84FFA" w14:textId="77777777" w:rsidR="00353019" w:rsidRDefault="005E7E58">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2111E6" w14:textId="77777777" w:rsidR="00353019" w:rsidRDefault="005E7E58">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B86392" w14:textId="77777777" w:rsidR="00353019" w:rsidRDefault="005E7E58">
            <w:pPr>
              <w:pStyle w:val="ProductList-TableBody"/>
            </w:pPr>
            <w:r>
              <w:rPr>
                <w:color w:val="404040"/>
              </w:rPr>
              <w:t>Éligible à Régularisation : N/A</w:t>
            </w:r>
          </w:p>
        </w:tc>
      </w:tr>
      <w:tr w:rsidR="00353019" w14:paraId="28E5FE0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E34652" w14:textId="77777777" w:rsidR="00353019" w:rsidRDefault="005E7E58">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0D730E" w14:textId="77777777" w:rsidR="00353019" w:rsidRDefault="0035301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03D3ED" w14:textId="77777777" w:rsidR="00353019" w:rsidRDefault="00353019">
            <w:pPr>
              <w:pStyle w:val="ProductList-TableBody"/>
            </w:pPr>
          </w:p>
        </w:tc>
      </w:tr>
    </w:tbl>
    <w:p w14:paraId="1A4FC8C3" w14:textId="77777777" w:rsidR="00353019" w:rsidRDefault="00353019">
      <w:pPr>
        <w:pStyle w:val="ProductList-Body"/>
      </w:pPr>
    </w:p>
    <w:p w14:paraId="01D58F60" w14:textId="77777777" w:rsidR="00353019" w:rsidRDefault="005E7E58">
      <w:pPr>
        <w:pStyle w:val="ProductList-ClauseHeading"/>
        <w:outlineLvl w:val="3"/>
      </w:pPr>
      <w:r>
        <w:t>2.1 Licence de Passage à une Édition Supérieure Azure FXT Edge Filer</w:t>
      </w:r>
    </w:p>
    <w:p w14:paraId="78EA01A1" w14:textId="77777777" w:rsidR="00353019" w:rsidRDefault="005E7E58">
      <w:pPr>
        <w:pStyle w:val="ProductList-Body"/>
      </w:pPr>
      <w:r>
        <w:t>Pour chaque SL Azure FXT Edge Filer acquise, le Client peut acquérir une SL de Passage à une Édition Supérieure.</w:t>
      </w:r>
    </w:p>
    <w:p w14:paraId="444D80B1" w14:textId="77777777" w:rsidR="00353019" w:rsidRDefault="005E7E58">
      <w:pPr>
        <w:pStyle w:val="ProductList-Offering1SubSection"/>
        <w:outlineLvl w:val="2"/>
      </w:pPr>
      <w:bookmarkStart w:id="46" w:name="_Sec1295"/>
      <w:r>
        <w:t>3. Droits d’utilisation</w:t>
      </w:r>
      <w:bookmarkEnd w:id="46"/>
    </w:p>
    <w:tbl>
      <w:tblPr>
        <w:tblStyle w:val="PURTable"/>
        <w:tblW w:w="0" w:type="dxa"/>
        <w:tblLook w:val="04A0" w:firstRow="1" w:lastRow="0" w:firstColumn="1" w:lastColumn="0" w:noHBand="0" w:noVBand="1"/>
      </w:tblPr>
      <w:tblGrid>
        <w:gridCol w:w="3631"/>
        <w:gridCol w:w="3620"/>
        <w:gridCol w:w="3665"/>
      </w:tblGrid>
      <w:tr w:rsidR="00353019" w14:paraId="356FF83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C4ED2CD" w14:textId="77777777" w:rsidR="00353019" w:rsidRDefault="005E7E58">
            <w:pPr>
              <w:pStyle w:val="ProductList-TableBody"/>
            </w:pPr>
            <w:r>
              <w:fldChar w:fldCharType="begin"/>
            </w:r>
            <w:r>
              <w:instrText xml:space="preserve"> AutoTextList   \s NoStyle \t "Conditions de Licence : conditions générales régissant le déploiement et l’utilisation d’un Produit." </w:instrText>
            </w:r>
            <w:r>
              <w:fldChar w:fldCharType="separate"/>
            </w:r>
            <w:r>
              <w:rPr>
                <w:color w:val="0563C1"/>
              </w:rPr>
              <w:t>Conditions de Licence</w:t>
            </w:r>
            <w:r>
              <w:fldChar w:fldCharType="end"/>
            </w:r>
            <w:r>
              <w:t xml:space="preserve"> : </w:t>
            </w:r>
            <w:hyperlink r:id="rId36">
              <w:r>
                <w:rPr>
                  <w:color w:val="00467F"/>
                  <w:u w:val="single"/>
                </w:rPr>
                <w:t>Universelles</w:t>
              </w:r>
            </w:hyperlink>
            <w:r>
              <w:t xml:space="preserve"> ; </w:t>
            </w:r>
            <w:hyperlink w:anchor="_Sec545">
              <w:r>
                <w:rPr>
                  <w:color w:val="00467F"/>
                  <w:u w:val="single"/>
                </w:rPr>
                <w:t>Serveurs Spéciaux</w:t>
              </w:r>
            </w:hyperlink>
          </w:p>
        </w:tc>
        <w:tc>
          <w:tcPr>
            <w:tcW w:w="4040" w:type="dxa"/>
            <w:tcBorders>
              <w:top w:val="single" w:sz="18" w:space="0" w:color="00188F"/>
              <w:left w:val="single" w:sz="4" w:space="0" w:color="000000"/>
              <w:bottom w:val="single" w:sz="4" w:space="0" w:color="000000"/>
              <w:right w:val="single" w:sz="4" w:space="0" w:color="000000"/>
            </w:tcBorders>
          </w:tcPr>
          <w:p w14:paraId="26F9EDC6" w14:textId="77777777" w:rsidR="00353019" w:rsidRDefault="005E7E58">
            <w:pPr>
              <w:pStyle w:val="ProductList-TableBody"/>
            </w:pPr>
            <w:r>
              <w:fldChar w:fldCharType="begin"/>
            </w:r>
            <w:r>
              <w:instrText xml:space="preserve"> AutoTextList   \s NoStyle \t "Conditions de Licence Spécifiques au Produit : indique que des conditions générales spécifiques au Produit et régissant son déploiement et son utilisation sont incluses sous le tableau Droits d’Utilisation." </w:instrText>
            </w:r>
            <w:r>
              <w:fldChar w:fldCharType="separate"/>
            </w:r>
            <w:r>
              <w:rPr>
                <w:color w:val="0563C1"/>
              </w:rPr>
              <w:t>Conditions de Licence Spécifiques au Produit</w:t>
            </w:r>
            <w:r>
              <w:fldChar w:fldCharType="end"/>
            </w:r>
            <w:r>
              <w:t xml:space="preserve"> : Oui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D237C9A" w14:textId="77777777" w:rsidR="00353019" w:rsidRDefault="005E7E58">
            <w:pPr>
              <w:pStyle w:val="ProductList-TableBody"/>
            </w:pPr>
            <w:r>
              <w:rPr>
                <w:color w:val="404040"/>
              </w:rPr>
              <w:t>Logiciels supplémentaires : N/A</w:t>
            </w:r>
          </w:p>
        </w:tc>
      </w:tr>
      <w:tr w:rsidR="00353019" w14:paraId="38AD700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920869" w14:textId="77777777" w:rsidR="00353019" w:rsidRDefault="005E7E58">
            <w:pPr>
              <w:pStyle w:val="ProductList-TableBody"/>
            </w:pPr>
            <w:r>
              <w:rPr>
                <w:color w:val="404040"/>
              </w:rPr>
              <w:t>Conditions d’Accès Client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5960FD" w14:textId="77777777" w:rsidR="00353019" w:rsidRDefault="005E7E58">
            <w:pPr>
              <w:pStyle w:val="ProductList-TableBody"/>
            </w:pPr>
            <w:r>
              <w:rPr>
                <w:color w:val="404040"/>
              </w:rPr>
              <w:t>Conditions d’Accès des Utilisateurs Externes :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EA9044" w14:textId="77777777" w:rsidR="00353019" w:rsidRDefault="005E7E58">
            <w:pPr>
              <w:pStyle w:val="ProductList-TableBody"/>
            </w:pPr>
            <w:r>
              <w:rPr>
                <w:color w:val="404040"/>
              </w:rPr>
              <w:t>Technologies Incluses : Composants logiciels Windows</w:t>
            </w:r>
          </w:p>
        </w:tc>
      </w:tr>
      <w:tr w:rsidR="00353019" w14:paraId="327A9A1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B0530C" w14:textId="77777777" w:rsidR="00353019" w:rsidRDefault="005E7E58">
            <w:pPr>
              <w:pStyle w:val="ProductList-TableBody"/>
            </w:pPr>
            <w:r>
              <w:rPr>
                <w:color w:val="404040"/>
              </w:rPr>
              <w:t>Notifications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6EF9A2" w14:textId="77777777" w:rsidR="00353019" w:rsidRDefault="0035301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6B8283" w14:textId="77777777" w:rsidR="00353019" w:rsidRDefault="00353019">
            <w:pPr>
              <w:pStyle w:val="ProductList-TableBody"/>
            </w:pPr>
          </w:p>
        </w:tc>
      </w:tr>
    </w:tbl>
    <w:p w14:paraId="2475DDD7" w14:textId="77777777" w:rsidR="00353019" w:rsidRDefault="00353019">
      <w:pPr>
        <w:pStyle w:val="ProductList-Body"/>
      </w:pPr>
    </w:p>
    <w:p w14:paraId="58CC3C26" w14:textId="77777777" w:rsidR="00353019" w:rsidRDefault="005E7E58">
      <w:pPr>
        <w:pStyle w:val="ProductList-ClauseHeading"/>
        <w:outlineLvl w:val="3"/>
      </w:pPr>
      <w:r>
        <w:t>3.1 Stockage des Données traitées sur des Serveurs Tiers</w:t>
      </w:r>
    </w:p>
    <w:p w14:paraId="2E2C5CBE" w14:textId="77777777" w:rsidR="00353019" w:rsidRDefault="005E7E58">
      <w:pPr>
        <w:pStyle w:val="ProductList-Body"/>
      </w:pPr>
      <w:r>
        <w:t>Le client doit acquérir la SL de passage à une édition supérieure en plus de la SL Azure FXT Edge Filer</w:t>
      </w:r>
      <w:r>
        <w:fldChar w:fldCharType="begin"/>
      </w:r>
      <w:r>
        <w:instrText xml:space="preserve"> XE "Azure FXT Edge Filer" </w:instrText>
      </w:r>
      <w:r>
        <w:fldChar w:fldCharType="end"/>
      </w:r>
      <w:r>
        <w:t xml:space="preserve"> de base afin de pouvoir utiliser le logiciel pour sauvegarder les données du Serveur Concédé sous licence sur des serveurs tiers.</w:t>
      </w:r>
    </w:p>
    <w:p w14:paraId="76EE9DD1" w14:textId="77777777" w:rsidR="00353019" w:rsidRDefault="005E7E58">
      <w:pPr>
        <w:pStyle w:val="ProductList-Offering1SubSection"/>
        <w:outlineLvl w:val="2"/>
      </w:pPr>
      <w:bookmarkStart w:id="47" w:name="_Sec1296"/>
      <w:r>
        <w:t>4. Software Assurance</w:t>
      </w:r>
      <w:bookmarkEnd w:id="47"/>
    </w:p>
    <w:tbl>
      <w:tblPr>
        <w:tblStyle w:val="PURTable"/>
        <w:tblW w:w="0" w:type="dxa"/>
        <w:tblLook w:val="04A0" w:firstRow="1" w:lastRow="0" w:firstColumn="1" w:lastColumn="0" w:noHBand="0" w:noVBand="1"/>
      </w:tblPr>
      <w:tblGrid>
        <w:gridCol w:w="3642"/>
        <w:gridCol w:w="3639"/>
        <w:gridCol w:w="3635"/>
      </w:tblGrid>
      <w:tr w:rsidR="00353019" w14:paraId="4D5C744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B294EFE" w14:textId="77777777" w:rsidR="00353019" w:rsidRDefault="005E7E58">
            <w:pPr>
              <w:pStyle w:val="ProductList-TableBody"/>
            </w:pPr>
            <w:r>
              <w:rPr>
                <w:color w:val="404040"/>
              </w:rPr>
              <w:t>Avantages de la SA :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AC827B0" w14:textId="77777777" w:rsidR="00353019" w:rsidRDefault="005E7E58">
            <w:pPr>
              <w:pStyle w:val="ProductList-TableBody"/>
            </w:pPr>
            <w:r>
              <w:rPr>
                <w:color w:val="404040"/>
              </w:rPr>
              <w:t>Récupération en cas de Sinistre :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BA7545E" w14:textId="77777777" w:rsidR="00353019" w:rsidRDefault="005E7E58">
            <w:pPr>
              <w:pStyle w:val="ProductList-TableBody"/>
            </w:pPr>
            <w:r>
              <w:rPr>
                <w:color w:val="404040"/>
              </w:rPr>
              <w:t>Droits de Basculement : N/A</w:t>
            </w:r>
          </w:p>
        </w:tc>
      </w:tr>
      <w:tr w:rsidR="00353019" w14:paraId="4C20089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E60210" w14:textId="77777777" w:rsidR="00353019" w:rsidRDefault="005E7E58">
            <w:pPr>
              <w:pStyle w:val="ProductList-TableBody"/>
            </w:pPr>
            <w:r>
              <w:rPr>
                <w:color w:val="404040"/>
              </w:rPr>
              <w:t>Mobilité de Licence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EA0F16" w14:textId="77777777" w:rsidR="00353019" w:rsidRDefault="005E7E58">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51686E" w14:textId="77777777" w:rsidR="00353019" w:rsidRDefault="005E7E58">
            <w:pPr>
              <w:pStyle w:val="ProductList-TableBody"/>
            </w:pPr>
            <w:r>
              <w:rPr>
                <w:color w:val="404040"/>
              </w:rPr>
              <w:t>Droits d’Itinérance : N/A</w:t>
            </w:r>
          </w:p>
        </w:tc>
      </w:tr>
      <w:tr w:rsidR="00353019" w14:paraId="36DC08A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F697BF" w14:textId="77777777" w:rsidR="00353019" w:rsidRDefault="005E7E58">
            <w:pPr>
              <w:pStyle w:val="ProductList-TableBody"/>
            </w:pPr>
            <w:r>
              <w:rPr>
                <w:color w:val="404040"/>
              </w:rPr>
              <w:t>Auto-Hébergement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283CC6" w14:textId="77777777" w:rsidR="00353019" w:rsidRDefault="005E7E58">
            <w:pPr>
              <w:pStyle w:val="ProductList-TableBody"/>
            </w:pPr>
            <w:r>
              <w:rPr>
                <w:color w:val="404040"/>
              </w:rPr>
              <w:t>SA avec Droits Équivalents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B04F38" w14:textId="77777777" w:rsidR="00353019" w:rsidRDefault="00353019">
            <w:pPr>
              <w:pStyle w:val="ProductList-TableBody"/>
            </w:pPr>
          </w:p>
        </w:tc>
      </w:tr>
    </w:tbl>
    <w:p w14:paraId="32442145" w14:textId="77777777" w:rsidR="00353019" w:rsidRDefault="00353019">
      <w:pPr>
        <w:pStyle w:val="ProductList-Body"/>
        <w:jc w:val="right"/>
      </w:pPr>
    </w:p>
    <w:tbl>
      <w:tblPr>
        <w:tblStyle w:val="PURTable"/>
        <w:tblW w:w="0" w:type="dxa"/>
        <w:tblLook w:val="04A0" w:firstRow="1" w:lastRow="0" w:firstColumn="1" w:lastColumn="0" w:noHBand="0" w:noVBand="1"/>
      </w:tblPr>
      <w:tblGrid>
        <w:gridCol w:w="10916"/>
      </w:tblGrid>
      <w:tr w:rsidR="00353019" w14:paraId="42F0B8F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ABD158D" w14:textId="77777777" w:rsidR="00353019" w:rsidRDefault="000D0B3C">
            <w:pPr>
              <w:pStyle w:val="ProductList-TableBody"/>
              <w:jc w:val="right"/>
            </w:pPr>
            <w:hyperlink w:anchor="_Sec842">
              <w:r w:rsidR="005E7E58">
                <w:rPr>
                  <w:color w:val="00467F"/>
                  <w:sz w:val="14"/>
                  <w:u w:val="single"/>
                </w:rPr>
                <w:t>Table des matières</w:t>
              </w:r>
            </w:hyperlink>
            <w:r w:rsidR="005E7E58">
              <w:rPr>
                <w:sz w:val="14"/>
              </w:rPr>
              <w:t xml:space="preserve"> / </w:t>
            </w:r>
            <w:hyperlink w:anchor="_Sec549">
              <w:r w:rsidR="005E7E58">
                <w:rPr>
                  <w:color w:val="00467F"/>
                  <w:sz w:val="14"/>
                  <w:u w:val="single"/>
                </w:rPr>
                <w:t>Glossaire</w:t>
              </w:r>
            </w:hyperlink>
            <w:r w:rsidR="005E7E58">
              <w:rPr>
                <w:sz w:val="14"/>
              </w:rPr>
              <w:t xml:space="preserve"> / </w:t>
            </w:r>
            <w:hyperlink w:anchor="_Sec844">
              <w:r w:rsidR="005E7E58">
                <w:rPr>
                  <w:color w:val="00467F"/>
                  <w:sz w:val="14"/>
                  <w:u w:val="single"/>
                </w:rPr>
                <w:t>Index</w:t>
              </w:r>
            </w:hyperlink>
          </w:p>
        </w:tc>
      </w:tr>
    </w:tbl>
    <w:p w14:paraId="27F571A4" w14:textId="77777777" w:rsidR="00353019" w:rsidRDefault="00353019">
      <w:pPr>
        <w:pStyle w:val="ProductList-Body"/>
      </w:pPr>
    </w:p>
    <w:p w14:paraId="0E156F1B" w14:textId="77777777" w:rsidR="00353019" w:rsidRDefault="005E7E58">
      <w:pPr>
        <w:pStyle w:val="ProductList-Offering1HeadingNoBorder"/>
        <w:outlineLvl w:val="1"/>
      </w:pPr>
      <w:bookmarkStart w:id="48" w:name="_Sec592"/>
      <w:r>
        <w:t>BizTalk</w:t>
      </w:r>
      <w:bookmarkEnd w:id="48"/>
      <w:r>
        <w:fldChar w:fldCharType="begin"/>
      </w:r>
      <w:r>
        <w:instrText xml:space="preserve"> TC "</w:instrText>
      </w:r>
      <w:bookmarkStart w:id="49" w:name="_Toc23413177"/>
      <w:r>
        <w:instrText>BizTalk</w:instrText>
      </w:r>
      <w:bookmarkEnd w:id="49"/>
      <w:r>
        <w:instrText>" \l 2</w:instrText>
      </w:r>
      <w:r>
        <w:fldChar w:fldCharType="end"/>
      </w:r>
    </w:p>
    <w:p w14:paraId="67542012" w14:textId="77777777" w:rsidR="00353019" w:rsidRDefault="005E7E58">
      <w:pPr>
        <w:pStyle w:val="ProductList-Offering1SubSection"/>
        <w:outlineLvl w:val="2"/>
      </w:pPr>
      <w:bookmarkStart w:id="50" w:name="_Sec593"/>
      <w:r>
        <w:t>1. Disponibilité des programmes</w:t>
      </w:r>
      <w:bookmarkEnd w:id="50"/>
    </w:p>
    <w:tbl>
      <w:tblPr>
        <w:tblStyle w:val="PURTable"/>
        <w:tblW w:w="0" w:type="dxa"/>
        <w:tblLook w:val="04A0" w:firstRow="1" w:lastRow="0" w:firstColumn="1" w:lastColumn="0" w:noHBand="0" w:noVBand="1"/>
      </w:tblPr>
      <w:tblGrid>
        <w:gridCol w:w="4112"/>
        <w:gridCol w:w="618"/>
        <w:gridCol w:w="616"/>
        <w:gridCol w:w="617"/>
        <w:gridCol w:w="616"/>
        <w:gridCol w:w="616"/>
        <w:gridCol w:w="617"/>
        <w:gridCol w:w="618"/>
        <w:gridCol w:w="634"/>
        <w:gridCol w:w="619"/>
        <w:gridCol w:w="617"/>
        <w:gridCol w:w="616"/>
      </w:tblGrid>
      <w:tr w:rsidR="00353019" w14:paraId="41A4954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15F3466" w14:textId="77777777" w:rsidR="00353019" w:rsidRDefault="005E7E58">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69E912" w14:textId="77777777" w:rsidR="00353019" w:rsidRDefault="005E7E58">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1F4455" w14:textId="77777777" w:rsidR="00353019" w:rsidRDefault="005E7E58">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8D6731" w14:textId="77777777" w:rsidR="00353019" w:rsidRDefault="005E7E58">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BC955F" w14:textId="77777777" w:rsidR="00353019" w:rsidRDefault="005E7E5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BB3DCC" w14:textId="77777777" w:rsidR="00353019" w:rsidRDefault="005E7E58">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3E7E40" w14:textId="77777777" w:rsidR="00353019" w:rsidRDefault="005E7E58">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7E0723" w14:textId="77777777" w:rsidR="00353019" w:rsidRDefault="005E7E58">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E491CD" w14:textId="77777777" w:rsidR="00353019" w:rsidRDefault="005E7E58">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BA0EE8" w14:textId="77777777" w:rsidR="00353019" w:rsidRDefault="005E7E58">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DAC547" w14:textId="77777777" w:rsidR="00353019" w:rsidRDefault="005E7E58">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CF1D51" w14:textId="77777777" w:rsidR="00353019" w:rsidRDefault="005E7E58">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353019" w14:paraId="1E299C12" w14:textId="77777777">
        <w:tc>
          <w:tcPr>
            <w:tcW w:w="4160" w:type="dxa"/>
            <w:tcBorders>
              <w:top w:val="single" w:sz="6" w:space="0" w:color="FFFFFF"/>
              <w:left w:val="none" w:sz="4" w:space="0" w:color="6E6E6E"/>
              <w:bottom w:val="dashed" w:sz="4" w:space="0" w:color="BFBFBF"/>
              <w:right w:val="none" w:sz="4" w:space="0" w:color="6E6E6E"/>
            </w:tcBorders>
          </w:tcPr>
          <w:p w14:paraId="61FE9682" w14:textId="77777777" w:rsidR="00353019" w:rsidRDefault="005E7E58">
            <w:pPr>
              <w:pStyle w:val="ProductList-TableBody"/>
            </w:pPr>
            <w:r>
              <w:rPr>
                <w:color w:val="000000"/>
              </w:rPr>
              <w:t>BizTalk Server 2016 Édition Agence</w:t>
            </w:r>
            <w:r>
              <w:fldChar w:fldCharType="begin"/>
            </w:r>
            <w:r>
              <w:instrText xml:space="preserve"> XE "BizTalk Server 2016 Édition Agence"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7EE0E665" w14:textId="77777777" w:rsidR="00353019" w:rsidRDefault="005E7E58">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14F3A37C" w14:textId="77777777" w:rsidR="00353019" w:rsidRDefault="005E7E58">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61D38A03" w14:textId="77777777" w:rsidR="00353019" w:rsidRDefault="005E7E58">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14:paraId="0B627740" w14:textId="77777777" w:rsidR="00353019" w:rsidRDefault="005E7E58">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8583C7" w14:textId="77777777" w:rsidR="00353019" w:rsidRDefault="005E7E58">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1D459B" w14:textId="77777777" w:rsidR="00353019" w:rsidRDefault="003530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041CC1" w14:textId="77777777" w:rsidR="00353019" w:rsidRDefault="003530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D002F7" w14:textId="77777777" w:rsidR="00353019" w:rsidRDefault="005E7E58">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0E721A" w14:textId="77777777" w:rsidR="00353019" w:rsidRDefault="005E7E5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Serveur et Outils"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3C4E5F" w14:textId="77777777" w:rsidR="00353019" w:rsidRDefault="005E7E5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97872D" w14:textId="77777777" w:rsidR="00353019" w:rsidRDefault="005E7E5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353019" w14:paraId="6F5CE36A" w14:textId="77777777">
        <w:tc>
          <w:tcPr>
            <w:tcW w:w="4160" w:type="dxa"/>
            <w:tcBorders>
              <w:top w:val="dashed" w:sz="4" w:space="0" w:color="BFBFBF"/>
              <w:left w:val="none" w:sz="4" w:space="0" w:color="6E6E6E"/>
              <w:bottom w:val="dashed" w:sz="4" w:space="0" w:color="BFBFBF"/>
              <w:right w:val="none" w:sz="4" w:space="0" w:color="6E6E6E"/>
            </w:tcBorders>
          </w:tcPr>
          <w:p w14:paraId="3D552665" w14:textId="77777777" w:rsidR="00353019" w:rsidRDefault="005E7E58">
            <w:pPr>
              <w:pStyle w:val="ProductList-TableBody"/>
            </w:pPr>
            <w:r>
              <w:rPr>
                <w:color w:val="000000"/>
              </w:rPr>
              <w:t>BizTalk Server 2016 Édition Agence IDC</w:t>
            </w:r>
            <w:r>
              <w:fldChar w:fldCharType="begin"/>
            </w:r>
            <w:r>
              <w:instrText xml:space="preserve"> XE "BizTalk Server 2016 Édition Agence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6AED1F4" w14:textId="77777777" w:rsidR="00353019" w:rsidRDefault="005E7E58">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BB92846" w14:textId="77777777" w:rsidR="00353019" w:rsidRDefault="0035301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94AECD6" w14:textId="77777777" w:rsidR="00353019" w:rsidRDefault="0035301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1A6C7455" w14:textId="77777777" w:rsidR="00353019" w:rsidRDefault="003530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B7A942" w14:textId="77777777" w:rsidR="00353019" w:rsidRDefault="003530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E534A7" w14:textId="77777777" w:rsidR="00353019" w:rsidRDefault="003530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219ED2" w14:textId="77777777" w:rsidR="00353019" w:rsidRDefault="003530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D6A1F2" w14:textId="77777777" w:rsidR="00353019" w:rsidRDefault="003530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0FC1F0" w14:textId="77777777" w:rsidR="00353019" w:rsidRDefault="003530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900C25" w14:textId="77777777" w:rsidR="00353019" w:rsidRDefault="003530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2EE03A" w14:textId="77777777" w:rsidR="00353019" w:rsidRDefault="00353019">
            <w:pPr>
              <w:pStyle w:val="ProductList-TableBody"/>
              <w:jc w:val="center"/>
            </w:pPr>
          </w:p>
        </w:tc>
      </w:tr>
      <w:tr w:rsidR="00353019" w14:paraId="786FC26A" w14:textId="77777777">
        <w:tc>
          <w:tcPr>
            <w:tcW w:w="4160" w:type="dxa"/>
            <w:tcBorders>
              <w:top w:val="dashed" w:sz="4" w:space="0" w:color="BFBFBF"/>
              <w:left w:val="none" w:sz="4" w:space="0" w:color="6E6E6E"/>
              <w:bottom w:val="dashed" w:sz="4" w:space="0" w:color="BFBFBF"/>
              <w:right w:val="none" w:sz="4" w:space="0" w:color="6E6E6E"/>
            </w:tcBorders>
          </w:tcPr>
          <w:p w14:paraId="598D4B3F" w14:textId="77777777" w:rsidR="00353019" w:rsidRDefault="005E7E58">
            <w:pPr>
              <w:pStyle w:val="ProductList-TableBody"/>
            </w:pPr>
            <w:r>
              <w:rPr>
                <w:color w:val="000000"/>
              </w:rPr>
              <w:t>BizTalk Server 2016 Édition Entreprise</w:t>
            </w:r>
            <w:r>
              <w:fldChar w:fldCharType="begin"/>
            </w:r>
            <w:r>
              <w:instrText xml:space="preserve"> XE "BizTalk Server 2016 Édition Entreprise"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C8CA5E7" w14:textId="77777777" w:rsidR="00353019" w:rsidRDefault="005E7E58">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AC5459D" w14:textId="77777777" w:rsidR="00353019" w:rsidRDefault="005E7E58">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D0C88CD" w14:textId="77777777" w:rsidR="00353019" w:rsidRDefault="005E7E58">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44E90879" w14:textId="77777777" w:rsidR="00353019" w:rsidRDefault="005E7E58">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F6E84B" w14:textId="77777777" w:rsidR="00353019" w:rsidRDefault="005E7E58">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3A5306" w14:textId="77777777" w:rsidR="00353019" w:rsidRDefault="003530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8FD57D" w14:textId="77777777" w:rsidR="00353019" w:rsidRDefault="003530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FDDABF" w14:textId="77777777" w:rsidR="00353019" w:rsidRDefault="005E7E58">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BDD663" w14:textId="77777777" w:rsidR="00353019" w:rsidRDefault="005E7E5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Serveur et Outils"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D65753" w14:textId="77777777" w:rsidR="00353019" w:rsidRDefault="005E7E5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E0F04E" w14:textId="77777777" w:rsidR="00353019" w:rsidRDefault="005E7E5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353019" w14:paraId="5925DFDC" w14:textId="77777777">
        <w:tc>
          <w:tcPr>
            <w:tcW w:w="4160" w:type="dxa"/>
            <w:tcBorders>
              <w:top w:val="dashed" w:sz="4" w:space="0" w:color="BFBFBF"/>
              <w:left w:val="none" w:sz="4" w:space="0" w:color="6E6E6E"/>
              <w:bottom w:val="dashed" w:sz="4" w:space="0" w:color="BFBFBF"/>
              <w:right w:val="none" w:sz="4" w:space="0" w:color="6E6E6E"/>
            </w:tcBorders>
          </w:tcPr>
          <w:p w14:paraId="728253CA" w14:textId="77777777" w:rsidR="00353019" w:rsidRDefault="005E7E58">
            <w:pPr>
              <w:pStyle w:val="ProductList-TableBody"/>
            </w:pPr>
            <w:r>
              <w:rPr>
                <w:color w:val="000000"/>
              </w:rPr>
              <w:t>BizTalk Server 2016 Édition Standard</w:t>
            </w:r>
            <w:r>
              <w:fldChar w:fldCharType="begin"/>
            </w:r>
            <w:r>
              <w:instrText xml:space="preserve"> XE "BizTalk Server 2016 Édition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CD5732F" w14:textId="77777777" w:rsidR="00353019" w:rsidRDefault="005E7E58">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3B07CDB" w14:textId="77777777" w:rsidR="00353019" w:rsidRDefault="005E7E58">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4B2D2E5" w14:textId="77777777" w:rsidR="00353019" w:rsidRDefault="005E7E58">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6B518669" w14:textId="77777777" w:rsidR="00353019" w:rsidRDefault="005E7E58">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9E6793" w14:textId="77777777" w:rsidR="00353019" w:rsidRDefault="005E7E58">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F84EF1" w14:textId="77777777" w:rsidR="00353019" w:rsidRDefault="003530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F9338A" w14:textId="77777777" w:rsidR="00353019" w:rsidRDefault="003530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3B139E" w14:textId="77777777" w:rsidR="00353019" w:rsidRDefault="005E7E58">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6C701C" w14:textId="77777777" w:rsidR="00353019" w:rsidRDefault="005E7E5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Serveur et Outils"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15C89A" w14:textId="77777777" w:rsidR="00353019" w:rsidRDefault="005E7E5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BD7B09" w14:textId="77777777" w:rsidR="00353019" w:rsidRDefault="005E7E5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353019" w14:paraId="25FDBD26" w14:textId="77777777">
        <w:tc>
          <w:tcPr>
            <w:tcW w:w="4160" w:type="dxa"/>
            <w:tcBorders>
              <w:top w:val="dashed" w:sz="4" w:space="0" w:color="BFBFBF"/>
              <w:left w:val="none" w:sz="4" w:space="0" w:color="6E6E6E"/>
              <w:bottom w:val="none" w:sz="4" w:space="0" w:color="6E6E6E"/>
              <w:right w:val="none" w:sz="4" w:space="0" w:color="6E6E6E"/>
            </w:tcBorders>
          </w:tcPr>
          <w:p w14:paraId="1D09E1BA" w14:textId="77777777" w:rsidR="00353019" w:rsidRDefault="005E7E58">
            <w:pPr>
              <w:pStyle w:val="ProductList-TableBody"/>
            </w:pPr>
            <w:r>
              <w:rPr>
                <w:color w:val="000000"/>
              </w:rPr>
              <w:t>BizTalk Server 2016 Édition Standard IDC</w:t>
            </w:r>
            <w:r>
              <w:fldChar w:fldCharType="begin"/>
            </w:r>
            <w:r>
              <w:instrText xml:space="preserve"> XE "BizTalk Server 2016 Édition Standard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1F255824" w14:textId="77777777" w:rsidR="00353019" w:rsidRDefault="005E7E58">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76B32010" w14:textId="77777777" w:rsidR="00353019" w:rsidRDefault="00353019">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50E1EE7D" w14:textId="77777777" w:rsidR="00353019" w:rsidRDefault="00353019">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14:paraId="068701D0" w14:textId="77777777" w:rsidR="00353019" w:rsidRDefault="003530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5D3839" w14:textId="77777777" w:rsidR="00353019" w:rsidRDefault="003530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4283E7" w14:textId="77777777" w:rsidR="00353019" w:rsidRDefault="003530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CAFA4E" w14:textId="77777777" w:rsidR="00353019" w:rsidRDefault="003530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F13D75" w14:textId="77777777" w:rsidR="00353019" w:rsidRDefault="003530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CF710B" w14:textId="77777777" w:rsidR="00353019" w:rsidRDefault="003530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308E09" w14:textId="77777777" w:rsidR="00353019" w:rsidRDefault="003530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C5BD57" w14:textId="77777777" w:rsidR="00353019" w:rsidRDefault="00353019">
            <w:pPr>
              <w:pStyle w:val="ProductList-TableBody"/>
              <w:jc w:val="center"/>
            </w:pPr>
          </w:p>
        </w:tc>
      </w:tr>
    </w:tbl>
    <w:p w14:paraId="124E2F1A" w14:textId="77777777" w:rsidR="00353019" w:rsidRDefault="005E7E58">
      <w:pPr>
        <w:pStyle w:val="ProductList-Offering1SubSection"/>
        <w:outlineLvl w:val="2"/>
      </w:pPr>
      <w:bookmarkStart w:id="51" w:name="_Sec594"/>
      <w:r>
        <w:t>2. Conditions des Produits</w:t>
      </w:r>
      <w:bookmarkEnd w:id="51"/>
    </w:p>
    <w:tbl>
      <w:tblPr>
        <w:tblStyle w:val="PURTable"/>
        <w:tblW w:w="0" w:type="dxa"/>
        <w:tblLook w:val="04A0" w:firstRow="1" w:lastRow="0" w:firstColumn="1" w:lastColumn="0" w:noHBand="0" w:noVBand="1"/>
      </w:tblPr>
      <w:tblGrid>
        <w:gridCol w:w="3630"/>
        <w:gridCol w:w="3634"/>
        <w:gridCol w:w="3652"/>
      </w:tblGrid>
      <w:tr w:rsidR="00353019" w14:paraId="7DFD6B1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C71B92F" w14:textId="77777777" w:rsidR="00353019" w:rsidRDefault="005E7E58">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BizTalk Server 2013 R2</w:t>
            </w:r>
            <w:r>
              <w:fldChar w:fldCharType="begin"/>
            </w:r>
            <w:r>
              <w:instrText xml:space="preserve"> XE "BizTalk Server 2013 R2" </w:instrText>
            </w:r>
            <w:r>
              <w:fldChar w:fldCharType="end"/>
            </w:r>
            <w:r>
              <w:t xml:space="preserve"> (6/14)</w:t>
            </w:r>
          </w:p>
        </w:tc>
        <w:tc>
          <w:tcPr>
            <w:tcW w:w="4040" w:type="dxa"/>
            <w:tcBorders>
              <w:top w:val="single" w:sz="18" w:space="0" w:color="00188F"/>
              <w:left w:val="single" w:sz="4" w:space="0" w:color="000000"/>
              <w:bottom w:val="single" w:sz="4" w:space="0" w:color="000000"/>
              <w:right w:val="single" w:sz="4" w:space="0" w:color="000000"/>
            </w:tcBorders>
          </w:tcPr>
          <w:p w14:paraId="11DA1785" w14:textId="77777777" w:rsidR="00353019" w:rsidRDefault="005E7E58">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6C4FBD1" w14:textId="77777777" w:rsidR="00353019" w:rsidRDefault="005E7E58">
            <w:pPr>
              <w:pStyle w:val="ProductList-TableBody"/>
            </w:pPr>
            <w:r>
              <w:rPr>
                <w:color w:val="404040"/>
              </w:rPr>
              <w:t>Éditions Antérieures : N/A</w:t>
            </w:r>
          </w:p>
        </w:tc>
      </w:tr>
      <w:tr w:rsidR="00353019" w14:paraId="1CBD451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0286C1" w14:textId="77777777" w:rsidR="00353019" w:rsidRDefault="005E7E58">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F890E0" w14:textId="77777777" w:rsidR="00353019" w:rsidRDefault="005E7E58">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tcPr>
          <w:p w14:paraId="77DAB777" w14:textId="77777777" w:rsidR="00353019" w:rsidRDefault="005E7E58">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0000"/>
                </w:rPr>
                <w:t>Annexe B</w:t>
              </w:r>
            </w:hyperlink>
          </w:p>
        </w:tc>
      </w:tr>
      <w:tr w:rsidR="00353019" w14:paraId="06C0999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117787" w14:textId="77777777" w:rsidR="00353019" w:rsidRDefault="005E7E58">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tcPr>
          <w:p w14:paraId="4D233189" w14:textId="77777777" w:rsidR="00353019" w:rsidRDefault="005E7E58">
            <w:pPr>
              <w:pStyle w:val="ProductList-TableBody"/>
            </w:pPr>
            <w:r>
              <w:fldChar w:fldCharType="begin"/>
            </w:r>
            <w:r>
              <w:instrText xml:space="preserve"> AutoTextList   \s NoStyle \t "Exonération d’éligibilité : exonération applicable aux utilisateurs qui accèdent à des Produits au titre de l’une de ces licences uniquement. (Reportez-vous au Glossaire pour une définition complète)" </w:instrText>
            </w:r>
            <w:r>
              <w:fldChar w:fldCharType="separate"/>
            </w:r>
            <w:r>
              <w:rPr>
                <w:color w:val="0563C1"/>
              </w:rPr>
              <w:t>Exonération pour Utilisateur Éligible</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303726" w14:textId="77777777" w:rsidR="00353019" w:rsidRDefault="005E7E58">
            <w:pPr>
              <w:pStyle w:val="ProductList-TableBody"/>
            </w:pPr>
            <w:r>
              <w:rPr>
                <w:color w:val="404040"/>
              </w:rPr>
              <w:t>Éligible à Réduction : N/A</w:t>
            </w:r>
          </w:p>
        </w:tc>
      </w:tr>
      <w:tr w:rsidR="00353019" w14:paraId="45C376D6" w14:textId="77777777">
        <w:tc>
          <w:tcPr>
            <w:tcW w:w="4040" w:type="dxa"/>
            <w:tcBorders>
              <w:top w:val="single" w:sz="4" w:space="0" w:color="000000"/>
              <w:left w:val="single" w:sz="4" w:space="0" w:color="000000"/>
              <w:bottom w:val="single" w:sz="4" w:space="0" w:color="000000"/>
              <w:right w:val="single" w:sz="4" w:space="0" w:color="000000"/>
            </w:tcBorders>
          </w:tcPr>
          <w:p w14:paraId="25D178E5" w14:textId="77777777" w:rsidR="00353019" w:rsidRDefault="005E7E58">
            <w:pPr>
              <w:pStyle w:val="ProductList-TableBody"/>
            </w:pPr>
            <w:r>
              <w:fldChar w:fldCharType="begin"/>
            </w:r>
            <w:r>
              <w:instrText xml:space="preserve"> AutoTextList   \s NoStyle \t "Éligible à Réduction (SCE) : produits donnant droit à un client ayant signé un Accord de Mise en Œuvre Serveur et Cloud de réduire le nombre de licences d’abonnement ou l’Engagement Annuel Alloué ultérieur après douze (12) mois consécutifs." </w:instrText>
            </w:r>
            <w:r>
              <w:fldChar w:fldCharType="separate"/>
            </w:r>
            <w:r>
              <w:rPr>
                <w:color w:val="0563C1"/>
              </w:rPr>
              <w:t>Éligible à Réduction (SCE)</w:t>
            </w:r>
            <w:r>
              <w:fldChar w:fldCharType="end"/>
            </w:r>
            <w:r>
              <w:t xml:space="preserve"> : toutes les éditions (hormis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17BBC3" w14:textId="77777777" w:rsidR="00353019" w:rsidRDefault="005E7E58">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8B081F" w14:textId="77777777" w:rsidR="00353019" w:rsidRDefault="005E7E58">
            <w:pPr>
              <w:pStyle w:val="ProductList-TableBody"/>
            </w:pPr>
            <w:r>
              <w:rPr>
                <w:color w:val="404040"/>
              </w:rPr>
              <w:t>Éligible à Régularisation : N/A</w:t>
            </w:r>
          </w:p>
        </w:tc>
      </w:tr>
      <w:tr w:rsidR="00353019" w14:paraId="038A7C4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B2C6F5" w14:textId="77777777" w:rsidR="00353019" w:rsidRDefault="005E7E58">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878F54" w14:textId="77777777" w:rsidR="00353019" w:rsidRDefault="0035301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9259C4" w14:textId="77777777" w:rsidR="00353019" w:rsidRDefault="00353019">
            <w:pPr>
              <w:pStyle w:val="ProductList-TableBody"/>
            </w:pPr>
          </w:p>
        </w:tc>
      </w:tr>
    </w:tbl>
    <w:p w14:paraId="72CECC51" w14:textId="77777777" w:rsidR="00353019" w:rsidRDefault="005E7E58">
      <w:pPr>
        <w:pStyle w:val="ProductList-Offering1SubSection"/>
        <w:outlineLvl w:val="2"/>
      </w:pPr>
      <w:bookmarkStart w:id="52" w:name="_Sec595"/>
      <w:r>
        <w:lastRenderedPageBreak/>
        <w:t>3. Droits d’utilisation</w:t>
      </w:r>
      <w:bookmarkEnd w:id="52"/>
    </w:p>
    <w:tbl>
      <w:tblPr>
        <w:tblStyle w:val="PURTable"/>
        <w:tblW w:w="0" w:type="dxa"/>
        <w:tblLook w:val="04A0" w:firstRow="1" w:lastRow="0" w:firstColumn="1" w:lastColumn="0" w:noHBand="0" w:noVBand="1"/>
      </w:tblPr>
      <w:tblGrid>
        <w:gridCol w:w="3644"/>
        <w:gridCol w:w="3613"/>
        <w:gridCol w:w="3659"/>
      </w:tblGrid>
      <w:tr w:rsidR="00353019" w14:paraId="34BFAF5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2812A6D" w14:textId="77777777" w:rsidR="00353019" w:rsidRDefault="005E7E58">
            <w:pPr>
              <w:pStyle w:val="ProductList-TableBody"/>
            </w:pPr>
            <w:r>
              <w:fldChar w:fldCharType="begin"/>
            </w:r>
            <w:r>
              <w:instrText xml:space="preserve"> AutoTextList   \s NoStyle \t "Conditions de Licence : conditions générales régissant le déploiement et l’utilisation d’un Produit." </w:instrText>
            </w:r>
            <w:r>
              <w:fldChar w:fldCharType="separate"/>
            </w:r>
            <w:r>
              <w:rPr>
                <w:color w:val="0563C1"/>
              </w:rPr>
              <w:t>Conditions de Licence</w:t>
            </w:r>
            <w:r>
              <w:fldChar w:fldCharType="end"/>
            </w:r>
            <w:r>
              <w:t xml:space="preserve"> : </w:t>
            </w:r>
            <w:hyperlink w:anchor="_Sec537">
              <w:r>
                <w:rPr>
                  <w:color w:val="00467F"/>
                  <w:u w:val="single"/>
                </w:rPr>
                <w:t>Universelles</w:t>
              </w:r>
            </w:hyperlink>
            <w:r>
              <w:t xml:space="preserve"> ; </w:t>
            </w:r>
            <w:hyperlink w:anchor="_Sec543">
              <w:r>
                <w:rPr>
                  <w:color w:val="00467F"/>
                  <w:u w:val="single"/>
                </w:rPr>
                <w:t>Par Cœur</w:t>
              </w:r>
            </w:hyperlink>
          </w:p>
        </w:tc>
        <w:tc>
          <w:tcPr>
            <w:tcW w:w="4040" w:type="dxa"/>
            <w:tcBorders>
              <w:top w:val="single" w:sz="18" w:space="0" w:color="00188F"/>
              <w:left w:val="single" w:sz="4" w:space="0" w:color="000000"/>
              <w:bottom w:val="single" w:sz="4" w:space="0" w:color="000000"/>
              <w:right w:val="single" w:sz="4" w:space="0" w:color="000000"/>
            </w:tcBorders>
          </w:tcPr>
          <w:p w14:paraId="304559C3" w14:textId="77777777" w:rsidR="00353019" w:rsidRDefault="005E7E58">
            <w:pPr>
              <w:pStyle w:val="ProductList-TableBody"/>
            </w:pPr>
            <w:r>
              <w:fldChar w:fldCharType="begin"/>
            </w:r>
            <w:r>
              <w:instrText xml:space="preserve"> AutoTextList   \s NoStyle \t "Conditions de Licence Spécifiques : indique que des conditions générales spécifiques au Produit et régissant son déploiement et son utilisation sont incluses sous le tableau Droits d’Utilisation." </w:instrText>
            </w:r>
            <w:r>
              <w:fldChar w:fldCharType="separate"/>
            </w:r>
            <w:r>
              <w:rPr>
                <w:color w:val="0563C1"/>
              </w:rPr>
              <w:t>Conditions de Licence Spécifiques au Produit</w:t>
            </w:r>
            <w:r>
              <w:fldChar w:fldCharType="end"/>
            </w:r>
            <w:r>
              <w:t xml:space="preserve"> : Branch et Standard</w:t>
            </w:r>
          </w:p>
        </w:tc>
        <w:tc>
          <w:tcPr>
            <w:tcW w:w="4040" w:type="dxa"/>
            <w:tcBorders>
              <w:top w:val="single" w:sz="18" w:space="0" w:color="00188F"/>
              <w:left w:val="single" w:sz="4" w:space="0" w:color="000000"/>
              <w:bottom w:val="single" w:sz="4" w:space="0" w:color="000000"/>
              <w:right w:val="single" w:sz="4" w:space="0" w:color="000000"/>
            </w:tcBorders>
          </w:tcPr>
          <w:p w14:paraId="6F91503A" w14:textId="77777777" w:rsidR="00353019" w:rsidRDefault="005E7E58">
            <w:pPr>
              <w:pStyle w:val="ProductList-TableBody"/>
            </w:pPr>
            <w:r>
              <w:fldChar w:fldCharType="begin"/>
            </w:r>
            <w:r>
              <w:instrText xml:space="preserve"> AutoTextList   \s NoStyle \t "Logiciels supplémentaires : Le logiciel déterminé dans les Droits d’Utilisation des Produits Serveur, que le Client est autorisé à utiliser sur tout dispositif conjointement au logiciel serveur." </w:instrText>
            </w:r>
            <w:r>
              <w:fldChar w:fldCharType="separate"/>
            </w:r>
            <w:r>
              <w:rPr>
                <w:color w:val="0563C1"/>
              </w:rPr>
              <w:t>Logiciels supplémentaires</w:t>
            </w:r>
            <w:r>
              <w:fldChar w:fldCharType="end"/>
            </w:r>
            <w:r>
              <w:t xml:space="preserve"> : toutes les éditions</w:t>
            </w:r>
          </w:p>
        </w:tc>
      </w:tr>
      <w:tr w:rsidR="00353019" w14:paraId="033B31B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B76B03" w14:textId="77777777" w:rsidR="00353019" w:rsidRDefault="005E7E58">
            <w:pPr>
              <w:pStyle w:val="ProductList-TableBody"/>
            </w:pPr>
            <w:r>
              <w:rPr>
                <w:color w:val="404040"/>
              </w:rPr>
              <w:t>Conditions d’Accès Client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911EF7" w14:textId="77777777" w:rsidR="00353019" w:rsidRDefault="005E7E58">
            <w:pPr>
              <w:pStyle w:val="ProductList-TableBody"/>
            </w:pPr>
            <w:r>
              <w:rPr>
                <w:color w:val="404040"/>
              </w:rPr>
              <w:t>Conditions d’Accès des Utilisateurs Externes : N/A</w:t>
            </w:r>
          </w:p>
        </w:tc>
        <w:tc>
          <w:tcPr>
            <w:tcW w:w="4040" w:type="dxa"/>
            <w:tcBorders>
              <w:top w:val="single" w:sz="4" w:space="0" w:color="000000"/>
              <w:left w:val="single" w:sz="4" w:space="0" w:color="000000"/>
              <w:bottom w:val="single" w:sz="4" w:space="0" w:color="000000"/>
              <w:right w:val="single" w:sz="4" w:space="0" w:color="000000"/>
            </w:tcBorders>
          </w:tcPr>
          <w:p w14:paraId="2D5DD182" w14:textId="77777777" w:rsidR="00353019" w:rsidRDefault="005E7E58">
            <w:pPr>
              <w:pStyle w:val="ProductList-TableBody"/>
            </w:pPr>
            <w:r>
              <w:fldChar w:fldCharType="begin"/>
            </w:r>
            <w:r>
              <w:instrText xml:space="preserve"> AutoTextList   \s NoStyle \t "Technologies incluses : spécifie les autres composants Microsoft inclus dans un Produit. Reportez-vous à la section Technologies incluses des Conditions Universelles de Licence pour plus d’informations." </w:instrText>
            </w:r>
            <w:r>
              <w:fldChar w:fldCharType="separate"/>
            </w:r>
            <w:r>
              <w:rPr>
                <w:color w:val="0563C1"/>
              </w:rPr>
              <w:t>Technologies incluses</w:t>
            </w:r>
            <w:r>
              <w:fldChar w:fldCharType="end"/>
            </w:r>
            <w:r>
              <w:t xml:space="preserve"> : Composants logiciels Windows</w:t>
            </w:r>
          </w:p>
        </w:tc>
      </w:tr>
      <w:tr w:rsidR="00353019" w14:paraId="5C65276E" w14:textId="77777777">
        <w:tc>
          <w:tcPr>
            <w:tcW w:w="4040" w:type="dxa"/>
            <w:tcBorders>
              <w:top w:val="single" w:sz="4" w:space="0" w:color="000000"/>
              <w:left w:val="single" w:sz="4" w:space="0" w:color="000000"/>
              <w:bottom w:val="single" w:sz="4" w:space="0" w:color="000000"/>
              <w:right w:val="single" w:sz="4" w:space="0" w:color="000000"/>
            </w:tcBorders>
          </w:tcPr>
          <w:p w14:paraId="10EFB40B" w14:textId="77777777" w:rsidR="00353019" w:rsidRDefault="005E7E58">
            <w:pPr>
              <w:pStyle w:val="ProductList-TableBody"/>
            </w:pPr>
            <w:r>
              <w:fldChar w:fldCharType="begin"/>
            </w:r>
            <w:r>
              <w:instrText xml:space="preserve"> AutoTextList   \s NoStyle \t "identifie les notifications applicables pour un Produit. Reportez-vous à la section « Notifications » des Conditions Universelles de Licence pour plus d’informations." </w:instrText>
            </w:r>
            <w:r>
              <w:fldChar w:fldCharType="separate"/>
            </w:r>
            <w:r>
              <w:rPr>
                <w:color w:val="0563C1"/>
              </w:rPr>
              <w:t>Notifications</w:t>
            </w:r>
            <w:r>
              <w:fldChar w:fldCharType="end"/>
            </w:r>
            <w:r>
              <w:t xml:space="preserve"> : </w:t>
            </w:r>
            <w:hyperlink w:anchor="_Sec537">
              <w:r>
                <w:rPr>
                  <w:color w:val="00467F"/>
                  <w:u w:val="single"/>
                </w:rPr>
                <w:t>fonctionnalités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DACD0F" w14:textId="77777777" w:rsidR="00353019" w:rsidRDefault="0035301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F998BC" w14:textId="77777777" w:rsidR="00353019" w:rsidRDefault="00353019">
            <w:pPr>
              <w:pStyle w:val="ProductList-TableBody"/>
            </w:pPr>
          </w:p>
        </w:tc>
      </w:tr>
    </w:tbl>
    <w:p w14:paraId="2FA69D93" w14:textId="77777777" w:rsidR="00353019" w:rsidRDefault="00353019">
      <w:pPr>
        <w:pStyle w:val="ProductList-Body"/>
      </w:pPr>
    </w:p>
    <w:p w14:paraId="25F7D87C" w14:textId="77777777" w:rsidR="00353019" w:rsidRDefault="005E7E58">
      <w:pPr>
        <w:pStyle w:val="ProductList-ClauseHeading"/>
        <w:outlineLvl w:val="3"/>
      </w:pPr>
      <w:r>
        <w:t>3.1 BizTalk Server Éditions Agence et Standard</w:t>
      </w:r>
    </w:p>
    <w:p w14:paraId="3038DCD9" w14:textId="77777777" w:rsidR="00353019" w:rsidRDefault="005E7E58">
      <w:pPr>
        <w:pStyle w:val="ProductList-SubClauseHeading"/>
        <w:outlineLvl w:val="4"/>
      </w:pPr>
      <w:r>
        <w:t>3.1.1 Restrictions d’utilisation</w:t>
      </w:r>
    </w:p>
    <w:p w14:paraId="107D3578" w14:textId="77777777" w:rsidR="00353019" w:rsidRDefault="005E7E58">
      <w:pPr>
        <w:pStyle w:val="ProductList-BodyIndented"/>
      </w:pPr>
      <w:r>
        <w:t xml:space="preserve">Le logiciel serveur ne peut pas être utilisé sur un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qui fait partie d’un cluster en réseau, ni dans un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qui fait partie d’un cluster en réseau d’</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sur le même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w:t>
      </w:r>
    </w:p>
    <w:p w14:paraId="2E78FEC2" w14:textId="77777777" w:rsidR="00353019" w:rsidRDefault="00353019">
      <w:pPr>
        <w:pStyle w:val="ProductList-BodyIndented"/>
      </w:pPr>
    </w:p>
    <w:p w14:paraId="72D21ADC" w14:textId="77777777" w:rsidR="00353019" w:rsidRDefault="005E7E58">
      <w:pPr>
        <w:pStyle w:val="ProductList-SubClauseHeading"/>
        <w:outlineLvl w:val="4"/>
      </w:pPr>
      <w:r>
        <w:t>3.1.2 Composant Web Office</w:t>
      </w:r>
    </w:p>
    <w:p w14:paraId="015D6795" w14:textId="77777777" w:rsidR="00353019" w:rsidRDefault="005E7E58">
      <w:pPr>
        <w:pStyle w:val="ProductList-BodyIndented"/>
      </w:pPr>
      <w:r>
        <w:t xml:space="preserve">Le Client est autorisé à utiliser le Composant Web Office uniquement pour afficher et imprimer des copies de documents, de textes et d’images statiques créés à l’aide dudit logiciel. Le Client n’a pas besoin d’obtenir de licences distinctes pour les copies du composant. </w:t>
      </w:r>
    </w:p>
    <w:p w14:paraId="775B63C4" w14:textId="77777777" w:rsidR="00353019" w:rsidRDefault="00353019">
      <w:pPr>
        <w:pStyle w:val="ProductList-BodyIndented"/>
      </w:pPr>
    </w:p>
    <w:p w14:paraId="080F4F98" w14:textId="77777777" w:rsidR="00353019" w:rsidRDefault="005E7E58">
      <w:pPr>
        <w:pStyle w:val="ProductList-ClauseHeading"/>
        <w:outlineLvl w:val="3"/>
      </w:pPr>
      <w:r>
        <w:t>3.2 BizTalk Server Édition Agence</w:t>
      </w:r>
    </w:p>
    <w:p w14:paraId="4E6D1CC3" w14:textId="77777777" w:rsidR="00353019" w:rsidRDefault="005E7E58">
      <w:pPr>
        <w:pStyle w:val="ProductList-Body"/>
      </w:pPr>
      <w:r>
        <w:t xml:space="preserve">Le Client est autorisé à </w:t>
      </w:r>
      <w:r>
        <w:fldChar w:fldCharType="begin"/>
      </w:r>
      <w:r>
        <w:instrText xml:space="preserve"> AutoTextList   \s NoStyle \t "Exécuter des Instances désigne l’exécution d’une ou plusieurs instructions pour une Instance de logiciel chargée en mémoire. (Reportez-vous au Glossaire pour une définition complète)" </w:instrText>
      </w:r>
      <w:r>
        <w:fldChar w:fldCharType="separate"/>
      </w:r>
      <w:r>
        <w:rPr>
          <w:color w:val="0563C1"/>
        </w:rPr>
        <w:t>Exécuter des Instances</w:t>
      </w:r>
      <w:r>
        <w:fldChar w:fldCharType="end"/>
      </w:r>
      <w:r>
        <w:t xml:space="preserve"> du logiciel sur un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Concédé sous Licence</w:t>
      </w:r>
      <w:r>
        <w:fldChar w:fldCharType="end"/>
      </w:r>
      <w:r>
        <w:t xml:space="preserve"> uniquement au point de terminaison de son réseau interne (ou en périphérie de son organisation), en vue de relier des événements ou des transactions métier à des activités traitées à ce point de terminaison, sous réserve que ledit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Concédé sous Licence</w:t>
      </w:r>
      <w:r>
        <w:fldChar w:fldCharType="end"/>
      </w:r>
      <w:r>
        <w:t xml:space="preserve"> ne puisse pas :</w:t>
      </w:r>
    </w:p>
    <w:p w14:paraId="4AF53490" w14:textId="77777777" w:rsidR="00353019" w:rsidRDefault="005E7E58" w:rsidP="005E7E58">
      <w:pPr>
        <w:pStyle w:val="ProductList-Bullet"/>
        <w:numPr>
          <w:ilvl w:val="0"/>
          <w:numId w:val="19"/>
        </w:numPr>
      </w:pPr>
      <w:r>
        <w:t xml:space="preserve">être utilisé en tant que nœud central dans un modèle de réseau Hub and Spoke, </w:t>
      </w:r>
    </w:p>
    <w:p w14:paraId="3BEE5C58" w14:textId="77777777" w:rsidR="00353019" w:rsidRDefault="005E7E58" w:rsidP="005E7E58">
      <w:pPr>
        <w:pStyle w:val="ProductList-Bullet"/>
        <w:numPr>
          <w:ilvl w:val="0"/>
          <w:numId w:val="19"/>
        </w:numPr>
      </w:pPr>
      <w:r>
        <w:t xml:space="preserve">centraliser les communications d’entreprise avec d’autres Serveurs ou dispositifs ; ou </w:t>
      </w:r>
    </w:p>
    <w:p w14:paraId="42596240" w14:textId="77777777" w:rsidR="00353019" w:rsidRDefault="005E7E58" w:rsidP="005E7E58">
      <w:pPr>
        <w:pStyle w:val="ProductList-Bullet"/>
        <w:numPr>
          <w:ilvl w:val="0"/>
          <w:numId w:val="19"/>
        </w:numPr>
      </w:pPr>
      <w:r>
        <w:t>automatiser les processus métier entre les divisions, les unités opérationnelles ou les succursales.</w:t>
      </w:r>
    </w:p>
    <w:p w14:paraId="7A1B199F" w14:textId="77777777" w:rsidR="00353019" w:rsidRDefault="00353019">
      <w:pPr>
        <w:pStyle w:val="ProductList-Body"/>
      </w:pPr>
    </w:p>
    <w:p w14:paraId="7CB2E9EF" w14:textId="77777777" w:rsidR="00353019" w:rsidRDefault="005E7E58">
      <w:pPr>
        <w:pStyle w:val="ProductList-ClauseHeading"/>
        <w:outlineLvl w:val="3"/>
      </w:pPr>
      <w:r>
        <w:t>3.3 Logiciel supplémentaire</w:t>
      </w:r>
    </w:p>
    <w:tbl>
      <w:tblPr>
        <w:tblStyle w:val="PURTable"/>
        <w:tblW w:w="0" w:type="dxa"/>
        <w:tblLook w:val="04A0" w:firstRow="1" w:lastRow="0" w:firstColumn="1" w:lastColumn="0" w:noHBand="0" w:noVBand="1"/>
      </w:tblPr>
      <w:tblGrid>
        <w:gridCol w:w="3609"/>
        <w:gridCol w:w="3698"/>
        <w:gridCol w:w="3609"/>
      </w:tblGrid>
      <w:tr w:rsidR="00353019" w14:paraId="70F41AE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6C57BB8" w14:textId="77777777" w:rsidR="00353019" w:rsidRDefault="005E7E58">
            <w:pPr>
              <w:pStyle w:val="ProductList-TableBody"/>
            </w:pPr>
            <w:r>
              <w:t>Outils d’administration et d’analyse</w:t>
            </w:r>
          </w:p>
        </w:tc>
        <w:tc>
          <w:tcPr>
            <w:tcW w:w="4040" w:type="dxa"/>
            <w:tcBorders>
              <w:top w:val="single" w:sz="18" w:space="0" w:color="0072C6"/>
              <w:left w:val="single" w:sz="4" w:space="0" w:color="000000"/>
              <w:bottom w:val="single" w:sz="4" w:space="0" w:color="000000"/>
              <w:right w:val="single" w:sz="4" w:space="0" w:color="000000"/>
            </w:tcBorders>
          </w:tcPr>
          <w:p w14:paraId="11283277" w14:textId="77777777" w:rsidR="00353019" w:rsidRDefault="005E7E58">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14:paraId="4E24B301" w14:textId="77777777" w:rsidR="00353019" w:rsidRDefault="005E7E58">
            <w:pPr>
              <w:pStyle w:val="ProductList-TableBody"/>
            </w:pPr>
            <w:r>
              <w:t>Schémas et modèles BizTalk Server</w:t>
            </w:r>
          </w:p>
        </w:tc>
      </w:tr>
      <w:tr w:rsidR="00353019" w14:paraId="2477C817" w14:textId="77777777">
        <w:tc>
          <w:tcPr>
            <w:tcW w:w="4040" w:type="dxa"/>
            <w:tcBorders>
              <w:top w:val="single" w:sz="4" w:space="0" w:color="000000"/>
              <w:left w:val="single" w:sz="4" w:space="0" w:color="000000"/>
              <w:bottom w:val="single" w:sz="4" w:space="0" w:color="000000"/>
              <w:right w:val="single" w:sz="4" w:space="0" w:color="000000"/>
            </w:tcBorders>
          </w:tcPr>
          <w:p w14:paraId="5FB9258C" w14:textId="77777777" w:rsidR="00353019" w:rsidRDefault="005E7E58">
            <w:pPr>
              <w:pStyle w:val="ProductList-TableBody"/>
            </w:pPr>
            <w:r>
              <w:t>Client Business Activity Monitoring (« BAM »)</w:t>
            </w:r>
          </w:p>
        </w:tc>
        <w:tc>
          <w:tcPr>
            <w:tcW w:w="4040" w:type="dxa"/>
            <w:tcBorders>
              <w:top w:val="single" w:sz="4" w:space="0" w:color="000000"/>
              <w:left w:val="single" w:sz="4" w:space="0" w:color="000000"/>
              <w:bottom w:val="single" w:sz="4" w:space="0" w:color="000000"/>
              <w:right w:val="single" w:sz="4" w:space="0" w:color="000000"/>
            </w:tcBorders>
          </w:tcPr>
          <w:p w14:paraId="5CE26205" w14:textId="77777777" w:rsidR="00353019" w:rsidRDefault="005E7E58">
            <w:pPr>
              <w:pStyle w:val="ProductList-TableBody"/>
            </w:pPr>
            <w:r>
              <w:t>Alerte BAM fournie pour les services de notification SQL</w:t>
            </w:r>
          </w:p>
        </w:tc>
        <w:tc>
          <w:tcPr>
            <w:tcW w:w="4040" w:type="dxa"/>
            <w:tcBorders>
              <w:top w:val="single" w:sz="4" w:space="0" w:color="000000"/>
              <w:left w:val="single" w:sz="4" w:space="0" w:color="000000"/>
              <w:bottom w:val="single" w:sz="4" w:space="0" w:color="000000"/>
              <w:right w:val="single" w:sz="4" w:space="0" w:color="000000"/>
            </w:tcBorders>
          </w:tcPr>
          <w:p w14:paraId="73D744D0" w14:textId="77777777" w:rsidR="00353019" w:rsidRDefault="005E7E58">
            <w:pPr>
              <w:pStyle w:val="ProductList-TableBody"/>
            </w:pPr>
            <w:r>
              <w:t>API d’événements et intercepteurs et outils d’administration BAM</w:t>
            </w:r>
          </w:p>
        </w:tc>
      </w:tr>
      <w:tr w:rsidR="00353019" w14:paraId="307C5151" w14:textId="77777777">
        <w:tc>
          <w:tcPr>
            <w:tcW w:w="4040" w:type="dxa"/>
            <w:tcBorders>
              <w:top w:val="single" w:sz="4" w:space="0" w:color="000000"/>
              <w:left w:val="single" w:sz="4" w:space="0" w:color="000000"/>
              <w:bottom w:val="single" w:sz="4" w:space="0" w:color="000000"/>
              <w:right w:val="single" w:sz="4" w:space="0" w:color="000000"/>
            </w:tcBorders>
          </w:tcPr>
          <w:p w14:paraId="2243DCD2" w14:textId="77777777" w:rsidR="00353019" w:rsidRDefault="005E7E58">
            <w:pPr>
              <w:pStyle w:val="ProductList-TableBody"/>
            </w:pPr>
            <w:r>
              <w:t>Services d’activité professionnelle</w:t>
            </w:r>
          </w:p>
        </w:tc>
        <w:tc>
          <w:tcPr>
            <w:tcW w:w="4040" w:type="dxa"/>
            <w:tcBorders>
              <w:top w:val="single" w:sz="4" w:space="0" w:color="000000"/>
              <w:left w:val="single" w:sz="4" w:space="0" w:color="000000"/>
              <w:bottom w:val="single" w:sz="4" w:space="0" w:color="000000"/>
              <w:right w:val="single" w:sz="4" w:space="0" w:color="000000"/>
            </w:tcBorders>
          </w:tcPr>
          <w:p w14:paraId="207B1C30" w14:textId="77777777" w:rsidR="00353019" w:rsidRDefault="005E7E58">
            <w:pPr>
              <w:pStyle w:val="ProductList-TableBody"/>
            </w:pPr>
            <w:r>
              <w:t>Composant pour règles d’entreprise</w:t>
            </w:r>
          </w:p>
        </w:tc>
        <w:tc>
          <w:tcPr>
            <w:tcW w:w="4040" w:type="dxa"/>
            <w:tcBorders>
              <w:top w:val="single" w:sz="4" w:space="0" w:color="000000"/>
              <w:left w:val="single" w:sz="4" w:space="0" w:color="000000"/>
              <w:bottom w:val="single" w:sz="4" w:space="0" w:color="000000"/>
              <w:right w:val="single" w:sz="4" w:space="0" w:color="000000"/>
            </w:tcBorders>
          </w:tcPr>
          <w:p w14:paraId="2DF5243F" w14:textId="77777777" w:rsidR="00353019" w:rsidRDefault="005E7E58">
            <w:pPr>
              <w:pStyle w:val="ProductList-TableBody"/>
            </w:pPr>
            <w:r>
              <w:t>Outils de développement</w:t>
            </w:r>
          </w:p>
        </w:tc>
      </w:tr>
      <w:tr w:rsidR="00353019" w14:paraId="41C3E393" w14:textId="77777777">
        <w:tc>
          <w:tcPr>
            <w:tcW w:w="4040" w:type="dxa"/>
            <w:tcBorders>
              <w:top w:val="single" w:sz="4" w:space="0" w:color="000000"/>
              <w:left w:val="single" w:sz="4" w:space="0" w:color="000000"/>
              <w:bottom w:val="single" w:sz="4" w:space="0" w:color="000000"/>
              <w:right w:val="single" w:sz="4" w:space="0" w:color="000000"/>
            </w:tcBorders>
          </w:tcPr>
          <w:p w14:paraId="2C484E65" w14:textId="77777777" w:rsidR="00353019" w:rsidRDefault="005E7E58">
            <w:pPr>
              <w:pStyle w:val="ProductList-TableBody"/>
            </w:pPr>
            <w:r>
              <w:t>Adaptateur de réception HTTP</w:t>
            </w:r>
          </w:p>
        </w:tc>
        <w:tc>
          <w:tcPr>
            <w:tcW w:w="4040" w:type="dxa"/>
            <w:tcBorders>
              <w:top w:val="single" w:sz="4" w:space="0" w:color="000000"/>
              <w:left w:val="single" w:sz="4" w:space="0" w:color="000000"/>
              <w:bottom w:val="single" w:sz="4" w:space="0" w:color="000000"/>
              <w:right w:val="single" w:sz="4" w:space="0" w:color="000000"/>
            </w:tcBorders>
          </w:tcPr>
          <w:p w14:paraId="6CF4347B" w14:textId="77777777" w:rsidR="00353019" w:rsidRDefault="005E7E58">
            <w:pPr>
              <w:pStyle w:val="ProductList-TableBody"/>
            </w:pPr>
            <w:r>
              <w:t>Serveur secret principal/Authentification unique d’entreprise</w:t>
            </w:r>
          </w:p>
        </w:tc>
        <w:tc>
          <w:tcPr>
            <w:tcW w:w="4040" w:type="dxa"/>
            <w:tcBorders>
              <w:top w:val="single" w:sz="4" w:space="0" w:color="000000"/>
              <w:left w:val="single" w:sz="4" w:space="0" w:color="000000"/>
              <w:bottom w:val="single" w:sz="4" w:space="0" w:color="000000"/>
              <w:right w:val="single" w:sz="4" w:space="0" w:color="000000"/>
            </w:tcBorders>
          </w:tcPr>
          <w:p w14:paraId="6F8E50EF" w14:textId="77777777" w:rsidR="00353019" w:rsidRDefault="005E7E58">
            <w:pPr>
              <w:pStyle w:val="ProductList-TableBody"/>
            </w:pPr>
            <w:r>
              <w:t>MQHelper.dll</w:t>
            </w:r>
          </w:p>
        </w:tc>
      </w:tr>
      <w:tr w:rsidR="00353019" w14:paraId="51D1C129" w14:textId="77777777">
        <w:tc>
          <w:tcPr>
            <w:tcW w:w="4040" w:type="dxa"/>
            <w:tcBorders>
              <w:top w:val="single" w:sz="4" w:space="0" w:color="000000"/>
              <w:left w:val="single" w:sz="4" w:space="0" w:color="000000"/>
              <w:bottom w:val="single" w:sz="4" w:space="0" w:color="000000"/>
              <w:right w:val="single" w:sz="4" w:space="0" w:color="000000"/>
            </w:tcBorders>
          </w:tcPr>
          <w:p w14:paraId="12FE56E5" w14:textId="77777777" w:rsidR="00353019" w:rsidRDefault="005E7E58">
            <w:pPr>
              <w:pStyle w:val="ProductList-TableBody"/>
            </w:pPr>
            <w:r>
              <w:t>Agent MQSeries</w:t>
            </w:r>
          </w:p>
        </w:tc>
        <w:tc>
          <w:tcPr>
            <w:tcW w:w="4040" w:type="dxa"/>
            <w:tcBorders>
              <w:top w:val="single" w:sz="4" w:space="0" w:color="000000"/>
              <w:left w:val="single" w:sz="4" w:space="0" w:color="000000"/>
              <w:bottom w:val="single" w:sz="4" w:space="0" w:color="000000"/>
              <w:right w:val="single" w:sz="4" w:space="0" w:color="000000"/>
            </w:tcBorders>
          </w:tcPr>
          <w:p w14:paraId="42585686" w14:textId="77777777" w:rsidR="00353019" w:rsidRDefault="005E7E58">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14:paraId="51FC2985" w14:textId="77777777" w:rsidR="00353019" w:rsidRDefault="005E7E58">
            <w:pPr>
              <w:pStyle w:val="ProductList-TableBody"/>
            </w:pPr>
            <w:r>
              <w:t>Adaptateur de réception SOAP</w:t>
            </w:r>
          </w:p>
        </w:tc>
      </w:tr>
      <w:tr w:rsidR="00353019" w14:paraId="2BEE63E1" w14:textId="77777777">
        <w:tc>
          <w:tcPr>
            <w:tcW w:w="4040" w:type="dxa"/>
            <w:tcBorders>
              <w:top w:val="single" w:sz="4" w:space="0" w:color="000000"/>
              <w:left w:val="single" w:sz="4" w:space="0" w:color="000000"/>
              <w:bottom w:val="single" w:sz="4" w:space="0" w:color="000000"/>
              <w:right w:val="single" w:sz="4" w:space="0" w:color="000000"/>
            </w:tcBorders>
          </w:tcPr>
          <w:p w14:paraId="76EC26AC" w14:textId="77777777" w:rsidR="00353019" w:rsidRDefault="005E7E58">
            <w:pPr>
              <w:pStyle w:val="ProductList-TableBody"/>
            </w:pPr>
            <w:r>
              <w:t>Kit(s) de développement de logiciels</w:t>
            </w:r>
          </w:p>
        </w:tc>
        <w:tc>
          <w:tcPr>
            <w:tcW w:w="4040" w:type="dxa"/>
            <w:tcBorders>
              <w:top w:val="single" w:sz="4" w:space="0" w:color="000000"/>
              <w:left w:val="single" w:sz="4" w:space="0" w:color="000000"/>
              <w:bottom w:val="single" w:sz="4" w:space="0" w:color="000000"/>
              <w:right w:val="single" w:sz="4" w:space="0" w:color="000000"/>
            </w:tcBorders>
          </w:tcPr>
          <w:p w14:paraId="5C947A16" w14:textId="77777777" w:rsidR="00353019" w:rsidRDefault="005E7E58">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14:paraId="471C8385" w14:textId="77777777" w:rsidR="00353019" w:rsidRDefault="005E7E58">
            <w:pPr>
              <w:pStyle w:val="ProductList-TableBody"/>
            </w:pPr>
            <w:r>
              <w:t>UDDI</w:t>
            </w:r>
          </w:p>
        </w:tc>
      </w:tr>
      <w:tr w:rsidR="00353019" w14:paraId="40CE169A" w14:textId="77777777">
        <w:tc>
          <w:tcPr>
            <w:tcW w:w="4040" w:type="dxa"/>
            <w:tcBorders>
              <w:top w:val="single" w:sz="4" w:space="0" w:color="000000"/>
              <w:left w:val="single" w:sz="4" w:space="0" w:color="000000"/>
              <w:bottom w:val="single" w:sz="4" w:space="0" w:color="000000"/>
              <w:right w:val="single" w:sz="4" w:space="0" w:color="000000"/>
            </w:tcBorders>
          </w:tcPr>
          <w:p w14:paraId="737A6B0E" w14:textId="77777777" w:rsidR="00353019" w:rsidRDefault="005E7E58">
            <w:pPr>
              <w:pStyle w:val="ProductList-TableBody"/>
            </w:pPr>
            <w:r>
              <w:t>Adaptateurs Windows Communication Foundation</w:t>
            </w:r>
          </w:p>
        </w:tc>
        <w:tc>
          <w:tcPr>
            <w:tcW w:w="4040" w:type="dxa"/>
            <w:tcBorders>
              <w:top w:val="single" w:sz="4" w:space="0" w:color="000000"/>
              <w:left w:val="single" w:sz="4" w:space="0" w:color="000000"/>
              <w:bottom w:val="single" w:sz="4" w:space="0" w:color="000000"/>
              <w:right w:val="single" w:sz="4" w:space="0" w:color="000000"/>
            </w:tcBorders>
          </w:tcPr>
          <w:p w14:paraId="3A69DA64" w14:textId="77777777" w:rsidR="00353019" w:rsidRDefault="005E7E58">
            <w:pPr>
              <w:pStyle w:val="ProductList-TableBody"/>
            </w:pPr>
            <w:r>
              <w:t>Adaptateur pour services Web Windows SharePoint Services</w:t>
            </w:r>
          </w:p>
        </w:tc>
        <w:tc>
          <w:tcPr>
            <w:tcW w:w="4040" w:type="dxa"/>
            <w:tcBorders>
              <w:top w:val="single" w:sz="4" w:space="0" w:color="000000"/>
              <w:left w:val="single" w:sz="4" w:space="0" w:color="000000"/>
              <w:bottom w:val="single" w:sz="4" w:space="0" w:color="000000"/>
              <w:right w:val="single" w:sz="4" w:space="0" w:color="000000"/>
            </w:tcBorders>
          </w:tcPr>
          <w:p w14:paraId="09EC1429" w14:textId="77777777" w:rsidR="00353019" w:rsidRDefault="00353019">
            <w:pPr>
              <w:pStyle w:val="ProductList-TableBody"/>
            </w:pPr>
          </w:p>
        </w:tc>
      </w:tr>
    </w:tbl>
    <w:p w14:paraId="3D45E424" w14:textId="77777777" w:rsidR="00353019" w:rsidRDefault="005E7E58">
      <w:pPr>
        <w:pStyle w:val="ProductList-Offering1SubSection"/>
        <w:outlineLvl w:val="2"/>
      </w:pPr>
      <w:bookmarkStart w:id="53" w:name="_Sec596"/>
      <w:r>
        <w:t>4. Software Assurance</w:t>
      </w:r>
      <w:bookmarkEnd w:id="53"/>
    </w:p>
    <w:p w14:paraId="3D4E1CE2" w14:textId="77777777" w:rsidR="00353019" w:rsidRDefault="00353019">
      <w:pPr>
        <w:pStyle w:val="ProductList-Body"/>
      </w:pPr>
    </w:p>
    <w:tbl>
      <w:tblPr>
        <w:tblStyle w:val="PURTable"/>
        <w:tblW w:w="0" w:type="dxa"/>
        <w:tblLook w:val="04A0" w:firstRow="1" w:lastRow="0" w:firstColumn="1" w:lastColumn="0" w:noHBand="0" w:noVBand="1"/>
      </w:tblPr>
      <w:tblGrid>
        <w:gridCol w:w="3641"/>
        <w:gridCol w:w="3640"/>
        <w:gridCol w:w="3635"/>
      </w:tblGrid>
      <w:tr w:rsidR="00353019" w14:paraId="6323F15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8B6E1D7" w14:textId="77777777" w:rsidR="00353019" w:rsidRDefault="005E7E58">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1B02E9D9" w14:textId="77777777" w:rsidR="00353019" w:rsidRDefault="005E7E58">
            <w:pPr>
              <w:pStyle w:val="ProductList-TableBody"/>
            </w:pPr>
            <w:r>
              <w:fldChar w:fldCharType="begin"/>
            </w:r>
            <w:r>
              <w:instrText xml:space="preserve"> AutoTextList   \s NoStyle \t "Récupération en cas de Sinistre : droits des clients SA à utiliser le logiciel à des fins de récupération en cas de sinistre sous certaines conditions. Reportez-vous à la section Serveurs – Droits de Récupération en cas de Sinistre de l’Annexe B – Software Assurance, pour plus d’informations." </w:instrText>
            </w:r>
            <w:r>
              <w:fldChar w:fldCharType="separate"/>
            </w:r>
            <w:r>
              <w:rPr>
                <w:color w:val="0563C1"/>
              </w:rPr>
              <w:t>Récupération en cas de Sinistre</w:t>
            </w:r>
            <w:r>
              <w:fldChar w:fldCharType="end"/>
            </w:r>
            <w:r>
              <w:t xml:space="preserve"> : toutes les éditions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9D1DD4E" w14:textId="77777777" w:rsidR="00353019" w:rsidRDefault="005E7E58">
            <w:pPr>
              <w:pStyle w:val="ProductList-TableBody"/>
            </w:pPr>
            <w:r>
              <w:rPr>
                <w:color w:val="404040"/>
              </w:rPr>
              <w:t>Droits de Basculement : N/A</w:t>
            </w:r>
          </w:p>
        </w:tc>
      </w:tr>
      <w:tr w:rsidR="00353019" w14:paraId="1DDDDB25" w14:textId="77777777">
        <w:tc>
          <w:tcPr>
            <w:tcW w:w="4040" w:type="dxa"/>
            <w:tcBorders>
              <w:top w:val="single" w:sz="4" w:space="0" w:color="000000"/>
              <w:left w:val="single" w:sz="4" w:space="0" w:color="000000"/>
              <w:bottom w:val="single" w:sz="4" w:space="0" w:color="000000"/>
              <w:right w:val="single" w:sz="4" w:space="0" w:color="000000"/>
            </w:tcBorders>
          </w:tcPr>
          <w:p w14:paraId="74EFA2E6" w14:textId="77777777" w:rsidR="00353019" w:rsidRDefault="005E7E58">
            <w:pPr>
              <w:pStyle w:val="ProductList-TableBody"/>
            </w:pPr>
            <w:r>
              <w:fldChar w:fldCharType="begin"/>
            </w:r>
            <w:r>
              <w:instrText xml:space="preserve"> AutoTextList   \s NoStyle \t "Mobilité de Licence : droits des clients SA à réattribuer des licences en dehors des délais standard ou à utiliser les Produits sur des serveurs mutualisés hors de leurs centres de données. Reportez-vous à la section Mobilité de Licence de l’Annexe B pour plus d’informations." </w:instrText>
            </w:r>
            <w:r>
              <w:fldChar w:fldCharType="separate"/>
            </w:r>
            <w:r>
              <w:rPr>
                <w:color w:val="0563C1"/>
              </w:rPr>
              <w:t>Mobilité de Licence</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tcPr>
          <w:p w14:paraId="28494625" w14:textId="77777777" w:rsidR="00353019" w:rsidRDefault="005E7E58">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w:t>
            </w:r>
            <w:hyperlink r:id="rId37">
              <w:r>
                <w:rPr>
                  <w:color w:val="00467F"/>
                  <w:u w:val="single"/>
                </w:rPr>
                <w:t>Liste des Produits - Décembre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14C532" w14:textId="77777777" w:rsidR="00353019" w:rsidRDefault="005E7E58">
            <w:pPr>
              <w:pStyle w:val="ProductList-TableBody"/>
            </w:pPr>
            <w:r>
              <w:rPr>
                <w:color w:val="404040"/>
              </w:rPr>
              <w:t>Droits d’Itinérance : N/A</w:t>
            </w:r>
          </w:p>
        </w:tc>
      </w:tr>
      <w:tr w:rsidR="00353019" w14:paraId="39A34C40" w14:textId="77777777">
        <w:tc>
          <w:tcPr>
            <w:tcW w:w="4040" w:type="dxa"/>
            <w:tcBorders>
              <w:top w:val="single" w:sz="4" w:space="0" w:color="000000"/>
              <w:left w:val="single" w:sz="4" w:space="0" w:color="000000"/>
              <w:bottom w:val="single" w:sz="4" w:space="0" w:color="000000"/>
              <w:right w:val="single" w:sz="4" w:space="0" w:color="000000"/>
            </w:tcBorders>
          </w:tcPr>
          <w:p w14:paraId="632CD4F5" w14:textId="77777777" w:rsidR="00353019" w:rsidRDefault="005E7E58">
            <w:pPr>
              <w:pStyle w:val="ProductList-TableBody"/>
            </w:pPr>
            <w:r>
              <w:fldChar w:fldCharType="begin"/>
            </w:r>
            <w:r>
              <w:instrText xml:space="preserve"> AutoTextList   \s NoStyle \t "Auto-hébergement : un avantage de la SA qui autorise l’utilisation de Produits à des fins d’hébergement sous certaines conditions. Reportez-vous à la section « Applications Auto-Hébergées » de l’Annexe B – Software Assurance pour plus d’informations." </w:instrText>
            </w:r>
            <w:r>
              <w:fldChar w:fldCharType="separate"/>
            </w:r>
            <w:r>
              <w:rPr>
                <w:color w:val="0563C1"/>
              </w:rPr>
              <w:t>Auto-hébergement</w:t>
            </w:r>
            <w:r>
              <w:fldChar w:fldCharType="end"/>
            </w:r>
            <w:r>
              <w:t xml:space="preserve"> : toutes les éditions (hormis Agence)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F2B5E3" w14:textId="77777777" w:rsidR="00353019" w:rsidRDefault="005E7E58">
            <w:pPr>
              <w:pStyle w:val="ProductList-TableBody"/>
            </w:pPr>
            <w:r>
              <w:rPr>
                <w:color w:val="404040"/>
              </w:rPr>
              <w:t>SA avec Droits Équivalents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389B1B" w14:textId="77777777" w:rsidR="00353019" w:rsidRDefault="00353019">
            <w:pPr>
              <w:pStyle w:val="ProductList-TableBody"/>
            </w:pPr>
          </w:p>
        </w:tc>
      </w:tr>
    </w:tbl>
    <w:p w14:paraId="48B10D63" w14:textId="77777777" w:rsidR="00353019" w:rsidRDefault="00353019">
      <w:pPr>
        <w:pStyle w:val="ProductList-Body"/>
      </w:pPr>
    </w:p>
    <w:p w14:paraId="4B5B7C82" w14:textId="77777777" w:rsidR="00353019" w:rsidRDefault="005E7E58">
      <w:pPr>
        <w:pStyle w:val="ProductList-ClauseHeading"/>
        <w:outlineLvl w:val="3"/>
      </w:pPr>
      <w:r>
        <w:t>4.1 Biz Talk Server 2016 Enterprise - Virtualisation illimitée</w:t>
      </w:r>
    </w:p>
    <w:p w14:paraId="0FC47680" w14:textId="77777777" w:rsidR="00353019" w:rsidRDefault="005E7E58">
      <w:pPr>
        <w:pStyle w:val="ProductList-Body"/>
      </w:pPr>
      <w:r>
        <w:t>Le Client est autorisé à exécuter un nombre illimité d’</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Instances</w:t>
      </w:r>
      <w:r>
        <w:fldChar w:fldCharType="end"/>
      </w:r>
      <w:r>
        <w:t xml:space="preserve"> du logiciel serveur sur un nombre illimité d’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sur tout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Concédé sous Licence</w:t>
      </w:r>
      <w:r>
        <w:fldChar w:fldCharType="end"/>
      </w:r>
      <w:r>
        <w:t xml:space="preserve"> bénéficiant d’une SA complète pour toutes ses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(par cœur). </w:t>
      </w:r>
    </w:p>
    <w:p w14:paraId="7F02B5DB" w14:textId="77777777" w:rsidR="00353019" w:rsidRDefault="00353019">
      <w:pPr>
        <w:pStyle w:val="ProductList-Body"/>
      </w:pPr>
    </w:p>
    <w:p w14:paraId="26079CF4" w14:textId="77777777" w:rsidR="00353019" w:rsidRDefault="005E7E58">
      <w:pPr>
        <w:pStyle w:val="ProductList-ClauseHeading"/>
        <w:outlineLvl w:val="3"/>
      </w:pPr>
      <w:r>
        <w:t>4.2 Feature Packs Biz Talk Server</w:t>
      </w:r>
    </w:p>
    <w:p w14:paraId="0D1D0300" w14:textId="77777777" w:rsidR="00353019" w:rsidRDefault="005E7E58">
      <w:pPr>
        <w:pStyle w:val="ProductList-Body"/>
      </w:pPr>
      <w:r>
        <w:t>Le Client est autorisé à utiliser les Feature Packs publiés pendant la durée de sa Software Assurance.</w:t>
      </w:r>
    </w:p>
    <w:p w14:paraId="2D08DFFB" w14:textId="77777777" w:rsidR="00353019" w:rsidRDefault="00353019">
      <w:pPr>
        <w:pStyle w:val="ProductList-Body"/>
      </w:pPr>
    </w:p>
    <w:p w14:paraId="488576E0" w14:textId="77777777" w:rsidR="00353019" w:rsidRDefault="00353019">
      <w:pPr>
        <w:pStyle w:val="ProductList-Body"/>
        <w:jc w:val="right"/>
      </w:pPr>
    </w:p>
    <w:tbl>
      <w:tblPr>
        <w:tblStyle w:val="PURTable"/>
        <w:tblW w:w="0" w:type="dxa"/>
        <w:tblLook w:val="04A0" w:firstRow="1" w:lastRow="0" w:firstColumn="1" w:lastColumn="0" w:noHBand="0" w:noVBand="1"/>
      </w:tblPr>
      <w:tblGrid>
        <w:gridCol w:w="10916"/>
      </w:tblGrid>
      <w:tr w:rsidR="00353019" w14:paraId="62A46A2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32E4F49" w14:textId="77777777" w:rsidR="00353019" w:rsidRDefault="000D0B3C">
            <w:pPr>
              <w:pStyle w:val="ProductList-TableBody"/>
              <w:jc w:val="right"/>
            </w:pPr>
            <w:hyperlink w:anchor="_Sec842">
              <w:r w:rsidR="005E7E58">
                <w:rPr>
                  <w:color w:val="00467F"/>
                  <w:sz w:val="14"/>
                  <w:u w:val="single"/>
                </w:rPr>
                <w:t>Table des matières</w:t>
              </w:r>
            </w:hyperlink>
            <w:r w:rsidR="005E7E58">
              <w:rPr>
                <w:sz w:val="14"/>
              </w:rPr>
              <w:t xml:space="preserve"> / </w:t>
            </w:r>
            <w:hyperlink w:anchor="_Sec549">
              <w:r w:rsidR="005E7E58">
                <w:rPr>
                  <w:color w:val="00467F"/>
                  <w:sz w:val="14"/>
                  <w:u w:val="single"/>
                </w:rPr>
                <w:t>Glossaire</w:t>
              </w:r>
            </w:hyperlink>
            <w:r w:rsidR="005E7E58">
              <w:rPr>
                <w:sz w:val="14"/>
              </w:rPr>
              <w:t xml:space="preserve"> / </w:t>
            </w:r>
            <w:hyperlink w:anchor="_Sec844">
              <w:r w:rsidR="005E7E58">
                <w:rPr>
                  <w:color w:val="00467F"/>
                  <w:sz w:val="14"/>
                  <w:u w:val="single"/>
                </w:rPr>
                <w:t>Index</w:t>
              </w:r>
            </w:hyperlink>
          </w:p>
        </w:tc>
      </w:tr>
    </w:tbl>
    <w:p w14:paraId="588A2533" w14:textId="77777777" w:rsidR="00353019" w:rsidRDefault="00353019">
      <w:pPr>
        <w:pStyle w:val="ProductList-Body"/>
      </w:pPr>
    </w:p>
    <w:p w14:paraId="46C20219" w14:textId="77777777" w:rsidR="00353019" w:rsidRDefault="005E7E58">
      <w:pPr>
        <w:pStyle w:val="ProductList-Offering1HeadingNoBorder"/>
        <w:outlineLvl w:val="1"/>
      </w:pPr>
      <w:bookmarkStart w:id="54" w:name="_Sec597"/>
      <w:r>
        <w:t>Suites de CAL</w:t>
      </w:r>
      <w:bookmarkEnd w:id="54"/>
      <w:r>
        <w:fldChar w:fldCharType="begin"/>
      </w:r>
      <w:r>
        <w:instrText xml:space="preserve"> TC "</w:instrText>
      </w:r>
      <w:bookmarkStart w:id="55" w:name="_Toc23413178"/>
      <w:r>
        <w:instrText>Suites de CAL</w:instrText>
      </w:r>
      <w:bookmarkEnd w:id="55"/>
      <w:r>
        <w:instrText>" \l 2</w:instrText>
      </w:r>
      <w:r>
        <w:fldChar w:fldCharType="end"/>
      </w:r>
    </w:p>
    <w:p w14:paraId="1BD75A7E" w14:textId="77777777" w:rsidR="00353019" w:rsidRDefault="005E7E58">
      <w:pPr>
        <w:pStyle w:val="ProductList-Offering1SubSection"/>
        <w:outlineLvl w:val="2"/>
      </w:pPr>
      <w:bookmarkStart w:id="56" w:name="_Sec868"/>
      <w:r>
        <w:t>1. Disponibilité des Programmes</w:t>
      </w:r>
      <w:bookmarkEnd w:id="56"/>
    </w:p>
    <w:tbl>
      <w:tblPr>
        <w:tblStyle w:val="PURTable"/>
        <w:tblW w:w="0" w:type="dxa"/>
        <w:tblLook w:val="04A0" w:firstRow="1" w:lastRow="0" w:firstColumn="1" w:lastColumn="0" w:noHBand="0" w:noVBand="1"/>
      </w:tblPr>
      <w:tblGrid>
        <w:gridCol w:w="4113"/>
        <w:gridCol w:w="616"/>
        <w:gridCol w:w="615"/>
        <w:gridCol w:w="617"/>
        <w:gridCol w:w="615"/>
        <w:gridCol w:w="615"/>
        <w:gridCol w:w="617"/>
        <w:gridCol w:w="618"/>
        <w:gridCol w:w="634"/>
        <w:gridCol w:w="619"/>
        <w:gridCol w:w="617"/>
        <w:gridCol w:w="620"/>
      </w:tblGrid>
      <w:tr w:rsidR="00353019" w14:paraId="6BBD84C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FB74C58" w14:textId="77777777" w:rsidR="00353019" w:rsidRDefault="005E7E58">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F8AB21" w14:textId="77777777" w:rsidR="00353019" w:rsidRDefault="005E7E58">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C9DEB0" w14:textId="77777777" w:rsidR="00353019" w:rsidRDefault="005E7E58">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70EDA4" w14:textId="77777777" w:rsidR="00353019" w:rsidRDefault="005E7E58">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596F0B" w14:textId="77777777" w:rsidR="00353019" w:rsidRDefault="005E7E5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05B0E5" w14:textId="77777777" w:rsidR="00353019" w:rsidRDefault="005E7E58">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6007FF" w14:textId="77777777" w:rsidR="00353019" w:rsidRDefault="005E7E58">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1FB46E" w14:textId="77777777" w:rsidR="00353019" w:rsidRDefault="005E7E58">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599DEE" w14:textId="77777777" w:rsidR="00353019" w:rsidRDefault="005E7E58">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0C6F42" w14:textId="77777777" w:rsidR="00353019" w:rsidRDefault="005E7E58">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14E881" w14:textId="77777777" w:rsidR="00353019" w:rsidRDefault="005E7E58">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28792D" w14:textId="77777777" w:rsidR="00353019" w:rsidRDefault="005E7E58">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353019" w14:paraId="7A08079B" w14:textId="77777777">
        <w:tc>
          <w:tcPr>
            <w:tcW w:w="4160" w:type="dxa"/>
            <w:tcBorders>
              <w:top w:val="single" w:sz="6" w:space="0" w:color="FFFFFF"/>
              <w:left w:val="none" w:sz="4" w:space="0" w:color="6E6E6E"/>
              <w:bottom w:val="dashed" w:sz="4" w:space="0" w:color="BFBFBF"/>
              <w:right w:val="none" w:sz="4" w:space="0" w:color="6E6E6E"/>
            </w:tcBorders>
          </w:tcPr>
          <w:p w14:paraId="609C4A98" w14:textId="77777777" w:rsidR="00353019" w:rsidRDefault="005E7E58">
            <w:pPr>
              <w:pStyle w:val="ProductList-TableBody"/>
            </w:pPr>
            <w:r>
              <w:t>CAL Core Suite</w:t>
            </w:r>
            <w:r>
              <w:fldChar w:fldCharType="begin"/>
            </w:r>
            <w:r>
              <w:instrText xml:space="preserve"> XE "CAL Core Suite" </w:instrText>
            </w:r>
            <w:r>
              <w:fldChar w:fldCharType="end"/>
            </w:r>
            <w:r>
              <w:t xml:space="preserve"> (Utilisateur et Dispositif)</w:t>
            </w:r>
          </w:p>
        </w:tc>
        <w:tc>
          <w:tcPr>
            <w:tcW w:w="620" w:type="dxa"/>
            <w:tcBorders>
              <w:top w:val="single" w:sz="6" w:space="0" w:color="FFFFFF"/>
              <w:left w:val="none" w:sz="4" w:space="0" w:color="6E6E6E"/>
              <w:bottom w:val="dashed" w:sz="4" w:space="0" w:color="BFBFBF"/>
              <w:right w:val="none" w:sz="4" w:space="0" w:color="6E6E6E"/>
            </w:tcBorders>
          </w:tcPr>
          <w:p w14:paraId="66E683F4" w14:textId="77777777" w:rsidR="00353019" w:rsidRDefault="00353019">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34612692" w14:textId="77777777" w:rsidR="00353019" w:rsidRDefault="005E7E58">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0E117D58" w14:textId="77777777" w:rsidR="00353019" w:rsidRDefault="005E7E5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50024553" w14:textId="77777777" w:rsidR="00353019" w:rsidRDefault="005E7E5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2A6F60" w14:textId="77777777" w:rsidR="00353019" w:rsidRDefault="003530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FF70C5" w14:textId="77777777" w:rsidR="00353019" w:rsidRDefault="003530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960691" w14:textId="77777777" w:rsidR="00353019" w:rsidRDefault="003530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86C0B7" w14:textId="77777777" w:rsidR="00353019" w:rsidRDefault="005E7E58">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9C16BB" w14:textId="77777777" w:rsidR="00353019" w:rsidRDefault="005E7E58">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20CD23" w14:textId="77777777" w:rsidR="00353019" w:rsidRDefault="005E7E58">
            <w:pPr>
              <w:pStyle w:val="ProductList-TableBody"/>
              <w:jc w:val="center"/>
            </w:pPr>
            <w:r>
              <w:fldChar w:fldCharType="begin"/>
            </w:r>
            <w:r>
              <w:instrText xml:space="preserve"> AutoTextList   \s NoStyle \t "Desktop Éducation"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6AA350" w14:textId="77777777" w:rsidR="00353019" w:rsidRDefault="005E7E58">
            <w:pPr>
              <w:pStyle w:val="ProductList-TableBody"/>
              <w:jc w:val="center"/>
            </w:pPr>
            <w:r>
              <w:fldChar w:fldCharType="begin"/>
            </w:r>
            <w:r>
              <w:instrText xml:space="preserve"> AutoTextList   \s NoStyle \t "Produit Supplémentaire dans EES 2017 : le Produit est proposé comme Produit Supplémentaire dans le cadre d’un Accord de Mise en Œuvre de Solutions Éducation (avec une date de publication en octobre 2017 ou après)." </w:instrText>
            </w:r>
            <w:r>
              <w:fldChar w:fldCharType="separate"/>
            </w:r>
            <w:r>
              <w:rPr>
                <w:color w:val="000000"/>
              </w:rPr>
              <w:t>AP</w:t>
            </w:r>
            <w:r>
              <w:fldChar w:fldCharType="end"/>
            </w:r>
            <w:r>
              <w:t>,</w:t>
            </w:r>
            <w:r>
              <w:fldChar w:fldCharType="begin"/>
            </w:r>
            <w:r>
              <w:instrText xml:space="preserve"> AutoTextList   \s NoStyle \t "Produit de la Plateforme Desktop School" </w:instrText>
            </w:r>
            <w:r>
              <w:fldChar w:fldCharType="separate"/>
            </w:r>
            <w:r>
              <w:rPr>
                <w:color w:val="000000"/>
              </w:rPr>
              <w:t>SD,S</w:t>
            </w:r>
            <w:r>
              <w:fldChar w:fldCharType="end"/>
            </w:r>
          </w:p>
        </w:tc>
      </w:tr>
      <w:tr w:rsidR="00353019" w14:paraId="662CFD2A" w14:textId="77777777">
        <w:tc>
          <w:tcPr>
            <w:tcW w:w="4160" w:type="dxa"/>
            <w:tcBorders>
              <w:top w:val="dashed" w:sz="4" w:space="0" w:color="BFBFBF"/>
              <w:left w:val="none" w:sz="4" w:space="0" w:color="6E6E6E"/>
              <w:bottom w:val="dashed" w:sz="4" w:space="0" w:color="BFBFBF"/>
              <w:right w:val="none" w:sz="4" w:space="0" w:color="6E6E6E"/>
            </w:tcBorders>
          </w:tcPr>
          <w:p w14:paraId="2118B375" w14:textId="77777777" w:rsidR="00353019" w:rsidRDefault="005E7E58">
            <w:pPr>
              <w:pStyle w:val="ProductList-TableBody"/>
            </w:pPr>
            <w:r>
              <w:t>CAL Core Suite Bridge pour Office 365</w:t>
            </w:r>
            <w:r>
              <w:fldChar w:fldCharType="begin"/>
            </w:r>
            <w:r>
              <w:instrText xml:space="preserve"> XE "CAL Core Suite Bridge pour Office 365" </w:instrText>
            </w:r>
            <w:r>
              <w:fldChar w:fldCharType="end"/>
            </w:r>
            <w:r>
              <w:t xml:space="preserve"> (SL Utilisateur)</w:t>
            </w:r>
          </w:p>
        </w:tc>
        <w:tc>
          <w:tcPr>
            <w:tcW w:w="620" w:type="dxa"/>
            <w:tcBorders>
              <w:top w:val="dashed" w:sz="4" w:space="0" w:color="BFBFBF"/>
              <w:left w:val="none" w:sz="4" w:space="0" w:color="6E6E6E"/>
              <w:bottom w:val="dashed" w:sz="4" w:space="0" w:color="BFBFBF"/>
              <w:right w:val="none" w:sz="4" w:space="0" w:color="6E6E6E"/>
            </w:tcBorders>
          </w:tcPr>
          <w:p w14:paraId="4BA94394" w14:textId="77777777" w:rsidR="00353019" w:rsidRDefault="0035301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79267D2" w14:textId="77777777" w:rsidR="00353019" w:rsidRDefault="0035301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6A5C214" w14:textId="77777777" w:rsidR="00353019" w:rsidRDefault="0035301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0132420" w14:textId="77777777" w:rsidR="00353019" w:rsidRDefault="003530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5DB592" w14:textId="77777777" w:rsidR="00353019" w:rsidRDefault="003530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0B62A1" w14:textId="77777777" w:rsidR="00353019" w:rsidRDefault="003530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D383FE" w14:textId="77777777" w:rsidR="00353019" w:rsidRDefault="003530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7B8861" w14:textId="77777777" w:rsidR="00353019" w:rsidRDefault="005E7E58">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2BDAAA" w14:textId="77777777" w:rsidR="00353019" w:rsidRDefault="005E7E58">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70750A" w14:textId="77777777" w:rsidR="00353019" w:rsidRDefault="003530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46CCD5" w14:textId="77777777" w:rsidR="00353019" w:rsidRDefault="00353019">
            <w:pPr>
              <w:pStyle w:val="ProductList-TableBody"/>
              <w:jc w:val="center"/>
            </w:pPr>
          </w:p>
        </w:tc>
      </w:tr>
      <w:tr w:rsidR="00353019" w14:paraId="1E09A655" w14:textId="77777777">
        <w:tc>
          <w:tcPr>
            <w:tcW w:w="4160" w:type="dxa"/>
            <w:tcBorders>
              <w:top w:val="dashed" w:sz="4" w:space="0" w:color="BFBFBF"/>
              <w:left w:val="none" w:sz="4" w:space="0" w:color="6E6E6E"/>
              <w:bottom w:val="dashed" w:sz="4" w:space="0" w:color="BFBFBF"/>
              <w:right w:val="none" w:sz="4" w:space="0" w:color="6E6E6E"/>
            </w:tcBorders>
          </w:tcPr>
          <w:p w14:paraId="66F922C6" w14:textId="77777777" w:rsidR="00353019" w:rsidRDefault="005E7E58">
            <w:pPr>
              <w:pStyle w:val="ProductList-TableBody"/>
            </w:pPr>
            <w:r>
              <w:lastRenderedPageBreak/>
              <w:t>CAL Core Suite Bridge pour Office 365 au titre de la SA (SL Utilisateur)</w:t>
            </w:r>
            <w:r>
              <w:fldChar w:fldCharType="begin"/>
            </w:r>
            <w:r>
              <w:instrText xml:space="preserve"> XE "CAL Core Suite Bridge pour Office 365 au titre de la SA (SL Utilisateur)"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EB8030E" w14:textId="77777777" w:rsidR="00353019" w:rsidRDefault="0035301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45A3D53" w14:textId="77777777" w:rsidR="00353019" w:rsidRDefault="0035301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4EF8220" w14:textId="77777777" w:rsidR="00353019" w:rsidRDefault="0035301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35FF1E6" w14:textId="77777777" w:rsidR="00353019" w:rsidRDefault="003530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CFCA18" w14:textId="77777777" w:rsidR="00353019" w:rsidRDefault="003530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889D68" w14:textId="77777777" w:rsidR="00353019" w:rsidRDefault="003530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0BA2CF" w14:textId="77777777" w:rsidR="00353019" w:rsidRDefault="003530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71ABB3" w14:textId="77777777" w:rsidR="00353019" w:rsidRDefault="003530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D4DD54" w14:textId="77777777" w:rsidR="00353019" w:rsidRDefault="005E7E58">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3B972F" w14:textId="77777777" w:rsidR="00353019" w:rsidRDefault="003530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23E4B5" w14:textId="77777777" w:rsidR="00353019" w:rsidRDefault="00353019">
            <w:pPr>
              <w:pStyle w:val="ProductList-TableBody"/>
              <w:jc w:val="center"/>
            </w:pPr>
          </w:p>
        </w:tc>
      </w:tr>
      <w:tr w:rsidR="00353019" w14:paraId="0AE5E7F4" w14:textId="77777777">
        <w:tc>
          <w:tcPr>
            <w:tcW w:w="4160" w:type="dxa"/>
            <w:tcBorders>
              <w:top w:val="dashed" w:sz="4" w:space="0" w:color="BFBFBF"/>
              <w:left w:val="none" w:sz="4" w:space="0" w:color="6E6E6E"/>
              <w:bottom w:val="dashed" w:sz="4" w:space="0" w:color="BFBFBF"/>
              <w:right w:val="none" w:sz="4" w:space="0" w:color="6E6E6E"/>
            </w:tcBorders>
          </w:tcPr>
          <w:p w14:paraId="733ED5A8" w14:textId="77777777" w:rsidR="00353019" w:rsidRDefault="005E7E58">
            <w:pPr>
              <w:pStyle w:val="ProductList-TableBody"/>
            </w:pPr>
            <w:r>
              <w:t>CAL Core Suite Bridge pour Office 365 et Microsoft Intune</w:t>
            </w:r>
            <w:r>
              <w:fldChar w:fldCharType="begin"/>
            </w:r>
            <w:r>
              <w:instrText xml:space="preserve"> XE "CAL Core Suite Bridge pour Office 365 et Microsoft Intune" </w:instrText>
            </w:r>
            <w:r>
              <w:fldChar w:fldCharType="end"/>
            </w:r>
            <w:r>
              <w:t xml:space="preserve"> (SL Utilisateur)</w:t>
            </w:r>
          </w:p>
        </w:tc>
        <w:tc>
          <w:tcPr>
            <w:tcW w:w="620" w:type="dxa"/>
            <w:tcBorders>
              <w:top w:val="dashed" w:sz="4" w:space="0" w:color="BFBFBF"/>
              <w:left w:val="none" w:sz="4" w:space="0" w:color="6E6E6E"/>
              <w:bottom w:val="dashed" w:sz="4" w:space="0" w:color="BFBFBF"/>
              <w:right w:val="none" w:sz="4" w:space="0" w:color="6E6E6E"/>
            </w:tcBorders>
          </w:tcPr>
          <w:p w14:paraId="4C977282" w14:textId="77777777" w:rsidR="00353019" w:rsidRDefault="0035301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910D564" w14:textId="77777777" w:rsidR="00353019" w:rsidRDefault="0035301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5D75A4F" w14:textId="77777777" w:rsidR="00353019" w:rsidRDefault="0035301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1B061A3" w14:textId="77777777" w:rsidR="00353019" w:rsidRDefault="003530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9E9B5C" w14:textId="77777777" w:rsidR="00353019" w:rsidRDefault="003530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BAD6B0" w14:textId="77777777" w:rsidR="00353019" w:rsidRDefault="003530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CAF59A" w14:textId="77777777" w:rsidR="00353019" w:rsidRDefault="003530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3D02B6" w14:textId="77777777" w:rsidR="00353019" w:rsidRDefault="003530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9E044A" w14:textId="77777777" w:rsidR="00353019" w:rsidRDefault="005E7E58">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17749C" w14:textId="77777777" w:rsidR="00353019" w:rsidRDefault="003530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E14377" w14:textId="77777777" w:rsidR="00353019" w:rsidRDefault="00353019">
            <w:pPr>
              <w:pStyle w:val="ProductList-TableBody"/>
              <w:jc w:val="center"/>
            </w:pPr>
          </w:p>
        </w:tc>
      </w:tr>
      <w:tr w:rsidR="00353019" w14:paraId="0CEFB9D0" w14:textId="77777777">
        <w:tc>
          <w:tcPr>
            <w:tcW w:w="4160" w:type="dxa"/>
            <w:tcBorders>
              <w:top w:val="dashed" w:sz="4" w:space="0" w:color="BFBFBF"/>
              <w:left w:val="none" w:sz="4" w:space="0" w:color="6E6E6E"/>
              <w:bottom w:val="dashed" w:sz="4" w:space="0" w:color="BFBFBF"/>
              <w:right w:val="none" w:sz="4" w:space="0" w:color="6E6E6E"/>
            </w:tcBorders>
          </w:tcPr>
          <w:p w14:paraId="31002633" w14:textId="77777777" w:rsidR="00353019" w:rsidRDefault="005E7E58">
            <w:pPr>
              <w:pStyle w:val="ProductList-TableBody"/>
            </w:pPr>
            <w:r>
              <w:t>CAL Core Suite Bridge pour Microsoft Intune</w:t>
            </w:r>
            <w:r>
              <w:fldChar w:fldCharType="begin"/>
            </w:r>
            <w:r>
              <w:instrText xml:space="preserve"> XE "CAL Core Suite Bridge pour Microsoft Intune" </w:instrText>
            </w:r>
            <w:r>
              <w:fldChar w:fldCharType="end"/>
            </w:r>
            <w:r>
              <w:t xml:space="preserve"> (SL Utilisateur)</w:t>
            </w:r>
          </w:p>
        </w:tc>
        <w:tc>
          <w:tcPr>
            <w:tcW w:w="620" w:type="dxa"/>
            <w:tcBorders>
              <w:top w:val="dashed" w:sz="4" w:space="0" w:color="BFBFBF"/>
              <w:left w:val="none" w:sz="4" w:space="0" w:color="6E6E6E"/>
              <w:bottom w:val="dashed" w:sz="4" w:space="0" w:color="BFBFBF"/>
              <w:right w:val="none" w:sz="4" w:space="0" w:color="6E6E6E"/>
            </w:tcBorders>
          </w:tcPr>
          <w:p w14:paraId="6DC652F5" w14:textId="77777777" w:rsidR="00353019" w:rsidRDefault="0035301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C697870" w14:textId="77777777" w:rsidR="00353019" w:rsidRDefault="0035301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53E4F35" w14:textId="77777777" w:rsidR="00353019" w:rsidRDefault="0035301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2717B18" w14:textId="77777777" w:rsidR="00353019" w:rsidRDefault="003530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8C3591" w14:textId="77777777" w:rsidR="00353019" w:rsidRDefault="003530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EFBA17" w14:textId="77777777" w:rsidR="00353019" w:rsidRDefault="003530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C2E9F5" w14:textId="77777777" w:rsidR="00353019" w:rsidRDefault="003530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964188" w14:textId="77777777" w:rsidR="00353019" w:rsidRDefault="003530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5CDD0A" w14:textId="77777777" w:rsidR="00353019" w:rsidRDefault="005E7E58">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98B248" w14:textId="77777777" w:rsidR="00353019" w:rsidRDefault="003530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FC5258" w14:textId="77777777" w:rsidR="00353019" w:rsidRDefault="00353019">
            <w:pPr>
              <w:pStyle w:val="ProductList-TableBody"/>
              <w:jc w:val="center"/>
            </w:pPr>
          </w:p>
        </w:tc>
      </w:tr>
      <w:tr w:rsidR="00353019" w14:paraId="727D454C" w14:textId="77777777">
        <w:tc>
          <w:tcPr>
            <w:tcW w:w="4160" w:type="dxa"/>
            <w:tcBorders>
              <w:top w:val="dashed" w:sz="4" w:space="0" w:color="BFBFBF"/>
              <w:left w:val="none" w:sz="4" w:space="0" w:color="6E6E6E"/>
              <w:bottom w:val="dashed" w:sz="4" w:space="0" w:color="BFBFBF"/>
              <w:right w:val="none" w:sz="4" w:space="0" w:color="6E6E6E"/>
            </w:tcBorders>
          </w:tcPr>
          <w:p w14:paraId="63B80ABF" w14:textId="77777777" w:rsidR="00353019" w:rsidRDefault="005E7E58">
            <w:pPr>
              <w:pStyle w:val="ProductList-TableBody"/>
            </w:pPr>
            <w:r>
              <w:t>CAL Core Suite Bridge pour Enterprise Mobility + Security</w:t>
            </w:r>
            <w:r>
              <w:fldChar w:fldCharType="begin"/>
            </w:r>
            <w:r>
              <w:instrText xml:space="preserve"> XE "CAL Core Suite Bridge pour Enterprise Mobility + Security" </w:instrText>
            </w:r>
            <w:r>
              <w:fldChar w:fldCharType="end"/>
            </w:r>
            <w:r>
              <w:t xml:space="preserve"> (SL Utilisateur)</w:t>
            </w:r>
          </w:p>
        </w:tc>
        <w:tc>
          <w:tcPr>
            <w:tcW w:w="620" w:type="dxa"/>
            <w:tcBorders>
              <w:top w:val="dashed" w:sz="4" w:space="0" w:color="BFBFBF"/>
              <w:left w:val="none" w:sz="4" w:space="0" w:color="6E6E6E"/>
              <w:bottom w:val="dashed" w:sz="4" w:space="0" w:color="BFBFBF"/>
              <w:right w:val="none" w:sz="4" w:space="0" w:color="6E6E6E"/>
            </w:tcBorders>
          </w:tcPr>
          <w:p w14:paraId="26812558" w14:textId="77777777" w:rsidR="00353019" w:rsidRDefault="0035301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3826049" w14:textId="77777777" w:rsidR="00353019" w:rsidRDefault="0035301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BB496A6" w14:textId="77777777" w:rsidR="00353019" w:rsidRDefault="0035301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A045F1B" w14:textId="77777777" w:rsidR="00353019" w:rsidRDefault="003530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C171F0" w14:textId="77777777" w:rsidR="00353019" w:rsidRDefault="003530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3CE9F1" w14:textId="77777777" w:rsidR="00353019" w:rsidRDefault="003530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E78FCE" w14:textId="77777777" w:rsidR="00353019" w:rsidRDefault="003530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848FBA" w14:textId="77777777" w:rsidR="00353019" w:rsidRDefault="005E7E58">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8AADC2" w14:textId="77777777" w:rsidR="00353019" w:rsidRDefault="005E7E58">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38C77D" w14:textId="77777777" w:rsidR="00353019" w:rsidRDefault="003530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49E25A" w14:textId="77777777" w:rsidR="00353019" w:rsidRDefault="00353019">
            <w:pPr>
              <w:pStyle w:val="ProductList-TableBody"/>
              <w:jc w:val="center"/>
            </w:pPr>
          </w:p>
        </w:tc>
      </w:tr>
      <w:tr w:rsidR="00353019" w14:paraId="39613D0C" w14:textId="77777777">
        <w:tc>
          <w:tcPr>
            <w:tcW w:w="4160" w:type="dxa"/>
            <w:tcBorders>
              <w:top w:val="dashed" w:sz="4" w:space="0" w:color="BFBFBF"/>
              <w:left w:val="none" w:sz="4" w:space="0" w:color="6E6E6E"/>
              <w:bottom w:val="dashed" w:sz="4" w:space="0" w:color="BFBFBF"/>
              <w:right w:val="none" w:sz="4" w:space="0" w:color="6E6E6E"/>
            </w:tcBorders>
          </w:tcPr>
          <w:p w14:paraId="4AD87410" w14:textId="77777777" w:rsidR="00353019" w:rsidRDefault="005E7E58">
            <w:pPr>
              <w:pStyle w:val="ProductList-TableBody"/>
            </w:pPr>
            <w:r>
              <w:t>CAL Entreprise Suite</w:t>
            </w:r>
            <w:r>
              <w:fldChar w:fldCharType="begin"/>
            </w:r>
            <w:r>
              <w:instrText xml:space="preserve"> XE "CAL Entreprise Suite" </w:instrText>
            </w:r>
            <w:r>
              <w:fldChar w:fldCharType="end"/>
            </w:r>
            <w:r>
              <w:t xml:space="preserve"> (Utilisateur et Dispositif)</w:t>
            </w:r>
          </w:p>
        </w:tc>
        <w:tc>
          <w:tcPr>
            <w:tcW w:w="620" w:type="dxa"/>
            <w:tcBorders>
              <w:top w:val="dashed" w:sz="4" w:space="0" w:color="BFBFBF"/>
              <w:left w:val="none" w:sz="4" w:space="0" w:color="6E6E6E"/>
              <w:bottom w:val="dashed" w:sz="4" w:space="0" w:color="BFBFBF"/>
              <w:right w:val="none" w:sz="4" w:space="0" w:color="6E6E6E"/>
            </w:tcBorders>
          </w:tcPr>
          <w:p w14:paraId="6CE9629A" w14:textId="77777777" w:rsidR="00353019" w:rsidRDefault="0035301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0789126" w14:textId="77777777" w:rsidR="00353019" w:rsidRDefault="005E7E5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14:paraId="3C654B87" w14:textId="77777777" w:rsidR="00353019" w:rsidRDefault="005E7E58">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14:paraId="150F4307" w14:textId="77777777" w:rsidR="00353019" w:rsidRDefault="005E7E58">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8B13E0" w14:textId="77777777" w:rsidR="00353019" w:rsidRDefault="003530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8631EC" w14:textId="77777777" w:rsidR="00353019" w:rsidRDefault="003530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35F165" w14:textId="77777777" w:rsidR="00353019" w:rsidRDefault="003530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7A6E2E" w14:textId="77777777" w:rsidR="00353019" w:rsidRDefault="005E7E58">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E1C748" w14:textId="77777777" w:rsidR="00353019" w:rsidRDefault="005E7E58">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A6F691" w14:textId="77777777" w:rsidR="00353019" w:rsidRDefault="005E7E58">
            <w:pPr>
              <w:pStyle w:val="ProductList-TableBody"/>
              <w:jc w:val="center"/>
            </w:pPr>
            <w:r>
              <w:fldChar w:fldCharType="begin"/>
            </w:r>
            <w:r>
              <w:instrText xml:space="preserve"> AutoTextList   \s NoStyle \t "Desktop Éducation"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4DD13E" w14:textId="77777777" w:rsidR="00353019" w:rsidRDefault="005E7E58">
            <w:pPr>
              <w:pStyle w:val="ProductList-TableBody"/>
              <w:jc w:val="center"/>
            </w:pPr>
            <w:r>
              <w:fldChar w:fldCharType="begin"/>
            </w:r>
            <w:r>
              <w:instrText xml:space="preserve"> AutoTextList   \s NoStyle \t "Produit Supplémentaire dans EES 2017 : le Produit est proposé comme Produit Supplémentaire dans le cadre d’un Accord de Mise en Œuvre de Solutions Éducation (avec une date de publication en octobre 2017 ou après)." </w:instrText>
            </w:r>
            <w:r>
              <w:fldChar w:fldCharType="separate"/>
            </w:r>
            <w:r>
              <w:rPr>
                <w:color w:val="000000"/>
              </w:rPr>
              <w:t>AP</w:t>
            </w:r>
            <w:r>
              <w:fldChar w:fldCharType="end"/>
            </w:r>
            <w:r>
              <w:t>,</w:t>
            </w:r>
            <w:r>
              <w:fldChar w:fldCharType="begin"/>
            </w:r>
            <w:r>
              <w:instrText xml:space="preserve"> AutoTextList   \s NoStyle \t "Produit de la Plateforme Desktop School" </w:instrText>
            </w:r>
            <w:r>
              <w:fldChar w:fldCharType="separate"/>
            </w:r>
            <w:r>
              <w:rPr>
                <w:color w:val="000000"/>
              </w:rPr>
              <w:t>SD,S</w:t>
            </w:r>
            <w:r>
              <w:fldChar w:fldCharType="end"/>
            </w:r>
          </w:p>
        </w:tc>
      </w:tr>
      <w:tr w:rsidR="00353019" w14:paraId="32D9DD07" w14:textId="77777777">
        <w:tc>
          <w:tcPr>
            <w:tcW w:w="4160" w:type="dxa"/>
            <w:tcBorders>
              <w:top w:val="dashed" w:sz="4" w:space="0" w:color="BFBFBF"/>
              <w:left w:val="none" w:sz="4" w:space="0" w:color="6E6E6E"/>
              <w:bottom w:val="dashed" w:sz="4" w:space="0" w:color="BFBFBF"/>
              <w:right w:val="none" w:sz="4" w:space="0" w:color="6E6E6E"/>
            </w:tcBorders>
          </w:tcPr>
          <w:p w14:paraId="626FC335" w14:textId="77777777" w:rsidR="00353019" w:rsidRDefault="005E7E58">
            <w:pPr>
              <w:pStyle w:val="ProductList-TableBody"/>
            </w:pPr>
            <w:r>
              <w:t>CAL Entreprise Suite Bridge pour Office 365</w:t>
            </w:r>
            <w:r>
              <w:fldChar w:fldCharType="begin"/>
            </w:r>
            <w:r>
              <w:instrText xml:space="preserve"> XE "CAL Entreprise Suite Bridge pour Office 365" </w:instrText>
            </w:r>
            <w:r>
              <w:fldChar w:fldCharType="end"/>
            </w:r>
            <w:r>
              <w:t xml:space="preserve"> (SL Utilisateur)</w:t>
            </w:r>
          </w:p>
        </w:tc>
        <w:tc>
          <w:tcPr>
            <w:tcW w:w="620" w:type="dxa"/>
            <w:tcBorders>
              <w:top w:val="dashed" w:sz="4" w:space="0" w:color="BFBFBF"/>
              <w:left w:val="none" w:sz="4" w:space="0" w:color="6E6E6E"/>
              <w:bottom w:val="dashed" w:sz="4" w:space="0" w:color="BFBFBF"/>
              <w:right w:val="none" w:sz="4" w:space="0" w:color="6E6E6E"/>
            </w:tcBorders>
          </w:tcPr>
          <w:p w14:paraId="74A0BDE3" w14:textId="77777777" w:rsidR="00353019" w:rsidRDefault="0035301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5A1B469" w14:textId="77777777" w:rsidR="00353019" w:rsidRDefault="0035301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792FF3B" w14:textId="77777777" w:rsidR="00353019" w:rsidRDefault="0035301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D56412B" w14:textId="77777777" w:rsidR="00353019" w:rsidRDefault="003530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0ED415" w14:textId="77777777" w:rsidR="00353019" w:rsidRDefault="003530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EAEBB8" w14:textId="77777777" w:rsidR="00353019" w:rsidRDefault="003530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61AD43" w14:textId="77777777" w:rsidR="00353019" w:rsidRDefault="003530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40BEC0" w14:textId="77777777" w:rsidR="00353019" w:rsidRDefault="005E7E58">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E2C821" w14:textId="77777777" w:rsidR="00353019" w:rsidRDefault="005E7E58">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2487E9" w14:textId="77777777" w:rsidR="00353019" w:rsidRDefault="003530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7EBB07" w14:textId="77777777" w:rsidR="00353019" w:rsidRDefault="00353019">
            <w:pPr>
              <w:pStyle w:val="ProductList-TableBody"/>
              <w:jc w:val="center"/>
            </w:pPr>
          </w:p>
        </w:tc>
      </w:tr>
      <w:tr w:rsidR="00353019" w14:paraId="7F1987B2" w14:textId="77777777">
        <w:tc>
          <w:tcPr>
            <w:tcW w:w="4160" w:type="dxa"/>
            <w:tcBorders>
              <w:top w:val="dashed" w:sz="4" w:space="0" w:color="BFBFBF"/>
              <w:left w:val="none" w:sz="4" w:space="0" w:color="6E6E6E"/>
              <w:bottom w:val="dashed" w:sz="4" w:space="0" w:color="BFBFBF"/>
              <w:right w:val="none" w:sz="4" w:space="0" w:color="6E6E6E"/>
            </w:tcBorders>
          </w:tcPr>
          <w:p w14:paraId="6B011514" w14:textId="77777777" w:rsidR="00353019" w:rsidRDefault="005E7E58">
            <w:pPr>
              <w:pStyle w:val="ProductList-TableBody"/>
            </w:pPr>
            <w:r>
              <w:t>CAL Entreprise Suite Bridge pour Office 365 au titre de la SA</w:t>
            </w:r>
            <w:r>
              <w:fldChar w:fldCharType="begin"/>
            </w:r>
            <w:r>
              <w:instrText xml:space="preserve"> XE "CAL Entreprise Suite Bridge pour Office 365 au titre de la SA" </w:instrText>
            </w:r>
            <w:r>
              <w:fldChar w:fldCharType="end"/>
            </w:r>
            <w:r>
              <w:t xml:space="preserve"> (SL Utilisateur)</w:t>
            </w:r>
          </w:p>
        </w:tc>
        <w:tc>
          <w:tcPr>
            <w:tcW w:w="620" w:type="dxa"/>
            <w:tcBorders>
              <w:top w:val="dashed" w:sz="4" w:space="0" w:color="BFBFBF"/>
              <w:left w:val="none" w:sz="4" w:space="0" w:color="6E6E6E"/>
              <w:bottom w:val="dashed" w:sz="4" w:space="0" w:color="BFBFBF"/>
              <w:right w:val="none" w:sz="4" w:space="0" w:color="6E6E6E"/>
            </w:tcBorders>
          </w:tcPr>
          <w:p w14:paraId="2392A1AB" w14:textId="77777777" w:rsidR="00353019" w:rsidRDefault="0035301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B50EB45" w14:textId="77777777" w:rsidR="00353019" w:rsidRDefault="0035301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A5EA136" w14:textId="77777777" w:rsidR="00353019" w:rsidRDefault="0035301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B5B8B15" w14:textId="77777777" w:rsidR="00353019" w:rsidRDefault="003530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F35EDA" w14:textId="77777777" w:rsidR="00353019" w:rsidRDefault="003530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8A89D8" w14:textId="77777777" w:rsidR="00353019" w:rsidRDefault="003530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D6E33C" w14:textId="77777777" w:rsidR="00353019" w:rsidRDefault="003530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D83E61" w14:textId="77777777" w:rsidR="00353019" w:rsidRDefault="003530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DDD0F4" w14:textId="77777777" w:rsidR="00353019" w:rsidRDefault="005E7E58">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A5DF95" w14:textId="77777777" w:rsidR="00353019" w:rsidRDefault="003530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7F20C9" w14:textId="77777777" w:rsidR="00353019" w:rsidRDefault="00353019">
            <w:pPr>
              <w:pStyle w:val="ProductList-TableBody"/>
              <w:jc w:val="center"/>
            </w:pPr>
          </w:p>
        </w:tc>
      </w:tr>
      <w:tr w:rsidR="00353019" w14:paraId="60955A34" w14:textId="77777777">
        <w:tc>
          <w:tcPr>
            <w:tcW w:w="4160" w:type="dxa"/>
            <w:tcBorders>
              <w:top w:val="dashed" w:sz="4" w:space="0" w:color="BFBFBF"/>
              <w:left w:val="none" w:sz="4" w:space="0" w:color="6E6E6E"/>
              <w:bottom w:val="dashed" w:sz="4" w:space="0" w:color="BFBFBF"/>
              <w:right w:val="none" w:sz="4" w:space="0" w:color="6E6E6E"/>
            </w:tcBorders>
          </w:tcPr>
          <w:p w14:paraId="1177BF36" w14:textId="77777777" w:rsidR="00353019" w:rsidRDefault="005E7E58">
            <w:pPr>
              <w:pStyle w:val="ProductList-TableBody"/>
            </w:pPr>
            <w:r>
              <w:t>CAL Entreprise Suite Bridge pour Office 365 et Microsoft Intune</w:t>
            </w:r>
            <w:r>
              <w:fldChar w:fldCharType="begin"/>
            </w:r>
            <w:r>
              <w:instrText xml:space="preserve"> XE "CAL Entreprise Suite Bridge pour Office 365 et Microsoft Intune" </w:instrText>
            </w:r>
            <w:r>
              <w:fldChar w:fldCharType="end"/>
            </w:r>
            <w:r>
              <w:t xml:space="preserve"> (SL Utilisateur)</w:t>
            </w:r>
          </w:p>
        </w:tc>
        <w:tc>
          <w:tcPr>
            <w:tcW w:w="620" w:type="dxa"/>
            <w:tcBorders>
              <w:top w:val="dashed" w:sz="4" w:space="0" w:color="BFBFBF"/>
              <w:left w:val="none" w:sz="4" w:space="0" w:color="6E6E6E"/>
              <w:bottom w:val="dashed" w:sz="4" w:space="0" w:color="BFBFBF"/>
              <w:right w:val="none" w:sz="4" w:space="0" w:color="6E6E6E"/>
            </w:tcBorders>
          </w:tcPr>
          <w:p w14:paraId="39EF44B9" w14:textId="77777777" w:rsidR="00353019" w:rsidRDefault="0035301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B2C3956" w14:textId="77777777" w:rsidR="00353019" w:rsidRDefault="0035301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AA060B2" w14:textId="77777777" w:rsidR="00353019" w:rsidRDefault="0035301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5AA7F4E" w14:textId="77777777" w:rsidR="00353019" w:rsidRDefault="003530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E2A9BB" w14:textId="77777777" w:rsidR="00353019" w:rsidRDefault="003530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962EF7" w14:textId="77777777" w:rsidR="00353019" w:rsidRDefault="003530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94B73C" w14:textId="77777777" w:rsidR="00353019" w:rsidRDefault="003530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465C3A" w14:textId="77777777" w:rsidR="00353019" w:rsidRDefault="003530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4CF868" w14:textId="77777777" w:rsidR="00353019" w:rsidRDefault="005E7E58">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E297BB" w14:textId="77777777" w:rsidR="00353019" w:rsidRDefault="003530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E3B4A0" w14:textId="77777777" w:rsidR="00353019" w:rsidRDefault="00353019">
            <w:pPr>
              <w:pStyle w:val="ProductList-TableBody"/>
              <w:jc w:val="center"/>
            </w:pPr>
          </w:p>
        </w:tc>
      </w:tr>
      <w:tr w:rsidR="00353019" w14:paraId="7E997255" w14:textId="77777777">
        <w:tc>
          <w:tcPr>
            <w:tcW w:w="4160" w:type="dxa"/>
            <w:tcBorders>
              <w:top w:val="dashed" w:sz="4" w:space="0" w:color="BFBFBF"/>
              <w:left w:val="none" w:sz="4" w:space="0" w:color="6E6E6E"/>
              <w:bottom w:val="dashed" w:sz="4" w:space="0" w:color="BFBFBF"/>
              <w:right w:val="none" w:sz="4" w:space="0" w:color="6E6E6E"/>
            </w:tcBorders>
          </w:tcPr>
          <w:p w14:paraId="5CB2754D" w14:textId="77777777" w:rsidR="00353019" w:rsidRDefault="005E7E58">
            <w:pPr>
              <w:pStyle w:val="ProductList-TableBody"/>
            </w:pPr>
            <w:r>
              <w:t>CAL Entreprise Suite Bridge pour Microsoft Intune</w:t>
            </w:r>
            <w:r>
              <w:fldChar w:fldCharType="begin"/>
            </w:r>
            <w:r>
              <w:instrText xml:space="preserve"> XE "CAL Entreprise Suite Bridge pour Microsoft Intune" </w:instrText>
            </w:r>
            <w:r>
              <w:fldChar w:fldCharType="end"/>
            </w:r>
            <w:r>
              <w:t xml:space="preserve"> (SL Utilisateur)</w:t>
            </w:r>
          </w:p>
        </w:tc>
        <w:tc>
          <w:tcPr>
            <w:tcW w:w="620" w:type="dxa"/>
            <w:tcBorders>
              <w:top w:val="dashed" w:sz="4" w:space="0" w:color="BFBFBF"/>
              <w:left w:val="none" w:sz="4" w:space="0" w:color="6E6E6E"/>
              <w:bottom w:val="dashed" w:sz="4" w:space="0" w:color="BFBFBF"/>
              <w:right w:val="none" w:sz="4" w:space="0" w:color="6E6E6E"/>
            </w:tcBorders>
          </w:tcPr>
          <w:p w14:paraId="454AE0D7" w14:textId="77777777" w:rsidR="00353019" w:rsidRDefault="0035301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4A07816" w14:textId="77777777" w:rsidR="00353019" w:rsidRDefault="0035301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B2BD7FA" w14:textId="77777777" w:rsidR="00353019" w:rsidRDefault="0035301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C0998EA" w14:textId="77777777" w:rsidR="00353019" w:rsidRDefault="003530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3C3607" w14:textId="77777777" w:rsidR="00353019" w:rsidRDefault="003530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F18F65" w14:textId="77777777" w:rsidR="00353019" w:rsidRDefault="003530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170269" w14:textId="77777777" w:rsidR="00353019" w:rsidRDefault="003530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C4657D" w14:textId="77777777" w:rsidR="00353019" w:rsidRDefault="003530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76431A" w14:textId="77777777" w:rsidR="00353019" w:rsidRDefault="005E7E58">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F91C5B" w14:textId="77777777" w:rsidR="00353019" w:rsidRDefault="003530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C195B7" w14:textId="77777777" w:rsidR="00353019" w:rsidRDefault="00353019">
            <w:pPr>
              <w:pStyle w:val="ProductList-TableBody"/>
              <w:jc w:val="center"/>
            </w:pPr>
          </w:p>
        </w:tc>
      </w:tr>
      <w:tr w:rsidR="00353019" w14:paraId="7F43688A" w14:textId="77777777">
        <w:tc>
          <w:tcPr>
            <w:tcW w:w="4160" w:type="dxa"/>
            <w:tcBorders>
              <w:top w:val="dashed" w:sz="4" w:space="0" w:color="BFBFBF"/>
              <w:left w:val="none" w:sz="4" w:space="0" w:color="6E6E6E"/>
              <w:bottom w:val="dashed" w:sz="4" w:space="0" w:color="BFBFBF"/>
              <w:right w:val="none" w:sz="4" w:space="0" w:color="6E6E6E"/>
            </w:tcBorders>
          </w:tcPr>
          <w:p w14:paraId="5FC41373" w14:textId="77777777" w:rsidR="00353019" w:rsidRDefault="005E7E58">
            <w:pPr>
              <w:pStyle w:val="ProductList-TableBody"/>
            </w:pPr>
            <w:r>
              <w:t>CAL Entreprise Bridge pour Enterprise Mobility + Security</w:t>
            </w:r>
            <w:r>
              <w:fldChar w:fldCharType="begin"/>
            </w:r>
            <w:r>
              <w:instrText xml:space="preserve"> XE "CAL Entreprise Bridge pour Enterprise Mobility + Security" </w:instrText>
            </w:r>
            <w:r>
              <w:fldChar w:fldCharType="end"/>
            </w:r>
            <w:r>
              <w:t xml:space="preserve"> (SL Utilisateur)</w:t>
            </w:r>
          </w:p>
        </w:tc>
        <w:tc>
          <w:tcPr>
            <w:tcW w:w="620" w:type="dxa"/>
            <w:tcBorders>
              <w:top w:val="dashed" w:sz="4" w:space="0" w:color="BFBFBF"/>
              <w:left w:val="none" w:sz="4" w:space="0" w:color="6E6E6E"/>
              <w:bottom w:val="dashed" w:sz="4" w:space="0" w:color="BFBFBF"/>
              <w:right w:val="none" w:sz="4" w:space="0" w:color="6E6E6E"/>
            </w:tcBorders>
          </w:tcPr>
          <w:p w14:paraId="002B0443" w14:textId="77777777" w:rsidR="00353019" w:rsidRDefault="0035301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D4F3DE2" w14:textId="77777777" w:rsidR="00353019" w:rsidRDefault="0035301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405BBC7" w14:textId="77777777" w:rsidR="00353019" w:rsidRDefault="0035301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B019DBE" w14:textId="77777777" w:rsidR="00353019" w:rsidRDefault="003530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0D7885" w14:textId="77777777" w:rsidR="00353019" w:rsidRDefault="003530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D57D73" w14:textId="77777777" w:rsidR="00353019" w:rsidRDefault="003530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3A9DA4" w14:textId="77777777" w:rsidR="00353019" w:rsidRDefault="003530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BE4F87" w14:textId="77777777" w:rsidR="00353019" w:rsidRDefault="005E7E58">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FDDBAA" w14:textId="77777777" w:rsidR="00353019" w:rsidRDefault="005E7E58">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E0D8A2" w14:textId="77777777" w:rsidR="00353019" w:rsidRDefault="003530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E38A74" w14:textId="77777777" w:rsidR="00353019" w:rsidRDefault="00353019">
            <w:pPr>
              <w:pStyle w:val="ProductList-TableBody"/>
              <w:jc w:val="center"/>
            </w:pPr>
          </w:p>
        </w:tc>
      </w:tr>
      <w:tr w:rsidR="00353019" w14:paraId="01A696F4" w14:textId="77777777">
        <w:tc>
          <w:tcPr>
            <w:tcW w:w="4160" w:type="dxa"/>
            <w:tcBorders>
              <w:top w:val="dashed" w:sz="4" w:space="0" w:color="BFBFBF"/>
              <w:left w:val="none" w:sz="4" w:space="0" w:color="6E6E6E"/>
              <w:bottom w:val="none" w:sz="4" w:space="0" w:color="BFBFBF"/>
              <w:right w:val="none" w:sz="4" w:space="0" w:color="6E6E6E"/>
            </w:tcBorders>
          </w:tcPr>
          <w:p w14:paraId="580E859F" w14:textId="77777777" w:rsidR="00353019" w:rsidRDefault="005E7E58">
            <w:pPr>
              <w:pStyle w:val="ProductList-TableBody"/>
            </w:pPr>
            <w:r>
              <w:t>CAL Entreprise Bridge pour Enterprise Mobility + Security au titre de la SA</w:t>
            </w:r>
            <w:r>
              <w:fldChar w:fldCharType="begin"/>
            </w:r>
            <w:r>
              <w:instrText xml:space="preserve"> XE "CAL Entreprise Bridge pour Enterprise Mobility + Security au titre de la SA" </w:instrText>
            </w:r>
            <w:r>
              <w:fldChar w:fldCharType="end"/>
            </w:r>
            <w:r>
              <w:t xml:space="preserve"> (SL Utilisateur)</w:t>
            </w:r>
          </w:p>
        </w:tc>
        <w:tc>
          <w:tcPr>
            <w:tcW w:w="620" w:type="dxa"/>
            <w:tcBorders>
              <w:top w:val="dashed" w:sz="4" w:space="0" w:color="BFBFBF"/>
              <w:left w:val="none" w:sz="4" w:space="0" w:color="6E6E6E"/>
              <w:bottom w:val="none" w:sz="4" w:space="0" w:color="BFBFBF"/>
              <w:right w:val="none" w:sz="4" w:space="0" w:color="6E6E6E"/>
            </w:tcBorders>
          </w:tcPr>
          <w:p w14:paraId="4028F89B" w14:textId="77777777" w:rsidR="00353019" w:rsidRDefault="00353019">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7ED635F6" w14:textId="77777777" w:rsidR="00353019" w:rsidRDefault="00353019">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7AE10E88" w14:textId="77777777" w:rsidR="00353019" w:rsidRDefault="00353019">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26F77477" w14:textId="77777777" w:rsidR="00353019" w:rsidRDefault="003530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3BB2D9" w14:textId="77777777" w:rsidR="00353019" w:rsidRDefault="003530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4922D2" w14:textId="77777777" w:rsidR="00353019" w:rsidRDefault="003530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C9B306" w14:textId="77777777" w:rsidR="00353019" w:rsidRDefault="003530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E5B3C3" w14:textId="77777777" w:rsidR="00353019" w:rsidRDefault="003530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2E1DBA" w14:textId="77777777" w:rsidR="00353019" w:rsidRDefault="005E7E58">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3732E7" w14:textId="77777777" w:rsidR="00353019" w:rsidRDefault="003530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A88296" w14:textId="77777777" w:rsidR="00353019" w:rsidRDefault="00353019">
            <w:pPr>
              <w:pStyle w:val="ProductList-TableBody"/>
              <w:jc w:val="center"/>
            </w:pPr>
          </w:p>
        </w:tc>
      </w:tr>
    </w:tbl>
    <w:p w14:paraId="6EF9B5AD" w14:textId="77777777" w:rsidR="00353019" w:rsidRDefault="00353019">
      <w:pPr>
        <w:pStyle w:val="ProductList-Body"/>
      </w:pPr>
    </w:p>
    <w:p w14:paraId="7CBBA009" w14:textId="77777777" w:rsidR="00353019" w:rsidRDefault="005E7E58">
      <w:pPr>
        <w:pStyle w:val="ProductList-Offering1SubSection"/>
        <w:outlineLvl w:val="2"/>
      </w:pPr>
      <w:bookmarkStart w:id="57" w:name="_Sec599"/>
      <w:r>
        <w:t>2. Conditions des Produits</w:t>
      </w:r>
      <w:bookmarkEnd w:id="57"/>
    </w:p>
    <w:tbl>
      <w:tblPr>
        <w:tblStyle w:val="PURTable"/>
        <w:tblW w:w="0" w:type="dxa"/>
        <w:tblLook w:val="04A0" w:firstRow="1" w:lastRow="0" w:firstColumn="1" w:lastColumn="0" w:noHBand="0" w:noVBand="1"/>
      </w:tblPr>
      <w:tblGrid>
        <w:gridCol w:w="3620"/>
        <w:gridCol w:w="3624"/>
        <w:gridCol w:w="3672"/>
      </w:tblGrid>
      <w:tr w:rsidR="00353019" w14:paraId="0B65F96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4F77E1E" w14:textId="77777777" w:rsidR="00353019" w:rsidRDefault="005E7E58">
            <w:pPr>
              <w:pStyle w:val="ProductList-TableBody"/>
            </w:pPr>
            <w:r>
              <w:rPr>
                <w:color w:val="404040"/>
              </w:rPr>
              <w:t>Version Antérieure : N/A</w:t>
            </w:r>
          </w:p>
        </w:tc>
        <w:tc>
          <w:tcPr>
            <w:tcW w:w="4040" w:type="dxa"/>
            <w:tcBorders>
              <w:top w:val="single" w:sz="18" w:space="0" w:color="00188F"/>
              <w:left w:val="single" w:sz="4" w:space="0" w:color="000000"/>
              <w:bottom w:val="single" w:sz="4" w:space="0" w:color="000000"/>
              <w:right w:val="single" w:sz="4" w:space="0" w:color="000000"/>
            </w:tcBorders>
          </w:tcPr>
          <w:p w14:paraId="65AE20AF" w14:textId="77777777" w:rsidR="00353019" w:rsidRDefault="005E7E58">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428C6F8" w14:textId="77777777" w:rsidR="00353019" w:rsidRDefault="005E7E58">
            <w:pPr>
              <w:pStyle w:val="ProductList-TableBody"/>
            </w:pPr>
            <w:r>
              <w:rPr>
                <w:color w:val="404040"/>
              </w:rPr>
              <w:t>Éditions Antérieures : N/A</w:t>
            </w:r>
          </w:p>
        </w:tc>
      </w:tr>
      <w:tr w:rsidR="00353019" w14:paraId="271A1CB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1EA290" w14:textId="77777777" w:rsidR="00353019" w:rsidRDefault="005E7E58">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tcPr>
          <w:p w14:paraId="4C4F5198" w14:textId="77777777" w:rsidR="00353019" w:rsidRDefault="005E7E58">
            <w:pPr>
              <w:pStyle w:val="ProductList-TableBody"/>
            </w:pPr>
            <w:r>
              <w:fldChar w:fldCharType="begin"/>
            </w:r>
            <w:r>
              <w:instrText xml:space="preserve"> AutoTextList   \s NoStyle \t "Condition préalable : indique que des conditions supplémentaires doivent être remplies avant d’acquérir des licences pour le Produit." </w:instrText>
            </w:r>
            <w:r>
              <w:fldChar w:fldCharType="separate"/>
            </w:r>
            <w:r>
              <w:rPr>
                <w:color w:val="0563C1"/>
              </w:rPr>
              <w:t>Condition Préalable</w:t>
            </w:r>
            <w:r>
              <w:fldChar w:fldCharType="end"/>
            </w:r>
            <w:r>
              <w:t xml:space="preserve"> : Section 2.3 CAL Suite Bridge</w:t>
            </w:r>
          </w:p>
        </w:tc>
        <w:tc>
          <w:tcPr>
            <w:tcW w:w="4040" w:type="dxa"/>
            <w:tcBorders>
              <w:top w:val="single" w:sz="4" w:space="0" w:color="000000"/>
              <w:left w:val="single" w:sz="4" w:space="0" w:color="000000"/>
              <w:bottom w:val="single" w:sz="4" w:space="0" w:color="000000"/>
              <w:right w:val="single" w:sz="4" w:space="0" w:color="000000"/>
            </w:tcBorders>
          </w:tcPr>
          <w:p w14:paraId="19FA018C" w14:textId="77777777" w:rsidR="00353019" w:rsidRDefault="005E7E58">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467F"/>
                  <w:u w:val="single"/>
                </w:rPr>
                <w:t>Annexe B</w:t>
              </w:r>
            </w:hyperlink>
          </w:p>
        </w:tc>
      </w:tr>
      <w:tr w:rsidR="00353019" w14:paraId="2EAA578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CC95E9" w14:textId="77777777" w:rsidR="00353019" w:rsidRDefault="005E7E58">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9FE808" w14:textId="77777777" w:rsidR="00353019" w:rsidRDefault="005E7E58">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tcPr>
          <w:p w14:paraId="4F955352" w14:textId="77777777" w:rsidR="00353019" w:rsidRDefault="005E7E58">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CAL Entreprise et Core Suite Bridge (tous types). Voir la section 2.3 CAL Suite Bridge.</w:t>
            </w:r>
          </w:p>
        </w:tc>
      </w:tr>
      <w:tr w:rsidR="00353019" w14:paraId="6E12B69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EC3DEA" w14:textId="77777777" w:rsidR="00353019" w:rsidRDefault="005E7E58">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10277B" w14:textId="77777777" w:rsidR="00353019" w:rsidRDefault="005E7E58">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C75BA0" w14:textId="77777777" w:rsidR="00353019" w:rsidRDefault="005E7E58">
            <w:pPr>
              <w:pStyle w:val="ProductList-TableBody"/>
            </w:pPr>
            <w:r>
              <w:rPr>
                <w:color w:val="404040"/>
              </w:rPr>
              <w:t>Éligible à Régularisation : N/A</w:t>
            </w:r>
          </w:p>
        </w:tc>
      </w:tr>
      <w:tr w:rsidR="00353019" w14:paraId="220BC4B0" w14:textId="77777777">
        <w:tc>
          <w:tcPr>
            <w:tcW w:w="4040" w:type="dxa"/>
            <w:tcBorders>
              <w:top w:val="single" w:sz="4" w:space="0" w:color="000000"/>
              <w:left w:val="single" w:sz="4" w:space="0" w:color="000000"/>
              <w:bottom w:val="single" w:sz="4" w:space="0" w:color="000000"/>
              <w:right w:val="single" w:sz="4" w:space="0" w:color="000000"/>
            </w:tcBorders>
          </w:tcPr>
          <w:p w14:paraId="5EF43BF6" w14:textId="77777777" w:rsidR="00353019" w:rsidRDefault="005E7E58">
            <w:pPr>
              <w:pStyle w:val="ProductList-TableBody"/>
            </w:pPr>
            <w:r>
              <w:fldChar w:fldCharType="begin"/>
            </w:r>
            <w:r>
              <w:instrText xml:space="preserve"> AutoTextList   \s NoStyle \t "Remise Actualisée (UTD) : une Remise Actualisée est une remise offerte aux clients Open Value Souscription commandant des licences pour un Produit durant la première année de leur contrat lorsqu’ils disposent d’une Licence pour le Produit éligible correspondant." </w:instrText>
            </w:r>
            <w:r>
              <w:fldChar w:fldCharType="separate"/>
            </w:r>
            <w:r>
              <w:rPr>
                <w:color w:val="0563C1"/>
              </w:rPr>
              <w:t>Remise Actualisée (UTD)</w:t>
            </w:r>
            <w:r>
              <w:fldChar w:fldCharType="end"/>
            </w:r>
            <w:r>
              <w:t xml:space="preserve"> : CAL Core ou CAL Entreprise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AD3CAF" w14:textId="77777777" w:rsidR="00353019" w:rsidRDefault="0035301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42FDEA21" w14:textId="77777777" w:rsidR="00353019" w:rsidRDefault="005E7E58">
            <w:pPr>
              <w:pStyle w:val="ProductList-TableBody"/>
            </w:pPr>
            <w:r>
              <w:fldChar w:fldCharType="begin"/>
            </w:r>
            <w:r>
              <w:instrText xml:space="preserve"> AutoTextList   \s NoStyle \t "indique que le Produit est disponible en tant que Module Complémentaire et/ou au titre de la SA. Reportez-vous à l’Annexe C - Modules Complémentaires des Services en Ligne et Autres Licences de Transition pour plus d’informations." </w:instrText>
            </w:r>
            <w:r>
              <w:fldChar w:fldCharType="separate"/>
            </w:r>
            <w:r>
              <w:rPr>
                <w:color w:val="0563C1"/>
              </w:rPr>
              <w:t>Modules Complémentaires et au titre de la SA</w:t>
            </w:r>
            <w:r>
              <w:fldChar w:fldCharType="end"/>
            </w:r>
            <w:r>
              <w:t xml:space="preserve"> : Voir l’</w:t>
            </w:r>
            <w:hyperlink w:anchor="_Sec1237">
              <w:r>
                <w:rPr>
                  <w:color w:val="00467F"/>
                  <w:u w:val="single"/>
                </w:rPr>
                <w:t>Annexe C</w:t>
              </w:r>
            </w:hyperlink>
          </w:p>
        </w:tc>
      </w:tr>
    </w:tbl>
    <w:p w14:paraId="38855F77" w14:textId="77777777" w:rsidR="00353019" w:rsidRDefault="00353019">
      <w:pPr>
        <w:pStyle w:val="ProductList-Body"/>
      </w:pPr>
    </w:p>
    <w:p w14:paraId="6FAC35AA" w14:textId="77777777" w:rsidR="00353019" w:rsidRDefault="005E7E58">
      <w:pPr>
        <w:pStyle w:val="ProductList-ClauseHeading"/>
        <w:outlineLvl w:val="3"/>
      </w:pPr>
      <w:r>
        <w:t>2.1 Détermination des Droits d’Utilisation applicables aux offres CAL Suite</w:t>
      </w:r>
    </w:p>
    <w:p w14:paraId="3C93A801" w14:textId="77777777" w:rsidR="00353019" w:rsidRDefault="005E7E58">
      <w:pPr>
        <w:pStyle w:val="ProductList-Body"/>
      </w:pPr>
      <w:r>
        <w:t>Une CAL Suite n’a pas de version et les droits d’accès y afférents sont déterminés par le statut de la SA couvrant cette offre. Si la SA est interrompue, les droits d’accès au titre des Licences pour la durée des droits de propriété intellectuelle sont déterminés en fonction des Droits d’Utilisation en vigueur pour les versions à jour avant l’interruption de la couverture.</w:t>
      </w:r>
    </w:p>
    <w:p w14:paraId="07A101E9" w14:textId="77777777" w:rsidR="00353019" w:rsidRDefault="00353019">
      <w:pPr>
        <w:pStyle w:val="ProductList-Body"/>
      </w:pPr>
    </w:p>
    <w:p w14:paraId="46D30F6D" w14:textId="77777777" w:rsidR="00353019" w:rsidRDefault="005E7E58">
      <w:pPr>
        <w:pStyle w:val="ProductList-ClauseHeading"/>
        <w:outlineLvl w:val="3"/>
      </w:pPr>
      <w:r>
        <w:t>2.2 Composants de CAL Suite</w:t>
      </w:r>
    </w:p>
    <w:p w14:paraId="2A03A2E3" w14:textId="77777777" w:rsidR="00353019" w:rsidRDefault="005E7E58">
      <w:pPr>
        <w:pStyle w:val="ProductList-Body"/>
      </w:pPr>
      <w:r>
        <w:t>Reportez-vous au tableau des Licences Équivalentes CAL/Gestion de l’</w:t>
      </w:r>
      <w:hyperlink w:anchor="_Sec591">
        <w:r>
          <w:rPr>
            <w:color w:val="00467F"/>
            <w:u w:val="single"/>
          </w:rPr>
          <w:t>Annexe A</w:t>
        </w:r>
      </w:hyperlink>
      <w:r>
        <w:t xml:space="preserve"> pour connaître les composants actuels de CAL Core Suite et CAL Entreprise Suite.</w:t>
      </w:r>
    </w:p>
    <w:p w14:paraId="688CB395" w14:textId="77777777" w:rsidR="00353019" w:rsidRDefault="00353019">
      <w:pPr>
        <w:pStyle w:val="ProductList-Body"/>
      </w:pPr>
    </w:p>
    <w:p w14:paraId="78D24227" w14:textId="77777777" w:rsidR="00353019" w:rsidRDefault="005E7E58">
      <w:pPr>
        <w:pStyle w:val="ProductList-ClauseHeading"/>
        <w:outlineLvl w:val="3"/>
      </w:pPr>
      <w:r>
        <w:t>2.3 CAL Suite Bridge</w:t>
      </w:r>
    </w:p>
    <w:p w14:paraId="3540C901" w14:textId="77777777" w:rsidR="00353019" w:rsidRDefault="005E7E58">
      <w:pPr>
        <w:pStyle w:val="ProductList-Body"/>
      </w:pPr>
      <w:r>
        <w:t>La CAL Suite Bridge est un Produit Entreprise qui ne peut être acquis que pour satisfaire les exigences de l’option couvrant l’ensemble de l’organisation pour ladite CAL Suite Bridge ou une CAL Suite parente. Le cas échéant, le nombre de SL Utilisateur CAL Suite Bridge doit être identique au nombre de SL Utilisateur couvrant le Service en Ligne éligible.</w:t>
      </w:r>
    </w:p>
    <w:tbl>
      <w:tblPr>
        <w:tblStyle w:val="PURTable"/>
        <w:tblW w:w="0" w:type="dxa"/>
        <w:tblLook w:val="04A0" w:firstRow="1" w:lastRow="0" w:firstColumn="1" w:lastColumn="0" w:noHBand="0" w:noVBand="1"/>
      </w:tblPr>
      <w:tblGrid>
        <w:gridCol w:w="3638"/>
        <w:gridCol w:w="3639"/>
        <w:gridCol w:w="3639"/>
      </w:tblGrid>
      <w:tr w:rsidR="00353019" w14:paraId="5C53BE9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16C0881" w14:textId="77777777" w:rsidR="00353019" w:rsidRDefault="005E7E58">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88EE7DE" w14:textId="77777777" w:rsidR="00353019" w:rsidRDefault="005E7E58">
            <w:pPr>
              <w:pStyle w:val="ProductList-TableBody"/>
            </w:pPr>
            <w:r>
              <w:rPr>
                <w:color w:val="FFFFFF"/>
              </w:rPr>
              <w:t>CAL Suite parente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D6239E5" w14:textId="77777777" w:rsidR="00353019" w:rsidRDefault="005E7E58">
            <w:pPr>
              <w:pStyle w:val="ProductList-TableBody"/>
            </w:pPr>
            <w:r>
              <w:rPr>
                <w:color w:val="FFFFFF"/>
              </w:rPr>
              <w:t>Services en Ligne éligibles</w:t>
            </w:r>
          </w:p>
        </w:tc>
      </w:tr>
      <w:tr w:rsidR="00353019" w14:paraId="78BA36CE" w14:textId="77777777">
        <w:tc>
          <w:tcPr>
            <w:tcW w:w="4040" w:type="dxa"/>
            <w:tcBorders>
              <w:top w:val="single" w:sz="4" w:space="0" w:color="000000"/>
              <w:left w:val="single" w:sz="4" w:space="0" w:color="000000"/>
              <w:bottom w:val="single" w:sz="4" w:space="0" w:color="000000"/>
              <w:right w:val="single" w:sz="4" w:space="0" w:color="000000"/>
            </w:tcBorders>
          </w:tcPr>
          <w:p w14:paraId="13C45E43" w14:textId="77777777" w:rsidR="00353019" w:rsidRDefault="005E7E58">
            <w:pPr>
              <w:pStyle w:val="ProductList-TableBody"/>
            </w:pPr>
            <w:r>
              <w:t>CAL Core Suite Bridge pour Office 365</w:t>
            </w:r>
          </w:p>
        </w:tc>
        <w:tc>
          <w:tcPr>
            <w:tcW w:w="4040" w:type="dxa"/>
            <w:tcBorders>
              <w:top w:val="single" w:sz="4" w:space="0" w:color="000000"/>
              <w:left w:val="single" w:sz="4" w:space="0" w:color="000000"/>
              <w:bottom w:val="single" w:sz="4" w:space="0" w:color="000000"/>
              <w:right w:val="single" w:sz="4" w:space="0" w:color="000000"/>
            </w:tcBorders>
          </w:tcPr>
          <w:p w14:paraId="6F60DFEB" w14:textId="77777777" w:rsidR="00353019" w:rsidRDefault="005E7E58">
            <w:pPr>
              <w:pStyle w:val="ProductList-TableBody"/>
            </w:pPr>
            <w:r>
              <w:t>CAL Core Suite</w:t>
            </w:r>
          </w:p>
        </w:tc>
        <w:tc>
          <w:tcPr>
            <w:tcW w:w="4040" w:type="dxa"/>
            <w:tcBorders>
              <w:top w:val="single" w:sz="4" w:space="0" w:color="000000"/>
              <w:left w:val="single" w:sz="4" w:space="0" w:color="000000"/>
              <w:bottom w:val="single" w:sz="4" w:space="0" w:color="000000"/>
              <w:right w:val="single" w:sz="4" w:space="0" w:color="000000"/>
            </w:tcBorders>
          </w:tcPr>
          <w:p w14:paraId="727B2152" w14:textId="77777777" w:rsidR="00353019" w:rsidRDefault="005E7E58">
            <w:pPr>
              <w:pStyle w:val="ProductList-TableBody"/>
            </w:pPr>
            <w:r>
              <w:t>Office 365 E1</w:t>
            </w:r>
            <w:r>
              <w:fldChar w:fldCharType="begin"/>
            </w:r>
            <w:r>
              <w:instrText xml:space="preserve"> XE "Office 365 E1" </w:instrText>
            </w:r>
            <w:r>
              <w:fldChar w:fldCharType="end"/>
            </w:r>
            <w:r>
              <w:t>, Office 365 E3</w:t>
            </w:r>
            <w:r>
              <w:fldChar w:fldCharType="begin"/>
            </w:r>
            <w:r>
              <w:instrText xml:space="preserve"> XE "Office 365 E3" </w:instrText>
            </w:r>
            <w:r>
              <w:fldChar w:fldCharType="end"/>
            </w:r>
            <w:r>
              <w:t xml:space="preserve"> ou Office 365 E5</w:t>
            </w:r>
            <w:r>
              <w:fldChar w:fldCharType="begin"/>
            </w:r>
            <w:r>
              <w:instrText xml:space="preserve"> XE "Office 365 E5" </w:instrText>
            </w:r>
            <w:r>
              <w:fldChar w:fldCharType="end"/>
            </w:r>
          </w:p>
        </w:tc>
      </w:tr>
      <w:tr w:rsidR="00353019" w14:paraId="0F2D4FF7" w14:textId="77777777">
        <w:tc>
          <w:tcPr>
            <w:tcW w:w="4040" w:type="dxa"/>
            <w:tcBorders>
              <w:top w:val="single" w:sz="4" w:space="0" w:color="000000"/>
              <w:left w:val="single" w:sz="4" w:space="0" w:color="000000"/>
              <w:bottom w:val="single" w:sz="4" w:space="0" w:color="000000"/>
              <w:right w:val="single" w:sz="4" w:space="0" w:color="000000"/>
            </w:tcBorders>
          </w:tcPr>
          <w:p w14:paraId="1AD56BF5" w14:textId="77777777" w:rsidR="00353019" w:rsidRDefault="005E7E58">
            <w:pPr>
              <w:pStyle w:val="ProductList-TableBody"/>
            </w:pPr>
            <w:r>
              <w:t>CAL Core Suite Bridge pour Office 365 et Microsoft Intune</w:t>
            </w:r>
          </w:p>
        </w:tc>
        <w:tc>
          <w:tcPr>
            <w:tcW w:w="4040" w:type="dxa"/>
            <w:tcBorders>
              <w:top w:val="single" w:sz="4" w:space="0" w:color="000000"/>
              <w:left w:val="single" w:sz="4" w:space="0" w:color="000000"/>
              <w:bottom w:val="single" w:sz="4" w:space="0" w:color="000000"/>
              <w:right w:val="single" w:sz="4" w:space="0" w:color="000000"/>
            </w:tcBorders>
          </w:tcPr>
          <w:p w14:paraId="089B57DF" w14:textId="77777777" w:rsidR="00353019" w:rsidRDefault="005E7E58">
            <w:pPr>
              <w:pStyle w:val="ProductList-TableBody"/>
            </w:pPr>
            <w:r>
              <w:t>CAL Core Suite</w:t>
            </w:r>
          </w:p>
        </w:tc>
        <w:tc>
          <w:tcPr>
            <w:tcW w:w="4040" w:type="dxa"/>
            <w:tcBorders>
              <w:top w:val="single" w:sz="4" w:space="0" w:color="000000"/>
              <w:left w:val="single" w:sz="4" w:space="0" w:color="000000"/>
              <w:bottom w:val="single" w:sz="4" w:space="0" w:color="000000"/>
              <w:right w:val="single" w:sz="4" w:space="0" w:color="000000"/>
            </w:tcBorders>
          </w:tcPr>
          <w:p w14:paraId="4A86AC86" w14:textId="77777777" w:rsidR="00353019" w:rsidRDefault="005E7E58">
            <w:pPr>
              <w:pStyle w:val="ProductList-TableBody"/>
            </w:pPr>
            <w:r>
              <w:t>Office 365 E1 et Microsoft Intune</w:t>
            </w:r>
            <w:r>
              <w:fldChar w:fldCharType="begin"/>
            </w:r>
            <w:r>
              <w:instrText xml:space="preserve"> XE "Office 365 E1 et Microsoft Intune" </w:instrText>
            </w:r>
            <w:r>
              <w:fldChar w:fldCharType="end"/>
            </w:r>
            <w:r>
              <w:t xml:space="preserve"> ou</w:t>
            </w:r>
          </w:p>
          <w:p w14:paraId="2B957875" w14:textId="77777777" w:rsidR="00353019" w:rsidRDefault="005E7E58">
            <w:pPr>
              <w:pStyle w:val="ProductList-TableBody"/>
            </w:pPr>
            <w:r>
              <w:t>Office 365 E3 et Microsoft Intune</w:t>
            </w:r>
            <w:r>
              <w:fldChar w:fldCharType="begin"/>
            </w:r>
            <w:r>
              <w:instrText xml:space="preserve"> XE "Office 365 E3 et Microsoft Intune" </w:instrText>
            </w:r>
            <w:r>
              <w:fldChar w:fldCharType="end"/>
            </w:r>
            <w:r>
              <w:t xml:space="preserve"> ou</w:t>
            </w:r>
          </w:p>
          <w:p w14:paraId="203AE9F0" w14:textId="77777777" w:rsidR="00353019" w:rsidRDefault="005E7E58">
            <w:pPr>
              <w:pStyle w:val="ProductList-TableBody"/>
            </w:pPr>
            <w:r>
              <w:t>Office 365 E5 et Microsoft Intune</w:t>
            </w:r>
            <w:r>
              <w:fldChar w:fldCharType="begin"/>
            </w:r>
            <w:r>
              <w:instrText xml:space="preserve"> XE "Office 365 E5 et Microsoft Intune" </w:instrText>
            </w:r>
            <w:r>
              <w:fldChar w:fldCharType="end"/>
            </w:r>
          </w:p>
        </w:tc>
      </w:tr>
      <w:tr w:rsidR="00353019" w14:paraId="14231BF7" w14:textId="77777777">
        <w:tc>
          <w:tcPr>
            <w:tcW w:w="4040" w:type="dxa"/>
            <w:tcBorders>
              <w:top w:val="single" w:sz="4" w:space="0" w:color="000000"/>
              <w:left w:val="single" w:sz="4" w:space="0" w:color="000000"/>
              <w:bottom w:val="single" w:sz="4" w:space="0" w:color="000000"/>
              <w:right w:val="single" w:sz="4" w:space="0" w:color="000000"/>
            </w:tcBorders>
          </w:tcPr>
          <w:p w14:paraId="58617DE9" w14:textId="77777777" w:rsidR="00353019" w:rsidRDefault="005E7E58">
            <w:pPr>
              <w:pStyle w:val="ProductList-TableBody"/>
            </w:pPr>
            <w:r>
              <w:t>CAL Core Suite Bridge pour Microsoft Intune</w:t>
            </w:r>
          </w:p>
        </w:tc>
        <w:tc>
          <w:tcPr>
            <w:tcW w:w="4040" w:type="dxa"/>
            <w:tcBorders>
              <w:top w:val="single" w:sz="4" w:space="0" w:color="000000"/>
              <w:left w:val="single" w:sz="4" w:space="0" w:color="000000"/>
              <w:bottom w:val="single" w:sz="4" w:space="0" w:color="000000"/>
              <w:right w:val="single" w:sz="4" w:space="0" w:color="000000"/>
            </w:tcBorders>
          </w:tcPr>
          <w:p w14:paraId="2F2842EA" w14:textId="77777777" w:rsidR="00353019" w:rsidRDefault="005E7E58">
            <w:pPr>
              <w:pStyle w:val="ProductList-TableBody"/>
            </w:pPr>
            <w:r>
              <w:t>CAL Core Suite</w:t>
            </w:r>
          </w:p>
        </w:tc>
        <w:tc>
          <w:tcPr>
            <w:tcW w:w="4040" w:type="dxa"/>
            <w:tcBorders>
              <w:top w:val="single" w:sz="4" w:space="0" w:color="000000"/>
              <w:left w:val="single" w:sz="4" w:space="0" w:color="000000"/>
              <w:bottom w:val="single" w:sz="4" w:space="0" w:color="000000"/>
              <w:right w:val="single" w:sz="4" w:space="0" w:color="000000"/>
            </w:tcBorders>
          </w:tcPr>
          <w:p w14:paraId="369BDABB" w14:textId="77777777" w:rsidR="00353019" w:rsidRDefault="005E7E58">
            <w:pPr>
              <w:pStyle w:val="ProductList-TableBody"/>
            </w:pPr>
            <w:r>
              <w:t>Microsoft Intune</w:t>
            </w:r>
            <w:r>
              <w:fldChar w:fldCharType="begin"/>
            </w:r>
            <w:r>
              <w:instrText xml:space="preserve"> XE "Microsoft Intune" </w:instrText>
            </w:r>
            <w:r>
              <w:fldChar w:fldCharType="end"/>
            </w:r>
          </w:p>
        </w:tc>
      </w:tr>
      <w:tr w:rsidR="00353019" w14:paraId="13C85C97" w14:textId="77777777">
        <w:tc>
          <w:tcPr>
            <w:tcW w:w="4040" w:type="dxa"/>
            <w:tcBorders>
              <w:top w:val="single" w:sz="4" w:space="0" w:color="000000"/>
              <w:left w:val="single" w:sz="4" w:space="0" w:color="000000"/>
              <w:bottom w:val="single" w:sz="4" w:space="0" w:color="000000"/>
              <w:right w:val="single" w:sz="4" w:space="0" w:color="000000"/>
            </w:tcBorders>
          </w:tcPr>
          <w:p w14:paraId="21F49904" w14:textId="77777777" w:rsidR="00353019" w:rsidRDefault="005E7E58">
            <w:pPr>
              <w:pStyle w:val="ProductList-TableBody"/>
            </w:pPr>
            <w:r>
              <w:t>CAL Core Suite Bridge pour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3F9EF077" w14:textId="77777777" w:rsidR="00353019" w:rsidRDefault="005E7E58">
            <w:pPr>
              <w:pStyle w:val="ProductList-TableBody"/>
            </w:pPr>
            <w:r>
              <w:t>CAL Core Suite</w:t>
            </w:r>
          </w:p>
        </w:tc>
        <w:tc>
          <w:tcPr>
            <w:tcW w:w="4040" w:type="dxa"/>
            <w:tcBorders>
              <w:top w:val="single" w:sz="4" w:space="0" w:color="000000"/>
              <w:left w:val="single" w:sz="4" w:space="0" w:color="000000"/>
              <w:bottom w:val="single" w:sz="4" w:space="0" w:color="000000"/>
              <w:right w:val="single" w:sz="4" w:space="0" w:color="000000"/>
            </w:tcBorders>
          </w:tcPr>
          <w:p w14:paraId="4F7BE00B" w14:textId="77777777" w:rsidR="00353019" w:rsidRDefault="005E7E58">
            <w:pPr>
              <w:pStyle w:val="ProductList-TableBody"/>
            </w:pPr>
            <w:r>
              <w:t>Enterprise Mobility + Security E3</w:t>
            </w:r>
            <w:r>
              <w:fldChar w:fldCharType="begin"/>
            </w:r>
            <w:r>
              <w:instrText xml:space="preserve"> XE "Enterprise Mobility + Security E3" </w:instrText>
            </w:r>
            <w:r>
              <w:fldChar w:fldCharType="end"/>
            </w:r>
            <w:r>
              <w:t>, ou</w:t>
            </w:r>
          </w:p>
          <w:p w14:paraId="5E4EE587" w14:textId="77777777" w:rsidR="00353019" w:rsidRDefault="005E7E58">
            <w:pPr>
              <w:pStyle w:val="ProductList-TableBody"/>
            </w:pPr>
            <w:r>
              <w:t>Enterprise Mobility + Security E5</w:t>
            </w:r>
            <w:r>
              <w:fldChar w:fldCharType="begin"/>
            </w:r>
            <w:r>
              <w:instrText xml:space="preserve"> XE "Enterprise Mobility + Security E5" </w:instrText>
            </w:r>
            <w:r>
              <w:fldChar w:fldCharType="end"/>
            </w:r>
          </w:p>
        </w:tc>
      </w:tr>
      <w:tr w:rsidR="00353019" w14:paraId="53BBCFE2" w14:textId="77777777">
        <w:tc>
          <w:tcPr>
            <w:tcW w:w="4040" w:type="dxa"/>
            <w:tcBorders>
              <w:top w:val="single" w:sz="4" w:space="0" w:color="000000"/>
              <w:left w:val="single" w:sz="4" w:space="0" w:color="000000"/>
              <w:bottom w:val="single" w:sz="4" w:space="0" w:color="000000"/>
              <w:right w:val="single" w:sz="4" w:space="0" w:color="000000"/>
            </w:tcBorders>
          </w:tcPr>
          <w:p w14:paraId="0894B997" w14:textId="77777777" w:rsidR="00353019" w:rsidRDefault="005E7E58">
            <w:pPr>
              <w:pStyle w:val="ProductList-TableBody"/>
            </w:pPr>
            <w:r>
              <w:t>CAL Entreprise Suite Bridge pour Office 365</w:t>
            </w:r>
          </w:p>
        </w:tc>
        <w:tc>
          <w:tcPr>
            <w:tcW w:w="4040" w:type="dxa"/>
            <w:tcBorders>
              <w:top w:val="single" w:sz="4" w:space="0" w:color="000000"/>
              <w:left w:val="single" w:sz="4" w:space="0" w:color="000000"/>
              <w:bottom w:val="single" w:sz="4" w:space="0" w:color="000000"/>
              <w:right w:val="single" w:sz="4" w:space="0" w:color="000000"/>
            </w:tcBorders>
          </w:tcPr>
          <w:p w14:paraId="4CA09A31" w14:textId="77777777" w:rsidR="00353019" w:rsidRDefault="005E7E58">
            <w:pPr>
              <w:pStyle w:val="ProductList-TableBody"/>
            </w:pPr>
            <w:r>
              <w:t>CAL Entreprise Suite</w:t>
            </w:r>
          </w:p>
        </w:tc>
        <w:tc>
          <w:tcPr>
            <w:tcW w:w="4040" w:type="dxa"/>
            <w:tcBorders>
              <w:top w:val="single" w:sz="4" w:space="0" w:color="000000"/>
              <w:left w:val="single" w:sz="4" w:space="0" w:color="000000"/>
              <w:bottom w:val="single" w:sz="4" w:space="0" w:color="000000"/>
              <w:right w:val="single" w:sz="4" w:space="0" w:color="000000"/>
            </w:tcBorders>
          </w:tcPr>
          <w:p w14:paraId="48481674" w14:textId="77777777" w:rsidR="00353019" w:rsidRDefault="005E7E58">
            <w:pPr>
              <w:pStyle w:val="ProductList-TableBody"/>
            </w:pPr>
            <w:r>
              <w:t>Office 365 E3</w:t>
            </w:r>
            <w:r>
              <w:fldChar w:fldCharType="begin"/>
            </w:r>
            <w:r>
              <w:instrText xml:space="preserve"> XE "Office 365 E3" </w:instrText>
            </w:r>
            <w:r>
              <w:fldChar w:fldCharType="end"/>
            </w:r>
            <w:r>
              <w:t xml:space="preserve"> ou</w:t>
            </w:r>
          </w:p>
          <w:p w14:paraId="10923304" w14:textId="77777777" w:rsidR="00353019" w:rsidRDefault="005E7E58">
            <w:pPr>
              <w:pStyle w:val="ProductList-TableBody"/>
            </w:pPr>
            <w:r>
              <w:t>Office 365 E5</w:t>
            </w:r>
            <w:r>
              <w:fldChar w:fldCharType="begin"/>
            </w:r>
            <w:r>
              <w:instrText xml:space="preserve"> XE "Office 365 E5" </w:instrText>
            </w:r>
            <w:r>
              <w:fldChar w:fldCharType="end"/>
            </w:r>
          </w:p>
        </w:tc>
      </w:tr>
      <w:tr w:rsidR="00353019" w14:paraId="0613D366" w14:textId="77777777">
        <w:tc>
          <w:tcPr>
            <w:tcW w:w="4040" w:type="dxa"/>
            <w:tcBorders>
              <w:top w:val="single" w:sz="4" w:space="0" w:color="000000"/>
              <w:left w:val="single" w:sz="4" w:space="0" w:color="000000"/>
              <w:bottom w:val="single" w:sz="4" w:space="0" w:color="000000"/>
              <w:right w:val="single" w:sz="4" w:space="0" w:color="000000"/>
            </w:tcBorders>
          </w:tcPr>
          <w:p w14:paraId="6722EA1D" w14:textId="77777777" w:rsidR="00353019" w:rsidRDefault="005E7E58">
            <w:pPr>
              <w:pStyle w:val="ProductList-TableBody"/>
            </w:pPr>
            <w:r>
              <w:t>CAL Entreprise Suite Bridge pour Office 365 et Microsoft Intune</w:t>
            </w:r>
          </w:p>
        </w:tc>
        <w:tc>
          <w:tcPr>
            <w:tcW w:w="4040" w:type="dxa"/>
            <w:tcBorders>
              <w:top w:val="single" w:sz="4" w:space="0" w:color="000000"/>
              <w:left w:val="single" w:sz="4" w:space="0" w:color="000000"/>
              <w:bottom w:val="single" w:sz="4" w:space="0" w:color="000000"/>
              <w:right w:val="single" w:sz="4" w:space="0" w:color="000000"/>
            </w:tcBorders>
          </w:tcPr>
          <w:p w14:paraId="417C52A5" w14:textId="77777777" w:rsidR="00353019" w:rsidRDefault="005E7E58">
            <w:pPr>
              <w:pStyle w:val="ProductList-TableBody"/>
            </w:pPr>
            <w:r>
              <w:t>CAL Entreprise Suite</w:t>
            </w:r>
          </w:p>
        </w:tc>
        <w:tc>
          <w:tcPr>
            <w:tcW w:w="4040" w:type="dxa"/>
            <w:tcBorders>
              <w:top w:val="single" w:sz="4" w:space="0" w:color="000000"/>
              <w:left w:val="single" w:sz="4" w:space="0" w:color="000000"/>
              <w:bottom w:val="single" w:sz="4" w:space="0" w:color="000000"/>
              <w:right w:val="single" w:sz="4" w:space="0" w:color="000000"/>
            </w:tcBorders>
          </w:tcPr>
          <w:p w14:paraId="597B644C" w14:textId="77777777" w:rsidR="00353019" w:rsidRDefault="005E7E58">
            <w:pPr>
              <w:pStyle w:val="ProductList-TableBody"/>
            </w:pPr>
            <w:r>
              <w:t>Office 365 E3 et Microsoft Intune</w:t>
            </w:r>
            <w:r>
              <w:fldChar w:fldCharType="begin"/>
            </w:r>
            <w:r>
              <w:instrText xml:space="preserve"> XE "Office 365 E3 et Microsoft Intune" </w:instrText>
            </w:r>
            <w:r>
              <w:fldChar w:fldCharType="end"/>
            </w:r>
            <w:r>
              <w:t xml:space="preserve"> ou</w:t>
            </w:r>
          </w:p>
          <w:p w14:paraId="6DC3A813" w14:textId="77777777" w:rsidR="00353019" w:rsidRDefault="005E7E58">
            <w:pPr>
              <w:pStyle w:val="ProductList-TableBody"/>
            </w:pPr>
            <w:r>
              <w:t>Office 365 E5 et Microsoft Intune</w:t>
            </w:r>
            <w:r>
              <w:fldChar w:fldCharType="begin"/>
            </w:r>
            <w:r>
              <w:instrText xml:space="preserve"> XE "Office 365 E5 et Microsoft Intune" </w:instrText>
            </w:r>
            <w:r>
              <w:fldChar w:fldCharType="end"/>
            </w:r>
          </w:p>
        </w:tc>
      </w:tr>
      <w:tr w:rsidR="00353019" w14:paraId="1206FE4B" w14:textId="77777777">
        <w:tc>
          <w:tcPr>
            <w:tcW w:w="4040" w:type="dxa"/>
            <w:tcBorders>
              <w:top w:val="single" w:sz="4" w:space="0" w:color="000000"/>
              <w:left w:val="single" w:sz="4" w:space="0" w:color="000000"/>
              <w:bottom w:val="single" w:sz="4" w:space="0" w:color="000000"/>
              <w:right w:val="single" w:sz="4" w:space="0" w:color="000000"/>
            </w:tcBorders>
          </w:tcPr>
          <w:p w14:paraId="41A19226" w14:textId="77777777" w:rsidR="00353019" w:rsidRDefault="005E7E58">
            <w:pPr>
              <w:pStyle w:val="ProductList-TableBody"/>
            </w:pPr>
            <w:r>
              <w:t>CAL Entreprise Suite Bridge pour Microsoft Intune</w:t>
            </w:r>
          </w:p>
        </w:tc>
        <w:tc>
          <w:tcPr>
            <w:tcW w:w="4040" w:type="dxa"/>
            <w:tcBorders>
              <w:top w:val="single" w:sz="4" w:space="0" w:color="000000"/>
              <w:left w:val="single" w:sz="4" w:space="0" w:color="000000"/>
              <w:bottom w:val="single" w:sz="4" w:space="0" w:color="000000"/>
              <w:right w:val="single" w:sz="4" w:space="0" w:color="000000"/>
            </w:tcBorders>
          </w:tcPr>
          <w:p w14:paraId="6E708814" w14:textId="77777777" w:rsidR="00353019" w:rsidRDefault="005E7E58">
            <w:pPr>
              <w:pStyle w:val="ProductList-TableBody"/>
            </w:pPr>
            <w:r>
              <w:t>CAL Entreprise Suite</w:t>
            </w:r>
          </w:p>
        </w:tc>
        <w:tc>
          <w:tcPr>
            <w:tcW w:w="4040" w:type="dxa"/>
            <w:tcBorders>
              <w:top w:val="single" w:sz="4" w:space="0" w:color="000000"/>
              <w:left w:val="single" w:sz="4" w:space="0" w:color="000000"/>
              <w:bottom w:val="single" w:sz="4" w:space="0" w:color="000000"/>
              <w:right w:val="single" w:sz="4" w:space="0" w:color="000000"/>
            </w:tcBorders>
          </w:tcPr>
          <w:p w14:paraId="6E216405" w14:textId="77777777" w:rsidR="00353019" w:rsidRDefault="005E7E58">
            <w:pPr>
              <w:pStyle w:val="ProductList-TableBody"/>
            </w:pPr>
            <w:r>
              <w:t>Microsoft Intune</w:t>
            </w:r>
            <w:r>
              <w:fldChar w:fldCharType="begin"/>
            </w:r>
            <w:r>
              <w:instrText xml:space="preserve"> XE "Microsoft Intune" </w:instrText>
            </w:r>
            <w:r>
              <w:fldChar w:fldCharType="end"/>
            </w:r>
          </w:p>
        </w:tc>
      </w:tr>
      <w:tr w:rsidR="00353019" w14:paraId="23CC3623" w14:textId="77777777">
        <w:tc>
          <w:tcPr>
            <w:tcW w:w="4040" w:type="dxa"/>
            <w:tcBorders>
              <w:top w:val="single" w:sz="4" w:space="0" w:color="000000"/>
              <w:left w:val="single" w:sz="4" w:space="0" w:color="000000"/>
              <w:bottom w:val="single" w:sz="4" w:space="0" w:color="000000"/>
              <w:right w:val="single" w:sz="4" w:space="0" w:color="000000"/>
            </w:tcBorders>
          </w:tcPr>
          <w:p w14:paraId="31563B12" w14:textId="77777777" w:rsidR="00353019" w:rsidRDefault="005E7E58">
            <w:pPr>
              <w:pStyle w:val="ProductList-TableBody"/>
            </w:pPr>
            <w:r>
              <w:t>CAL Entreprise Suite Bridge pour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5424E161" w14:textId="77777777" w:rsidR="00353019" w:rsidRDefault="005E7E58">
            <w:pPr>
              <w:pStyle w:val="ProductList-TableBody"/>
            </w:pPr>
            <w:r>
              <w:t>CAL Entreprise Suite</w:t>
            </w:r>
          </w:p>
        </w:tc>
        <w:tc>
          <w:tcPr>
            <w:tcW w:w="4040" w:type="dxa"/>
            <w:tcBorders>
              <w:top w:val="single" w:sz="4" w:space="0" w:color="000000"/>
              <w:left w:val="single" w:sz="4" w:space="0" w:color="000000"/>
              <w:bottom w:val="single" w:sz="4" w:space="0" w:color="000000"/>
              <w:right w:val="single" w:sz="4" w:space="0" w:color="000000"/>
            </w:tcBorders>
          </w:tcPr>
          <w:p w14:paraId="25E716CA" w14:textId="77777777" w:rsidR="00353019" w:rsidRDefault="005E7E58">
            <w:pPr>
              <w:pStyle w:val="ProductList-TableBody"/>
            </w:pPr>
            <w:r>
              <w:t>Enterprise Mobility + Security E3</w:t>
            </w:r>
            <w:r>
              <w:fldChar w:fldCharType="begin"/>
            </w:r>
            <w:r>
              <w:instrText xml:space="preserve"> XE "Enterprise Mobility + Security E3" </w:instrText>
            </w:r>
            <w:r>
              <w:fldChar w:fldCharType="end"/>
            </w:r>
            <w:r>
              <w:t>, ou</w:t>
            </w:r>
          </w:p>
          <w:p w14:paraId="2D6200FA" w14:textId="77777777" w:rsidR="00353019" w:rsidRDefault="005E7E58">
            <w:pPr>
              <w:pStyle w:val="ProductList-TableBody"/>
            </w:pPr>
            <w:r>
              <w:t>Enterprise Mobility + Security E5</w:t>
            </w:r>
            <w:r>
              <w:fldChar w:fldCharType="begin"/>
            </w:r>
            <w:r>
              <w:instrText xml:space="preserve"> XE "Enterprise Mobility + Security E5" </w:instrText>
            </w:r>
            <w:r>
              <w:fldChar w:fldCharType="end"/>
            </w:r>
          </w:p>
        </w:tc>
      </w:tr>
    </w:tbl>
    <w:p w14:paraId="6C45A2D8" w14:textId="77777777" w:rsidR="00353019" w:rsidRDefault="00353019">
      <w:pPr>
        <w:pStyle w:val="ProductList-Body"/>
      </w:pPr>
    </w:p>
    <w:p w14:paraId="46853945" w14:textId="77777777" w:rsidR="00353019" w:rsidRDefault="005E7E58">
      <w:pPr>
        <w:pStyle w:val="ProductList-ClauseHeading"/>
        <w:outlineLvl w:val="3"/>
      </w:pPr>
      <w:r>
        <w:lastRenderedPageBreak/>
        <w:t>2.4 CAL Étudiant Uniquement (Licence Open Éducation et Select Éducation)</w:t>
      </w:r>
    </w:p>
    <w:p w14:paraId="7FF2EF31" w14:textId="77777777" w:rsidR="00353019" w:rsidRDefault="005E7E58">
      <w:pPr>
        <w:pStyle w:val="ProductList-Body"/>
      </w:pPr>
      <w:r>
        <w:t>Les CAL Étudiant Uniquement sont exclusivement destinées aux PC sous licence possédés par des étudiants ou aux PC possédés par un établissement et dédiés à un seul étudiant et ne sont pas destinées à une utilisation en laboratoire ou en salle de classe.</w:t>
      </w:r>
    </w:p>
    <w:p w14:paraId="25CF36EB" w14:textId="77777777" w:rsidR="00353019" w:rsidRDefault="005E7E58">
      <w:pPr>
        <w:pStyle w:val="ProductList-Offering1SubSection"/>
        <w:outlineLvl w:val="2"/>
      </w:pPr>
      <w:bookmarkStart w:id="58" w:name="_Sec600"/>
      <w:r>
        <w:t>3. Droits d’utilisation</w:t>
      </w:r>
      <w:bookmarkEnd w:id="58"/>
    </w:p>
    <w:tbl>
      <w:tblPr>
        <w:tblStyle w:val="PURTable"/>
        <w:tblW w:w="0" w:type="dxa"/>
        <w:tblLook w:val="04A0" w:firstRow="1" w:lastRow="0" w:firstColumn="1" w:lastColumn="0" w:noHBand="0" w:noVBand="1"/>
      </w:tblPr>
      <w:tblGrid>
        <w:gridCol w:w="3633"/>
        <w:gridCol w:w="3619"/>
        <w:gridCol w:w="3664"/>
      </w:tblGrid>
      <w:tr w:rsidR="00353019" w14:paraId="75E2359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97AA2A0" w14:textId="77777777" w:rsidR="00353019" w:rsidRDefault="005E7E58">
            <w:pPr>
              <w:pStyle w:val="ProductList-TableBody"/>
            </w:pPr>
            <w:r>
              <w:fldChar w:fldCharType="begin"/>
            </w:r>
            <w:r>
              <w:instrText xml:space="preserve"> AutoTextList   \s NoStyle \t "Conditions de Licence : conditions générales régissant le déploiement et l’utilisation d’un Produit." </w:instrText>
            </w:r>
            <w:r>
              <w:fldChar w:fldCharType="separate"/>
            </w:r>
            <w:r>
              <w:rPr>
                <w:color w:val="0563C1"/>
              </w:rPr>
              <w:t>Conditions de Licence</w:t>
            </w:r>
            <w:r>
              <w:fldChar w:fldCharType="end"/>
            </w:r>
            <w:r>
              <w:t xml:space="preserve"> : </w:t>
            </w:r>
            <w:hyperlink w:anchor="_Sec537">
              <w:r>
                <w:rPr>
                  <w:color w:val="00467F"/>
                  <w:u w:val="single"/>
                </w:rPr>
                <w:t>Universelles</w:t>
              </w:r>
            </w:hyperlink>
            <w:r>
              <w:t xml:space="preserve"> ; </w:t>
            </w:r>
            <w:hyperlink w:anchor="_Sec542">
              <w:r>
                <w:rPr>
                  <w:color w:val="00467F"/>
                  <w:u w:val="single"/>
                </w:rPr>
                <w:t>Serveur/CAL</w:t>
              </w:r>
            </w:hyperlink>
            <w:r>
              <w:t xml:space="preserve">, </w:t>
            </w:r>
            <w:hyperlink w:anchor="_Sec541">
              <w:r>
                <w:rPr>
                  <w:color w:val="00467F"/>
                  <w:u w:val="single"/>
                </w:rPr>
                <w:t>Par Cœur/CAL</w:t>
              </w:r>
            </w:hyperlink>
            <w:r>
              <w:t xml:space="preserve">, </w:t>
            </w:r>
            <w:hyperlink w:anchor="_Sec544">
              <w:r>
                <w:rPr>
                  <w:color w:val="00467F"/>
                  <w:u w:val="single"/>
                </w:rPr>
                <w:t>Serveur de gestion</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0BD9205" w14:textId="77777777" w:rsidR="00353019" w:rsidRDefault="005E7E58">
            <w:pPr>
              <w:pStyle w:val="ProductList-TableBody"/>
            </w:pPr>
            <w:r>
              <w:rPr>
                <w:color w:val="404040"/>
              </w:rPr>
              <w:t>Conditions de Licence Spécifiques au Produit :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3977EA4" w14:textId="77777777" w:rsidR="00353019" w:rsidRDefault="005E7E58">
            <w:pPr>
              <w:pStyle w:val="ProductList-TableBody"/>
            </w:pPr>
            <w:r>
              <w:rPr>
                <w:color w:val="404040"/>
              </w:rPr>
              <w:t>Logiciels supplémentaires : N/A</w:t>
            </w:r>
          </w:p>
        </w:tc>
      </w:tr>
      <w:tr w:rsidR="00353019" w14:paraId="3A0F3CA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2EBDCC" w14:textId="77777777" w:rsidR="00353019" w:rsidRDefault="005E7E58">
            <w:pPr>
              <w:pStyle w:val="ProductList-TableBody"/>
            </w:pPr>
            <w:r>
              <w:rPr>
                <w:color w:val="404040"/>
              </w:rPr>
              <w:t>Conditions d’Accès Client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33E9CA" w14:textId="77777777" w:rsidR="00353019" w:rsidRDefault="005E7E58">
            <w:pPr>
              <w:pStyle w:val="ProductList-TableBody"/>
            </w:pPr>
            <w:r>
              <w:rPr>
                <w:color w:val="404040"/>
              </w:rPr>
              <w:t>Conditions d’Accès des Utilisateurs Externes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9CCA72" w14:textId="77777777" w:rsidR="00353019" w:rsidRDefault="005E7E58">
            <w:pPr>
              <w:pStyle w:val="ProductList-TableBody"/>
            </w:pPr>
            <w:r>
              <w:rPr>
                <w:color w:val="404040"/>
              </w:rPr>
              <w:t>Technologies Incluses : N/A</w:t>
            </w:r>
          </w:p>
        </w:tc>
      </w:tr>
      <w:tr w:rsidR="00353019" w14:paraId="7265310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967FD9" w14:textId="77777777" w:rsidR="00353019" w:rsidRDefault="005E7E58">
            <w:pPr>
              <w:pStyle w:val="ProductList-TableBody"/>
            </w:pPr>
            <w:r>
              <w:rPr>
                <w:color w:val="404040"/>
              </w:rPr>
              <w:t>Notifications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B395FA" w14:textId="77777777" w:rsidR="00353019" w:rsidRDefault="0035301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8D7242" w14:textId="77777777" w:rsidR="00353019" w:rsidRDefault="00353019">
            <w:pPr>
              <w:pStyle w:val="ProductList-TableBody"/>
            </w:pPr>
          </w:p>
        </w:tc>
      </w:tr>
    </w:tbl>
    <w:p w14:paraId="2F16DEB1" w14:textId="77777777" w:rsidR="00353019" w:rsidRDefault="00353019">
      <w:pPr>
        <w:pStyle w:val="ProductList-Body"/>
      </w:pPr>
    </w:p>
    <w:p w14:paraId="1B69FD9A" w14:textId="77777777" w:rsidR="00353019" w:rsidRDefault="005E7E58">
      <w:pPr>
        <w:pStyle w:val="ProductList-ClauseHeading"/>
        <w:outlineLvl w:val="3"/>
      </w:pPr>
      <w:r>
        <w:t>3.1 Programmes Éducation</w:t>
      </w:r>
    </w:p>
    <w:p w14:paraId="4C32B37E" w14:textId="77777777" w:rsidR="00353019" w:rsidRDefault="005E7E58">
      <w:pPr>
        <w:pStyle w:val="ProductList-Body"/>
      </w:pPr>
      <w:r>
        <w:t>Les dispositions suivantes s’appliquent aux clients ayant conclu un Contrat de Licence en Volume Éducation.</w:t>
      </w:r>
    </w:p>
    <w:p w14:paraId="501CCB9A" w14:textId="77777777" w:rsidR="00353019" w:rsidRDefault="00353019">
      <w:pPr>
        <w:pStyle w:val="ProductList-Body"/>
      </w:pPr>
    </w:p>
    <w:p w14:paraId="7BBBC32F" w14:textId="77777777" w:rsidR="00353019" w:rsidRDefault="005E7E58">
      <w:pPr>
        <w:pStyle w:val="ProductList-SubClauseHeading"/>
        <w:outlineLvl w:val="4"/>
      </w:pPr>
      <w:r>
        <w:t>3.1.1 Exchange Online Archiving pour Exchange Server A</w:t>
      </w:r>
    </w:p>
    <w:p w14:paraId="6D3BE605" w14:textId="77777777" w:rsidR="00353019" w:rsidRDefault="005E7E58">
      <w:pPr>
        <w:pStyle w:val="ProductList-BodyIndented"/>
      </w:pPr>
      <w:r>
        <w:t xml:space="preserve">Les Établissements d’Enseignement ayant conclu un Accord de Mise en Œuvre de Solutions Éducation ou un Contrat Open Value Souscription de Solutions Éducation qui disposent de CAL Entreprise Suite pour le nombre couvrant l’ensemble de l’organisation et le nombre d’étudiants de leur organisation sont autorisés à disposer d’un nombre équivalent de SL Utilisateur Exchange Online Archiving pour Exchange Server A pour tous les utilisateurs compris dans le nombre couvrant l’ensemble de l’organisation et le nombre d’étudiants. </w:t>
      </w:r>
    </w:p>
    <w:p w14:paraId="2DF44913" w14:textId="77777777" w:rsidR="00353019" w:rsidRDefault="005E7E58">
      <w:pPr>
        <w:pStyle w:val="ProductList-Offering1SubSection"/>
        <w:outlineLvl w:val="2"/>
      </w:pPr>
      <w:bookmarkStart w:id="59" w:name="_Sec601"/>
      <w:r>
        <w:t>4. Software Assurance</w:t>
      </w:r>
      <w:bookmarkEnd w:id="59"/>
    </w:p>
    <w:tbl>
      <w:tblPr>
        <w:tblStyle w:val="PURTable"/>
        <w:tblW w:w="0" w:type="dxa"/>
        <w:tblLook w:val="04A0" w:firstRow="1" w:lastRow="0" w:firstColumn="1" w:lastColumn="0" w:noHBand="0" w:noVBand="1"/>
      </w:tblPr>
      <w:tblGrid>
        <w:gridCol w:w="3642"/>
        <w:gridCol w:w="3639"/>
        <w:gridCol w:w="3635"/>
      </w:tblGrid>
      <w:tr w:rsidR="00353019" w14:paraId="7920CDA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FA4301A" w14:textId="77777777" w:rsidR="00353019" w:rsidRDefault="005E7E58">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8D612E3" w14:textId="77777777" w:rsidR="00353019" w:rsidRDefault="005E7E58">
            <w:pPr>
              <w:pStyle w:val="ProductList-TableBody"/>
            </w:pPr>
            <w:r>
              <w:rPr>
                <w:color w:val="404040"/>
              </w:rPr>
              <w:t>Récupération en cas de Sinistre :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79F6635" w14:textId="77777777" w:rsidR="00353019" w:rsidRDefault="005E7E58">
            <w:pPr>
              <w:pStyle w:val="ProductList-TableBody"/>
            </w:pPr>
            <w:r>
              <w:rPr>
                <w:color w:val="404040"/>
              </w:rPr>
              <w:t>Droits de Basculement : N/A</w:t>
            </w:r>
          </w:p>
        </w:tc>
      </w:tr>
      <w:tr w:rsidR="00353019" w14:paraId="22A6C59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7D732D" w14:textId="77777777" w:rsidR="00353019" w:rsidRDefault="005E7E58">
            <w:pPr>
              <w:pStyle w:val="ProductList-TableBody"/>
            </w:pPr>
            <w:r>
              <w:rPr>
                <w:color w:val="404040"/>
              </w:rPr>
              <w:t>Mobilité de Licence : N/A</w:t>
            </w:r>
          </w:p>
        </w:tc>
        <w:tc>
          <w:tcPr>
            <w:tcW w:w="4040" w:type="dxa"/>
            <w:tcBorders>
              <w:top w:val="single" w:sz="4" w:space="0" w:color="000000"/>
              <w:left w:val="single" w:sz="4" w:space="0" w:color="000000"/>
              <w:bottom w:val="single" w:sz="4" w:space="0" w:color="000000"/>
              <w:right w:val="single" w:sz="4" w:space="0" w:color="000000"/>
            </w:tcBorders>
          </w:tcPr>
          <w:p w14:paraId="39B86F86" w14:textId="77777777" w:rsidR="00353019" w:rsidRDefault="005E7E58">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w:t>
            </w:r>
            <w:hyperlink r:id="rId38">
              <w:r>
                <w:rPr>
                  <w:color w:val="00467F"/>
                  <w:u w:val="single"/>
                </w:rPr>
                <w:t>Liste des Produits - Mars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9B29FD" w14:textId="77777777" w:rsidR="00353019" w:rsidRDefault="005E7E58">
            <w:pPr>
              <w:pStyle w:val="ProductList-TableBody"/>
            </w:pPr>
            <w:r>
              <w:rPr>
                <w:color w:val="404040"/>
              </w:rPr>
              <w:t>Droits d’Itinérance : N/A</w:t>
            </w:r>
          </w:p>
        </w:tc>
      </w:tr>
      <w:tr w:rsidR="00353019" w14:paraId="6832F84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F74DA1" w14:textId="77777777" w:rsidR="00353019" w:rsidRDefault="005E7E58">
            <w:pPr>
              <w:pStyle w:val="ProductList-TableBody"/>
            </w:pPr>
            <w:r>
              <w:rPr>
                <w:color w:val="404040"/>
              </w:rPr>
              <w:t>Auto-Hébergement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6A0B88" w14:textId="77777777" w:rsidR="00353019" w:rsidRDefault="005E7E58">
            <w:pPr>
              <w:pStyle w:val="ProductList-TableBody"/>
            </w:pPr>
            <w:r>
              <w:rPr>
                <w:color w:val="404040"/>
              </w:rPr>
              <w:t>SA avec Droits Équivalents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492591" w14:textId="77777777" w:rsidR="00353019" w:rsidRDefault="00353019">
            <w:pPr>
              <w:pStyle w:val="ProductList-TableBody"/>
            </w:pPr>
          </w:p>
        </w:tc>
      </w:tr>
    </w:tbl>
    <w:p w14:paraId="066AA185" w14:textId="77777777" w:rsidR="00353019" w:rsidRDefault="00353019">
      <w:pPr>
        <w:pStyle w:val="ProductList-Body"/>
        <w:jc w:val="right"/>
      </w:pPr>
    </w:p>
    <w:p w14:paraId="43C31EDE" w14:textId="77777777" w:rsidR="00353019" w:rsidRDefault="005E7E58">
      <w:pPr>
        <w:pStyle w:val="ProductList-ClauseHeading"/>
        <w:outlineLvl w:val="3"/>
      </w:pPr>
      <w:r>
        <w:t>4.1 Droits d’Utilisation Étendus pour les Clients Microsoft 365</w:t>
      </w:r>
    </w:p>
    <w:p w14:paraId="2F84034A" w14:textId="77777777" w:rsidR="00353019" w:rsidRDefault="005E7E58">
      <w:pPr>
        <w:pStyle w:val="ProductList-Body"/>
      </w:pPr>
      <w:r>
        <w:rPr>
          <w:color w:val="404040"/>
        </w:rPr>
        <w:t>Les clients Éligibles détenteurs d’une licence pour Microsoft 365 ou une combinaison d’Office 365 et Enterprise Mobility + Security disposent de droits d’accès à Exchange Online Archiving pour Exchange Server identiques à ceux fournis par la CAL Entreprise Suite. Les « Clients Éligibles » sont les clients ayant conclu un Accord de Mise en Œuvre Entreprise, Souscription Entreprise ou de Solutions Éducation qui disposent d’une Software Assurance active pour la CAL Entreprise Suite au 30 novembre 2014.</w:t>
      </w:r>
    </w:p>
    <w:p w14:paraId="767F0326" w14:textId="77777777" w:rsidR="00353019" w:rsidRDefault="00353019">
      <w:pPr>
        <w:pStyle w:val="ProductList-Body"/>
      </w:pPr>
    </w:p>
    <w:p w14:paraId="01A8BDC6" w14:textId="77777777" w:rsidR="00353019" w:rsidRDefault="005E7E58">
      <w:pPr>
        <w:pStyle w:val="ProductList-ClauseHeading"/>
        <w:outlineLvl w:val="3"/>
      </w:pPr>
      <w:r>
        <w:t>4.2 Services en Ligne inclus avec la CAL Entreprise Suite</w:t>
      </w:r>
    </w:p>
    <w:p w14:paraId="4184F6DF" w14:textId="77777777" w:rsidR="00353019" w:rsidRDefault="005E7E58">
      <w:pPr>
        <w:pStyle w:val="ProductList-Body"/>
      </w:pPr>
      <w:r>
        <w:rPr>
          <w:color w:val="404040"/>
        </w:rPr>
        <w:t xml:space="preserve">Une CAL Entreprise Suite avec SA active fournit également des droits pour Exchange Online Archiving pour Exchange Server, Data Loss Prevention et Exchange Online Protection. </w:t>
      </w:r>
    </w:p>
    <w:p w14:paraId="24FFADB8" w14:textId="77777777" w:rsidR="00353019" w:rsidRDefault="00353019">
      <w:pPr>
        <w:pStyle w:val="ProductList-Body"/>
      </w:pPr>
    </w:p>
    <w:p w14:paraId="7FB82F93" w14:textId="77777777" w:rsidR="00353019" w:rsidRDefault="00353019">
      <w:pPr>
        <w:pStyle w:val="ProductList-Body"/>
        <w:jc w:val="right"/>
      </w:pPr>
    </w:p>
    <w:tbl>
      <w:tblPr>
        <w:tblStyle w:val="PURTable"/>
        <w:tblW w:w="0" w:type="dxa"/>
        <w:tblLook w:val="04A0" w:firstRow="1" w:lastRow="0" w:firstColumn="1" w:lastColumn="0" w:noHBand="0" w:noVBand="1"/>
      </w:tblPr>
      <w:tblGrid>
        <w:gridCol w:w="10916"/>
      </w:tblGrid>
      <w:tr w:rsidR="00353019" w14:paraId="7E62709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8062265" w14:textId="77777777" w:rsidR="00353019" w:rsidRDefault="000D0B3C">
            <w:pPr>
              <w:pStyle w:val="ProductList-TableBody"/>
              <w:jc w:val="right"/>
            </w:pPr>
            <w:hyperlink w:anchor="_Sec842">
              <w:r w:rsidR="005E7E58">
                <w:rPr>
                  <w:color w:val="00467F"/>
                  <w:sz w:val="14"/>
                  <w:u w:val="single"/>
                </w:rPr>
                <w:t>Table des matières</w:t>
              </w:r>
            </w:hyperlink>
            <w:r w:rsidR="005E7E58">
              <w:rPr>
                <w:sz w:val="14"/>
              </w:rPr>
              <w:t xml:space="preserve"> / </w:t>
            </w:r>
            <w:hyperlink w:anchor="_Sec549">
              <w:r w:rsidR="005E7E58">
                <w:rPr>
                  <w:color w:val="00467F"/>
                  <w:sz w:val="14"/>
                  <w:u w:val="single"/>
                </w:rPr>
                <w:t>Glossaire</w:t>
              </w:r>
            </w:hyperlink>
            <w:r w:rsidR="005E7E58">
              <w:rPr>
                <w:sz w:val="14"/>
              </w:rPr>
              <w:t xml:space="preserve"> / </w:t>
            </w:r>
            <w:hyperlink w:anchor="_Sec844">
              <w:r w:rsidR="005E7E58">
                <w:rPr>
                  <w:color w:val="00467F"/>
                  <w:sz w:val="14"/>
                  <w:u w:val="single"/>
                </w:rPr>
                <w:t>Index</w:t>
              </w:r>
            </w:hyperlink>
          </w:p>
        </w:tc>
      </w:tr>
    </w:tbl>
    <w:p w14:paraId="2186C413" w14:textId="77777777" w:rsidR="00353019" w:rsidRDefault="00353019">
      <w:pPr>
        <w:pStyle w:val="ProductList-Body"/>
      </w:pPr>
    </w:p>
    <w:p w14:paraId="4A1CD7C1" w14:textId="77777777" w:rsidR="00353019" w:rsidRDefault="005E7E58">
      <w:pPr>
        <w:pStyle w:val="ProductList-Offering1HeadingNoBorder"/>
        <w:outlineLvl w:val="1"/>
      </w:pPr>
      <w:bookmarkStart w:id="60" w:name="_Sec602"/>
      <w:r>
        <w:t>Core Infrastructure Server (CIS) Suite</w:t>
      </w:r>
      <w:bookmarkEnd w:id="60"/>
      <w:r>
        <w:fldChar w:fldCharType="begin"/>
      </w:r>
      <w:r>
        <w:instrText xml:space="preserve"> TC "</w:instrText>
      </w:r>
      <w:bookmarkStart w:id="61" w:name="_Toc23413179"/>
      <w:r>
        <w:instrText>Core Infrastructure Server (CIS) Suite</w:instrText>
      </w:r>
      <w:bookmarkEnd w:id="61"/>
      <w:r>
        <w:instrText>" \l 2</w:instrText>
      </w:r>
      <w:r>
        <w:fldChar w:fldCharType="end"/>
      </w:r>
    </w:p>
    <w:p w14:paraId="4F8DF28F" w14:textId="77777777" w:rsidR="00353019" w:rsidRDefault="005E7E58">
      <w:pPr>
        <w:pStyle w:val="ProductList-Offering1SubSection"/>
        <w:outlineLvl w:val="2"/>
      </w:pPr>
      <w:bookmarkStart w:id="62" w:name="_Sec603"/>
      <w:r>
        <w:t>1. Disponibilité des programmes</w:t>
      </w:r>
      <w:bookmarkEnd w:id="62"/>
    </w:p>
    <w:tbl>
      <w:tblPr>
        <w:tblStyle w:val="PURTable"/>
        <w:tblW w:w="0" w:type="dxa"/>
        <w:tblLook w:val="04A0" w:firstRow="1" w:lastRow="0" w:firstColumn="1" w:lastColumn="0" w:noHBand="0" w:noVBand="1"/>
      </w:tblPr>
      <w:tblGrid>
        <w:gridCol w:w="4117"/>
        <w:gridCol w:w="616"/>
        <w:gridCol w:w="614"/>
        <w:gridCol w:w="617"/>
        <w:gridCol w:w="615"/>
        <w:gridCol w:w="616"/>
        <w:gridCol w:w="617"/>
        <w:gridCol w:w="618"/>
        <w:gridCol w:w="634"/>
        <w:gridCol w:w="619"/>
        <w:gridCol w:w="617"/>
        <w:gridCol w:w="616"/>
      </w:tblGrid>
      <w:tr w:rsidR="00353019" w14:paraId="7983115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39F43ED" w14:textId="77777777" w:rsidR="00353019" w:rsidRDefault="005E7E58">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FD84C2" w14:textId="77777777" w:rsidR="00353019" w:rsidRDefault="005E7E58">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DAE005" w14:textId="77777777" w:rsidR="00353019" w:rsidRDefault="005E7E58">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D0D59E" w14:textId="77777777" w:rsidR="00353019" w:rsidRDefault="005E7E58">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9FD1EA" w14:textId="77777777" w:rsidR="00353019" w:rsidRDefault="005E7E5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44A460" w14:textId="77777777" w:rsidR="00353019" w:rsidRDefault="005E7E58">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62AA5A" w14:textId="77777777" w:rsidR="00353019" w:rsidRDefault="005E7E58">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2E105F" w14:textId="77777777" w:rsidR="00353019" w:rsidRDefault="005E7E58">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36D68A" w14:textId="77777777" w:rsidR="00353019" w:rsidRDefault="005E7E58">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D157A8" w14:textId="77777777" w:rsidR="00353019" w:rsidRDefault="005E7E58">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1C949C" w14:textId="77777777" w:rsidR="00353019" w:rsidRDefault="005E7E58">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7DF094" w14:textId="77777777" w:rsidR="00353019" w:rsidRDefault="005E7E58">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353019" w14:paraId="26F48C08" w14:textId="77777777">
        <w:tc>
          <w:tcPr>
            <w:tcW w:w="4160" w:type="dxa"/>
            <w:tcBorders>
              <w:top w:val="single" w:sz="6" w:space="0" w:color="FFFFFF"/>
              <w:left w:val="none" w:sz="4" w:space="0" w:color="6E6E6E"/>
              <w:bottom w:val="dashed" w:sz="4" w:space="0" w:color="BFBFBF"/>
              <w:right w:val="none" w:sz="4" w:space="0" w:color="6E6E6E"/>
            </w:tcBorders>
          </w:tcPr>
          <w:p w14:paraId="343C2911" w14:textId="77777777" w:rsidR="00353019" w:rsidRDefault="005E7E58">
            <w:pPr>
              <w:pStyle w:val="ProductList-TableBody"/>
            </w:pPr>
            <w:r>
              <w:rPr>
                <w:color w:val="000000"/>
              </w:rPr>
              <w:t>Core Infrastructure Server Suite Standard (packs de 2 Licences par Cœur)</w:t>
            </w:r>
            <w:r>
              <w:fldChar w:fldCharType="begin"/>
            </w:r>
            <w:r>
              <w:instrText xml:space="preserve"> XE "Core Infrastructure Server Suite Standard (packs de 2 Licences par Cœur)"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3004686" w14:textId="77777777" w:rsidR="00353019" w:rsidRDefault="00353019">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3C9E31E3" w14:textId="77777777" w:rsidR="00353019" w:rsidRDefault="00353019">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1BEC9594" w14:textId="77777777" w:rsidR="00353019" w:rsidRDefault="005E7E58">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14:paraId="5E331D84" w14:textId="77777777" w:rsidR="00353019" w:rsidRDefault="005E7E58">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00271E" w14:textId="77777777" w:rsidR="00353019" w:rsidRDefault="005E7E58">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E9A5C2" w14:textId="77777777" w:rsidR="00353019" w:rsidRDefault="003530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88C09D" w14:textId="77777777" w:rsidR="00353019" w:rsidRDefault="003530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524FA1" w14:textId="77777777" w:rsidR="00353019" w:rsidRDefault="005E7E58">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C5B26C" w14:textId="77777777" w:rsidR="00353019" w:rsidRDefault="005E7E5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Serveur et Outils"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5AB864" w14:textId="77777777" w:rsidR="00353019" w:rsidRDefault="005E7E5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60C865" w14:textId="77777777" w:rsidR="00353019" w:rsidRDefault="005E7E5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353019" w14:paraId="2CDB8596" w14:textId="77777777">
        <w:tc>
          <w:tcPr>
            <w:tcW w:w="4160" w:type="dxa"/>
            <w:tcBorders>
              <w:top w:val="dashed" w:sz="4" w:space="0" w:color="BFBFBF"/>
              <w:left w:val="none" w:sz="4" w:space="0" w:color="6E6E6E"/>
              <w:bottom w:val="dashed" w:sz="4" w:space="0" w:color="BFBFBF"/>
              <w:right w:val="none" w:sz="4" w:space="0" w:color="6E6E6E"/>
            </w:tcBorders>
          </w:tcPr>
          <w:p w14:paraId="0EACD15F" w14:textId="77777777" w:rsidR="00353019" w:rsidRDefault="005E7E58">
            <w:pPr>
              <w:pStyle w:val="ProductList-TableBody"/>
            </w:pPr>
            <w:r>
              <w:t>Core Infrastructure Server Suite Standard (packs de 16 Licences par Cœur)</w:t>
            </w:r>
            <w:r>
              <w:fldChar w:fldCharType="begin"/>
            </w:r>
            <w:r>
              <w:instrText xml:space="preserve"> XE "Core Infrastructure Server Suite Standard (packs de 16 Licences par Cœur)"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6E8E169" w14:textId="77777777" w:rsidR="00353019" w:rsidRDefault="0035301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F1C3FF3" w14:textId="77777777" w:rsidR="00353019" w:rsidRDefault="0035301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9CE4010" w14:textId="77777777" w:rsidR="00353019" w:rsidRDefault="005E7E58">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14:paraId="787CB080" w14:textId="77777777" w:rsidR="00353019" w:rsidRDefault="005E7E58">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8C2718" w14:textId="77777777" w:rsidR="00353019" w:rsidRDefault="005E7E58">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C4A2A7" w14:textId="77777777" w:rsidR="00353019" w:rsidRDefault="003530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A0BFD3" w14:textId="77777777" w:rsidR="00353019" w:rsidRDefault="003530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EBF5B7" w14:textId="77777777" w:rsidR="00353019" w:rsidRDefault="005E7E58">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3E552E" w14:textId="77777777" w:rsidR="00353019" w:rsidRDefault="005E7E5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Serveur et Outils"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56AE89" w14:textId="77777777" w:rsidR="00353019" w:rsidRDefault="005E7E5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729C1B" w14:textId="77777777" w:rsidR="00353019" w:rsidRDefault="005E7E5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353019" w14:paraId="2A17238F" w14:textId="77777777">
        <w:tc>
          <w:tcPr>
            <w:tcW w:w="4160" w:type="dxa"/>
            <w:tcBorders>
              <w:top w:val="dashed" w:sz="4" w:space="0" w:color="BFBFBF"/>
              <w:left w:val="none" w:sz="4" w:space="0" w:color="6E6E6E"/>
              <w:bottom w:val="dashed" w:sz="4" w:space="0" w:color="BFBFBF"/>
              <w:right w:val="none" w:sz="4" w:space="0" w:color="6E6E6E"/>
            </w:tcBorders>
          </w:tcPr>
          <w:p w14:paraId="7CA093CB" w14:textId="77777777" w:rsidR="00353019" w:rsidRDefault="005E7E58">
            <w:pPr>
              <w:pStyle w:val="ProductList-TableBody"/>
            </w:pPr>
            <w:r>
              <w:rPr>
                <w:color w:val="000000"/>
              </w:rPr>
              <w:t>Core Infrastructure Server Suite Datacenter (packs de 2 Licences par Cœur)</w:t>
            </w:r>
            <w:r>
              <w:fldChar w:fldCharType="begin"/>
            </w:r>
            <w:r>
              <w:instrText xml:space="preserve"> XE "Core Infrastructure Server Suite Datacenter (packs de 2 Licences par Cœur)"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752DDD0" w14:textId="77777777" w:rsidR="00353019" w:rsidRDefault="0035301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1145333" w14:textId="77777777" w:rsidR="00353019" w:rsidRDefault="0035301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3C88ED1" w14:textId="77777777" w:rsidR="00353019" w:rsidRDefault="005E7E58">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14:paraId="401B9FC0" w14:textId="77777777" w:rsidR="00353019" w:rsidRDefault="005E7E58">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CC5415" w14:textId="77777777" w:rsidR="00353019" w:rsidRDefault="005E7E58">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C2A794" w14:textId="77777777" w:rsidR="00353019" w:rsidRDefault="003530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A3E601" w14:textId="77777777" w:rsidR="00353019" w:rsidRDefault="003530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BB9D56" w14:textId="77777777" w:rsidR="00353019" w:rsidRDefault="003530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8FD870" w14:textId="77777777" w:rsidR="00353019" w:rsidRDefault="005E7E5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Serveur et Outils"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6F259F" w14:textId="77777777" w:rsidR="00353019" w:rsidRDefault="005E7E5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02EBA7" w14:textId="77777777" w:rsidR="00353019" w:rsidRDefault="005E7E5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353019" w14:paraId="23538EA7" w14:textId="77777777">
        <w:tc>
          <w:tcPr>
            <w:tcW w:w="4160" w:type="dxa"/>
            <w:tcBorders>
              <w:top w:val="dashed" w:sz="4" w:space="0" w:color="BFBFBF"/>
              <w:left w:val="none" w:sz="4" w:space="0" w:color="6E6E6E"/>
              <w:bottom w:val="none" w:sz="4" w:space="0" w:color="BFBFBF"/>
              <w:right w:val="none" w:sz="4" w:space="0" w:color="6E6E6E"/>
            </w:tcBorders>
          </w:tcPr>
          <w:p w14:paraId="54BC0023" w14:textId="77777777" w:rsidR="00353019" w:rsidRDefault="005E7E58">
            <w:pPr>
              <w:pStyle w:val="ProductList-TableBody"/>
            </w:pPr>
            <w:r>
              <w:rPr>
                <w:color w:val="000000"/>
              </w:rPr>
              <w:t>Core Infrastructure Server Suite Datacenter (packs de 16 Licences par Cœur)</w:t>
            </w:r>
            <w:r>
              <w:fldChar w:fldCharType="begin"/>
            </w:r>
            <w:r>
              <w:instrText xml:space="preserve"> XE "Core Infrastructure Server Suite Datacenter (packs de 16 Licences par Cœur)"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14:paraId="4B5E1ABA" w14:textId="77777777" w:rsidR="00353019" w:rsidRDefault="00353019">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74342D81" w14:textId="77777777" w:rsidR="00353019" w:rsidRDefault="00353019">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10C2A933" w14:textId="77777777" w:rsidR="00353019" w:rsidRDefault="005E7E58">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14:paraId="16E1BC68" w14:textId="77777777" w:rsidR="00353019" w:rsidRDefault="005E7E58">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05A211" w14:textId="77777777" w:rsidR="00353019" w:rsidRDefault="005E7E58">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27608A" w14:textId="77777777" w:rsidR="00353019" w:rsidRDefault="003530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AF3312" w14:textId="77777777" w:rsidR="00353019" w:rsidRDefault="003530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47286F" w14:textId="77777777" w:rsidR="00353019" w:rsidRDefault="003530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E6FD92" w14:textId="77777777" w:rsidR="00353019" w:rsidRDefault="005E7E5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Serveur et Outils"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9A9C4F" w14:textId="77777777" w:rsidR="00353019" w:rsidRDefault="005E7E5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6B6D79" w14:textId="77777777" w:rsidR="00353019" w:rsidRDefault="005E7E5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bl>
    <w:p w14:paraId="57947263" w14:textId="77777777" w:rsidR="00353019" w:rsidRDefault="005E7E58">
      <w:pPr>
        <w:pStyle w:val="ProductList-Offering1SubSection"/>
        <w:outlineLvl w:val="2"/>
      </w:pPr>
      <w:bookmarkStart w:id="63" w:name="_Sec604"/>
      <w:r>
        <w:t>2. Conditions des Produits</w:t>
      </w:r>
      <w:bookmarkEnd w:id="63"/>
    </w:p>
    <w:tbl>
      <w:tblPr>
        <w:tblStyle w:val="PURTable"/>
        <w:tblW w:w="0" w:type="dxa"/>
        <w:tblLook w:val="04A0" w:firstRow="1" w:lastRow="0" w:firstColumn="1" w:lastColumn="0" w:noHBand="0" w:noVBand="1"/>
      </w:tblPr>
      <w:tblGrid>
        <w:gridCol w:w="3630"/>
        <w:gridCol w:w="3634"/>
        <w:gridCol w:w="3652"/>
      </w:tblGrid>
      <w:tr w:rsidR="00353019" w14:paraId="30EED75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4F51202" w14:textId="77777777" w:rsidR="00353019" w:rsidRDefault="005E7E58">
            <w:pPr>
              <w:pStyle w:val="ProductList-TableBody"/>
            </w:pPr>
            <w:r>
              <w:rPr>
                <w:color w:val="404040"/>
              </w:rPr>
              <w:t>Version Antérieure : N/A</w:t>
            </w:r>
          </w:p>
        </w:tc>
        <w:tc>
          <w:tcPr>
            <w:tcW w:w="4040" w:type="dxa"/>
            <w:tcBorders>
              <w:top w:val="single" w:sz="18" w:space="0" w:color="00188F"/>
              <w:left w:val="single" w:sz="4" w:space="0" w:color="000000"/>
              <w:bottom w:val="single" w:sz="4" w:space="0" w:color="000000"/>
              <w:right w:val="single" w:sz="4" w:space="0" w:color="000000"/>
            </w:tcBorders>
          </w:tcPr>
          <w:p w14:paraId="78C0D2F4" w14:textId="77777777" w:rsidR="00353019" w:rsidRDefault="005E7E58">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869E124" w14:textId="77777777" w:rsidR="00353019" w:rsidRDefault="005E7E58">
            <w:pPr>
              <w:pStyle w:val="ProductList-TableBody"/>
            </w:pPr>
            <w:r>
              <w:rPr>
                <w:color w:val="404040"/>
              </w:rPr>
              <w:t>Éditions Antérieures : N/A</w:t>
            </w:r>
          </w:p>
        </w:tc>
      </w:tr>
      <w:tr w:rsidR="00353019" w14:paraId="1310FA7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C87727" w14:textId="77777777" w:rsidR="00353019" w:rsidRDefault="005E7E58">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8FFCBF" w14:textId="77777777" w:rsidR="00353019" w:rsidRDefault="005E7E58">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tcPr>
          <w:p w14:paraId="5CDFDC3D" w14:textId="77777777" w:rsidR="00353019" w:rsidRDefault="005E7E58">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467F"/>
                  <w:u w:val="single"/>
                </w:rPr>
                <w:t>Annexe B</w:t>
              </w:r>
            </w:hyperlink>
          </w:p>
        </w:tc>
      </w:tr>
      <w:tr w:rsidR="00353019" w14:paraId="71826DE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663739" w14:textId="77777777" w:rsidR="00353019" w:rsidRDefault="005E7E58">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6146D2" w14:textId="77777777" w:rsidR="00353019" w:rsidRDefault="005E7E58">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E6BA36" w14:textId="77777777" w:rsidR="00353019" w:rsidRDefault="005E7E58">
            <w:pPr>
              <w:pStyle w:val="ProductList-TableBody"/>
            </w:pPr>
            <w:r>
              <w:rPr>
                <w:color w:val="404040"/>
              </w:rPr>
              <w:t>Éligible à Réduction : N/A</w:t>
            </w:r>
          </w:p>
        </w:tc>
      </w:tr>
      <w:tr w:rsidR="00353019" w14:paraId="57803DBA" w14:textId="77777777">
        <w:tc>
          <w:tcPr>
            <w:tcW w:w="4040" w:type="dxa"/>
            <w:tcBorders>
              <w:top w:val="single" w:sz="4" w:space="0" w:color="000000"/>
              <w:left w:val="single" w:sz="4" w:space="0" w:color="000000"/>
              <w:bottom w:val="single" w:sz="4" w:space="0" w:color="000000"/>
              <w:right w:val="single" w:sz="4" w:space="0" w:color="000000"/>
            </w:tcBorders>
          </w:tcPr>
          <w:p w14:paraId="33BE166C" w14:textId="77777777" w:rsidR="00353019" w:rsidRDefault="005E7E58">
            <w:pPr>
              <w:pStyle w:val="ProductList-TableBody"/>
            </w:pPr>
            <w:r>
              <w:fldChar w:fldCharType="begin"/>
            </w:r>
            <w:r>
              <w:instrText xml:space="preserve"> AutoTextList   \s NoStyle \t "Éligible à Réduction (SCE) : produits donnant droit à un client ayant signé un Accord de Mise en Œuvre Serveur et Cloud de réduire le nombre de licences d’abonnement ou l’Engagement Annuel Alloué ultérieur après douze (12) mois consécutifs." </w:instrText>
            </w:r>
            <w:r>
              <w:fldChar w:fldCharType="separate"/>
            </w:r>
            <w:r>
              <w:rPr>
                <w:color w:val="0563C1"/>
              </w:rPr>
              <w:t>Éligible à Réduction (SCE)</w:t>
            </w:r>
            <w:r>
              <w:fldChar w:fldCharType="end"/>
            </w:r>
            <w:r>
              <w:t xml:space="preserve"> : Intégralité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6F0461" w14:textId="77777777" w:rsidR="00353019" w:rsidRDefault="005E7E58">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07BA3B" w14:textId="77777777" w:rsidR="00353019" w:rsidRDefault="005E7E58">
            <w:pPr>
              <w:pStyle w:val="ProductList-TableBody"/>
            </w:pPr>
            <w:r>
              <w:rPr>
                <w:color w:val="404040"/>
              </w:rPr>
              <w:t>Éligible à Régularisation : N/A</w:t>
            </w:r>
          </w:p>
        </w:tc>
      </w:tr>
      <w:tr w:rsidR="00353019" w14:paraId="5C61036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CCEFAB" w14:textId="77777777" w:rsidR="00353019" w:rsidRDefault="005E7E58">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1370EC" w14:textId="77777777" w:rsidR="00353019" w:rsidRDefault="0035301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E00D0B" w14:textId="77777777" w:rsidR="00353019" w:rsidRDefault="00353019">
            <w:pPr>
              <w:pStyle w:val="ProductList-TableBody"/>
            </w:pPr>
          </w:p>
        </w:tc>
      </w:tr>
    </w:tbl>
    <w:p w14:paraId="10CCB7A0" w14:textId="77777777" w:rsidR="00353019" w:rsidRDefault="00353019">
      <w:pPr>
        <w:pStyle w:val="ProductList-Body"/>
      </w:pPr>
    </w:p>
    <w:p w14:paraId="18AD3EDB" w14:textId="77777777" w:rsidR="00353019" w:rsidRDefault="005E7E58">
      <w:pPr>
        <w:pStyle w:val="ProductList-ClauseHeading"/>
        <w:outlineLvl w:val="3"/>
      </w:pPr>
      <w:r>
        <w:lastRenderedPageBreak/>
        <w:t>2.1 Logiciels inclus dans CIS Suite Standard</w:t>
      </w:r>
    </w:p>
    <w:p w14:paraId="49512735" w14:textId="77777777" w:rsidR="00353019" w:rsidRDefault="005E7E58">
      <w:pPr>
        <w:pStyle w:val="ProductList-Body"/>
      </w:pPr>
      <w:r>
        <w:t>CIS Suite Standard inclut les dernières versions de Windows Server Standard et de System Center Standard mises à la disposition du Client pendant la durée de sa Software Assurance.</w:t>
      </w:r>
    </w:p>
    <w:p w14:paraId="4959F951" w14:textId="77777777" w:rsidR="00353019" w:rsidRDefault="00353019">
      <w:pPr>
        <w:pStyle w:val="ProductList-Body"/>
      </w:pPr>
    </w:p>
    <w:p w14:paraId="1BBE62D5" w14:textId="77777777" w:rsidR="00353019" w:rsidRDefault="005E7E58">
      <w:pPr>
        <w:pStyle w:val="ProductList-ClauseHeading"/>
        <w:outlineLvl w:val="3"/>
      </w:pPr>
      <w:r>
        <w:t>2.2 Logiciels inclus dans CIS Suite Datacenter</w:t>
      </w:r>
    </w:p>
    <w:p w14:paraId="71E24703" w14:textId="77777777" w:rsidR="00353019" w:rsidRDefault="005E7E58">
      <w:pPr>
        <w:pStyle w:val="ProductList-Body"/>
      </w:pPr>
      <w:r>
        <w:t>CIS Suite Datacenter inclut les dernières versions de Windows Server Datacenter et de System Center Datacenter mises à la disposition du Client pendant la durée de sa Software Assurance.</w:t>
      </w:r>
    </w:p>
    <w:p w14:paraId="10CB42CB" w14:textId="77777777" w:rsidR="00353019" w:rsidRDefault="005E7E58">
      <w:pPr>
        <w:pStyle w:val="ProductList-Offering1SubSection"/>
        <w:outlineLvl w:val="2"/>
      </w:pPr>
      <w:bookmarkStart w:id="64" w:name="_Sec605"/>
      <w:r>
        <w:t>3. Droits d’utilisation</w:t>
      </w:r>
      <w:bookmarkEnd w:id="64"/>
    </w:p>
    <w:tbl>
      <w:tblPr>
        <w:tblStyle w:val="PURTable"/>
        <w:tblW w:w="0" w:type="dxa"/>
        <w:tblLook w:val="04A0" w:firstRow="1" w:lastRow="0" w:firstColumn="1" w:lastColumn="0" w:noHBand="0" w:noVBand="1"/>
      </w:tblPr>
      <w:tblGrid>
        <w:gridCol w:w="3631"/>
        <w:gridCol w:w="3620"/>
        <w:gridCol w:w="3665"/>
      </w:tblGrid>
      <w:tr w:rsidR="00353019" w14:paraId="2431214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0CE0D3B" w14:textId="77777777" w:rsidR="00353019" w:rsidRDefault="005E7E58">
            <w:pPr>
              <w:pStyle w:val="ProductList-TableBody"/>
            </w:pPr>
            <w:r>
              <w:fldChar w:fldCharType="begin"/>
            </w:r>
            <w:r>
              <w:instrText xml:space="preserve"> AutoTextList   \s NoStyle \t "Conditions de Licence : conditions générales régissant le déploiement et l’utilisation d’un Produit." </w:instrText>
            </w:r>
            <w:r>
              <w:fldChar w:fldCharType="separate"/>
            </w:r>
            <w:r>
              <w:rPr>
                <w:color w:val="0563C1"/>
              </w:rPr>
              <w:t>Conditions de Licence</w:t>
            </w:r>
            <w:r>
              <w:fldChar w:fldCharType="end"/>
            </w:r>
            <w:r>
              <w:t xml:space="preserve"> : </w:t>
            </w:r>
            <w:hyperlink w:anchor="_Sec537">
              <w:r>
                <w:rPr>
                  <w:color w:val="00467F"/>
                  <w:u w:val="single"/>
                </w:rPr>
                <w:t>universelles</w:t>
              </w:r>
            </w:hyperlink>
          </w:p>
        </w:tc>
        <w:tc>
          <w:tcPr>
            <w:tcW w:w="4040" w:type="dxa"/>
            <w:tcBorders>
              <w:top w:val="single" w:sz="18" w:space="0" w:color="00188F"/>
              <w:left w:val="single" w:sz="4" w:space="0" w:color="000000"/>
              <w:bottom w:val="single" w:sz="4" w:space="0" w:color="000000"/>
              <w:right w:val="single" w:sz="4" w:space="0" w:color="000000"/>
            </w:tcBorders>
          </w:tcPr>
          <w:p w14:paraId="5BDE8612" w14:textId="77777777" w:rsidR="00353019" w:rsidRDefault="005E7E58">
            <w:pPr>
              <w:pStyle w:val="ProductList-TableBody"/>
            </w:pPr>
            <w:r>
              <w:fldChar w:fldCharType="begin"/>
            </w:r>
            <w:r>
              <w:instrText xml:space="preserve"> AutoTextList   \s NoStyle \t "Conditions de Licence Spécifiques : indique que des conditions générales spécifiques au Produit et régissant son déploiement et son utilisation sont incluses sous le tableau Droits d’Utilisation." </w:instrText>
            </w:r>
            <w:r>
              <w:fldChar w:fldCharType="separate"/>
            </w:r>
            <w:r>
              <w:rPr>
                <w:color w:val="0563C1"/>
              </w:rPr>
              <w:t>Conditions de Licence Spécifiques au Produit</w:t>
            </w:r>
            <w:r>
              <w:fldChar w:fldCharType="end"/>
            </w:r>
            <w:r>
              <w:t xml:space="preserve"> : toutes les éditions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2CA4120" w14:textId="77777777" w:rsidR="00353019" w:rsidRDefault="005E7E58">
            <w:pPr>
              <w:pStyle w:val="ProductList-TableBody"/>
            </w:pPr>
            <w:r>
              <w:rPr>
                <w:color w:val="404040"/>
              </w:rPr>
              <w:t>Logiciels supplémentaires : N/A</w:t>
            </w:r>
          </w:p>
        </w:tc>
      </w:tr>
      <w:tr w:rsidR="00353019" w14:paraId="76C5BED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D63A33" w14:textId="77777777" w:rsidR="00353019" w:rsidRDefault="005E7E58">
            <w:pPr>
              <w:pStyle w:val="ProductList-TableBody"/>
            </w:pPr>
            <w:r>
              <w:rPr>
                <w:color w:val="404040"/>
              </w:rPr>
              <w:t>Conditions d’Accès Client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8370BF" w14:textId="77777777" w:rsidR="00353019" w:rsidRDefault="005E7E58">
            <w:pPr>
              <w:pStyle w:val="ProductList-TableBody"/>
            </w:pPr>
            <w:r>
              <w:rPr>
                <w:color w:val="404040"/>
              </w:rPr>
              <w:t>Conditions d’Accès des Utilisateurs Externes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892E66" w14:textId="77777777" w:rsidR="00353019" w:rsidRDefault="005E7E58">
            <w:pPr>
              <w:pStyle w:val="ProductList-TableBody"/>
            </w:pPr>
            <w:r>
              <w:rPr>
                <w:color w:val="404040"/>
              </w:rPr>
              <w:t>Technologies incluses : N/A</w:t>
            </w:r>
          </w:p>
        </w:tc>
      </w:tr>
      <w:tr w:rsidR="00353019" w14:paraId="1326940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3647DF" w14:textId="77777777" w:rsidR="00353019" w:rsidRDefault="005E7E58">
            <w:pPr>
              <w:pStyle w:val="ProductList-TableBody"/>
            </w:pPr>
            <w:r>
              <w:rPr>
                <w:color w:val="404040"/>
              </w:rPr>
              <w:t>Notifications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6FF7E1" w14:textId="77777777" w:rsidR="00353019" w:rsidRDefault="0035301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851940" w14:textId="77777777" w:rsidR="00353019" w:rsidRDefault="00353019">
            <w:pPr>
              <w:pStyle w:val="ProductList-TableBody"/>
            </w:pPr>
          </w:p>
        </w:tc>
      </w:tr>
    </w:tbl>
    <w:p w14:paraId="4A0999F9" w14:textId="77777777" w:rsidR="00353019" w:rsidRDefault="00353019">
      <w:pPr>
        <w:pStyle w:val="ProductList-Body"/>
      </w:pPr>
    </w:p>
    <w:p w14:paraId="6D64BF98" w14:textId="77777777" w:rsidR="00353019" w:rsidRDefault="005E7E58">
      <w:pPr>
        <w:pStyle w:val="ProductList-ClauseHeading"/>
        <w:outlineLvl w:val="3"/>
      </w:pPr>
      <w:r>
        <w:t>3.1 Droits d’Utilisation applicables</w:t>
      </w:r>
    </w:p>
    <w:p w14:paraId="4D1717C3" w14:textId="77777777" w:rsidR="00353019" w:rsidRDefault="005E7E58">
      <w:pPr>
        <w:pStyle w:val="ProductList-Body"/>
      </w:pPr>
      <w:r>
        <w:t xml:space="preserve">L’accès et l’utilisation du logiciel CIS Suite par le Client sont régis par les Termes du Contrat de Licences applicables à chaque Produit composant le logiciel CIS Suite, comme modifiées par les présents Termes du Contrat de Licence. Pour chaque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sur lequel le Client exécute le logiciel CIS Suite, le nombre de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requises est égal au nombre total de </w:t>
      </w:r>
      <w:r>
        <w:fldChar w:fldCharType="begin"/>
      </w:r>
      <w:r>
        <w:instrText xml:space="preserve"> AutoTextList   \s NoStyle \t "Un Cœur Physique désigne le cœur d’un Processeur Physique." </w:instrText>
      </w:r>
      <w:r>
        <w:fldChar w:fldCharType="separate"/>
      </w:r>
      <w:r>
        <w:rPr>
          <w:color w:val="0563C1"/>
        </w:rPr>
        <w:t>Cœurs Physiques</w:t>
      </w:r>
      <w:r>
        <w:fldChar w:fldCharType="end"/>
      </w:r>
      <w:r>
        <w:t xml:space="preserve"> que compte le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Sous Licence</w:t>
      </w:r>
      <w:r>
        <w:fldChar w:fldCharType="end"/>
      </w:r>
      <w:r>
        <w:t xml:space="preserve">, avec un minimum obligatoire de 8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par </w:t>
      </w:r>
      <w:r>
        <w:fldChar w:fldCharType="begin"/>
      </w:r>
      <w:r>
        <w:instrText xml:space="preserve"> AutoTextList   \s NoStyle \t "Processeur Physique désigne un processeur de système matériel physique." </w:instrText>
      </w:r>
      <w:r>
        <w:fldChar w:fldCharType="separate"/>
      </w:r>
      <w:r>
        <w:rPr>
          <w:color w:val="0563C1"/>
        </w:rPr>
        <w:t>Processeur Physique</w:t>
      </w:r>
      <w:r>
        <w:fldChar w:fldCharType="end"/>
      </w:r>
      <w:r>
        <w:t xml:space="preserve"> et de 16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par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Le Client est autorisé à attribuer le nombre de</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CIS Suite Standard supplémentaires susmentionné au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Sous Licence</w:t>
      </w:r>
      <w:r>
        <w:fldChar w:fldCharType="end"/>
      </w:r>
      <w:r>
        <w:t xml:space="preserve"> et à utiliser le logiciel serveur dans deux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supplémentaires, ainsi qu’à Gérer deux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supplémentaires sur le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Sous Licence</w:t>
      </w:r>
      <w:r>
        <w:fldChar w:fldCharType="end"/>
      </w:r>
      <w:r>
        <w:t>.</w:t>
      </w:r>
    </w:p>
    <w:p w14:paraId="09F78343" w14:textId="77777777" w:rsidR="00353019" w:rsidRDefault="00353019">
      <w:pPr>
        <w:pStyle w:val="ProductList-Body"/>
      </w:pPr>
    </w:p>
    <w:p w14:paraId="777358A2" w14:textId="77777777" w:rsidR="00353019" w:rsidRDefault="005E7E58">
      <w:pPr>
        <w:pStyle w:val="ProductList-ClauseHeading"/>
        <w:outlineLvl w:val="3"/>
      </w:pPr>
      <w:r>
        <w:t>3.2 Attribution de Licences Serveur et de Licences de Gestion</w:t>
      </w:r>
    </w:p>
    <w:p w14:paraId="1F1C4101" w14:textId="77777777" w:rsidR="00353019" w:rsidRDefault="005E7E58">
      <w:pPr>
        <w:pStyle w:val="ProductList-Body"/>
      </w:pPr>
      <w:r>
        <w:t xml:space="preserve">Conformément aux Termes du Contrat de Licence de Windows Server et de System Center applicables à l’utilisation du logiciel CIS par le Client, le Client sera considéré comme ayant attribué au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Sous Licence</w:t>
      </w:r>
      <w:r>
        <w:fldChar w:fldCharType="end"/>
      </w:r>
      <w:r>
        <w:t xml:space="preserve"> un nombre de Licences Windows Server et System Center équivalent au nombre de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CIS Suite attribuées au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w:t>
      </w:r>
    </w:p>
    <w:p w14:paraId="19F68A79" w14:textId="77777777" w:rsidR="00353019" w:rsidRDefault="00353019">
      <w:pPr>
        <w:pStyle w:val="ProductList-Body"/>
      </w:pPr>
    </w:p>
    <w:p w14:paraId="222B05E5" w14:textId="77777777" w:rsidR="00353019" w:rsidRDefault="005E7E58">
      <w:pPr>
        <w:pStyle w:val="ProductList-ClauseHeading"/>
        <w:outlineLvl w:val="3"/>
      </w:pPr>
      <w:r>
        <w:t>3.3 Conditions supplémentaires</w:t>
      </w:r>
    </w:p>
    <w:p w14:paraId="678DF609" w14:textId="77777777" w:rsidR="00353019" w:rsidRDefault="005E7E58">
      <w:pPr>
        <w:pStyle w:val="ProductList-Body"/>
      </w:pPr>
      <w:r>
        <w:t>Le Client est autorisé à exécuter une version antérieure ou une édition inférieure de l’un des Produits individuels inclus dans CIS Suite, conformément aux conditions de licence dudit Produit stipulées dans les Conditions des Produits.</w:t>
      </w:r>
    </w:p>
    <w:p w14:paraId="4C249AEC" w14:textId="77777777" w:rsidR="00353019" w:rsidRDefault="00353019">
      <w:pPr>
        <w:pStyle w:val="ProductList-Body"/>
      </w:pPr>
    </w:p>
    <w:p w14:paraId="33583FE7" w14:textId="77777777" w:rsidR="00353019" w:rsidRDefault="005E7E58">
      <w:pPr>
        <w:pStyle w:val="ProductList-Body"/>
      </w:pPr>
      <w:r>
        <w:t xml:space="preserve">Toutes les autres conditions requises pour acquérir et attribuer des </w:t>
      </w:r>
      <w:r>
        <w:fldChar w:fldCharType="begin"/>
      </w:r>
      <w:r>
        <w:instrText xml:space="preserve"> AutoTextList   \s NoStyle \t "Licences Connecteur Externe (External Connector) désigne une ou plusieurs Licences affectées à un Serveur dédié à l’utilisation du Client et qui permettent un accès à la version correspondante du logiciel serveur ou aux versions antérieures du logiciel serveur par les Utilisateurs Externes." </w:instrText>
      </w:r>
      <w:r>
        <w:fldChar w:fldCharType="separate"/>
      </w:r>
      <w:r>
        <w:rPr>
          <w:color w:val="0563C1"/>
        </w:rPr>
        <w:t>Licences Connecteur Externe (External Connector)</w:t>
      </w:r>
      <w:r>
        <w:fldChar w:fldCharType="end"/>
      </w:r>
      <w:r>
        <w:t xml:space="preserve">, des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et des </w:t>
      </w:r>
      <w:r>
        <w:fldChar w:fldCharType="begin"/>
      </w:r>
      <w:r>
        <w:instrText xml:space="preserve"> AutoTextList   \s NoStyle \t "Licence de Gestion désigne une Licence qui permet la gestion d’un ou de plusieurs OSE par la version correspondante du logiciel serveur ou toute version antérieure du logiciel serveur. (Reportez-vous au Glossaire pour une définition complète)" </w:instrText>
      </w:r>
      <w:r>
        <w:fldChar w:fldCharType="separate"/>
      </w:r>
      <w:r>
        <w:rPr>
          <w:color w:val="0563C1"/>
        </w:rPr>
        <w:t>Licences de Gestion</w:t>
      </w:r>
      <w:r>
        <w:fldChar w:fldCharType="end"/>
      </w:r>
      <w:r>
        <w:t xml:space="preserve"> aux utilisateurs ou aux dispositifs à des fins d’accès et de gestion, comme spécifié dans les Conditions des Produits, demeurent valables et pleinement applicables.</w:t>
      </w:r>
    </w:p>
    <w:p w14:paraId="5B985789" w14:textId="77777777" w:rsidR="00353019" w:rsidRDefault="005E7E58">
      <w:pPr>
        <w:pStyle w:val="ProductList-Offering1SubSection"/>
        <w:outlineLvl w:val="2"/>
      </w:pPr>
      <w:bookmarkStart w:id="65" w:name="_Sec606"/>
      <w:r>
        <w:t>4. Software Assurance</w:t>
      </w:r>
      <w:bookmarkEnd w:id="65"/>
    </w:p>
    <w:tbl>
      <w:tblPr>
        <w:tblStyle w:val="PURTable"/>
        <w:tblW w:w="0" w:type="dxa"/>
        <w:tblLook w:val="04A0" w:firstRow="1" w:lastRow="0" w:firstColumn="1" w:lastColumn="0" w:noHBand="0" w:noVBand="1"/>
      </w:tblPr>
      <w:tblGrid>
        <w:gridCol w:w="3641"/>
        <w:gridCol w:w="3640"/>
        <w:gridCol w:w="3635"/>
      </w:tblGrid>
      <w:tr w:rsidR="00353019" w14:paraId="007C07F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E62FBB5" w14:textId="77777777" w:rsidR="00353019" w:rsidRDefault="005E7E58">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14:paraId="365F3FE6" w14:textId="77777777" w:rsidR="00353019" w:rsidRDefault="005E7E58">
            <w:pPr>
              <w:pStyle w:val="ProductList-TableBody"/>
            </w:pPr>
            <w:r>
              <w:fldChar w:fldCharType="begin"/>
            </w:r>
            <w:r>
              <w:instrText xml:space="preserve"> AutoTextList   \s NoStyle \t "Récupération en cas de Sinistre : droits des clients SA à utiliser le logiciel à des fins de récupération en cas de sinistre sous certaines conditions. Reportez-vous à la section Serveurs – Droits de Récupération en cas de Sinistre de l’Annexe B – Software Assurance, pour plus d’informations." </w:instrText>
            </w:r>
            <w:r>
              <w:fldChar w:fldCharType="separate"/>
            </w:r>
            <w:r>
              <w:rPr>
                <w:color w:val="0563C1"/>
              </w:rPr>
              <w:t>Récupération en cas de Sinistre</w:t>
            </w:r>
            <w:r>
              <w:fldChar w:fldCharType="end"/>
            </w:r>
            <w:r>
              <w:t xml:space="preserve"> : toutes les éditions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F2318D1" w14:textId="77777777" w:rsidR="00353019" w:rsidRDefault="005E7E58">
            <w:pPr>
              <w:pStyle w:val="ProductList-TableBody"/>
            </w:pPr>
            <w:r>
              <w:rPr>
                <w:color w:val="404040"/>
              </w:rPr>
              <w:t>Droits de Basculement : N/A</w:t>
            </w:r>
          </w:p>
        </w:tc>
      </w:tr>
      <w:tr w:rsidR="00353019" w14:paraId="2265517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4A0990" w14:textId="77777777" w:rsidR="00353019" w:rsidRDefault="005E7E58">
            <w:pPr>
              <w:pStyle w:val="ProductList-TableBody"/>
            </w:pPr>
            <w:r>
              <w:rPr>
                <w:color w:val="404040"/>
              </w:rPr>
              <w:t>Mobilité de Licence : N/A</w:t>
            </w:r>
          </w:p>
        </w:tc>
        <w:tc>
          <w:tcPr>
            <w:tcW w:w="4040" w:type="dxa"/>
            <w:tcBorders>
              <w:top w:val="single" w:sz="4" w:space="0" w:color="000000"/>
              <w:left w:val="single" w:sz="4" w:space="0" w:color="000000"/>
              <w:bottom w:val="single" w:sz="4" w:space="0" w:color="000000"/>
              <w:right w:val="single" w:sz="4" w:space="0" w:color="000000"/>
            </w:tcBorders>
          </w:tcPr>
          <w:p w14:paraId="005D9EB4" w14:textId="77777777" w:rsidR="00353019" w:rsidRDefault="005E7E58">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w:t>
            </w:r>
            <w:hyperlink r:id="rId39">
              <w:r>
                <w:rPr>
                  <w:color w:val="00467F"/>
                  <w:u w:val="single"/>
                </w:rPr>
                <w:t>Liste des produits - Mars 2014</w:t>
              </w:r>
            </w:hyperlink>
            <w:r>
              <w:t xml:space="preserve">, </w:t>
            </w:r>
            <w:hyperlink r:id="rId40">
              <w:r>
                <w:rPr>
                  <w:color w:val="00467F"/>
                  <w:u w:val="single"/>
                </w:rPr>
                <w:t>Conditions des produits - octobre et décembre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9DFFA6" w14:textId="77777777" w:rsidR="00353019" w:rsidRDefault="005E7E58">
            <w:pPr>
              <w:pStyle w:val="ProductList-TableBody"/>
            </w:pPr>
            <w:r>
              <w:rPr>
                <w:color w:val="404040"/>
              </w:rPr>
              <w:t>Droits d’Itinérance : N/A</w:t>
            </w:r>
          </w:p>
        </w:tc>
      </w:tr>
      <w:tr w:rsidR="00353019" w14:paraId="1F389212" w14:textId="77777777">
        <w:tc>
          <w:tcPr>
            <w:tcW w:w="4040" w:type="dxa"/>
            <w:tcBorders>
              <w:top w:val="single" w:sz="4" w:space="0" w:color="000000"/>
              <w:left w:val="single" w:sz="4" w:space="0" w:color="000000"/>
              <w:bottom w:val="single" w:sz="4" w:space="0" w:color="000000"/>
              <w:right w:val="single" w:sz="4" w:space="0" w:color="000000"/>
            </w:tcBorders>
          </w:tcPr>
          <w:p w14:paraId="23F4389D" w14:textId="77777777" w:rsidR="00353019" w:rsidRDefault="005E7E58">
            <w:pPr>
              <w:pStyle w:val="ProductList-TableBody"/>
            </w:pPr>
            <w:r>
              <w:fldChar w:fldCharType="begin"/>
            </w:r>
            <w:r>
              <w:instrText xml:space="preserve"> AutoTextList   \s NoStyle \t " Auto-hébergement : un avantage de la SA qui autorise l’utilisation de Produits à des fins d’hébergement sous certaines conditions. Reportez-vous à la section « Applications Auto-Hébergées » de l’Annexe B – Software Assurance pour plus d’informations." </w:instrText>
            </w:r>
            <w:r>
              <w:fldChar w:fldCharType="separate"/>
            </w:r>
            <w:r>
              <w:rPr>
                <w:color w:val="0563C1"/>
              </w:rPr>
              <w:t>Auto-hébergement</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tcPr>
          <w:p w14:paraId="6B2C9518" w14:textId="77777777" w:rsidR="00353019" w:rsidRDefault="005E7E58">
            <w:pPr>
              <w:pStyle w:val="ProductList-TableBody"/>
            </w:pPr>
            <w:r>
              <w:fldChar w:fldCharType="begin"/>
            </w:r>
            <w:r>
              <w:instrText xml:space="preserve"> AutoTextList   \s NoStyle \t "SA avec Droits Équivalents : Les SL acquises dans le cadre d’un Accord de Mise en Œuvre Serveur et Cloud ou d’un Contrat de Fourniture de Produits et de Services Microsoft confèrent les mêmes droits et avantages au titre de la SA que les Licences couvertes par une SA pendant toute la durée de l’Abonnement." </w:instrText>
            </w:r>
            <w:r>
              <w:fldChar w:fldCharType="separate"/>
            </w:r>
            <w:r>
              <w:rPr>
                <w:color w:val="0563C1"/>
              </w:rPr>
              <w:t>SA avec Droits Équivalents</w:t>
            </w:r>
            <w:r>
              <w:fldChar w:fldCharType="end"/>
            </w:r>
            <w:r>
              <w:t xml:space="preserve"> : Oui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60A8CD" w14:textId="77777777" w:rsidR="00353019" w:rsidRDefault="00353019">
            <w:pPr>
              <w:pStyle w:val="ProductList-TableBody"/>
            </w:pPr>
          </w:p>
        </w:tc>
      </w:tr>
    </w:tbl>
    <w:p w14:paraId="58488EF6" w14:textId="77777777" w:rsidR="00353019" w:rsidRDefault="00353019">
      <w:pPr>
        <w:pStyle w:val="ProductList-Body"/>
      </w:pPr>
    </w:p>
    <w:p w14:paraId="72A145B6" w14:textId="77777777" w:rsidR="00353019" w:rsidRDefault="005E7E58">
      <w:pPr>
        <w:pStyle w:val="ProductList-ClauseHeading"/>
        <w:outlineLvl w:val="3"/>
      </w:pPr>
      <w:r>
        <w:t>4.1 Microsoft Azure Hybrid Benefit pour Windows Server</w:t>
      </w:r>
    </w:p>
    <w:p w14:paraId="2FFC48DC" w14:textId="77777777" w:rsidR="00353019" w:rsidRDefault="005E7E58">
      <w:pPr>
        <w:pStyle w:val="ProductList-Body"/>
      </w:pPr>
      <w:r>
        <w:t>Reportez-vous à l’</w:t>
      </w:r>
      <w:hyperlink w:anchor="_Sec624">
        <w:r>
          <w:rPr>
            <w:color w:val="00467F"/>
            <w:u w:val="single"/>
          </w:rPr>
          <w:t xml:space="preserve">article 8, Microsoft Azure Hybrid Benefit </w:t>
        </w:r>
      </w:hyperlink>
      <w:r>
        <w:t xml:space="preserve"> de l’Entrée Produit « Microsoft Azure » pour connaître les conditions de déploiement d’images de Windows Server sur Microsoft Azure.</w:t>
      </w:r>
    </w:p>
    <w:p w14:paraId="7C83EF91" w14:textId="77777777" w:rsidR="00353019" w:rsidRDefault="00353019">
      <w:pPr>
        <w:pStyle w:val="ProductList-Body"/>
      </w:pPr>
    </w:p>
    <w:p w14:paraId="6C8A9119" w14:textId="77777777" w:rsidR="00353019" w:rsidRDefault="005E7E58">
      <w:pPr>
        <w:pStyle w:val="ProductList-ClauseHeading"/>
        <w:outlineLvl w:val="3"/>
      </w:pPr>
      <w:r>
        <w:t>4.2 Mises sur le marché semestrielles du circuit de distribution</w:t>
      </w:r>
    </w:p>
    <w:p w14:paraId="1AED5D00" w14:textId="77777777" w:rsidR="00353019" w:rsidRDefault="005E7E58">
      <w:pPr>
        <w:pStyle w:val="ProductList-Body"/>
      </w:pPr>
      <w:r>
        <w:t xml:space="preserve">Les Clients détenteurs d’une SA active pour des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CIS Suite Standard ou Datacenter, des Licences d’Accès de Base Windows Server et des Licences d’Accès Supplémentaire Windows Server (le cas échéant) sont autorisés à installer, utiliser et gérer et à utiliser les mises sur le marché semestrielles du circuit de distribution (pilotes ou générales) sur les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Serveurs Concédés sous Licence</w:t>
      </w:r>
      <w:r>
        <w:fldChar w:fldCharType="end"/>
      </w:r>
      <w:r>
        <w:t>.</w:t>
      </w:r>
    </w:p>
    <w:p w14:paraId="1F1598A7" w14:textId="77777777" w:rsidR="00353019" w:rsidRDefault="00353019">
      <w:pPr>
        <w:pStyle w:val="ProductList-Body"/>
      </w:pPr>
    </w:p>
    <w:p w14:paraId="1A8DF55E" w14:textId="77777777" w:rsidR="00353019" w:rsidRDefault="005E7E58">
      <w:pPr>
        <w:pStyle w:val="ProductList-ClauseHeading"/>
        <w:outlineLvl w:val="3"/>
      </w:pPr>
      <w:r>
        <w:t>4.3 Droits System Center Configuration Manager Current Branch</w:t>
      </w:r>
    </w:p>
    <w:p w14:paraId="530AE18D" w14:textId="77777777" w:rsidR="00353019" w:rsidRDefault="005E7E58">
      <w:pPr>
        <w:pStyle w:val="ProductList-Body"/>
      </w:pPr>
      <w:r>
        <w:t xml:space="preserve">Les Clients détenteurs d’une SA active pour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CIS Suite Standard ou Datacenter sont autorisés à installer et utiliser l’option Current Branch de System Center Configuration Manager.</w:t>
      </w:r>
    </w:p>
    <w:p w14:paraId="637BC639" w14:textId="77777777" w:rsidR="00353019" w:rsidRDefault="00353019">
      <w:pPr>
        <w:pStyle w:val="ProductList-Body"/>
      </w:pPr>
    </w:p>
    <w:p w14:paraId="1E70570B" w14:textId="77777777" w:rsidR="00353019" w:rsidRDefault="005E7E58">
      <w:pPr>
        <w:pStyle w:val="ProductList-ClauseHeading"/>
        <w:outlineLvl w:val="3"/>
      </w:pPr>
      <w:r>
        <w:t>4.4 Droits et Avantages relatifs à la Software Assurance pour les Licences d’Abonnement</w:t>
      </w:r>
    </w:p>
    <w:p w14:paraId="56C80EC5" w14:textId="77777777" w:rsidR="00353019" w:rsidRDefault="005E7E58">
      <w:pPr>
        <w:pStyle w:val="ProductList-Body"/>
      </w:pPr>
      <w:r>
        <w:t xml:space="preserve">Toute Licence d’Abonnement que le Client acquiert dans le cadre d’un SCE confère les mêmes droits et avantages au titre de la SA que les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couvertes par une SA pendant toute la durée de l’abonnement.</w:t>
      </w:r>
    </w:p>
    <w:p w14:paraId="53EB8A3C" w14:textId="77777777" w:rsidR="00353019" w:rsidRDefault="00353019">
      <w:pPr>
        <w:pStyle w:val="ProductList-Body"/>
      </w:pPr>
    </w:p>
    <w:p w14:paraId="0E230481" w14:textId="77777777" w:rsidR="00353019" w:rsidRDefault="005E7E58">
      <w:pPr>
        <w:pStyle w:val="ProductList-ClauseHeading"/>
        <w:outlineLvl w:val="3"/>
      </w:pPr>
      <w:r>
        <w:t>4.5 Accord de Mise en Œuvre Serveur et Cloud (SCE) - Droit de gestion des OSE sur Microsoft Azure en vertu des Licences CIS Suite</w:t>
      </w:r>
    </w:p>
    <w:p w14:paraId="70708122" w14:textId="77777777" w:rsidR="00353019" w:rsidRDefault="005E7E58">
      <w:pPr>
        <w:pStyle w:val="ProductList-Body"/>
      </w:pPr>
      <w:r>
        <w:t xml:space="preserve">Les Clients ayant conclu un SCE qui satisfont les exigences de couverture de l’accord de mise en œuvre, et qui utilisent et disposent de Licences pour CIS Suite pour gérer les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dans leurs propres centres de données peuvent également utiliser le logiciel System Center concédé sous Licence </w:t>
      </w:r>
      <w:r>
        <w:lastRenderedPageBreak/>
        <w:t xml:space="preserve">en vertu de CIS Suite pour gérer leurs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Virtuels</w:t>
      </w:r>
      <w:r>
        <w:fldChar w:fldCharType="end"/>
      </w:r>
      <w:r>
        <w:t xml:space="preserve"> éligibles s’exécutant dans Microsoft Azure. Pour chaque ensemble de 16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par Cœur CIS Suite ou pour chaque </w:t>
      </w:r>
      <w:r>
        <w:fldChar w:fldCharType="begin"/>
      </w:r>
      <w:r>
        <w:instrText xml:space="preserve"> AutoTextList   \s NoStyle \t "Licence désigne le droit de télécharger, d’installer, d’utiliser et d’accéder à un Produit." </w:instrText>
      </w:r>
      <w:r>
        <w:fldChar w:fldCharType="separate"/>
      </w:r>
      <w:r>
        <w:rPr>
          <w:color w:val="0563C1"/>
        </w:rPr>
        <w:t>Licence</w:t>
      </w:r>
      <w:r>
        <w:fldChar w:fldCharType="end"/>
      </w:r>
      <w:r>
        <w:t xml:space="preserve"> par Processeur CIS Suite couverte par le SCE du Client, ce dernier peut gérer jusqu’à 10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Virtuels</w:t>
      </w:r>
      <w:r>
        <w:fldChar w:fldCharType="end"/>
      </w:r>
      <w:r>
        <w:t xml:space="preserve"> éligibles s’exécutant dans Microsoft Azure.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Virtuels</w:t>
      </w:r>
      <w:r>
        <w:fldChar w:fldCharType="end"/>
      </w:r>
      <w:r>
        <w:t xml:space="preserve"> éligibles :</w:t>
      </w:r>
    </w:p>
    <w:p w14:paraId="2716DF01" w14:textId="77777777" w:rsidR="00353019" w:rsidRDefault="005E7E58">
      <w:pPr>
        <w:pStyle w:val="ProductList-Body"/>
        <w:ind w:left="720"/>
      </w:pPr>
      <w:r>
        <w:t>• Instances de Machine Virtuelle Windows Server (y compris les Instances déployées au titre du HUB Azure)</w:t>
      </w:r>
    </w:p>
    <w:p w14:paraId="3375E156" w14:textId="77777777" w:rsidR="00353019" w:rsidRDefault="005E7E58">
      <w:pPr>
        <w:pStyle w:val="ProductList-Body"/>
        <w:ind w:left="720"/>
      </w:pPr>
      <w:r>
        <w:t>• Instances de Services Cloud (rôles Web et de Travail)</w:t>
      </w:r>
    </w:p>
    <w:p w14:paraId="4C526E04" w14:textId="77777777" w:rsidR="00353019" w:rsidRDefault="005E7E58">
      <w:pPr>
        <w:pStyle w:val="ProductList-Body"/>
        <w:ind w:left="720"/>
      </w:pPr>
      <w:r>
        <w:t>• Comptes de stockage</w:t>
      </w:r>
    </w:p>
    <w:p w14:paraId="11537E20" w14:textId="77777777" w:rsidR="00353019" w:rsidRDefault="005E7E58">
      <w:pPr>
        <w:pStyle w:val="ProductList-Body"/>
        <w:ind w:left="720"/>
      </w:pPr>
      <w:r>
        <w:t>• Bases de données SQL</w:t>
      </w:r>
    </w:p>
    <w:p w14:paraId="4B1A4FF7" w14:textId="77777777" w:rsidR="00353019" w:rsidRDefault="005E7E58">
      <w:pPr>
        <w:pStyle w:val="ProductList-Body"/>
        <w:ind w:left="720"/>
      </w:pPr>
      <w:r>
        <w:t>• Instances de sites Web</w:t>
      </w:r>
    </w:p>
    <w:p w14:paraId="4B7A955D" w14:textId="77777777" w:rsidR="00353019" w:rsidRDefault="00353019">
      <w:pPr>
        <w:pStyle w:val="ProductList-Body"/>
      </w:pPr>
    </w:p>
    <w:p w14:paraId="38C0FA6F" w14:textId="77777777" w:rsidR="00353019" w:rsidRDefault="005E7E58">
      <w:pPr>
        <w:pStyle w:val="ProductList-ClauseHeading"/>
        <w:outlineLvl w:val="3"/>
      </w:pPr>
      <w:r>
        <w:t>4.6 Offre de renouvellement de Software Assurance pour Windows Server et System Center</w:t>
      </w:r>
    </w:p>
    <w:p w14:paraId="5E545282" w14:textId="77777777" w:rsidR="00353019" w:rsidRDefault="005E7E58">
      <w:pPr>
        <w:pStyle w:val="ProductList-Body"/>
      </w:pPr>
      <w:r>
        <w:t xml:space="preserve">Les Clients qui ont acquis des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avec SA active pour chaque Produit de la Colonne A du tableau ci-dessous peuvent, à l’expiration de la SA, acheter une SA pour la CIS Suite correspondante dans la Colonne B sans acheter la </w:t>
      </w:r>
      <w:r>
        <w:fldChar w:fldCharType="begin"/>
      </w:r>
      <w:r>
        <w:instrText xml:space="preserve"> AutoTextList   \s NoStyle \t "Licence désigne le droit de télécharger, d’installer, d’utiliser et d’accéder à un Produit." </w:instrText>
      </w:r>
      <w:r>
        <w:fldChar w:fldCharType="separate"/>
      </w:r>
      <w:r>
        <w:rPr>
          <w:color w:val="0563C1"/>
        </w:rPr>
        <w:t>Licence</w:t>
      </w:r>
      <w:r>
        <w:fldChar w:fldCharType="end"/>
      </w:r>
      <w:r>
        <w:t xml:space="preserve"> CIS Suite sous-jacente.</w:t>
      </w:r>
    </w:p>
    <w:tbl>
      <w:tblPr>
        <w:tblStyle w:val="PURTable"/>
        <w:tblW w:w="0" w:type="dxa"/>
        <w:tblLook w:val="04A0" w:firstRow="1" w:lastRow="0" w:firstColumn="1" w:lastColumn="0" w:noHBand="0" w:noVBand="1"/>
      </w:tblPr>
      <w:tblGrid>
        <w:gridCol w:w="5447"/>
        <w:gridCol w:w="5469"/>
      </w:tblGrid>
      <w:tr w:rsidR="00353019" w14:paraId="2ECBBE2F"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3EE2B6D" w14:textId="77777777" w:rsidR="00353019" w:rsidRDefault="005E7E58">
            <w:pPr>
              <w:pStyle w:val="ProductList-TableBody"/>
            </w:pPr>
            <w:r>
              <w:rPr>
                <w:color w:val="FFFFFF"/>
              </w:rPr>
              <w:t>Colonne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304EB82" w14:textId="77777777" w:rsidR="00353019" w:rsidRDefault="005E7E58">
            <w:pPr>
              <w:pStyle w:val="ProductList-TableBody"/>
            </w:pPr>
            <w:r>
              <w:rPr>
                <w:color w:val="FFFFFF"/>
              </w:rPr>
              <w:t>Colonne B</w:t>
            </w:r>
          </w:p>
        </w:tc>
      </w:tr>
      <w:tr w:rsidR="00353019" w14:paraId="5816534E" w14:textId="77777777">
        <w:tc>
          <w:tcPr>
            <w:tcW w:w="6120" w:type="dxa"/>
            <w:tcBorders>
              <w:top w:val="single" w:sz="4" w:space="0" w:color="000000"/>
              <w:left w:val="single" w:sz="4" w:space="0" w:color="000000"/>
              <w:bottom w:val="single" w:sz="4" w:space="0" w:color="000000"/>
              <w:right w:val="single" w:sz="4" w:space="0" w:color="000000"/>
            </w:tcBorders>
          </w:tcPr>
          <w:p w14:paraId="594BD063" w14:textId="77777777" w:rsidR="00353019" w:rsidRDefault="005E7E58">
            <w:pPr>
              <w:pStyle w:val="ProductList-TableBody"/>
            </w:pPr>
            <w:r>
              <w:t>Windows Server Standard (packs de 2 Licences par Cœur) System Center Standard (packs de 2 Licences par Cœur)</w:t>
            </w:r>
            <w:r>
              <w:fldChar w:fldCharType="begin"/>
            </w:r>
            <w:r>
              <w:instrText xml:space="preserve"> XE "System Center Standard (packs de 2 Licences par Cœur)" </w:instrText>
            </w:r>
            <w:r>
              <w:fldChar w:fldCharType="end"/>
            </w:r>
            <w:r>
              <w:fldChar w:fldCharType="begin"/>
            </w:r>
            <w:r>
              <w:instrText xml:space="preserve"> XE "Windows Server Standard (packs de 2 Licences par Cœur)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C865276" w14:textId="77777777" w:rsidR="00353019" w:rsidRDefault="005E7E58">
            <w:pPr>
              <w:pStyle w:val="ProductList-TableBody"/>
            </w:pPr>
            <w:r>
              <w:t>Core Infrastructure Server Suite Standard (packs de 2 Licences par Cœur)</w:t>
            </w:r>
          </w:p>
        </w:tc>
      </w:tr>
      <w:tr w:rsidR="00353019" w14:paraId="40CBC2D5" w14:textId="77777777">
        <w:tc>
          <w:tcPr>
            <w:tcW w:w="6120" w:type="dxa"/>
            <w:tcBorders>
              <w:top w:val="single" w:sz="4" w:space="0" w:color="000000"/>
              <w:left w:val="single" w:sz="4" w:space="0" w:color="000000"/>
              <w:bottom w:val="single" w:sz="4" w:space="0" w:color="000000"/>
              <w:right w:val="single" w:sz="4" w:space="0" w:color="000000"/>
            </w:tcBorders>
          </w:tcPr>
          <w:p w14:paraId="6B86BA64" w14:textId="77777777" w:rsidR="00353019" w:rsidRDefault="005E7E58">
            <w:pPr>
              <w:pStyle w:val="ProductList-TableBody"/>
            </w:pPr>
            <w:r>
              <w:t>Windows Server Datacenter (packs de 2 Licences par Cœur) System Center Datacenter (packs de 2 Licences par Cœur)</w:t>
            </w:r>
            <w:r>
              <w:fldChar w:fldCharType="begin"/>
            </w:r>
            <w:r>
              <w:instrText xml:space="preserve"> XE "System Center Datacenter (packs de 2 Licences par Cœur)" </w:instrText>
            </w:r>
            <w:r>
              <w:fldChar w:fldCharType="end"/>
            </w:r>
            <w:r>
              <w:fldChar w:fldCharType="begin"/>
            </w:r>
            <w:r>
              <w:instrText xml:space="preserve"> XE "Windows Server Datacenter (packs de 2 Licences par Cœur)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AA96D1D" w14:textId="77777777" w:rsidR="00353019" w:rsidRDefault="005E7E58">
            <w:pPr>
              <w:pStyle w:val="ProductList-TableBody"/>
            </w:pPr>
            <w:r>
              <w:t>Core Infrastructure Server Suite Datacenter (packs de 2 Licences par Cœur)</w:t>
            </w:r>
          </w:p>
        </w:tc>
      </w:tr>
    </w:tbl>
    <w:p w14:paraId="63FE424A" w14:textId="77777777" w:rsidR="00353019" w:rsidRDefault="005E7E58">
      <w:pPr>
        <w:pStyle w:val="ProductList-Body"/>
      </w:pPr>
      <w:r>
        <w:t xml:space="preserve">Les Clients qui acquièrent et utilisent CIS Suite (Standard ou Datacenter) dans le cadre de cette offre ne peuvent plus utiliser le logiciel au titre de leurs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éligibles de la Colonne A. Les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et SA acquises dans le cadre d’un contrat d’abonnement ne permettent pas de prétendre à cette offre.</w:t>
      </w:r>
    </w:p>
    <w:p w14:paraId="2C41F3B7" w14:textId="77777777" w:rsidR="00353019" w:rsidRDefault="00353019">
      <w:pPr>
        <w:pStyle w:val="ProductList-Body"/>
        <w:jc w:val="right"/>
      </w:pPr>
    </w:p>
    <w:tbl>
      <w:tblPr>
        <w:tblStyle w:val="PURTable"/>
        <w:tblW w:w="0" w:type="dxa"/>
        <w:tblLook w:val="04A0" w:firstRow="1" w:lastRow="0" w:firstColumn="1" w:lastColumn="0" w:noHBand="0" w:noVBand="1"/>
      </w:tblPr>
      <w:tblGrid>
        <w:gridCol w:w="10916"/>
      </w:tblGrid>
      <w:tr w:rsidR="00353019" w14:paraId="2DE9100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92F7D5B" w14:textId="77777777" w:rsidR="00353019" w:rsidRDefault="000D0B3C">
            <w:pPr>
              <w:pStyle w:val="ProductList-TableBody"/>
              <w:jc w:val="right"/>
            </w:pPr>
            <w:hyperlink w:anchor="_Sec842">
              <w:r w:rsidR="005E7E58">
                <w:rPr>
                  <w:color w:val="00467F"/>
                  <w:sz w:val="14"/>
                  <w:u w:val="single"/>
                </w:rPr>
                <w:t>Table des matières</w:t>
              </w:r>
            </w:hyperlink>
            <w:r w:rsidR="005E7E58">
              <w:rPr>
                <w:sz w:val="14"/>
              </w:rPr>
              <w:t xml:space="preserve"> / </w:t>
            </w:r>
            <w:hyperlink w:anchor="_Sec549">
              <w:r w:rsidR="005E7E58">
                <w:rPr>
                  <w:color w:val="00467F"/>
                  <w:sz w:val="14"/>
                  <w:u w:val="single"/>
                </w:rPr>
                <w:t>Glossaire</w:t>
              </w:r>
            </w:hyperlink>
            <w:r w:rsidR="005E7E58">
              <w:rPr>
                <w:sz w:val="14"/>
              </w:rPr>
              <w:t xml:space="preserve"> / </w:t>
            </w:r>
            <w:hyperlink w:anchor="_Sec844">
              <w:r w:rsidR="005E7E58">
                <w:rPr>
                  <w:color w:val="00467F"/>
                  <w:sz w:val="14"/>
                  <w:u w:val="single"/>
                </w:rPr>
                <w:t>Index</w:t>
              </w:r>
            </w:hyperlink>
          </w:p>
        </w:tc>
      </w:tr>
    </w:tbl>
    <w:p w14:paraId="6117F19E" w14:textId="77777777" w:rsidR="00353019" w:rsidRDefault="00353019">
      <w:pPr>
        <w:pStyle w:val="ProductList-Body"/>
      </w:pPr>
    </w:p>
    <w:p w14:paraId="6E9D32E1" w14:textId="77777777" w:rsidR="00353019" w:rsidRDefault="005E7E58">
      <w:pPr>
        <w:pStyle w:val="ProductList-Offering1HeadingNoBorder"/>
        <w:outlineLvl w:val="1"/>
      </w:pPr>
      <w:bookmarkStart w:id="66" w:name="_Sec862"/>
      <w:r>
        <w:t>Forefront</w:t>
      </w:r>
      <w:bookmarkEnd w:id="66"/>
      <w:r>
        <w:fldChar w:fldCharType="begin"/>
      </w:r>
      <w:r>
        <w:instrText xml:space="preserve"> TC "</w:instrText>
      </w:r>
      <w:bookmarkStart w:id="67" w:name="_Toc23413180"/>
      <w:r>
        <w:instrText>Forefront</w:instrText>
      </w:r>
      <w:bookmarkEnd w:id="67"/>
      <w:r>
        <w:instrText>" \l 2</w:instrText>
      </w:r>
      <w:r>
        <w:fldChar w:fldCharType="end"/>
      </w:r>
    </w:p>
    <w:p w14:paraId="1FB5E4F1" w14:textId="77777777" w:rsidR="00353019" w:rsidRDefault="005E7E58">
      <w:pPr>
        <w:pStyle w:val="ProductList-Offering1SubSection"/>
        <w:outlineLvl w:val="2"/>
      </w:pPr>
      <w:bookmarkStart w:id="68" w:name="_Sec863"/>
      <w:r>
        <w:t>1. Disponibilité des programmes</w:t>
      </w:r>
      <w:bookmarkEnd w:id="68"/>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353019" w14:paraId="452E36D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01CA720" w14:textId="77777777" w:rsidR="00353019" w:rsidRDefault="005E7E58">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444B99" w14:textId="77777777" w:rsidR="00353019" w:rsidRDefault="005E7E58">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14DF50" w14:textId="77777777" w:rsidR="00353019" w:rsidRDefault="005E7E58">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C7B26B" w14:textId="77777777" w:rsidR="00353019" w:rsidRDefault="005E7E58">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1468BE" w14:textId="77777777" w:rsidR="00353019" w:rsidRDefault="005E7E5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0331DD" w14:textId="77777777" w:rsidR="00353019" w:rsidRDefault="005E7E58">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9CDA41" w14:textId="77777777" w:rsidR="00353019" w:rsidRDefault="005E7E58">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6DC9E7" w14:textId="77777777" w:rsidR="00353019" w:rsidRDefault="005E7E58">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E7780A" w14:textId="77777777" w:rsidR="00353019" w:rsidRDefault="005E7E58">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F4D84C" w14:textId="77777777" w:rsidR="00353019" w:rsidRDefault="005E7E58">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1AAC16" w14:textId="77777777" w:rsidR="00353019" w:rsidRDefault="005E7E58">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31487E9E" w14:textId="77777777" w:rsidR="00353019" w:rsidRDefault="005E7E58">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353019" w14:paraId="4D0B1E04" w14:textId="77777777">
        <w:tc>
          <w:tcPr>
            <w:tcW w:w="4160" w:type="dxa"/>
            <w:tcBorders>
              <w:top w:val="single" w:sz="6" w:space="0" w:color="FFFFFF"/>
              <w:left w:val="none" w:sz="4" w:space="0" w:color="BFBFBF"/>
              <w:bottom w:val="none" w:sz="4" w:space="0" w:color="BFBFBF"/>
              <w:right w:val="none" w:sz="4" w:space="0" w:color="6E6E6E"/>
            </w:tcBorders>
          </w:tcPr>
          <w:p w14:paraId="18FA8C82" w14:textId="77777777" w:rsidR="00353019" w:rsidRDefault="005E7E58">
            <w:pPr>
              <w:pStyle w:val="ProductList-TableBody"/>
            </w:pPr>
            <w:r>
              <w:rPr>
                <w:color w:val="000000"/>
              </w:rPr>
              <w:t>Forefront Identity Manager 2010 R2 - Édition Windows Live</w:t>
            </w:r>
            <w:r>
              <w:fldChar w:fldCharType="begin"/>
            </w:r>
            <w:r>
              <w:instrText xml:space="preserve"> XE "Forefront Identity Manager 2010 R2 - Édition Windows Live"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14:paraId="5EED05C1" w14:textId="77777777" w:rsidR="00353019" w:rsidRDefault="005E7E58">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14:paraId="4602B599" w14:textId="77777777" w:rsidR="00353019" w:rsidRDefault="005E7E58">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14:paraId="70FD8B6A" w14:textId="77777777" w:rsidR="00353019" w:rsidRDefault="005E7E58">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14:paraId="49DA63BC" w14:textId="77777777" w:rsidR="00353019" w:rsidRDefault="005E7E58">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30F172" w14:textId="77777777" w:rsidR="00353019" w:rsidRDefault="003530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AB8D90" w14:textId="77777777" w:rsidR="00353019" w:rsidRDefault="003530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629D6A" w14:textId="77777777" w:rsidR="00353019" w:rsidRDefault="003530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3DA5A7" w14:textId="77777777" w:rsidR="00353019" w:rsidRDefault="003530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08CFB5" w14:textId="77777777" w:rsidR="00353019" w:rsidRDefault="003530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153D01" w14:textId="77777777" w:rsidR="00353019" w:rsidRDefault="005E7E5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D218B8" w14:textId="77777777" w:rsidR="00353019" w:rsidRDefault="005E7E5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bl>
    <w:p w14:paraId="3E8B4AC2" w14:textId="77777777" w:rsidR="00353019" w:rsidRDefault="005E7E58">
      <w:pPr>
        <w:pStyle w:val="ProductList-Offering1SubSection"/>
        <w:outlineLvl w:val="2"/>
      </w:pPr>
      <w:bookmarkStart w:id="69" w:name="_Sec864"/>
      <w:r>
        <w:t>2. Conditions des Produits</w:t>
      </w:r>
      <w:bookmarkEnd w:id="69"/>
    </w:p>
    <w:tbl>
      <w:tblPr>
        <w:tblStyle w:val="PURTable"/>
        <w:tblW w:w="0" w:type="dxa"/>
        <w:tblLook w:val="04A0" w:firstRow="1" w:lastRow="0" w:firstColumn="1" w:lastColumn="0" w:noHBand="0" w:noVBand="1"/>
      </w:tblPr>
      <w:tblGrid>
        <w:gridCol w:w="3630"/>
        <w:gridCol w:w="3634"/>
        <w:gridCol w:w="3652"/>
      </w:tblGrid>
      <w:tr w:rsidR="00353019" w14:paraId="120237C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0BFBD03" w14:textId="77777777" w:rsidR="00353019" w:rsidRDefault="005E7E58">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Forefront Identity Manager 2010 - Édition Windows Live</w:t>
            </w:r>
            <w:r>
              <w:fldChar w:fldCharType="begin"/>
            </w:r>
            <w:r>
              <w:instrText xml:space="preserve"> XE "Forefront Identity Manager 2010 - Édition Windows Live"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14:paraId="56C2C8F9" w14:textId="77777777" w:rsidR="00353019" w:rsidRDefault="005E7E58">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9A4CABC" w14:textId="77777777" w:rsidR="00353019" w:rsidRDefault="005E7E58">
            <w:pPr>
              <w:pStyle w:val="ProductList-TableBody"/>
            </w:pPr>
            <w:r>
              <w:rPr>
                <w:color w:val="404040"/>
              </w:rPr>
              <w:t>Éditions Antérieures : N/A</w:t>
            </w:r>
          </w:p>
        </w:tc>
      </w:tr>
      <w:tr w:rsidR="00353019" w14:paraId="76D2C74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23CBCC" w14:textId="77777777" w:rsidR="00353019" w:rsidRDefault="005E7E58">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4E5BE0" w14:textId="77777777" w:rsidR="00353019" w:rsidRDefault="005E7E58">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tcPr>
          <w:p w14:paraId="3B278980" w14:textId="77777777" w:rsidR="00353019" w:rsidRDefault="005E7E58">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467F"/>
                  <w:u w:val="single"/>
                </w:rPr>
                <w:t>Annexe B</w:t>
              </w:r>
            </w:hyperlink>
          </w:p>
        </w:tc>
      </w:tr>
      <w:tr w:rsidR="00353019" w14:paraId="46CE38B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337EC2" w14:textId="77777777" w:rsidR="00353019" w:rsidRDefault="005E7E58">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92801D" w14:textId="77777777" w:rsidR="00353019" w:rsidRDefault="005E7E58">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49B5C0" w14:textId="77777777" w:rsidR="00353019" w:rsidRDefault="005E7E58">
            <w:pPr>
              <w:pStyle w:val="ProductList-TableBody"/>
            </w:pPr>
            <w:r>
              <w:rPr>
                <w:color w:val="404040"/>
              </w:rPr>
              <w:t>Éligible à Réduction : N/A</w:t>
            </w:r>
          </w:p>
        </w:tc>
      </w:tr>
      <w:tr w:rsidR="00353019" w14:paraId="37D13A8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631753" w14:textId="77777777" w:rsidR="00353019" w:rsidRDefault="005E7E58">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82D09A" w14:textId="77777777" w:rsidR="00353019" w:rsidRDefault="005E7E58">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896AC1" w14:textId="77777777" w:rsidR="00353019" w:rsidRDefault="005E7E58">
            <w:pPr>
              <w:pStyle w:val="ProductList-TableBody"/>
            </w:pPr>
            <w:r>
              <w:rPr>
                <w:color w:val="404040"/>
              </w:rPr>
              <w:t>Éligible à Régularisation : N/A</w:t>
            </w:r>
          </w:p>
        </w:tc>
      </w:tr>
      <w:tr w:rsidR="00353019" w14:paraId="1C32619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BFA476" w14:textId="77777777" w:rsidR="00353019" w:rsidRDefault="005E7E58">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152507" w14:textId="77777777" w:rsidR="00353019" w:rsidRDefault="0035301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3A2F38" w14:textId="77777777" w:rsidR="00353019" w:rsidRDefault="00353019">
            <w:pPr>
              <w:pStyle w:val="ProductList-TableBody"/>
            </w:pPr>
          </w:p>
        </w:tc>
      </w:tr>
    </w:tbl>
    <w:p w14:paraId="53D6E46D" w14:textId="77777777" w:rsidR="00353019" w:rsidRDefault="00353019">
      <w:pPr>
        <w:pStyle w:val="ProductList-Body"/>
      </w:pPr>
    </w:p>
    <w:p w14:paraId="76060C20" w14:textId="77777777" w:rsidR="00353019" w:rsidRDefault="005E7E58">
      <w:pPr>
        <w:pStyle w:val="ProductList-ClauseHeading"/>
        <w:outlineLvl w:val="3"/>
      </w:pPr>
      <w:r>
        <w:t>2.1 Forefront Identity Manager 2010 – Édition Windows Live</w:t>
      </w:r>
    </w:p>
    <w:p w14:paraId="610C225B" w14:textId="77777777" w:rsidR="00353019" w:rsidRDefault="005E7E58">
      <w:pPr>
        <w:pStyle w:val="ProductList-Body"/>
      </w:pPr>
      <w:r>
        <w:t>Forefront Identity Manager 2010 – Édition Windows Live est la version qui suit Identity Lifecycle Manager 2007 – Édition Windows Live.</w:t>
      </w:r>
    </w:p>
    <w:p w14:paraId="298EEB48" w14:textId="77777777" w:rsidR="00353019" w:rsidRDefault="005E7E58">
      <w:pPr>
        <w:pStyle w:val="ProductList-Offering1SubSection"/>
        <w:outlineLvl w:val="2"/>
      </w:pPr>
      <w:bookmarkStart w:id="70" w:name="_Sec865"/>
      <w:r>
        <w:t>3. Droits d’utilisation</w:t>
      </w:r>
      <w:bookmarkEnd w:id="70"/>
    </w:p>
    <w:tbl>
      <w:tblPr>
        <w:tblStyle w:val="PURTable"/>
        <w:tblW w:w="0" w:type="dxa"/>
        <w:tblLook w:val="04A0" w:firstRow="1" w:lastRow="0" w:firstColumn="1" w:lastColumn="0" w:noHBand="0" w:noVBand="1"/>
      </w:tblPr>
      <w:tblGrid>
        <w:gridCol w:w="3631"/>
        <w:gridCol w:w="3620"/>
        <w:gridCol w:w="3665"/>
      </w:tblGrid>
      <w:tr w:rsidR="00353019" w14:paraId="710FFEB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AE4E40C" w14:textId="77777777" w:rsidR="00353019" w:rsidRDefault="005E7E58">
            <w:pPr>
              <w:pStyle w:val="ProductList-TableBody"/>
            </w:pPr>
            <w:r>
              <w:fldChar w:fldCharType="begin"/>
            </w:r>
            <w:r>
              <w:instrText xml:space="preserve"> AutoTextList   \s NoStyle \t "Conditions de Licence : conditions générales régissant le déploiement et l’utilisation d’un Produit." </w:instrText>
            </w:r>
            <w:r>
              <w:fldChar w:fldCharType="separate"/>
            </w:r>
            <w:r>
              <w:rPr>
                <w:color w:val="0563C1"/>
              </w:rPr>
              <w:t>Conditions de Licence</w:t>
            </w:r>
            <w:r>
              <w:fldChar w:fldCharType="end"/>
            </w:r>
            <w:r>
              <w:t xml:space="preserve"> : </w:t>
            </w:r>
            <w:hyperlink r:id="rId41">
              <w:r>
                <w:rPr>
                  <w:color w:val="00467F"/>
                  <w:u w:val="single"/>
                </w:rPr>
                <w:t>Universelles</w:t>
              </w:r>
            </w:hyperlink>
            <w:r>
              <w:t xml:space="preserve"> ; </w:t>
            </w:r>
            <w:hyperlink w:anchor="_Sec545">
              <w:r>
                <w:rPr>
                  <w:color w:val="00467F"/>
                  <w:u w:val="single"/>
                </w:rPr>
                <w:t>Serveur Spécial</w:t>
              </w:r>
            </w:hyperlink>
          </w:p>
        </w:tc>
        <w:tc>
          <w:tcPr>
            <w:tcW w:w="4040" w:type="dxa"/>
            <w:tcBorders>
              <w:top w:val="single" w:sz="18" w:space="0" w:color="00188F"/>
              <w:left w:val="single" w:sz="4" w:space="0" w:color="000000"/>
              <w:bottom w:val="single" w:sz="4" w:space="0" w:color="000000"/>
              <w:right w:val="single" w:sz="4" w:space="0" w:color="000000"/>
            </w:tcBorders>
          </w:tcPr>
          <w:p w14:paraId="6A0D97B8" w14:textId="77777777" w:rsidR="00353019" w:rsidRDefault="005E7E58">
            <w:pPr>
              <w:pStyle w:val="ProductList-TableBody"/>
            </w:pPr>
            <w:r>
              <w:fldChar w:fldCharType="begin"/>
            </w:r>
            <w:r>
              <w:instrText xml:space="preserve"> AutoTextList   \s NoStyle \t "Conditions de Licence Spécifiques : indique que des conditions générales spécifiques au Produit et régissant son déploiement et son utilisation sont incluses sous le tableau Droits d’Utilisation." </w:instrText>
            </w:r>
            <w:r>
              <w:fldChar w:fldCharType="separate"/>
            </w:r>
            <w:r>
              <w:rPr>
                <w:color w:val="0563C1"/>
              </w:rPr>
              <w:t>Conditions de Licence Spécifiques au Produit</w:t>
            </w:r>
            <w:r>
              <w:fldChar w:fldCharType="end"/>
            </w:r>
            <w:r>
              <w:t xml:space="preserve"> : toutes les éditions</w:t>
            </w:r>
          </w:p>
        </w:tc>
        <w:tc>
          <w:tcPr>
            <w:tcW w:w="4040" w:type="dxa"/>
            <w:tcBorders>
              <w:top w:val="single" w:sz="18" w:space="0" w:color="00188F"/>
              <w:left w:val="single" w:sz="4" w:space="0" w:color="000000"/>
              <w:bottom w:val="single" w:sz="4" w:space="0" w:color="000000"/>
              <w:right w:val="single" w:sz="4" w:space="0" w:color="000000"/>
            </w:tcBorders>
          </w:tcPr>
          <w:p w14:paraId="26825552" w14:textId="77777777" w:rsidR="00353019" w:rsidRDefault="005E7E58">
            <w:pPr>
              <w:pStyle w:val="ProductList-TableBody"/>
            </w:pPr>
            <w:r>
              <w:fldChar w:fldCharType="begin"/>
            </w:r>
            <w:r>
              <w:instrText xml:space="preserve"> AutoTextList   \s NoStyle \t "Logiciels supplémentaires : Le logiciel déterminé dans les Droits d’Utilisation des Produits Serveur, que le Client est autorisé à utiliser sur tout dispositif conjointement au logiciel serveur." </w:instrText>
            </w:r>
            <w:r>
              <w:fldChar w:fldCharType="separate"/>
            </w:r>
            <w:r>
              <w:rPr>
                <w:color w:val="0563C1"/>
              </w:rPr>
              <w:t>Logiciels supplémentaires</w:t>
            </w:r>
            <w:r>
              <w:fldChar w:fldCharType="end"/>
            </w:r>
            <w:r>
              <w:t xml:space="preserve"> : Oui</w:t>
            </w:r>
          </w:p>
        </w:tc>
      </w:tr>
      <w:tr w:rsidR="00353019" w14:paraId="3F88D0E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AB5061" w14:textId="77777777" w:rsidR="00353019" w:rsidRDefault="005E7E58">
            <w:pPr>
              <w:pStyle w:val="ProductList-TableBody"/>
            </w:pPr>
            <w:r>
              <w:rPr>
                <w:color w:val="404040"/>
              </w:rPr>
              <w:t>Conditions d’Accès Client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375F00" w14:textId="77777777" w:rsidR="00353019" w:rsidRDefault="005E7E58">
            <w:pPr>
              <w:pStyle w:val="ProductList-TableBody"/>
            </w:pPr>
            <w:r>
              <w:rPr>
                <w:color w:val="404040"/>
              </w:rPr>
              <w:t>Conditions d’Accès des Utilisateurs Externes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443A98" w14:textId="77777777" w:rsidR="00353019" w:rsidRDefault="005E7E58">
            <w:pPr>
              <w:pStyle w:val="ProductList-TableBody"/>
            </w:pPr>
            <w:r>
              <w:rPr>
                <w:color w:val="404040"/>
              </w:rPr>
              <w:t>Technologies incluses : N/A</w:t>
            </w:r>
          </w:p>
        </w:tc>
      </w:tr>
      <w:tr w:rsidR="00353019" w14:paraId="17A762A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C23308" w14:textId="77777777" w:rsidR="00353019" w:rsidRDefault="005E7E58">
            <w:pPr>
              <w:pStyle w:val="ProductList-TableBody"/>
            </w:pPr>
            <w:r>
              <w:rPr>
                <w:color w:val="404040"/>
              </w:rPr>
              <w:t>Notifications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2CBE4D" w14:textId="77777777" w:rsidR="00353019" w:rsidRDefault="0035301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8D8EAC" w14:textId="77777777" w:rsidR="00353019" w:rsidRDefault="00353019">
            <w:pPr>
              <w:pStyle w:val="ProductList-TableBody"/>
            </w:pPr>
          </w:p>
        </w:tc>
      </w:tr>
    </w:tbl>
    <w:p w14:paraId="0B819357" w14:textId="77777777" w:rsidR="00353019" w:rsidRDefault="00353019">
      <w:pPr>
        <w:pStyle w:val="ProductList-Body"/>
      </w:pPr>
    </w:p>
    <w:p w14:paraId="04FE3A30" w14:textId="77777777" w:rsidR="00353019" w:rsidRDefault="005E7E58">
      <w:pPr>
        <w:pStyle w:val="ProductList-ClauseHeading"/>
        <w:outlineLvl w:val="3"/>
      </w:pPr>
      <w:r>
        <w:t>3.1 Importation des données d’identité : Forefront Identity Manager 2010 R2 – Édition Windows Live</w:t>
      </w:r>
    </w:p>
    <w:p w14:paraId="280B0527" w14:textId="77777777" w:rsidR="00353019" w:rsidRDefault="005E7E58">
      <w:pPr>
        <w:pStyle w:val="ProductList-Body"/>
      </w:pPr>
      <w:r>
        <w:t>Le Client est autorisé à utiliser le logiciel pour importer et modifier des données d’identité à partir d’une ou de plusieurs sources de données connectées, ainsi que pour faciliter la synchronisation et le transfert de ces données entre les sources de données connectées du Client et le service d’identification de Microsoft Passport Network/Windows Live. Le Client n’est pas autorisé à utiliser le logiciel à d’autres fins.</w:t>
      </w:r>
    </w:p>
    <w:p w14:paraId="49D1681C" w14:textId="77777777" w:rsidR="00353019" w:rsidRDefault="00353019">
      <w:pPr>
        <w:pStyle w:val="ProductList-Body"/>
      </w:pPr>
    </w:p>
    <w:p w14:paraId="0193C3D5" w14:textId="77777777" w:rsidR="00353019" w:rsidRDefault="005E7E58">
      <w:pPr>
        <w:pStyle w:val="ProductList-ClauseHeading"/>
        <w:outlineLvl w:val="3"/>
      </w:pPr>
      <w:r>
        <w:t>3.2 Logiciel supplémentaire</w:t>
      </w:r>
    </w:p>
    <w:tbl>
      <w:tblPr>
        <w:tblStyle w:val="PURTable"/>
        <w:tblW w:w="0" w:type="dxa"/>
        <w:tblLook w:val="04A0" w:firstRow="1" w:lastRow="0" w:firstColumn="1" w:lastColumn="0" w:noHBand="0" w:noVBand="1"/>
      </w:tblPr>
      <w:tblGrid>
        <w:gridCol w:w="3672"/>
        <w:gridCol w:w="3622"/>
        <w:gridCol w:w="3622"/>
      </w:tblGrid>
      <w:tr w:rsidR="00353019" w14:paraId="18351E8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CCC64B3" w14:textId="77777777" w:rsidR="00353019" w:rsidRDefault="005E7E58">
            <w:pPr>
              <w:pStyle w:val="ProductList-TableBody"/>
            </w:pPr>
            <w:r>
              <w:t>Logiciel client</w:t>
            </w:r>
          </w:p>
        </w:tc>
        <w:tc>
          <w:tcPr>
            <w:tcW w:w="4040" w:type="dxa"/>
            <w:tcBorders>
              <w:top w:val="single" w:sz="18" w:space="0" w:color="0072C6"/>
              <w:left w:val="single" w:sz="4" w:space="0" w:color="000000"/>
              <w:bottom w:val="single" w:sz="4" w:space="0" w:color="000000"/>
              <w:right w:val="single" w:sz="4" w:space="0" w:color="000000"/>
            </w:tcBorders>
          </w:tcPr>
          <w:p w14:paraId="683FE1D8" w14:textId="77777777" w:rsidR="00353019" w:rsidRDefault="00353019">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75C8175C" w14:textId="77777777" w:rsidR="00353019" w:rsidRDefault="00353019">
            <w:pPr>
              <w:pStyle w:val="ProductList-TableBody"/>
            </w:pPr>
          </w:p>
        </w:tc>
      </w:tr>
    </w:tbl>
    <w:p w14:paraId="48E20A6C" w14:textId="77777777" w:rsidR="00353019" w:rsidRDefault="005E7E58">
      <w:pPr>
        <w:pStyle w:val="ProductList-Offering1SubSection"/>
        <w:outlineLvl w:val="2"/>
      </w:pPr>
      <w:bookmarkStart w:id="71" w:name="_Sec866"/>
      <w:r>
        <w:t>4. Software Assurance</w:t>
      </w:r>
      <w:bookmarkEnd w:id="71"/>
    </w:p>
    <w:tbl>
      <w:tblPr>
        <w:tblStyle w:val="PURTable"/>
        <w:tblW w:w="0" w:type="dxa"/>
        <w:tblLook w:val="04A0" w:firstRow="1" w:lastRow="0" w:firstColumn="1" w:lastColumn="0" w:noHBand="0" w:noVBand="1"/>
      </w:tblPr>
      <w:tblGrid>
        <w:gridCol w:w="3641"/>
        <w:gridCol w:w="3640"/>
        <w:gridCol w:w="3635"/>
      </w:tblGrid>
      <w:tr w:rsidR="00353019" w14:paraId="771AE07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2B6AD19" w14:textId="77777777" w:rsidR="00353019" w:rsidRDefault="005E7E58">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51B6615" w14:textId="77777777" w:rsidR="00353019" w:rsidRDefault="005E7E58">
            <w:pPr>
              <w:pStyle w:val="ProductList-TableBody"/>
            </w:pPr>
            <w:r>
              <w:rPr>
                <w:color w:val="404040"/>
              </w:rPr>
              <w:t>Récupération en cas de Sinistre :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72810D8" w14:textId="77777777" w:rsidR="00353019" w:rsidRDefault="005E7E58">
            <w:pPr>
              <w:pStyle w:val="ProductList-TableBody"/>
            </w:pPr>
            <w:r>
              <w:rPr>
                <w:color w:val="404040"/>
              </w:rPr>
              <w:t>Droits de Basculement : N/A</w:t>
            </w:r>
          </w:p>
        </w:tc>
      </w:tr>
      <w:tr w:rsidR="00353019" w14:paraId="6D6B23A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21552C" w14:textId="77777777" w:rsidR="00353019" w:rsidRDefault="005E7E58">
            <w:pPr>
              <w:pStyle w:val="ProductList-TableBody"/>
            </w:pPr>
            <w:r>
              <w:rPr>
                <w:color w:val="404040"/>
              </w:rPr>
              <w:t>Mobilité de Licence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CD5837" w14:textId="77777777" w:rsidR="00353019" w:rsidRDefault="005E7E58">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BE3102" w14:textId="77777777" w:rsidR="00353019" w:rsidRDefault="005E7E58">
            <w:pPr>
              <w:pStyle w:val="ProductList-TableBody"/>
            </w:pPr>
            <w:r>
              <w:rPr>
                <w:color w:val="404040"/>
              </w:rPr>
              <w:t>Droits d’Itinérance : N/A</w:t>
            </w:r>
          </w:p>
        </w:tc>
      </w:tr>
      <w:tr w:rsidR="00353019" w14:paraId="6033541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444065" w14:textId="77777777" w:rsidR="00353019" w:rsidRDefault="005E7E58">
            <w:pPr>
              <w:pStyle w:val="ProductList-TableBody"/>
            </w:pPr>
            <w:r>
              <w:rPr>
                <w:color w:val="404040"/>
              </w:rPr>
              <w:t>Auto-hébergement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674479" w14:textId="77777777" w:rsidR="00353019" w:rsidRDefault="005E7E58">
            <w:pPr>
              <w:pStyle w:val="ProductList-TableBody"/>
            </w:pPr>
            <w:r>
              <w:rPr>
                <w:color w:val="404040"/>
              </w:rPr>
              <w:t>SA avec Droits Équivalents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BAB15F" w14:textId="77777777" w:rsidR="00353019" w:rsidRDefault="00353019">
            <w:pPr>
              <w:pStyle w:val="ProductList-TableBody"/>
            </w:pPr>
          </w:p>
        </w:tc>
      </w:tr>
    </w:tbl>
    <w:p w14:paraId="2C2CDFC0" w14:textId="77777777" w:rsidR="00353019" w:rsidRDefault="00353019">
      <w:pPr>
        <w:pStyle w:val="ProductList-Body"/>
        <w:jc w:val="right"/>
      </w:pPr>
    </w:p>
    <w:tbl>
      <w:tblPr>
        <w:tblStyle w:val="PURTable"/>
        <w:tblW w:w="0" w:type="dxa"/>
        <w:tblLook w:val="04A0" w:firstRow="1" w:lastRow="0" w:firstColumn="1" w:lastColumn="0" w:noHBand="0" w:noVBand="1"/>
      </w:tblPr>
      <w:tblGrid>
        <w:gridCol w:w="10916"/>
      </w:tblGrid>
      <w:tr w:rsidR="00353019" w14:paraId="572A92F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0909ED8" w14:textId="77777777" w:rsidR="00353019" w:rsidRDefault="000D0B3C">
            <w:pPr>
              <w:pStyle w:val="ProductList-TableBody"/>
              <w:jc w:val="right"/>
            </w:pPr>
            <w:hyperlink w:anchor="_Sec842">
              <w:r w:rsidR="005E7E58">
                <w:rPr>
                  <w:color w:val="00467F"/>
                  <w:sz w:val="14"/>
                  <w:u w:val="single"/>
                </w:rPr>
                <w:t>Table des matières</w:t>
              </w:r>
            </w:hyperlink>
            <w:r w:rsidR="005E7E58">
              <w:rPr>
                <w:sz w:val="14"/>
              </w:rPr>
              <w:t xml:space="preserve"> / </w:t>
            </w:r>
            <w:hyperlink w:anchor="_Sec549">
              <w:r w:rsidR="005E7E58">
                <w:rPr>
                  <w:color w:val="00467F"/>
                  <w:sz w:val="14"/>
                  <w:u w:val="single"/>
                </w:rPr>
                <w:t>Glossaire</w:t>
              </w:r>
            </w:hyperlink>
            <w:r w:rsidR="005E7E58">
              <w:rPr>
                <w:sz w:val="14"/>
              </w:rPr>
              <w:t xml:space="preserve"> / </w:t>
            </w:r>
            <w:hyperlink w:anchor="_Sec844">
              <w:r w:rsidR="005E7E58">
                <w:rPr>
                  <w:color w:val="00467F"/>
                  <w:sz w:val="14"/>
                  <w:u w:val="single"/>
                </w:rPr>
                <w:t>Index</w:t>
              </w:r>
            </w:hyperlink>
          </w:p>
        </w:tc>
      </w:tr>
    </w:tbl>
    <w:p w14:paraId="175601E7" w14:textId="77777777" w:rsidR="00353019" w:rsidRDefault="00353019">
      <w:pPr>
        <w:pStyle w:val="ProductList-Body"/>
      </w:pPr>
    </w:p>
    <w:p w14:paraId="5993B669" w14:textId="77777777" w:rsidR="00353019" w:rsidRDefault="005E7E58">
      <w:pPr>
        <w:pStyle w:val="ProductList-Offering1HeadingNoBorder"/>
        <w:outlineLvl w:val="1"/>
      </w:pPr>
      <w:bookmarkStart w:id="72" w:name="_Sec610"/>
      <w:r>
        <w:t>Microsoft Dynamics 365 sur site</w:t>
      </w:r>
      <w:bookmarkEnd w:id="72"/>
      <w:r>
        <w:fldChar w:fldCharType="begin"/>
      </w:r>
      <w:r>
        <w:instrText xml:space="preserve"> TC "</w:instrText>
      </w:r>
      <w:bookmarkStart w:id="73" w:name="_Toc23413181"/>
      <w:r>
        <w:instrText>Microsoft Dynamics 365 sur site</w:instrText>
      </w:r>
      <w:bookmarkEnd w:id="73"/>
      <w:r>
        <w:instrText>" \l 2</w:instrText>
      </w:r>
      <w:r>
        <w:fldChar w:fldCharType="end"/>
      </w:r>
    </w:p>
    <w:p w14:paraId="12C9BC87" w14:textId="77777777" w:rsidR="00353019" w:rsidRDefault="005E7E58">
      <w:pPr>
        <w:pStyle w:val="ProductList-Offering1SubSection"/>
        <w:outlineLvl w:val="2"/>
      </w:pPr>
      <w:bookmarkStart w:id="74" w:name="_Sec679"/>
      <w:r>
        <w:t>1. Disponibilité des programmes</w:t>
      </w:r>
      <w:bookmarkEnd w:id="74"/>
    </w:p>
    <w:tbl>
      <w:tblPr>
        <w:tblStyle w:val="PURTable"/>
        <w:tblW w:w="0" w:type="dxa"/>
        <w:tblLook w:val="04A0" w:firstRow="1" w:lastRow="0" w:firstColumn="1" w:lastColumn="0" w:noHBand="0" w:noVBand="1"/>
      </w:tblPr>
      <w:tblGrid>
        <w:gridCol w:w="4112"/>
        <w:gridCol w:w="618"/>
        <w:gridCol w:w="616"/>
        <w:gridCol w:w="617"/>
        <w:gridCol w:w="615"/>
        <w:gridCol w:w="616"/>
        <w:gridCol w:w="617"/>
        <w:gridCol w:w="618"/>
        <w:gridCol w:w="634"/>
        <w:gridCol w:w="619"/>
        <w:gridCol w:w="617"/>
        <w:gridCol w:w="617"/>
      </w:tblGrid>
      <w:tr w:rsidR="00353019" w14:paraId="4AC7190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0524D79" w14:textId="77777777" w:rsidR="00353019" w:rsidRDefault="005E7E58">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731145" w14:textId="77777777" w:rsidR="00353019" w:rsidRDefault="005E7E58">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6A56A3" w14:textId="77777777" w:rsidR="00353019" w:rsidRDefault="005E7E58">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8A8B80" w14:textId="77777777" w:rsidR="00353019" w:rsidRDefault="005E7E58">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1670A2" w14:textId="77777777" w:rsidR="00353019" w:rsidRDefault="005E7E5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EBED78" w14:textId="77777777" w:rsidR="00353019" w:rsidRDefault="005E7E58">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01B662" w14:textId="77777777" w:rsidR="00353019" w:rsidRDefault="005E7E58">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BECABB" w14:textId="77777777" w:rsidR="00353019" w:rsidRDefault="005E7E58">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744ECF" w14:textId="77777777" w:rsidR="00353019" w:rsidRDefault="005E7E58">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00441A" w14:textId="77777777" w:rsidR="00353019" w:rsidRDefault="005E7E58">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415850" w14:textId="77777777" w:rsidR="00353019" w:rsidRDefault="005E7E58">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E5B7C1" w14:textId="77777777" w:rsidR="00353019" w:rsidRDefault="005E7E58">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353019" w14:paraId="674F77EA" w14:textId="77777777">
        <w:tc>
          <w:tcPr>
            <w:tcW w:w="4160" w:type="dxa"/>
            <w:tcBorders>
              <w:top w:val="single" w:sz="6" w:space="0" w:color="FFFFFF"/>
              <w:left w:val="none" w:sz="4" w:space="0" w:color="6E6E6E"/>
              <w:bottom w:val="dashed" w:sz="4" w:space="0" w:color="BFBFBF"/>
              <w:right w:val="none" w:sz="4" w:space="0" w:color="6E6E6E"/>
            </w:tcBorders>
          </w:tcPr>
          <w:p w14:paraId="5318E02D" w14:textId="77777777" w:rsidR="00353019" w:rsidRDefault="005E7E58">
            <w:pPr>
              <w:pStyle w:val="ProductList-TableBody"/>
            </w:pPr>
            <w:r>
              <w:t>CAL sur site Dynamics 365 Team Members</w:t>
            </w:r>
            <w:r>
              <w:fldChar w:fldCharType="begin"/>
            </w:r>
            <w:r>
              <w:instrText xml:space="preserve"> XE "CAL sur site Dynamics 365 Team Members" </w:instrText>
            </w:r>
            <w:r>
              <w:fldChar w:fldCharType="end"/>
            </w:r>
            <w:r>
              <w:t xml:space="preserve"> (Dispositif et Utilisateur)</w:t>
            </w:r>
          </w:p>
        </w:tc>
        <w:tc>
          <w:tcPr>
            <w:tcW w:w="620" w:type="dxa"/>
            <w:tcBorders>
              <w:top w:val="single" w:sz="6" w:space="0" w:color="FFFFFF"/>
              <w:left w:val="none" w:sz="4" w:space="0" w:color="6E6E6E"/>
              <w:bottom w:val="dashed" w:sz="4" w:space="0" w:color="BFBFBF"/>
              <w:right w:val="none" w:sz="4" w:space="0" w:color="6E6E6E"/>
            </w:tcBorders>
          </w:tcPr>
          <w:p w14:paraId="7C5CF569" w14:textId="77777777" w:rsidR="00353019" w:rsidRDefault="005E7E58">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14:paraId="153FBFE6" w14:textId="77777777" w:rsidR="00353019" w:rsidRDefault="005E7E58">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49B18CAE" w14:textId="77777777" w:rsidR="00353019" w:rsidRDefault="005E7E5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B6EDCE8" w14:textId="77777777" w:rsidR="00353019" w:rsidRDefault="005E7E5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1D8720" w14:textId="77777777" w:rsidR="00353019" w:rsidRDefault="005E7E58">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D59E1C" w14:textId="77777777" w:rsidR="00353019" w:rsidRDefault="003530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1F5696" w14:textId="77777777" w:rsidR="00353019" w:rsidRDefault="003530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499E18" w14:textId="77777777" w:rsidR="00353019" w:rsidRDefault="005E7E58">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42E440" w14:textId="77777777" w:rsidR="00353019" w:rsidRDefault="005E7E5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3B2386" w14:textId="77777777" w:rsidR="00353019" w:rsidRDefault="005E7E5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CE8EF7" w14:textId="77777777" w:rsidR="00353019" w:rsidRDefault="005E7E5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353019" w14:paraId="68831FEC" w14:textId="77777777">
        <w:tc>
          <w:tcPr>
            <w:tcW w:w="4160" w:type="dxa"/>
            <w:tcBorders>
              <w:top w:val="dashed" w:sz="4" w:space="0" w:color="BFBFBF"/>
              <w:left w:val="none" w:sz="4" w:space="0" w:color="6E6E6E"/>
              <w:bottom w:val="dashed" w:sz="4" w:space="0" w:color="BFBFBF"/>
              <w:right w:val="none" w:sz="4" w:space="0" w:color="6E6E6E"/>
            </w:tcBorders>
          </w:tcPr>
          <w:p w14:paraId="6EB83235" w14:textId="77777777" w:rsidR="00353019" w:rsidRDefault="005E7E58">
            <w:pPr>
              <w:pStyle w:val="ProductList-TableBody"/>
            </w:pPr>
            <w:r>
              <w:t xml:space="preserve">CAL sur site Dynamics 365 Customer Service </w:t>
            </w:r>
            <w:r>
              <w:fldChar w:fldCharType="begin"/>
            </w:r>
            <w:r>
              <w:instrText xml:space="preserve"> XE "CAL sur site Dynamics 365 Customer Service " </w:instrText>
            </w:r>
            <w:r>
              <w:fldChar w:fldCharType="end"/>
            </w:r>
            <w:r>
              <w:t>(Dispositif et Utilisateur)</w:t>
            </w:r>
          </w:p>
        </w:tc>
        <w:tc>
          <w:tcPr>
            <w:tcW w:w="620" w:type="dxa"/>
            <w:tcBorders>
              <w:top w:val="dashed" w:sz="4" w:space="0" w:color="BFBFBF"/>
              <w:left w:val="none" w:sz="4" w:space="0" w:color="6E6E6E"/>
              <w:bottom w:val="dashed" w:sz="4" w:space="0" w:color="BFBFBF"/>
              <w:right w:val="none" w:sz="4" w:space="0" w:color="6E6E6E"/>
            </w:tcBorders>
          </w:tcPr>
          <w:p w14:paraId="2B6B122B" w14:textId="77777777" w:rsidR="00353019" w:rsidRDefault="005E7E58">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14:paraId="45A4B949" w14:textId="77777777" w:rsidR="00353019" w:rsidRDefault="005E7E5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B65122A" w14:textId="77777777" w:rsidR="00353019" w:rsidRDefault="005E7E5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F76BDA2" w14:textId="77777777" w:rsidR="00353019" w:rsidRDefault="005E7E58">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55CAAB" w14:textId="77777777" w:rsidR="00353019" w:rsidRDefault="005E7E58">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4CBB4C" w14:textId="77777777" w:rsidR="00353019" w:rsidRDefault="003530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B9F66E" w14:textId="77777777" w:rsidR="00353019" w:rsidRDefault="003530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2F86B2" w14:textId="77777777" w:rsidR="00353019" w:rsidRDefault="005E7E58">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4F1EFF" w14:textId="77777777" w:rsidR="00353019" w:rsidRDefault="005E7E5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650FA8" w14:textId="77777777" w:rsidR="00353019" w:rsidRDefault="005E7E5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164C89" w14:textId="77777777" w:rsidR="00353019" w:rsidRDefault="005E7E5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353019" w14:paraId="7C1A45CC" w14:textId="77777777">
        <w:tc>
          <w:tcPr>
            <w:tcW w:w="4160" w:type="dxa"/>
            <w:tcBorders>
              <w:top w:val="dashed" w:sz="4" w:space="0" w:color="BFBFBF"/>
              <w:left w:val="none" w:sz="4" w:space="0" w:color="6E6E6E"/>
              <w:bottom w:val="dashed" w:sz="4" w:space="0" w:color="9F9F9F"/>
              <w:right w:val="none" w:sz="4" w:space="0" w:color="6E6E6E"/>
            </w:tcBorders>
          </w:tcPr>
          <w:p w14:paraId="096CA031" w14:textId="77777777" w:rsidR="00353019" w:rsidRDefault="005E7E58">
            <w:pPr>
              <w:pStyle w:val="ProductList-TableBody"/>
            </w:pPr>
            <w:r>
              <w:t>CAL sur site Dynamics 365 Sales</w:t>
            </w:r>
            <w:r>
              <w:fldChar w:fldCharType="begin"/>
            </w:r>
            <w:r>
              <w:instrText xml:space="preserve"> XE "CAL sur site Dynamics 365 Sales" </w:instrText>
            </w:r>
            <w:r>
              <w:fldChar w:fldCharType="end"/>
            </w:r>
            <w:r>
              <w:t xml:space="preserve"> (Dispositif et Utilisateur)</w:t>
            </w:r>
          </w:p>
        </w:tc>
        <w:tc>
          <w:tcPr>
            <w:tcW w:w="620" w:type="dxa"/>
            <w:tcBorders>
              <w:top w:val="dashed" w:sz="4" w:space="0" w:color="BFBFBF"/>
              <w:left w:val="none" w:sz="4" w:space="0" w:color="6E6E6E"/>
              <w:bottom w:val="dashed" w:sz="4" w:space="0" w:color="9F9F9F"/>
              <w:right w:val="none" w:sz="4" w:space="0" w:color="6E6E6E"/>
            </w:tcBorders>
          </w:tcPr>
          <w:p w14:paraId="274A2A28" w14:textId="77777777" w:rsidR="00353019" w:rsidRDefault="005E7E58">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14:paraId="633FF667" w14:textId="77777777" w:rsidR="00353019" w:rsidRDefault="005E7E58">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14:paraId="27DCBE43" w14:textId="77777777" w:rsidR="00353019" w:rsidRDefault="005E7E58">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14:paraId="5A7BD8F2" w14:textId="77777777" w:rsidR="00353019" w:rsidRDefault="005E7E5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3E9620" w14:textId="77777777" w:rsidR="00353019" w:rsidRDefault="005E7E58">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123E23" w14:textId="77777777" w:rsidR="00353019" w:rsidRDefault="003530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E6AFDD" w14:textId="77777777" w:rsidR="00353019" w:rsidRDefault="003530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F58163" w14:textId="77777777" w:rsidR="00353019" w:rsidRDefault="005E7E58">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716D1B" w14:textId="77777777" w:rsidR="00353019" w:rsidRDefault="005E7E5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73A336" w14:textId="77777777" w:rsidR="00353019" w:rsidRDefault="005E7E5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4938F2" w14:textId="77777777" w:rsidR="00353019" w:rsidRDefault="005E7E5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353019" w14:paraId="4314C1F7" w14:textId="77777777">
        <w:tc>
          <w:tcPr>
            <w:tcW w:w="4160" w:type="dxa"/>
            <w:tcBorders>
              <w:top w:val="dashed" w:sz="4" w:space="0" w:color="9F9F9F"/>
              <w:left w:val="none" w:sz="4" w:space="0" w:color="6E6E6E"/>
              <w:bottom w:val="dashed" w:sz="4" w:space="0" w:color="BFBFBF"/>
              <w:right w:val="none" w:sz="4" w:space="0" w:color="6E6E6E"/>
            </w:tcBorders>
          </w:tcPr>
          <w:p w14:paraId="16F4918E" w14:textId="77777777" w:rsidR="00353019" w:rsidRDefault="005E7E58">
            <w:pPr>
              <w:pStyle w:val="ProductList-TableBody"/>
            </w:pPr>
            <w:r>
              <w:t>CAL sur site Dynamics 365 Operations</w:t>
            </w:r>
            <w:r>
              <w:fldChar w:fldCharType="begin"/>
            </w:r>
            <w:r>
              <w:instrText xml:space="preserve"> XE "CAL sur site Dynamics 365 Operations" </w:instrText>
            </w:r>
            <w:r>
              <w:fldChar w:fldCharType="end"/>
            </w:r>
            <w:r>
              <w:t xml:space="preserve"> (Utilisateur)</w:t>
            </w:r>
          </w:p>
        </w:tc>
        <w:tc>
          <w:tcPr>
            <w:tcW w:w="620" w:type="dxa"/>
            <w:tcBorders>
              <w:top w:val="dashed" w:sz="4" w:space="0" w:color="9F9F9F"/>
              <w:left w:val="none" w:sz="4" w:space="0" w:color="6E6E6E"/>
              <w:bottom w:val="dashed" w:sz="4" w:space="0" w:color="BFBFBF"/>
              <w:right w:val="none" w:sz="4" w:space="0" w:color="6E6E6E"/>
            </w:tcBorders>
          </w:tcPr>
          <w:p w14:paraId="3F80C489" w14:textId="77777777" w:rsidR="00353019" w:rsidRDefault="005E7E58">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14:paraId="4A008E57" w14:textId="77777777" w:rsidR="00353019" w:rsidRDefault="005E7E58">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14:paraId="12617FE4" w14:textId="77777777" w:rsidR="00353019" w:rsidRDefault="00353019">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14:paraId="417410F7" w14:textId="77777777" w:rsidR="00353019" w:rsidRDefault="003530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BBA3FB" w14:textId="77777777" w:rsidR="00353019" w:rsidRDefault="003530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8E9C43" w14:textId="77777777" w:rsidR="00353019" w:rsidRDefault="003530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0DAC81" w14:textId="77777777" w:rsidR="00353019" w:rsidRDefault="003530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9F957F" w14:textId="77777777" w:rsidR="00353019" w:rsidRDefault="003530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3711A9" w14:textId="77777777" w:rsidR="00353019" w:rsidRDefault="005E7E5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AD6925" w14:textId="77777777" w:rsidR="00353019" w:rsidRDefault="003530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A787E1" w14:textId="77777777" w:rsidR="00353019" w:rsidRDefault="005E7E5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353019" w14:paraId="7E29A7E0" w14:textId="77777777">
        <w:tc>
          <w:tcPr>
            <w:tcW w:w="4160" w:type="dxa"/>
            <w:tcBorders>
              <w:top w:val="dashed" w:sz="4" w:space="0" w:color="BFBFBF"/>
              <w:left w:val="none" w:sz="4" w:space="0" w:color="6E6E6E"/>
              <w:bottom w:val="dashed" w:sz="4" w:space="0" w:color="BFBFBF"/>
              <w:right w:val="none" w:sz="4" w:space="0" w:color="6E6E6E"/>
            </w:tcBorders>
          </w:tcPr>
          <w:p w14:paraId="0E620B0F" w14:textId="77777777" w:rsidR="00353019" w:rsidRDefault="005E7E58">
            <w:pPr>
              <w:pStyle w:val="ProductList-TableBody"/>
            </w:pPr>
            <w:r>
              <w:t>CAL Activité sur site Dynamics 365 Operations</w:t>
            </w:r>
            <w:r>
              <w:fldChar w:fldCharType="begin"/>
            </w:r>
            <w:r>
              <w:instrText xml:space="preserve"> XE "CAL Activité sur site Dynamics 365 Operations" </w:instrText>
            </w:r>
            <w:r>
              <w:fldChar w:fldCharType="end"/>
            </w:r>
            <w:r>
              <w:t xml:space="preserve"> (Utilisateur)</w:t>
            </w:r>
          </w:p>
        </w:tc>
        <w:tc>
          <w:tcPr>
            <w:tcW w:w="620" w:type="dxa"/>
            <w:tcBorders>
              <w:top w:val="dashed" w:sz="4" w:space="0" w:color="BFBFBF"/>
              <w:left w:val="none" w:sz="4" w:space="0" w:color="6E6E6E"/>
              <w:bottom w:val="dashed" w:sz="4" w:space="0" w:color="BFBFBF"/>
              <w:right w:val="none" w:sz="4" w:space="0" w:color="6E6E6E"/>
            </w:tcBorders>
          </w:tcPr>
          <w:p w14:paraId="624EE842" w14:textId="77777777" w:rsidR="00353019" w:rsidRDefault="005E7E58">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08311375" w14:textId="77777777" w:rsidR="00353019" w:rsidRDefault="005E7E58">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14:paraId="5DC41D0F" w14:textId="77777777" w:rsidR="00353019" w:rsidRDefault="0035301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79BB312" w14:textId="77777777" w:rsidR="00353019" w:rsidRDefault="003530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31A596" w14:textId="77777777" w:rsidR="00353019" w:rsidRDefault="003530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AA427B" w14:textId="77777777" w:rsidR="00353019" w:rsidRDefault="003530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C56476" w14:textId="77777777" w:rsidR="00353019" w:rsidRDefault="003530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AC05C4" w14:textId="77777777" w:rsidR="00353019" w:rsidRDefault="003530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6616A1" w14:textId="77777777" w:rsidR="00353019" w:rsidRDefault="005E7E5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7F03F2" w14:textId="77777777" w:rsidR="00353019" w:rsidRDefault="003530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C70C24" w14:textId="77777777" w:rsidR="00353019" w:rsidRDefault="005E7E5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353019" w14:paraId="062A6BFA" w14:textId="77777777">
        <w:tc>
          <w:tcPr>
            <w:tcW w:w="4160" w:type="dxa"/>
            <w:tcBorders>
              <w:top w:val="dashed" w:sz="4" w:space="0" w:color="BFBFBF"/>
              <w:left w:val="none" w:sz="4" w:space="0" w:color="6E6E6E"/>
              <w:bottom w:val="dashed" w:sz="4" w:space="0" w:color="BFBFBF"/>
              <w:right w:val="none" w:sz="4" w:space="0" w:color="6E6E6E"/>
            </w:tcBorders>
          </w:tcPr>
          <w:p w14:paraId="1F1A44AC" w14:textId="77777777" w:rsidR="00353019" w:rsidRDefault="005E7E58">
            <w:pPr>
              <w:pStyle w:val="ProductList-TableBody"/>
            </w:pPr>
            <w:r>
              <w:t>CAL Dispositif sur site Dynamics 365 Operations</w:t>
            </w:r>
            <w:r>
              <w:fldChar w:fldCharType="begin"/>
            </w:r>
            <w:r>
              <w:instrText xml:space="preserve"> XE "CAL Dispositif sur site Dynamics 365 Operations" </w:instrText>
            </w:r>
            <w:r>
              <w:fldChar w:fldCharType="end"/>
            </w:r>
            <w:r>
              <w:t xml:space="preserve"> (Dispositif)</w:t>
            </w:r>
          </w:p>
        </w:tc>
        <w:tc>
          <w:tcPr>
            <w:tcW w:w="620" w:type="dxa"/>
            <w:tcBorders>
              <w:top w:val="dashed" w:sz="4" w:space="0" w:color="BFBFBF"/>
              <w:left w:val="none" w:sz="4" w:space="0" w:color="6E6E6E"/>
              <w:bottom w:val="dashed" w:sz="4" w:space="0" w:color="BFBFBF"/>
              <w:right w:val="none" w:sz="4" w:space="0" w:color="6E6E6E"/>
            </w:tcBorders>
          </w:tcPr>
          <w:p w14:paraId="4DC93D8B" w14:textId="77777777" w:rsidR="00353019" w:rsidRDefault="005E7E58">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3C4AED24" w14:textId="77777777" w:rsidR="00353019" w:rsidRDefault="005E7E58">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21784A48" w14:textId="77777777" w:rsidR="00353019" w:rsidRDefault="0035301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EC67B95" w14:textId="77777777" w:rsidR="00353019" w:rsidRDefault="003530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7FCB49" w14:textId="77777777" w:rsidR="00353019" w:rsidRDefault="003530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A6864A" w14:textId="77777777" w:rsidR="00353019" w:rsidRDefault="003530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7A8566" w14:textId="77777777" w:rsidR="00353019" w:rsidRDefault="003530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5C5C98" w14:textId="77777777" w:rsidR="00353019" w:rsidRDefault="003530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58F216" w14:textId="77777777" w:rsidR="00353019" w:rsidRDefault="005E7E5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4BF8AD" w14:textId="77777777" w:rsidR="00353019" w:rsidRDefault="003530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8FF803" w14:textId="77777777" w:rsidR="00353019" w:rsidRDefault="005E7E5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353019" w14:paraId="0B21395F" w14:textId="77777777">
        <w:tc>
          <w:tcPr>
            <w:tcW w:w="4160" w:type="dxa"/>
            <w:tcBorders>
              <w:top w:val="dashed" w:sz="4" w:space="0" w:color="BFBFBF"/>
              <w:left w:val="none" w:sz="4" w:space="0" w:color="6E6E6E"/>
              <w:bottom w:val="none" w:sz="4" w:space="0" w:color="BFBFBF"/>
              <w:right w:val="none" w:sz="4" w:space="0" w:color="6E6E6E"/>
            </w:tcBorders>
          </w:tcPr>
          <w:p w14:paraId="247D03FA" w14:textId="77777777" w:rsidR="00353019" w:rsidRDefault="005E7E58">
            <w:pPr>
              <w:pStyle w:val="ProductList-TableBody"/>
            </w:pPr>
            <w:r>
              <w:t>Dynamics 365 Operations Server</w:t>
            </w:r>
            <w:r>
              <w:fldChar w:fldCharType="begin"/>
            </w:r>
            <w:r>
              <w:instrText xml:space="preserve"> XE "Dynamics 365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6B0E6376" w14:textId="77777777" w:rsidR="00353019" w:rsidRDefault="005E7E58">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14:paraId="220A9750" w14:textId="77777777" w:rsidR="00353019" w:rsidRDefault="005E7E58">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14:paraId="0B5B8BD7" w14:textId="77777777" w:rsidR="00353019" w:rsidRDefault="00353019">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52107E49" w14:textId="77777777" w:rsidR="00353019" w:rsidRDefault="003530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C9A5C9" w14:textId="77777777" w:rsidR="00353019" w:rsidRDefault="003530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EA061C" w14:textId="77777777" w:rsidR="00353019" w:rsidRDefault="003530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F91DD6" w14:textId="77777777" w:rsidR="00353019" w:rsidRDefault="003530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FA8764" w14:textId="77777777" w:rsidR="00353019" w:rsidRDefault="003530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28C97E" w14:textId="77777777" w:rsidR="00353019" w:rsidRDefault="005E7E5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C6A92A" w14:textId="77777777" w:rsidR="00353019" w:rsidRDefault="003530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546130" w14:textId="77777777" w:rsidR="00353019" w:rsidRDefault="005E7E5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bl>
    <w:p w14:paraId="14A29734" w14:textId="77777777" w:rsidR="00353019" w:rsidRDefault="005E7E58">
      <w:pPr>
        <w:pStyle w:val="ProductList-Offering1SubSection"/>
        <w:outlineLvl w:val="2"/>
      </w:pPr>
      <w:bookmarkStart w:id="75" w:name="_Sec735"/>
      <w:r>
        <w:t>2. Conditions relatives aux Produits</w:t>
      </w:r>
      <w:bookmarkEnd w:id="75"/>
    </w:p>
    <w:tbl>
      <w:tblPr>
        <w:tblStyle w:val="PURTable"/>
        <w:tblW w:w="0" w:type="dxa"/>
        <w:tblLook w:val="04A0" w:firstRow="1" w:lastRow="0" w:firstColumn="1" w:lastColumn="0" w:noHBand="0" w:noVBand="1"/>
      </w:tblPr>
      <w:tblGrid>
        <w:gridCol w:w="3630"/>
        <w:gridCol w:w="3634"/>
        <w:gridCol w:w="3652"/>
      </w:tblGrid>
      <w:tr w:rsidR="00353019" w14:paraId="7C04005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C8F6761" w14:textId="77777777" w:rsidR="00353019" w:rsidRDefault="005E7E58">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Dynamics CRM 2016</w:t>
            </w:r>
            <w:r>
              <w:fldChar w:fldCharType="begin"/>
            </w:r>
            <w:r>
              <w:instrText xml:space="preserve"> XE "Dynamics CRM 2016" </w:instrText>
            </w:r>
            <w:r>
              <w:fldChar w:fldCharType="end"/>
            </w:r>
            <w:r>
              <w:t xml:space="preserve"> (12/15), Dynamics CRM 2015</w:t>
            </w:r>
            <w:r>
              <w:fldChar w:fldCharType="begin"/>
            </w:r>
            <w:r>
              <w:instrText xml:space="preserve"> XE "Dynamics CRM 2015" </w:instrText>
            </w:r>
            <w:r>
              <w:fldChar w:fldCharType="end"/>
            </w:r>
            <w:r>
              <w:t xml:space="preserve"> (12/14), Dynamics AX 2012 R3</w:t>
            </w:r>
            <w:r>
              <w:fldChar w:fldCharType="begin"/>
            </w:r>
            <w:r>
              <w:instrText xml:space="preserve"> XE "Dynamics AX 2012 R3" </w:instrText>
            </w:r>
            <w:r>
              <w:fldChar w:fldCharType="end"/>
            </w:r>
            <w:r>
              <w:t xml:space="preserve"> (5/14), Dynamics AX 2012 R2</w:t>
            </w:r>
            <w:r>
              <w:fldChar w:fldCharType="begin"/>
            </w:r>
            <w:r>
              <w:instrText xml:space="preserve"> XE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647DC4A2" w14:textId="77777777" w:rsidR="00353019" w:rsidRDefault="005E7E58">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7ED773B" w14:textId="77777777" w:rsidR="00353019" w:rsidRDefault="005E7E58">
            <w:pPr>
              <w:pStyle w:val="ProductList-TableBody"/>
            </w:pPr>
            <w:r>
              <w:rPr>
                <w:color w:val="404040"/>
              </w:rPr>
              <w:t>Éditions Antérieures : N/A</w:t>
            </w:r>
          </w:p>
        </w:tc>
      </w:tr>
      <w:tr w:rsidR="00353019" w14:paraId="7C46A88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8E6871" w14:textId="77777777" w:rsidR="00353019" w:rsidRDefault="005E7E58">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4998AF" w14:textId="77777777" w:rsidR="00353019" w:rsidRDefault="005E7E58">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C733F0D" w14:textId="77777777" w:rsidR="00353019" w:rsidRDefault="005E7E58">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467F"/>
                  <w:u w:val="single"/>
                </w:rPr>
                <w:t>Annexe B</w:t>
              </w:r>
            </w:hyperlink>
          </w:p>
        </w:tc>
      </w:tr>
      <w:tr w:rsidR="00353019" w14:paraId="519D7E9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BBC524" w14:textId="77777777" w:rsidR="00353019" w:rsidRDefault="005E7E58">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86D336" w14:textId="77777777" w:rsidR="00353019" w:rsidRDefault="005E7E58">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61B65A" w14:textId="77777777" w:rsidR="00353019" w:rsidRDefault="005E7E58">
            <w:pPr>
              <w:pStyle w:val="ProductList-TableBody"/>
            </w:pPr>
            <w:r>
              <w:rPr>
                <w:color w:val="404040"/>
              </w:rPr>
              <w:t>Éligible à Réduction : N/A</w:t>
            </w:r>
          </w:p>
        </w:tc>
      </w:tr>
      <w:tr w:rsidR="00353019" w14:paraId="41944CF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0DAC1D" w14:textId="77777777" w:rsidR="00353019" w:rsidRDefault="005E7E58">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909ECB" w14:textId="77777777" w:rsidR="00353019" w:rsidRDefault="005E7E58">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288573" w14:textId="77777777" w:rsidR="00353019" w:rsidRDefault="005E7E58">
            <w:pPr>
              <w:pStyle w:val="ProductList-TableBody"/>
            </w:pPr>
            <w:r>
              <w:rPr>
                <w:color w:val="404040"/>
              </w:rPr>
              <w:t>Éligible à Régularisation : N/A</w:t>
            </w:r>
          </w:p>
        </w:tc>
      </w:tr>
      <w:tr w:rsidR="00353019" w14:paraId="7ACA916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5A84CC" w14:textId="77777777" w:rsidR="00353019" w:rsidRDefault="005E7E58">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A58A6F" w14:textId="77777777" w:rsidR="00353019" w:rsidRDefault="0035301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BC95C6" w14:textId="77777777" w:rsidR="00353019" w:rsidRDefault="00353019">
            <w:pPr>
              <w:pStyle w:val="ProductList-TableBody"/>
            </w:pPr>
          </w:p>
        </w:tc>
      </w:tr>
    </w:tbl>
    <w:p w14:paraId="48396A19" w14:textId="77777777" w:rsidR="00353019" w:rsidRDefault="005E7E58">
      <w:pPr>
        <w:pStyle w:val="ProductList-Offering1SubSection"/>
        <w:outlineLvl w:val="2"/>
      </w:pPr>
      <w:bookmarkStart w:id="76" w:name="_Sec790"/>
      <w:r>
        <w:t>3. Droits d’utilisation</w:t>
      </w:r>
      <w:bookmarkEnd w:id="76"/>
    </w:p>
    <w:tbl>
      <w:tblPr>
        <w:tblStyle w:val="PURTable"/>
        <w:tblW w:w="0" w:type="dxa"/>
        <w:tblLook w:val="04A0" w:firstRow="1" w:lastRow="0" w:firstColumn="1" w:lastColumn="0" w:noHBand="0" w:noVBand="1"/>
      </w:tblPr>
      <w:tblGrid>
        <w:gridCol w:w="3635"/>
        <w:gridCol w:w="3628"/>
        <w:gridCol w:w="3653"/>
      </w:tblGrid>
      <w:tr w:rsidR="00353019" w14:paraId="25CAD94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DA80BC9" w14:textId="77777777" w:rsidR="00353019" w:rsidRDefault="005E7E58">
            <w:pPr>
              <w:pStyle w:val="ProductList-TableBody"/>
            </w:pPr>
            <w:r>
              <w:fldChar w:fldCharType="begin"/>
            </w:r>
            <w:r>
              <w:instrText xml:space="preserve"> AutoTextList   \s NoStyle \t "Conditions de Licence : conditions générales régissant le déploiement et l’utilisation d’un Produit." </w:instrText>
            </w:r>
            <w:r>
              <w:fldChar w:fldCharType="separate"/>
            </w:r>
            <w:r>
              <w:rPr>
                <w:color w:val="0563C1"/>
              </w:rPr>
              <w:t>Conditions de Licence</w:t>
            </w:r>
            <w:r>
              <w:fldChar w:fldCharType="end"/>
            </w:r>
            <w:r>
              <w:t xml:space="preserve"> : </w:t>
            </w:r>
            <w:hyperlink w:anchor="_Sec537">
              <w:r>
                <w:rPr>
                  <w:color w:val="00467F"/>
                  <w:u w:val="single"/>
                </w:rPr>
                <w:t>Universelles</w:t>
              </w:r>
            </w:hyperlink>
            <w:r>
              <w:t xml:space="preserve"> ; </w:t>
            </w:r>
            <w:hyperlink w:anchor="_Sec542">
              <w:r>
                <w:rPr>
                  <w:color w:val="00467F"/>
                  <w:u w:val="single"/>
                </w:rPr>
                <w:t>Serveur/CAL</w:t>
              </w:r>
            </w:hyperlink>
          </w:p>
        </w:tc>
        <w:tc>
          <w:tcPr>
            <w:tcW w:w="4040" w:type="dxa"/>
            <w:tcBorders>
              <w:top w:val="single" w:sz="18" w:space="0" w:color="00188F"/>
              <w:left w:val="single" w:sz="4" w:space="0" w:color="000000"/>
              <w:bottom w:val="single" w:sz="4" w:space="0" w:color="000000"/>
              <w:right w:val="single" w:sz="4" w:space="0" w:color="000000"/>
            </w:tcBorders>
          </w:tcPr>
          <w:p w14:paraId="12D8FB88" w14:textId="77777777" w:rsidR="00353019" w:rsidRDefault="005E7E58">
            <w:pPr>
              <w:pStyle w:val="ProductList-TableBody"/>
            </w:pPr>
            <w:r>
              <w:fldChar w:fldCharType="begin"/>
            </w:r>
            <w:r>
              <w:instrText xml:space="preserve"> AutoTextList   \s NoStyle \t "Conditions de Licence Spécifiques au Produit : indique que des conditions générales spécifiques au Produit et régissant son déploiement et son utilisation sont incluses sous le tableau Droits d’Utilisation." </w:instrText>
            </w:r>
            <w:r>
              <w:fldChar w:fldCharType="separate"/>
            </w:r>
            <w:r>
              <w:rPr>
                <w:color w:val="0563C1"/>
              </w:rPr>
              <w:t>Conditions de Licence Spécifiques au Produit</w:t>
            </w:r>
            <w:r>
              <w:fldChar w:fldCharType="end"/>
            </w:r>
            <w:r>
              <w:t xml:space="preserve"> : toutes les éditions</w:t>
            </w:r>
          </w:p>
        </w:tc>
        <w:tc>
          <w:tcPr>
            <w:tcW w:w="4040" w:type="dxa"/>
            <w:tcBorders>
              <w:top w:val="single" w:sz="18" w:space="0" w:color="00188F"/>
              <w:left w:val="single" w:sz="4" w:space="0" w:color="000000"/>
              <w:bottom w:val="single" w:sz="4" w:space="0" w:color="000000"/>
              <w:right w:val="single" w:sz="4" w:space="0" w:color="000000"/>
            </w:tcBorders>
          </w:tcPr>
          <w:p w14:paraId="29365E42" w14:textId="77777777" w:rsidR="00353019" w:rsidRDefault="005E7E58">
            <w:pPr>
              <w:pStyle w:val="ProductList-TableBody"/>
            </w:pPr>
            <w:r>
              <w:fldChar w:fldCharType="begin"/>
            </w:r>
            <w:r>
              <w:instrText xml:space="preserve"> AutoTextList   \s NoStyle \t "Logiciels Supplémentaires : Le logiciel déterminé dans les Droits d’Utilisation des Produits Serveur, que le Client est autorisé à utiliser sur tout dispositif conjointement au logiciel serveur." </w:instrText>
            </w:r>
            <w:r>
              <w:fldChar w:fldCharType="separate"/>
            </w:r>
            <w:r>
              <w:rPr>
                <w:color w:val="0563C1"/>
              </w:rPr>
              <w:t>Logiciels Supplémentaires</w:t>
            </w:r>
            <w:r>
              <w:fldChar w:fldCharType="end"/>
            </w:r>
            <w:r>
              <w:t xml:space="preserve"> : toutes les éditions</w:t>
            </w:r>
          </w:p>
        </w:tc>
      </w:tr>
      <w:tr w:rsidR="00353019" w14:paraId="70AAC44C" w14:textId="77777777">
        <w:tc>
          <w:tcPr>
            <w:tcW w:w="4040" w:type="dxa"/>
            <w:tcBorders>
              <w:top w:val="single" w:sz="4" w:space="0" w:color="000000"/>
              <w:left w:val="single" w:sz="4" w:space="0" w:color="000000"/>
              <w:bottom w:val="single" w:sz="4" w:space="0" w:color="000000"/>
              <w:right w:val="single" w:sz="4" w:space="0" w:color="000000"/>
            </w:tcBorders>
          </w:tcPr>
          <w:p w14:paraId="71FD4CD4" w14:textId="77777777" w:rsidR="00353019" w:rsidRDefault="005E7E58">
            <w:pPr>
              <w:pStyle w:val="ProductList-TableBody"/>
            </w:pPr>
            <w:r>
              <w:fldChar w:fldCharType="begin"/>
            </w:r>
            <w:r>
              <w:instrText xml:space="preserve"> AutoTextList   \s NoStyle \t "Conditions d’Accès Client : indique si un Produit serveur nécessite des CAL pour l’accès par des utilisateurs et des dispositifs." </w:instrText>
            </w:r>
            <w:r>
              <w:fldChar w:fldCharType="separate"/>
            </w:r>
            <w:r>
              <w:rPr>
                <w:color w:val="0563C1"/>
              </w:rPr>
              <w:t>Conditions d’Accès Client</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tcPr>
          <w:p w14:paraId="1D796664" w14:textId="77777777" w:rsidR="00353019" w:rsidRDefault="005E7E58">
            <w:pPr>
              <w:pStyle w:val="ProductList-TableBody"/>
            </w:pPr>
            <w:r>
              <w:fldChar w:fldCharType="begin"/>
            </w:r>
            <w:r>
              <w:instrText xml:space="preserve"> AutoTextList   \s NoStyle \t "Conditions d’Accès des Utilisateurs Externes : indique les conditions ou options de licence spécifiques pour l’accès par des Utilisateurs Externes." </w:instrText>
            </w:r>
            <w:r>
              <w:fldChar w:fldCharType="separate"/>
            </w:r>
            <w:r>
              <w:rPr>
                <w:color w:val="0563C1"/>
              </w:rPr>
              <w:t>Conditions d’Accès des Utilisateurs Externes</w:t>
            </w:r>
            <w:r>
              <w:fldChar w:fldCharType="end"/>
            </w:r>
            <w:r>
              <w:t xml:space="preserve"> : Concédé sous Licence avec les CAL Sales et Customer Service, sauf pour (i) les représentants ou mandataires du Client ou de ses Affiliés ; (ii) l’accès via les Clients Dynamics 365 ; ou (iii) les Licences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59CA17" w14:textId="77777777" w:rsidR="00353019" w:rsidRDefault="005E7E58">
            <w:pPr>
              <w:pStyle w:val="ProductList-TableBody"/>
            </w:pPr>
            <w:r>
              <w:rPr>
                <w:color w:val="404040"/>
              </w:rPr>
              <w:t>Technologies Incluses : N/A</w:t>
            </w:r>
          </w:p>
        </w:tc>
      </w:tr>
      <w:tr w:rsidR="00353019" w14:paraId="68A13B43" w14:textId="77777777">
        <w:tc>
          <w:tcPr>
            <w:tcW w:w="4040" w:type="dxa"/>
            <w:tcBorders>
              <w:top w:val="single" w:sz="4" w:space="0" w:color="000000"/>
              <w:left w:val="single" w:sz="4" w:space="0" w:color="000000"/>
              <w:bottom w:val="single" w:sz="4" w:space="0" w:color="000000"/>
              <w:right w:val="single" w:sz="4" w:space="0" w:color="000000"/>
            </w:tcBorders>
          </w:tcPr>
          <w:p w14:paraId="62397FAF" w14:textId="77777777" w:rsidR="00353019" w:rsidRDefault="005E7E58">
            <w:pPr>
              <w:pStyle w:val="ProductList-TableBody"/>
            </w:pPr>
            <w:r>
              <w:fldChar w:fldCharType="begin"/>
            </w:r>
            <w:r>
              <w:instrText xml:space="preserve"> AutoTextList   \s NoStyle \t "identifie les notifications applicables pour un Produit. Reportez-vous à la section « Notifications » des Conditions Universelles de Licence pour plus d’informations." </w:instrText>
            </w:r>
            <w:r>
              <w:fldChar w:fldCharType="separate"/>
            </w:r>
            <w:r>
              <w:rPr>
                <w:color w:val="0563C1"/>
              </w:rPr>
              <w:t>Notifications</w:t>
            </w:r>
            <w:r>
              <w:fldChar w:fldCharType="end"/>
            </w:r>
            <w:r>
              <w:t xml:space="preserve"> : </w:t>
            </w:r>
            <w:hyperlink w:anchor="_Sec537">
              <w:r>
                <w:rPr>
                  <w:color w:val="00467F"/>
                  <w:u w:val="single"/>
                </w:rPr>
                <w:t>fonctionnalités Internet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E441F4" w14:textId="77777777" w:rsidR="00353019" w:rsidRDefault="0035301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C2FE44" w14:textId="77777777" w:rsidR="00353019" w:rsidRDefault="00353019">
            <w:pPr>
              <w:pStyle w:val="ProductList-TableBody"/>
            </w:pPr>
          </w:p>
        </w:tc>
      </w:tr>
    </w:tbl>
    <w:p w14:paraId="0C6B5AE6" w14:textId="77777777" w:rsidR="00353019" w:rsidRDefault="00353019">
      <w:pPr>
        <w:pStyle w:val="ProductList-Body"/>
      </w:pPr>
    </w:p>
    <w:p w14:paraId="0D8AF011" w14:textId="77777777" w:rsidR="00353019" w:rsidRDefault="005E7E58">
      <w:pPr>
        <w:pStyle w:val="ProductList-ClauseHeading"/>
        <w:outlineLvl w:val="3"/>
      </w:pPr>
      <w:r>
        <w:t>3.1 Accès Logiciel Serveur CAL sur site Dynamics 365 Team Members</w:t>
      </w:r>
    </w:p>
    <w:p w14:paraId="26286CBB" w14:textId="77777777" w:rsidR="00353019" w:rsidRDefault="005E7E58">
      <w:pPr>
        <w:pStyle w:val="ProductList-Body"/>
      </w:pPr>
      <w:r>
        <w:t>Accès au logiciel serveur pour utilisation Team Members, sauf l’accès à la fonctionnalité Operations, non incluse dans les CAL Dispositif.</w:t>
      </w:r>
    </w:p>
    <w:tbl>
      <w:tblPr>
        <w:tblStyle w:val="PURTable"/>
        <w:tblW w:w="0" w:type="dxa"/>
        <w:tblLook w:val="04A0" w:firstRow="1" w:lastRow="0" w:firstColumn="1" w:lastColumn="0" w:noHBand="0" w:noVBand="1"/>
      </w:tblPr>
      <w:tblGrid>
        <w:gridCol w:w="3620"/>
        <w:gridCol w:w="3648"/>
        <w:gridCol w:w="3648"/>
      </w:tblGrid>
      <w:tr w:rsidR="00353019" w14:paraId="7A28976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7E01061" w14:textId="77777777" w:rsidR="00353019" w:rsidRDefault="005E7E58">
            <w:pPr>
              <w:pStyle w:val="ProductList-TableBody"/>
            </w:pPr>
            <w:r>
              <w:t>Licence d’Accès</w:t>
            </w:r>
          </w:p>
        </w:tc>
        <w:tc>
          <w:tcPr>
            <w:tcW w:w="4040" w:type="dxa"/>
            <w:tcBorders>
              <w:top w:val="single" w:sz="18" w:space="0" w:color="0072C6"/>
              <w:left w:val="single" w:sz="4" w:space="0" w:color="000000"/>
              <w:bottom w:val="single" w:sz="4" w:space="0" w:color="000000"/>
              <w:right w:val="none" w:sz="4" w:space="0" w:color="000000"/>
            </w:tcBorders>
          </w:tcPr>
          <w:p w14:paraId="69E16042" w14:textId="77777777" w:rsidR="00353019" w:rsidRDefault="005E7E58">
            <w:pPr>
              <w:pStyle w:val="ProductList-TableBody"/>
            </w:pPr>
            <w:r>
              <w:t>CAL sur site Dynamics 365 Team Members (Dispositif et Utilisateur)</w:t>
            </w:r>
          </w:p>
        </w:tc>
        <w:tc>
          <w:tcPr>
            <w:tcW w:w="4040" w:type="dxa"/>
            <w:tcBorders>
              <w:top w:val="single" w:sz="18" w:space="0" w:color="0072C6"/>
              <w:left w:val="none" w:sz="4" w:space="0" w:color="000000"/>
              <w:bottom w:val="single" w:sz="4" w:space="0" w:color="000000"/>
              <w:right w:val="single" w:sz="4" w:space="0" w:color="000000"/>
            </w:tcBorders>
          </w:tcPr>
          <w:p w14:paraId="0636AA1C" w14:textId="77777777" w:rsidR="00353019" w:rsidRDefault="005E7E58">
            <w:pPr>
              <w:pStyle w:val="ProductList-TableBody"/>
            </w:pPr>
            <w:r>
              <w:t>Dynamics 365 Team Members</w:t>
            </w:r>
            <w:r>
              <w:fldChar w:fldCharType="begin"/>
            </w:r>
            <w:r>
              <w:instrText xml:space="preserve"> XE "Dynamics 365 Team Members" </w:instrText>
            </w:r>
            <w:r>
              <w:fldChar w:fldCharType="end"/>
            </w:r>
            <w:r>
              <w:t xml:space="preserve"> (SL Utilisateur)</w:t>
            </w:r>
          </w:p>
        </w:tc>
      </w:tr>
    </w:tbl>
    <w:p w14:paraId="0244990B" w14:textId="77777777" w:rsidR="00353019" w:rsidRDefault="00353019">
      <w:pPr>
        <w:pStyle w:val="ProductList-Body"/>
      </w:pPr>
    </w:p>
    <w:p w14:paraId="1CAFFA03" w14:textId="77777777" w:rsidR="00353019" w:rsidRDefault="005E7E58">
      <w:pPr>
        <w:pStyle w:val="ProductList-ClauseHeading"/>
        <w:outlineLvl w:val="3"/>
      </w:pPr>
      <w:r>
        <w:t>3.2 Accès Logiciel Serveur CAL sur site Dynamics 365 Sales</w:t>
      </w:r>
    </w:p>
    <w:p w14:paraId="261715B8" w14:textId="77777777" w:rsidR="00353019" w:rsidRDefault="005E7E58">
      <w:pPr>
        <w:pStyle w:val="ProductList-Body"/>
      </w:pPr>
      <w:r>
        <w:t>Accès au logiciel serveur pour utilisation Sales.</w:t>
      </w:r>
    </w:p>
    <w:tbl>
      <w:tblPr>
        <w:tblStyle w:val="PURTable"/>
        <w:tblW w:w="0" w:type="dxa"/>
        <w:tblLook w:val="04A0" w:firstRow="1" w:lastRow="0" w:firstColumn="1" w:lastColumn="0" w:noHBand="0" w:noVBand="1"/>
      </w:tblPr>
      <w:tblGrid>
        <w:gridCol w:w="3620"/>
        <w:gridCol w:w="3648"/>
        <w:gridCol w:w="3648"/>
      </w:tblGrid>
      <w:tr w:rsidR="00353019" w14:paraId="70A304D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EA8E90B" w14:textId="77777777" w:rsidR="00353019" w:rsidRDefault="005E7E58">
            <w:pPr>
              <w:pStyle w:val="ProductList-TableBody"/>
            </w:pPr>
            <w:r>
              <w:t>Licence d’Accès</w:t>
            </w:r>
          </w:p>
        </w:tc>
        <w:tc>
          <w:tcPr>
            <w:tcW w:w="4040" w:type="dxa"/>
            <w:tcBorders>
              <w:top w:val="single" w:sz="18" w:space="0" w:color="0072C6"/>
              <w:left w:val="single" w:sz="4" w:space="0" w:color="000000"/>
              <w:bottom w:val="single" w:sz="4" w:space="0" w:color="000000"/>
              <w:right w:val="none" w:sz="4" w:space="0" w:color="000000"/>
            </w:tcBorders>
          </w:tcPr>
          <w:p w14:paraId="1101237D" w14:textId="77777777" w:rsidR="00353019" w:rsidRDefault="005E7E58">
            <w:pPr>
              <w:pStyle w:val="ProductList-TableBody"/>
            </w:pPr>
            <w:r>
              <w:t>CAL sur site Dynamics 365 Sales (Dispositif et Utilisateur)</w:t>
            </w:r>
          </w:p>
        </w:tc>
        <w:tc>
          <w:tcPr>
            <w:tcW w:w="4040" w:type="dxa"/>
            <w:tcBorders>
              <w:top w:val="single" w:sz="18" w:space="0" w:color="0072C6"/>
              <w:left w:val="none" w:sz="4" w:space="0" w:color="000000"/>
              <w:bottom w:val="single" w:sz="4" w:space="0" w:color="000000"/>
              <w:right w:val="single" w:sz="4" w:space="0" w:color="000000"/>
            </w:tcBorders>
          </w:tcPr>
          <w:p w14:paraId="73BB39BD" w14:textId="77777777" w:rsidR="00353019" w:rsidRDefault="005E7E58">
            <w:pPr>
              <w:pStyle w:val="ProductList-TableBody"/>
            </w:pPr>
            <w:r>
              <w:t>Dynamics 365 Sales</w:t>
            </w:r>
            <w:r>
              <w:fldChar w:fldCharType="begin"/>
            </w:r>
            <w:r>
              <w:instrText xml:space="preserve"> XE "Dynamics 365 Sales" </w:instrText>
            </w:r>
            <w:r>
              <w:fldChar w:fldCharType="end"/>
            </w:r>
            <w:r>
              <w:t xml:space="preserve"> (SL Utilisateur)</w:t>
            </w:r>
          </w:p>
        </w:tc>
      </w:tr>
    </w:tbl>
    <w:p w14:paraId="38FE8035" w14:textId="77777777" w:rsidR="00353019" w:rsidRDefault="00353019">
      <w:pPr>
        <w:pStyle w:val="ProductList-Body"/>
      </w:pPr>
    </w:p>
    <w:p w14:paraId="168936B7" w14:textId="77777777" w:rsidR="00353019" w:rsidRDefault="005E7E58">
      <w:pPr>
        <w:pStyle w:val="ProductList-ClauseHeading"/>
        <w:outlineLvl w:val="3"/>
      </w:pPr>
      <w:r>
        <w:t>3.3 Accès Logiciel Serveur CAL sur site Dynamics 365 Customer Service</w:t>
      </w:r>
    </w:p>
    <w:p w14:paraId="2904CC92" w14:textId="77777777" w:rsidR="00353019" w:rsidRDefault="005E7E58">
      <w:pPr>
        <w:pStyle w:val="ProductList-Body"/>
      </w:pPr>
      <w:r>
        <w:t>Accès au logiciel serveur pour utilisation Customer Service.</w:t>
      </w:r>
    </w:p>
    <w:tbl>
      <w:tblPr>
        <w:tblStyle w:val="PURTable"/>
        <w:tblW w:w="0" w:type="dxa"/>
        <w:tblLook w:val="04A0" w:firstRow="1" w:lastRow="0" w:firstColumn="1" w:lastColumn="0" w:noHBand="0" w:noVBand="1"/>
      </w:tblPr>
      <w:tblGrid>
        <w:gridCol w:w="3620"/>
        <w:gridCol w:w="3648"/>
        <w:gridCol w:w="3648"/>
      </w:tblGrid>
      <w:tr w:rsidR="00353019" w14:paraId="434503A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828B875" w14:textId="77777777" w:rsidR="00353019" w:rsidRDefault="005E7E58">
            <w:pPr>
              <w:pStyle w:val="ProductList-TableBody"/>
            </w:pPr>
            <w:r>
              <w:t>Licence d’Accès</w:t>
            </w:r>
          </w:p>
        </w:tc>
        <w:tc>
          <w:tcPr>
            <w:tcW w:w="4040" w:type="dxa"/>
            <w:tcBorders>
              <w:top w:val="single" w:sz="18" w:space="0" w:color="0072C6"/>
              <w:left w:val="single" w:sz="4" w:space="0" w:color="000000"/>
              <w:bottom w:val="single" w:sz="4" w:space="0" w:color="000000"/>
              <w:right w:val="none" w:sz="4" w:space="0" w:color="000000"/>
            </w:tcBorders>
          </w:tcPr>
          <w:p w14:paraId="0D393BEB" w14:textId="77777777" w:rsidR="00353019" w:rsidRDefault="005E7E58">
            <w:pPr>
              <w:pStyle w:val="ProductList-TableBody"/>
            </w:pPr>
            <w:r>
              <w:t>CAL sur site Dynamics 365 Customer Service (Dispositif et Utilisateur)</w:t>
            </w:r>
          </w:p>
        </w:tc>
        <w:tc>
          <w:tcPr>
            <w:tcW w:w="4040" w:type="dxa"/>
            <w:tcBorders>
              <w:top w:val="single" w:sz="18" w:space="0" w:color="0072C6"/>
              <w:left w:val="none" w:sz="4" w:space="0" w:color="000000"/>
              <w:bottom w:val="single" w:sz="4" w:space="0" w:color="000000"/>
              <w:right w:val="single" w:sz="4" w:space="0" w:color="000000"/>
            </w:tcBorders>
          </w:tcPr>
          <w:p w14:paraId="67BC70EC" w14:textId="77777777" w:rsidR="00353019" w:rsidRDefault="005E7E58">
            <w:pPr>
              <w:pStyle w:val="ProductList-TableBody"/>
            </w:pPr>
            <w:r>
              <w:t>Dynamics 365 Customer Service</w:t>
            </w:r>
            <w:r>
              <w:fldChar w:fldCharType="begin"/>
            </w:r>
            <w:r>
              <w:instrText xml:space="preserve"> XE "Dynamics 365 Customer Service" </w:instrText>
            </w:r>
            <w:r>
              <w:fldChar w:fldCharType="end"/>
            </w:r>
            <w:r>
              <w:t xml:space="preserve"> (SL Utilisateur)</w:t>
            </w:r>
          </w:p>
        </w:tc>
      </w:tr>
    </w:tbl>
    <w:p w14:paraId="49AAB394" w14:textId="77777777" w:rsidR="00353019" w:rsidRDefault="00353019">
      <w:pPr>
        <w:pStyle w:val="ProductList-Body"/>
      </w:pPr>
    </w:p>
    <w:p w14:paraId="34B8034B" w14:textId="77777777" w:rsidR="00353019" w:rsidRDefault="005E7E58">
      <w:pPr>
        <w:pStyle w:val="ProductList-ClauseHeading"/>
        <w:outlineLvl w:val="3"/>
      </w:pPr>
      <w:r>
        <w:t>3.4 Accès Logiciel Serveur CAL sur site Dynamics 365 Operations</w:t>
      </w:r>
    </w:p>
    <w:p w14:paraId="12631583" w14:textId="77777777" w:rsidR="00353019" w:rsidRDefault="005E7E58">
      <w:pPr>
        <w:pStyle w:val="ProductList-Body"/>
      </w:pPr>
      <w:r>
        <w:t>Accès au logiciel serveur pour utilisation Operations.</w:t>
      </w:r>
    </w:p>
    <w:tbl>
      <w:tblPr>
        <w:tblStyle w:val="PURTable"/>
        <w:tblW w:w="0" w:type="dxa"/>
        <w:tblLook w:val="04A0" w:firstRow="1" w:lastRow="0" w:firstColumn="1" w:lastColumn="0" w:noHBand="0" w:noVBand="1"/>
      </w:tblPr>
      <w:tblGrid>
        <w:gridCol w:w="3612"/>
        <w:gridCol w:w="3646"/>
        <w:gridCol w:w="3658"/>
      </w:tblGrid>
      <w:tr w:rsidR="00353019" w14:paraId="4D3A77F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E3CFE14" w14:textId="77777777" w:rsidR="00353019" w:rsidRDefault="005E7E58">
            <w:pPr>
              <w:pStyle w:val="ProductList-TableBody"/>
            </w:pPr>
            <w:r>
              <w:t>Licence d’Accès</w:t>
            </w:r>
          </w:p>
        </w:tc>
        <w:tc>
          <w:tcPr>
            <w:tcW w:w="4040" w:type="dxa"/>
            <w:tcBorders>
              <w:top w:val="single" w:sz="18" w:space="0" w:color="0072C6"/>
              <w:left w:val="single" w:sz="4" w:space="0" w:color="000000"/>
              <w:bottom w:val="single" w:sz="4" w:space="0" w:color="000000"/>
              <w:right w:val="none" w:sz="4" w:space="0" w:color="000000"/>
            </w:tcBorders>
          </w:tcPr>
          <w:p w14:paraId="04EC4E04" w14:textId="77777777" w:rsidR="00353019" w:rsidRDefault="005E7E58">
            <w:pPr>
              <w:pStyle w:val="ProductList-TableBody"/>
            </w:pPr>
            <w:r>
              <w:t>CAL sur site Dynamics 365 Operations (Utilisateur)</w:t>
            </w:r>
          </w:p>
        </w:tc>
        <w:tc>
          <w:tcPr>
            <w:tcW w:w="4040" w:type="dxa"/>
            <w:tcBorders>
              <w:top w:val="single" w:sz="18" w:space="0" w:color="0072C6"/>
              <w:left w:val="none" w:sz="4" w:space="0" w:color="000000"/>
              <w:bottom w:val="single" w:sz="4" w:space="0" w:color="000000"/>
              <w:right w:val="single" w:sz="4" w:space="0" w:color="000000"/>
            </w:tcBorders>
          </w:tcPr>
          <w:p w14:paraId="78798F98" w14:textId="77777777" w:rsidR="00353019" w:rsidRDefault="005E7E58">
            <w:pPr>
              <w:pStyle w:val="ProductList-TableBody"/>
            </w:pPr>
            <w:r>
              <w:t>Dynamics 365 Supply Chain Management (SL Utilisateur)</w:t>
            </w:r>
          </w:p>
          <w:p w14:paraId="6A86B77F" w14:textId="77777777" w:rsidR="00353019" w:rsidRDefault="005E7E58">
            <w:pPr>
              <w:pStyle w:val="ProductList-TableBody"/>
            </w:pPr>
            <w:r>
              <w:t>Dynamics 365 Finance (SL Utilisateur)</w:t>
            </w:r>
          </w:p>
        </w:tc>
      </w:tr>
    </w:tbl>
    <w:p w14:paraId="571885EF" w14:textId="77777777" w:rsidR="00353019" w:rsidRDefault="00353019">
      <w:pPr>
        <w:pStyle w:val="ProductList-Body"/>
      </w:pPr>
    </w:p>
    <w:p w14:paraId="62D707CD" w14:textId="77777777" w:rsidR="00353019" w:rsidRDefault="005E7E58">
      <w:pPr>
        <w:pStyle w:val="ProductList-ClauseHeading"/>
        <w:outlineLvl w:val="3"/>
      </w:pPr>
      <w:r>
        <w:t>3.5 Accès Logiciel Serveur CAL Activité sur site Dynamics 365 Operations</w:t>
      </w:r>
    </w:p>
    <w:p w14:paraId="6E53257A" w14:textId="77777777" w:rsidR="00353019" w:rsidRDefault="005E7E58">
      <w:pPr>
        <w:pStyle w:val="ProductList-Body"/>
      </w:pPr>
      <w:r>
        <w:t>Accès au logiciel serveur pour utilisation Operations (Activité).</w:t>
      </w:r>
    </w:p>
    <w:tbl>
      <w:tblPr>
        <w:tblStyle w:val="PURTable"/>
        <w:tblW w:w="0" w:type="dxa"/>
        <w:tblLook w:val="04A0" w:firstRow="1" w:lastRow="0" w:firstColumn="1" w:lastColumn="0" w:noHBand="0" w:noVBand="1"/>
      </w:tblPr>
      <w:tblGrid>
        <w:gridCol w:w="3618"/>
        <w:gridCol w:w="3652"/>
        <w:gridCol w:w="3646"/>
      </w:tblGrid>
      <w:tr w:rsidR="00353019" w14:paraId="35BC8A1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6D1A9A4" w14:textId="77777777" w:rsidR="00353019" w:rsidRDefault="005E7E58">
            <w:pPr>
              <w:pStyle w:val="ProductList-TableBody"/>
            </w:pPr>
            <w:r>
              <w:lastRenderedPageBreak/>
              <w:t>Licence d’Accès</w:t>
            </w:r>
          </w:p>
        </w:tc>
        <w:tc>
          <w:tcPr>
            <w:tcW w:w="4040" w:type="dxa"/>
            <w:tcBorders>
              <w:top w:val="single" w:sz="18" w:space="0" w:color="0072C6"/>
              <w:left w:val="single" w:sz="4" w:space="0" w:color="000000"/>
              <w:bottom w:val="single" w:sz="4" w:space="0" w:color="000000"/>
              <w:right w:val="none" w:sz="4" w:space="0" w:color="000000"/>
            </w:tcBorders>
          </w:tcPr>
          <w:p w14:paraId="3465B6D8" w14:textId="77777777" w:rsidR="00353019" w:rsidRDefault="005E7E58">
            <w:pPr>
              <w:pStyle w:val="ProductList-TableBody"/>
            </w:pPr>
            <w:r>
              <w:t>CAL Activité sur site Dynamics 365 Operations (Utilisateur)</w:t>
            </w:r>
          </w:p>
        </w:tc>
        <w:tc>
          <w:tcPr>
            <w:tcW w:w="4040" w:type="dxa"/>
            <w:tcBorders>
              <w:top w:val="single" w:sz="18" w:space="0" w:color="0072C6"/>
              <w:left w:val="none" w:sz="4" w:space="0" w:color="000000"/>
              <w:bottom w:val="single" w:sz="4" w:space="0" w:color="000000"/>
              <w:right w:val="single" w:sz="4" w:space="0" w:color="000000"/>
            </w:tcBorders>
          </w:tcPr>
          <w:p w14:paraId="3D245423" w14:textId="77777777" w:rsidR="00353019" w:rsidRDefault="005E7E58">
            <w:pPr>
              <w:pStyle w:val="ProductList-TableBody"/>
            </w:pPr>
            <w:r>
              <w:t>Activité Dynamics 365 Operations</w:t>
            </w:r>
            <w:r>
              <w:fldChar w:fldCharType="begin"/>
            </w:r>
            <w:r>
              <w:instrText xml:space="preserve"> XE "Activité Dynamics 365 Operations" </w:instrText>
            </w:r>
            <w:r>
              <w:fldChar w:fldCharType="end"/>
            </w:r>
            <w:r>
              <w:t xml:space="preserve"> (SL Utilisateur)</w:t>
            </w:r>
          </w:p>
        </w:tc>
      </w:tr>
    </w:tbl>
    <w:p w14:paraId="1D0BA513" w14:textId="77777777" w:rsidR="00353019" w:rsidRDefault="00353019">
      <w:pPr>
        <w:pStyle w:val="ProductList-Body"/>
      </w:pPr>
    </w:p>
    <w:p w14:paraId="62C88D43" w14:textId="77777777" w:rsidR="00353019" w:rsidRDefault="005E7E58">
      <w:pPr>
        <w:pStyle w:val="ProductList-ClauseHeading"/>
        <w:outlineLvl w:val="3"/>
      </w:pPr>
      <w:r>
        <w:t>3.6 Accès Logiciel Serveur CAL Dispositif sur site Dynamics 365 Operations</w:t>
      </w:r>
    </w:p>
    <w:p w14:paraId="42E0287E" w14:textId="77777777" w:rsidR="00353019" w:rsidRDefault="005E7E58">
      <w:pPr>
        <w:pStyle w:val="ProductList-Body"/>
      </w:pPr>
      <w:r>
        <w:t>Accès au logiciel serveur pour utilisation Operations (Dispositif).</w:t>
      </w:r>
    </w:p>
    <w:tbl>
      <w:tblPr>
        <w:tblStyle w:val="PURTable"/>
        <w:tblW w:w="0" w:type="dxa"/>
        <w:tblLook w:val="04A0" w:firstRow="1" w:lastRow="0" w:firstColumn="1" w:lastColumn="0" w:noHBand="0" w:noVBand="1"/>
      </w:tblPr>
      <w:tblGrid>
        <w:gridCol w:w="3620"/>
        <w:gridCol w:w="3648"/>
        <w:gridCol w:w="3648"/>
      </w:tblGrid>
      <w:tr w:rsidR="00353019" w14:paraId="5AA8ABF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C7E4BDB" w14:textId="77777777" w:rsidR="00353019" w:rsidRDefault="005E7E58">
            <w:pPr>
              <w:pStyle w:val="ProductList-TableBody"/>
            </w:pPr>
            <w:r>
              <w:t>Licence d’Accès</w:t>
            </w:r>
          </w:p>
        </w:tc>
        <w:tc>
          <w:tcPr>
            <w:tcW w:w="4040" w:type="dxa"/>
            <w:tcBorders>
              <w:top w:val="single" w:sz="18" w:space="0" w:color="0072C6"/>
              <w:left w:val="single" w:sz="4" w:space="0" w:color="000000"/>
              <w:bottom w:val="single" w:sz="4" w:space="0" w:color="000000"/>
              <w:right w:val="none" w:sz="4" w:space="0" w:color="000000"/>
            </w:tcBorders>
          </w:tcPr>
          <w:p w14:paraId="0430E17C" w14:textId="77777777" w:rsidR="00353019" w:rsidRDefault="005E7E58">
            <w:pPr>
              <w:pStyle w:val="ProductList-TableBody"/>
            </w:pPr>
            <w:r>
              <w:t>CAL Dispositif sur site Dynamics 365 Operations (Dispositif)</w:t>
            </w:r>
          </w:p>
        </w:tc>
        <w:tc>
          <w:tcPr>
            <w:tcW w:w="4040" w:type="dxa"/>
            <w:tcBorders>
              <w:top w:val="single" w:sz="18" w:space="0" w:color="0072C6"/>
              <w:left w:val="none" w:sz="4" w:space="0" w:color="000000"/>
              <w:bottom w:val="single" w:sz="4" w:space="0" w:color="000000"/>
              <w:right w:val="single" w:sz="4" w:space="0" w:color="000000"/>
            </w:tcBorders>
          </w:tcPr>
          <w:p w14:paraId="62470C1D" w14:textId="77777777" w:rsidR="00353019" w:rsidRDefault="005E7E58">
            <w:pPr>
              <w:pStyle w:val="ProductList-TableBody"/>
            </w:pPr>
            <w:r>
              <w:t>Dynamics 365 Operations Device</w:t>
            </w:r>
            <w:r>
              <w:fldChar w:fldCharType="begin"/>
            </w:r>
            <w:r>
              <w:instrText xml:space="preserve"> XE "Dynamics 365 Operations Device" </w:instrText>
            </w:r>
            <w:r>
              <w:fldChar w:fldCharType="end"/>
            </w:r>
            <w:r>
              <w:t xml:space="preserve"> (SL Utilisateur)</w:t>
            </w:r>
          </w:p>
        </w:tc>
      </w:tr>
    </w:tbl>
    <w:p w14:paraId="13DA3777" w14:textId="77777777" w:rsidR="00353019" w:rsidRDefault="00353019">
      <w:pPr>
        <w:pStyle w:val="ProductList-ClauseHeading"/>
        <w:outlineLvl w:val="3"/>
      </w:pPr>
    </w:p>
    <w:p w14:paraId="358E9910" w14:textId="77777777" w:rsidR="00353019" w:rsidRDefault="005E7E58">
      <w:pPr>
        <w:pStyle w:val="ProductList-ClauseHeading"/>
        <w:outlineLvl w:val="3"/>
      </w:pPr>
      <w:r>
        <w:t>3.7 Droits d’Utilisation de Dynamics 365 Operations Server</w:t>
      </w:r>
    </w:p>
    <w:p w14:paraId="3A92C392" w14:textId="77777777" w:rsidR="00353019" w:rsidRDefault="005E7E58">
      <w:pPr>
        <w:pStyle w:val="ProductList-Body"/>
      </w:pPr>
      <w:r>
        <w:rPr>
          <w:color w:val="000000"/>
        </w:rPr>
        <w:t>Le logiciel peut inclure des plug-ins, runtime et autres composants identifiés dans la documentation papier ou en ligne permettant au Client d’étendre sa fonctionnalité. Le Client peut modifier ou créer des œuvres dérivées de ces composants et utiliser celles-ci uniquement avec le logiciel et à des fins internes</w:t>
      </w:r>
      <w:r>
        <w:t>.</w:t>
      </w:r>
    </w:p>
    <w:p w14:paraId="2B6579D4" w14:textId="77777777" w:rsidR="00353019" w:rsidRDefault="00353019">
      <w:pPr>
        <w:pStyle w:val="ProductList-Body"/>
      </w:pPr>
    </w:p>
    <w:p w14:paraId="6EFF7FEC" w14:textId="77777777" w:rsidR="00353019" w:rsidRDefault="005E7E58">
      <w:pPr>
        <w:pStyle w:val="ProductList-ClauseHeading"/>
        <w:outlineLvl w:val="3"/>
      </w:pPr>
      <w:r>
        <w:t>3.8 Droits d’Utilisation de Dynamics 365 sur site</w:t>
      </w:r>
    </w:p>
    <w:p w14:paraId="5ADB6CA1" w14:textId="77777777" w:rsidR="00353019" w:rsidRDefault="005E7E58">
      <w:pPr>
        <w:pStyle w:val="ProductList-SubClauseHeading"/>
        <w:outlineLvl w:val="4"/>
      </w:pPr>
      <w:r>
        <w:t>3.8.1 Droits d’Utilisation du Serveur pour CAL Dynamics 365</w:t>
      </w:r>
    </w:p>
    <w:p w14:paraId="2EE34BE8" w14:textId="77777777" w:rsidR="00353019" w:rsidRDefault="005E7E58">
      <w:pPr>
        <w:pStyle w:val="ProductList-BodyIndented"/>
      </w:pPr>
      <w:r>
        <w:t xml:space="preserve">Les Clients disposant de CAL Dynamics 365 sont autorisés à installer et à utiliser un nombre quelconque de copies du logiciel Dynamics 365 Server correspondant sur un serveur dédié à l'utilisation du Client. Tout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dédié qui est sous la gestion ou le contrôle d'une entité autre que le Client ou l'un de ses Affiliés est soumis à la clause d'</w:t>
      </w:r>
      <w:hyperlink w:anchor="_Sec537">
        <w:r>
          <w:rPr>
            <w:color w:val="00467F"/>
            <w:u w:val="single"/>
          </w:rPr>
          <w:t>Infogérance</w:t>
        </w:r>
      </w:hyperlink>
      <w:r>
        <w:t>. Ce droit ne s’applique pas à Dynamics 365 Operations Server.</w:t>
      </w:r>
    </w:p>
    <w:p w14:paraId="60E3E0F1" w14:textId="77777777" w:rsidR="00353019" w:rsidRDefault="00353019">
      <w:pPr>
        <w:pStyle w:val="ProductList-BodyIndented"/>
      </w:pPr>
    </w:p>
    <w:p w14:paraId="21395957" w14:textId="77777777" w:rsidR="00353019" w:rsidRDefault="005E7E58">
      <w:pPr>
        <w:pStyle w:val="ProductList-SubClauseHeading"/>
        <w:outlineLvl w:val="4"/>
      </w:pPr>
      <w:r>
        <w:t>3.8.2 Conditions Requises pour les Offres Éligibles</w:t>
      </w:r>
    </w:p>
    <w:p w14:paraId="302525A4" w14:textId="77777777" w:rsidR="00353019" w:rsidRDefault="005E7E58">
      <w:pPr>
        <w:pStyle w:val="ProductList-BodyIndented"/>
      </w:pPr>
      <w:r>
        <w:t>Les Clients qui renouvellent un contrat avec des Licences CAL Dynamics CRM à compter du 1er novembre 2016 peuvent acquérir des Licences CAL sur site Dynamics 365 des offres éligibles dans les renouvellements de contrat avant le 31 octobre 2019.</w:t>
      </w:r>
    </w:p>
    <w:p w14:paraId="1C21BF8D" w14:textId="77777777" w:rsidR="00353019" w:rsidRDefault="00353019">
      <w:pPr>
        <w:pStyle w:val="ProductList-BodyIndented"/>
      </w:pPr>
    </w:p>
    <w:p w14:paraId="55BE35D3" w14:textId="77777777" w:rsidR="00353019" w:rsidRDefault="005E7E58">
      <w:pPr>
        <w:pStyle w:val="ProductList-SubClauseHeading"/>
        <w:outlineLvl w:val="4"/>
      </w:pPr>
      <w:r>
        <w:t>3.8.3 CAL Dynamics 365 Team Members</w:t>
      </w:r>
    </w:p>
    <w:p w14:paraId="7D23C2EE" w14:textId="77777777" w:rsidR="00353019" w:rsidRDefault="005E7E58">
      <w:pPr>
        <w:pStyle w:val="ProductList-BodyIndented"/>
      </w:pPr>
      <w:r>
        <w:t xml:space="preserve">Les clients existants disposant d'un abonnement Contrat Entreprise avec des licences Team Members acquises avant le 1er mai 2019 peuvent utiliser les licences CAL Dynamics 365 Team Members existantes et nouvellement acquises conformément à la description de service de Dynamics 365 disponible à l'adresse </w:t>
      </w:r>
      <w:hyperlink r:id="rId42">
        <w:r>
          <w:rPr>
            <w:color w:val="00467F"/>
            <w:u w:val="single"/>
          </w:rPr>
          <w:t xml:space="preserve">http://download.microsoft.com/download/D/B/3/DB37B5D3-7796-4536-AC8D-8EFDB95CD52F/Team-Members-Grandfathering.pdf </w:t>
        </w:r>
      </w:hyperlink>
      <w:r>
        <w:t>pendant la durée de leur contrat existant actuel et toute période d'abonnement ultérieure ayant débuté avant le 31 décembre 2020.</w:t>
      </w:r>
    </w:p>
    <w:p w14:paraId="5FFA1826" w14:textId="77777777" w:rsidR="00353019" w:rsidRDefault="00353019">
      <w:pPr>
        <w:pStyle w:val="ProductList-BodyIndented"/>
      </w:pPr>
    </w:p>
    <w:p w14:paraId="187D5508" w14:textId="77777777" w:rsidR="00353019" w:rsidRDefault="005E7E58">
      <w:pPr>
        <w:pStyle w:val="ProductList-ClauseHeading"/>
        <w:outlineLvl w:val="3"/>
      </w:pPr>
      <w:r>
        <w:t>3.9 Logiciel supplémentaire</w:t>
      </w:r>
    </w:p>
    <w:tbl>
      <w:tblPr>
        <w:tblStyle w:val="PURTable"/>
        <w:tblW w:w="0" w:type="dxa"/>
        <w:tblLook w:val="04A0" w:firstRow="1" w:lastRow="0" w:firstColumn="1" w:lastColumn="0" w:noHBand="0" w:noVBand="1"/>
      </w:tblPr>
      <w:tblGrid>
        <w:gridCol w:w="3633"/>
        <w:gridCol w:w="3650"/>
        <w:gridCol w:w="3633"/>
      </w:tblGrid>
      <w:tr w:rsidR="00353019" w14:paraId="45B3190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B33C49D" w14:textId="77777777" w:rsidR="00353019" w:rsidRDefault="005E7E58">
            <w:pPr>
              <w:pStyle w:val="ProductList-TableBody"/>
            </w:pPr>
            <w:r>
              <w:t>Microsoft Dynamics 365 pour Microsoft Outlook</w:t>
            </w:r>
          </w:p>
        </w:tc>
        <w:tc>
          <w:tcPr>
            <w:tcW w:w="4040" w:type="dxa"/>
            <w:tcBorders>
              <w:top w:val="single" w:sz="18" w:space="0" w:color="0072C6"/>
              <w:left w:val="single" w:sz="4" w:space="0" w:color="000000"/>
              <w:bottom w:val="single" w:sz="4" w:space="0" w:color="000000"/>
              <w:right w:val="single" w:sz="4" w:space="0" w:color="000000"/>
            </w:tcBorders>
          </w:tcPr>
          <w:p w14:paraId="2C0A710F" w14:textId="77777777" w:rsidR="00353019" w:rsidRDefault="005E7E58">
            <w:pPr>
              <w:pStyle w:val="ProductList-TableBody"/>
            </w:pPr>
            <w:r>
              <w:t>Microsoft E-Mail Router et Assistant déploiement de règles pour Microsoft Dynamics 365</w:t>
            </w:r>
          </w:p>
        </w:tc>
        <w:tc>
          <w:tcPr>
            <w:tcW w:w="4040" w:type="dxa"/>
            <w:tcBorders>
              <w:top w:val="single" w:sz="18" w:space="0" w:color="0072C6"/>
              <w:left w:val="single" w:sz="4" w:space="0" w:color="000000"/>
              <w:bottom w:val="single" w:sz="4" w:space="0" w:color="000000"/>
              <w:right w:val="single" w:sz="4" w:space="0" w:color="000000"/>
            </w:tcBorders>
          </w:tcPr>
          <w:p w14:paraId="27A024DE" w14:textId="77777777" w:rsidR="00353019" w:rsidRDefault="005E7E58">
            <w:pPr>
              <w:pStyle w:val="ProductList-TableBody"/>
            </w:pPr>
            <w:r>
              <w:t>Microsoft Dynamics Reporting Extensions pour Microsoft Dynamics 365</w:t>
            </w:r>
          </w:p>
        </w:tc>
      </w:tr>
      <w:tr w:rsidR="00353019" w14:paraId="1972DF4B" w14:textId="77777777">
        <w:tc>
          <w:tcPr>
            <w:tcW w:w="4040" w:type="dxa"/>
            <w:tcBorders>
              <w:top w:val="single" w:sz="4" w:space="0" w:color="000000"/>
              <w:left w:val="single" w:sz="4" w:space="0" w:color="000000"/>
              <w:bottom w:val="single" w:sz="4" w:space="0" w:color="000000"/>
              <w:right w:val="single" w:sz="4" w:space="0" w:color="000000"/>
            </w:tcBorders>
          </w:tcPr>
          <w:p w14:paraId="02D3630F" w14:textId="77777777" w:rsidR="00353019" w:rsidRDefault="005E7E58">
            <w:pPr>
              <w:pStyle w:val="ProductList-TableBody"/>
            </w:pPr>
            <w:r>
              <w:t>Extensions de création de rapports Microsoft Dynamics 365</w:t>
            </w:r>
          </w:p>
        </w:tc>
        <w:tc>
          <w:tcPr>
            <w:tcW w:w="4040" w:type="dxa"/>
            <w:tcBorders>
              <w:top w:val="single" w:sz="4" w:space="0" w:color="000000"/>
              <w:left w:val="single" w:sz="4" w:space="0" w:color="000000"/>
              <w:bottom w:val="single" w:sz="4" w:space="0" w:color="000000"/>
              <w:right w:val="single" w:sz="4" w:space="0" w:color="000000"/>
            </w:tcBorders>
          </w:tcPr>
          <w:p w14:paraId="028BD732" w14:textId="77777777" w:rsidR="00353019" w:rsidRDefault="005E7E58">
            <w:pPr>
              <w:pStyle w:val="ProductList-TableBody"/>
            </w:pPr>
            <w:r>
              <w:t>Interface utilisateur multilingue Microsoft Dynamics 365</w:t>
            </w:r>
          </w:p>
        </w:tc>
        <w:tc>
          <w:tcPr>
            <w:tcW w:w="4040" w:type="dxa"/>
            <w:tcBorders>
              <w:top w:val="single" w:sz="4" w:space="0" w:color="000000"/>
              <w:left w:val="single" w:sz="4" w:space="0" w:color="000000"/>
              <w:bottom w:val="single" w:sz="4" w:space="0" w:color="000000"/>
              <w:right w:val="single" w:sz="4" w:space="0" w:color="000000"/>
            </w:tcBorders>
          </w:tcPr>
          <w:p w14:paraId="49CB5B1A" w14:textId="77777777" w:rsidR="00353019" w:rsidRDefault="005E7E58">
            <w:pPr>
              <w:pStyle w:val="ProductList-TableBody"/>
            </w:pPr>
            <w:r>
              <w:t>Microsoft Dynamics 365 pour dispositifs pris en charge</w:t>
            </w:r>
          </w:p>
        </w:tc>
      </w:tr>
    </w:tbl>
    <w:p w14:paraId="66ECECD4" w14:textId="77777777" w:rsidR="00353019" w:rsidRDefault="005E7E58">
      <w:pPr>
        <w:pStyle w:val="ProductList-Offering1SubSection"/>
        <w:outlineLvl w:val="2"/>
      </w:pPr>
      <w:bookmarkStart w:id="77" w:name="_Sec818"/>
      <w:r>
        <w:t>4. Software Assurance</w:t>
      </w:r>
      <w:bookmarkEnd w:id="77"/>
    </w:p>
    <w:tbl>
      <w:tblPr>
        <w:tblStyle w:val="PURTable"/>
        <w:tblW w:w="0" w:type="dxa"/>
        <w:tblLook w:val="04A0" w:firstRow="1" w:lastRow="0" w:firstColumn="1" w:lastColumn="0" w:noHBand="0" w:noVBand="1"/>
      </w:tblPr>
      <w:tblGrid>
        <w:gridCol w:w="3641"/>
        <w:gridCol w:w="3640"/>
        <w:gridCol w:w="3635"/>
      </w:tblGrid>
      <w:tr w:rsidR="00353019" w14:paraId="47A951C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2A465DC7" w14:textId="77777777" w:rsidR="00353019" w:rsidRDefault="005E7E58">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2" w:space="0" w:color="00188F"/>
              <w:left w:val="single" w:sz="4" w:space="0" w:color="000000"/>
              <w:bottom w:val="single" w:sz="4" w:space="0" w:color="000000"/>
              <w:right w:val="single" w:sz="4" w:space="0" w:color="000000"/>
            </w:tcBorders>
          </w:tcPr>
          <w:p w14:paraId="6888702F" w14:textId="77777777" w:rsidR="00353019" w:rsidRDefault="005E7E58">
            <w:pPr>
              <w:pStyle w:val="ProductList-TableBody"/>
            </w:pPr>
            <w:r>
              <w:fldChar w:fldCharType="begin"/>
            </w:r>
            <w:r>
              <w:instrText xml:space="preserve"> AutoTextList   \s NoStyle \t "Récupération en cas de Sinistre : droits des clients SA à utiliser le logiciel à des fins de récupération en cas de sinistre sous certaines conditions. Reportez-vous à la section Serveurs – Droits de Récupération en cas de Sinistre de l’Annexe B – Software Assurance, pour plus d’informations." </w:instrText>
            </w:r>
            <w:r>
              <w:fldChar w:fldCharType="separate"/>
            </w:r>
            <w:r>
              <w:rPr>
                <w:color w:val="0563C1"/>
              </w:rPr>
              <w:t>Récupération en cas de Sinistre</w:t>
            </w:r>
            <w:r>
              <w:fldChar w:fldCharType="end"/>
            </w:r>
            <w:r>
              <w:t xml:space="preserve"> : Operations Server</w:t>
            </w:r>
          </w:p>
        </w:tc>
        <w:tc>
          <w:tcPr>
            <w:tcW w:w="4040" w:type="dxa"/>
            <w:tcBorders>
              <w:top w:val="single" w:sz="12" w:space="0" w:color="00188F"/>
              <w:left w:val="single" w:sz="4" w:space="0" w:color="000000"/>
              <w:bottom w:val="single" w:sz="4" w:space="0" w:color="000000"/>
              <w:right w:val="single" w:sz="4" w:space="0" w:color="000000"/>
            </w:tcBorders>
          </w:tcPr>
          <w:p w14:paraId="5544B38F" w14:textId="77777777" w:rsidR="00353019" w:rsidRDefault="005E7E58">
            <w:pPr>
              <w:pStyle w:val="ProductList-TableBody"/>
            </w:pPr>
            <w:r>
              <w:fldChar w:fldCharType="begin"/>
            </w:r>
            <w:r>
              <w:instrText xml:space="preserve"> AutoTextList   \s NoStyle \t "Droits de Basculement : un avantage de la SA qui permet au Client d’exécuter des Instances de basculement passives du Produit comme indiqué dans l'entrée Produit." </w:instrText>
            </w:r>
            <w:r>
              <w:fldChar w:fldCharType="separate"/>
            </w:r>
            <w:r>
              <w:rPr>
                <w:color w:val="0563C1"/>
              </w:rPr>
              <w:t>Droits de Basculement</w:t>
            </w:r>
            <w:r>
              <w:fldChar w:fldCharType="end"/>
            </w:r>
            <w:r>
              <w:t xml:space="preserve"> : Operations Server</w:t>
            </w:r>
          </w:p>
        </w:tc>
      </w:tr>
      <w:tr w:rsidR="00353019" w14:paraId="77A28E5E" w14:textId="77777777">
        <w:tc>
          <w:tcPr>
            <w:tcW w:w="4040" w:type="dxa"/>
            <w:tcBorders>
              <w:top w:val="single" w:sz="4" w:space="0" w:color="000000"/>
              <w:left w:val="single" w:sz="4" w:space="0" w:color="000000"/>
              <w:bottom w:val="single" w:sz="4" w:space="0" w:color="000000"/>
              <w:right w:val="single" w:sz="4" w:space="0" w:color="000000"/>
            </w:tcBorders>
          </w:tcPr>
          <w:p w14:paraId="45B367E2" w14:textId="77777777" w:rsidR="00353019" w:rsidRDefault="005E7E58">
            <w:pPr>
              <w:pStyle w:val="ProductList-TableBody"/>
            </w:pPr>
            <w:r>
              <w:fldChar w:fldCharType="begin"/>
            </w:r>
            <w:r>
              <w:instrText xml:space="preserve"> AutoTextList   \s NoStyle \t "Mobilité de Licence : droits des clients SA à réattribuer des licences en dehors des délais standard ou à utiliser les Produits sur des serveurs mutualisés hors de leurs centres de données. Reportez-vous à la section Mobilité de Licence de l’Annexe B pour plus d’informations." </w:instrText>
            </w:r>
            <w:r>
              <w:fldChar w:fldCharType="separate"/>
            </w:r>
            <w:r>
              <w:rPr>
                <w:color w:val="0563C1"/>
              </w:rPr>
              <w:t>Mobilité de Licence</w:t>
            </w:r>
            <w:r>
              <w:fldChar w:fldCharType="end"/>
            </w:r>
            <w:r>
              <w:t xml:space="preserve"> : Operations Server</w:t>
            </w:r>
          </w:p>
        </w:tc>
        <w:tc>
          <w:tcPr>
            <w:tcW w:w="4040" w:type="dxa"/>
            <w:tcBorders>
              <w:top w:val="single" w:sz="4" w:space="0" w:color="000000"/>
              <w:left w:val="single" w:sz="4" w:space="0" w:color="000000"/>
              <w:bottom w:val="single" w:sz="4" w:space="0" w:color="000000"/>
              <w:right w:val="single" w:sz="4" w:space="0" w:color="000000"/>
            </w:tcBorders>
          </w:tcPr>
          <w:p w14:paraId="0EA5171B" w14:textId="77777777" w:rsidR="00353019" w:rsidRDefault="005E7E58">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w:t>
            </w:r>
            <w:hyperlink r:id="rId43">
              <w:r>
                <w:rPr>
                  <w:color w:val="00467F"/>
                  <w:u w:val="single"/>
                </w:rPr>
                <w:t>Liste des Produits - Novembre 2014 et juin 2015</w:t>
              </w:r>
            </w:hyperlink>
            <w:r>
              <w:t xml:space="preserve"> ; </w:t>
            </w:r>
            <w:hyperlink r:id="rId44">
              <w:r>
                <w:rPr>
                  <w:color w:val="00467F"/>
                  <w:u w:val="single"/>
                </w:rPr>
                <w:t>Conditions des Produits décembre 2016</w:t>
              </w:r>
            </w:hyperlink>
            <w:r>
              <w:t xml:space="preserve"> ; </w:t>
            </w:r>
            <w:hyperlink r:id="rId45">
              <w:r>
                <w:rPr>
                  <w:color w:val="00467F"/>
                  <w:u w:val="single"/>
                </w:rPr>
                <w:t>Conditions relatives aux Produits juillet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741DA7" w14:textId="77777777" w:rsidR="00353019" w:rsidRDefault="005E7E58">
            <w:pPr>
              <w:pStyle w:val="ProductList-TableBody"/>
            </w:pPr>
            <w:r>
              <w:rPr>
                <w:color w:val="404040"/>
              </w:rPr>
              <w:t>Droits d’Itinérance : N/A</w:t>
            </w:r>
          </w:p>
        </w:tc>
      </w:tr>
      <w:tr w:rsidR="00353019" w14:paraId="74506378" w14:textId="77777777">
        <w:tc>
          <w:tcPr>
            <w:tcW w:w="4040" w:type="dxa"/>
            <w:tcBorders>
              <w:top w:val="single" w:sz="4" w:space="0" w:color="000000"/>
              <w:left w:val="single" w:sz="4" w:space="0" w:color="000000"/>
              <w:bottom w:val="single" w:sz="4" w:space="0" w:color="000000"/>
              <w:right w:val="single" w:sz="4" w:space="0" w:color="000000"/>
            </w:tcBorders>
          </w:tcPr>
          <w:p w14:paraId="323CB259" w14:textId="77777777" w:rsidR="00353019" w:rsidRDefault="005E7E58">
            <w:pPr>
              <w:pStyle w:val="ProductList-TableBody"/>
            </w:pPr>
            <w:r>
              <w:fldChar w:fldCharType="begin"/>
            </w:r>
            <w:r>
              <w:instrText xml:space="preserve"> AutoTextList   \s NoStyle \t "Auto-hébergement : un avantage de la SA qui autorise l’utilisation de Produits à des fins d’hébergement sous certaines conditions. Reportez-vous à la section « Applications Auto-Hébergées » de l’Annexe B – Software Assurance pour plus d’informations." </w:instrText>
            </w:r>
            <w:r>
              <w:fldChar w:fldCharType="separate"/>
            </w:r>
            <w:r>
              <w:rPr>
                <w:color w:val="0563C1"/>
              </w:rPr>
              <w:t>Auto-hébergement</w:t>
            </w:r>
            <w:r>
              <w:fldChar w:fldCharType="end"/>
            </w:r>
            <w:r>
              <w:t xml:space="preserve"> :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92C018" w14:textId="77777777" w:rsidR="00353019" w:rsidRDefault="005E7E58">
            <w:pPr>
              <w:pStyle w:val="ProductList-TableBody"/>
            </w:pPr>
            <w:r>
              <w:rPr>
                <w:color w:val="404040"/>
              </w:rPr>
              <w:t>SA avec Droits Équivalents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E048A9" w14:textId="77777777" w:rsidR="00353019" w:rsidRDefault="00353019">
            <w:pPr>
              <w:pStyle w:val="ProductList-TableBody"/>
            </w:pPr>
          </w:p>
        </w:tc>
      </w:tr>
    </w:tbl>
    <w:p w14:paraId="4B04D7E5" w14:textId="77777777" w:rsidR="00353019" w:rsidRDefault="00353019">
      <w:pPr>
        <w:pStyle w:val="ProductList-Body"/>
      </w:pPr>
    </w:p>
    <w:p w14:paraId="13DB5C36" w14:textId="77777777" w:rsidR="00353019" w:rsidRDefault="005E7E58">
      <w:pPr>
        <w:pStyle w:val="ProductList-ClauseHeading"/>
        <w:outlineLvl w:val="3"/>
      </w:pPr>
      <w:r>
        <w:t>4.1 Droits Dynamics 365 Server</w:t>
      </w:r>
    </w:p>
    <w:p w14:paraId="616D4C4C" w14:textId="77777777" w:rsidR="00353019" w:rsidRDefault="005E7E58">
      <w:pPr>
        <w:pStyle w:val="ProductList-Body"/>
      </w:pPr>
      <w:r>
        <w:t>Les Clients disposant de CAL Dynamics 365 et d'une SA active ont autorisés à installer et à utiliser un nombre quelconque de copies du logiciel Dynamics 365 Server correspondant sur un serveur réseau ou un serveur partagé. Ce droit ne s’applique pas à Dynamics 365 Operations Server.</w:t>
      </w:r>
    </w:p>
    <w:p w14:paraId="3914E0CB" w14:textId="77777777" w:rsidR="00353019" w:rsidRDefault="00353019">
      <w:pPr>
        <w:pStyle w:val="ProductList-Body"/>
      </w:pPr>
    </w:p>
    <w:p w14:paraId="710095C6" w14:textId="77777777" w:rsidR="00353019" w:rsidRDefault="005E7E58">
      <w:pPr>
        <w:pStyle w:val="ProductList-ClauseHeading"/>
        <w:outlineLvl w:val="3"/>
      </w:pPr>
      <w:r>
        <w:t>4.2 Droits Microsoft Dynamics 365 Operations Server</w:t>
      </w:r>
    </w:p>
    <w:p w14:paraId="3E7EB874" w14:textId="77777777" w:rsidR="00353019" w:rsidRDefault="005E7E58">
      <w:pPr>
        <w:pStyle w:val="ProductList-Body"/>
      </w:pPr>
      <w:r>
        <w:t xml:space="preserve">Microsoft Dynamics 365 Operations Server ne peut être utilisé que par les Clients titulaires d’une SA active ou d’une license équivalente. Les Clients qui laissent la SA ou la licence équivalent expirer doivent désinstaller le logiciel serveur. Les Clients titulaires de droits permanents pourront installer la dernière mise à jour du logiciel Dynamics AX 2012 R3 Server ou Commerce Server disponible au moment de l’interruption. </w:t>
      </w:r>
    </w:p>
    <w:p w14:paraId="1E7706CB" w14:textId="77777777" w:rsidR="00353019" w:rsidRDefault="00353019">
      <w:pPr>
        <w:pStyle w:val="ProductList-Body"/>
      </w:pPr>
    </w:p>
    <w:p w14:paraId="574C6C9E" w14:textId="77777777" w:rsidR="00353019" w:rsidRDefault="005E7E58">
      <w:pPr>
        <w:pStyle w:val="ProductList-ClauseHeading"/>
        <w:outlineLvl w:val="3"/>
      </w:pPr>
      <w:r>
        <w:t>4.3 Droits de Basculement de Microsoft Dynamics 365 Operations Server</w:t>
      </w:r>
    </w:p>
    <w:p w14:paraId="29EFBF31" w14:textId="77777777" w:rsidR="00353019" w:rsidRDefault="005E7E58">
      <w:pPr>
        <w:pStyle w:val="ProductList-Body"/>
      </w:pPr>
      <w:r>
        <w:t xml:space="preserve">Le Client peut exécuter des instances de basculement passives de Dynamics 365 Operations Server comme suit. Les Instances de basculement passives peuvent être exécutées, soit sur un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distinct sur le </w:t>
      </w:r>
      <w:r>
        <w:fldChar w:fldCharType="begin"/>
      </w:r>
      <w:r>
        <w:instrText xml:space="preserve"> AutoTextList   \s NoStyle \t "Serveur Sous Licence désigne un Serveur unique, dédié à l’utilisation du Client, auquel une Licence a été attribuée. Les Serveurs dédiés qui sont sous la gestion ou le contrôle d'un tiers sont soumis à la clause d'Infogérance. Dans cette définition, une partition matérielle ou une lame est considérée comme un Serveur distinct." </w:instrText>
      </w:r>
      <w:r>
        <w:fldChar w:fldCharType="separate"/>
      </w:r>
      <w:r>
        <w:rPr>
          <w:color w:val="0563C1"/>
        </w:rPr>
        <w:t>Serveur Sous Licence</w:t>
      </w:r>
      <w:r>
        <w:fldChar w:fldCharType="end"/>
      </w:r>
      <w:r>
        <w:t xml:space="preserve">, soit sur un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différent dédié à l’utilisation du Client. Les Serveurs dédiés qui sont sous la gestion ou le contrôle d'une entité autre que le Client ou l'un de ses Affiliés sont soumis à la clause d'</w:t>
      </w:r>
      <w:hyperlink w:anchor="_Sec537">
        <w:r>
          <w:rPr>
            <w:color w:val="00467F"/>
            <w:u w:val="single"/>
          </w:rPr>
          <w:t>Infogérance</w:t>
        </w:r>
      </w:hyperlink>
      <w:r>
        <w:t xml:space="preserve">. Les </w:t>
      </w:r>
      <w:r>
        <w:fldChar w:fldCharType="begin"/>
      </w:r>
      <w:r>
        <w:instrText xml:space="preserve"> AutoTextList   \s NoStyle \t "Droits de Basculement : un avantage de la SA qui permet au Client d’exécuter des Instances de basculement passives du Produit comme indiqué dans l'entrée Produit." </w:instrText>
      </w:r>
      <w:r>
        <w:fldChar w:fldCharType="separate"/>
      </w:r>
      <w:r>
        <w:rPr>
          <w:color w:val="0563C1"/>
        </w:rPr>
        <w:t>Droits de Basculement</w:t>
      </w:r>
      <w:r>
        <w:fldChar w:fldCharType="end"/>
      </w:r>
      <w:r>
        <w:t xml:space="preserve"> ne s’appliquent que si le nombre de licences qui seraient autrement nécessaires pour exécuter les Instances de basculement passives ne dépasse pas le nombre de licences requises pour exécuter les Instances de production correspondantes. Cet avantage de la SA nécessite une SA pour le </w:t>
      </w:r>
      <w:r>
        <w:fldChar w:fldCharType="begin"/>
      </w:r>
      <w:r>
        <w:instrText xml:space="preserve"> AutoTextList   \s NoStyle \t "Serveur Sous Licence désigne un Serveur unique, dédié à l’utilisation du Client, auquel une Licence a été attribuée. Les Serveurs dédiés qui sont sous la gestion ou le contrôle d'un tiers sont soumis à la clause d'Infogérance. Dans cette définition, une partition matérielle ou une lame est considérée comme un Serveur distinct." </w:instrText>
      </w:r>
      <w:r>
        <w:fldChar w:fldCharType="separate"/>
      </w:r>
      <w:r>
        <w:rPr>
          <w:color w:val="0563C1"/>
        </w:rPr>
        <w:t>Serveur Concédé sous Licence</w:t>
      </w:r>
      <w:r>
        <w:fldChar w:fldCharType="end"/>
      </w:r>
      <w:r>
        <w:t xml:space="preserve"> et la licence d’accès, le cas échéant.</w:t>
      </w:r>
    </w:p>
    <w:p w14:paraId="6D8693D0" w14:textId="77777777" w:rsidR="00353019" w:rsidRDefault="00353019">
      <w:pPr>
        <w:pStyle w:val="ProductList-Body"/>
      </w:pPr>
    </w:p>
    <w:p w14:paraId="5EE18AAC" w14:textId="77777777" w:rsidR="00353019" w:rsidRDefault="005E7E58">
      <w:pPr>
        <w:pStyle w:val="ProductList-ClauseHeading"/>
        <w:outlineLvl w:val="3"/>
      </w:pPr>
      <w:r>
        <w:lastRenderedPageBreak/>
        <w:t>4.4 Localisation et mises à jour</w:t>
      </w:r>
    </w:p>
    <w:p w14:paraId="0D91C8EC" w14:textId="77777777" w:rsidR="00353019" w:rsidRDefault="005E7E58">
      <w:pPr>
        <w:pStyle w:val="ProductList-Body"/>
      </w:pPr>
      <w:r>
        <w:t xml:space="preserve">Le Client est autorisé à recevoir et utiliser les mises à jour associées aux exigences fiscales et réglementaires applicables sur des Serveurs Concédés Sous Licence sous réserve qu’il dispose d’une SA active ou d’une licence équivalente pour les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Serveurs Concédés Sous Licence</w:t>
      </w:r>
      <w:r>
        <w:fldChar w:fldCharType="end"/>
      </w:r>
      <w:r>
        <w:t xml:space="preserve"> et pour les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w:t>
      </w:r>
    </w:p>
    <w:p w14:paraId="2CD5B072" w14:textId="77777777" w:rsidR="00353019" w:rsidRDefault="00353019">
      <w:pPr>
        <w:pStyle w:val="ProductList-Body"/>
      </w:pPr>
    </w:p>
    <w:p w14:paraId="1CDECD6C" w14:textId="77777777" w:rsidR="00353019" w:rsidRDefault="005E7E58">
      <w:pPr>
        <w:pStyle w:val="ProductList-ClauseHeading"/>
        <w:outlineLvl w:val="3"/>
      </w:pPr>
      <w:r>
        <w:t>4.5 Unified Service Desk (USD)</w:t>
      </w:r>
    </w:p>
    <w:p w14:paraId="2A7B7111" w14:textId="77777777" w:rsidR="00353019" w:rsidRDefault="005E7E58">
      <w:pPr>
        <w:pStyle w:val="ProductList-Body"/>
      </w:pPr>
      <w:r>
        <w:t xml:space="preserve">Pour chaque CAL sur site Dynamics 365 Sales ou CAL sur site Dynamics 365 Customer Service pour laquelle le Client dispose d’une SA, le Client est autorisé à installer et à utiliser USD sur un </w:t>
      </w:r>
      <w:r>
        <w:fldChar w:fldCharType="begin"/>
      </w:r>
      <w:r>
        <w:instrText xml:space="preserve"> AutoTextList   \s NoStyle \t "Dispositif Concédé Sous Licence désigne un système matériel physique unique, dédié à l’utilisation du Client, auquel une Licence a été attribuée. Les dispositifs dédiés qui sont sous la gestion ou le contrôle d'un tiers sont soumis à la clause d'Infogérance. Dans cette définition, une partition matérielle ou une lame est considérée comme un dispositif distinct." </w:instrText>
      </w:r>
      <w:r>
        <w:fldChar w:fldCharType="separate"/>
      </w:r>
      <w:r>
        <w:rPr>
          <w:color w:val="0563C1"/>
        </w:rPr>
        <w:t>Dispositif Concédé sous Licence</w:t>
      </w:r>
      <w:r>
        <w:fldChar w:fldCharType="end"/>
      </w:r>
      <w:r>
        <w:t xml:space="preserve">. Le droit d’utilisation d’USD est limité à l’utilisateur ou au dispositif auquel la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éligible est attribuée.</w:t>
      </w:r>
    </w:p>
    <w:p w14:paraId="5CAD61EE" w14:textId="77777777" w:rsidR="00353019" w:rsidRDefault="00353019">
      <w:pPr>
        <w:pStyle w:val="ProductList-Body"/>
      </w:pPr>
    </w:p>
    <w:p w14:paraId="0292CF9E" w14:textId="77777777" w:rsidR="00353019" w:rsidRDefault="005E7E58">
      <w:pPr>
        <w:pStyle w:val="ProductList-ClauseHeading"/>
        <w:outlineLvl w:val="3"/>
      </w:pPr>
      <w:r>
        <w:t>4.6 Dynamics CustomerSource</w:t>
      </w:r>
    </w:p>
    <w:p w14:paraId="55337FF1" w14:textId="77777777" w:rsidR="00353019" w:rsidRDefault="005E7E58">
      <w:pPr>
        <w:pStyle w:val="ProductList-Body"/>
      </w:pPr>
      <w:r>
        <w:t xml:space="preserve">Les clients disposant de CAL sur site Dynamics 365 avec une SA active ont accès à CustomerSource. </w:t>
      </w:r>
    </w:p>
    <w:p w14:paraId="33C02C73" w14:textId="77777777" w:rsidR="00353019" w:rsidRDefault="00353019">
      <w:pPr>
        <w:pStyle w:val="PURBreadcrumb"/>
      </w:pPr>
    </w:p>
    <w:tbl>
      <w:tblPr>
        <w:tblStyle w:val="PURTable"/>
        <w:tblW w:w="0" w:type="dxa"/>
        <w:tblLook w:val="04A0" w:firstRow="1" w:lastRow="0" w:firstColumn="1" w:lastColumn="0" w:noHBand="0" w:noVBand="1"/>
      </w:tblPr>
      <w:tblGrid>
        <w:gridCol w:w="10916"/>
      </w:tblGrid>
      <w:tr w:rsidR="00353019" w14:paraId="437D415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E7617D5" w14:textId="77777777" w:rsidR="00353019" w:rsidRDefault="000D0B3C">
            <w:pPr>
              <w:pStyle w:val="ProductList-TableBody"/>
              <w:jc w:val="right"/>
            </w:pPr>
            <w:hyperlink w:anchor="_Sec842">
              <w:r w:rsidR="005E7E58">
                <w:rPr>
                  <w:color w:val="00467F"/>
                  <w:sz w:val="14"/>
                  <w:u w:val="single"/>
                </w:rPr>
                <w:t>Table des matières</w:t>
              </w:r>
            </w:hyperlink>
            <w:r w:rsidR="005E7E58">
              <w:rPr>
                <w:sz w:val="14"/>
              </w:rPr>
              <w:t xml:space="preserve"> / </w:t>
            </w:r>
            <w:hyperlink w:anchor="_Sec549">
              <w:r w:rsidR="005E7E58">
                <w:rPr>
                  <w:color w:val="00467F"/>
                  <w:sz w:val="14"/>
                  <w:u w:val="single"/>
                </w:rPr>
                <w:t>Glossaire</w:t>
              </w:r>
            </w:hyperlink>
            <w:r w:rsidR="005E7E58">
              <w:rPr>
                <w:sz w:val="14"/>
              </w:rPr>
              <w:t xml:space="preserve"> / </w:t>
            </w:r>
            <w:hyperlink w:anchor="_Sec844">
              <w:r w:rsidR="005E7E58">
                <w:rPr>
                  <w:color w:val="00467F"/>
                  <w:sz w:val="14"/>
                  <w:u w:val="single"/>
                </w:rPr>
                <w:t>Index</w:t>
              </w:r>
            </w:hyperlink>
          </w:p>
        </w:tc>
      </w:tr>
    </w:tbl>
    <w:p w14:paraId="37405CEE" w14:textId="77777777" w:rsidR="00353019" w:rsidRDefault="00353019">
      <w:pPr>
        <w:pStyle w:val="ProductList-Body"/>
      </w:pPr>
    </w:p>
    <w:p w14:paraId="3B39E463" w14:textId="77777777" w:rsidR="00353019" w:rsidRDefault="005E7E58">
      <w:pPr>
        <w:pStyle w:val="ProductList-Offering1HeadingNoBorder"/>
        <w:outlineLvl w:val="1"/>
      </w:pPr>
      <w:bookmarkStart w:id="78" w:name="_Sec607"/>
      <w:r>
        <w:t>Microsoft Identity Manager</w:t>
      </w:r>
      <w:bookmarkEnd w:id="78"/>
      <w:r>
        <w:fldChar w:fldCharType="begin"/>
      </w:r>
      <w:r>
        <w:instrText xml:space="preserve"> TC "</w:instrText>
      </w:r>
      <w:bookmarkStart w:id="79" w:name="_Toc23413182"/>
      <w:r>
        <w:instrText>Microsoft Identity Manager</w:instrText>
      </w:r>
      <w:bookmarkEnd w:id="79"/>
      <w:r>
        <w:instrText>" \l 2</w:instrText>
      </w:r>
      <w:r>
        <w:fldChar w:fldCharType="end"/>
      </w:r>
    </w:p>
    <w:p w14:paraId="36FB8035" w14:textId="77777777" w:rsidR="00353019" w:rsidRDefault="005E7E58">
      <w:pPr>
        <w:pStyle w:val="ProductList-Offering1SubSection"/>
        <w:outlineLvl w:val="2"/>
      </w:pPr>
      <w:bookmarkStart w:id="80" w:name="_Sec677"/>
      <w:r>
        <w:t>1. Disponibilité des programmes</w:t>
      </w:r>
      <w:bookmarkEnd w:id="80"/>
    </w:p>
    <w:tbl>
      <w:tblPr>
        <w:tblStyle w:val="PURTable"/>
        <w:tblW w:w="0" w:type="dxa"/>
        <w:tblLook w:val="04A0" w:firstRow="1" w:lastRow="0" w:firstColumn="1" w:lastColumn="0" w:noHBand="0" w:noVBand="1"/>
      </w:tblPr>
      <w:tblGrid>
        <w:gridCol w:w="4112"/>
        <w:gridCol w:w="617"/>
        <w:gridCol w:w="616"/>
        <w:gridCol w:w="617"/>
        <w:gridCol w:w="615"/>
        <w:gridCol w:w="616"/>
        <w:gridCol w:w="617"/>
        <w:gridCol w:w="618"/>
        <w:gridCol w:w="634"/>
        <w:gridCol w:w="619"/>
        <w:gridCol w:w="617"/>
        <w:gridCol w:w="618"/>
      </w:tblGrid>
      <w:tr w:rsidR="00353019" w14:paraId="6EF6921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9724DB7" w14:textId="77777777" w:rsidR="00353019" w:rsidRDefault="005E7E58">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1C44DD" w14:textId="77777777" w:rsidR="00353019" w:rsidRDefault="005E7E58">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8AB4E5" w14:textId="77777777" w:rsidR="00353019" w:rsidRDefault="005E7E58">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4A6A2B" w14:textId="77777777" w:rsidR="00353019" w:rsidRDefault="005E7E58">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D7B735" w14:textId="77777777" w:rsidR="00353019" w:rsidRDefault="005E7E5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9C3FF2" w14:textId="77777777" w:rsidR="00353019" w:rsidRDefault="005E7E58">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4E22FF" w14:textId="77777777" w:rsidR="00353019" w:rsidRDefault="005E7E58">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A162AE" w14:textId="77777777" w:rsidR="00353019" w:rsidRDefault="005E7E58">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53A972" w14:textId="77777777" w:rsidR="00353019" w:rsidRDefault="005E7E58">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98342F" w14:textId="77777777" w:rsidR="00353019" w:rsidRDefault="005E7E58">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16CAA3" w14:textId="77777777" w:rsidR="00353019" w:rsidRDefault="005E7E58">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6968A7B4" w14:textId="77777777" w:rsidR="00353019" w:rsidRDefault="005E7E58">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353019" w14:paraId="31882CB8" w14:textId="77777777">
        <w:tc>
          <w:tcPr>
            <w:tcW w:w="4160" w:type="dxa"/>
            <w:tcBorders>
              <w:top w:val="single" w:sz="6" w:space="0" w:color="FFFFFF"/>
              <w:left w:val="none" w:sz="4" w:space="0" w:color="BFBFBF"/>
              <w:bottom w:val="dashed" w:sz="4" w:space="0" w:color="BFBFBF"/>
              <w:right w:val="none" w:sz="4" w:space="0" w:color="6E6E6E"/>
            </w:tcBorders>
          </w:tcPr>
          <w:p w14:paraId="044F2CD7" w14:textId="77777777" w:rsidR="00353019" w:rsidRDefault="005E7E58">
            <w:pPr>
              <w:pStyle w:val="ProductList-TableBody"/>
            </w:pPr>
            <w:r>
              <w:t>CAL Microsoft Identity Manager 2016</w:t>
            </w:r>
            <w:r>
              <w:fldChar w:fldCharType="begin"/>
            </w:r>
            <w:r>
              <w:instrText xml:space="preserve"> XE "CAL Microsoft Identity Manager 2016" </w:instrText>
            </w:r>
            <w:r>
              <w:fldChar w:fldCharType="end"/>
            </w:r>
            <w:r>
              <w:t xml:space="preserve"> (Utilisateur)</w:t>
            </w:r>
          </w:p>
        </w:tc>
        <w:tc>
          <w:tcPr>
            <w:tcW w:w="620" w:type="dxa"/>
            <w:tcBorders>
              <w:top w:val="single" w:sz="6" w:space="0" w:color="FFFFFF"/>
              <w:left w:val="none" w:sz="4" w:space="0" w:color="6E6E6E"/>
              <w:bottom w:val="dashed" w:sz="4" w:space="0" w:color="BFBFBF"/>
              <w:right w:val="none" w:sz="4" w:space="0" w:color="6E6E6E"/>
            </w:tcBorders>
          </w:tcPr>
          <w:p w14:paraId="6C77D54C" w14:textId="77777777" w:rsidR="00353019" w:rsidRDefault="005E7E58">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4C3EB05B" w14:textId="77777777" w:rsidR="00353019" w:rsidRDefault="005E7E58">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1C0074B1" w14:textId="77777777" w:rsidR="00353019" w:rsidRDefault="005E7E5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588977C7" w14:textId="77777777" w:rsidR="00353019" w:rsidRDefault="005E7E5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C4E017" w14:textId="77777777" w:rsidR="00353019" w:rsidRDefault="003530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D5A12F" w14:textId="77777777" w:rsidR="00353019" w:rsidRDefault="003530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953ED8" w14:textId="77777777" w:rsidR="00353019" w:rsidRDefault="003530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98DC34" w14:textId="77777777" w:rsidR="00353019" w:rsidRDefault="005E7E58">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449AEC" w14:textId="77777777" w:rsidR="00353019" w:rsidRDefault="005E7E5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F81618" w14:textId="77777777" w:rsidR="00353019" w:rsidRDefault="005E7E5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745FB3" w14:textId="77777777" w:rsidR="00353019" w:rsidRDefault="005E7E58">
            <w:pPr>
              <w:pStyle w:val="ProductList-TableBody"/>
              <w:jc w:val="center"/>
            </w:pPr>
            <w:r>
              <w:fldChar w:fldCharType="begin"/>
            </w:r>
            <w:r>
              <w:instrText xml:space="preserve"> AutoTextList   \s NoStyle \t "Produit Supplémentaire avec Option Couvrant l’Ensemble de l’Organisation" </w:instrText>
            </w:r>
            <w:r>
              <w:fldChar w:fldCharType="separate"/>
            </w:r>
            <w:r>
              <w:rPr>
                <w:color w:val="000000"/>
              </w:rPr>
              <w:t>AO</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353019" w14:paraId="39380FF1" w14:textId="77777777">
        <w:tc>
          <w:tcPr>
            <w:tcW w:w="4160" w:type="dxa"/>
            <w:tcBorders>
              <w:top w:val="dashed" w:sz="4" w:space="0" w:color="BFBFBF"/>
              <w:left w:val="none" w:sz="4" w:space="0" w:color="BFBFBF"/>
              <w:bottom w:val="none" w:sz="4" w:space="0" w:color="BFBFBF"/>
              <w:right w:val="none" w:sz="4" w:space="0" w:color="6E6E6E"/>
            </w:tcBorders>
          </w:tcPr>
          <w:p w14:paraId="50286EC0" w14:textId="77777777" w:rsidR="00353019" w:rsidRDefault="005E7E58">
            <w:pPr>
              <w:pStyle w:val="ProductList-TableBody"/>
            </w:pPr>
            <w:r>
              <w:rPr>
                <w:color w:val="000000"/>
              </w:rPr>
              <w:t>Licence Connecteur Externe (External Connector) Microsoft Identity Manager 2016</w:t>
            </w:r>
            <w:r>
              <w:fldChar w:fldCharType="begin"/>
            </w:r>
            <w:r>
              <w:instrText xml:space="preserve"> XE "Licence Connecteur Externe (External Connector) Microsoft Identity Manager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3A2DA8C5" w14:textId="77777777" w:rsidR="00353019" w:rsidRDefault="005E7E58">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04B0726D" w14:textId="77777777" w:rsidR="00353019" w:rsidRDefault="005E7E58">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14:paraId="00225F72" w14:textId="77777777" w:rsidR="00353019" w:rsidRDefault="005E7E58">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14:paraId="41B45375" w14:textId="77777777" w:rsidR="00353019" w:rsidRDefault="005E7E58">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F28E71" w14:textId="77777777" w:rsidR="00353019" w:rsidRDefault="005E7E58">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4F4C3C" w14:textId="77777777" w:rsidR="00353019" w:rsidRDefault="003530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2C62B5" w14:textId="77777777" w:rsidR="00353019" w:rsidRDefault="003530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D3631D" w14:textId="77777777" w:rsidR="00353019" w:rsidRDefault="005E7E58">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8E3391" w14:textId="77777777" w:rsidR="00353019" w:rsidRDefault="005E7E5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5D0809" w14:textId="77777777" w:rsidR="00353019" w:rsidRDefault="005E7E5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0A0A40" w14:textId="77777777" w:rsidR="00353019" w:rsidRDefault="005E7E5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bl>
    <w:p w14:paraId="36C87076" w14:textId="77777777" w:rsidR="00353019" w:rsidRDefault="005E7E58">
      <w:pPr>
        <w:pStyle w:val="ProductList-Offering1SubSection"/>
        <w:outlineLvl w:val="2"/>
      </w:pPr>
      <w:bookmarkStart w:id="81" w:name="_Sec733"/>
      <w:r>
        <w:t>2. Conditions des Produits</w:t>
      </w:r>
      <w:bookmarkEnd w:id="81"/>
    </w:p>
    <w:tbl>
      <w:tblPr>
        <w:tblStyle w:val="PURTable"/>
        <w:tblW w:w="0" w:type="dxa"/>
        <w:tblLook w:val="04A0" w:firstRow="1" w:lastRow="0" w:firstColumn="1" w:lastColumn="0" w:noHBand="0" w:noVBand="1"/>
      </w:tblPr>
      <w:tblGrid>
        <w:gridCol w:w="3630"/>
        <w:gridCol w:w="3634"/>
        <w:gridCol w:w="3652"/>
      </w:tblGrid>
      <w:tr w:rsidR="00353019" w14:paraId="74258B3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28F2586" w14:textId="77777777" w:rsidR="00353019" w:rsidRDefault="005E7E58">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14:paraId="089F6A89" w14:textId="77777777" w:rsidR="00353019" w:rsidRDefault="005E7E58">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6C6CFFA" w14:textId="77777777" w:rsidR="00353019" w:rsidRDefault="005E7E58">
            <w:pPr>
              <w:pStyle w:val="ProductList-TableBody"/>
            </w:pPr>
            <w:r>
              <w:rPr>
                <w:color w:val="404040"/>
              </w:rPr>
              <w:t>Éditions Antérieures : N/A</w:t>
            </w:r>
          </w:p>
        </w:tc>
      </w:tr>
      <w:tr w:rsidR="00353019" w14:paraId="38492CD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5B0F01" w14:textId="77777777" w:rsidR="00353019" w:rsidRDefault="005E7E58">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5B7899" w14:textId="77777777" w:rsidR="00353019" w:rsidRDefault="005E7E58">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tcPr>
          <w:p w14:paraId="272E5A41" w14:textId="77777777" w:rsidR="00353019" w:rsidRDefault="005E7E58">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467F"/>
                  <w:u w:val="single"/>
                </w:rPr>
                <w:t>Annexe B</w:t>
              </w:r>
            </w:hyperlink>
          </w:p>
        </w:tc>
      </w:tr>
      <w:tr w:rsidR="00353019" w14:paraId="7535937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49AA36" w14:textId="77777777" w:rsidR="00353019" w:rsidRDefault="005E7E58">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13DAB8" w14:textId="77777777" w:rsidR="00353019" w:rsidRDefault="005E7E58">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BA9D69" w14:textId="77777777" w:rsidR="00353019" w:rsidRDefault="005E7E58">
            <w:pPr>
              <w:pStyle w:val="ProductList-TableBody"/>
            </w:pPr>
            <w:r>
              <w:rPr>
                <w:color w:val="404040"/>
              </w:rPr>
              <w:t>Éligible à Réduction : N/A</w:t>
            </w:r>
          </w:p>
        </w:tc>
      </w:tr>
      <w:tr w:rsidR="00353019" w14:paraId="64D0EF9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664F23" w14:textId="77777777" w:rsidR="00353019" w:rsidRDefault="005E7E58">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F6B993" w14:textId="77777777" w:rsidR="00353019" w:rsidRDefault="005E7E58">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39F74B" w14:textId="77777777" w:rsidR="00353019" w:rsidRDefault="005E7E58">
            <w:pPr>
              <w:pStyle w:val="ProductList-TableBody"/>
            </w:pPr>
            <w:r>
              <w:rPr>
                <w:color w:val="404040"/>
              </w:rPr>
              <w:t>Éligible à Régularisation : N/A</w:t>
            </w:r>
          </w:p>
        </w:tc>
      </w:tr>
      <w:tr w:rsidR="00353019" w14:paraId="04A2240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84F4B6" w14:textId="77777777" w:rsidR="00353019" w:rsidRDefault="005E7E58">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ACB712" w14:textId="77777777" w:rsidR="00353019" w:rsidRDefault="0035301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F7F5EC" w14:textId="77777777" w:rsidR="00353019" w:rsidRDefault="00353019">
            <w:pPr>
              <w:pStyle w:val="ProductList-TableBody"/>
            </w:pPr>
          </w:p>
        </w:tc>
      </w:tr>
    </w:tbl>
    <w:p w14:paraId="5B4D9482" w14:textId="77777777" w:rsidR="00353019" w:rsidRDefault="005E7E58">
      <w:pPr>
        <w:pStyle w:val="ProductList-Offering1SubSection"/>
        <w:outlineLvl w:val="2"/>
      </w:pPr>
      <w:bookmarkStart w:id="82" w:name="_Sec788"/>
      <w:r>
        <w:t>3. Droits d’utilisation</w:t>
      </w:r>
      <w:bookmarkEnd w:id="82"/>
    </w:p>
    <w:tbl>
      <w:tblPr>
        <w:tblStyle w:val="PURTable"/>
        <w:tblW w:w="0" w:type="dxa"/>
        <w:tblLook w:val="04A0" w:firstRow="1" w:lastRow="0" w:firstColumn="1" w:lastColumn="0" w:noHBand="0" w:noVBand="1"/>
      </w:tblPr>
      <w:tblGrid>
        <w:gridCol w:w="3631"/>
        <w:gridCol w:w="3620"/>
        <w:gridCol w:w="3665"/>
      </w:tblGrid>
      <w:tr w:rsidR="00353019" w14:paraId="128CACB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A472940" w14:textId="77777777" w:rsidR="00353019" w:rsidRDefault="005E7E58">
            <w:pPr>
              <w:pStyle w:val="ProductList-TableBody"/>
            </w:pPr>
            <w:r>
              <w:fldChar w:fldCharType="begin"/>
            </w:r>
            <w:r>
              <w:instrText xml:space="preserve"> AutoTextList   \s NoStyle \t "Conditions de Licence : conditions générales régissant le déploiement et l’utilisation d’un Produit." </w:instrText>
            </w:r>
            <w:r>
              <w:fldChar w:fldCharType="separate"/>
            </w:r>
            <w:r>
              <w:rPr>
                <w:color w:val="0563C1"/>
              </w:rPr>
              <w:t>Conditions de Licence</w:t>
            </w:r>
            <w:r>
              <w:fldChar w:fldCharType="end"/>
            </w:r>
            <w:r>
              <w:t xml:space="preserve"> : </w:t>
            </w:r>
            <w:hyperlink w:anchor="_Sec537">
              <w:r>
                <w:rPr>
                  <w:color w:val="00467F"/>
                  <w:u w:val="single"/>
                </w:rPr>
                <w:t>universelles</w:t>
              </w:r>
            </w:hyperlink>
          </w:p>
        </w:tc>
        <w:tc>
          <w:tcPr>
            <w:tcW w:w="4040" w:type="dxa"/>
            <w:tcBorders>
              <w:top w:val="single" w:sz="18" w:space="0" w:color="00188F"/>
              <w:left w:val="single" w:sz="4" w:space="0" w:color="000000"/>
              <w:bottom w:val="single" w:sz="4" w:space="0" w:color="000000"/>
              <w:right w:val="single" w:sz="4" w:space="0" w:color="000000"/>
            </w:tcBorders>
          </w:tcPr>
          <w:p w14:paraId="270656EA" w14:textId="77777777" w:rsidR="00353019" w:rsidRDefault="005E7E58">
            <w:pPr>
              <w:pStyle w:val="ProductList-TableBody"/>
            </w:pPr>
            <w:r>
              <w:fldChar w:fldCharType="begin"/>
            </w:r>
            <w:r>
              <w:instrText xml:space="preserve"> AutoTextList   \s NoStyle \t "Conditions de Licence Spécifiques : indique que des conditions générales spécifiques au Produit et régissant son déploiement et son utilisation sont incluses sous le tableau Droits d’Utilisation." </w:instrText>
            </w:r>
            <w:r>
              <w:fldChar w:fldCharType="separate"/>
            </w:r>
            <w:r>
              <w:rPr>
                <w:color w:val="0563C1"/>
              </w:rPr>
              <w:t>Conditions de Licence Spécifiques au Produit</w:t>
            </w:r>
            <w:r>
              <w:fldChar w:fldCharType="end"/>
            </w:r>
            <w:r>
              <w:t xml:space="preserve"> : toutes les éditions</w:t>
            </w:r>
          </w:p>
        </w:tc>
        <w:tc>
          <w:tcPr>
            <w:tcW w:w="4040" w:type="dxa"/>
            <w:tcBorders>
              <w:top w:val="single" w:sz="18" w:space="0" w:color="00188F"/>
              <w:left w:val="single" w:sz="4" w:space="0" w:color="000000"/>
              <w:bottom w:val="single" w:sz="4" w:space="0" w:color="000000"/>
              <w:right w:val="single" w:sz="4" w:space="0" w:color="000000"/>
            </w:tcBorders>
          </w:tcPr>
          <w:p w14:paraId="3941209B" w14:textId="77777777" w:rsidR="00353019" w:rsidRDefault="005E7E58">
            <w:pPr>
              <w:pStyle w:val="ProductList-TableBody"/>
            </w:pPr>
            <w:r>
              <w:fldChar w:fldCharType="begin"/>
            </w:r>
            <w:r>
              <w:instrText xml:space="preserve"> AutoTextList   \s NoStyle \t "Logiciels supplémentaires : Le logiciel déterminé dans les Droits d’Utilisation des Produits Serveur, que le Client est autorisé à utiliser sur tout dispositif conjointement au logiciel serveur." </w:instrText>
            </w:r>
            <w:r>
              <w:fldChar w:fldCharType="separate"/>
            </w:r>
            <w:r>
              <w:rPr>
                <w:color w:val="0563C1"/>
              </w:rPr>
              <w:t>Logiciels supplémentaires</w:t>
            </w:r>
            <w:r>
              <w:fldChar w:fldCharType="end"/>
            </w:r>
            <w:r>
              <w:t xml:space="preserve"> : Oui</w:t>
            </w:r>
          </w:p>
        </w:tc>
      </w:tr>
      <w:tr w:rsidR="00353019" w14:paraId="793B623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CB5448" w14:textId="77777777" w:rsidR="00353019" w:rsidRDefault="005E7E58">
            <w:pPr>
              <w:pStyle w:val="ProductList-TableBody"/>
            </w:pPr>
            <w:r>
              <w:rPr>
                <w:color w:val="404040"/>
              </w:rPr>
              <w:t>Conditions d’Accès Client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6D1989" w14:textId="77777777" w:rsidR="00353019" w:rsidRDefault="005E7E58">
            <w:pPr>
              <w:pStyle w:val="ProductList-TableBody"/>
            </w:pPr>
            <w:r>
              <w:rPr>
                <w:color w:val="404040"/>
              </w:rPr>
              <w:t>Conditions d’Accès des Utilisateurs Externes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796C45" w14:textId="77777777" w:rsidR="00353019" w:rsidRDefault="005E7E58">
            <w:pPr>
              <w:pStyle w:val="ProductList-TableBody"/>
            </w:pPr>
            <w:r>
              <w:rPr>
                <w:color w:val="404040"/>
              </w:rPr>
              <w:t>Technologies incluses : N/A</w:t>
            </w:r>
          </w:p>
        </w:tc>
      </w:tr>
      <w:tr w:rsidR="00353019" w14:paraId="0E1A8C1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32C472" w14:textId="77777777" w:rsidR="00353019" w:rsidRDefault="005E7E58">
            <w:pPr>
              <w:pStyle w:val="ProductList-TableBody"/>
            </w:pPr>
            <w:r>
              <w:rPr>
                <w:color w:val="404040"/>
              </w:rPr>
              <w:t>Notifications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A730BE" w14:textId="77777777" w:rsidR="00353019" w:rsidRDefault="0035301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05AF14" w14:textId="77777777" w:rsidR="00353019" w:rsidRDefault="00353019">
            <w:pPr>
              <w:pStyle w:val="ProductList-TableBody"/>
            </w:pPr>
          </w:p>
        </w:tc>
      </w:tr>
    </w:tbl>
    <w:p w14:paraId="2B7D8269" w14:textId="77777777" w:rsidR="00353019" w:rsidRDefault="00353019">
      <w:pPr>
        <w:pStyle w:val="ProductList-Body"/>
      </w:pPr>
    </w:p>
    <w:p w14:paraId="0900BC22" w14:textId="77777777" w:rsidR="00353019" w:rsidRDefault="005E7E58">
      <w:pPr>
        <w:pStyle w:val="ProductList-ClauseHeading"/>
        <w:outlineLvl w:val="3"/>
      </w:pPr>
      <w:r>
        <w:t>3.1 Logiciel supplémentaire</w:t>
      </w:r>
    </w:p>
    <w:tbl>
      <w:tblPr>
        <w:tblStyle w:val="PURTable"/>
        <w:tblW w:w="0" w:type="dxa"/>
        <w:tblLook w:val="04A0" w:firstRow="1" w:lastRow="0" w:firstColumn="1" w:lastColumn="0" w:noHBand="0" w:noVBand="1"/>
      </w:tblPr>
      <w:tblGrid>
        <w:gridCol w:w="3672"/>
        <w:gridCol w:w="3622"/>
        <w:gridCol w:w="3622"/>
      </w:tblGrid>
      <w:tr w:rsidR="00353019" w14:paraId="0EAD8EB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C3E0A7D" w14:textId="77777777" w:rsidR="00353019" w:rsidRDefault="005E7E58">
            <w:pPr>
              <w:pStyle w:val="ProductList-TableBody"/>
            </w:pPr>
            <w:r>
              <w:t>Logiciel client</w:t>
            </w:r>
          </w:p>
        </w:tc>
        <w:tc>
          <w:tcPr>
            <w:tcW w:w="4040" w:type="dxa"/>
            <w:tcBorders>
              <w:top w:val="single" w:sz="18" w:space="0" w:color="0072C6"/>
              <w:left w:val="single" w:sz="4" w:space="0" w:color="000000"/>
              <w:bottom w:val="single" w:sz="4" w:space="0" w:color="000000"/>
              <w:right w:val="single" w:sz="4" w:space="0" w:color="000000"/>
            </w:tcBorders>
          </w:tcPr>
          <w:p w14:paraId="732548B4" w14:textId="77777777" w:rsidR="00353019" w:rsidRDefault="00353019">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14:paraId="786325C9" w14:textId="77777777" w:rsidR="00353019" w:rsidRDefault="00353019">
            <w:pPr>
              <w:pStyle w:val="ProductList-TableBody"/>
            </w:pPr>
          </w:p>
        </w:tc>
      </w:tr>
    </w:tbl>
    <w:p w14:paraId="33492F0B" w14:textId="77777777" w:rsidR="00353019" w:rsidRDefault="005E7E58">
      <w:pPr>
        <w:pStyle w:val="ProductList-Offering1SubSection"/>
        <w:outlineLvl w:val="2"/>
      </w:pPr>
      <w:bookmarkStart w:id="83" w:name="_Sec815"/>
      <w:r>
        <w:t>4. Software Assurance</w:t>
      </w:r>
      <w:bookmarkEnd w:id="83"/>
    </w:p>
    <w:tbl>
      <w:tblPr>
        <w:tblStyle w:val="PURTable"/>
        <w:tblW w:w="0" w:type="dxa"/>
        <w:tblLook w:val="04A0" w:firstRow="1" w:lastRow="0" w:firstColumn="1" w:lastColumn="0" w:noHBand="0" w:noVBand="1"/>
      </w:tblPr>
      <w:tblGrid>
        <w:gridCol w:w="3642"/>
        <w:gridCol w:w="3639"/>
        <w:gridCol w:w="3635"/>
      </w:tblGrid>
      <w:tr w:rsidR="00353019" w14:paraId="4855F30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99E78B0" w14:textId="77777777" w:rsidR="00353019" w:rsidRDefault="005E7E58">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14:paraId="6F88BA8C" w14:textId="77777777" w:rsidR="00353019" w:rsidRDefault="005E7E58">
            <w:pPr>
              <w:pStyle w:val="ProductList-TableBody"/>
            </w:pPr>
            <w:r>
              <w:fldChar w:fldCharType="begin"/>
            </w:r>
            <w:r>
              <w:instrText xml:space="preserve"> AutoTextList   \s NoStyle \t "Récupération en cas de Sinistre : droits des clients SA à utiliser le logiciel à des fins de récupération en cas de sinistre sous certaines conditions. Reportez-vous à la section Serveurs – Droits de Récupération en cas de Sinistre de l’Annexe B – Software Assurance, pour plus d’informations." </w:instrText>
            </w:r>
            <w:r>
              <w:fldChar w:fldCharType="separate"/>
            </w:r>
            <w:r>
              <w:rPr>
                <w:color w:val="0563C1"/>
              </w:rPr>
              <w:t>Récupération en cas de Sinistre</w:t>
            </w:r>
            <w:r>
              <w:fldChar w:fldCharType="end"/>
            </w:r>
            <w:r>
              <w:t xml:space="preserve"> : Oui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B69790E" w14:textId="77777777" w:rsidR="00353019" w:rsidRDefault="005E7E58">
            <w:pPr>
              <w:pStyle w:val="ProductList-TableBody"/>
            </w:pPr>
            <w:r>
              <w:rPr>
                <w:color w:val="404040"/>
              </w:rPr>
              <w:t>Droits de Basculement : N/A</w:t>
            </w:r>
          </w:p>
        </w:tc>
      </w:tr>
      <w:tr w:rsidR="00353019" w14:paraId="432FD51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58ADB5" w14:textId="77777777" w:rsidR="00353019" w:rsidRDefault="005E7E58">
            <w:pPr>
              <w:pStyle w:val="ProductList-TableBody"/>
            </w:pPr>
            <w:r>
              <w:rPr>
                <w:color w:val="404040"/>
              </w:rPr>
              <w:t>Mobilité de Licence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0CB6A4" w14:textId="77777777" w:rsidR="00353019" w:rsidRDefault="005E7E58">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C7B320" w14:textId="77777777" w:rsidR="00353019" w:rsidRDefault="005E7E58">
            <w:pPr>
              <w:pStyle w:val="ProductList-TableBody"/>
            </w:pPr>
            <w:r>
              <w:rPr>
                <w:color w:val="404040"/>
              </w:rPr>
              <w:t>Droits d’Itinérance : N/A</w:t>
            </w:r>
          </w:p>
        </w:tc>
      </w:tr>
      <w:tr w:rsidR="00353019" w14:paraId="26D8470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0E1CE3" w14:textId="77777777" w:rsidR="00353019" w:rsidRDefault="005E7E58">
            <w:pPr>
              <w:pStyle w:val="ProductList-TableBody"/>
            </w:pPr>
            <w:r>
              <w:rPr>
                <w:color w:val="404040"/>
              </w:rPr>
              <w:t>Auto-Hébergement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76E1EB" w14:textId="77777777" w:rsidR="00353019" w:rsidRDefault="005E7E58">
            <w:pPr>
              <w:pStyle w:val="ProductList-TableBody"/>
            </w:pPr>
            <w:r>
              <w:rPr>
                <w:color w:val="404040"/>
              </w:rPr>
              <w:t>SA avec Droits Équivalents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C5C9B8" w14:textId="77777777" w:rsidR="00353019" w:rsidRDefault="00353019">
            <w:pPr>
              <w:pStyle w:val="ProductList-TableBody"/>
            </w:pPr>
          </w:p>
        </w:tc>
      </w:tr>
    </w:tbl>
    <w:p w14:paraId="522A81D5" w14:textId="77777777" w:rsidR="00353019" w:rsidRDefault="00353019">
      <w:pPr>
        <w:pStyle w:val="ProductList-Body"/>
        <w:jc w:val="right"/>
      </w:pPr>
    </w:p>
    <w:tbl>
      <w:tblPr>
        <w:tblStyle w:val="PURTable"/>
        <w:tblW w:w="0" w:type="dxa"/>
        <w:tblLook w:val="04A0" w:firstRow="1" w:lastRow="0" w:firstColumn="1" w:lastColumn="0" w:noHBand="0" w:noVBand="1"/>
      </w:tblPr>
      <w:tblGrid>
        <w:gridCol w:w="10916"/>
      </w:tblGrid>
      <w:tr w:rsidR="00353019" w14:paraId="43D6E8A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3C3A67D" w14:textId="77777777" w:rsidR="00353019" w:rsidRDefault="000D0B3C">
            <w:pPr>
              <w:pStyle w:val="ProductList-TableBody"/>
              <w:jc w:val="right"/>
            </w:pPr>
            <w:hyperlink w:anchor="_Sec842">
              <w:r w:rsidR="005E7E58">
                <w:rPr>
                  <w:color w:val="00467F"/>
                  <w:sz w:val="14"/>
                  <w:u w:val="single"/>
                </w:rPr>
                <w:t>Table des matières</w:t>
              </w:r>
            </w:hyperlink>
            <w:r w:rsidR="005E7E58">
              <w:rPr>
                <w:sz w:val="14"/>
              </w:rPr>
              <w:t xml:space="preserve"> / </w:t>
            </w:r>
            <w:hyperlink w:anchor="_Sec549">
              <w:r w:rsidR="005E7E58">
                <w:rPr>
                  <w:color w:val="00467F"/>
                  <w:sz w:val="14"/>
                  <w:u w:val="single"/>
                </w:rPr>
                <w:t>Glossaire</w:t>
              </w:r>
            </w:hyperlink>
            <w:r w:rsidR="005E7E58">
              <w:rPr>
                <w:sz w:val="14"/>
              </w:rPr>
              <w:t xml:space="preserve"> / </w:t>
            </w:r>
            <w:hyperlink w:anchor="_Sec844">
              <w:r w:rsidR="005E7E58">
                <w:rPr>
                  <w:color w:val="00467F"/>
                  <w:sz w:val="14"/>
                  <w:u w:val="single"/>
                </w:rPr>
                <w:t>Index</w:t>
              </w:r>
            </w:hyperlink>
          </w:p>
        </w:tc>
      </w:tr>
    </w:tbl>
    <w:p w14:paraId="26A7D69D" w14:textId="77777777" w:rsidR="00353019" w:rsidRDefault="00353019">
      <w:pPr>
        <w:pStyle w:val="ProductList-Body"/>
      </w:pPr>
    </w:p>
    <w:p w14:paraId="0FE10241" w14:textId="77777777" w:rsidR="00353019" w:rsidRDefault="005E7E58">
      <w:pPr>
        <w:pStyle w:val="ProductList-OfferingGroupHeading"/>
        <w:outlineLvl w:val="1"/>
      </w:pPr>
      <w:bookmarkStart w:id="84" w:name="_Sec611"/>
      <w:r>
        <w:t>Applications Office</w:t>
      </w:r>
      <w:bookmarkEnd w:id="84"/>
      <w:r>
        <w:fldChar w:fldCharType="begin"/>
      </w:r>
      <w:r>
        <w:instrText xml:space="preserve"> TC "</w:instrText>
      </w:r>
      <w:bookmarkStart w:id="85" w:name="_Toc23413183"/>
      <w:r>
        <w:instrText>Applications Office</w:instrText>
      </w:r>
      <w:bookmarkEnd w:id="85"/>
      <w:r>
        <w:instrText>" \l 2</w:instrText>
      </w:r>
      <w:r>
        <w:fldChar w:fldCharType="end"/>
      </w:r>
    </w:p>
    <w:p w14:paraId="46203A73" w14:textId="77777777" w:rsidR="00353019" w:rsidRDefault="005E7E58">
      <w:pPr>
        <w:pStyle w:val="ProductList-Offering2HeadingNoBorder"/>
        <w:outlineLvl w:val="2"/>
      </w:pPr>
      <w:bookmarkStart w:id="86" w:name="_Sec636"/>
      <w:r>
        <w:t>Applications bureautiques Office</w:t>
      </w:r>
      <w:bookmarkEnd w:id="86"/>
      <w:r>
        <w:fldChar w:fldCharType="begin"/>
      </w:r>
      <w:r>
        <w:instrText xml:space="preserve"> TC "</w:instrText>
      </w:r>
      <w:bookmarkStart w:id="87" w:name="_Toc23413184"/>
      <w:r>
        <w:instrText>Applications bureautiques Office</w:instrText>
      </w:r>
      <w:bookmarkEnd w:id="87"/>
      <w:r>
        <w:instrText>" \l 3</w:instrText>
      </w:r>
      <w:r>
        <w:fldChar w:fldCharType="end"/>
      </w:r>
    </w:p>
    <w:p w14:paraId="5D6F2884" w14:textId="77777777" w:rsidR="00353019" w:rsidRDefault="005E7E58">
      <w:pPr>
        <w:pStyle w:val="ProductList-Offering1SubSection"/>
        <w:outlineLvl w:val="3"/>
      </w:pPr>
      <w:bookmarkStart w:id="88" w:name="_Sec681"/>
      <w:r>
        <w:t>1. Disponibilité des Programmes</w:t>
      </w:r>
      <w:bookmarkEnd w:id="88"/>
    </w:p>
    <w:tbl>
      <w:tblPr>
        <w:tblStyle w:val="PURTable"/>
        <w:tblW w:w="0" w:type="dxa"/>
        <w:tblLook w:val="04A0" w:firstRow="1" w:lastRow="0" w:firstColumn="1" w:lastColumn="0" w:noHBand="0" w:noVBand="1"/>
      </w:tblPr>
      <w:tblGrid>
        <w:gridCol w:w="3972"/>
        <w:gridCol w:w="613"/>
        <w:gridCol w:w="605"/>
        <w:gridCol w:w="607"/>
        <w:gridCol w:w="713"/>
        <w:gridCol w:w="600"/>
        <w:gridCol w:w="607"/>
        <w:gridCol w:w="725"/>
        <w:gridCol w:w="634"/>
        <w:gridCol w:w="618"/>
        <w:gridCol w:w="609"/>
        <w:gridCol w:w="613"/>
      </w:tblGrid>
      <w:tr w:rsidR="00353019" w14:paraId="3EF1746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C722886" w14:textId="77777777" w:rsidR="00353019" w:rsidRDefault="005E7E58">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89449F" w14:textId="77777777" w:rsidR="00353019" w:rsidRDefault="005E7E58">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1A341F" w14:textId="77777777" w:rsidR="00353019" w:rsidRDefault="005E7E58">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4E511F" w14:textId="77777777" w:rsidR="00353019" w:rsidRDefault="005E7E58">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E8ACD27" w14:textId="77777777" w:rsidR="00353019" w:rsidRDefault="005E7E5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ED4888" w14:textId="77777777" w:rsidR="00353019" w:rsidRDefault="005E7E58">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046172" w14:textId="77777777" w:rsidR="00353019" w:rsidRDefault="005E7E58">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A1B3CAA" w14:textId="77777777" w:rsidR="00353019" w:rsidRDefault="005E7E58">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F30F1D" w14:textId="77777777" w:rsidR="00353019" w:rsidRDefault="005E7E58">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979EB4" w14:textId="77777777" w:rsidR="00353019" w:rsidRDefault="005E7E58">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B0510E" w14:textId="77777777" w:rsidR="00353019" w:rsidRDefault="005E7E58">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22750E" w14:textId="77777777" w:rsidR="00353019" w:rsidRDefault="005E7E58">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353019" w14:paraId="10A7A61B" w14:textId="77777777">
        <w:tc>
          <w:tcPr>
            <w:tcW w:w="4160" w:type="dxa"/>
            <w:tcBorders>
              <w:top w:val="single" w:sz="6" w:space="0" w:color="FFFFFF"/>
              <w:left w:val="none" w:sz="4" w:space="0" w:color="000000"/>
              <w:bottom w:val="dashed" w:sz="4" w:space="0" w:color="BFBFBF"/>
              <w:right w:val="single" w:sz="6" w:space="0" w:color="FFFFFF"/>
            </w:tcBorders>
          </w:tcPr>
          <w:p w14:paraId="500A5BFE" w14:textId="77777777" w:rsidR="00353019" w:rsidRDefault="005E7E58">
            <w:pPr>
              <w:pStyle w:val="ProductList-TableBody"/>
            </w:pPr>
            <w:r>
              <w:rPr>
                <w:color w:val="000000"/>
              </w:rPr>
              <w:t>Access 2019</w:t>
            </w:r>
            <w:r>
              <w:fldChar w:fldCharType="begin"/>
            </w:r>
            <w:r>
              <w:instrText xml:space="preserve"> XE "Access 2019"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14:paraId="3878064D" w14:textId="77777777" w:rsidR="00353019" w:rsidRDefault="005E7E58">
            <w:pPr>
              <w:pStyle w:val="ProductList-TableBody"/>
              <w:jc w:val="center"/>
            </w:pPr>
            <w:r>
              <w:rPr>
                <w:color w:val="000000"/>
              </w:rPr>
              <w:t>9/18</w:t>
            </w:r>
          </w:p>
        </w:tc>
        <w:tc>
          <w:tcPr>
            <w:tcW w:w="620" w:type="dxa"/>
            <w:tcBorders>
              <w:top w:val="single" w:sz="6" w:space="0" w:color="FFFFFF"/>
              <w:left w:val="single" w:sz="6" w:space="0" w:color="FFFFFF"/>
              <w:bottom w:val="dashed" w:sz="4" w:space="0" w:color="BFBFBF"/>
              <w:right w:val="single" w:sz="6" w:space="0" w:color="FFFFFF"/>
            </w:tcBorders>
          </w:tcPr>
          <w:p w14:paraId="6F968871" w14:textId="77777777" w:rsidR="00353019" w:rsidRDefault="005E7E58">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14:paraId="7CFD5A66" w14:textId="77777777" w:rsidR="00353019" w:rsidRDefault="005E7E58">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14:paraId="1E81E4EE" w14:textId="77777777" w:rsidR="00353019" w:rsidRDefault="005E7E5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384B42" w14:textId="77777777" w:rsidR="00353019" w:rsidRDefault="003530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AC2A26" w14:textId="77777777" w:rsidR="00353019" w:rsidRDefault="00353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D9C15B" w14:textId="77777777" w:rsidR="00353019" w:rsidRDefault="003530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DB99D2" w14:textId="77777777" w:rsidR="00353019" w:rsidRDefault="005E7E58">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A8FE5B" w14:textId="77777777" w:rsidR="00353019" w:rsidRDefault="003530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32C691" w14:textId="77777777" w:rsidR="00353019" w:rsidRDefault="003530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F89CE4" w14:textId="77777777" w:rsidR="00353019" w:rsidRDefault="00353019">
            <w:pPr>
              <w:pStyle w:val="ProductList-TableBody"/>
              <w:jc w:val="center"/>
            </w:pPr>
          </w:p>
        </w:tc>
      </w:tr>
      <w:tr w:rsidR="00353019" w14:paraId="6D62C889" w14:textId="77777777">
        <w:tc>
          <w:tcPr>
            <w:tcW w:w="4160" w:type="dxa"/>
            <w:tcBorders>
              <w:top w:val="dashed" w:sz="4" w:space="0" w:color="BFBFBF"/>
              <w:left w:val="none" w:sz="4" w:space="0" w:color="000000"/>
              <w:bottom w:val="dashed" w:sz="4" w:space="0" w:color="BFBFBF"/>
              <w:right w:val="single" w:sz="6" w:space="0" w:color="FFFFFF"/>
            </w:tcBorders>
          </w:tcPr>
          <w:p w14:paraId="0A9C1408" w14:textId="77777777" w:rsidR="00353019" w:rsidRDefault="005E7E58">
            <w:pPr>
              <w:pStyle w:val="ProductList-TableBody"/>
            </w:pPr>
            <w:r>
              <w:rPr>
                <w:color w:val="000000"/>
              </w:rPr>
              <w:t>Excel 2019</w:t>
            </w:r>
            <w:r>
              <w:fldChar w:fldCharType="begin"/>
            </w:r>
            <w:r>
              <w:instrText xml:space="preserve"> XE "Excel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0B92F8E" w14:textId="77777777" w:rsidR="00353019" w:rsidRDefault="005E7E58">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B621A59" w14:textId="77777777" w:rsidR="00353019" w:rsidRDefault="005E7E5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D99B845" w14:textId="77777777" w:rsidR="00353019" w:rsidRDefault="005E7E58">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0D3F3DA9" w14:textId="77777777" w:rsidR="00353019" w:rsidRDefault="005E7E5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2D22FB" w14:textId="77777777" w:rsidR="00353019" w:rsidRDefault="003530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A3E5EE" w14:textId="77777777" w:rsidR="00353019" w:rsidRDefault="00353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B8A0C6" w14:textId="77777777" w:rsidR="00353019" w:rsidRDefault="003530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FC8014" w14:textId="77777777" w:rsidR="00353019" w:rsidRDefault="005E7E58">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CA694B" w14:textId="77777777" w:rsidR="00353019" w:rsidRDefault="003530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36168B" w14:textId="77777777" w:rsidR="00353019" w:rsidRDefault="003530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0BCA75" w14:textId="77777777" w:rsidR="00353019" w:rsidRDefault="00353019">
            <w:pPr>
              <w:pStyle w:val="ProductList-TableBody"/>
              <w:jc w:val="center"/>
            </w:pPr>
          </w:p>
        </w:tc>
      </w:tr>
      <w:tr w:rsidR="00353019" w14:paraId="6BE20E24" w14:textId="77777777">
        <w:tc>
          <w:tcPr>
            <w:tcW w:w="4160" w:type="dxa"/>
            <w:tcBorders>
              <w:top w:val="dashed" w:sz="4" w:space="0" w:color="BFBFBF"/>
              <w:left w:val="none" w:sz="4" w:space="0" w:color="000000"/>
              <w:bottom w:val="dashed" w:sz="4" w:space="0" w:color="BFBFBF"/>
              <w:right w:val="single" w:sz="6" w:space="0" w:color="FFFFFF"/>
            </w:tcBorders>
          </w:tcPr>
          <w:p w14:paraId="01B42E67" w14:textId="77777777" w:rsidR="00353019" w:rsidRDefault="005E7E58">
            <w:pPr>
              <w:pStyle w:val="ProductList-TableBody"/>
            </w:pPr>
            <w:r>
              <w:rPr>
                <w:color w:val="000000"/>
              </w:rPr>
              <w:lastRenderedPageBreak/>
              <w:t>Office Standard 2019</w:t>
            </w:r>
            <w:r>
              <w:fldChar w:fldCharType="begin"/>
            </w:r>
            <w:r>
              <w:instrText xml:space="preserve"> XE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864D7FE" w14:textId="77777777" w:rsidR="00353019" w:rsidRDefault="005E7E58">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FBF1C6B" w14:textId="77777777" w:rsidR="00353019" w:rsidRDefault="005E7E58">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71B20A10" w14:textId="77777777" w:rsidR="00353019" w:rsidRDefault="005E7E58">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5638F5CE" w14:textId="77777777" w:rsidR="00353019" w:rsidRDefault="005E7E5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3AD28D" w14:textId="77777777" w:rsidR="00353019" w:rsidRDefault="003530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AC4896" w14:textId="77777777" w:rsidR="00353019" w:rsidRDefault="00353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696268" w14:textId="77777777" w:rsidR="00353019" w:rsidRDefault="003530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F1074D" w14:textId="77777777" w:rsidR="00353019" w:rsidRDefault="005E7E58">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B1CE71" w14:textId="77777777" w:rsidR="00353019" w:rsidRDefault="003530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49AB1A" w14:textId="77777777" w:rsidR="00353019" w:rsidRDefault="003530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35ED6B" w14:textId="77777777" w:rsidR="00353019" w:rsidRDefault="00353019">
            <w:pPr>
              <w:pStyle w:val="ProductList-TableBody"/>
              <w:jc w:val="center"/>
            </w:pPr>
          </w:p>
        </w:tc>
      </w:tr>
      <w:tr w:rsidR="00353019" w14:paraId="7C29FC1A" w14:textId="77777777">
        <w:tc>
          <w:tcPr>
            <w:tcW w:w="4160" w:type="dxa"/>
            <w:tcBorders>
              <w:top w:val="dashed" w:sz="4" w:space="0" w:color="BFBFBF"/>
              <w:left w:val="none" w:sz="4" w:space="0" w:color="000000"/>
              <w:bottom w:val="dashed" w:sz="4" w:space="0" w:color="BFBFBF"/>
              <w:right w:val="single" w:sz="6" w:space="0" w:color="FFFFFF"/>
            </w:tcBorders>
          </w:tcPr>
          <w:p w14:paraId="5A45670C" w14:textId="77777777" w:rsidR="00353019" w:rsidRDefault="005E7E58">
            <w:pPr>
              <w:pStyle w:val="ProductList-TableBody"/>
            </w:pPr>
            <w:r>
              <w:rPr>
                <w:color w:val="000000"/>
              </w:rPr>
              <w:t>Office Professionnel Plus 2019</w:t>
            </w:r>
            <w:r>
              <w:fldChar w:fldCharType="begin"/>
            </w:r>
            <w:r>
              <w:instrText xml:space="preserve"> XE "Office Professionnel Plus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38F2DD2" w14:textId="77777777" w:rsidR="00353019" w:rsidRDefault="005E7E58">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6DDB1CD" w14:textId="77777777" w:rsidR="00353019" w:rsidRDefault="005E7E58">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51FAB726" w14:textId="77777777" w:rsidR="00353019" w:rsidRDefault="005E7E58">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1A51170E" w14:textId="77777777" w:rsidR="00353019" w:rsidRDefault="005E7E58">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EE3D4B" w14:textId="77777777" w:rsidR="00353019" w:rsidRDefault="003530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B22B7B" w14:textId="77777777" w:rsidR="00353019" w:rsidRDefault="00353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3AE13B" w14:textId="77777777" w:rsidR="00353019" w:rsidRDefault="003530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DF5C38" w14:textId="77777777" w:rsidR="00353019" w:rsidRDefault="005E7E58">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E18446" w14:textId="77777777" w:rsidR="00353019" w:rsidRDefault="005E7E58">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9C2030" w14:textId="77777777" w:rsidR="00353019" w:rsidRDefault="005E7E58">
            <w:pPr>
              <w:pStyle w:val="ProductList-TableBody"/>
              <w:jc w:val="center"/>
            </w:pPr>
            <w:r>
              <w:fldChar w:fldCharType="begin"/>
            </w:r>
            <w:r>
              <w:instrText xml:space="preserve"> AutoTextList   \s NoStyle \t "Desktop Éducation"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8B9D99" w14:textId="77777777" w:rsidR="00353019" w:rsidRDefault="005E7E58">
            <w:pPr>
              <w:pStyle w:val="ProductList-TableBody"/>
              <w:jc w:val="center"/>
            </w:pPr>
            <w:r>
              <w:fldChar w:fldCharType="begin"/>
            </w:r>
            <w:r>
              <w:instrText xml:space="preserve"> AutoTextList   \s NoStyle \t "Produit de la Plateforme Desktop School" </w:instrText>
            </w:r>
            <w:r>
              <w:fldChar w:fldCharType="separate"/>
            </w:r>
            <w:r>
              <w:rPr>
                <w:color w:val="000000"/>
              </w:rPr>
              <w:t>SD</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353019" w14:paraId="6E5D5625" w14:textId="77777777">
        <w:tc>
          <w:tcPr>
            <w:tcW w:w="4160" w:type="dxa"/>
            <w:tcBorders>
              <w:top w:val="dashed" w:sz="4" w:space="0" w:color="BFBFBF"/>
              <w:left w:val="none" w:sz="4" w:space="0" w:color="000000"/>
              <w:bottom w:val="dashed" w:sz="4" w:space="0" w:color="BFBFBF"/>
              <w:right w:val="single" w:sz="6" w:space="0" w:color="FFFFFF"/>
            </w:tcBorders>
          </w:tcPr>
          <w:p w14:paraId="71B965A8" w14:textId="77777777" w:rsidR="00353019" w:rsidRDefault="005E7E58">
            <w:pPr>
              <w:pStyle w:val="ProductList-TableBody"/>
            </w:pPr>
            <w:r>
              <w:rPr>
                <w:color w:val="000000"/>
              </w:rPr>
              <w:t>Utilisation commerciale d’Office Famille et Étudiant 2013 RT</w:t>
            </w:r>
            <w:r>
              <w:fldChar w:fldCharType="begin"/>
            </w:r>
            <w:r>
              <w:instrText xml:space="preserve"> XE "Utilisation commerciale d’Office Famille et Étudiant 2013 RT"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07DD3BE" w14:textId="77777777" w:rsidR="00353019" w:rsidRDefault="005E7E58">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263107A7" w14:textId="77777777" w:rsidR="00353019" w:rsidRDefault="005E7E5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41FF4D3C" w14:textId="77777777" w:rsidR="00353019" w:rsidRDefault="005E7E58">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7A42E025" w14:textId="77777777" w:rsidR="00353019" w:rsidRDefault="005E7E5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9DD41D" w14:textId="77777777" w:rsidR="00353019" w:rsidRDefault="003530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DF534C" w14:textId="77777777" w:rsidR="00353019" w:rsidRDefault="00353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8B60B4" w14:textId="77777777" w:rsidR="00353019" w:rsidRDefault="003530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09A7EA" w14:textId="77777777" w:rsidR="00353019" w:rsidRDefault="003530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7BA3A2" w14:textId="77777777" w:rsidR="00353019" w:rsidRDefault="003530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415FB5" w14:textId="77777777" w:rsidR="00353019" w:rsidRDefault="003530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018522" w14:textId="77777777" w:rsidR="00353019" w:rsidRDefault="00353019">
            <w:pPr>
              <w:pStyle w:val="ProductList-TableBody"/>
              <w:jc w:val="center"/>
            </w:pPr>
          </w:p>
        </w:tc>
      </w:tr>
      <w:tr w:rsidR="00353019" w14:paraId="16781C29" w14:textId="77777777">
        <w:tc>
          <w:tcPr>
            <w:tcW w:w="4160" w:type="dxa"/>
            <w:tcBorders>
              <w:top w:val="dashed" w:sz="4" w:space="0" w:color="BFBFBF"/>
              <w:left w:val="none" w:sz="4" w:space="0" w:color="000000"/>
              <w:bottom w:val="dashed" w:sz="4" w:space="0" w:color="BFBFBF"/>
              <w:right w:val="single" w:sz="6" w:space="0" w:color="FFFFFF"/>
            </w:tcBorders>
          </w:tcPr>
          <w:p w14:paraId="0DBEBFC2" w14:textId="77777777" w:rsidR="00353019" w:rsidRDefault="005E7E58">
            <w:pPr>
              <w:pStyle w:val="ProductList-TableBody"/>
            </w:pPr>
            <w:r>
              <w:rPr>
                <w:color w:val="000000"/>
              </w:rPr>
              <w:t>Pack multilingue Office 2013</w:t>
            </w:r>
            <w:r>
              <w:fldChar w:fldCharType="begin"/>
            </w:r>
            <w:r>
              <w:instrText xml:space="preserve"> XE "Pack multilingue Office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9CF21C2" w14:textId="77777777" w:rsidR="00353019" w:rsidRDefault="005E7E58">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4A4EF6BA" w14:textId="77777777" w:rsidR="00353019" w:rsidRDefault="005E7E5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525C22F3" w14:textId="77777777" w:rsidR="00353019" w:rsidRDefault="005E7E58">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33B594E7" w14:textId="77777777" w:rsidR="00353019" w:rsidRDefault="005E7E5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1E267A" w14:textId="77777777" w:rsidR="00353019" w:rsidRDefault="003530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B6F7E1" w14:textId="77777777" w:rsidR="00353019" w:rsidRDefault="00353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50393E" w14:textId="77777777" w:rsidR="00353019" w:rsidRDefault="003530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B0FCCD" w14:textId="77777777" w:rsidR="00353019" w:rsidRDefault="005E7E58">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DF3949" w14:textId="77777777" w:rsidR="00353019" w:rsidRDefault="005E7E5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A5862E" w14:textId="77777777" w:rsidR="00353019" w:rsidRDefault="003530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195253" w14:textId="77777777" w:rsidR="00353019" w:rsidRDefault="00353019">
            <w:pPr>
              <w:pStyle w:val="ProductList-TableBody"/>
              <w:jc w:val="center"/>
            </w:pPr>
          </w:p>
        </w:tc>
      </w:tr>
      <w:tr w:rsidR="00353019" w14:paraId="2C69F90E" w14:textId="77777777">
        <w:tc>
          <w:tcPr>
            <w:tcW w:w="4160" w:type="dxa"/>
            <w:tcBorders>
              <w:top w:val="dashed" w:sz="4" w:space="0" w:color="BFBFBF"/>
              <w:left w:val="none" w:sz="4" w:space="0" w:color="000000"/>
              <w:bottom w:val="dashed" w:sz="4" w:space="0" w:color="BFBFBF"/>
              <w:right w:val="single" w:sz="6" w:space="0" w:color="FFFFFF"/>
            </w:tcBorders>
          </w:tcPr>
          <w:p w14:paraId="18DD1ADA" w14:textId="77777777" w:rsidR="00353019" w:rsidRDefault="005E7E58">
            <w:pPr>
              <w:pStyle w:val="ProductList-TableBody"/>
            </w:pPr>
            <w:r>
              <w:rPr>
                <w:color w:val="000000"/>
              </w:rPr>
              <w:t>Outlook 2019</w:t>
            </w:r>
            <w:r>
              <w:fldChar w:fldCharType="begin"/>
            </w:r>
            <w:r>
              <w:instrText xml:space="preserve"> XE "Outlook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55BDB62" w14:textId="77777777" w:rsidR="00353019" w:rsidRDefault="005E7E58">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FFC35A9" w14:textId="77777777" w:rsidR="00353019" w:rsidRDefault="005E7E5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9A3865C" w14:textId="77777777" w:rsidR="00353019" w:rsidRDefault="005E7E58">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41665BD3" w14:textId="77777777" w:rsidR="00353019" w:rsidRDefault="005E7E5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DD96C8" w14:textId="77777777" w:rsidR="00353019" w:rsidRDefault="003530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EE2410" w14:textId="77777777" w:rsidR="00353019" w:rsidRDefault="00353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EA567F" w14:textId="77777777" w:rsidR="00353019" w:rsidRDefault="003530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053A6C" w14:textId="77777777" w:rsidR="00353019" w:rsidRDefault="005E7E58">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9F3DD7" w14:textId="77777777" w:rsidR="00353019" w:rsidRDefault="003530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143D92" w14:textId="77777777" w:rsidR="00353019" w:rsidRDefault="003530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8AC30E" w14:textId="77777777" w:rsidR="00353019" w:rsidRDefault="00353019">
            <w:pPr>
              <w:pStyle w:val="ProductList-TableBody"/>
              <w:jc w:val="center"/>
            </w:pPr>
          </w:p>
        </w:tc>
      </w:tr>
      <w:tr w:rsidR="00353019" w14:paraId="12648E20" w14:textId="77777777">
        <w:tc>
          <w:tcPr>
            <w:tcW w:w="4160" w:type="dxa"/>
            <w:tcBorders>
              <w:top w:val="dashed" w:sz="4" w:space="0" w:color="BFBFBF"/>
              <w:left w:val="none" w:sz="4" w:space="0" w:color="000000"/>
              <w:bottom w:val="dashed" w:sz="4" w:space="0" w:color="BFBFBF"/>
              <w:right w:val="single" w:sz="6" w:space="0" w:color="FFFFFF"/>
            </w:tcBorders>
          </w:tcPr>
          <w:p w14:paraId="7884696C" w14:textId="77777777" w:rsidR="00353019" w:rsidRDefault="005E7E58">
            <w:pPr>
              <w:pStyle w:val="ProductList-TableBody"/>
            </w:pPr>
            <w:r>
              <w:rPr>
                <w:color w:val="000000"/>
              </w:rPr>
              <w:t>PowerPoint 2019</w:t>
            </w:r>
            <w:r>
              <w:fldChar w:fldCharType="begin"/>
            </w:r>
            <w:r>
              <w:instrText xml:space="preserve"> XE "PowerPoint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ACD3E30" w14:textId="77777777" w:rsidR="00353019" w:rsidRDefault="005E7E58">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ED764EA" w14:textId="77777777" w:rsidR="00353019" w:rsidRDefault="005E7E5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28476F07" w14:textId="77777777" w:rsidR="00353019" w:rsidRDefault="005E7E58">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577B297F" w14:textId="77777777" w:rsidR="00353019" w:rsidRDefault="005E7E5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F3D1B1" w14:textId="77777777" w:rsidR="00353019" w:rsidRDefault="003530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C043FF" w14:textId="77777777" w:rsidR="00353019" w:rsidRDefault="00353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FD7F86" w14:textId="77777777" w:rsidR="00353019" w:rsidRDefault="003530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123B7B" w14:textId="77777777" w:rsidR="00353019" w:rsidRDefault="005E7E58">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80A4A4" w14:textId="77777777" w:rsidR="00353019" w:rsidRDefault="003530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3901F1" w14:textId="77777777" w:rsidR="00353019" w:rsidRDefault="003530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0C56A3" w14:textId="77777777" w:rsidR="00353019" w:rsidRDefault="00353019">
            <w:pPr>
              <w:pStyle w:val="ProductList-TableBody"/>
              <w:jc w:val="center"/>
            </w:pPr>
          </w:p>
        </w:tc>
      </w:tr>
      <w:tr w:rsidR="00353019" w14:paraId="09FB8E83" w14:textId="77777777">
        <w:tc>
          <w:tcPr>
            <w:tcW w:w="4160" w:type="dxa"/>
            <w:tcBorders>
              <w:top w:val="dashed" w:sz="4" w:space="0" w:color="BFBFBF"/>
              <w:left w:val="none" w:sz="4" w:space="0" w:color="000000"/>
              <w:bottom w:val="dashed" w:sz="4" w:space="0" w:color="BFBFBF"/>
              <w:right w:val="single" w:sz="6" w:space="0" w:color="FFFFFF"/>
            </w:tcBorders>
          </w:tcPr>
          <w:p w14:paraId="36AD0C1C" w14:textId="77777777" w:rsidR="00353019" w:rsidRDefault="005E7E58">
            <w:pPr>
              <w:pStyle w:val="ProductList-TableBody"/>
            </w:pPr>
            <w:r>
              <w:rPr>
                <w:color w:val="000000"/>
              </w:rPr>
              <w:t>Project Standard 2019</w:t>
            </w:r>
            <w:r>
              <w:fldChar w:fldCharType="begin"/>
            </w:r>
            <w:r>
              <w:instrText xml:space="preserve"> XE "Project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7B667A3" w14:textId="77777777" w:rsidR="00353019" w:rsidRDefault="005E7E58">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BB2AD69" w14:textId="77777777" w:rsidR="00353019" w:rsidRDefault="005E7E58">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30B35CC7" w14:textId="77777777" w:rsidR="00353019" w:rsidRDefault="005E7E58">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6BFB0AA4" w14:textId="77777777" w:rsidR="00353019" w:rsidRDefault="005E7E58">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D4394E" w14:textId="77777777" w:rsidR="00353019" w:rsidRDefault="003530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A72567" w14:textId="77777777" w:rsidR="00353019" w:rsidRDefault="00353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529F82" w14:textId="77777777" w:rsidR="00353019" w:rsidRDefault="003530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BE15D1" w14:textId="77777777" w:rsidR="00353019" w:rsidRDefault="005E7E58">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57D9BA" w14:textId="77777777" w:rsidR="00353019" w:rsidRDefault="005E7E5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489680" w14:textId="77777777" w:rsidR="00353019" w:rsidRDefault="003530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C295D8" w14:textId="77777777" w:rsidR="00353019" w:rsidRDefault="00353019">
            <w:pPr>
              <w:pStyle w:val="ProductList-TableBody"/>
              <w:jc w:val="center"/>
            </w:pPr>
          </w:p>
        </w:tc>
      </w:tr>
      <w:tr w:rsidR="00353019" w14:paraId="19670A6C" w14:textId="77777777">
        <w:tc>
          <w:tcPr>
            <w:tcW w:w="4160" w:type="dxa"/>
            <w:tcBorders>
              <w:top w:val="dashed" w:sz="4" w:space="0" w:color="BFBFBF"/>
              <w:left w:val="none" w:sz="4" w:space="0" w:color="000000"/>
              <w:bottom w:val="dashed" w:sz="4" w:space="0" w:color="BFBFBF"/>
              <w:right w:val="single" w:sz="6" w:space="0" w:color="FFFFFF"/>
            </w:tcBorders>
          </w:tcPr>
          <w:p w14:paraId="1296E1A1" w14:textId="77777777" w:rsidR="00353019" w:rsidRDefault="005E7E58">
            <w:pPr>
              <w:pStyle w:val="ProductList-TableBody"/>
            </w:pPr>
            <w:r>
              <w:rPr>
                <w:color w:val="000000"/>
              </w:rPr>
              <w:t>Project Professional 2019</w:t>
            </w:r>
            <w:r>
              <w:fldChar w:fldCharType="begin"/>
            </w:r>
            <w:r>
              <w:instrText xml:space="preserve"> XE "Project Professional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15A8D25" w14:textId="77777777" w:rsidR="00353019" w:rsidRDefault="005E7E58">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9E58BFF" w14:textId="77777777" w:rsidR="00353019" w:rsidRDefault="005E7E58">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14:paraId="0638A163" w14:textId="77777777" w:rsidR="00353019" w:rsidRDefault="005E7E58">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14:paraId="45940E15" w14:textId="77777777" w:rsidR="00353019" w:rsidRDefault="005E7E58">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ED2188" w14:textId="77777777" w:rsidR="00353019" w:rsidRDefault="003530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2C3972" w14:textId="77777777" w:rsidR="00353019" w:rsidRDefault="00353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A4987D" w14:textId="77777777" w:rsidR="00353019" w:rsidRDefault="003530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7AD797" w14:textId="77777777" w:rsidR="00353019" w:rsidRDefault="005E7E58">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AD9013" w14:textId="77777777" w:rsidR="00353019" w:rsidRDefault="005E7E5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7D0909" w14:textId="77777777" w:rsidR="00353019" w:rsidRDefault="005E7E5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D079D4" w14:textId="77777777" w:rsidR="00353019" w:rsidRDefault="005E7E5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p>
          <w:p w14:paraId="36DEB8DF" w14:textId="77777777" w:rsidR="00353019" w:rsidRDefault="005E7E58">
            <w:pPr>
              <w:pStyle w:val="ProductList-TableBody"/>
              <w:jc w:val="center"/>
            </w:pPr>
            <w:r>
              <w:fldChar w:fldCharType="begin"/>
            </w:r>
            <w:r>
              <w:instrText xml:space="preserve"> AutoTextList   \s NoStyle \t "Produit Supplémentaire avec Option Couvrant l’Ensemble de l’Organisation" </w:instrText>
            </w:r>
            <w:r>
              <w:fldChar w:fldCharType="separate"/>
            </w:r>
            <w:r>
              <w:rPr>
                <w:color w:val="000000"/>
              </w:rPr>
              <w:t>AO</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353019" w14:paraId="3D741B67" w14:textId="77777777">
        <w:tc>
          <w:tcPr>
            <w:tcW w:w="4160" w:type="dxa"/>
            <w:tcBorders>
              <w:top w:val="dashed" w:sz="4" w:space="0" w:color="BFBFBF"/>
              <w:left w:val="none" w:sz="4" w:space="0" w:color="000000"/>
              <w:bottom w:val="dashed" w:sz="4" w:space="0" w:color="BFBFBF"/>
              <w:right w:val="single" w:sz="6" w:space="0" w:color="FFFFFF"/>
            </w:tcBorders>
          </w:tcPr>
          <w:p w14:paraId="210788AF" w14:textId="77777777" w:rsidR="00353019" w:rsidRDefault="005E7E58">
            <w:pPr>
              <w:pStyle w:val="ProductList-TableBody"/>
            </w:pPr>
            <w:r>
              <w:rPr>
                <w:color w:val="000000"/>
              </w:rPr>
              <w:t>Publisher 2019</w:t>
            </w:r>
            <w:r>
              <w:fldChar w:fldCharType="begin"/>
            </w:r>
            <w:r>
              <w:instrText xml:space="preserve"> XE "Publisher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91364EF" w14:textId="77777777" w:rsidR="00353019" w:rsidRDefault="005E7E58">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81409FA" w14:textId="77777777" w:rsidR="00353019" w:rsidRDefault="005E7E5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3CF9DE6" w14:textId="77777777" w:rsidR="00353019" w:rsidRDefault="005E7E58">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7EE977D6" w14:textId="77777777" w:rsidR="00353019" w:rsidRDefault="005E7E5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A75389" w14:textId="77777777" w:rsidR="00353019" w:rsidRDefault="003530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3CA647" w14:textId="77777777" w:rsidR="00353019" w:rsidRDefault="00353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C3E721" w14:textId="77777777" w:rsidR="00353019" w:rsidRDefault="003530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86C836" w14:textId="77777777" w:rsidR="00353019" w:rsidRDefault="005E7E58">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BB96C1" w14:textId="77777777" w:rsidR="00353019" w:rsidRDefault="003530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9373D4" w14:textId="77777777" w:rsidR="00353019" w:rsidRDefault="003530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CF86D3" w14:textId="77777777" w:rsidR="00353019" w:rsidRDefault="00353019">
            <w:pPr>
              <w:pStyle w:val="ProductList-TableBody"/>
              <w:jc w:val="center"/>
            </w:pPr>
          </w:p>
        </w:tc>
      </w:tr>
      <w:tr w:rsidR="00353019" w14:paraId="3CCCC938" w14:textId="77777777">
        <w:tc>
          <w:tcPr>
            <w:tcW w:w="4160" w:type="dxa"/>
            <w:tcBorders>
              <w:top w:val="dashed" w:sz="4" w:space="0" w:color="BFBFBF"/>
              <w:left w:val="none" w:sz="4" w:space="0" w:color="000000"/>
              <w:bottom w:val="dashed" w:sz="4" w:space="0" w:color="BFBFBF"/>
              <w:right w:val="single" w:sz="6" w:space="0" w:color="FFFFFF"/>
            </w:tcBorders>
          </w:tcPr>
          <w:p w14:paraId="2A4C1496" w14:textId="77777777" w:rsidR="00353019" w:rsidRDefault="005E7E58">
            <w:pPr>
              <w:pStyle w:val="ProductList-TableBody"/>
            </w:pPr>
            <w:r>
              <w:rPr>
                <w:color w:val="000000"/>
              </w:rPr>
              <w:t>Skype Entreprise 2019</w:t>
            </w:r>
            <w:r>
              <w:fldChar w:fldCharType="begin"/>
            </w:r>
            <w:r>
              <w:instrText xml:space="preserve"> XE "Skype Entreprise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3BE93FC" w14:textId="77777777" w:rsidR="00353019" w:rsidRDefault="005E7E58">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1400E0E" w14:textId="77777777" w:rsidR="00353019" w:rsidRDefault="005E7E5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1167EAF5" w14:textId="77777777" w:rsidR="00353019" w:rsidRDefault="005E7E58">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5AAD7180" w14:textId="77777777" w:rsidR="00353019" w:rsidRDefault="005E7E5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E81F31" w14:textId="77777777" w:rsidR="00353019" w:rsidRDefault="003530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017B4F" w14:textId="77777777" w:rsidR="00353019" w:rsidRDefault="00353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E45DBD" w14:textId="77777777" w:rsidR="00353019" w:rsidRDefault="003530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ED05E8" w14:textId="77777777" w:rsidR="00353019" w:rsidRDefault="005E7E58">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0884D9" w14:textId="77777777" w:rsidR="00353019" w:rsidRDefault="005E7E5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DD6480" w14:textId="77777777" w:rsidR="00353019" w:rsidRDefault="005E7E5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658360" w14:textId="77777777" w:rsidR="00353019" w:rsidRDefault="005E7E5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p>
          <w:p w14:paraId="326DE3E6" w14:textId="77777777" w:rsidR="00353019" w:rsidRDefault="005E7E58">
            <w:pPr>
              <w:pStyle w:val="ProductList-TableBody"/>
              <w:jc w:val="center"/>
            </w:pPr>
            <w:r>
              <w:fldChar w:fldCharType="begin"/>
            </w:r>
            <w:r>
              <w:instrText xml:space="preserve"> AutoTextList   \s NoStyle \t "Produit Supplémentaire avec Option Couvrant l’Ensemble de l’Organisation" </w:instrText>
            </w:r>
            <w:r>
              <w:fldChar w:fldCharType="separate"/>
            </w:r>
            <w:r>
              <w:rPr>
                <w:color w:val="000000"/>
              </w:rPr>
              <w:t>AO</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353019" w14:paraId="2C91C350" w14:textId="77777777">
        <w:tc>
          <w:tcPr>
            <w:tcW w:w="4160" w:type="dxa"/>
            <w:tcBorders>
              <w:top w:val="dashed" w:sz="4" w:space="0" w:color="BFBFBF"/>
              <w:left w:val="none" w:sz="4" w:space="0" w:color="000000"/>
              <w:bottom w:val="dashed" w:sz="4" w:space="0" w:color="BFBFBF"/>
              <w:right w:val="single" w:sz="6" w:space="0" w:color="FFFFFF"/>
            </w:tcBorders>
          </w:tcPr>
          <w:p w14:paraId="17503AF2" w14:textId="77777777" w:rsidR="00353019" w:rsidRDefault="005E7E58">
            <w:pPr>
              <w:pStyle w:val="ProductList-TableBody"/>
            </w:pPr>
            <w:r>
              <w:rPr>
                <w:color w:val="000000"/>
              </w:rPr>
              <w:t>Visio 2019 Édition Standard</w:t>
            </w:r>
            <w:r>
              <w:fldChar w:fldCharType="begin"/>
            </w:r>
            <w:r>
              <w:instrText xml:space="preserve"> XE "Visio 2019 Édition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BF201F8" w14:textId="77777777" w:rsidR="00353019" w:rsidRDefault="005E7E58">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E427FCE" w14:textId="77777777" w:rsidR="00353019" w:rsidRDefault="005E7E5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282DCD4A" w14:textId="77777777" w:rsidR="00353019" w:rsidRDefault="005E7E58">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0029665B" w14:textId="77777777" w:rsidR="00353019" w:rsidRDefault="005E7E5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4855B3" w14:textId="77777777" w:rsidR="00353019" w:rsidRDefault="003530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0C870D" w14:textId="77777777" w:rsidR="00353019" w:rsidRDefault="00353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A5C979" w14:textId="77777777" w:rsidR="00353019" w:rsidRDefault="003530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2F194D" w14:textId="77777777" w:rsidR="00353019" w:rsidRDefault="005E7E58">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EA59A4" w14:textId="77777777" w:rsidR="00353019" w:rsidRDefault="005E7E5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7DCB0A" w14:textId="77777777" w:rsidR="00353019" w:rsidRDefault="003530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E2E5AC" w14:textId="77777777" w:rsidR="00353019" w:rsidRDefault="00353019">
            <w:pPr>
              <w:pStyle w:val="ProductList-TableBody"/>
              <w:jc w:val="center"/>
            </w:pPr>
          </w:p>
        </w:tc>
      </w:tr>
      <w:tr w:rsidR="00353019" w14:paraId="05B48760" w14:textId="77777777">
        <w:tc>
          <w:tcPr>
            <w:tcW w:w="4160" w:type="dxa"/>
            <w:tcBorders>
              <w:top w:val="dashed" w:sz="4" w:space="0" w:color="BFBFBF"/>
              <w:left w:val="none" w:sz="4" w:space="0" w:color="000000"/>
              <w:bottom w:val="dashed" w:sz="4" w:space="0" w:color="BFBFBF"/>
              <w:right w:val="single" w:sz="6" w:space="0" w:color="FFFFFF"/>
            </w:tcBorders>
          </w:tcPr>
          <w:p w14:paraId="6EFEA701" w14:textId="77777777" w:rsidR="00353019" w:rsidRDefault="005E7E58">
            <w:pPr>
              <w:pStyle w:val="ProductList-TableBody"/>
            </w:pPr>
            <w:r>
              <w:rPr>
                <w:color w:val="000000"/>
              </w:rPr>
              <w:t>Visio Professionnel 2019</w:t>
            </w:r>
            <w:r>
              <w:fldChar w:fldCharType="begin"/>
            </w:r>
            <w:r>
              <w:instrText xml:space="preserve"> XE "Visio Professionnel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A59D47D" w14:textId="77777777" w:rsidR="00353019" w:rsidRDefault="005E7E58">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3399475" w14:textId="77777777" w:rsidR="00353019" w:rsidRDefault="005E7E58">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73010632" w14:textId="77777777" w:rsidR="00353019" w:rsidRDefault="005E7E58">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0957A720" w14:textId="77777777" w:rsidR="00353019" w:rsidRDefault="005E7E5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B32CF4" w14:textId="77777777" w:rsidR="00353019" w:rsidRDefault="003530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D03434" w14:textId="77777777" w:rsidR="00353019" w:rsidRDefault="00353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6F8524" w14:textId="77777777" w:rsidR="00353019" w:rsidRDefault="003530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535CD1" w14:textId="77777777" w:rsidR="00353019" w:rsidRDefault="005E7E58">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1C943F" w14:textId="77777777" w:rsidR="00353019" w:rsidRDefault="005E7E5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6FF1F5" w14:textId="77777777" w:rsidR="00353019" w:rsidRDefault="005E7E5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A1F8E7" w14:textId="77777777" w:rsidR="00353019" w:rsidRDefault="005E7E5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p>
          <w:p w14:paraId="2AD698E6" w14:textId="77777777" w:rsidR="00353019" w:rsidRDefault="005E7E58">
            <w:pPr>
              <w:pStyle w:val="ProductList-TableBody"/>
              <w:jc w:val="center"/>
            </w:pPr>
            <w:r>
              <w:fldChar w:fldCharType="begin"/>
            </w:r>
            <w:r>
              <w:instrText xml:space="preserve"> AutoTextList   \s NoStyle \t "Produit Supplémentaire avec Option Couvrant l’Ensemble de l’Organisation" </w:instrText>
            </w:r>
            <w:r>
              <w:fldChar w:fldCharType="separate"/>
            </w:r>
            <w:r>
              <w:rPr>
                <w:color w:val="000000"/>
              </w:rPr>
              <w:t>AO</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353019" w14:paraId="1C6FDE96" w14:textId="77777777">
        <w:tc>
          <w:tcPr>
            <w:tcW w:w="4160" w:type="dxa"/>
            <w:tcBorders>
              <w:top w:val="dashed" w:sz="4" w:space="0" w:color="BFBFBF"/>
              <w:left w:val="none" w:sz="4" w:space="0" w:color="000000"/>
              <w:bottom w:val="dashed" w:sz="4" w:space="0" w:color="BFBFBF"/>
              <w:right w:val="single" w:sz="6" w:space="0" w:color="FFFFFF"/>
            </w:tcBorders>
          </w:tcPr>
          <w:p w14:paraId="79BA1CDA" w14:textId="77777777" w:rsidR="00353019" w:rsidRDefault="005E7E58">
            <w:pPr>
              <w:pStyle w:val="ProductList-TableBody"/>
            </w:pPr>
            <w:r>
              <w:rPr>
                <w:color w:val="000000"/>
              </w:rPr>
              <w:t>Word 2019</w:t>
            </w:r>
            <w:r>
              <w:fldChar w:fldCharType="begin"/>
            </w:r>
            <w:r>
              <w:instrText xml:space="preserve"> XE "Word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3F1D320" w14:textId="77777777" w:rsidR="00353019" w:rsidRDefault="005E7E58">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F3D5D40" w14:textId="77777777" w:rsidR="00353019" w:rsidRDefault="005E7E5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102F2603" w14:textId="77777777" w:rsidR="00353019" w:rsidRDefault="005E7E58">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7BD1F8AF" w14:textId="77777777" w:rsidR="00353019" w:rsidRDefault="005E7E5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3E493C" w14:textId="77777777" w:rsidR="00353019" w:rsidRDefault="003530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8C5FC9" w14:textId="77777777" w:rsidR="00353019" w:rsidRDefault="00353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436574" w14:textId="77777777" w:rsidR="00353019" w:rsidRDefault="003530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97FF42" w14:textId="77777777" w:rsidR="00353019" w:rsidRDefault="005E7E58">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288B4D" w14:textId="77777777" w:rsidR="00353019" w:rsidRDefault="003530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74DA6B" w14:textId="77777777" w:rsidR="00353019" w:rsidRDefault="003530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EC25B8" w14:textId="77777777" w:rsidR="00353019" w:rsidRDefault="00353019">
            <w:pPr>
              <w:pStyle w:val="ProductList-TableBody"/>
              <w:jc w:val="center"/>
            </w:pPr>
          </w:p>
        </w:tc>
      </w:tr>
      <w:tr w:rsidR="00353019" w14:paraId="38CE7807" w14:textId="77777777">
        <w:tc>
          <w:tcPr>
            <w:tcW w:w="4160" w:type="dxa"/>
            <w:tcBorders>
              <w:top w:val="dashed" w:sz="4" w:space="0" w:color="BFBFBF"/>
              <w:left w:val="none" w:sz="4" w:space="0" w:color="000000"/>
              <w:bottom w:val="dashed" w:sz="4" w:space="0" w:color="BFBFBF"/>
              <w:right w:val="single" w:sz="6" w:space="0" w:color="FFFFFF"/>
            </w:tcBorders>
          </w:tcPr>
          <w:p w14:paraId="0ABAD2B3" w14:textId="77777777" w:rsidR="00353019" w:rsidRDefault="005E7E58">
            <w:pPr>
              <w:pStyle w:val="ProductList-TableBody"/>
            </w:pPr>
            <w:r>
              <w:rPr>
                <w:color w:val="000000"/>
              </w:rPr>
              <w:t>Licence Work at Home pour Office Standard 2019</w:t>
            </w:r>
            <w:r>
              <w:fldChar w:fldCharType="begin"/>
            </w:r>
            <w:r>
              <w:instrText xml:space="preserve"> XE "Licence Work at Home pour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C31C4F7" w14:textId="77777777" w:rsidR="00353019" w:rsidRDefault="005E7E58">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C5E0A73" w14:textId="77777777" w:rsidR="00353019" w:rsidRDefault="005E7E58">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1EC3CC00" w14:textId="77777777" w:rsidR="00353019" w:rsidRDefault="00353019">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14:paraId="5875D6E4" w14:textId="77777777" w:rsidR="00353019" w:rsidRDefault="003530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C1E031" w14:textId="77777777" w:rsidR="00353019" w:rsidRDefault="003530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C278D7" w14:textId="77777777" w:rsidR="00353019" w:rsidRDefault="00353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A29D0F" w14:textId="77777777" w:rsidR="00353019" w:rsidRDefault="003530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7010D4" w14:textId="77777777" w:rsidR="00353019" w:rsidRDefault="003530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4280B0" w14:textId="77777777" w:rsidR="00353019" w:rsidRDefault="005E7E5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4FBA87" w14:textId="77777777" w:rsidR="00353019" w:rsidRDefault="003530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B397AC" w14:textId="77777777" w:rsidR="00353019" w:rsidRDefault="00353019">
            <w:pPr>
              <w:pStyle w:val="ProductList-TableBody"/>
              <w:jc w:val="center"/>
            </w:pPr>
          </w:p>
        </w:tc>
      </w:tr>
      <w:tr w:rsidR="00353019" w14:paraId="622FCC71" w14:textId="77777777">
        <w:tc>
          <w:tcPr>
            <w:tcW w:w="4160" w:type="dxa"/>
            <w:tcBorders>
              <w:top w:val="dashed" w:sz="4" w:space="0" w:color="BFBFBF"/>
              <w:left w:val="none" w:sz="4" w:space="0" w:color="000000"/>
              <w:bottom w:val="none" w:sz="4" w:space="0" w:color="BFBFBF"/>
              <w:right w:val="single" w:sz="6" w:space="0" w:color="FFFFFF"/>
            </w:tcBorders>
          </w:tcPr>
          <w:p w14:paraId="63DF7683" w14:textId="77777777" w:rsidR="00353019" w:rsidRDefault="005E7E58">
            <w:pPr>
              <w:pStyle w:val="ProductList-TableBody"/>
            </w:pPr>
            <w:r>
              <w:rPr>
                <w:color w:val="000000"/>
              </w:rPr>
              <w:t>Licence Work at Home pour Office Professionnel Plus 2019</w:t>
            </w:r>
            <w:r>
              <w:fldChar w:fldCharType="begin"/>
            </w:r>
            <w:r>
              <w:instrText xml:space="preserve"> XE "Licence Work at Home pour Office Professionnel Plus 2019"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14:paraId="0ED274DB" w14:textId="77777777" w:rsidR="00353019" w:rsidRDefault="005E7E58">
            <w:pPr>
              <w:pStyle w:val="ProductList-TableBody"/>
              <w:jc w:val="center"/>
            </w:pPr>
            <w:r>
              <w:rPr>
                <w:color w:val="000000"/>
              </w:rPr>
              <w:t>9/18</w:t>
            </w:r>
          </w:p>
        </w:tc>
        <w:tc>
          <w:tcPr>
            <w:tcW w:w="620" w:type="dxa"/>
            <w:tcBorders>
              <w:top w:val="dashed" w:sz="4" w:space="0" w:color="BFBFBF"/>
              <w:left w:val="single" w:sz="6" w:space="0" w:color="FFFFFF"/>
              <w:bottom w:val="none" w:sz="4" w:space="0" w:color="BFBFBF"/>
              <w:right w:val="single" w:sz="6" w:space="0" w:color="FFFFFF"/>
            </w:tcBorders>
          </w:tcPr>
          <w:p w14:paraId="3AD9B34D" w14:textId="77777777" w:rsidR="00353019" w:rsidRDefault="005E7E58">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14:paraId="4CC05E39" w14:textId="77777777" w:rsidR="00353019" w:rsidRDefault="00353019">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14:paraId="0AEB94F7" w14:textId="77777777" w:rsidR="00353019" w:rsidRDefault="003530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BE7C8F" w14:textId="77777777" w:rsidR="00353019" w:rsidRDefault="003530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BD2F99" w14:textId="77777777" w:rsidR="00353019" w:rsidRDefault="00353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D7DC86" w14:textId="77777777" w:rsidR="00353019" w:rsidRDefault="003530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33AF4A" w14:textId="77777777" w:rsidR="00353019" w:rsidRDefault="003530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D85C9B" w14:textId="77777777" w:rsidR="00353019" w:rsidRDefault="005E7E5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65A562" w14:textId="77777777" w:rsidR="00353019" w:rsidRDefault="003530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86A333" w14:textId="77777777" w:rsidR="00353019" w:rsidRDefault="00353019">
            <w:pPr>
              <w:pStyle w:val="ProductList-TableBody"/>
              <w:jc w:val="center"/>
            </w:pPr>
          </w:p>
        </w:tc>
      </w:tr>
    </w:tbl>
    <w:p w14:paraId="5EC300FD" w14:textId="77777777" w:rsidR="00353019" w:rsidRDefault="005E7E58">
      <w:pPr>
        <w:pStyle w:val="ProductList-Offering1SubSection"/>
        <w:outlineLvl w:val="3"/>
      </w:pPr>
      <w:bookmarkStart w:id="89" w:name="_Sec736"/>
      <w:r>
        <w:t>2. Conditions relatives aux Produits</w:t>
      </w:r>
      <w:bookmarkEnd w:id="89"/>
    </w:p>
    <w:tbl>
      <w:tblPr>
        <w:tblStyle w:val="PURTable"/>
        <w:tblW w:w="0" w:type="dxa"/>
        <w:tblLook w:val="04A0" w:firstRow="1" w:lastRow="0" w:firstColumn="1" w:lastColumn="0" w:noHBand="0" w:noVBand="1"/>
      </w:tblPr>
      <w:tblGrid>
        <w:gridCol w:w="3631"/>
        <w:gridCol w:w="3618"/>
        <w:gridCol w:w="3667"/>
      </w:tblGrid>
      <w:tr w:rsidR="00353019" w14:paraId="0BA4643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A09C000" w14:textId="77777777" w:rsidR="00353019" w:rsidRDefault="005E7E58">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Office 2016</w:t>
            </w:r>
            <w:r>
              <w:fldChar w:fldCharType="begin"/>
            </w:r>
            <w:r>
              <w:instrText xml:space="preserve"> XE "Office 2016" </w:instrText>
            </w:r>
            <w:r>
              <w:fldChar w:fldCharType="end"/>
            </w:r>
            <w:r>
              <w:t xml:space="preserve"> et Applications Office 2016 (10/15)</w:t>
            </w:r>
          </w:p>
        </w:tc>
        <w:tc>
          <w:tcPr>
            <w:tcW w:w="4040" w:type="dxa"/>
            <w:tcBorders>
              <w:top w:val="single" w:sz="18" w:space="0" w:color="00188F"/>
              <w:left w:val="single" w:sz="4" w:space="0" w:color="000000"/>
              <w:bottom w:val="single" w:sz="4" w:space="0" w:color="000000"/>
              <w:right w:val="single" w:sz="4" w:space="0" w:color="000000"/>
            </w:tcBorders>
          </w:tcPr>
          <w:p w14:paraId="6317B4E3" w14:textId="77777777" w:rsidR="00353019" w:rsidRDefault="005E7E58">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Application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F835018" w14:textId="77777777" w:rsidR="00353019" w:rsidRDefault="005E7E58">
            <w:pPr>
              <w:pStyle w:val="ProductList-TableBody"/>
            </w:pPr>
            <w:r>
              <w:rPr>
                <w:color w:val="404040"/>
              </w:rPr>
              <w:t>Éditions Antérieures : N/A</w:t>
            </w:r>
          </w:p>
        </w:tc>
      </w:tr>
      <w:tr w:rsidR="00353019" w14:paraId="5715B60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A54E00" w14:textId="77777777" w:rsidR="00353019" w:rsidRDefault="005E7E58">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tcPr>
          <w:p w14:paraId="2CAE1C6F" w14:textId="77777777" w:rsidR="00353019" w:rsidRDefault="005E7E58">
            <w:pPr>
              <w:pStyle w:val="ProductList-TableBody"/>
            </w:pPr>
            <w:r>
              <w:fldChar w:fldCharType="begin"/>
            </w:r>
            <w:r>
              <w:instrText xml:space="preserve"> AutoTextList   \s NoStyle \t "Condition préalable : indique que des conditions supplémentaires doivent être remplies avant d’acquérir des licences pour le Produit." </w:instrText>
            </w:r>
            <w:r>
              <w:fldChar w:fldCharType="separate"/>
            </w:r>
            <w:r>
              <w:rPr>
                <w:color w:val="0563C1"/>
              </w:rPr>
              <w:t>Condition Préalable</w:t>
            </w:r>
            <w:r>
              <w:fldChar w:fldCharType="end"/>
            </w:r>
            <w:r>
              <w:t xml:space="preserve"> : Licences Work-at-Home</w:t>
            </w:r>
          </w:p>
        </w:tc>
        <w:tc>
          <w:tcPr>
            <w:tcW w:w="4040" w:type="dxa"/>
            <w:tcBorders>
              <w:top w:val="single" w:sz="4" w:space="0" w:color="000000"/>
              <w:left w:val="single" w:sz="4" w:space="0" w:color="000000"/>
              <w:bottom w:val="single" w:sz="4" w:space="0" w:color="000000"/>
              <w:right w:val="single" w:sz="4" w:space="0" w:color="000000"/>
            </w:tcBorders>
          </w:tcPr>
          <w:p w14:paraId="2E859E46" w14:textId="77777777" w:rsidR="00353019" w:rsidRDefault="005E7E58">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467F"/>
                  <w:u w:val="single"/>
                </w:rPr>
                <w:t>Annexe B</w:t>
              </w:r>
            </w:hyperlink>
          </w:p>
        </w:tc>
      </w:tr>
      <w:tr w:rsidR="00353019" w14:paraId="3868FC3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F3FE48" w14:textId="77777777" w:rsidR="00353019" w:rsidRDefault="005E7E58">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6EF9A9" w14:textId="77777777" w:rsidR="00353019" w:rsidRDefault="005E7E58">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6C7249" w14:textId="77777777" w:rsidR="00353019" w:rsidRDefault="005E7E58">
            <w:pPr>
              <w:pStyle w:val="ProductList-TableBody"/>
            </w:pPr>
            <w:r>
              <w:rPr>
                <w:color w:val="404040"/>
              </w:rPr>
              <w:t>Éligible à Réduction : N/A</w:t>
            </w:r>
          </w:p>
        </w:tc>
      </w:tr>
      <w:tr w:rsidR="00353019" w14:paraId="5F483BB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A17FF6" w14:textId="77777777" w:rsidR="00353019" w:rsidRDefault="005E7E58">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tcPr>
          <w:p w14:paraId="04B6D078" w14:textId="77777777" w:rsidR="00353019" w:rsidRDefault="005E7E58">
            <w:pPr>
              <w:pStyle w:val="ProductList-TableBody"/>
            </w:pPr>
            <w:r>
              <w:fldChar w:fldCharType="begin"/>
            </w:r>
            <w:r>
              <w:instrText xml:space="preserve"> AutoTextList   \s NoStyle \t "Avantage Étudiant : Option destinée aux Établissements qui achètent des licences d’un Produit éligible pour le Nombre couvrant l’ensemble de l’Organisation afin d’acquérir sous licence un Produit destiné à être utilisé gratuitement par leurs Étudiants à raison de 15 ou 40 Étudiants par Travailleur du Savoir (ou employé/enseignant), soit un ratio de 1/15 ou 1/40." </w:instrText>
            </w:r>
            <w:r>
              <w:fldChar w:fldCharType="separate"/>
            </w:r>
            <w:r>
              <w:rPr>
                <w:color w:val="0563C1"/>
              </w:rPr>
              <w:t>Avantage Étudiant</w:t>
            </w:r>
            <w:r>
              <w:fldChar w:fldCharType="end"/>
            </w:r>
            <w:r>
              <w:t xml:space="preserve"> : </w:t>
            </w:r>
            <w:hyperlink w:anchor="_Sec1230">
              <w:r>
                <w:rPr>
                  <w:color w:val="00467F"/>
                  <w:u w:val="single"/>
                </w:rPr>
                <w:t>Voir l’Annexe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6845BC" w14:textId="77777777" w:rsidR="00353019" w:rsidRDefault="005E7E58">
            <w:pPr>
              <w:pStyle w:val="ProductList-TableBody"/>
            </w:pPr>
            <w:r>
              <w:rPr>
                <w:color w:val="404040"/>
              </w:rPr>
              <w:t>Éligible à Régularisation : N/A</w:t>
            </w:r>
          </w:p>
        </w:tc>
      </w:tr>
      <w:tr w:rsidR="00353019" w14:paraId="4F4AE349" w14:textId="77777777">
        <w:tc>
          <w:tcPr>
            <w:tcW w:w="4040" w:type="dxa"/>
            <w:tcBorders>
              <w:top w:val="single" w:sz="4" w:space="0" w:color="000000"/>
              <w:left w:val="single" w:sz="4" w:space="0" w:color="000000"/>
              <w:bottom w:val="single" w:sz="4" w:space="0" w:color="000000"/>
              <w:right w:val="single" w:sz="4" w:space="0" w:color="000000"/>
            </w:tcBorders>
          </w:tcPr>
          <w:p w14:paraId="71272C59" w14:textId="77777777" w:rsidR="00353019" w:rsidRDefault="005E7E58">
            <w:pPr>
              <w:pStyle w:val="ProductList-TableBody"/>
            </w:pPr>
            <w:r>
              <w:fldChar w:fldCharType="begin"/>
            </w:r>
            <w:r>
              <w:instrText xml:space="preserve"> AutoTextList   \s NoStyle \t "Remise Actualisée (UTD) : une Remise Actualisée est une remise offerte aux clients Open Value Souscription commandant des licences pour un Produit durant la première année de leur contrat lorsqu’ils disposent d’une Licence pour le Produit éligible correspondant." </w:instrText>
            </w:r>
            <w:r>
              <w:fldChar w:fldCharType="separate"/>
            </w:r>
            <w:r>
              <w:rPr>
                <w:color w:val="0563C1"/>
              </w:rPr>
              <w:t>Remise Actualisée (UTD)</w:t>
            </w:r>
            <w:r>
              <w:fldChar w:fldCharType="end"/>
            </w:r>
            <w:r>
              <w:t xml:space="preserve"> : Office Professionnel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DD48DF" w14:textId="77777777" w:rsidR="00353019" w:rsidRDefault="0035301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72415446" w14:textId="77777777" w:rsidR="00353019" w:rsidRDefault="005E7E58">
            <w:pPr>
              <w:pStyle w:val="ProductList-TableBody"/>
            </w:pPr>
            <w:r>
              <w:t xml:space="preserve">Modules Complémentaires et au titre de la SA : </w:t>
            </w:r>
            <w:hyperlink w:anchor="_Sec1237">
              <w:r>
                <w:rPr>
                  <w:color w:val="00467F"/>
                  <w:u w:val="single"/>
                </w:rPr>
                <w:t>Voir l’Annexe C</w:t>
              </w:r>
            </w:hyperlink>
          </w:p>
        </w:tc>
      </w:tr>
    </w:tbl>
    <w:p w14:paraId="06FE4A0E" w14:textId="77777777" w:rsidR="00353019" w:rsidRDefault="00353019">
      <w:pPr>
        <w:pStyle w:val="ProductList-Body"/>
      </w:pPr>
    </w:p>
    <w:p w14:paraId="646BA917" w14:textId="77777777" w:rsidR="00353019" w:rsidRDefault="005E7E58">
      <w:pPr>
        <w:pStyle w:val="ProductList-ClauseHeading"/>
        <w:outlineLvl w:val="4"/>
      </w:pPr>
      <w:r>
        <w:t>2.1 Licences Work-at-Home</w:t>
      </w:r>
    </w:p>
    <w:p w14:paraId="1142C56E" w14:textId="77777777" w:rsidR="00353019" w:rsidRDefault="005E7E58">
      <w:pPr>
        <w:pStyle w:val="ProductList-Body"/>
      </w:pPr>
      <w:r>
        <w:t>Une Licence Work-at-Home (« WAH ») (Travail à domicile) peut être acquise pour les Produits Éligibles dans le tableau ci-dessous. L’</w:t>
      </w:r>
      <w:r>
        <w:fldChar w:fldCharType="begin"/>
      </w:r>
      <w:r>
        <w:instrText xml:space="preserve"> AutoTextList   \s NoStyle \t "Utilisateur Principal désigne l’utilisateur se servant du Dispositif Sous Licence plus de 50 % du temps pendant toute période de quatre-vingt-dix (90) jours." </w:instrText>
      </w:r>
      <w:r>
        <w:fldChar w:fldCharType="separate"/>
      </w:r>
      <w:r>
        <w:rPr>
          <w:color w:val="0563C1"/>
        </w:rPr>
        <w:t>Utilisateur Principal</w:t>
      </w:r>
      <w:r>
        <w:fldChar w:fldCharType="end"/>
      </w:r>
      <w:r>
        <w:t xml:space="preserve"> du Produit Éligible peut utiliser et installer le logiciel Work at Home (Travail à domicile) sur un dispositif situé en dehors des locaux du Client ou de ses Affiliés (au domicile de l’utilisateur, par exemple).</w:t>
      </w:r>
    </w:p>
    <w:tbl>
      <w:tblPr>
        <w:tblStyle w:val="PURTable"/>
        <w:tblW w:w="0" w:type="dxa"/>
        <w:tblLook w:val="04A0" w:firstRow="1" w:lastRow="0" w:firstColumn="1" w:lastColumn="0" w:noHBand="0" w:noVBand="1"/>
      </w:tblPr>
      <w:tblGrid>
        <w:gridCol w:w="5299"/>
        <w:gridCol w:w="5617"/>
      </w:tblGrid>
      <w:tr w:rsidR="00353019" w14:paraId="259C5853"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6E6E6E"/>
              <w:left w:val="single" w:sz="4" w:space="0" w:color="6E6E6E"/>
              <w:right w:val="single" w:sz="4" w:space="0" w:color="6E6E6E"/>
            </w:tcBorders>
            <w:shd w:val="clear" w:color="auto" w:fill="0072C6"/>
          </w:tcPr>
          <w:p w14:paraId="499CB9EB" w14:textId="77777777" w:rsidR="00353019" w:rsidRDefault="005E7E58">
            <w:pPr>
              <w:pStyle w:val="ProductList-TableBody"/>
            </w:pPr>
            <w:r>
              <w:rPr>
                <w:color w:val="FFFFFF"/>
              </w:rPr>
              <w:t>Produit(s) éligible(s)</w:t>
            </w:r>
          </w:p>
        </w:tc>
        <w:tc>
          <w:tcPr>
            <w:tcW w:w="6240" w:type="dxa"/>
            <w:tcBorders>
              <w:top w:val="single" w:sz="4" w:space="0" w:color="6E6E6E"/>
              <w:left w:val="single" w:sz="4" w:space="0" w:color="6E6E6E"/>
              <w:right w:val="single" w:sz="4" w:space="0" w:color="6E6E6E"/>
            </w:tcBorders>
            <w:shd w:val="clear" w:color="auto" w:fill="0072C6"/>
          </w:tcPr>
          <w:p w14:paraId="1C95459D" w14:textId="77777777" w:rsidR="00353019" w:rsidRDefault="005E7E58">
            <w:pPr>
              <w:pStyle w:val="ProductList-TableBody"/>
            </w:pPr>
            <w:r>
              <w:rPr>
                <w:color w:val="FFFFFF"/>
              </w:rPr>
              <w:t>Licences Work-at-Home (« WAH ») (Travail à domicile) Éligibles</w:t>
            </w:r>
          </w:p>
        </w:tc>
      </w:tr>
      <w:tr w:rsidR="00353019" w14:paraId="422B9FD5" w14:textId="77777777">
        <w:tc>
          <w:tcPr>
            <w:tcW w:w="5880" w:type="dxa"/>
            <w:tcBorders>
              <w:left w:val="single" w:sz="4" w:space="0" w:color="6E6E6E"/>
              <w:bottom w:val="single" w:sz="4" w:space="0" w:color="6E6E6E"/>
              <w:right w:val="single" w:sz="4" w:space="0" w:color="6E6E6E"/>
            </w:tcBorders>
          </w:tcPr>
          <w:p w14:paraId="79F53C25" w14:textId="77777777" w:rsidR="00353019" w:rsidRDefault="005E7E58">
            <w:pPr>
              <w:pStyle w:val="ProductList-TableBody"/>
            </w:pPr>
            <w:r>
              <w:t>Office Standard 2019</w:t>
            </w:r>
          </w:p>
        </w:tc>
        <w:tc>
          <w:tcPr>
            <w:tcW w:w="6240" w:type="dxa"/>
            <w:tcBorders>
              <w:left w:val="single" w:sz="4" w:space="0" w:color="6E6E6E"/>
              <w:bottom w:val="single" w:sz="4" w:space="0" w:color="6E6E6E"/>
              <w:right w:val="single" w:sz="4" w:space="0" w:color="6E6E6E"/>
            </w:tcBorders>
          </w:tcPr>
          <w:p w14:paraId="50114908" w14:textId="77777777" w:rsidR="00353019" w:rsidRDefault="005E7E58">
            <w:pPr>
              <w:pStyle w:val="ProductList-TableBody"/>
            </w:pPr>
            <w:r>
              <w:t>Licence Work at Home pour Office Standard 2019</w:t>
            </w:r>
          </w:p>
        </w:tc>
      </w:tr>
      <w:tr w:rsidR="00353019" w14:paraId="2B5C3274" w14:textId="77777777">
        <w:tc>
          <w:tcPr>
            <w:tcW w:w="5880" w:type="dxa"/>
            <w:tcBorders>
              <w:top w:val="single" w:sz="4" w:space="0" w:color="6E6E6E"/>
              <w:left w:val="single" w:sz="4" w:space="0" w:color="6E6E6E"/>
              <w:bottom w:val="single" w:sz="4" w:space="0" w:color="6E6E6E"/>
              <w:right w:val="single" w:sz="4" w:space="0" w:color="6E6E6E"/>
            </w:tcBorders>
          </w:tcPr>
          <w:p w14:paraId="1E9F85BF" w14:textId="77777777" w:rsidR="00353019" w:rsidRDefault="005E7E58">
            <w:pPr>
              <w:pStyle w:val="ProductList-TableBody"/>
            </w:pPr>
            <w:r>
              <w:t>Office Professionnel Plus 2019</w:t>
            </w:r>
          </w:p>
        </w:tc>
        <w:tc>
          <w:tcPr>
            <w:tcW w:w="6240" w:type="dxa"/>
            <w:tcBorders>
              <w:top w:val="single" w:sz="4" w:space="0" w:color="6E6E6E"/>
              <w:left w:val="single" w:sz="4" w:space="0" w:color="6E6E6E"/>
              <w:bottom w:val="single" w:sz="4" w:space="0" w:color="6E6E6E"/>
              <w:right w:val="single" w:sz="4" w:space="0" w:color="6E6E6E"/>
            </w:tcBorders>
          </w:tcPr>
          <w:p w14:paraId="68DAC248" w14:textId="77777777" w:rsidR="00353019" w:rsidRDefault="005E7E58">
            <w:pPr>
              <w:pStyle w:val="ProductList-TableBody"/>
            </w:pPr>
            <w:r>
              <w:t>Licence Work at Home pour Office Professionnel Plus 2019</w:t>
            </w:r>
          </w:p>
        </w:tc>
      </w:tr>
    </w:tbl>
    <w:p w14:paraId="0B084E02" w14:textId="77777777" w:rsidR="00353019" w:rsidRDefault="00353019">
      <w:pPr>
        <w:pStyle w:val="ProductList-Body"/>
      </w:pPr>
    </w:p>
    <w:p w14:paraId="58A5493D" w14:textId="77777777" w:rsidR="00353019" w:rsidRDefault="005E7E58">
      <w:pPr>
        <w:pStyle w:val="ProductList-ClauseHeading"/>
        <w:outlineLvl w:val="4"/>
      </w:pPr>
      <w:r>
        <w:t>2.2 Licences indépendantes de la plateforme</w:t>
      </w:r>
    </w:p>
    <w:p w14:paraId="57F790EF" w14:textId="77777777" w:rsidR="00353019" w:rsidRDefault="005E7E58">
      <w:pPr>
        <w:pStyle w:val="ProductList-Body"/>
      </w:pPr>
      <w:r>
        <w:t>Le Client est autorisé à exécuter la version sous licence ou une version de plateforme distincte sous réserve que la date de disponibilité de cette dernière soit antérieure à celle de la version sous licence. Si les composants d’une suite de Produits varient en fonction de la version de la plateforme, le Client peut uniquement utiliser les composants de la suite qu’il choisit de déployer. Il n’est pas autorisé à associer des composants de versions de plateforme différentes. La SA pour Licence indépendante de la plateforme permet d’utiliser la version la plus récente du Produit, pour quelque plateforme que ce soit, disponible au cours de la période de validité de la SA au lieu de celle concédée sous licence.</w:t>
      </w:r>
    </w:p>
    <w:p w14:paraId="4F80109E" w14:textId="77777777" w:rsidR="00353019" w:rsidRDefault="00353019">
      <w:pPr>
        <w:pStyle w:val="ProductList-Body"/>
      </w:pPr>
    </w:p>
    <w:p w14:paraId="7F0A5789" w14:textId="77777777" w:rsidR="00353019" w:rsidRDefault="005E7E58">
      <w:pPr>
        <w:pStyle w:val="ProductList-ClauseHeading"/>
        <w:outlineLvl w:val="4"/>
      </w:pPr>
      <w:r>
        <w:t>2.3 Office Online Server</w:t>
      </w:r>
    </w:p>
    <w:p w14:paraId="4ACD1050" w14:textId="77777777" w:rsidR="00353019" w:rsidRDefault="005E7E58">
      <w:pPr>
        <w:pStyle w:val="ProductList-Body"/>
      </w:pPr>
      <w:r>
        <w:t>Les Clients faisant l’acquisition de licences Office Standard 2016 ou Office Professionnel Plus 2016 avant le 1er août 2016 peuvent utiliser la fonctionnalité de modification comme indiqué dans la section Office pour le Web de l’</w:t>
      </w:r>
      <w:hyperlink w:anchor="_Sec564">
        <w:r>
          <w:rPr>
            <w:color w:val="00467F"/>
            <w:u w:val="single"/>
          </w:rPr>
          <w:t>Annexe B</w:t>
        </w:r>
      </w:hyperlink>
      <w:r>
        <w:t xml:space="preserve"> avec ces licences. Ce droit prend fin le 1er août 2019.</w:t>
      </w:r>
    </w:p>
    <w:p w14:paraId="37F7BC7B" w14:textId="77777777" w:rsidR="00353019" w:rsidRDefault="005E7E58">
      <w:pPr>
        <w:pStyle w:val="ProductList-Offering1SubSection"/>
        <w:outlineLvl w:val="3"/>
      </w:pPr>
      <w:bookmarkStart w:id="90" w:name="_Sec791"/>
      <w:r>
        <w:t>3. Droits d’utilisation</w:t>
      </w:r>
      <w:bookmarkEnd w:id="90"/>
    </w:p>
    <w:tbl>
      <w:tblPr>
        <w:tblStyle w:val="PURTable"/>
        <w:tblW w:w="0" w:type="dxa"/>
        <w:tblLook w:val="04A0" w:firstRow="1" w:lastRow="0" w:firstColumn="1" w:lastColumn="0" w:noHBand="0" w:noVBand="1"/>
      </w:tblPr>
      <w:tblGrid>
        <w:gridCol w:w="3639"/>
        <w:gridCol w:w="3622"/>
        <w:gridCol w:w="3655"/>
      </w:tblGrid>
      <w:tr w:rsidR="00353019" w14:paraId="62FCCC8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6069858" w14:textId="77777777" w:rsidR="00353019" w:rsidRDefault="005E7E58">
            <w:pPr>
              <w:pStyle w:val="ProductList-TableBody"/>
            </w:pPr>
            <w:r>
              <w:fldChar w:fldCharType="begin"/>
            </w:r>
            <w:r>
              <w:instrText xml:space="preserve"> AutoTextList   \s NoStyle \t "Conditions de Licence : conditions générales régissant le déploiement et l’utilisation d’un Produit." </w:instrText>
            </w:r>
            <w:r>
              <w:fldChar w:fldCharType="separate"/>
            </w:r>
            <w:r>
              <w:rPr>
                <w:color w:val="0563C1"/>
              </w:rPr>
              <w:t>Conditions de Licence</w:t>
            </w:r>
            <w:r>
              <w:fldChar w:fldCharType="end"/>
            </w:r>
            <w:r>
              <w:t xml:space="preserve"> : </w:t>
            </w:r>
            <w:hyperlink w:anchor="_Sec537">
              <w:r>
                <w:rPr>
                  <w:color w:val="00467F"/>
                  <w:u w:val="single"/>
                </w:rPr>
                <w:t>Universelles</w:t>
              </w:r>
            </w:hyperlink>
            <w:r>
              <w:t xml:space="preserve"> ; </w:t>
            </w:r>
            <w:hyperlink w:anchor="_Sec539">
              <w:r>
                <w:rPr>
                  <w:color w:val="00467F"/>
                  <w:u w:val="single"/>
                </w:rPr>
                <w:t>Applications bureautiques</w:t>
              </w:r>
            </w:hyperlink>
          </w:p>
        </w:tc>
        <w:tc>
          <w:tcPr>
            <w:tcW w:w="4040" w:type="dxa"/>
            <w:tcBorders>
              <w:top w:val="single" w:sz="18" w:space="0" w:color="00188F"/>
              <w:left w:val="single" w:sz="4" w:space="0" w:color="000000"/>
              <w:bottom w:val="single" w:sz="4" w:space="0" w:color="000000"/>
              <w:right w:val="single" w:sz="4" w:space="0" w:color="000000"/>
            </w:tcBorders>
          </w:tcPr>
          <w:p w14:paraId="360F43C2" w14:textId="77777777" w:rsidR="00353019" w:rsidRDefault="005E7E58">
            <w:pPr>
              <w:pStyle w:val="ProductList-TableBody"/>
            </w:pPr>
            <w:r>
              <w:fldChar w:fldCharType="begin"/>
            </w:r>
            <w:r>
              <w:instrText xml:space="preserve"> AutoTextList   \s NoStyle \t "Conditions de Licence Spécifiques : indique que des conditions générales spécifiques au Produit et régissant son déploiement et son utilisation sont incluses sous le tableau Droits d’Utilisation." </w:instrText>
            </w:r>
            <w:r>
              <w:fldChar w:fldCharType="separate"/>
            </w:r>
            <w:r>
              <w:rPr>
                <w:color w:val="0563C1"/>
              </w:rPr>
              <w:t>Conditions de Licence Spécifiques</w:t>
            </w:r>
            <w:r>
              <w:fldChar w:fldCharType="end"/>
            </w:r>
            <w:r>
              <w:t xml:space="preserve"> : droits d’utilisation commerciale des suites Office et d’Office Famille &amp; Étudiant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2A73083" w14:textId="77777777" w:rsidR="00353019" w:rsidRDefault="005E7E58">
            <w:pPr>
              <w:pStyle w:val="ProductList-TableBody"/>
            </w:pPr>
            <w:r>
              <w:rPr>
                <w:color w:val="404040"/>
              </w:rPr>
              <w:t>Logiciels supplémentaires : N/A</w:t>
            </w:r>
          </w:p>
        </w:tc>
      </w:tr>
      <w:tr w:rsidR="00353019" w14:paraId="3BE025E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4061EC" w14:textId="77777777" w:rsidR="00353019" w:rsidRDefault="005E7E58">
            <w:pPr>
              <w:pStyle w:val="ProductList-TableBody"/>
            </w:pPr>
            <w:r>
              <w:rPr>
                <w:color w:val="404040"/>
              </w:rPr>
              <w:t>Conditions d’Accès Client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F9484B" w14:textId="77777777" w:rsidR="00353019" w:rsidRDefault="005E7E58">
            <w:pPr>
              <w:pStyle w:val="ProductList-TableBody"/>
            </w:pPr>
            <w:r>
              <w:rPr>
                <w:color w:val="404040"/>
              </w:rPr>
              <w:t>Conditions d’Accès des Utilisateurs Externes : N/A</w:t>
            </w:r>
          </w:p>
        </w:tc>
        <w:tc>
          <w:tcPr>
            <w:tcW w:w="4040" w:type="dxa"/>
            <w:tcBorders>
              <w:top w:val="single" w:sz="4" w:space="0" w:color="000000"/>
              <w:left w:val="single" w:sz="4" w:space="0" w:color="000000"/>
              <w:bottom w:val="single" w:sz="4" w:space="0" w:color="000000"/>
              <w:right w:val="single" w:sz="4" w:space="0" w:color="000000"/>
            </w:tcBorders>
          </w:tcPr>
          <w:p w14:paraId="45572981" w14:textId="77777777" w:rsidR="00353019" w:rsidRDefault="005E7E58">
            <w:pPr>
              <w:pStyle w:val="ProductList-TableBody"/>
            </w:pPr>
            <w:r>
              <w:fldChar w:fldCharType="begin"/>
            </w:r>
            <w:r>
              <w:instrText xml:space="preserve"> AutoTextList   \s NoStyle \t "Technologies incluses : spécifie les autres composants Microsoft inclus dans un Produit. Reportez-vous à la section Technologies incluses des Conditions Universelles de Licence pour plus d’informations." </w:instrText>
            </w:r>
            <w:r>
              <w:fldChar w:fldCharType="separate"/>
            </w:r>
            <w:r>
              <w:rPr>
                <w:color w:val="0563C1"/>
              </w:rPr>
              <w:t>Technologies incluses</w:t>
            </w:r>
            <w:r>
              <w:fldChar w:fldCharType="end"/>
            </w:r>
            <w:r>
              <w:t xml:space="preserve"> : Office Web Apps Server 2013 (suites Office uniquement)</w:t>
            </w:r>
          </w:p>
        </w:tc>
      </w:tr>
      <w:tr w:rsidR="00353019" w14:paraId="255E3F52" w14:textId="77777777">
        <w:tc>
          <w:tcPr>
            <w:tcW w:w="4040" w:type="dxa"/>
            <w:tcBorders>
              <w:top w:val="single" w:sz="4" w:space="0" w:color="000000"/>
              <w:left w:val="single" w:sz="4" w:space="0" w:color="000000"/>
              <w:bottom w:val="single" w:sz="4" w:space="0" w:color="000000"/>
              <w:right w:val="single" w:sz="4" w:space="0" w:color="000000"/>
            </w:tcBorders>
          </w:tcPr>
          <w:p w14:paraId="211B32A3" w14:textId="77777777" w:rsidR="00353019" w:rsidRDefault="005E7E58">
            <w:pPr>
              <w:pStyle w:val="ProductList-TableBody"/>
            </w:pPr>
            <w:r>
              <w:fldChar w:fldCharType="begin"/>
            </w:r>
            <w:r>
              <w:instrText xml:space="preserve"> AutoTextList   \s NoStyle \t "identifie les notifications applicables pour un Produit. Reportez-vous à la section « Notifications » des Conditions Universelles de Licence pour plus d’informations." </w:instrText>
            </w:r>
            <w:r>
              <w:fldChar w:fldCharType="separate"/>
            </w:r>
            <w:r>
              <w:rPr>
                <w:color w:val="0563C1"/>
              </w:rPr>
              <w:t>Notifications</w:t>
            </w:r>
            <w:r>
              <w:fldChar w:fldCharType="end"/>
            </w:r>
            <w:r>
              <w:t xml:space="preserve"> : </w:t>
            </w:r>
            <w:hyperlink w:anchor="_Sec537">
              <w:r>
                <w:rPr>
                  <w:color w:val="00467F"/>
                  <w:u w:val="single"/>
                </w:rPr>
                <w:t>Bing Maps</w:t>
              </w:r>
            </w:hyperlink>
            <w:r>
              <w:t xml:space="preserve"> (Excel et Office Professionnel Plus) ; </w:t>
            </w:r>
            <w:hyperlink w:anchor="_Sec537">
              <w:r>
                <w:rPr>
                  <w:color w:val="00467F"/>
                  <w:u w:val="single"/>
                </w:rPr>
                <w:t>H.264/MPEG-4 et/ou VC-1</w:t>
              </w:r>
            </w:hyperlink>
            <w:r>
              <w:t xml:space="preserve"> (Skype Entreprise), </w:t>
            </w:r>
            <w:hyperlink w:anchor="_Sec537">
              <w:r>
                <w:rPr>
                  <w:color w:val="00467F"/>
                  <w:u w:val="single"/>
                </w:rPr>
                <w:t>fonctionnalités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726CA2" w14:textId="77777777" w:rsidR="00353019" w:rsidRDefault="0035301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BE5F63" w14:textId="77777777" w:rsidR="00353019" w:rsidRDefault="00353019">
            <w:pPr>
              <w:pStyle w:val="ProductList-TableBody"/>
            </w:pPr>
          </w:p>
        </w:tc>
      </w:tr>
    </w:tbl>
    <w:p w14:paraId="2BAFE4E9" w14:textId="77777777" w:rsidR="00353019" w:rsidRDefault="00353019">
      <w:pPr>
        <w:pStyle w:val="ProductList-Body"/>
      </w:pPr>
    </w:p>
    <w:p w14:paraId="15ED9A5C" w14:textId="77777777" w:rsidR="00353019" w:rsidRDefault="005E7E58">
      <w:pPr>
        <w:pStyle w:val="ProductList-ClauseHeading"/>
        <w:outlineLvl w:val="4"/>
      </w:pPr>
      <w:r>
        <w:lastRenderedPageBreak/>
        <w:t>3.1 Droits d’utilisation commerciale d’Office Famille et Étudiant 2013 RT</w:t>
      </w:r>
    </w:p>
    <w:p w14:paraId="57477B7C" w14:textId="77777777" w:rsidR="00353019" w:rsidRDefault="005E7E58">
      <w:pPr>
        <w:pStyle w:val="ProductList-Body"/>
      </w:pPr>
      <w:r>
        <w:t>La restriction interdisant l’utilisation commerciale d’Office Famille et Étudiant 2013 RT ne s'applique pas :</w:t>
      </w:r>
    </w:p>
    <w:p w14:paraId="6C59297F" w14:textId="77777777" w:rsidR="00353019" w:rsidRDefault="005E7E58" w:rsidP="005E7E58">
      <w:pPr>
        <w:pStyle w:val="ProductList-Bullet"/>
        <w:numPr>
          <w:ilvl w:val="0"/>
          <w:numId w:val="20"/>
        </w:numPr>
      </w:pPr>
      <w:r>
        <w:t>à l'</w:t>
      </w:r>
      <w:r>
        <w:fldChar w:fldCharType="begin"/>
      </w:r>
      <w:r>
        <w:instrText xml:space="preserve"> AutoTextList   \s NoStyle \t "Utilisateur Principal désigne l’utilisateur se servant du Dispositif Concédé Sous Licence plus de 50 % du temps pendant toute période de quatre-vingt-dix (90) jours." </w:instrText>
      </w:r>
      <w:r>
        <w:fldChar w:fldCharType="separate"/>
      </w:r>
      <w:r>
        <w:rPr>
          <w:color w:val="0563C1"/>
        </w:rPr>
        <w:t>Utilisateur Principal</w:t>
      </w:r>
      <w:r>
        <w:fldChar w:fldCharType="end"/>
      </w:r>
      <w:r>
        <w:t xml:space="preserve"> d'un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concédé sous licence</w:t>
      </w:r>
      <w:r>
        <w:fldChar w:fldCharType="end"/>
      </w:r>
      <w:r>
        <w:t xml:space="preserve"> exécutant Office Professionnel Plus ou Standard 2019/2016 ou ; et </w:t>
      </w:r>
    </w:p>
    <w:p w14:paraId="3399EB18" w14:textId="77777777" w:rsidR="00353019" w:rsidRDefault="005E7E58" w:rsidP="005E7E58">
      <w:pPr>
        <w:pStyle w:val="ProductList-Bullet"/>
        <w:numPr>
          <w:ilvl w:val="0"/>
          <w:numId w:val="20"/>
        </w:numPr>
      </w:pPr>
      <w:r>
        <w:t>Office Famille et Étudiant 2013 RT installé sur un périphérique auquel est attribuée une licence Office Professionnel Plus ou Standard 2019/2016 ou Utilisation commerciale d’Office Famille et Étudiant 2013 RT.</w:t>
      </w:r>
    </w:p>
    <w:p w14:paraId="32DCB83C" w14:textId="77777777" w:rsidR="00353019" w:rsidRDefault="005E7E58">
      <w:pPr>
        <w:pStyle w:val="ProductList-Body"/>
      </w:pPr>
      <w:r>
        <w:t>Sauf stipulation contraire dans le présent article, les conditions de la Licence d’Office Famille et Étudiant 2013 RT prévalent.</w:t>
      </w:r>
    </w:p>
    <w:p w14:paraId="58949855" w14:textId="77777777" w:rsidR="00353019" w:rsidRDefault="00353019">
      <w:pPr>
        <w:pStyle w:val="ProductList-Body"/>
      </w:pPr>
    </w:p>
    <w:p w14:paraId="57A4DA1B" w14:textId="77777777" w:rsidR="00353019" w:rsidRDefault="005E7E58">
      <w:pPr>
        <w:pStyle w:val="ProductList-ClauseHeading"/>
        <w:outlineLvl w:val="4"/>
      </w:pPr>
      <w:r>
        <w:t>3.2 Programmes Éducation</w:t>
      </w:r>
    </w:p>
    <w:p w14:paraId="6A5026DB" w14:textId="77777777" w:rsidR="00353019" w:rsidRDefault="005E7E58">
      <w:pPr>
        <w:pStyle w:val="ProductList-Body"/>
      </w:pPr>
      <w:r>
        <w:t>Les dispositions suivantes s’appliquent aux clients ayant conclu un Contrat de Licence en Volume Éducation.</w:t>
      </w:r>
    </w:p>
    <w:p w14:paraId="1FEF92BA" w14:textId="77777777" w:rsidR="00353019" w:rsidRDefault="00353019">
      <w:pPr>
        <w:pStyle w:val="ProductList-Body"/>
      </w:pPr>
    </w:p>
    <w:p w14:paraId="44DCA404" w14:textId="77777777" w:rsidR="00353019" w:rsidRDefault="005E7E58">
      <w:pPr>
        <w:pStyle w:val="ProductList-SubClauseHeading"/>
        <w:outlineLvl w:val="5"/>
      </w:pPr>
      <w:r>
        <w:t>3.2.1 Droits d’Utilisation Étendus pour Office 365 ProPlus</w:t>
      </w:r>
    </w:p>
    <w:p w14:paraId="5F8CFB01" w14:textId="77777777" w:rsidR="00353019" w:rsidRDefault="005E7E58">
      <w:pPr>
        <w:pStyle w:val="ProductList-BodyIndented"/>
      </w:pPr>
      <w:r>
        <w:t xml:space="preserve">Sous réserve de l'attribution par les Établissements d’une licence Office Professional Plus à tous les enseignants et employés de leur Organisation, acquise dans le cadre d’un Contrat Open Value Souscription de Solutions Éducation ou d’un Accord de Mise en Œuvre de Solutions Éducation (versions antérieures à 2017), chaque Utilisateur Titulaire d’une Licence pourra utiliser un abonnement Office que seul </w:t>
      </w:r>
      <w:r>
        <w:fldChar w:fldCharType="begin"/>
      </w:r>
      <w:r>
        <w:instrText xml:space="preserve"> AutoTextList   \s NoStyle \t "Utilisateur Titulaire d’une Licence désigne la personne à laquelle une Licence a été attribuée." </w:instrText>
      </w:r>
      <w:r>
        <w:fldChar w:fldCharType="separate"/>
      </w:r>
      <w:r>
        <w:rPr>
          <w:color w:val="0563C1"/>
        </w:rPr>
        <w:t>l'Utilisateur Titulaire d’une Licence</w:t>
      </w:r>
      <w:r>
        <w:fldChar w:fldCharType="end"/>
      </w:r>
      <w:r>
        <w:t xml:space="preserve"> associé pourra utiliser pendant la durée de l’abonnement. Les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gratuites concédées au titre de cette offre ne peuvent pas être comptées dans le nombre minimum d‘unités à commander par l‘Établissement. </w:t>
      </w:r>
    </w:p>
    <w:p w14:paraId="3E862F21" w14:textId="77777777" w:rsidR="00353019" w:rsidRDefault="00353019">
      <w:pPr>
        <w:pStyle w:val="ProductList-BodyIndented"/>
      </w:pPr>
    </w:p>
    <w:p w14:paraId="3CCACFB1" w14:textId="77777777" w:rsidR="00353019" w:rsidRDefault="005E7E58">
      <w:pPr>
        <w:pStyle w:val="ProductList-SubClauseHeading"/>
        <w:outlineLvl w:val="5"/>
      </w:pPr>
      <w:r>
        <w:t>3.2.2 Avantage pour les Utilisateurs Diplômé</w:t>
      </w:r>
    </w:p>
    <w:p w14:paraId="4B8E96D0" w14:textId="77777777" w:rsidR="00353019" w:rsidRDefault="005E7E58">
      <w:pPr>
        <w:pStyle w:val="ProductList-BodyIndented"/>
      </w:pPr>
      <w:r>
        <w:t xml:space="preserve">Les Établissements bénéficiant d'un Accord de Mise en Œuvre de Solutions Éducation actif peuvent, à tout moment pendant la durée de l'Accord de Mise en Œuvre, transférer des licences Office Professional Plus d'un étudiant à cet étudiant, lorsqu'il devient Diplômé. L’Établissement devra alors fournir à chacun de ces Diplômés une confirmation de licence sur un formulaire fourni par Microsoft. Dès acceptation des conditions de licence par les Diplômés, leur droit d’exécuter Office Professional Plus deviendra permanent. </w:t>
      </w:r>
    </w:p>
    <w:p w14:paraId="383C776A" w14:textId="77777777" w:rsidR="00353019" w:rsidRDefault="005E7E58">
      <w:pPr>
        <w:pStyle w:val="ProductList-Offering1SubSection"/>
        <w:outlineLvl w:val="3"/>
      </w:pPr>
      <w:bookmarkStart w:id="91" w:name="_Sec819"/>
      <w:r>
        <w:t>4. Software Assurance</w:t>
      </w:r>
      <w:bookmarkEnd w:id="91"/>
    </w:p>
    <w:tbl>
      <w:tblPr>
        <w:tblStyle w:val="PURTable"/>
        <w:tblW w:w="0" w:type="dxa"/>
        <w:tblLook w:val="04A0" w:firstRow="1" w:lastRow="0" w:firstColumn="1" w:lastColumn="0" w:noHBand="0" w:noVBand="1"/>
      </w:tblPr>
      <w:tblGrid>
        <w:gridCol w:w="3642"/>
        <w:gridCol w:w="3639"/>
        <w:gridCol w:w="3635"/>
      </w:tblGrid>
      <w:tr w:rsidR="00353019" w14:paraId="067382C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2BDECC9" w14:textId="77777777" w:rsidR="00353019" w:rsidRDefault="005E7E58">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Application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B31953D" w14:textId="77777777" w:rsidR="00353019" w:rsidRDefault="005E7E58">
            <w:pPr>
              <w:pStyle w:val="ProductList-TableBody"/>
            </w:pPr>
            <w:r>
              <w:rPr>
                <w:color w:val="404040"/>
              </w:rPr>
              <w:t>Récupération en cas de Sinistre :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837242C" w14:textId="77777777" w:rsidR="00353019" w:rsidRDefault="005E7E58">
            <w:pPr>
              <w:pStyle w:val="ProductList-TableBody"/>
            </w:pPr>
            <w:r>
              <w:rPr>
                <w:color w:val="404040"/>
              </w:rPr>
              <w:t>Droits de Basculement : N/A</w:t>
            </w:r>
          </w:p>
        </w:tc>
      </w:tr>
      <w:tr w:rsidR="00353019" w14:paraId="3B99F6E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6BE6A1" w14:textId="77777777" w:rsidR="00353019" w:rsidRDefault="005E7E58">
            <w:pPr>
              <w:pStyle w:val="ProductList-TableBody"/>
            </w:pPr>
            <w:r>
              <w:rPr>
                <w:color w:val="404040"/>
              </w:rPr>
              <w:t>Mobilité de Licence : N/A</w:t>
            </w:r>
          </w:p>
        </w:tc>
        <w:tc>
          <w:tcPr>
            <w:tcW w:w="4040" w:type="dxa"/>
            <w:tcBorders>
              <w:top w:val="single" w:sz="4" w:space="0" w:color="000000"/>
              <w:left w:val="single" w:sz="4" w:space="0" w:color="000000"/>
              <w:bottom w:val="single" w:sz="4" w:space="0" w:color="000000"/>
              <w:right w:val="single" w:sz="4" w:space="0" w:color="000000"/>
            </w:tcBorders>
          </w:tcPr>
          <w:p w14:paraId="7E7B7105" w14:textId="77777777" w:rsidR="00353019" w:rsidRDefault="005E7E58">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w:t>
            </w:r>
            <w:hyperlink r:id="rId46">
              <w:r>
                <w:rPr>
                  <w:color w:val="00467F"/>
                  <w:u w:val="single"/>
                </w:rPr>
                <w:t>Liste des Produits - Juin 2015</w:t>
              </w:r>
            </w:hyperlink>
            <w:r>
              <w:t xml:space="preserve"> (Office Multi-Language Pack et Visio Premium 2010)</w:t>
            </w:r>
          </w:p>
        </w:tc>
        <w:tc>
          <w:tcPr>
            <w:tcW w:w="4040" w:type="dxa"/>
            <w:tcBorders>
              <w:top w:val="single" w:sz="4" w:space="0" w:color="000000"/>
              <w:left w:val="single" w:sz="4" w:space="0" w:color="000000"/>
              <w:bottom w:val="single" w:sz="4" w:space="0" w:color="000000"/>
              <w:right w:val="single" w:sz="4" w:space="0" w:color="000000"/>
            </w:tcBorders>
          </w:tcPr>
          <w:p w14:paraId="60ABD868" w14:textId="77777777" w:rsidR="00353019" w:rsidRDefault="005E7E58">
            <w:pPr>
              <w:pStyle w:val="ProductList-TableBody"/>
            </w:pPr>
            <w:r>
              <w:fldChar w:fldCharType="begin"/>
            </w:r>
            <w:r>
              <w:instrText xml:space="preserve"> AutoTextList   \s NoStyle \t "Droits d’Itinérance : avantage de la SA qui concède certains droits d’accès et d’utilisation à distance à l’Utilisateur Principal d’un Dispositif Sous Licence. (Reportez-vous au Glossaire pour une définition complète)" </w:instrText>
            </w:r>
            <w:r>
              <w:fldChar w:fldCharType="separate"/>
            </w:r>
            <w:r>
              <w:rPr>
                <w:color w:val="0563C1"/>
              </w:rPr>
              <w:t>Droits d’Itinérance</w:t>
            </w:r>
            <w:r>
              <w:fldChar w:fldCharType="end"/>
            </w:r>
            <w:r>
              <w:t xml:space="preserve"> : Office, Project et Visio</w:t>
            </w:r>
          </w:p>
        </w:tc>
      </w:tr>
      <w:tr w:rsidR="00353019" w14:paraId="28B6FFC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A1F60E" w14:textId="77777777" w:rsidR="00353019" w:rsidRDefault="005E7E58">
            <w:pPr>
              <w:pStyle w:val="ProductList-TableBody"/>
            </w:pPr>
            <w:r>
              <w:rPr>
                <w:color w:val="404040"/>
              </w:rPr>
              <w:t>Auto-Hébergement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692D6A" w14:textId="77777777" w:rsidR="00353019" w:rsidRDefault="005E7E58">
            <w:pPr>
              <w:pStyle w:val="ProductList-TableBody"/>
            </w:pPr>
            <w:r>
              <w:rPr>
                <w:color w:val="404040"/>
              </w:rPr>
              <w:t>SA avec Droits Équivalents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FFE312" w14:textId="77777777" w:rsidR="00353019" w:rsidRDefault="00353019">
            <w:pPr>
              <w:pStyle w:val="ProductList-TableBody"/>
            </w:pPr>
          </w:p>
        </w:tc>
      </w:tr>
    </w:tbl>
    <w:p w14:paraId="0F7F781F" w14:textId="77777777" w:rsidR="00353019" w:rsidRDefault="00353019">
      <w:pPr>
        <w:pStyle w:val="ProductList-Body"/>
      </w:pPr>
    </w:p>
    <w:p w14:paraId="282FF649" w14:textId="77777777" w:rsidR="00353019" w:rsidRDefault="005E7E58">
      <w:pPr>
        <w:pStyle w:val="ProductList-ClauseHeading"/>
        <w:outlineLvl w:val="4"/>
      </w:pPr>
      <w:r>
        <w:t>4.1 Droits d'Infogérance Office Standard et Office Professionnel Plus pour les Clients renouvelant leur SA après septembre 2019 mais avant octobre 2020</w:t>
      </w:r>
    </w:p>
    <w:p w14:paraId="53080AC3" w14:textId="77777777" w:rsidR="00353019" w:rsidRDefault="005E7E58">
      <w:pPr>
        <w:pStyle w:val="ProductList-Body"/>
      </w:pPr>
      <w:r>
        <w:t xml:space="preserve">Tout Client ayant utilisé le logiciel avec un </w:t>
      </w:r>
      <w:r>
        <w:fldChar w:fldCharType="begin"/>
      </w:r>
      <w:r>
        <w:instrText xml:space="preserve"> AutoTextList   \s NoStyle \t "les Fournisseurs Répertoriés incluent les entités identifiées par Microsoft à l'adresse http://aka.ms/listedproviders. Microsoft peut identifier à tout moment des Fournisseurs Répertoriés supplémentaires sur http://aka.ms/listedproviders." </w:instrText>
      </w:r>
      <w:r>
        <w:fldChar w:fldCharType="separate"/>
      </w:r>
      <w:r>
        <w:rPr>
          <w:color w:val="0563C1"/>
        </w:rPr>
        <w:t>Fournisseur Répertorié</w:t>
      </w:r>
      <w:r>
        <w:fldChar w:fldCharType="end"/>
      </w:r>
      <w:r>
        <w:t xml:space="preserve"> conformément à la clause d'</w:t>
      </w:r>
      <w:hyperlink w:anchor="_Sec537">
        <w:r>
          <w:rPr>
            <w:color w:val="00467F"/>
            <w:u w:val="single"/>
          </w:rPr>
          <w:t>Infogérance</w:t>
        </w:r>
      </w:hyperlink>
      <w:r>
        <w:t xml:space="preserve"> à la veille du 1er octobre 2019 peut utiliser les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acquises après le 1er octobre 2019 mais avant le 1er octobre 2020 sur ce </w:t>
      </w:r>
      <w:r>
        <w:fldChar w:fldCharType="begin"/>
      </w:r>
      <w:r>
        <w:instrText xml:space="preserve"> AutoTextList   \s NoStyle \t "les Fournisseurs Répertoriés incluent les entités identifiées par Microsoft à l'adresse http://aka.ms/listedproviders. Microsoft peut identifier à tout moment des Fournisseurs Répertoriés supplémentaires sur http://aka.ms/listedproviders." </w:instrText>
      </w:r>
      <w:r>
        <w:fldChar w:fldCharType="separate"/>
      </w:r>
      <w:r>
        <w:rPr>
          <w:color w:val="0563C1"/>
        </w:rPr>
        <w:t>Fournisseur Répertorié</w:t>
      </w:r>
      <w:r>
        <w:fldChar w:fldCharType="end"/>
      </w:r>
      <w:r>
        <w:t xml:space="preserve"> jusqu’au 30 septembre 2020 sous réserve des conditions générales de la clause d'</w:t>
      </w:r>
      <w:hyperlink w:anchor="_Sec537">
        <w:r>
          <w:rPr>
            <w:color w:val="00467F"/>
            <w:u w:val="single"/>
          </w:rPr>
          <w:t>Infogérance</w:t>
        </w:r>
      </w:hyperlink>
      <w:r>
        <w:t xml:space="preserve"> dans les Conditions des Produits de septembre 2019. </w:t>
      </w:r>
    </w:p>
    <w:p w14:paraId="7691B62D" w14:textId="77777777" w:rsidR="00353019" w:rsidRDefault="00353019">
      <w:pPr>
        <w:pStyle w:val="PURBreadcrumb"/>
      </w:pPr>
    </w:p>
    <w:tbl>
      <w:tblPr>
        <w:tblStyle w:val="PURTable"/>
        <w:tblW w:w="0" w:type="dxa"/>
        <w:tblLook w:val="04A0" w:firstRow="1" w:lastRow="0" w:firstColumn="1" w:lastColumn="0" w:noHBand="0" w:noVBand="1"/>
      </w:tblPr>
      <w:tblGrid>
        <w:gridCol w:w="10916"/>
      </w:tblGrid>
      <w:tr w:rsidR="00353019" w14:paraId="51F2257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F06C64C" w14:textId="77777777" w:rsidR="00353019" w:rsidRDefault="000D0B3C">
            <w:pPr>
              <w:pStyle w:val="ProductList-TableBody"/>
              <w:jc w:val="right"/>
            </w:pPr>
            <w:hyperlink w:anchor="_Sec842">
              <w:r w:rsidR="005E7E58">
                <w:rPr>
                  <w:color w:val="00467F"/>
                  <w:sz w:val="14"/>
                  <w:u w:val="single"/>
                </w:rPr>
                <w:t>Table des matières</w:t>
              </w:r>
            </w:hyperlink>
            <w:r w:rsidR="005E7E58">
              <w:rPr>
                <w:sz w:val="14"/>
              </w:rPr>
              <w:t xml:space="preserve"> / </w:t>
            </w:r>
            <w:hyperlink w:anchor="_Sec549">
              <w:r w:rsidR="005E7E58">
                <w:rPr>
                  <w:color w:val="00467F"/>
                  <w:sz w:val="14"/>
                  <w:u w:val="single"/>
                </w:rPr>
                <w:t>Glossaire</w:t>
              </w:r>
            </w:hyperlink>
            <w:r w:rsidR="005E7E58">
              <w:rPr>
                <w:sz w:val="14"/>
              </w:rPr>
              <w:t xml:space="preserve"> / </w:t>
            </w:r>
            <w:hyperlink w:anchor="_Sec844">
              <w:r w:rsidR="005E7E58">
                <w:rPr>
                  <w:color w:val="00467F"/>
                  <w:sz w:val="14"/>
                  <w:u w:val="single"/>
                </w:rPr>
                <w:t>Index</w:t>
              </w:r>
            </w:hyperlink>
          </w:p>
        </w:tc>
      </w:tr>
    </w:tbl>
    <w:p w14:paraId="5193B6CB" w14:textId="77777777" w:rsidR="00353019" w:rsidRDefault="00353019">
      <w:pPr>
        <w:pStyle w:val="ProductList-Body"/>
      </w:pPr>
    </w:p>
    <w:p w14:paraId="2AD879EA" w14:textId="77777777" w:rsidR="00353019" w:rsidRDefault="005E7E58">
      <w:pPr>
        <w:pStyle w:val="ProductList-Offering2HeadingNoBorder"/>
        <w:outlineLvl w:val="2"/>
      </w:pPr>
      <w:bookmarkStart w:id="92" w:name="_Sec680"/>
      <w:r>
        <w:t>Office pour Mac</w:t>
      </w:r>
      <w:bookmarkEnd w:id="92"/>
      <w:r>
        <w:fldChar w:fldCharType="begin"/>
      </w:r>
      <w:r>
        <w:instrText xml:space="preserve"> TC "</w:instrText>
      </w:r>
      <w:bookmarkStart w:id="93" w:name="_Toc23413185"/>
      <w:r>
        <w:instrText>Office pour Mac</w:instrText>
      </w:r>
      <w:bookmarkEnd w:id="93"/>
      <w:r>
        <w:instrText>" \l 3</w:instrText>
      </w:r>
      <w:r>
        <w:fldChar w:fldCharType="end"/>
      </w:r>
    </w:p>
    <w:p w14:paraId="4DC9DCA0" w14:textId="77777777" w:rsidR="00353019" w:rsidRDefault="005E7E58">
      <w:pPr>
        <w:pStyle w:val="ProductList-Offering1SubSection"/>
        <w:outlineLvl w:val="3"/>
      </w:pPr>
      <w:bookmarkStart w:id="94" w:name="_Sec682"/>
      <w:r>
        <w:t>1. Disponibilité des programmes</w:t>
      </w:r>
      <w:bookmarkEnd w:id="94"/>
    </w:p>
    <w:tbl>
      <w:tblPr>
        <w:tblStyle w:val="PURTable"/>
        <w:tblW w:w="0" w:type="dxa"/>
        <w:tblLook w:val="04A0" w:firstRow="1" w:lastRow="0" w:firstColumn="1" w:lastColumn="0" w:noHBand="0" w:noVBand="1"/>
      </w:tblPr>
      <w:tblGrid>
        <w:gridCol w:w="4050"/>
        <w:gridCol w:w="613"/>
        <w:gridCol w:w="612"/>
        <w:gridCol w:w="613"/>
        <w:gridCol w:w="609"/>
        <w:gridCol w:w="609"/>
        <w:gridCol w:w="613"/>
        <w:gridCol w:w="616"/>
        <w:gridCol w:w="737"/>
        <w:gridCol w:w="619"/>
        <w:gridCol w:w="614"/>
        <w:gridCol w:w="611"/>
      </w:tblGrid>
      <w:tr w:rsidR="00353019" w14:paraId="5A8A811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421BF10" w14:textId="77777777" w:rsidR="00353019" w:rsidRDefault="005E7E58">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ABB9F5" w14:textId="77777777" w:rsidR="00353019" w:rsidRDefault="005E7E58">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09AA1F" w14:textId="77777777" w:rsidR="00353019" w:rsidRDefault="005E7E58">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D030FD" w14:textId="77777777" w:rsidR="00353019" w:rsidRDefault="005E7E58">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F44FEC" w14:textId="77777777" w:rsidR="00353019" w:rsidRDefault="005E7E5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AAEDDF" w14:textId="77777777" w:rsidR="00353019" w:rsidRDefault="005E7E58">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745563" w14:textId="77777777" w:rsidR="00353019" w:rsidRDefault="005E7E58">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FC747C" w14:textId="77777777" w:rsidR="00353019" w:rsidRDefault="005E7E58">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60D7164" w14:textId="77777777" w:rsidR="00353019" w:rsidRDefault="005E7E58">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C3F9F2" w14:textId="77777777" w:rsidR="00353019" w:rsidRDefault="005E7E58">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5892FA" w14:textId="77777777" w:rsidR="00353019" w:rsidRDefault="005E7E58">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0B6766" w14:textId="77777777" w:rsidR="00353019" w:rsidRDefault="005E7E58">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353019" w14:paraId="4E5B98D6" w14:textId="77777777">
        <w:tc>
          <w:tcPr>
            <w:tcW w:w="4160" w:type="dxa"/>
            <w:tcBorders>
              <w:top w:val="single" w:sz="6" w:space="0" w:color="FFFFFF"/>
              <w:left w:val="none" w:sz="4" w:space="0" w:color="6E6E6E"/>
              <w:bottom w:val="dashed" w:sz="4" w:space="0" w:color="BFBFBF"/>
              <w:right w:val="none" w:sz="4" w:space="0" w:color="6E6E6E"/>
            </w:tcBorders>
          </w:tcPr>
          <w:p w14:paraId="0E86D1FB" w14:textId="77777777" w:rsidR="00353019" w:rsidRDefault="005E7E58">
            <w:pPr>
              <w:pStyle w:val="ProductList-TableBody"/>
            </w:pPr>
            <w:r>
              <w:rPr>
                <w:color w:val="000000"/>
              </w:rPr>
              <w:t>Excel 2019 pour Mac</w:t>
            </w:r>
            <w:r>
              <w:fldChar w:fldCharType="begin"/>
            </w:r>
            <w:r>
              <w:instrText xml:space="preserve"> XE "Excel 2019 pour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5324B5F" w14:textId="77777777" w:rsidR="00353019" w:rsidRDefault="005E7E58">
            <w:pPr>
              <w:pStyle w:val="ProductList-TableBody"/>
              <w:jc w:val="center"/>
            </w:pPr>
            <w:r>
              <w:rPr>
                <w:color w:val="000000"/>
              </w:rPr>
              <w:t>9/18</w:t>
            </w:r>
          </w:p>
        </w:tc>
        <w:tc>
          <w:tcPr>
            <w:tcW w:w="620" w:type="dxa"/>
            <w:tcBorders>
              <w:top w:val="single" w:sz="6" w:space="0" w:color="FFFFFF"/>
              <w:left w:val="none" w:sz="4" w:space="0" w:color="6E6E6E"/>
              <w:bottom w:val="dashed" w:sz="4" w:space="0" w:color="BFBFBF"/>
              <w:right w:val="none" w:sz="4" w:space="0" w:color="6E6E6E"/>
            </w:tcBorders>
          </w:tcPr>
          <w:p w14:paraId="55825666" w14:textId="77777777" w:rsidR="00353019" w:rsidRDefault="005E7E58">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04396D90" w14:textId="77777777" w:rsidR="00353019" w:rsidRDefault="005E7E5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A2CCD02" w14:textId="77777777" w:rsidR="00353019" w:rsidRDefault="005E7E5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C19933" w14:textId="77777777" w:rsidR="00353019" w:rsidRDefault="003530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1EFA58" w14:textId="77777777" w:rsidR="00353019" w:rsidRDefault="003530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76BA05" w14:textId="77777777" w:rsidR="00353019" w:rsidRDefault="00353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CB0033" w14:textId="77777777" w:rsidR="00353019" w:rsidRDefault="005E7E58">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D368B6" w14:textId="77777777" w:rsidR="00353019" w:rsidRDefault="003530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64F333" w14:textId="77777777" w:rsidR="00353019" w:rsidRDefault="003530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D2A046" w14:textId="77777777" w:rsidR="00353019" w:rsidRDefault="00353019">
            <w:pPr>
              <w:pStyle w:val="ProductList-TableBody"/>
              <w:jc w:val="center"/>
            </w:pPr>
          </w:p>
        </w:tc>
      </w:tr>
      <w:tr w:rsidR="00353019" w14:paraId="34EF1E99" w14:textId="77777777">
        <w:tc>
          <w:tcPr>
            <w:tcW w:w="4160" w:type="dxa"/>
            <w:tcBorders>
              <w:top w:val="dashed" w:sz="4" w:space="0" w:color="BFBFBF"/>
              <w:left w:val="none" w:sz="4" w:space="0" w:color="6E6E6E"/>
              <w:bottom w:val="dashed" w:sz="4" w:space="0" w:color="BFBFBF"/>
              <w:right w:val="none" w:sz="4" w:space="0" w:color="6E6E6E"/>
            </w:tcBorders>
          </w:tcPr>
          <w:p w14:paraId="2B0329E0" w14:textId="77777777" w:rsidR="00353019" w:rsidRDefault="005E7E58">
            <w:pPr>
              <w:pStyle w:val="ProductList-TableBody"/>
            </w:pPr>
            <w:r>
              <w:rPr>
                <w:color w:val="000000"/>
              </w:rPr>
              <w:t>Skype Entreprise pour Mac 2019</w:t>
            </w:r>
            <w:r>
              <w:fldChar w:fldCharType="begin"/>
            </w:r>
            <w:r>
              <w:instrText xml:space="preserve"> XE "Skype Entreprise pour Mac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36A51F0" w14:textId="77777777" w:rsidR="00353019" w:rsidRDefault="005E7E58">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10D63CAE" w14:textId="77777777" w:rsidR="00353019" w:rsidRDefault="005E7E5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5E2A68C" w14:textId="77777777" w:rsidR="00353019" w:rsidRDefault="005E7E5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31BF956" w14:textId="77777777" w:rsidR="00353019" w:rsidRDefault="005E7E5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394616" w14:textId="77777777" w:rsidR="00353019" w:rsidRDefault="003530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429EC6" w14:textId="77777777" w:rsidR="00353019" w:rsidRDefault="003530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D1D12C" w14:textId="77777777" w:rsidR="00353019" w:rsidRDefault="00353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524427" w14:textId="77777777" w:rsidR="00353019" w:rsidRDefault="005E7E58">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0D445E" w14:textId="77777777" w:rsidR="00353019" w:rsidRDefault="003530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048676" w14:textId="77777777" w:rsidR="00353019" w:rsidRDefault="003530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A76589" w14:textId="77777777" w:rsidR="00353019" w:rsidRDefault="00353019">
            <w:pPr>
              <w:pStyle w:val="ProductList-TableBody"/>
              <w:jc w:val="center"/>
            </w:pPr>
          </w:p>
        </w:tc>
      </w:tr>
      <w:tr w:rsidR="00353019" w14:paraId="06E8F9B0" w14:textId="77777777">
        <w:tc>
          <w:tcPr>
            <w:tcW w:w="4160" w:type="dxa"/>
            <w:tcBorders>
              <w:top w:val="dashed" w:sz="4" w:space="0" w:color="BFBFBF"/>
              <w:left w:val="none" w:sz="4" w:space="0" w:color="6E6E6E"/>
              <w:bottom w:val="dashed" w:sz="4" w:space="0" w:color="BFBFBF"/>
              <w:right w:val="none" w:sz="4" w:space="0" w:color="6E6E6E"/>
            </w:tcBorders>
          </w:tcPr>
          <w:p w14:paraId="5475A7A7" w14:textId="77777777" w:rsidR="00353019" w:rsidRDefault="005E7E58">
            <w:pPr>
              <w:pStyle w:val="ProductList-TableBody"/>
            </w:pPr>
            <w:r>
              <w:rPr>
                <w:color w:val="000000"/>
              </w:rPr>
              <w:t>Office 2019 Standard pour Mac</w:t>
            </w:r>
            <w:r>
              <w:fldChar w:fldCharType="begin"/>
            </w:r>
            <w:r>
              <w:instrText xml:space="preserve"> XE "Office 2019 Standard pour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0AD83DD" w14:textId="77777777" w:rsidR="00353019" w:rsidRDefault="005E7E58">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5BA89917" w14:textId="77777777" w:rsidR="00353019" w:rsidRDefault="005E7E58">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14:paraId="6E05DF18" w14:textId="77777777" w:rsidR="00353019" w:rsidRDefault="005E7E58">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14:paraId="724C9074" w14:textId="77777777" w:rsidR="00353019" w:rsidRDefault="005E7E5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4EB257" w14:textId="77777777" w:rsidR="00353019" w:rsidRDefault="003530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1CABB8" w14:textId="77777777" w:rsidR="00353019" w:rsidRDefault="003530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F46BE9" w14:textId="77777777" w:rsidR="00353019" w:rsidRDefault="00353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DCC114" w14:textId="77777777" w:rsidR="00353019" w:rsidRDefault="005E7E58">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E80AA3" w14:textId="77777777" w:rsidR="00353019" w:rsidRDefault="003530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ECD80C" w14:textId="77777777" w:rsidR="00353019" w:rsidRDefault="003530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290D1E" w14:textId="77777777" w:rsidR="00353019" w:rsidRDefault="00353019">
            <w:pPr>
              <w:pStyle w:val="ProductList-TableBody"/>
              <w:jc w:val="center"/>
            </w:pPr>
          </w:p>
        </w:tc>
      </w:tr>
      <w:tr w:rsidR="00353019" w14:paraId="46AC181C" w14:textId="77777777">
        <w:tc>
          <w:tcPr>
            <w:tcW w:w="4160" w:type="dxa"/>
            <w:tcBorders>
              <w:top w:val="dashed" w:sz="4" w:space="0" w:color="BFBFBF"/>
              <w:left w:val="none" w:sz="4" w:space="0" w:color="6E6E6E"/>
              <w:bottom w:val="dashed" w:sz="4" w:space="0" w:color="BFBFBF"/>
              <w:right w:val="none" w:sz="4" w:space="0" w:color="6E6E6E"/>
            </w:tcBorders>
          </w:tcPr>
          <w:p w14:paraId="32BF9AD9" w14:textId="77777777" w:rsidR="00353019" w:rsidRDefault="005E7E58">
            <w:pPr>
              <w:pStyle w:val="ProductList-TableBody"/>
            </w:pPr>
            <w:r>
              <w:rPr>
                <w:color w:val="000000"/>
              </w:rPr>
              <w:t>Outlook 2019 pour Mac</w:t>
            </w:r>
            <w:r>
              <w:fldChar w:fldCharType="begin"/>
            </w:r>
            <w:r>
              <w:instrText xml:space="preserve"> XE "Outlook 2019 pour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BA43C5D" w14:textId="77777777" w:rsidR="00353019" w:rsidRDefault="005E7E58">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66ACAB34" w14:textId="77777777" w:rsidR="00353019" w:rsidRDefault="005E7E5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930C7A1" w14:textId="77777777" w:rsidR="00353019" w:rsidRDefault="005E7E5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F6727E2" w14:textId="77777777" w:rsidR="00353019" w:rsidRDefault="005E7E5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71CC04" w14:textId="77777777" w:rsidR="00353019" w:rsidRDefault="003530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AC70CB" w14:textId="77777777" w:rsidR="00353019" w:rsidRDefault="003530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70168D" w14:textId="77777777" w:rsidR="00353019" w:rsidRDefault="00353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1E1442" w14:textId="77777777" w:rsidR="00353019" w:rsidRDefault="005E7E58">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FC1DB0" w14:textId="77777777" w:rsidR="00353019" w:rsidRDefault="003530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0BD07D" w14:textId="77777777" w:rsidR="00353019" w:rsidRDefault="003530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4A264C" w14:textId="77777777" w:rsidR="00353019" w:rsidRDefault="00353019">
            <w:pPr>
              <w:pStyle w:val="ProductList-TableBody"/>
              <w:jc w:val="center"/>
            </w:pPr>
          </w:p>
        </w:tc>
      </w:tr>
      <w:tr w:rsidR="00353019" w14:paraId="32FD2165" w14:textId="77777777">
        <w:tc>
          <w:tcPr>
            <w:tcW w:w="4160" w:type="dxa"/>
            <w:tcBorders>
              <w:top w:val="dashed" w:sz="4" w:space="0" w:color="BFBFBF"/>
              <w:left w:val="none" w:sz="4" w:space="0" w:color="6E6E6E"/>
              <w:bottom w:val="dashed" w:sz="4" w:space="0" w:color="BFBFBF"/>
              <w:right w:val="none" w:sz="4" w:space="0" w:color="6E6E6E"/>
            </w:tcBorders>
          </w:tcPr>
          <w:p w14:paraId="5325D698" w14:textId="77777777" w:rsidR="00353019" w:rsidRDefault="005E7E58">
            <w:pPr>
              <w:pStyle w:val="ProductList-TableBody"/>
            </w:pPr>
            <w:r>
              <w:rPr>
                <w:color w:val="000000"/>
              </w:rPr>
              <w:t>PowerPoint 2019 pour Mac</w:t>
            </w:r>
            <w:r>
              <w:fldChar w:fldCharType="begin"/>
            </w:r>
            <w:r>
              <w:instrText xml:space="preserve"> XE "PowerPoint 2019 pour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DA658B0" w14:textId="77777777" w:rsidR="00353019" w:rsidRDefault="005E7E58">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21A53F1E" w14:textId="77777777" w:rsidR="00353019" w:rsidRDefault="005E7E5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B731A05" w14:textId="77777777" w:rsidR="00353019" w:rsidRDefault="005E7E5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9BA0D87" w14:textId="77777777" w:rsidR="00353019" w:rsidRDefault="005E7E5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A5DA79" w14:textId="77777777" w:rsidR="00353019" w:rsidRDefault="003530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BB130B" w14:textId="77777777" w:rsidR="00353019" w:rsidRDefault="003530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D68AF4" w14:textId="77777777" w:rsidR="00353019" w:rsidRDefault="00353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9D7327" w14:textId="77777777" w:rsidR="00353019" w:rsidRDefault="005E7E58">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578812" w14:textId="77777777" w:rsidR="00353019" w:rsidRDefault="003530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0BD968" w14:textId="77777777" w:rsidR="00353019" w:rsidRDefault="003530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A02D79" w14:textId="77777777" w:rsidR="00353019" w:rsidRDefault="00353019">
            <w:pPr>
              <w:pStyle w:val="ProductList-TableBody"/>
              <w:jc w:val="center"/>
            </w:pPr>
          </w:p>
        </w:tc>
      </w:tr>
      <w:tr w:rsidR="00353019" w14:paraId="01C8F4E6" w14:textId="77777777">
        <w:tc>
          <w:tcPr>
            <w:tcW w:w="4160" w:type="dxa"/>
            <w:tcBorders>
              <w:top w:val="dashed" w:sz="4" w:space="0" w:color="BFBFBF"/>
              <w:left w:val="none" w:sz="4" w:space="0" w:color="6E6E6E"/>
              <w:bottom w:val="dashed" w:sz="4" w:space="0" w:color="BFBFBF"/>
              <w:right w:val="none" w:sz="4" w:space="0" w:color="6E6E6E"/>
            </w:tcBorders>
          </w:tcPr>
          <w:p w14:paraId="33F70080" w14:textId="77777777" w:rsidR="00353019" w:rsidRDefault="005E7E58">
            <w:pPr>
              <w:pStyle w:val="ProductList-TableBody"/>
            </w:pPr>
            <w:r>
              <w:rPr>
                <w:color w:val="000000"/>
              </w:rPr>
              <w:t>Word 2019 pour Mac</w:t>
            </w:r>
            <w:r>
              <w:fldChar w:fldCharType="begin"/>
            </w:r>
            <w:r>
              <w:instrText xml:space="preserve"> XE "Word 2019 pour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5DAFC0D" w14:textId="77777777" w:rsidR="00353019" w:rsidRDefault="005E7E58">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5D04587C" w14:textId="77777777" w:rsidR="00353019" w:rsidRDefault="005E7E5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AC37E1E" w14:textId="77777777" w:rsidR="00353019" w:rsidRDefault="005E7E5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8C9FC0D" w14:textId="77777777" w:rsidR="00353019" w:rsidRDefault="005E7E5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D72636" w14:textId="77777777" w:rsidR="00353019" w:rsidRDefault="003530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E1B4E5" w14:textId="77777777" w:rsidR="00353019" w:rsidRDefault="003530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E56F6A" w14:textId="77777777" w:rsidR="00353019" w:rsidRDefault="00353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EFEE28" w14:textId="77777777" w:rsidR="00353019" w:rsidRDefault="005E7E58">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90344B" w14:textId="77777777" w:rsidR="00353019" w:rsidRDefault="003530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331131" w14:textId="77777777" w:rsidR="00353019" w:rsidRDefault="003530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274683" w14:textId="77777777" w:rsidR="00353019" w:rsidRDefault="00353019">
            <w:pPr>
              <w:pStyle w:val="ProductList-TableBody"/>
              <w:jc w:val="center"/>
            </w:pPr>
          </w:p>
        </w:tc>
      </w:tr>
      <w:tr w:rsidR="00353019" w14:paraId="0B070DB0" w14:textId="77777777">
        <w:tc>
          <w:tcPr>
            <w:tcW w:w="4160" w:type="dxa"/>
            <w:tcBorders>
              <w:top w:val="dashed" w:sz="4" w:space="0" w:color="BFBFBF"/>
              <w:left w:val="none" w:sz="4" w:space="0" w:color="6E6E6E"/>
              <w:bottom w:val="none" w:sz="4" w:space="0" w:color="BFBFBF"/>
              <w:right w:val="none" w:sz="4" w:space="0" w:color="6E6E6E"/>
            </w:tcBorders>
          </w:tcPr>
          <w:p w14:paraId="1567BED9" w14:textId="77777777" w:rsidR="00353019" w:rsidRDefault="005E7E58">
            <w:pPr>
              <w:pStyle w:val="ProductList-TableBody"/>
            </w:pPr>
            <w:r>
              <w:rPr>
                <w:color w:val="000000"/>
              </w:rPr>
              <w:t>Licences Work-at-Home pour Mac 2019</w:t>
            </w:r>
            <w:r>
              <w:fldChar w:fldCharType="begin"/>
            </w:r>
            <w:r>
              <w:instrText xml:space="preserve"> XE "Licences Work-at-Home pour Mac 2019"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48115384" w14:textId="77777777" w:rsidR="00353019" w:rsidRDefault="005E7E58">
            <w:pPr>
              <w:pStyle w:val="ProductList-TableBody"/>
              <w:jc w:val="center"/>
            </w:pPr>
            <w:r>
              <w:rPr>
                <w:color w:val="000000"/>
              </w:rPr>
              <w:t>9/18</w:t>
            </w:r>
          </w:p>
        </w:tc>
        <w:tc>
          <w:tcPr>
            <w:tcW w:w="620" w:type="dxa"/>
            <w:tcBorders>
              <w:top w:val="dashed" w:sz="4" w:space="0" w:color="BFBFBF"/>
              <w:left w:val="none" w:sz="4" w:space="0" w:color="6E6E6E"/>
              <w:bottom w:val="none" w:sz="4" w:space="0" w:color="BFBFBF"/>
              <w:right w:val="none" w:sz="4" w:space="0" w:color="6E6E6E"/>
            </w:tcBorders>
          </w:tcPr>
          <w:p w14:paraId="5BBDC0C6" w14:textId="77777777" w:rsidR="00353019" w:rsidRDefault="005E7E58">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14:paraId="19995342" w14:textId="77777777" w:rsidR="00353019" w:rsidRDefault="00353019">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2A1BD0F6" w14:textId="77777777" w:rsidR="00353019" w:rsidRDefault="003530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2C39DF" w14:textId="77777777" w:rsidR="00353019" w:rsidRDefault="003530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B4E4F3" w14:textId="77777777" w:rsidR="00353019" w:rsidRDefault="003530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BFF5F2" w14:textId="77777777" w:rsidR="00353019" w:rsidRDefault="00353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4B438A" w14:textId="77777777" w:rsidR="00353019" w:rsidRDefault="003530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6B046F" w14:textId="77777777" w:rsidR="00353019" w:rsidRDefault="003530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96078A" w14:textId="77777777" w:rsidR="00353019" w:rsidRDefault="003530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AC24A7" w14:textId="77777777" w:rsidR="00353019" w:rsidRDefault="00353019">
            <w:pPr>
              <w:pStyle w:val="ProductList-TableBody"/>
              <w:jc w:val="center"/>
            </w:pPr>
          </w:p>
        </w:tc>
      </w:tr>
    </w:tbl>
    <w:p w14:paraId="28A4C586" w14:textId="77777777" w:rsidR="00353019" w:rsidRDefault="005E7E58">
      <w:pPr>
        <w:pStyle w:val="ProductList-Offering1SubSection"/>
        <w:outlineLvl w:val="3"/>
      </w:pPr>
      <w:bookmarkStart w:id="95" w:name="_Sec737"/>
      <w:r>
        <w:t>2. Conditions relatives aux Produits</w:t>
      </w:r>
      <w:bookmarkEnd w:id="95"/>
    </w:p>
    <w:tbl>
      <w:tblPr>
        <w:tblStyle w:val="PURTable"/>
        <w:tblW w:w="0" w:type="dxa"/>
        <w:tblLook w:val="04A0" w:firstRow="1" w:lastRow="0" w:firstColumn="1" w:lastColumn="0" w:noHBand="0" w:noVBand="1"/>
      </w:tblPr>
      <w:tblGrid>
        <w:gridCol w:w="3634"/>
        <w:gridCol w:w="3632"/>
        <w:gridCol w:w="3650"/>
      </w:tblGrid>
      <w:tr w:rsidR="00353019" w14:paraId="6D90714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43A5C14" w14:textId="77777777" w:rsidR="00353019" w:rsidRDefault="005E7E58">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Office 2016 pour Mac</w:t>
            </w:r>
            <w:r>
              <w:fldChar w:fldCharType="begin"/>
            </w:r>
            <w:r>
              <w:instrText xml:space="preserve"> XE "Office 2016 pour Mac" </w:instrText>
            </w:r>
            <w:r>
              <w:fldChar w:fldCharType="end"/>
            </w:r>
            <w:r>
              <w:t xml:space="preserve"> et Applications Office 2016 pour Mac (9/15)</w:t>
            </w:r>
          </w:p>
        </w:tc>
        <w:tc>
          <w:tcPr>
            <w:tcW w:w="4040" w:type="dxa"/>
            <w:tcBorders>
              <w:top w:val="single" w:sz="18" w:space="0" w:color="00188F"/>
              <w:left w:val="single" w:sz="4" w:space="0" w:color="000000"/>
              <w:bottom w:val="single" w:sz="4" w:space="0" w:color="000000"/>
              <w:right w:val="single" w:sz="4" w:space="0" w:color="000000"/>
            </w:tcBorders>
          </w:tcPr>
          <w:p w14:paraId="5DEB4028" w14:textId="77777777" w:rsidR="00353019" w:rsidRDefault="005E7E58">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Application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5093705" w14:textId="77777777" w:rsidR="00353019" w:rsidRDefault="005E7E58">
            <w:pPr>
              <w:pStyle w:val="ProductList-TableBody"/>
            </w:pPr>
            <w:r>
              <w:rPr>
                <w:color w:val="404040"/>
              </w:rPr>
              <w:t>Éditions Antérieures : N/A</w:t>
            </w:r>
          </w:p>
        </w:tc>
      </w:tr>
      <w:tr w:rsidR="00353019" w14:paraId="0C2D019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56FFBE" w14:textId="77777777" w:rsidR="00353019" w:rsidRDefault="005E7E58">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tcPr>
          <w:p w14:paraId="799E1089" w14:textId="77777777" w:rsidR="00353019" w:rsidRDefault="005E7E58">
            <w:pPr>
              <w:pStyle w:val="ProductList-TableBody"/>
            </w:pPr>
            <w:r>
              <w:fldChar w:fldCharType="begin"/>
            </w:r>
            <w:r>
              <w:instrText xml:space="preserve"> AutoTextList   \s NoStyle \t "Condition préalable : indique que des conditions supplémentaires doivent être remplies avant d’acquérir des licences pour le Produit." </w:instrText>
            </w:r>
            <w:r>
              <w:fldChar w:fldCharType="separate"/>
            </w:r>
            <w:r>
              <w:rPr>
                <w:color w:val="0563C1"/>
              </w:rPr>
              <w:t>Condition Préalable</w:t>
            </w:r>
            <w:r>
              <w:fldChar w:fldCharType="end"/>
            </w:r>
            <w:r>
              <w:t xml:space="preserve"> : Licences Work-at-Home</w:t>
            </w:r>
          </w:p>
        </w:tc>
        <w:tc>
          <w:tcPr>
            <w:tcW w:w="4040" w:type="dxa"/>
            <w:tcBorders>
              <w:top w:val="single" w:sz="4" w:space="0" w:color="000000"/>
              <w:left w:val="single" w:sz="4" w:space="0" w:color="000000"/>
              <w:bottom w:val="single" w:sz="4" w:space="0" w:color="000000"/>
              <w:right w:val="single" w:sz="4" w:space="0" w:color="000000"/>
            </w:tcBorders>
          </w:tcPr>
          <w:p w14:paraId="3FED42EB" w14:textId="77777777" w:rsidR="00353019" w:rsidRDefault="005E7E58">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467F"/>
                  <w:u w:val="single"/>
                </w:rPr>
                <w:t>Annexe B</w:t>
              </w:r>
            </w:hyperlink>
          </w:p>
        </w:tc>
      </w:tr>
      <w:tr w:rsidR="00353019" w14:paraId="71F1808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A3F8D8" w14:textId="77777777" w:rsidR="00353019" w:rsidRDefault="005E7E58">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8E4644" w14:textId="77777777" w:rsidR="00353019" w:rsidRDefault="005E7E58">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2A89B3" w14:textId="77777777" w:rsidR="00353019" w:rsidRDefault="005E7E58">
            <w:pPr>
              <w:pStyle w:val="ProductList-TableBody"/>
            </w:pPr>
            <w:r>
              <w:rPr>
                <w:color w:val="404040"/>
              </w:rPr>
              <w:t>Éligible à Réduction : N/A</w:t>
            </w:r>
          </w:p>
        </w:tc>
      </w:tr>
      <w:tr w:rsidR="00353019" w14:paraId="35B44F0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DD89F9" w14:textId="77777777" w:rsidR="00353019" w:rsidRDefault="005E7E58">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02ECE6" w14:textId="77777777" w:rsidR="00353019" w:rsidRDefault="005E7E58">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470C6B" w14:textId="77777777" w:rsidR="00353019" w:rsidRDefault="005E7E58">
            <w:pPr>
              <w:pStyle w:val="ProductList-TableBody"/>
            </w:pPr>
            <w:r>
              <w:rPr>
                <w:color w:val="404040"/>
              </w:rPr>
              <w:t>Éligible à Régularisation : N/A</w:t>
            </w:r>
          </w:p>
        </w:tc>
      </w:tr>
      <w:tr w:rsidR="00353019" w14:paraId="67BA71E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4941AB" w14:textId="77777777" w:rsidR="00353019" w:rsidRDefault="005E7E58">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6933CF" w14:textId="77777777" w:rsidR="00353019" w:rsidRDefault="0035301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F55B40" w14:textId="77777777" w:rsidR="00353019" w:rsidRDefault="00353019">
            <w:pPr>
              <w:pStyle w:val="ProductList-TableBody"/>
            </w:pPr>
          </w:p>
        </w:tc>
      </w:tr>
    </w:tbl>
    <w:p w14:paraId="76B17C78" w14:textId="77777777" w:rsidR="00353019" w:rsidRDefault="00353019">
      <w:pPr>
        <w:pStyle w:val="ProductList-Body"/>
      </w:pPr>
    </w:p>
    <w:p w14:paraId="1200EC9A" w14:textId="77777777" w:rsidR="00353019" w:rsidRDefault="005E7E58">
      <w:pPr>
        <w:pStyle w:val="ProductList-ClauseHeading"/>
        <w:outlineLvl w:val="4"/>
      </w:pPr>
      <w:r>
        <w:lastRenderedPageBreak/>
        <w:t>2.1 Licences Work-at-Home</w:t>
      </w:r>
    </w:p>
    <w:p w14:paraId="48817DBA" w14:textId="77777777" w:rsidR="00353019" w:rsidRDefault="005E7E58">
      <w:pPr>
        <w:pStyle w:val="ProductList-Body"/>
      </w:pPr>
      <w:r>
        <w:t xml:space="preserve">Il est possible d’acquérir une </w:t>
      </w:r>
      <w:r>
        <w:fldChar w:fldCharType="begin"/>
      </w:r>
      <w:r>
        <w:instrText xml:space="preserve"> AutoTextList   \s NoStyle \t "Licence désigne le droit de télécharger, d’installer, d’utiliser un Produit et d’y accéder." </w:instrText>
      </w:r>
      <w:r>
        <w:fldChar w:fldCharType="separate"/>
      </w:r>
      <w:r>
        <w:rPr>
          <w:color w:val="0563C1"/>
        </w:rPr>
        <w:t>Licence</w:t>
      </w:r>
      <w:r>
        <w:fldChar w:fldCharType="end"/>
      </w:r>
      <w:r>
        <w:t xml:space="preserve"> Work-at-Home pour Office for Mac. Les </w:t>
      </w:r>
      <w:r>
        <w:fldChar w:fldCharType="begin"/>
      </w:r>
      <w:r>
        <w:instrText xml:space="preserve"> AutoTextList   \s NoStyle \t "Utilisateur Principal désigne l’utilisateur se servant du Dispositif Sous Licence plus de 50 % du temps pendant toute période de quatre-vingt-dix (90) jours." </w:instrText>
      </w:r>
      <w:r>
        <w:fldChar w:fldCharType="separate"/>
      </w:r>
      <w:r>
        <w:rPr>
          <w:color w:val="0563C1"/>
        </w:rPr>
        <w:t>Utilisateurs Principaux</w:t>
      </w:r>
      <w:r>
        <w:fldChar w:fldCharType="end"/>
      </w:r>
      <w:r>
        <w:t xml:space="preserve"> du logiciel Office 2019 Standard pour Mac peut installer et utiliser le logiciel Work-at-Home pour Mac Office 2019 Standard pour Mac sur un dispositif situé en dehors des locaux du Client ou de ses Affiliés (à domicile par exemple).</w:t>
      </w:r>
    </w:p>
    <w:p w14:paraId="2AC121BD" w14:textId="77777777" w:rsidR="00353019" w:rsidRDefault="00353019">
      <w:pPr>
        <w:pStyle w:val="ProductList-Body"/>
      </w:pPr>
    </w:p>
    <w:p w14:paraId="4E3808FB" w14:textId="77777777" w:rsidR="00353019" w:rsidRDefault="00353019">
      <w:pPr>
        <w:pStyle w:val="ProductList-Body"/>
      </w:pPr>
    </w:p>
    <w:p w14:paraId="56BD5D4C" w14:textId="77777777" w:rsidR="00353019" w:rsidRDefault="005E7E58">
      <w:pPr>
        <w:pStyle w:val="ProductList-ClauseHeading"/>
        <w:outlineLvl w:val="4"/>
      </w:pPr>
      <w:r>
        <w:t>2.2 Licences indépendantes de la plateforme</w:t>
      </w:r>
    </w:p>
    <w:p w14:paraId="39B11DD4" w14:textId="77777777" w:rsidR="00353019" w:rsidRDefault="005E7E58">
      <w:pPr>
        <w:pStyle w:val="ProductList-Body"/>
      </w:pPr>
      <w:r>
        <w:t xml:space="preserve">Le Client est autorisé à exécuter la version sous licence ou une version de plateforme distincte sous réserve que la date de disponibilité de cette dernière soit antérieure à celle de la version sous licence. Si les composants d’une suite de Produits varient en fonction de la version de la plateforme, le Client peut uniquement utiliser les composants de la suite qu’il choisit de déployer. Il n’est pas autorisé à associer des composants de versions de plateforme différentes. La SA pour </w:t>
      </w:r>
      <w:r>
        <w:fldChar w:fldCharType="begin"/>
      </w:r>
      <w:r>
        <w:instrText xml:space="preserve"> AutoTextList   \s NoStyle \t "Licence désigne le droit de télécharger, d’installer, d’utiliser un Produit et d’y accéder." </w:instrText>
      </w:r>
      <w:r>
        <w:fldChar w:fldCharType="separate"/>
      </w:r>
      <w:r>
        <w:rPr>
          <w:color w:val="0563C1"/>
        </w:rPr>
        <w:t>Licence</w:t>
      </w:r>
      <w:r>
        <w:fldChar w:fldCharType="end"/>
      </w:r>
      <w:r>
        <w:t xml:space="preserve"> indépendante de la plate-forme permet d’utiliser la version la plus récente du Produit, pour quelque plate-forme que ce soit, disponible au cours de la période de validité de la SA au lieu de celle concédée sous licence.</w:t>
      </w:r>
    </w:p>
    <w:p w14:paraId="5AD21319" w14:textId="77777777" w:rsidR="00353019" w:rsidRDefault="00353019">
      <w:pPr>
        <w:pStyle w:val="ProductList-Body"/>
      </w:pPr>
    </w:p>
    <w:p w14:paraId="4833920E" w14:textId="77777777" w:rsidR="00353019" w:rsidRDefault="005E7E58">
      <w:pPr>
        <w:pStyle w:val="ProductList-ClauseHeading"/>
        <w:outlineLvl w:val="4"/>
      </w:pPr>
      <w:r>
        <w:t>2.3 Office Online Server</w:t>
      </w:r>
    </w:p>
    <w:p w14:paraId="7D76F31B" w14:textId="77777777" w:rsidR="00353019" w:rsidRDefault="005E7E58">
      <w:pPr>
        <w:pStyle w:val="ProductList-Body"/>
      </w:pPr>
      <w:r>
        <w:t>Les Clients faisant l’acquisition de licences Office Standard 2016 pour Mac avant le 1er août 2016 peuvent utiliser la fonctionnalité de modification comme indiqué dans la section Office pour le Web de l’</w:t>
      </w:r>
      <w:hyperlink w:anchor="_Sec579">
        <w:r>
          <w:rPr>
            <w:color w:val="00467F"/>
            <w:u w:val="single"/>
          </w:rPr>
          <w:t>Annexe B</w:t>
        </w:r>
      </w:hyperlink>
      <w:r>
        <w:t xml:space="preserve"> avec ces licences. Ce droit prend fin le 1er août 2019.</w:t>
      </w:r>
    </w:p>
    <w:p w14:paraId="575952B6" w14:textId="77777777" w:rsidR="00353019" w:rsidRDefault="005E7E58">
      <w:pPr>
        <w:pStyle w:val="ProductList-Offering1SubSection"/>
        <w:outlineLvl w:val="3"/>
      </w:pPr>
      <w:bookmarkStart w:id="96" w:name="_Sec792"/>
      <w:r>
        <w:t>3. Droits d’utilisation</w:t>
      </w:r>
      <w:bookmarkEnd w:id="96"/>
    </w:p>
    <w:tbl>
      <w:tblPr>
        <w:tblStyle w:val="PURTable"/>
        <w:tblW w:w="0" w:type="dxa"/>
        <w:tblLook w:val="04A0" w:firstRow="1" w:lastRow="0" w:firstColumn="1" w:lastColumn="0" w:noHBand="0" w:noVBand="1"/>
      </w:tblPr>
      <w:tblGrid>
        <w:gridCol w:w="3644"/>
        <w:gridCol w:w="3613"/>
        <w:gridCol w:w="3659"/>
      </w:tblGrid>
      <w:tr w:rsidR="00353019" w14:paraId="73503BD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8C6EC5B" w14:textId="77777777" w:rsidR="00353019" w:rsidRDefault="005E7E58">
            <w:pPr>
              <w:pStyle w:val="ProductList-TableBody"/>
            </w:pPr>
            <w:r>
              <w:fldChar w:fldCharType="begin"/>
            </w:r>
            <w:r>
              <w:instrText xml:space="preserve"> AutoTextList   \s NoStyle \t "Conditions de Licence : conditions générales régissant le déploiement et l’utilisation d’un Produit." </w:instrText>
            </w:r>
            <w:r>
              <w:fldChar w:fldCharType="separate"/>
            </w:r>
            <w:r>
              <w:rPr>
                <w:color w:val="0563C1"/>
              </w:rPr>
              <w:t>Conditions de Licence</w:t>
            </w:r>
            <w:r>
              <w:fldChar w:fldCharType="end"/>
            </w:r>
            <w:r>
              <w:t xml:space="preserve"> : </w:t>
            </w:r>
            <w:hyperlink w:anchor="_Sec537">
              <w:r>
                <w:rPr>
                  <w:color w:val="00467F"/>
                  <w:u w:val="single"/>
                </w:rPr>
                <w:t>Universelles</w:t>
              </w:r>
            </w:hyperlink>
            <w:r>
              <w:t xml:space="preserve"> ; </w:t>
            </w:r>
            <w:hyperlink w:anchor="_Sec539">
              <w:r>
                <w:rPr>
                  <w:color w:val="00467F"/>
                  <w:u w:val="single"/>
                </w:rPr>
                <w:t>Applications bureautiques</w:t>
              </w:r>
            </w:hyperlink>
          </w:p>
        </w:tc>
        <w:tc>
          <w:tcPr>
            <w:tcW w:w="4040" w:type="dxa"/>
            <w:tcBorders>
              <w:top w:val="single" w:sz="18" w:space="0" w:color="00188F"/>
              <w:left w:val="single" w:sz="4" w:space="0" w:color="000000"/>
              <w:bottom w:val="single" w:sz="4" w:space="0" w:color="000000"/>
              <w:right w:val="single" w:sz="4" w:space="0" w:color="000000"/>
            </w:tcBorders>
          </w:tcPr>
          <w:p w14:paraId="2266298A" w14:textId="77777777" w:rsidR="00353019" w:rsidRDefault="005E7E58">
            <w:pPr>
              <w:pStyle w:val="ProductList-TableBody"/>
            </w:pPr>
            <w:r>
              <w:fldChar w:fldCharType="begin"/>
            </w:r>
            <w:r>
              <w:instrText xml:space="preserve"> AutoTextList   \s NoStyle \t "Conditions de Licence Spécifiques : indique que des conditions générales spécifiques au Produit et régissant son déploiement et son utilisation sont incluses sous le tableau Droits d’Utilisation." </w:instrText>
            </w:r>
            <w:r>
              <w:fldChar w:fldCharType="separate"/>
            </w:r>
            <w:r>
              <w:rPr>
                <w:color w:val="0563C1"/>
              </w:rPr>
              <w:t>Conditions de Licence Spécifiques</w:t>
            </w:r>
            <w:r>
              <w:fldChar w:fldCharType="end"/>
            </w:r>
            <w:r>
              <w:t xml:space="preserve"> : Office pour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4545BBD" w14:textId="77777777" w:rsidR="00353019" w:rsidRDefault="005E7E58">
            <w:pPr>
              <w:pStyle w:val="ProductList-TableBody"/>
            </w:pPr>
            <w:r>
              <w:rPr>
                <w:color w:val="404040"/>
              </w:rPr>
              <w:t>Logiciels supplémentaires : N/A</w:t>
            </w:r>
          </w:p>
        </w:tc>
      </w:tr>
      <w:tr w:rsidR="00353019" w14:paraId="4C3000E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15CE86" w14:textId="77777777" w:rsidR="00353019" w:rsidRDefault="005E7E58">
            <w:pPr>
              <w:pStyle w:val="ProductList-TableBody"/>
            </w:pPr>
            <w:r>
              <w:rPr>
                <w:color w:val="404040"/>
              </w:rPr>
              <w:t>Conditions d’Accès Client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A0D5E7" w14:textId="77777777" w:rsidR="00353019" w:rsidRDefault="005E7E58">
            <w:pPr>
              <w:pStyle w:val="ProductList-TableBody"/>
            </w:pPr>
            <w:r>
              <w:rPr>
                <w:color w:val="404040"/>
              </w:rPr>
              <w:t>Conditions d’Accès des Utilisateurs Externes : N/A</w:t>
            </w:r>
          </w:p>
        </w:tc>
        <w:tc>
          <w:tcPr>
            <w:tcW w:w="4040" w:type="dxa"/>
            <w:tcBorders>
              <w:top w:val="single" w:sz="4" w:space="0" w:color="000000"/>
              <w:left w:val="single" w:sz="4" w:space="0" w:color="000000"/>
              <w:bottom w:val="single" w:sz="4" w:space="0" w:color="000000"/>
              <w:right w:val="single" w:sz="4" w:space="0" w:color="000000"/>
            </w:tcBorders>
          </w:tcPr>
          <w:p w14:paraId="603AD5FC" w14:textId="77777777" w:rsidR="00353019" w:rsidRDefault="005E7E58">
            <w:pPr>
              <w:pStyle w:val="ProductList-TableBody"/>
            </w:pPr>
            <w:r>
              <w:fldChar w:fldCharType="begin"/>
            </w:r>
            <w:r>
              <w:instrText xml:space="preserve"> AutoTextList   \s NoStyle \t "Technologies Incluses : spécifie les autres composants Microsoft inclus dans un Produit. Reportez-vous à la section Technologies incluses des Conditions Universelles de Licence pour plus d’informations." </w:instrText>
            </w:r>
            <w:r>
              <w:fldChar w:fldCharType="separate"/>
            </w:r>
            <w:r>
              <w:rPr>
                <w:color w:val="0563C1"/>
              </w:rPr>
              <w:t>Technologies incluses</w:t>
            </w:r>
            <w:r>
              <w:fldChar w:fldCharType="end"/>
            </w:r>
            <w:r>
              <w:t xml:space="preserve"> : Office Web Apps Server 2013 (suite Office uniquement)</w:t>
            </w:r>
          </w:p>
        </w:tc>
      </w:tr>
      <w:tr w:rsidR="00353019" w14:paraId="4A196D38" w14:textId="77777777">
        <w:tc>
          <w:tcPr>
            <w:tcW w:w="4040" w:type="dxa"/>
            <w:tcBorders>
              <w:top w:val="single" w:sz="4" w:space="0" w:color="000000"/>
              <w:left w:val="single" w:sz="4" w:space="0" w:color="000000"/>
              <w:bottom w:val="single" w:sz="4" w:space="0" w:color="000000"/>
              <w:right w:val="single" w:sz="4" w:space="0" w:color="000000"/>
            </w:tcBorders>
          </w:tcPr>
          <w:p w14:paraId="68A0A93D" w14:textId="77777777" w:rsidR="00353019" w:rsidRDefault="005E7E58">
            <w:pPr>
              <w:pStyle w:val="ProductList-TableBody"/>
            </w:pPr>
            <w:r>
              <w:fldChar w:fldCharType="begin"/>
            </w:r>
            <w:r>
              <w:instrText xml:space="preserve"> AutoTextList   \s NoStyle \t "identifie les notifications applicables pour un Produit. Reportez-vous à la section « Notifications » des Conditions Universelles de Licence pour plus d’informations." </w:instrText>
            </w:r>
            <w:r>
              <w:fldChar w:fldCharType="separate"/>
            </w:r>
            <w:r>
              <w:rPr>
                <w:color w:val="0563C1"/>
              </w:rPr>
              <w:t>Notifications</w:t>
            </w:r>
            <w:r>
              <w:fldChar w:fldCharType="end"/>
            </w:r>
            <w:r>
              <w:t xml:space="preserve"> : </w:t>
            </w:r>
            <w:hyperlink w:anchor="_Sec537">
              <w:r>
                <w:rPr>
                  <w:color w:val="00467F"/>
                  <w:u w:val="single"/>
                </w:rPr>
                <w:t>fonctionnalités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896FE2" w14:textId="77777777" w:rsidR="00353019" w:rsidRDefault="0035301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96326E" w14:textId="77777777" w:rsidR="00353019" w:rsidRDefault="00353019">
            <w:pPr>
              <w:pStyle w:val="ProductList-TableBody"/>
            </w:pPr>
          </w:p>
        </w:tc>
      </w:tr>
    </w:tbl>
    <w:p w14:paraId="4C7FCD38" w14:textId="77777777" w:rsidR="00353019" w:rsidRDefault="00353019">
      <w:pPr>
        <w:pStyle w:val="ProductList-Body"/>
      </w:pPr>
    </w:p>
    <w:p w14:paraId="5DF0A8F2" w14:textId="77777777" w:rsidR="00353019" w:rsidRDefault="005E7E58">
      <w:pPr>
        <w:pStyle w:val="ProductList-ClauseHeading"/>
        <w:outlineLvl w:val="4"/>
      </w:pPr>
      <w:r>
        <w:t>3.1 Utilisation commerciale d’Office Famille et Étudiant 2013 RT</w:t>
      </w:r>
    </w:p>
    <w:p w14:paraId="748E3051" w14:textId="77777777" w:rsidR="00353019" w:rsidRDefault="005E7E58">
      <w:pPr>
        <w:pStyle w:val="ProductList-Body"/>
      </w:pPr>
      <w:r>
        <w:t>La restriction interdisant l’utilisation commerciale d’Office Famille et Étudiant 2013 RT ne s'applique pas à l'</w:t>
      </w:r>
      <w:r>
        <w:fldChar w:fldCharType="begin"/>
      </w:r>
      <w:r>
        <w:instrText xml:space="preserve"> AutoTextList   \s NoStyle \t "Utilisateur Principal désigne l’utilisateur se servant du Dispositif Concédé Sous Licence plus de 50 % du temps pendant toute période de quatre-vingt-dix (90) jours." </w:instrText>
      </w:r>
      <w:r>
        <w:fldChar w:fldCharType="separate"/>
      </w:r>
      <w:r>
        <w:rPr>
          <w:color w:val="0563C1"/>
        </w:rPr>
        <w:t>Utilisateur Principal</w:t>
      </w:r>
      <w:r>
        <w:fldChar w:fldCharType="end"/>
      </w:r>
      <w:r>
        <w:t xml:space="preserve"> d'un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Concédé sous Licence</w:t>
      </w:r>
      <w:r>
        <w:fldChar w:fldCharType="end"/>
      </w:r>
      <w:r>
        <w:t xml:space="preserve"> exécutant Office 2019/2016 Standard pour Mac. Sauf stipulation contraire dans le présent article, les conditions de la Licence d’Office Famille et Étudiant 2013 RT prévalent.</w:t>
      </w:r>
    </w:p>
    <w:p w14:paraId="0DE07C8E" w14:textId="77777777" w:rsidR="00353019" w:rsidRDefault="005E7E58">
      <w:pPr>
        <w:pStyle w:val="ProductList-Offering1SubSection"/>
        <w:outlineLvl w:val="3"/>
      </w:pPr>
      <w:bookmarkStart w:id="97" w:name="_Sec821"/>
      <w:r>
        <w:t>4. Software Assurance</w:t>
      </w:r>
      <w:bookmarkEnd w:id="97"/>
    </w:p>
    <w:tbl>
      <w:tblPr>
        <w:tblStyle w:val="PURTable"/>
        <w:tblW w:w="0" w:type="dxa"/>
        <w:tblLook w:val="04A0" w:firstRow="1" w:lastRow="0" w:firstColumn="1" w:lastColumn="0" w:noHBand="0" w:noVBand="1"/>
      </w:tblPr>
      <w:tblGrid>
        <w:gridCol w:w="3636"/>
        <w:gridCol w:w="3652"/>
        <w:gridCol w:w="3628"/>
      </w:tblGrid>
      <w:tr w:rsidR="00353019" w14:paraId="36818E6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8170110" w14:textId="77777777" w:rsidR="00353019" w:rsidRDefault="005E7E58">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Application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590CCD5" w14:textId="77777777" w:rsidR="00353019" w:rsidRDefault="005E7E58">
            <w:pPr>
              <w:pStyle w:val="ProductList-TableBody"/>
            </w:pPr>
            <w:r>
              <w:rPr>
                <w:color w:val="404040"/>
              </w:rPr>
              <w:t>Récupération en cas de Sinistre :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F0ED155" w14:textId="77777777" w:rsidR="00353019" w:rsidRDefault="005E7E58">
            <w:pPr>
              <w:pStyle w:val="ProductList-TableBody"/>
            </w:pPr>
            <w:r>
              <w:rPr>
                <w:color w:val="404040"/>
              </w:rPr>
              <w:t>Droits de Basculement : N/A</w:t>
            </w:r>
          </w:p>
        </w:tc>
      </w:tr>
      <w:tr w:rsidR="00353019" w14:paraId="02E82DB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420906" w14:textId="77777777" w:rsidR="00353019" w:rsidRDefault="005E7E58">
            <w:pPr>
              <w:pStyle w:val="ProductList-TableBody"/>
            </w:pPr>
            <w:r>
              <w:rPr>
                <w:color w:val="404040"/>
              </w:rPr>
              <w:t>Mobilité de Licence : N/A</w:t>
            </w:r>
          </w:p>
        </w:tc>
        <w:tc>
          <w:tcPr>
            <w:tcW w:w="4040" w:type="dxa"/>
            <w:tcBorders>
              <w:top w:val="single" w:sz="4" w:space="0" w:color="000000"/>
              <w:left w:val="single" w:sz="4" w:space="0" w:color="000000"/>
              <w:bottom w:val="single" w:sz="4" w:space="0" w:color="000000"/>
              <w:right w:val="single" w:sz="4" w:space="0" w:color="000000"/>
            </w:tcBorders>
          </w:tcPr>
          <w:p w14:paraId="3760F6B5" w14:textId="77777777" w:rsidR="00353019" w:rsidRDefault="005E7E58">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w:t>
            </w:r>
            <w:hyperlink r:id="rId47">
              <w:r>
                <w:rPr>
                  <w:color w:val="00467F"/>
                  <w:u w:val="single"/>
                </w:rPr>
                <w:t>Liste des Produits - Juin 2015</w:t>
              </w:r>
            </w:hyperlink>
            <w:r>
              <w:t xml:space="preserve"> (Communicator 2010 pour Mac, Entourage 2008 pour Mac)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E55B31" w14:textId="77777777" w:rsidR="00353019" w:rsidRDefault="005E7E58">
            <w:pPr>
              <w:pStyle w:val="ProductList-TableBody"/>
            </w:pPr>
            <w:r>
              <w:rPr>
                <w:color w:val="404040"/>
              </w:rPr>
              <w:t>Droits d’Itinérance : N/A</w:t>
            </w:r>
          </w:p>
        </w:tc>
      </w:tr>
      <w:tr w:rsidR="00353019" w14:paraId="2EF0B08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2D65F9" w14:textId="77777777" w:rsidR="00353019" w:rsidRDefault="005E7E58">
            <w:pPr>
              <w:pStyle w:val="ProductList-TableBody"/>
            </w:pPr>
            <w:r>
              <w:rPr>
                <w:color w:val="404040"/>
              </w:rPr>
              <w:t>Auto-Hébergement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ADBB4F" w14:textId="77777777" w:rsidR="00353019" w:rsidRDefault="005E7E58">
            <w:pPr>
              <w:pStyle w:val="ProductList-TableBody"/>
            </w:pPr>
            <w:r>
              <w:rPr>
                <w:color w:val="404040"/>
              </w:rPr>
              <w:t>SA avec Droits Équivalents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F77283" w14:textId="77777777" w:rsidR="00353019" w:rsidRDefault="00353019">
            <w:pPr>
              <w:pStyle w:val="ProductList-TableBody"/>
            </w:pPr>
          </w:p>
        </w:tc>
      </w:tr>
    </w:tbl>
    <w:p w14:paraId="62B119EF" w14:textId="77777777" w:rsidR="00353019" w:rsidRDefault="00353019">
      <w:pPr>
        <w:pStyle w:val="ProductList-Body"/>
        <w:jc w:val="right"/>
      </w:pPr>
    </w:p>
    <w:tbl>
      <w:tblPr>
        <w:tblStyle w:val="PURTable"/>
        <w:tblW w:w="0" w:type="dxa"/>
        <w:tblLook w:val="04A0" w:firstRow="1" w:lastRow="0" w:firstColumn="1" w:lastColumn="0" w:noHBand="0" w:noVBand="1"/>
      </w:tblPr>
      <w:tblGrid>
        <w:gridCol w:w="10916"/>
      </w:tblGrid>
      <w:tr w:rsidR="00353019" w14:paraId="1D54779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F3CDF6F" w14:textId="77777777" w:rsidR="00353019" w:rsidRDefault="000D0B3C">
            <w:pPr>
              <w:pStyle w:val="ProductList-TableBody"/>
              <w:jc w:val="right"/>
            </w:pPr>
            <w:hyperlink w:anchor="_Sec842">
              <w:r w:rsidR="005E7E58">
                <w:rPr>
                  <w:color w:val="00467F"/>
                  <w:sz w:val="14"/>
                  <w:u w:val="single"/>
                </w:rPr>
                <w:t>Table des matières</w:t>
              </w:r>
            </w:hyperlink>
            <w:r w:rsidR="005E7E58">
              <w:rPr>
                <w:sz w:val="14"/>
              </w:rPr>
              <w:t xml:space="preserve"> / </w:t>
            </w:r>
            <w:hyperlink w:anchor="_Sec549">
              <w:r w:rsidR="005E7E58">
                <w:rPr>
                  <w:color w:val="00467F"/>
                  <w:sz w:val="14"/>
                  <w:u w:val="single"/>
                </w:rPr>
                <w:t>Glossaire</w:t>
              </w:r>
            </w:hyperlink>
            <w:r w:rsidR="005E7E58">
              <w:rPr>
                <w:sz w:val="14"/>
              </w:rPr>
              <w:t xml:space="preserve"> / </w:t>
            </w:r>
            <w:hyperlink w:anchor="_Sec844">
              <w:r w:rsidR="005E7E58">
                <w:rPr>
                  <w:color w:val="00467F"/>
                  <w:sz w:val="14"/>
                  <w:u w:val="single"/>
                </w:rPr>
                <w:t>Index</w:t>
              </w:r>
            </w:hyperlink>
          </w:p>
        </w:tc>
      </w:tr>
    </w:tbl>
    <w:p w14:paraId="4C7CECFE" w14:textId="77777777" w:rsidR="00353019" w:rsidRDefault="00353019">
      <w:pPr>
        <w:pStyle w:val="ProductList-Body"/>
      </w:pPr>
    </w:p>
    <w:p w14:paraId="6F9C9FE4" w14:textId="77777777" w:rsidR="00353019" w:rsidRDefault="005E7E58">
      <w:pPr>
        <w:pStyle w:val="ProductList-OfferingGroupHeading"/>
        <w:outlineLvl w:val="1"/>
      </w:pPr>
      <w:bookmarkStart w:id="98" w:name="_Sec612"/>
      <w:r>
        <w:t>Serveurs Office</w:t>
      </w:r>
      <w:bookmarkEnd w:id="98"/>
      <w:r>
        <w:fldChar w:fldCharType="begin"/>
      </w:r>
      <w:r>
        <w:instrText xml:space="preserve"> TC "</w:instrText>
      </w:r>
      <w:bookmarkStart w:id="99" w:name="_Toc23413186"/>
      <w:r>
        <w:instrText>Serveurs Office</w:instrText>
      </w:r>
      <w:bookmarkEnd w:id="99"/>
      <w:r>
        <w:instrText>" \l 2</w:instrText>
      </w:r>
      <w:r>
        <w:fldChar w:fldCharType="end"/>
      </w:r>
    </w:p>
    <w:p w14:paraId="66AEE2F0" w14:textId="77777777" w:rsidR="00353019" w:rsidRDefault="005E7E58">
      <w:pPr>
        <w:pStyle w:val="ProductList-Offering2HeadingNoBorder"/>
        <w:outlineLvl w:val="2"/>
      </w:pPr>
      <w:bookmarkStart w:id="100" w:name="_Sec638"/>
      <w:r>
        <w:t>Exchange Server</w:t>
      </w:r>
      <w:bookmarkEnd w:id="100"/>
      <w:r>
        <w:fldChar w:fldCharType="begin"/>
      </w:r>
      <w:r>
        <w:instrText xml:space="preserve"> TC "</w:instrText>
      </w:r>
      <w:bookmarkStart w:id="101" w:name="_Toc23413187"/>
      <w:r>
        <w:instrText>Exchange Server</w:instrText>
      </w:r>
      <w:bookmarkEnd w:id="101"/>
      <w:r>
        <w:instrText>" \l 3</w:instrText>
      </w:r>
      <w:r>
        <w:fldChar w:fldCharType="end"/>
      </w:r>
    </w:p>
    <w:p w14:paraId="5E450DCB" w14:textId="77777777" w:rsidR="00353019" w:rsidRDefault="005E7E58">
      <w:pPr>
        <w:pStyle w:val="ProductList-Offering1SubSection"/>
        <w:outlineLvl w:val="3"/>
      </w:pPr>
      <w:bookmarkStart w:id="102" w:name="_Sec683"/>
      <w:r>
        <w:t>1. Disponibilité des Programmes</w:t>
      </w:r>
      <w:bookmarkEnd w:id="102"/>
    </w:p>
    <w:tbl>
      <w:tblPr>
        <w:tblStyle w:val="PURTable"/>
        <w:tblW w:w="0" w:type="dxa"/>
        <w:tblLook w:val="04A0" w:firstRow="1" w:lastRow="0" w:firstColumn="1" w:lastColumn="0" w:noHBand="0" w:noVBand="1"/>
      </w:tblPr>
      <w:tblGrid>
        <w:gridCol w:w="4113"/>
        <w:gridCol w:w="618"/>
        <w:gridCol w:w="615"/>
        <w:gridCol w:w="617"/>
        <w:gridCol w:w="615"/>
        <w:gridCol w:w="615"/>
        <w:gridCol w:w="617"/>
        <w:gridCol w:w="618"/>
        <w:gridCol w:w="634"/>
        <w:gridCol w:w="619"/>
        <w:gridCol w:w="617"/>
        <w:gridCol w:w="618"/>
      </w:tblGrid>
      <w:tr w:rsidR="00353019" w14:paraId="0D9C7C6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A2F0136" w14:textId="77777777" w:rsidR="00353019" w:rsidRDefault="005E7E58">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4E2DA4" w14:textId="77777777" w:rsidR="00353019" w:rsidRDefault="005E7E58">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39A8D3" w14:textId="77777777" w:rsidR="00353019" w:rsidRDefault="005E7E58">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0E5BA0" w14:textId="77777777" w:rsidR="00353019" w:rsidRDefault="005E7E58">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DDF312" w14:textId="77777777" w:rsidR="00353019" w:rsidRDefault="005E7E5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C2F399" w14:textId="77777777" w:rsidR="00353019" w:rsidRDefault="005E7E58">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080A61" w14:textId="77777777" w:rsidR="00353019" w:rsidRDefault="005E7E58">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82DDE5" w14:textId="77777777" w:rsidR="00353019" w:rsidRDefault="005E7E58">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874592" w14:textId="77777777" w:rsidR="00353019" w:rsidRDefault="005E7E58">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84F8C3" w14:textId="77777777" w:rsidR="00353019" w:rsidRDefault="005E7E58">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481B17" w14:textId="77777777" w:rsidR="00353019" w:rsidRDefault="005E7E58">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4441C9" w14:textId="77777777" w:rsidR="00353019" w:rsidRDefault="005E7E58">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353019" w14:paraId="76492D68" w14:textId="77777777">
        <w:tc>
          <w:tcPr>
            <w:tcW w:w="4160" w:type="dxa"/>
            <w:tcBorders>
              <w:top w:val="single" w:sz="6" w:space="0" w:color="FFFFFF"/>
              <w:left w:val="none" w:sz="4" w:space="0" w:color="6E6E6E"/>
              <w:bottom w:val="dashed" w:sz="4" w:space="0" w:color="BFBFBF"/>
              <w:right w:val="none" w:sz="4" w:space="0" w:color="6E6E6E"/>
            </w:tcBorders>
          </w:tcPr>
          <w:p w14:paraId="475C9690" w14:textId="77777777" w:rsidR="00353019" w:rsidRDefault="005E7E58">
            <w:pPr>
              <w:pStyle w:val="ProductList-TableBody"/>
            </w:pPr>
            <w:r>
              <w:rPr>
                <w:color w:val="000000"/>
              </w:rPr>
              <w:t>Exchange Server Entreprise 2019</w:t>
            </w:r>
            <w:r>
              <w:fldChar w:fldCharType="begin"/>
            </w:r>
            <w:r>
              <w:instrText xml:space="preserve"> XE "Exchange Server Entreprise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608FFC8" w14:textId="77777777" w:rsidR="00353019" w:rsidRDefault="005E7E58">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624983F4" w14:textId="77777777" w:rsidR="00353019" w:rsidRDefault="005E7E58">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395821D9" w14:textId="77777777" w:rsidR="00353019" w:rsidRDefault="005E7E58">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0517657E" w14:textId="77777777" w:rsidR="00353019" w:rsidRDefault="005E7E58">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9D3636" w14:textId="77777777" w:rsidR="00353019" w:rsidRDefault="003530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35B299" w14:textId="77777777" w:rsidR="00353019" w:rsidRDefault="003530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117085" w14:textId="77777777" w:rsidR="00353019" w:rsidRDefault="003530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168F74" w14:textId="77777777" w:rsidR="00353019" w:rsidRDefault="005E7E58">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8A6022" w14:textId="77777777" w:rsidR="00353019" w:rsidRDefault="005E7E5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96D018" w14:textId="77777777" w:rsidR="00353019" w:rsidRDefault="005E7E5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B9F719" w14:textId="77777777" w:rsidR="00353019" w:rsidRDefault="005E7E5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353019" w14:paraId="471700AB" w14:textId="77777777">
        <w:tc>
          <w:tcPr>
            <w:tcW w:w="4160" w:type="dxa"/>
            <w:tcBorders>
              <w:top w:val="dashed" w:sz="4" w:space="0" w:color="BFBFBF"/>
              <w:left w:val="none" w:sz="4" w:space="0" w:color="6E6E6E"/>
              <w:bottom w:val="dashed" w:sz="4" w:space="0" w:color="BFBFBF"/>
              <w:right w:val="none" w:sz="4" w:space="0" w:color="6E6E6E"/>
            </w:tcBorders>
          </w:tcPr>
          <w:p w14:paraId="705FD8E1" w14:textId="77777777" w:rsidR="00353019" w:rsidRDefault="005E7E58">
            <w:pPr>
              <w:pStyle w:val="ProductList-TableBody"/>
            </w:pPr>
            <w:r>
              <w:t xml:space="preserve">CAL Exchange Server Enterprise 2019 </w:t>
            </w:r>
            <w:r>
              <w:fldChar w:fldCharType="begin"/>
            </w:r>
            <w:r>
              <w:instrText xml:space="preserve"> XE "CAL Exchange Server Enterprise 2019 " </w:instrText>
            </w:r>
            <w:r>
              <w:fldChar w:fldCharType="end"/>
            </w:r>
            <w:r>
              <w:t>(Utilisateur et Dispositif)</w:t>
            </w:r>
          </w:p>
        </w:tc>
        <w:tc>
          <w:tcPr>
            <w:tcW w:w="620" w:type="dxa"/>
            <w:tcBorders>
              <w:top w:val="dashed" w:sz="4" w:space="0" w:color="BFBFBF"/>
              <w:left w:val="none" w:sz="4" w:space="0" w:color="6E6E6E"/>
              <w:bottom w:val="dashed" w:sz="4" w:space="0" w:color="BFBFBF"/>
              <w:right w:val="none" w:sz="4" w:space="0" w:color="6E6E6E"/>
            </w:tcBorders>
          </w:tcPr>
          <w:p w14:paraId="2810115F" w14:textId="77777777" w:rsidR="00353019" w:rsidRDefault="005E7E58">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0B773711" w14:textId="77777777" w:rsidR="00353019" w:rsidRDefault="005E7E5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7883A93" w14:textId="77777777" w:rsidR="00353019" w:rsidRDefault="005E7E5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03C0A78" w14:textId="77777777" w:rsidR="00353019" w:rsidRDefault="005E7E5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6A7B2E" w14:textId="77777777" w:rsidR="00353019" w:rsidRDefault="003530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046888" w14:textId="77777777" w:rsidR="00353019" w:rsidRDefault="003530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2AF48F" w14:textId="77777777" w:rsidR="00353019" w:rsidRDefault="003530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F4F2E9" w14:textId="77777777" w:rsidR="00353019" w:rsidRDefault="005E7E58">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1789C5" w14:textId="77777777" w:rsidR="00353019" w:rsidRDefault="005E7E5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0D1C17" w14:textId="77777777" w:rsidR="00353019" w:rsidRDefault="005E7E5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FB69D0" w14:textId="77777777" w:rsidR="00353019" w:rsidRDefault="005E7E58">
            <w:pPr>
              <w:pStyle w:val="ProductList-TableBody"/>
              <w:jc w:val="center"/>
            </w:pPr>
            <w:r>
              <w:fldChar w:fldCharType="begin"/>
            </w:r>
            <w:r>
              <w:instrText xml:space="preserve"> AutoTextList   \s NoStyle \t "Le Produit est disponible en tant que Produit Supplémentaire du Programme School et doit être concédé à l’ensemble de l’Organisation dans le cadre d'une licence couvrant tous les Enseignants et Employés. " </w:instrText>
            </w:r>
            <w:r>
              <w:fldChar w:fldCharType="separate"/>
            </w:r>
            <w:r>
              <w:rPr>
                <w:color w:val="000000"/>
              </w:rPr>
              <w:t>AF</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353019" w14:paraId="6C95220B" w14:textId="77777777">
        <w:tc>
          <w:tcPr>
            <w:tcW w:w="4160" w:type="dxa"/>
            <w:tcBorders>
              <w:top w:val="dashed" w:sz="4" w:space="0" w:color="BFBFBF"/>
              <w:left w:val="none" w:sz="4" w:space="0" w:color="6E6E6E"/>
              <w:bottom w:val="dashed" w:sz="4" w:space="0" w:color="BFBFBF"/>
              <w:right w:val="none" w:sz="4" w:space="0" w:color="6E6E6E"/>
            </w:tcBorders>
          </w:tcPr>
          <w:p w14:paraId="58816B20" w14:textId="77777777" w:rsidR="00353019" w:rsidRDefault="005E7E58">
            <w:pPr>
              <w:pStyle w:val="ProductList-TableBody"/>
            </w:pPr>
            <w:r>
              <w:rPr>
                <w:color w:val="000000"/>
              </w:rPr>
              <w:t>Exchange Server Standard 2019</w:t>
            </w:r>
            <w:r>
              <w:fldChar w:fldCharType="begin"/>
            </w:r>
            <w:r>
              <w:instrText xml:space="preserve"> XE "Exchange Server Standard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7F77DA4" w14:textId="77777777" w:rsidR="00353019" w:rsidRDefault="005E7E58">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6C9C06AB" w14:textId="77777777" w:rsidR="00353019" w:rsidRDefault="005E7E58">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38B8C555" w14:textId="77777777" w:rsidR="00353019" w:rsidRDefault="005E7E58">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14:paraId="2377276C" w14:textId="77777777" w:rsidR="00353019" w:rsidRDefault="005E7E58">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301009" w14:textId="77777777" w:rsidR="00353019" w:rsidRDefault="003530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E3ECC8" w14:textId="77777777" w:rsidR="00353019" w:rsidRDefault="003530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FF8161" w14:textId="77777777" w:rsidR="00353019" w:rsidRDefault="003530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136670" w14:textId="77777777" w:rsidR="00353019" w:rsidRDefault="005E7E58">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4DCECC" w14:textId="77777777" w:rsidR="00353019" w:rsidRDefault="005E7E5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03488B" w14:textId="77777777" w:rsidR="00353019" w:rsidRDefault="005E7E5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02CD92" w14:textId="77777777" w:rsidR="00353019" w:rsidRDefault="005E7E5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353019" w14:paraId="664CD615" w14:textId="77777777">
        <w:tc>
          <w:tcPr>
            <w:tcW w:w="4160" w:type="dxa"/>
            <w:tcBorders>
              <w:top w:val="dashed" w:sz="4" w:space="0" w:color="BFBFBF"/>
              <w:left w:val="none" w:sz="4" w:space="0" w:color="6E6E6E"/>
              <w:bottom w:val="none" w:sz="4" w:space="0" w:color="BFBFBF"/>
              <w:right w:val="none" w:sz="4" w:space="0" w:color="6E6E6E"/>
            </w:tcBorders>
          </w:tcPr>
          <w:p w14:paraId="3047EF31" w14:textId="77777777" w:rsidR="00353019" w:rsidRDefault="005E7E58">
            <w:pPr>
              <w:pStyle w:val="ProductList-TableBody"/>
            </w:pPr>
            <w:r>
              <w:t>CAL Exchange Server Standard 2019</w:t>
            </w:r>
            <w:r>
              <w:fldChar w:fldCharType="begin"/>
            </w:r>
            <w:r>
              <w:instrText xml:space="preserve"> XE "CAL Exchange Server Standard 2019" </w:instrText>
            </w:r>
            <w:r>
              <w:fldChar w:fldCharType="end"/>
            </w:r>
            <w:r>
              <w:t xml:space="preserve"> (Dispositif et Utilisateur)</w:t>
            </w:r>
          </w:p>
        </w:tc>
        <w:tc>
          <w:tcPr>
            <w:tcW w:w="620" w:type="dxa"/>
            <w:tcBorders>
              <w:top w:val="dashed" w:sz="4" w:space="0" w:color="BFBFBF"/>
              <w:left w:val="none" w:sz="4" w:space="0" w:color="6E6E6E"/>
              <w:bottom w:val="none" w:sz="4" w:space="0" w:color="BFBFBF"/>
              <w:right w:val="none" w:sz="4" w:space="0" w:color="6E6E6E"/>
            </w:tcBorders>
          </w:tcPr>
          <w:p w14:paraId="52AFF38E" w14:textId="77777777" w:rsidR="00353019" w:rsidRDefault="005E7E58">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431F76BD" w14:textId="77777777" w:rsidR="00353019" w:rsidRDefault="005E7E58">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291AF692" w14:textId="77777777" w:rsidR="00353019" w:rsidRDefault="005E7E58">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0A720493" w14:textId="77777777" w:rsidR="00353019" w:rsidRDefault="005E7E5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264475" w14:textId="77777777" w:rsidR="00353019" w:rsidRDefault="003530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1D1A29" w14:textId="77777777" w:rsidR="00353019" w:rsidRDefault="003530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81990C" w14:textId="77777777" w:rsidR="00353019" w:rsidRDefault="003530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D92878" w14:textId="77777777" w:rsidR="00353019" w:rsidRDefault="005E7E58">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F24588" w14:textId="77777777" w:rsidR="00353019" w:rsidRDefault="003530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624640" w14:textId="77777777" w:rsidR="00353019" w:rsidRDefault="005E7E5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2DE8E7" w14:textId="77777777" w:rsidR="00353019" w:rsidRDefault="005E7E58">
            <w:pPr>
              <w:pStyle w:val="ProductList-TableBody"/>
              <w:jc w:val="center"/>
            </w:pPr>
            <w:r>
              <w:fldChar w:fldCharType="begin"/>
            </w:r>
            <w:r>
              <w:instrText xml:space="preserve"> AutoTextList   \s NoStyle \t "Le Produit est disponible en tant que Produit Supplémentaire du Programme School et doit être concédé à l’ensemble de l’Organisation dans le cadre d'une licence couvrant tous les Enseignants et Employés. " </w:instrText>
            </w:r>
            <w:r>
              <w:fldChar w:fldCharType="separate"/>
            </w:r>
            <w:r>
              <w:rPr>
                <w:color w:val="000000"/>
              </w:rPr>
              <w:t>AF</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bl>
    <w:p w14:paraId="2CBDE0B0" w14:textId="77777777" w:rsidR="00353019" w:rsidRDefault="005E7E58">
      <w:pPr>
        <w:pStyle w:val="ProductList-Offering1SubSection"/>
        <w:outlineLvl w:val="3"/>
      </w:pPr>
      <w:bookmarkStart w:id="103" w:name="_Sec738"/>
      <w:r>
        <w:t>2. Conditions des Produits</w:t>
      </w:r>
      <w:bookmarkEnd w:id="103"/>
    </w:p>
    <w:tbl>
      <w:tblPr>
        <w:tblStyle w:val="PURTable"/>
        <w:tblW w:w="0" w:type="dxa"/>
        <w:tblLook w:val="04A0" w:firstRow="1" w:lastRow="0" w:firstColumn="1" w:lastColumn="0" w:noHBand="0" w:noVBand="1"/>
      </w:tblPr>
      <w:tblGrid>
        <w:gridCol w:w="3630"/>
        <w:gridCol w:w="3634"/>
        <w:gridCol w:w="3652"/>
      </w:tblGrid>
      <w:tr w:rsidR="00353019" w14:paraId="54C2AD1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B61797C" w14:textId="77777777" w:rsidR="00353019" w:rsidRDefault="005E7E58">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Exchange Server 2016</w:t>
            </w:r>
            <w:r>
              <w:fldChar w:fldCharType="begin"/>
            </w:r>
            <w:r>
              <w:instrText xml:space="preserve"> XE "Exchange Server 2016" </w:instrText>
            </w:r>
            <w:r>
              <w:fldChar w:fldCharType="end"/>
            </w:r>
            <w:r>
              <w:t xml:space="preserve"> (10/15)</w:t>
            </w:r>
          </w:p>
        </w:tc>
        <w:tc>
          <w:tcPr>
            <w:tcW w:w="4040" w:type="dxa"/>
            <w:tcBorders>
              <w:top w:val="single" w:sz="18" w:space="0" w:color="00188F"/>
              <w:left w:val="single" w:sz="4" w:space="0" w:color="000000"/>
              <w:bottom w:val="single" w:sz="4" w:space="0" w:color="000000"/>
              <w:right w:val="single" w:sz="4" w:space="0" w:color="000000"/>
            </w:tcBorders>
          </w:tcPr>
          <w:p w14:paraId="357E50B5" w14:textId="77777777" w:rsidR="00353019" w:rsidRDefault="005E7E58">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14:paraId="49EAEE3E" w14:textId="77777777" w:rsidR="00353019" w:rsidRDefault="005E7E58">
            <w:pPr>
              <w:pStyle w:val="ProductList-TableBody"/>
            </w:pPr>
            <w:r>
              <w:fldChar w:fldCharType="begin"/>
            </w:r>
            <w:r>
              <w:instrText xml:space="preserve"> AutoTextList   \s NoStyle \t "Éditions Antérieures : éditions antérieures autorisées correspondant aux éditions ultérieures spécifiées. Le Client peut utiliser une édition antérieure autorisée au lieu d’une édition ultérieure concédée sous licence, conformément aux droits exposés dans les Conditions Universelles de Licence." </w:instrText>
            </w:r>
            <w:r>
              <w:fldChar w:fldCharType="separate"/>
            </w:r>
            <w:r>
              <w:rPr>
                <w:color w:val="0563C1"/>
              </w:rPr>
              <w:t>Éditions Antérieures</w:t>
            </w:r>
            <w:r>
              <w:fldChar w:fldCharType="end"/>
            </w:r>
            <w:r>
              <w:t xml:space="preserve"> : de Entreprise à Standard</w:t>
            </w:r>
          </w:p>
        </w:tc>
      </w:tr>
      <w:tr w:rsidR="00353019" w14:paraId="4A8211D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775320" w14:textId="77777777" w:rsidR="00353019" w:rsidRDefault="005E7E58">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BCD18F" w14:textId="77777777" w:rsidR="00353019" w:rsidRDefault="005E7E58">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tcPr>
          <w:p w14:paraId="55C03A1B" w14:textId="77777777" w:rsidR="00353019" w:rsidRDefault="005E7E58">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467F"/>
                  <w:u w:val="single"/>
                </w:rPr>
                <w:t>Annexe B</w:t>
              </w:r>
            </w:hyperlink>
          </w:p>
        </w:tc>
      </w:tr>
      <w:tr w:rsidR="00353019" w14:paraId="26BC9A3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F47FB6" w14:textId="77777777" w:rsidR="00353019" w:rsidRDefault="005E7E58">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D451F2" w14:textId="77777777" w:rsidR="00353019" w:rsidRDefault="005E7E58">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5868E3" w14:textId="77777777" w:rsidR="00353019" w:rsidRDefault="005E7E58">
            <w:pPr>
              <w:pStyle w:val="ProductList-TableBody"/>
            </w:pPr>
            <w:r>
              <w:rPr>
                <w:color w:val="404040"/>
              </w:rPr>
              <w:t>Éligible à Réduction : N/A</w:t>
            </w:r>
          </w:p>
        </w:tc>
      </w:tr>
      <w:tr w:rsidR="00353019" w14:paraId="3CDA03F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7604D5" w14:textId="77777777" w:rsidR="00353019" w:rsidRDefault="005E7E58">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A41DB8" w14:textId="77777777" w:rsidR="00353019" w:rsidRDefault="005E7E58">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14FA7B" w14:textId="77777777" w:rsidR="00353019" w:rsidRDefault="005E7E58">
            <w:pPr>
              <w:pStyle w:val="ProductList-TableBody"/>
            </w:pPr>
            <w:r>
              <w:rPr>
                <w:color w:val="404040"/>
              </w:rPr>
              <w:t>Éligible à Régularisation : N/A</w:t>
            </w:r>
          </w:p>
        </w:tc>
      </w:tr>
      <w:tr w:rsidR="00353019" w14:paraId="67B2A60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D71F48" w14:textId="77777777" w:rsidR="00353019" w:rsidRDefault="005E7E58">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D7CCFE" w14:textId="77777777" w:rsidR="00353019" w:rsidRDefault="0035301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E02330" w14:textId="77777777" w:rsidR="00353019" w:rsidRDefault="00353019">
            <w:pPr>
              <w:pStyle w:val="ProductList-TableBody"/>
            </w:pPr>
          </w:p>
        </w:tc>
      </w:tr>
    </w:tbl>
    <w:p w14:paraId="4B984038" w14:textId="77777777" w:rsidR="00353019" w:rsidRDefault="005E7E58">
      <w:pPr>
        <w:pStyle w:val="ProductList-Offering1SubSection"/>
        <w:outlineLvl w:val="3"/>
      </w:pPr>
      <w:bookmarkStart w:id="104" w:name="_Sec793"/>
      <w:r>
        <w:lastRenderedPageBreak/>
        <w:t>3. Droits d’utilisation</w:t>
      </w:r>
      <w:bookmarkEnd w:id="104"/>
    </w:p>
    <w:tbl>
      <w:tblPr>
        <w:tblStyle w:val="PURTable"/>
        <w:tblW w:w="0" w:type="dxa"/>
        <w:tblLook w:val="04A0" w:firstRow="1" w:lastRow="0" w:firstColumn="1" w:lastColumn="0" w:noHBand="0" w:noVBand="1"/>
      </w:tblPr>
      <w:tblGrid>
        <w:gridCol w:w="3612"/>
        <w:gridCol w:w="3656"/>
        <w:gridCol w:w="3648"/>
      </w:tblGrid>
      <w:tr w:rsidR="00353019" w14:paraId="192F6D0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AE490D7" w14:textId="77777777" w:rsidR="00353019" w:rsidRDefault="005E7E58">
            <w:pPr>
              <w:pStyle w:val="ProductList-TableBody"/>
            </w:pPr>
            <w:r>
              <w:fldChar w:fldCharType="begin"/>
            </w:r>
            <w:r>
              <w:instrText xml:space="preserve"> AutoTextList   \s NoStyle \t "Conditions de Licence : conditions générales régissant le déploiement et l’utilisation d’un Produit." </w:instrText>
            </w:r>
            <w:r>
              <w:fldChar w:fldCharType="separate"/>
            </w:r>
            <w:r>
              <w:rPr>
                <w:color w:val="0563C1"/>
              </w:rPr>
              <w:t>Conditions de Licence</w:t>
            </w:r>
            <w:r>
              <w:fldChar w:fldCharType="end"/>
            </w:r>
            <w:r>
              <w:t xml:space="preserve"> : </w:t>
            </w:r>
            <w:hyperlink w:anchor="_Sec537">
              <w:r>
                <w:rPr>
                  <w:color w:val="00467F"/>
                  <w:u w:val="single"/>
                </w:rPr>
                <w:t>Universelles</w:t>
              </w:r>
            </w:hyperlink>
            <w:r>
              <w:t xml:space="preserve"> ; </w:t>
            </w:r>
            <w:hyperlink w:anchor="_Sec542">
              <w:r>
                <w:rPr>
                  <w:color w:val="00467F"/>
                  <w:u w:val="single"/>
                </w:rPr>
                <w:t>Serveur/CAL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D95628C" w14:textId="77777777" w:rsidR="00353019" w:rsidRDefault="005E7E58">
            <w:pPr>
              <w:pStyle w:val="ProductList-TableBody"/>
            </w:pPr>
            <w:r>
              <w:rPr>
                <w:color w:val="404040"/>
              </w:rPr>
              <w:t>Conditions de Licence Spécifiques au Produit : N/A</w:t>
            </w:r>
          </w:p>
        </w:tc>
        <w:tc>
          <w:tcPr>
            <w:tcW w:w="4040" w:type="dxa"/>
            <w:tcBorders>
              <w:top w:val="single" w:sz="18" w:space="0" w:color="00188F"/>
              <w:left w:val="single" w:sz="4" w:space="0" w:color="000000"/>
              <w:bottom w:val="single" w:sz="4" w:space="0" w:color="000000"/>
              <w:right w:val="single" w:sz="4" w:space="0" w:color="000000"/>
            </w:tcBorders>
          </w:tcPr>
          <w:p w14:paraId="06F2518E" w14:textId="77777777" w:rsidR="00353019" w:rsidRDefault="005E7E58">
            <w:pPr>
              <w:pStyle w:val="ProductList-TableBody"/>
            </w:pPr>
            <w:r>
              <w:fldChar w:fldCharType="begin"/>
            </w:r>
            <w:r>
              <w:instrText xml:space="preserve"> AutoTextList   \s NoStyle \t "Logiciels supplémentaires : Le logiciel déterminé dans les Droits d’Utilisation des Produits Serveur, que le Client est autorisé à utiliser sur tout dispositif conjointement au logiciel serveur." </w:instrText>
            </w:r>
            <w:r>
              <w:fldChar w:fldCharType="separate"/>
            </w:r>
            <w:r>
              <w:rPr>
                <w:color w:val="0563C1"/>
              </w:rPr>
              <w:t>Logiciels supplémentaires</w:t>
            </w:r>
            <w:r>
              <w:fldChar w:fldCharType="end"/>
            </w:r>
            <w:r>
              <w:t xml:space="preserve"> : toutes les éditions</w:t>
            </w:r>
          </w:p>
        </w:tc>
      </w:tr>
      <w:tr w:rsidR="00353019" w14:paraId="025E3A45" w14:textId="77777777">
        <w:tc>
          <w:tcPr>
            <w:tcW w:w="4040" w:type="dxa"/>
            <w:tcBorders>
              <w:top w:val="single" w:sz="4" w:space="0" w:color="000000"/>
              <w:left w:val="single" w:sz="4" w:space="0" w:color="000000"/>
              <w:bottom w:val="single" w:sz="4" w:space="0" w:color="000000"/>
              <w:right w:val="single" w:sz="4" w:space="0" w:color="000000"/>
            </w:tcBorders>
          </w:tcPr>
          <w:p w14:paraId="4B75B6F3" w14:textId="77777777" w:rsidR="00353019" w:rsidRDefault="005E7E58">
            <w:pPr>
              <w:pStyle w:val="ProductList-TableBody"/>
            </w:pPr>
            <w:r>
              <w:fldChar w:fldCharType="begin"/>
            </w:r>
            <w:r>
              <w:instrText xml:space="preserve"> AutoTextList   \s NoStyle \t "Conditions d’Accès Client : indique si un Produit serveur nécessite des CAL pour l’accès par des utilisateurs et des dispositifs." </w:instrText>
            </w:r>
            <w:r>
              <w:fldChar w:fldCharType="separate"/>
            </w:r>
            <w:r>
              <w:rPr>
                <w:color w:val="0563C1"/>
              </w:rPr>
              <w:t>Conditions d’Accès Client</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tcPr>
          <w:p w14:paraId="7DF85E37" w14:textId="77777777" w:rsidR="00353019" w:rsidRDefault="005E7E58">
            <w:pPr>
              <w:pStyle w:val="ProductList-TableBody"/>
            </w:pPr>
            <w:r>
              <w:fldChar w:fldCharType="begin"/>
            </w:r>
            <w:r>
              <w:instrText xml:space="preserve"> AutoTextList   \s NoStyle \t "Conditions d’Accès des Utilisateurs Externes : indique les conditions ou options de licence spécifiques pour l’accès par des Utilisateurs Externes." </w:instrText>
            </w:r>
            <w:r>
              <w:fldChar w:fldCharType="separate"/>
            </w:r>
            <w:r>
              <w:rPr>
                <w:color w:val="0563C1"/>
              </w:rPr>
              <w:t>Conditions d’Accès des Utilisateurs Externes</w:t>
            </w:r>
            <w:r>
              <w:fldChar w:fldCharType="end"/>
            </w:r>
            <w:r>
              <w:t xml:space="preserve"> : concédé sous Licence avec le Serveur (l’accès à des fonctionnalités supplémentaires nécessite à la fois la CAL de Base et des CAL Supplémentaires)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43714C" w14:textId="77777777" w:rsidR="00353019" w:rsidRDefault="005E7E58">
            <w:pPr>
              <w:pStyle w:val="ProductList-TableBody"/>
            </w:pPr>
            <w:r>
              <w:rPr>
                <w:color w:val="404040"/>
              </w:rPr>
              <w:t>Technologies incluses : N/A</w:t>
            </w:r>
          </w:p>
        </w:tc>
      </w:tr>
      <w:tr w:rsidR="00353019" w14:paraId="3AE01C2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EE0B61" w14:textId="77777777" w:rsidR="00353019" w:rsidRDefault="005E7E58">
            <w:pPr>
              <w:pStyle w:val="ProductList-TableBody"/>
            </w:pPr>
            <w:r>
              <w:rPr>
                <w:color w:val="404040"/>
              </w:rPr>
              <w:t>Notifications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378FCA" w14:textId="77777777" w:rsidR="00353019" w:rsidRDefault="0035301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93F30E" w14:textId="77777777" w:rsidR="00353019" w:rsidRDefault="00353019">
            <w:pPr>
              <w:pStyle w:val="ProductList-TableBody"/>
            </w:pPr>
          </w:p>
        </w:tc>
      </w:tr>
    </w:tbl>
    <w:p w14:paraId="42A5DE1D" w14:textId="77777777" w:rsidR="00353019" w:rsidRDefault="00353019">
      <w:pPr>
        <w:pStyle w:val="ProductList-Body"/>
      </w:pPr>
    </w:p>
    <w:p w14:paraId="7046CA5C" w14:textId="77777777" w:rsidR="00353019" w:rsidRDefault="005E7E58">
      <w:pPr>
        <w:pStyle w:val="ProductList-ClauseHeading"/>
        <w:outlineLvl w:val="4"/>
      </w:pPr>
      <w:r>
        <w:t>3.1 Accès Logiciel Serveur</w:t>
      </w:r>
    </w:p>
    <w:tbl>
      <w:tblPr>
        <w:tblStyle w:val="PURTable"/>
        <w:tblW w:w="0" w:type="dxa"/>
        <w:tblLook w:val="04A0" w:firstRow="1" w:lastRow="0" w:firstColumn="1" w:lastColumn="0" w:noHBand="0" w:noVBand="1"/>
      </w:tblPr>
      <w:tblGrid>
        <w:gridCol w:w="3608"/>
        <w:gridCol w:w="3640"/>
        <w:gridCol w:w="3668"/>
      </w:tblGrid>
      <w:tr w:rsidR="00353019" w14:paraId="1E02ACF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66CE24BB" w14:textId="77777777" w:rsidR="00353019" w:rsidRDefault="005E7E58">
            <w:pPr>
              <w:pStyle w:val="ProductList-TableBody"/>
            </w:pPr>
            <w:r>
              <w:t>Licence d’Accès de Base</w:t>
            </w:r>
          </w:p>
        </w:tc>
        <w:tc>
          <w:tcPr>
            <w:tcW w:w="4040" w:type="dxa"/>
            <w:tcBorders>
              <w:top w:val="single" w:sz="18" w:space="0" w:color="0072C6"/>
              <w:left w:val="single" w:sz="4" w:space="0" w:color="000000"/>
              <w:bottom w:val="none" w:sz="4" w:space="0" w:color="000000"/>
              <w:right w:val="none" w:sz="4" w:space="0" w:color="000000"/>
            </w:tcBorders>
          </w:tcPr>
          <w:p w14:paraId="0D63F6C6" w14:textId="77777777" w:rsidR="00353019" w:rsidRDefault="005E7E58">
            <w:pPr>
              <w:pStyle w:val="ProductList-TableBody"/>
            </w:pPr>
            <w:r>
              <w:t>CAL Exchange Server 2019 Standard</w:t>
            </w:r>
          </w:p>
        </w:tc>
        <w:tc>
          <w:tcPr>
            <w:tcW w:w="4040" w:type="dxa"/>
            <w:tcBorders>
              <w:top w:val="single" w:sz="18" w:space="0" w:color="0072C6"/>
              <w:left w:val="none" w:sz="4" w:space="0" w:color="000000"/>
              <w:bottom w:val="none" w:sz="4" w:space="0" w:color="000000"/>
              <w:right w:val="single" w:sz="4" w:space="0" w:color="000000"/>
            </w:tcBorders>
          </w:tcPr>
          <w:p w14:paraId="4EFEBF6E" w14:textId="77777777" w:rsidR="00353019" w:rsidRDefault="005E7E58">
            <w:pPr>
              <w:pStyle w:val="ProductList-TableBody"/>
            </w:pPr>
            <w:r>
              <w:t>SL Utilisateur Exchange Online (Plan 1/1G/2/2A/2G)</w:t>
            </w:r>
          </w:p>
        </w:tc>
      </w:tr>
      <w:tr w:rsidR="00353019" w14:paraId="59C2BCC2"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67B23693" w14:textId="77777777" w:rsidR="00353019" w:rsidRDefault="0035301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AE4A41B" w14:textId="77777777" w:rsidR="00353019" w:rsidRDefault="005E7E58">
            <w:pPr>
              <w:pStyle w:val="ProductList-TableBody"/>
            </w:pPr>
            <w:r>
              <w:t xml:space="preserve">Licence Équivalente CAL (cf. </w:t>
            </w:r>
            <w:hyperlink w:anchor="_Sec591">
              <w:r>
                <w:rPr>
                  <w:color w:val="00467F"/>
                  <w:u w:val="single"/>
                </w:rPr>
                <w:t>Annexe A</w:t>
              </w:r>
            </w:hyperlink>
            <w:r>
              <w:t>)</w:t>
            </w:r>
          </w:p>
        </w:tc>
        <w:tc>
          <w:tcPr>
            <w:tcW w:w="4040" w:type="dxa"/>
            <w:tcBorders>
              <w:top w:val="none" w:sz="4" w:space="0" w:color="000000"/>
              <w:left w:val="none" w:sz="4" w:space="0" w:color="000000"/>
              <w:bottom w:val="single" w:sz="4" w:space="0" w:color="000000"/>
              <w:right w:val="single" w:sz="4" w:space="0" w:color="000000"/>
            </w:tcBorders>
          </w:tcPr>
          <w:p w14:paraId="70787F90" w14:textId="77777777" w:rsidR="00353019" w:rsidRDefault="00353019">
            <w:pPr>
              <w:pStyle w:val="ProductList-TableBody"/>
            </w:pPr>
          </w:p>
        </w:tc>
      </w:tr>
    </w:tbl>
    <w:p w14:paraId="1ED04BA6" w14:textId="77777777" w:rsidR="00353019" w:rsidRDefault="00353019">
      <w:pPr>
        <w:pStyle w:val="ProductList-Body"/>
      </w:pPr>
    </w:p>
    <w:p w14:paraId="37F2EBBB" w14:textId="77777777" w:rsidR="00353019" w:rsidRDefault="005E7E58">
      <w:pPr>
        <w:pStyle w:val="ProductList-SubClauseHeading"/>
        <w:outlineLvl w:val="5"/>
      </w:pPr>
      <w:r>
        <w:t>3.1.1 Fonctionnalités supplémentaires associées à la CAL Entreprise Exchange</w:t>
      </w:r>
    </w:p>
    <w:p w14:paraId="7D4A4942" w14:textId="77777777" w:rsidR="00353019" w:rsidRDefault="005E7E58">
      <w:pPr>
        <w:pStyle w:val="ProductList-BodyIndented"/>
      </w:pPr>
      <w:r>
        <w:t>Archivage Local, Archivage Permanent (Indéfini, basé sur une Requête et basé sur l’Heure), Protection des Informations et Conformité, Stratégies de Rétention Personnalisées, Journalisation par Utilisateur/Liste de Distribution, Boîtes aux Lettres de Site – Conformité, Prévention des Pertes de Données.</w:t>
      </w:r>
    </w:p>
    <w:tbl>
      <w:tblPr>
        <w:tblStyle w:val="PURTable0"/>
        <w:tblW w:w="0" w:type="dxa"/>
        <w:tblLook w:val="04A0" w:firstRow="1" w:lastRow="0" w:firstColumn="1" w:lastColumn="0" w:noHBand="0" w:noVBand="1"/>
      </w:tblPr>
      <w:tblGrid>
        <w:gridCol w:w="3553"/>
        <w:gridCol w:w="3509"/>
        <w:gridCol w:w="3494"/>
      </w:tblGrid>
      <w:tr w:rsidR="00353019" w14:paraId="1175D3C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25E9717F" w14:textId="77777777" w:rsidR="00353019" w:rsidRDefault="005E7E58">
            <w:pPr>
              <w:pStyle w:val="ProductList-TableBody"/>
            </w:pPr>
            <w:r>
              <w:t>Licence d’Accès Supplémentaire</w:t>
            </w:r>
          </w:p>
        </w:tc>
        <w:tc>
          <w:tcPr>
            <w:tcW w:w="4040" w:type="dxa"/>
            <w:tcBorders>
              <w:top w:val="single" w:sz="18" w:space="0" w:color="0072C6"/>
              <w:left w:val="single" w:sz="4" w:space="0" w:color="000000"/>
              <w:bottom w:val="none" w:sz="4" w:space="0" w:color="000000"/>
              <w:right w:val="none" w:sz="4" w:space="0" w:color="000000"/>
            </w:tcBorders>
          </w:tcPr>
          <w:p w14:paraId="07B3ED2E" w14:textId="77777777" w:rsidR="00353019" w:rsidRDefault="005E7E58">
            <w:pPr>
              <w:pStyle w:val="ProductList-TableBody"/>
            </w:pPr>
            <w:r>
              <w:t>CAL Entreprise Exchange Server 2019</w:t>
            </w:r>
          </w:p>
        </w:tc>
        <w:tc>
          <w:tcPr>
            <w:tcW w:w="4040" w:type="dxa"/>
            <w:tcBorders>
              <w:top w:val="single" w:sz="18" w:space="0" w:color="0072C6"/>
              <w:left w:val="none" w:sz="4" w:space="0" w:color="000000"/>
              <w:bottom w:val="none" w:sz="4" w:space="0" w:color="000000"/>
              <w:right w:val="single" w:sz="4" w:space="0" w:color="000000"/>
            </w:tcBorders>
          </w:tcPr>
          <w:p w14:paraId="1C9EC199" w14:textId="77777777" w:rsidR="00353019" w:rsidRDefault="005E7E58">
            <w:pPr>
              <w:pStyle w:val="ProductList-TableBody"/>
            </w:pPr>
            <w:r>
              <w:t>SL Utilisateur Exchange Online (Plan 2/2A/2G)</w:t>
            </w:r>
          </w:p>
        </w:tc>
      </w:tr>
      <w:tr w:rsidR="00353019" w14:paraId="74835AE5"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704AB19D" w14:textId="77777777" w:rsidR="00353019" w:rsidRDefault="0035301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C8CCDF1" w14:textId="77777777" w:rsidR="00353019" w:rsidRDefault="005E7E58">
            <w:pPr>
              <w:pStyle w:val="ProductList-TableBody"/>
            </w:pPr>
            <w:r>
              <w:t xml:space="preserve">Licence Équivalente CAL (cf. </w:t>
            </w:r>
            <w:hyperlink w:anchor="_Sec591">
              <w:r>
                <w:rPr>
                  <w:color w:val="00467F"/>
                  <w:u w:val="single"/>
                </w:rPr>
                <w:t>Annexe A</w:t>
              </w:r>
            </w:hyperlink>
            <w:r>
              <w:t>)</w:t>
            </w:r>
          </w:p>
        </w:tc>
        <w:tc>
          <w:tcPr>
            <w:tcW w:w="4040" w:type="dxa"/>
            <w:tcBorders>
              <w:top w:val="none" w:sz="4" w:space="0" w:color="000000"/>
              <w:left w:val="none" w:sz="4" w:space="0" w:color="000000"/>
              <w:bottom w:val="single" w:sz="4" w:space="0" w:color="000000"/>
              <w:right w:val="single" w:sz="4" w:space="0" w:color="000000"/>
            </w:tcBorders>
          </w:tcPr>
          <w:p w14:paraId="40C584C5" w14:textId="77777777" w:rsidR="00353019" w:rsidRDefault="00353019">
            <w:pPr>
              <w:pStyle w:val="ProductList-TableBody"/>
            </w:pPr>
          </w:p>
        </w:tc>
      </w:tr>
    </w:tbl>
    <w:p w14:paraId="6E430185" w14:textId="77777777" w:rsidR="00353019" w:rsidRDefault="00353019">
      <w:pPr>
        <w:pStyle w:val="ProductList-BodyIndented"/>
      </w:pPr>
    </w:p>
    <w:p w14:paraId="1B9E2EC0" w14:textId="77777777" w:rsidR="00353019" w:rsidRDefault="005E7E58">
      <w:pPr>
        <w:pStyle w:val="ProductList-ClauseHeading"/>
        <w:outlineLvl w:val="4"/>
      </w:pPr>
      <w:r>
        <w:t>3.2 Logiciel supplémentaire</w:t>
      </w:r>
    </w:p>
    <w:tbl>
      <w:tblPr>
        <w:tblStyle w:val="PURTable"/>
        <w:tblW w:w="0" w:type="dxa"/>
        <w:tblLook w:val="04A0" w:firstRow="1" w:lastRow="0" w:firstColumn="1" w:lastColumn="0" w:noHBand="0" w:noVBand="1"/>
      </w:tblPr>
      <w:tblGrid>
        <w:gridCol w:w="3692"/>
        <w:gridCol w:w="3612"/>
        <w:gridCol w:w="3612"/>
      </w:tblGrid>
      <w:tr w:rsidR="00353019" w14:paraId="1A1BBBC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E7430BA" w14:textId="77777777" w:rsidR="00353019" w:rsidRDefault="005E7E58">
            <w:pPr>
              <w:pStyle w:val="ProductList-TableBody"/>
            </w:pPr>
            <w:r>
              <w:t>Outils de gestion d’Exchange</w:t>
            </w:r>
          </w:p>
        </w:tc>
        <w:tc>
          <w:tcPr>
            <w:tcW w:w="4040" w:type="dxa"/>
            <w:tcBorders>
              <w:top w:val="single" w:sz="18" w:space="0" w:color="0072C6"/>
              <w:left w:val="single" w:sz="4" w:space="0" w:color="000000"/>
              <w:bottom w:val="single" w:sz="4" w:space="0" w:color="000000"/>
              <w:right w:val="single" w:sz="4" w:space="0" w:color="000000"/>
            </w:tcBorders>
          </w:tcPr>
          <w:p w14:paraId="6A7E1327" w14:textId="77777777" w:rsidR="00353019" w:rsidRDefault="00353019">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01B1B93B" w14:textId="77777777" w:rsidR="00353019" w:rsidRDefault="00353019">
            <w:pPr>
              <w:pStyle w:val="ProductList-TableBody"/>
            </w:pPr>
          </w:p>
        </w:tc>
      </w:tr>
    </w:tbl>
    <w:p w14:paraId="3500066F" w14:textId="77777777" w:rsidR="00353019" w:rsidRDefault="00353019">
      <w:pPr>
        <w:pStyle w:val="ProductList-Body"/>
      </w:pPr>
    </w:p>
    <w:p w14:paraId="5D0396D5" w14:textId="77777777" w:rsidR="00353019" w:rsidRDefault="00353019">
      <w:pPr>
        <w:pStyle w:val="ProductList-Body"/>
      </w:pPr>
    </w:p>
    <w:p w14:paraId="6DBE404B" w14:textId="77777777" w:rsidR="00353019" w:rsidRDefault="005E7E58">
      <w:pPr>
        <w:pStyle w:val="ProductList-Offering1SubSection"/>
        <w:outlineLvl w:val="3"/>
      </w:pPr>
      <w:bookmarkStart w:id="105" w:name="_Sec824"/>
      <w:r>
        <w:t>4. Software Assurance</w:t>
      </w:r>
      <w:bookmarkEnd w:id="105"/>
    </w:p>
    <w:tbl>
      <w:tblPr>
        <w:tblStyle w:val="PURTable"/>
        <w:tblW w:w="0" w:type="dxa"/>
        <w:tblLook w:val="04A0" w:firstRow="1" w:lastRow="0" w:firstColumn="1" w:lastColumn="0" w:noHBand="0" w:noVBand="1"/>
      </w:tblPr>
      <w:tblGrid>
        <w:gridCol w:w="3641"/>
        <w:gridCol w:w="3640"/>
        <w:gridCol w:w="3635"/>
      </w:tblGrid>
      <w:tr w:rsidR="00353019" w14:paraId="747A51E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6B5720F" w14:textId="77777777" w:rsidR="00353019" w:rsidRDefault="005E7E58">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14:paraId="69E58A2E" w14:textId="77777777" w:rsidR="00353019" w:rsidRDefault="005E7E58">
            <w:pPr>
              <w:pStyle w:val="ProductList-TableBody"/>
            </w:pPr>
            <w:r>
              <w:fldChar w:fldCharType="begin"/>
            </w:r>
            <w:r>
              <w:instrText xml:space="preserve"> AutoTextList   \s NoStyle \t "Récupération en Cas de Sinistre : droits des clients SA à utiliser le logiciel à des fins de récupération en cas de sinistre sous certaines conditions. Reportez-vous à la section Serveurs – Droits de Récupération en cas de Sinistre de l’Annexe B – Software Assurance, pour plus d’informations." </w:instrText>
            </w:r>
            <w:r>
              <w:fldChar w:fldCharType="separate"/>
            </w:r>
            <w:r>
              <w:rPr>
                <w:color w:val="0563C1"/>
              </w:rPr>
              <w:t>Récupération en cas de Sinistre</w:t>
            </w:r>
            <w:r>
              <w:fldChar w:fldCharType="end"/>
            </w:r>
            <w:r>
              <w:t xml:space="preserve"> : toutes les éditions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5F2F3A9" w14:textId="77777777" w:rsidR="00353019" w:rsidRDefault="005E7E58">
            <w:pPr>
              <w:pStyle w:val="ProductList-TableBody"/>
            </w:pPr>
            <w:r>
              <w:rPr>
                <w:color w:val="404040"/>
              </w:rPr>
              <w:t>Droits de Basculement : N/A</w:t>
            </w:r>
          </w:p>
        </w:tc>
      </w:tr>
      <w:tr w:rsidR="00353019" w14:paraId="66D008AE" w14:textId="77777777">
        <w:tc>
          <w:tcPr>
            <w:tcW w:w="4040" w:type="dxa"/>
            <w:tcBorders>
              <w:top w:val="single" w:sz="4" w:space="0" w:color="000000"/>
              <w:left w:val="single" w:sz="4" w:space="0" w:color="000000"/>
              <w:bottom w:val="single" w:sz="4" w:space="0" w:color="000000"/>
              <w:right w:val="single" w:sz="4" w:space="0" w:color="000000"/>
            </w:tcBorders>
          </w:tcPr>
          <w:p w14:paraId="13A56EB4" w14:textId="77777777" w:rsidR="00353019" w:rsidRDefault="005E7E58">
            <w:pPr>
              <w:pStyle w:val="ProductList-TableBody"/>
            </w:pPr>
            <w:r>
              <w:fldChar w:fldCharType="begin"/>
            </w:r>
            <w:r>
              <w:instrText xml:space="preserve"> AutoTextList   \s NoStyle \t "Mobilité de Licence : droits des clients SA à réattribuer des licences en dehors des délais standard ou à utiliser les Produits sur des serveurs mutualisés hors de leurs centres de données. Reportez-vous à la section Mobilité de Licence de l’Annexe B pour plus d’informations." </w:instrText>
            </w:r>
            <w:r>
              <w:fldChar w:fldCharType="separate"/>
            </w:r>
            <w:r>
              <w:rPr>
                <w:color w:val="0563C1"/>
              </w:rPr>
              <w:t>Mobilité de Licence</w:t>
            </w:r>
            <w:r>
              <w:fldChar w:fldCharType="end"/>
            </w:r>
            <w:r>
              <w:t xml:space="preserve"> : toutes les éditions (Licences Serveur uniquement)</w:t>
            </w:r>
          </w:p>
        </w:tc>
        <w:tc>
          <w:tcPr>
            <w:tcW w:w="4040" w:type="dxa"/>
            <w:tcBorders>
              <w:top w:val="single" w:sz="4" w:space="0" w:color="000000"/>
              <w:left w:val="single" w:sz="4" w:space="0" w:color="000000"/>
              <w:bottom w:val="single" w:sz="4" w:space="0" w:color="000000"/>
              <w:right w:val="single" w:sz="4" w:space="0" w:color="000000"/>
            </w:tcBorders>
          </w:tcPr>
          <w:p w14:paraId="4C94AA0F" w14:textId="77777777" w:rsidR="00353019" w:rsidRDefault="005E7E58">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w:t>
            </w:r>
            <w:hyperlink r:id="rId48">
              <w:r>
                <w:rPr>
                  <w:color w:val="00467F"/>
                  <w:u w:val="single"/>
                </w:rPr>
                <w:t>Liste des Produits - Juin 2015</w:t>
              </w:r>
            </w:hyperlink>
            <w:r>
              <w:t xml:space="preserve"> (Connecteur Externe)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4CE3E7" w14:textId="77777777" w:rsidR="00353019" w:rsidRDefault="005E7E58">
            <w:pPr>
              <w:pStyle w:val="ProductList-TableBody"/>
            </w:pPr>
            <w:r>
              <w:rPr>
                <w:color w:val="404040"/>
              </w:rPr>
              <w:t>Droits d’Itinérance : N/A</w:t>
            </w:r>
          </w:p>
        </w:tc>
      </w:tr>
      <w:tr w:rsidR="00353019" w14:paraId="1B15AEF5" w14:textId="77777777">
        <w:tc>
          <w:tcPr>
            <w:tcW w:w="4040" w:type="dxa"/>
            <w:tcBorders>
              <w:top w:val="single" w:sz="4" w:space="0" w:color="000000"/>
              <w:left w:val="single" w:sz="4" w:space="0" w:color="000000"/>
              <w:bottom w:val="single" w:sz="4" w:space="0" w:color="000000"/>
              <w:right w:val="single" w:sz="4" w:space="0" w:color="000000"/>
            </w:tcBorders>
          </w:tcPr>
          <w:p w14:paraId="55E9ED7A" w14:textId="77777777" w:rsidR="00353019" w:rsidRDefault="005E7E58">
            <w:pPr>
              <w:pStyle w:val="ProductList-TableBody"/>
            </w:pPr>
            <w:r>
              <w:fldChar w:fldCharType="begin"/>
            </w:r>
            <w:r>
              <w:instrText xml:space="preserve"> AutoTextList   \s NoStyle \t "Auto-hébergement : un avantage de la SA qui autorise l’utilisation de Produits à des fins d’hébergement sous certaines conditions. Reportez-vous à la section « Applications Auto-Hébergées » de l’Annexe B – Software Assurance pour plus d’informations." </w:instrText>
            </w:r>
            <w:r>
              <w:fldChar w:fldCharType="separate"/>
            </w:r>
            <w:r>
              <w:rPr>
                <w:color w:val="0563C1"/>
              </w:rPr>
              <w:t>Auto-hébergement</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483B3D" w14:textId="77777777" w:rsidR="00353019" w:rsidRDefault="005E7E58">
            <w:pPr>
              <w:pStyle w:val="ProductList-TableBody"/>
            </w:pPr>
            <w:r>
              <w:rPr>
                <w:color w:val="404040"/>
              </w:rPr>
              <w:t>SA avec Droits Équivalents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154571" w14:textId="77777777" w:rsidR="00353019" w:rsidRDefault="00353019">
            <w:pPr>
              <w:pStyle w:val="ProductList-TableBody"/>
            </w:pPr>
          </w:p>
        </w:tc>
      </w:tr>
    </w:tbl>
    <w:p w14:paraId="29E5BB9B" w14:textId="77777777" w:rsidR="00353019" w:rsidRDefault="00353019">
      <w:pPr>
        <w:pStyle w:val="ProductList-Body"/>
      </w:pPr>
    </w:p>
    <w:p w14:paraId="6D5AF189" w14:textId="77777777" w:rsidR="00353019" w:rsidRDefault="005E7E58">
      <w:pPr>
        <w:pStyle w:val="ProductList-ClauseHeading"/>
        <w:outlineLvl w:val="4"/>
      </w:pPr>
      <w:r>
        <w:t>4.1 Conditions générales supplémentaires applicables à la CAL Entreprise Exchange avec Services 2019</w:t>
      </w:r>
    </w:p>
    <w:p w14:paraId="54F118DE" w14:textId="77777777" w:rsidR="00353019" w:rsidRDefault="005E7E58">
      <w:pPr>
        <w:pStyle w:val="ProductList-Body"/>
      </w:pPr>
      <w:r>
        <w:t>Les CAL Entreprise Exchange Server couvertes par une SA active permettent d’utiliser Data Loss Prevention</w:t>
      </w:r>
      <w:r>
        <w:fldChar w:fldCharType="begin"/>
      </w:r>
      <w:r>
        <w:instrText xml:space="preserve"> XE "Data Loss Prevention" </w:instrText>
      </w:r>
      <w:r>
        <w:fldChar w:fldCharType="end"/>
      </w:r>
      <w:r>
        <w:t xml:space="preserve"> et Exchange Online Protection</w:t>
      </w:r>
      <w:r>
        <w:fldChar w:fldCharType="begin"/>
      </w:r>
      <w:r>
        <w:instrText xml:space="preserve"> XE "Exchange Online Protection" </w:instrText>
      </w:r>
      <w:r>
        <w:fldChar w:fldCharType="end"/>
      </w:r>
      <w:r>
        <w:t xml:space="preserve">. </w:t>
      </w:r>
    </w:p>
    <w:p w14:paraId="4053DF7B" w14:textId="77777777" w:rsidR="00353019" w:rsidRDefault="00353019">
      <w:pPr>
        <w:pStyle w:val="ProductList-Body"/>
      </w:pPr>
    </w:p>
    <w:p w14:paraId="6CB13B8F" w14:textId="77777777" w:rsidR="00353019" w:rsidRDefault="005E7E58">
      <w:pPr>
        <w:pStyle w:val="ProductList-ClauseHeading"/>
        <w:outlineLvl w:val="4"/>
      </w:pPr>
      <w:r>
        <w:t>4.2 Service de Messagerie Vocale Exchange Online</w:t>
      </w:r>
    </w:p>
    <w:p w14:paraId="6646E0E5" w14:textId="77777777" w:rsidR="00353019" w:rsidRDefault="005E7E58">
      <w:pPr>
        <w:pStyle w:val="ProductList-Body"/>
      </w:pPr>
      <w:r>
        <w:t>Les Clients avec SA active pour Exchange Server Standard 2019 ou Exchange Server Enterprise 2019 peuvent utiliser le Service de Messagerie Vocale Exchange Online</w:t>
      </w:r>
      <w:r>
        <w:fldChar w:fldCharType="begin"/>
      </w:r>
      <w:r>
        <w:instrText xml:space="preserve"> XE "Service de Messagerie Vocale Exchange Online" </w:instrText>
      </w:r>
      <w:r>
        <w:fldChar w:fldCharType="end"/>
      </w:r>
      <w:r>
        <w:t xml:space="preserve"> de Cloud Voicemail pour accéder aux messages vocaux depuis Outlook. L’utilisation de ce Service en Ligne est soumise aux OST.</w:t>
      </w:r>
    </w:p>
    <w:p w14:paraId="482EAC73" w14:textId="77777777" w:rsidR="00353019" w:rsidRDefault="00353019">
      <w:pPr>
        <w:pStyle w:val="ProductList-Body"/>
      </w:pPr>
    </w:p>
    <w:p w14:paraId="419A89E6" w14:textId="77777777" w:rsidR="00353019" w:rsidRDefault="00353019">
      <w:pPr>
        <w:pStyle w:val="PURBreadcrumb"/>
      </w:pPr>
    </w:p>
    <w:tbl>
      <w:tblPr>
        <w:tblStyle w:val="PURTable"/>
        <w:tblW w:w="0" w:type="dxa"/>
        <w:tblLook w:val="04A0" w:firstRow="1" w:lastRow="0" w:firstColumn="1" w:lastColumn="0" w:noHBand="0" w:noVBand="1"/>
      </w:tblPr>
      <w:tblGrid>
        <w:gridCol w:w="10916"/>
      </w:tblGrid>
      <w:tr w:rsidR="00353019" w14:paraId="523FED3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0A91964" w14:textId="77777777" w:rsidR="00353019" w:rsidRDefault="000D0B3C">
            <w:pPr>
              <w:pStyle w:val="ProductList-TableBody"/>
              <w:jc w:val="right"/>
            </w:pPr>
            <w:hyperlink w:anchor="_Sec842">
              <w:r w:rsidR="005E7E58">
                <w:rPr>
                  <w:color w:val="00467F"/>
                  <w:sz w:val="14"/>
                  <w:u w:val="single"/>
                </w:rPr>
                <w:t>Table des matières</w:t>
              </w:r>
            </w:hyperlink>
            <w:r w:rsidR="005E7E58">
              <w:rPr>
                <w:sz w:val="14"/>
              </w:rPr>
              <w:t xml:space="preserve"> / </w:t>
            </w:r>
            <w:hyperlink w:anchor="_Sec549">
              <w:r w:rsidR="005E7E58">
                <w:rPr>
                  <w:color w:val="00467F"/>
                  <w:sz w:val="14"/>
                  <w:u w:val="single"/>
                </w:rPr>
                <w:t>Glossaire</w:t>
              </w:r>
            </w:hyperlink>
            <w:r w:rsidR="005E7E58">
              <w:rPr>
                <w:sz w:val="14"/>
              </w:rPr>
              <w:t xml:space="preserve"> / </w:t>
            </w:r>
            <w:hyperlink w:anchor="_Sec844">
              <w:r w:rsidR="005E7E58">
                <w:rPr>
                  <w:color w:val="00467F"/>
                  <w:sz w:val="14"/>
                  <w:u w:val="single"/>
                </w:rPr>
                <w:t>Index</w:t>
              </w:r>
            </w:hyperlink>
          </w:p>
        </w:tc>
      </w:tr>
    </w:tbl>
    <w:p w14:paraId="797B3ECC" w14:textId="77777777" w:rsidR="00353019" w:rsidRDefault="00353019">
      <w:pPr>
        <w:pStyle w:val="ProductList-Body"/>
      </w:pPr>
    </w:p>
    <w:p w14:paraId="08251BB0" w14:textId="77777777" w:rsidR="00353019" w:rsidRDefault="005E7E58">
      <w:pPr>
        <w:pStyle w:val="ProductList-Offering2HeadingNoBorder"/>
        <w:outlineLvl w:val="2"/>
      </w:pPr>
      <w:bookmarkStart w:id="106" w:name="_Sec639"/>
      <w:r>
        <w:t>Project Server</w:t>
      </w:r>
      <w:bookmarkEnd w:id="106"/>
      <w:r>
        <w:fldChar w:fldCharType="begin"/>
      </w:r>
      <w:r>
        <w:instrText xml:space="preserve"> TC "</w:instrText>
      </w:r>
      <w:bookmarkStart w:id="107" w:name="_Toc23413188"/>
      <w:r>
        <w:instrText>Project Server</w:instrText>
      </w:r>
      <w:bookmarkEnd w:id="107"/>
      <w:r>
        <w:instrText>" \l 3</w:instrText>
      </w:r>
      <w:r>
        <w:fldChar w:fldCharType="end"/>
      </w:r>
    </w:p>
    <w:p w14:paraId="12A3E0EB" w14:textId="77777777" w:rsidR="00353019" w:rsidRDefault="005E7E58">
      <w:pPr>
        <w:pStyle w:val="ProductList-Offering1SubSection"/>
        <w:outlineLvl w:val="3"/>
      </w:pPr>
      <w:bookmarkStart w:id="108" w:name="_Sec684"/>
      <w:r>
        <w:t>1. Disponibilité des programmes</w:t>
      </w:r>
      <w:bookmarkEnd w:id="108"/>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353019" w14:paraId="7CFDA90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3F850C4" w14:textId="77777777" w:rsidR="00353019" w:rsidRDefault="005E7E58">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3F4E49" w14:textId="77777777" w:rsidR="00353019" w:rsidRDefault="005E7E58">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AB339E" w14:textId="77777777" w:rsidR="00353019" w:rsidRDefault="005E7E58">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E7F9DC" w14:textId="77777777" w:rsidR="00353019" w:rsidRDefault="005E7E58">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692F03" w14:textId="77777777" w:rsidR="00353019" w:rsidRDefault="005E7E5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3D4183" w14:textId="77777777" w:rsidR="00353019" w:rsidRDefault="005E7E58">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06F3A4" w14:textId="77777777" w:rsidR="00353019" w:rsidRDefault="005E7E58">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BDA523" w14:textId="77777777" w:rsidR="00353019" w:rsidRDefault="005E7E58">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74D8EC" w14:textId="77777777" w:rsidR="00353019" w:rsidRDefault="005E7E58">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B2D231" w14:textId="77777777" w:rsidR="00353019" w:rsidRDefault="005E7E58">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367068" w14:textId="77777777" w:rsidR="00353019" w:rsidRDefault="005E7E58">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82E7A7" w14:textId="77777777" w:rsidR="00353019" w:rsidRDefault="005E7E58">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353019" w14:paraId="061974EB" w14:textId="77777777">
        <w:tc>
          <w:tcPr>
            <w:tcW w:w="4160" w:type="dxa"/>
            <w:tcBorders>
              <w:top w:val="single" w:sz="6" w:space="0" w:color="FFFFFF"/>
              <w:left w:val="none" w:sz="4" w:space="0" w:color="6E6E6E"/>
              <w:bottom w:val="dashed" w:sz="4" w:space="0" w:color="BFBFBF"/>
              <w:right w:val="none" w:sz="4" w:space="0" w:color="6E6E6E"/>
            </w:tcBorders>
          </w:tcPr>
          <w:p w14:paraId="2A4AC764" w14:textId="77777777" w:rsidR="00353019" w:rsidRDefault="005E7E58">
            <w:pPr>
              <w:pStyle w:val="ProductList-TableBody"/>
            </w:pPr>
            <w:r>
              <w:rPr>
                <w:color w:val="000000"/>
              </w:rPr>
              <w:t>Project Server 2019</w:t>
            </w:r>
            <w:r>
              <w:fldChar w:fldCharType="begin"/>
            </w:r>
            <w:r>
              <w:instrText xml:space="preserve"> XE "Project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1D00A64" w14:textId="77777777" w:rsidR="00353019" w:rsidRDefault="005E7E58">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752B679B" w14:textId="77777777" w:rsidR="00353019" w:rsidRDefault="005E7E58">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1D3297E0" w14:textId="77777777" w:rsidR="00353019" w:rsidRDefault="005E7E58">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38F93BE0" w14:textId="77777777" w:rsidR="00353019" w:rsidRDefault="005E7E58">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7ACF80" w14:textId="77777777" w:rsidR="00353019" w:rsidRDefault="003530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773426" w14:textId="77777777" w:rsidR="00353019" w:rsidRDefault="003530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1856B1" w14:textId="77777777" w:rsidR="00353019" w:rsidRDefault="003530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C2A9AD" w14:textId="77777777" w:rsidR="00353019" w:rsidRDefault="005E7E58">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F448D5" w14:textId="77777777" w:rsidR="00353019" w:rsidRDefault="005E7E5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9AFE4D" w14:textId="77777777" w:rsidR="00353019" w:rsidRDefault="005E7E5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1AB187" w14:textId="77777777" w:rsidR="00353019" w:rsidRDefault="005E7E5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353019" w14:paraId="5A624FB3" w14:textId="77777777">
        <w:tc>
          <w:tcPr>
            <w:tcW w:w="4160" w:type="dxa"/>
            <w:tcBorders>
              <w:top w:val="dashed" w:sz="4" w:space="0" w:color="BFBFBF"/>
              <w:left w:val="none" w:sz="4" w:space="0" w:color="6E6E6E"/>
              <w:bottom w:val="none" w:sz="4" w:space="0" w:color="BFBFBF"/>
              <w:right w:val="none" w:sz="4" w:space="0" w:color="6E6E6E"/>
            </w:tcBorders>
          </w:tcPr>
          <w:p w14:paraId="19A70BED" w14:textId="77777777" w:rsidR="00353019" w:rsidRDefault="005E7E58">
            <w:pPr>
              <w:pStyle w:val="ProductList-TableBody"/>
            </w:pPr>
            <w:r>
              <w:t>CAL Project Server 2019</w:t>
            </w:r>
            <w:r>
              <w:fldChar w:fldCharType="begin"/>
            </w:r>
            <w:r>
              <w:instrText xml:space="preserve"> XE "CAL Project Server 2019" </w:instrText>
            </w:r>
            <w:r>
              <w:fldChar w:fldCharType="end"/>
            </w:r>
            <w:r>
              <w:t xml:space="preserve"> (Utilisateur et Dispositif)</w:t>
            </w:r>
          </w:p>
        </w:tc>
        <w:tc>
          <w:tcPr>
            <w:tcW w:w="620" w:type="dxa"/>
            <w:tcBorders>
              <w:top w:val="dashed" w:sz="4" w:space="0" w:color="BFBFBF"/>
              <w:left w:val="none" w:sz="4" w:space="0" w:color="6E6E6E"/>
              <w:bottom w:val="none" w:sz="4" w:space="0" w:color="BFBFBF"/>
              <w:right w:val="none" w:sz="4" w:space="0" w:color="6E6E6E"/>
            </w:tcBorders>
          </w:tcPr>
          <w:p w14:paraId="3881518C" w14:textId="77777777" w:rsidR="00353019" w:rsidRDefault="005E7E58">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54224884" w14:textId="77777777" w:rsidR="00353019" w:rsidRDefault="005E7E58">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4244D5EE" w14:textId="77777777" w:rsidR="00353019" w:rsidRDefault="005E7E58">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65CFED77" w14:textId="77777777" w:rsidR="00353019" w:rsidRDefault="005E7E5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D5DE8C" w14:textId="77777777" w:rsidR="00353019" w:rsidRDefault="003530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C7856A" w14:textId="77777777" w:rsidR="00353019" w:rsidRDefault="003530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56045B" w14:textId="77777777" w:rsidR="00353019" w:rsidRDefault="003530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F1F086" w14:textId="77777777" w:rsidR="00353019" w:rsidRDefault="005E7E58">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A519DF" w14:textId="77777777" w:rsidR="00353019" w:rsidRDefault="005E7E5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DE6E01" w14:textId="77777777" w:rsidR="00353019" w:rsidRDefault="005E7E5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2F0F14" w14:textId="77777777" w:rsidR="00353019" w:rsidRDefault="005E7E5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bl>
    <w:p w14:paraId="08987347" w14:textId="77777777" w:rsidR="00353019" w:rsidRDefault="005E7E58">
      <w:pPr>
        <w:pStyle w:val="ProductList-Offering1SubSection"/>
        <w:outlineLvl w:val="3"/>
      </w:pPr>
      <w:bookmarkStart w:id="109" w:name="_Sec739"/>
      <w:r>
        <w:t>2. Conditions des Produits</w:t>
      </w:r>
      <w:bookmarkEnd w:id="109"/>
    </w:p>
    <w:tbl>
      <w:tblPr>
        <w:tblStyle w:val="PURTable"/>
        <w:tblW w:w="0" w:type="dxa"/>
        <w:tblLook w:val="04A0" w:firstRow="1" w:lastRow="0" w:firstColumn="1" w:lastColumn="0" w:noHBand="0" w:noVBand="1"/>
      </w:tblPr>
      <w:tblGrid>
        <w:gridCol w:w="3630"/>
        <w:gridCol w:w="3634"/>
        <w:gridCol w:w="3652"/>
      </w:tblGrid>
      <w:tr w:rsidR="00353019" w14:paraId="62C6C98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5B8B17D3" w14:textId="77777777" w:rsidR="00353019" w:rsidRDefault="005E7E58">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Project Server 2016</w:t>
            </w:r>
            <w:r>
              <w:fldChar w:fldCharType="begin"/>
            </w:r>
            <w:r>
              <w:instrText xml:space="preserve"> XE "Project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021DD9DD" w14:textId="77777777" w:rsidR="00353019" w:rsidRDefault="005E7E58">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4E3BAF74" w14:textId="77777777" w:rsidR="00353019" w:rsidRDefault="005E7E58">
            <w:pPr>
              <w:pStyle w:val="ProductList-TableBody"/>
            </w:pPr>
            <w:r>
              <w:rPr>
                <w:color w:val="404040"/>
              </w:rPr>
              <w:t>Éditions Antérieures : N/A</w:t>
            </w:r>
          </w:p>
        </w:tc>
      </w:tr>
      <w:tr w:rsidR="00353019" w14:paraId="3773EAC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2D854C" w14:textId="77777777" w:rsidR="00353019" w:rsidRDefault="005E7E58">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5FA53B" w14:textId="77777777" w:rsidR="00353019" w:rsidRDefault="005E7E58">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tcPr>
          <w:p w14:paraId="40527C36" w14:textId="77777777" w:rsidR="00353019" w:rsidRDefault="005E7E58">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467F"/>
                  <w:u w:val="single"/>
                </w:rPr>
                <w:t>Annexe B</w:t>
              </w:r>
            </w:hyperlink>
          </w:p>
        </w:tc>
      </w:tr>
      <w:tr w:rsidR="00353019" w14:paraId="7FAED35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038360" w14:textId="77777777" w:rsidR="00353019" w:rsidRDefault="005E7E58">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D3EFF7" w14:textId="77777777" w:rsidR="00353019" w:rsidRDefault="005E7E58">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A99466" w14:textId="77777777" w:rsidR="00353019" w:rsidRDefault="005E7E58">
            <w:pPr>
              <w:pStyle w:val="ProductList-TableBody"/>
            </w:pPr>
            <w:r>
              <w:rPr>
                <w:color w:val="404040"/>
              </w:rPr>
              <w:t>Éligible à Réduction : N/A</w:t>
            </w:r>
          </w:p>
        </w:tc>
      </w:tr>
      <w:tr w:rsidR="00353019" w14:paraId="3072A91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EE729D" w14:textId="77777777" w:rsidR="00353019" w:rsidRDefault="005E7E58">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AFF24A" w14:textId="77777777" w:rsidR="00353019" w:rsidRDefault="005E7E58">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EEC119" w14:textId="77777777" w:rsidR="00353019" w:rsidRDefault="005E7E58">
            <w:pPr>
              <w:pStyle w:val="ProductList-TableBody"/>
            </w:pPr>
            <w:r>
              <w:rPr>
                <w:color w:val="404040"/>
              </w:rPr>
              <w:t>Éligible à Régularisation : N/A</w:t>
            </w:r>
          </w:p>
        </w:tc>
      </w:tr>
      <w:tr w:rsidR="00353019" w14:paraId="3B3CEC4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CE6686" w14:textId="77777777" w:rsidR="00353019" w:rsidRDefault="005E7E58">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3FE3DE" w14:textId="77777777" w:rsidR="00353019" w:rsidRDefault="0035301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15968A" w14:textId="77777777" w:rsidR="00353019" w:rsidRDefault="00353019">
            <w:pPr>
              <w:pStyle w:val="ProductList-TableBody"/>
            </w:pPr>
          </w:p>
        </w:tc>
      </w:tr>
    </w:tbl>
    <w:p w14:paraId="2B40FF7D" w14:textId="77777777" w:rsidR="00353019" w:rsidRDefault="005E7E58">
      <w:pPr>
        <w:pStyle w:val="ProductList-Offering1SubSection"/>
        <w:outlineLvl w:val="3"/>
      </w:pPr>
      <w:bookmarkStart w:id="110" w:name="_Sec795"/>
      <w:r>
        <w:lastRenderedPageBreak/>
        <w:t>3. Droits d’utilisation</w:t>
      </w:r>
      <w:bookmarkEnd w:id="110"/>
    </w:p>
    <w:tbl>
      <w:tblPr>
        <w:tblStyle w:val="PURTable"/>
        <w:tblW w:w="0" w:type="dxa"/>
        <w:tblLook w:val="04A0" w:firstRow="1" w:lastRow="0" w:firstColumn="1" w:lastColumn="0" w:noHBand="0" w:noVBand="1"/>
      </w:tblPr>
      <w:tblGrid>
        <w:gridCol w:w="3631"/>
        <w:gridCol w:w="3620"/>
        <w:gridCol w:w="3665"/>
      </w:tblGrid>
      <w:tr w:rsidR="00353019" w14:paraId="4C7A937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79631E1" w14:textId="77777777" w:rsidR="00353019" w:rsidRDefault="005E7E58">
            <w:pPr>
              <w:pStyle w:val="ProductList-TableBody"/>
            </w:pPr>
            <w:r>
              <w:fldChar w:fldCharType="begin"/>
            </w:r>
            <w:r>
              <w:instrText xml:space="preserve"> AutoTextList   \s NoStyle \t "Conditions de Licence : conditions générales régissant le déploiement et l’utilisation d’un Produit." </w:instrText>
            </w:r>
            <w:r>
              <w:fldChar w:fldCharType="separate"/>
            </w:r>
            <w:r>
              <w:rPr>
                <w:color w:val="0563C1"/>
              </w:rPr>
              <w:t>Conditions de Licence</w:t>
            </w:r>
            <w:r>
              <w:fldChar w:fldCharType="end"/>
            </w:r>
            <w:r>
              <w:t xml:space="preserve"> : </w:t>
            </w:r>
            <w:hyperlink w:anchor="_Sec537">
              <w:r>
                <w:rPr>
                  <w:color w:val="00467F"/>
                  <w:u w:val="single"/>
                </w:rPr>
                <w:t>Universelles</w:t>
              </w:r>
            </w:hyperlink>
            <w:r>
              <w:t xml:space="preserve"> ; </w:t>
            </w:r>
            <w:hyperlink w:anchor="_Sec542">
              <w:r>
                <w:rPr>
                  <w:color w:val="00467F"/>
                  <w:u w:val="single"/>
                </w:rPr>
                <w:t>Serveur/CAL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8046BEA" w14:textId="77777777" w:rsidR="00353019" w:rsidRDefault="005E7E58">
            <w:pPr>
              <w:pStyle w:val="ProductList-TableBody"/>
            </w:pPr>
            <w:r>
              <w:rPr>
                <w:color w:val="404040"/>
              </w:rPr>
              <w:t>Conditions de Licence Spécifiques au Produit : N/A</w:t>
            </w:r>
          </w:p>
        </w:tc>
        <w:tc>
          <w:tcPr>
            <w:tcW w:w="4040" w:type="dxa"/>
            <w:tcBorders>
              <w:top w:val="single" w:sz="18" w:space="0" w:color="00188F"/>
              <w:left w:val="single" w:sz="4" w:space="0" w:color="000000"/>
              <w:bottom w:val="single" w:sz="4" w:space="0" w:color="000000"/>
              <w:right w:val="single" w:sz="4" w:space="0" w:color="000000"/>
            </w:tcBorders>
          </w:tcPr>
          <w:p w14:paraId="3CACCE7E" w14:textId="77777777" w:rsidR="00353019" w:rsidRDefault="005E7E58">
            <w:pPr>
              <w:pStyle w:val="ProductList-TableBody"/>
            </w:pPr>
            <w:r>
              <w:fldChar w:fldCharType="begin"/>
            </w:r>
            <w:r>
              <w:instrText xml:space="preserve"> AutoTextList   \s NoStyle \t "Logiciels supplémentaires : Le logiciel déterminé dans les Droits d’Utilisation des Produits Serveur, que le Client est autorisé à utiliser sur tout dispositif conjointement au logiciel serveur." </w:instrText>
            </w:r>
            <w:r>
              <w:fldChar w:fldCharType="separate"/>
            </w:r>
            <w:r>
              <w:rPr>
                <w:color w:val="0563C1"/>
              </w:rPr>
              <w:t>Logiciels supplémentaires</w:t>
            </w:r>
            <w:r>
              <w:fldChar w:fldCharType="end"/>
            </w:r>
            <w:r>
              <w:t xml:space="preserve"> : Oui</w:t>
            </w:r>
          </w:p>
        </w:tc>
      </w:tr>
      <w:tr w:rsidR="00353019" w14:paraId="40D06319" w14:textId="77777777">
        <w:tc>
          <w:tcPr>
            <w:tcW w:w="4040" w:type="dxa"/>
            <w:tcBorders>
              <w:top w:val="single" w:sz="4" w:space="0" w:color="000000"/>
              <w:left w:val="single" w:sz="4" w:space="0" w:color="000000"/>
              <w:bottom w:val="single" w:sz="4" w:space="0" w:color="000000"/>
              <w:right w:val="single" w:sz="4" w:space="0" w:color="000000"/>
            </w:tcBorders>
          </w:tcPr>
          <w:p w14:paraId="1578E27A" w14:textId="77777777" w:rsidR="00353019" w:rsidRDefault="005E7E58">
            <w:pPr>
              <w:pStyle w:val="ProductList-TableBody"/>
            </w:pPr>
            <w:r>
              <w:fldChar w:fldCharType="begin"/>
            </w:r>
            <w:r>
              <w:instrText xml:space="preserve"> AutoTextList   \s NoStyle \t "Conditions d’Accès Client : indique si un Produit serveur nécessite des CAL pour l’accès par des utilisateurs et des dispositifs." </w:instrText>
            </w:r>
            <w:r>
              <w:fldChar w:fldCharType="separate"/>
            </w:r>
            <w:r>
              <w:rPr>
                <w:color w:val="0563C1"/>
              </w:rPr>
              <w:t>Conditions d’Accès Client</w:t>
            </w:r>
            <w:r>
              <w:fldChar w:fldCharType="end"/>
            </w:r>
            <w:r>
              <w:t xml:space="preserve"> : Oui</w:t>
            </w:r>
          </w:p>
        </w:tc>
        <w:tc>
          <w:tcPr>
            <w:tcW w:w="4040" w:type="dxa"/>
            <w:tcBorders>
              <w:top w:val="single" w:sz="4" w:space="0" w:color="000000"/>
              <w:left w:val="single" w:sz="4" w:space="0" w:color="000000"/>
              <w:bottom w:val="single" w:sz="4" w:space="0" w:color="000000"/>
              <w:right w:val="single" w:sz="4" w:space="0" w:color="000000"/>
            </w:tcBorders>
          </w:tcPr>
          <w:p w14:paraId="59952169" w14:textId="77777777" w:rsidR="00353019" w:rsidRDefault="005E7E58">
            <w:pPr>
              <w:pStyle w:val="ProductList-TableBody"/>
            </w:pPr>
            <w:r>
              <w:fldChar w:fldCharType="begin"/>
            </w:r>
            <w:r>
              <w:instrText xml:space="preserve"> AutoTextList   \s NoStyle \t "Conditions d’Accès des Utilisateurs Externes : indique les conditions ou options de licence spécifiques pour l’accès par des Utilisateurs Externes." </w:instrText>
            </w:r>
            <w:r>
              <w:fldChar w:fldCharType="separate"/>
            </w:r>
            <w:r>
              <w:rPr>
                <w:color w:val="0563C1"/>
              </w:rPr>
              <w:t>Conditions d’Accès des Utilisateurs Externes</w:t>
            </w:r>
            <w:r>
              <w:fldChar w:fldCharType="end"/>
            </w:r>
            <w:r>
              <w:t xml:space="preserve"> :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2F90BC" w14:textId="77777777" w:rsidR="00353019" w:rsidRDefault="005E7E58">
            <w:pPr>
              <w:pStyle w:val="ProductList-TableBody"/>
            </w:pPr>
            <w:r>
              <w:rPr>
                <w:color w:val="404040"/>
              </w:rPr>
              <w:t>Technologies incluses : N/A</w:t>
            </w:r>
          </w:p>
        </w:tc>
      </w:tr>
      <w:tr w:rsidR="00353019" w14:paraId="75A4411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769804" w14:textId="77777777" w:rsidR="00353019" w:rsidRDefault="005E7E58">
            <w:pPr>
              <w:pStyle w:val="ProductList-TableBody"/>
            </w:pPr>
            <w:r>
              <w:rPr>
                <w:color w:val="404040"/>
              </w:rPr>
              <w:t>Notifications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B29471" w14:textId="77777777" w:rsidR="00353019" w:rsidRDefault="0035301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F5755D" w14:textId="77777777" w:rsidR="00353019" w:rsidRDefault="00353019">
            <w:pPr>
              <w:pStyle w:val="ProductList-TableBody"/>
            </w:pPr>
          </w:p>
        </w:tc>
      </w:tr>
    </w:tbl>
    <w:p w14:paraId="3962B53A" w14:textId="77777777" w:rsidR="00353019" w:rsidRDefault="00353019">
      <w:pPr>
        <w:pStyle w:val="ProductList-Body"/>
      </w:pPr>
    </w:p>
    <w:p w14:paraId="1ACF34D6" w14:textId="77777777" w:rsidR="00353019" w:rsidRDefault="005E7E58">
      <w:pPr>
        <w:pStyle w:val="ProductList-ClauseHeading"/>
        <w:outlineLvl w:val="4"/>
      </w:pPr>
      <w:r>
        <w:t>3.1 Accès Logiciel Serveur</w:t>
      </w:r>
    </w:p>
    <w:tbl>
      <w:tblPr>
        <w:tblStyle w:val="PURTable"/>
        <w:tblW w:w="0" w:type="dxa"/>
        <w:tblLook w:val="04A0" w:firstRow="1" w:lastRow="0" w:firstColumn="1" w:lastColumn="0" w:noHBand="0" w:noVBand="1"/>
      </w:tblPr>
      <w:tblGrid>
        <w:gridCol w:w="3615"/>
        <w:gridCol w:w="3663"/>
        <w:gridCol w:w="3638"/>
      </w:tblGrid>
      <w:tr w:rsidR="00353019" w14:paraId="3B38E94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A2AA327" w14:textId="77777777" w:rsidR="00353019" w:rsidRDefault="005E7E58">
            <w:pPr>
              <w:pStyle w:val="ProductList-TableBody"/>
            </w:pPr>
            <w:r>
              <w:t>Licence d’Accès de Base</w:t>
            </w:r>
          </w:p>
        </w:tc>
        <w:tc>
          <w:tcPr>
            <w:tcW w:w="4040" w:type="dxa"/>
            <w:tcBorders>
              <w:top w:val="single" w:sz="18" w:space="0" w:color="0072C6"/>
              <w:left w:val="single" w:sz="4" w:space="0" w:color="000000"/>
              <w:bottom w:val="none" w:sz="4" w:space="0" w:color="000000"/>
              <w:right w:val="none" w:sz="4" w:space="0" w:color="000000"/>
            </w:tcBorders>
          </w:tcPr>
          <w:p w14:paraId="70C1C57D" w14:textId="77777777" w:rsidR="00353019" w:rsidRDefault="005E7E58">
            <w:pPr>
              <w:pStyle w:val="ProductList-TableBody"/>
            </w:pPr>
            <w:r>
              <w:t>CAL Project Server 2019</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14:paraId="54C240B3" w14:textId="77777777" w:rsidR="00353019" w:rsidRDefault="005E7E58">
            <w:pPr>
              <w:pStyle w:val="ProductList-TableBody"/>
            </w:pPr>
            <w:r>
              <w:t>SL Utilisateur Project Online Essentials</w:t>
            </w:r>
          </w:p>
        </w:tc>
      </w:tr>
      <w:tr w:rsidR="00353019" w14:paraId="7DB2A03A"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1159D888" w14:textId="77777777" w:rsidR="00353019" w:rsidRDefault="00353019">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3ED4926D" w14:textId="77777777" w:rsidR="00353019" w:rsidRDefault="005E7E58">
            <w:pPr>
              <w:pStyle w:val="ProductList-TableBody"/>
            </w:pPr>
            <w:r>
              <w:t>SL Utilisateur Project Online Professional</w:t>
            </w:r>
          </w:p>
        </w:tc>
        <w:tc>
          <w:tcPr>
            <w:tcW w:w="4040" w:type="dxa"/>
            <w:tcBorders>
              <w:top w:val="none" w:sz="4" w:space="0" w:color="000000"/>
              <w:left w:val="none" w:sz="4" w:space="0" w:color="000000"/>
              <w:bottom w:val="none" w:sz="4" w:space="0" w:color="000000"/>
              <w:right w:val="single" w:sz="4" w:space="0" w:color="000000"/>
            </w:tcBorders>
          </w:tcPr>
          <w:p w14:paraId="7C024233" w14:textId="77777777" w:rsidR="00353019" w:rsidRDefault="005E7E58">
            <w:pPr>
              <w:pStyle w:val="ProductList-TableBody"/>
            </w:pPr>
            <w:r>
              <w:t>SL Utilisateur Project Online Premium</w:t>
            </w:r>
          </w:p>
        </w:tc>
      </w:tr>
      <w:tr w:rsidR="00353019" w14:paraId="5008AFD7"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8B9BB18" w14:textId="77777777" w:rsidR="00353019" w:rsidRDefault="0035301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84B6276" w14:textId="77777777" w:rsidR="00353019" w:rsidRDefault="005E7E58">
            <w:pPr>
              <w:pStyle w:val="ProductList-TableBody"/>
            </w:pPr>
            <w:r>
              <w:t>Project Professionnel 2019</w:t>
            </w:r>
          </w:p>
        </w:tc>
        <w:tc>
          <w:tcPr>
            <w:tcW w:w="4040" w:type="dxa"/>
            <w:tcBorders>
              <w:top w:val="none" w:sz="4" w:space="0" w:color="000000"/>
              <w:left w:val="none" w:sz="4" w:space="0" w:color="000000"/>
              <w:bottom w:val="single" w:sz="4" w:space="0" w:color="000000"/>
              <w:right w:val="single" w:sz="4" w:space="0" w:color="000000"/>
            </w:tcBorders>
          </w:tcPr>
          <w:p w14:paraId="1F0CFB12" w14:textId="77777777" w:rsidR="00353019" w:rsidRDefault="00353019">
            <w:pPr>
              <w:pStyle w:val="ProductList-TableBody"/>
            </w:pPr>
          </w:p>
        </w:tc>
      </w:tr>
    </w:tbl>
    <w:p w14:paraId="784E9DD3" w14:textId="77777777" w:rsidR="00353019" w:rsidRDefault="00353019">
      <w:pPr>
        <w:pStyle w:val="ProductList-Body"/>
      </w:pPr>
    </w:p>
    <w:p w14:paraId="7B0995DE" w14:textId="77777777" w:rsidR="00353019" w:rsidRDefault="005E7E58">
      <w:pPr>
        <w:pStyle w:val="ProductList-ClauseHeading"/>
        <w:outlineLvl w:val="4"/>
      </w:pPr>
      <w:r>
        <w:t>3.2 Logiciel supplémentaire</w:t>
      </w:r>
    </w:p>
    <w:tbl>
      <w:tblPr>
        <w:tblStyle w:val="PURTable"/>
        <w:tblW w:w="0" w:type="dxa"/>
        <w:tblLook w:val="04A0" w:firstRow="1" w:lastRow="0" w:firstColumn="1" w:lastColumn="0" w:noHBand="0" w:noVBand="1"/>
      </w:tblPr>
      <w:tblGrid>
        <w:gridCol w:w="3716"/>
        <w:gridCol w:w="3600"/>
        <w:gridCol w:w="3600"/>
      </w:tblGrid>
      <w:tr w:rsidR="00353019" w14:paraId="2168470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9C76D58" w14:textId="77777777" w:rsidR="00353019" w:rsidRDefault="005E7E58">
            <w:pPr>
              <w:pStyle w:val="ProductList-TableBody"/>
            </w:pPr>
            <w:r>
              <w:t>Kit de Développement Logiciel</w:t>
            </w:r>
          </w:p>
        </w:tc>
        <w:tc>
          <w:tcPr>
            <w:tcW w:w="4040" w:type="dxa"/>
            <w:tcBorders>
              <w:top w:val="single" w:sz="18" w:space="0" w:color="0072C6"/>
              <w:left w:val="single" w:sz="4" w:space="0" w:color="000000"/>
              <w:bottom w:val="single" w:sz="4" w:space="0" w:color="000000"/>
              <w:right w:val="single" w:sz="4" w:space="0" w:color="000000"/>
            </w:tcBorders>
          </w:tcPr>
          <w:p w14:paraId="32BAA103" w14:textId="77777777" w:rsidR="00353019" w:rsidRDefault="00353019">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3CBFB3FA" w14:textId="77777777" w:rsidR="00353019" w:rsidRDefault="00353019">
            <w:pPr>
              <w:pStyle w:val="ProductList-TableBody"/>
            </w:pPr>
          </w:p>
        </w:tc>
      </w:tr>
    </w:tbl>
    <w:p w14:paraId="38799CC7" w14:textId="77777777" w:rsidR="00353019" w:rsidRDefault="005E7E58">
      <w:pPr>
        <w:pStyle w:val="ProductList-Offering1SubSection"/>
        <w:outlineLvl w:val="3"/>
      </w:pPr>
      <w:bookmarkStart w:id="111" w:name="_Sec822"/>
      <w:r>
        <w:t>4. Software Assurance</w:t>
      </w:r>
      <w:bookmarkEnd w:id="111"/>
    </w:p>
    <w:tbl>
      <w:tblPr>
        <w:tblStyle w:val="PURTable"/>
        <w:tblW w:w="0" w:type="dxa"/>
        <w:tblLook w:val="04A0" w:firstRow="1" w:lastRow="0" w:firstColumn="1" w:lastColumn="0" w:noHBand="0" w:noVBand="1"/>
      </w:tblPr>
      <w:tblGrid>
        <w:gridCol w:w="3642"/>
        <w:gridCol w:w="3639"/>
        <w:gridCol w:w="3635"/>
      </w:tblGrid>
      <w:tr w:rsidR="00353019" w14:paraId="2085333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C8051D7" w14:textId="77777777" w:rsidR="00353019" w:rsidRDefault="005E7E58">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14:paraId="51D06CE3" w14:textId="77777777" w:rsidR="00353019" w:rsidRDefault="005E7E58">
            <w:pPr>
              <w:pStyle w:val="ProductList-TableBody"/>
            </w:pPr>
            <w:r>
              <w:fldChar w:fldCharType="begin"/>
            </w:r>
            <w:r>
              <w:instrText xml:space="preserve"> AutoTextList   \s NoStyle \t "Récupération en cas de Sinistre : droits des clients SA à utiliser le logiciel à des fins de récupération en cas de sinistre sous certaines conditions. Reportez-vous à la section Serveurs – Droits de Récupération en cas de Sinistre de l’Annexe B – Software Assurance, pour plus d’informations." </w:instrText>
            </w:r>
            <w:r>
              <w:fldChar w:fldCharType="separate"/>
            </w:r>
            <w:r>
              <w:rPr>
                <w:color w:val="0563C1"/>
              </w:rPr>
              <w:t>Récupération en cas de Sinistre</w:t>
            </w:r>
            <w:r>
              <w:fldChar w:fldCharType="end"/>
            </w:r>
            <w:r>
              <w:t xml:space="preserve"> :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3EE1AC1" w14:textId="77777777" w:rsidR="00353019" w:rsidRDefault="005E7E58">
            <w:pPr>
              <w:pStyle w:val="ProductList-TableBody"/>
            </w:pPr>
            <w:r>
              <w:rPr>
                <w:color w:val="404040"/>
              </w:rPr>
              <w:t>Droits de Basculement : N/A</w:t>
            </w:r>
          </w:p>
        </w:tc>
      </w:tr>
      <w:tr w:rsidR="00353019" w14:paraId="7D8528A7" w14:textId="77777777">
        <w:tc>
          <w:tcPr>
            <w:tcW w:w="4040" w:type="dxa"/>
            <w:tcBorders>
              <w:top w:val="single" w:sz="4" w:space="0" w:color="000000"/>
              <w:left w:val="single" w:sz="4" w:space="0" w:color="000000"/>
              <w:bottom w:val="single" w:sz="4" w:space="0" w:color="000000"/>
              <w:right w:val="single" w:sz="4" w:space="0" w:color="000000"/>
            </w:tcBorders>
          </w:tcPr>
          <w:p w14:paraId="310B4576" w14:textId="77777777" w:rsidR="00353019" w:rsidRDefault="005E7E58">
            <w:pPr>
              <w:pStyle w:val="ProductList-TableBody"/>
            </w:pPr>
            <w:r>
              <w:fldChar w:fldCharType="begin"/>
            </w:r>
            <w:r>
              <w:instrText xml:space="preserve"> AutoTextList   \s NoStyle \t "Mobilité de Licence : droits des clients SA à réattribuer des licences en dehors des délais standard ou à utiliser les Produits sur des serveurs mutualisés hors de leurs centres de données. Reportez-vous à la section Mobilité de Licence de l’Annexe B pour plus d’informations." </w:instrText>
            </w:r>
            <w:r>
              <w:fldChar w:fldCharType="separate"/>
            </w:r>
            <w:r>
              <w:rPr>
                <w:color w:val="0563C1"/>
              </w:rPr>
              <w:t>Mobilité de Licence</w:t>
            </w:r>
            <w:r>
              <w:fldChar w:fldCharType="end"/>
            </w:r>
            <w:r>
              <w:t xml:space="preserve"> : licences Serveur uniquement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749058" w14:textId="77777777" w:rsidR="00353019" w:rsidRDefault="005E7E58">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D23697" w14:textId="77777777" w:rsidR="00353019" w:rsidRDefault="005E7E58">
            <w:pPr>
              <w:pStyle w:val="ProductList-TableBody"/>
            </w:pPr>
            <w:r>
              <w:rPr>
                <w:color w:val="404040"/>
              </w:rPr>
              <w:t>Droits d’Itinérance : N/A</w:t>
            </w:r>
          </w:p>
        </w:tc>
      </w:tr>
      <w:tr w:rsidR="00353019" w14:paraId="3849916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757AC9" w14:textId="77777777" w:rsidR="00353019" w:rsidRDefault="005E7E58">
            <w:pPr>
              <w:pStyle w:val="ProductList-TableBody"/>
            </w:pPr>
            <w:r>
              <w:rPr>
                <w:color w:val="404040"/>
              </w:rPr>
              <w:t>Auto-Hébergement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F4756B" w14:textId="77777777" w:rsidR="00353019" w:rsidRDefault="005E7E58">
            <w:pPr>
              <w:pStyle w:val="ProductList-TableBody"/>
            </w:pPr>
            <w:r>
              <w:rPr>
                <w:color w:val="404040"/>
              </w:rPr>
              <w:t>SA avec Droits Équivalents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496236" w14:textId="77777777" w:rsidR="00353019" w:rsidRDefault="00353019">
            <w:pPr>
              <w:pStyle w:val="ProductList-TableBody"/>
            </w:pPr>
          </w:p>
        </w:tc>
      </w:tr>
    </w:tbl>
    <w:p w14:paraId="795AEEF5" w14:textId="77777777" w:rsidR="00353019" w:rsidRDefault="00353019">
      <w:pPr>
        <w:pStyle w:val="ProductList-Body"/>
        <w:jc w:val="right"/>
      </w:pPr>
    </w:p>
    <w:tbl>
      <w:tblPr>
        <w:tblStyle w:val="PURTable"/>
        <w:tblW w:w="0" w:type="dxa"/>
        <w:tblLook w:val="04A0" w:firstRow="1" w:lastRow="0" w:firstColumn="1" w:lastColumn="0" w:noHBand="0" w:noVBand="1"/>
      </w:tblPr>
      <w:tblGrid>
        <w:gridCol w:w="10916"/>
      </w:tblGrid>
      <w:tr w:rsidR="00353019" w14:paraId="568C1CE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08E1A1A" w14:textId="77777777" w:rsidR="00353019" w:rsidRDefault="000D0B3C">
            <w:pPr>
              <w:pStyle w:val="ProductList-TableBody"/>
              <w:jc w:val="right"/>
            </w:pPr>
            <w:hyperlink w:anchor="_Sec842">
              <w:r w:rsidR="005E7E58">
                <w:rPr>
                  <w:color w:val="00467F"/>
                  <w:sz w:val="14"/>
                  <w:u w:val="single"/>
                </w:rPr>
                <w:t>Table des matières</w:t>
              </w:r>
            </w:hyperlink>
            <w:r w:rsidR="005E7E58">
              <w:rPr>
                <w:sz w:val="14"/>
              </w:rPr>
              <w:t xml:space="preserve"> / </w:t>
            </w:r>
            <w:hyperlink w:anchor="_Sec549">
              <w:r w:rsidR="005E7E58">
                <w:rPr>
                  <w:color w:val="00467F"/>
                  <w:sz w:val="14"/>
                  <w:u w:val="single"/>
                </w:rPr>
                <w:t>Glossaire</w:t>
              </w:r>
            </w:hyperlink>
            <w:r w:rsidR="005E7E58">
              <w:rPr>
                <w:sz w:val="14"/>
              </w:rPr>
              <w:t xml:space="preserve"> / </w:t>
            </w:r>
            <w:hyperlink w:anchor="_Sec844">
              <w:r w:rsidR="005E7E58">
                <w:rPr>
                  <w:color w:val="00467F"/>
                  <w:sz w:val="14"/>
                  <w:u w:val="single"/>
                </w:rPr>
                <w:t>Index</w:t>
              </w:r>
            </w:hyperlink>
          </w:p>
        </w:tc>
      </w:tr>
    </w:tbl>
    <w:p w14:paraId="583DB25E" w14:textId="77777777" w:rsidR="00353019" w:rsidRDefault="00353019">
      <w:pPr>
        <w:pStyle w:val="ProductList-Body"/>
      </w:pPr>
    </w:p>
    <w:p w14:paraId="51F0A1EE" w14:textId="77777777" w:rsidR="00353019" w:rsidRDefault="005E7E58">
      <w:pPr>
        <w:pStyle w:val="ProductList-Offering2HeadingNoBorder"/>
        <w:outlineLvl w:val="2"/>
      </w:pPr>
      <w:bookmarkStart w:id="112" w:name="_Sec640"/>
      <w:r>
        <w:t>SharePoint Server</w:t>
      </w:r>
      <w:bookmarkEnd w:id="112"/>
      <w:r>
        <w:fldChar w:fldCharType="begin"/>
      </w:r>
      <w:r>
        <w:instrText xml:space="preserve"> TC "</w:instrText>
      </w:r>
      <w:bookmarkStart w:id="113" w:name="_Toc23413189"/>
      <w:r>
        <w:instrText>SharePoint Server</w:instrText>
      </w:r>
      <w:bookmarkEnd w:id="113"/>
      <w:r>
        <w:instrText>" \l 3</w:instrText>
      </w:r>
      <w:r>
        <w:fldChar w:fldCharType="end"/>
      </w:r>
    </w:p>
    <w:p w14:paraId="178102E0" w14:textId="77777777" w:rsidR="00353019" w:rsidRDefault="005E7E58">
      <w:pPr>
        <w:pStyle w:val="ProductList-Offering1SubSection"/>
        <w:outlineLvl w:val="3"/>
      </w:pPr>
      <w:bookmarkStart w:id="114" w:name="_Sec685"/>
      <w:r>
        <w:t>1. Disponibilité des programmes</w:t>
      </w:r>
      <w:bookmarkEnd w:id="114"/>
    </w:p>
    <w:tbl>
      <w:tblPr>
        <w:tblStyle w:val="PURTable"/>
        <w:tblW w:w="0" w:type="dxa"/>
        <w:tblLook w:val="04A0" w:firstRow="1" w:lastRow="0" w:firstColumn="1" w:lastColumn="0" w:noHBand="0" w:noVBand="1"/>
      </w:tblPr>
      <w:tblGrid>
        <w:gridCol w:w="4113"/>
        <w:gridCol w:w="618"/>
        <w:gridCol w:w="615"/>
        <w:gridCol w:w="617"/>
        <w:gridCol w:w="615"/>
        <w:gridCol w:w="615"/>
        <w:gridCol w:w="617"/>
        <w:gridCol w:w="618"/>
        <w:gridCol w:w="634"/>
        <w:gridCol w:w="619"/>
        <w:gridCol w:w="617"/>
        <w:gridCol w:w="618"/>
      </w:tblGrid>
      <w:tr w:rsidR="00353019" w14:paraId="413039E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B5815EE" w14:textId="77777777" w:rsidR="00353019" w:rsidRDefault="005E7E58">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4E1B0A" w14:textId="77777777" w:rsidR="00353019" w:rsidRDefault="005E7E58">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6FFE5E" w14:textId="77777777" w:rsidR="00353019" w:rsidRDefault="005E7E58">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7E044F" w14:textId="77777777" w:rsidR="00353019" w:rsidRDefault="005E7E58">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783253" w14:textId="77777777" w:rsidR="00353019" w:rsidRDefault="005E7E5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2F7C02" w14:textId="77777777" w:rsidR="00353019" w:rsidRDefault="005E7E58">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B53B1C" w14:textId="77777777" w:rsidR="00353019" w:rsidRDefault="005E7E58">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A9679A" w14:textId="77777777" w:rsidR="00353019" w:rsidRDefault="005E7E58">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F87541" w14:textId="77777777" w:rsidR="00353019" w:rsidRDefault="005E7E58">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B7378B" w14:textId="77777777" w:rsidR="00353019" w:rsidRDefault="005E7E58">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DAD625" w14:textId="77777777" w:rsidR="00353019" w:rsidRDefault="005E7E58">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560CA7" w14:textId="77777777" w:rsidR="00353019" w:rsidRDefault="005E7E58">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353019" w14:paraId="6F52BDE5" w14:textId="77777777">
        <w:tc>
          <w:tcPr>
            <w:tcW w:w="4160" w:type="dxa"/>
            <w:tcBorders>
              <w:top w:val="single" w:sz="6" w:space="0" w:color="FFFFFF"/>
              <w:left w:val="none" w:sz="4" w:space="0" w:color="6E6E6E"/>
              <w:bottom w:val="dashed" w:sz="4" w:space="0" w:color="BFBFBF"/>
              <w:right w:val="none" w:sz="4" w:space="0" w:color="6E6E6E"/>
            </w:tcBorders>
          </w:tcPr>
          <w:p w14:paraId="72297D6C" w14:textId="77777777" w:rsidR="00353019" w:rsidRDefault="005E7E58">
            <w:pPr>
              <w:pStyle w:val="ProductList-TableBody"/>
            </w:pPr>
            <w:r>
              <w:rPr>
                <w:color w:val="000000"/>
              </w:rPr>
              <w:t>SharePoint Server 2019</w:t>
            </w:r>
            <w:r>
              <w:fldChar w:fldCharType="begin"/>
            </w:r>
            <w:r>
              <w:instrText xml:space="preserve"> XE "SharePoint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CBD8EC5" w14:textId="77777777" w:rsidR="00353019" w:rsidRDefault="005E7E58">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4F1B0331" w14:textId="77777777" w:rsidR="00353019" w:rsidRDefault="005E7E58">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5A5650A8" w14:textId="77777777" w:rsidR="00353019" w:rsidRDefault="005E7E58">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3C611F6A" w14:textId="77777777" w:rsidR="00353019" w:rsidRDefault="005E7E58">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FEEBF0" w14:textId="77777777" w:rsidR="00353019" w:rsidRDefault="003530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AE4C7F" w14:textId="77777777" w:rsidR="00353019" w:rsidRDefault="003530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B99D26" w14:textId="77777777" w:rsidR="00353019" w:rsidRDefault="003530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CE7BC5" w14:textId="77777777" w:rsidR="00353019" w:rsidRDefault="005E7E58">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6EFA8C" w14:textId="77777777" w:rsidR="00353019" w:rsidRDefault="005E7E5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Serveur et Outils"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8EBFB9" w14:textId="77777777" w:rsidR="00353019" w:rsidRDefault="005E7E5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5E0781" w14:textId="77777777" w:rsidR="00353019" w:rsidRDefault="005E7E5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353019" w14:paraId="20661462" w14:textId="77777777">
        <w:tc>
          <w:tcPr>
            <w:tcW w:w="4160" w:type="dxa"/>
            <w:tcBorders>
              <w:top w:val="dashed" w:sz="4" w:space="0" w:color="BFBFBF"/>
              <w:left w:val="none" w:sz="4" w:space="0" w:color="6E6E6E"/>
              <w:bottom w:val="dashed" w:sz="4" w:space="0" w:color="BFBFBF"/>
              <w:right w:val="none" w:sz="4" w:space="0" w:color="6E6E6E"/>
            </w:tcBorders>
          </w:tcPr>
          <w:p w14:paraId="544BF8D2" w14:textId="77777777" w:rsidR="00353019" w:rsidRDefault="005E7E58">
            <w:pPr>
              <w:pStyle w:val="ProductList-TableBody"/>
            </w:pPr>
            <w:r>
              <w:t>CAL Standard SharePoint Server 2019</w:t>
            </w:r>
            <w:r>
              <w:fldChar w:fldCharType="begin"/>
            </w:r>
            <w:r>
              <w:instrText xml:space="preserve"> XE "CAL Standard SharePoint Server 2019" </w:instrText>
            </w:r>
            <w:r>
              <w:fldChar w:fldCharType="end"/>
            </w:r>
            <w:r>
              <w:t xml:space="preserve"> (Utilisateur et Dispositif)</w:t>
            </w:r>
          </w:p>
        </w:tc>
        <w:tc>
          <w:tcPr>
            <w:tcW w:w="620" w:type="dxa"/>
            <w:tcBorders>
              <w:top w:val="dashed" w:sz="4" w:space="0" w:color="BFBFBF"/>
              <w:left w:val="none" w:sz="4" w:space="0" w:color="6E6E6E"/>
              <w:bottom w:val="dashed" w:sz="4" w:space="0" w:color="BFBFBF"/>
              <w:right w:val="none" w:sz="4" w:space="0" w:color="6E6E6E"/>
            </w:tcBorders>
          </w:tcPr>
          <w:p w14:paraId="0195693C" w14:textId="77777777" w:rsidR="00353019" w:rsidRDefault="005E7E58">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5BF2C736" w14:textId="77777777" w:rsidR="00353019" w:rsidRDefault="005E7E5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BD1471A" w14:textId="77777777" w:rsidR="00353019" w:rsidRDefault="005E7E5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6A15F46" w14:textId="77777777" w:rsidR="00353019" w:rsidRDefault="005E7E5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D0EE6D" w14:textId="77777777" w:rsidR="00353019" w:rsidRDefault="003530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5797F4" w14:textId="77777777" w:rsidR="00353019" w:rsidRDefault="003530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6D22A3" w14:textId="77777777" w:rsidR="00353019" w:rsidRDefault="003530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D6AD7D" w14:textId="77777777" w:rsidR="00353019" w:rsidRDefault="005E7E58">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CA924B" w14:textId="77777777" w:rsidR="00353019" w:rsidRDefault="003530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5B00B8" w14:textId="77777777" w:rsidR="00353019" w:rsidRDefault="005E7E5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375288" w14:textId="77777777" w:rsidR="00353019" w:rsidRDefault="005E7E58">
            <w:pPr>
              <w:pStyle w:val="ProductList-TableBody"/>
              <w:jc w:val="center"/>
            </w:pPr>
            <w:r>
              <w:fldChar w:fldCharType="begin"/>
            </w:r>
            <w:r>
              <w:instrText xml:space="preserve"> AutoTextList   \s NoStyle \t "Le Produit est disponible en tant que Produit Supplémentaire du Programme School et doit être concédé à l’ensemble de l’Organisation dans le cadre d'une licence couvrant tous les Enseignants et Employés. " </w:instrText>
            </w:r>
            <w:r>
              <w:fldChar w:fldCharType="separate"/>
            </w:r>
            <w:r>
              <w:rPr>
                <w:color w:val="000000"/>
              </w:rPr>
              <w:t>AF</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353019" w14:paraId="4B7D142C" w14:textId="77777777">
        <w:tc>
          <w:tcPr>
            <w:tcW w:w="4160" w:type="dxa"/>
            <w:tcBorders>
              <w:top w:val="dashed" w:sz="4" w:space="0" w:color="BFBFBF"/>
              <w:left w:val="none" w:sz="4" w:space="0" w:color="6E6E6E"/>
              <w:bottom w:val="none" w:sz="4" w:space="0" w:color="BFBFBF"/>
              <w:right w:val="none" w:sz="4" w:space="0" w:color="6E6E6E"/>
            </w:tcBorders>
          </w:tcPr>
          <w:p w14:paraId="0728B983" w14:textId="77777777" w:rsidR="00353019" w:rsidRDefault="005E7E58">
            <w:pPr>
              <w:pStyle w:val="ProductList-TableBody"/>
            </w:pPr>
            <w:r>
              <w:t xml:space="preserve">CAL Entreprise SharePoint Server 2019 </w:t>
            </w:r>
            <w:r>
              <w:fldChar w:fldCharType="begin"/>
            </w:r>
            <w:r>
              <w:instrText xml:space="preserve"> XE "CAL Entreprise SharePoint Server 2019 " </w:instrText>
            </w:r>
            <w:r>
              <w:fldChar w:fldCharType="end"/>
            </w:r>
            <w:r>
              <w:t>(Utilisateur et Dispositif)</w:t>
            </w:r>
          </w:p>
        </w:tc>
        <w:tc>
          <w:tcPr>
            <w:tcW w:w="620" w:type="dxa"/>
            <w:tcBorders>
              <w:top w:val="dashed" w:sz="4" w:space="0" w:color="BFBFBF"/>
              <w:left w:val="none" w:sz="4" w:space="0" w:color="6E6E6E"/>
              <w:bottom w:val="none" w:sz="4" w:space="0" w:color="BFBFBF"/>
              <w:right w:val="none" w:sz="4" w:space="0" w:color="6E6E6E"/>
            </w:tcBorders>
          </w:tcPr>
          <w:p w14:paraId="40619C20" w14:textId="77777777" w:rsidR="00353019" w:rsidRDefault="005E7E58">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7BAF40AD" w14:textId="77777777" w:rsidR="00353019" w:rsidRDefault="005E7E58">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0D5130E0" w14:textId="77777777" w:rsidR="00353019" w:rsidRDefault="005E7E58">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7ECCB6F2" w14:textId="77777777" w:rsidR="00353019" w:rsidRDefault="005E7E5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935D40" w14:textId="77777777" w:rsidR="00353019" w:rsidRDefault="003530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6D1320" w14:textId="77777777" w:rsidR="00353019" w:rsidRDefault="003530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839946" w14:textId="77777777" w:rsidR="00353019" w:rsidRDefault="003530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9C0CCA" w14:textId="77777777" w:rsidR="00353019" w:rsidRDefault="005E7E58">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A36C9C" w14:textId="77777777" w:rsidR="00353019" w:rsidRDefault="005E7E5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8A849A" w14:textId="77777777" w:rsidR="00353019" w:rsidRDefault="005E7E5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0DB8F4" w14:textId="77777777" w:rsidR="00353019" w:rsidRDefault="005E7E58">
            <w:pPr>
              <w:pStyle w:val="ProductList-TableBody"/>
              <w:jc w:val="center"/>
            </w:pPr>
            <w:r>
              <w:fldChar w:fldCharType="begin"/>
            </w:r>
            <w:r>
              <w:instrText xml:space="preserve"> AutoTextList   \s NoStyle \t "Le Produit est disponible en tant que Produit Supplémentaire du Programme School et doit être concédé à l’ensemble de l’Organisation dans le cadre d'une licence couvrant tous les Enseignants et Employés. " </w:instrText>
            </w:r>
            <w:r>
              <w:fldChar w:fldCharType="separate"/>
            </w:r>
            <w:r>
              <w:rPr>
                <w:color w:val="000000"/>
              </w:rPr>
              <w:t>AF</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bl>
    <w:p w14:paraId="187BCA48" w14:textId="77777777" w:rsidR="00353019" w:rsidRDefault="005E7E58">
      <w:pPr>
        <w:pStyle w:val="ProductList-Offering1SubSection"/>
        <w:outlineLvl w:val="3"/>
      </w:pPr>
      <w:bookmarkStart w:id="115" w:name="_Sec740"/>
      <w:r>
        <w:t>2. Conditions des Produits</w:t>
      </w:r>
      <w:bookmarkEnd w:id="115"/>
    </w:p>
    <w:tbl>
      <w:tblPr>
        <w:tblStyle w:val="PURTable"/>
        <w:tblW w:w="0" w:type="dxa"/>
        <w:tblLook w:val="04A0" w:firstRow="1" w:lastRow="0" w:firstColumn="1" w:lastColumn="0" w:noHBand="0" w:noVBand="1"/>
      </w:tblPr>
      <w:tblGrid>
        <w:gridCol w:w="3630"/>
        <w:gridCol w:w="3634"/>
        <w:gridCol w:w="3652"/>
      </w:tblGrid>
      <w:tr w:rsidR="00353019" w14:paraId="60E150B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600BEE04" w14:textId="77777777" w:rsidR="00353019" w:rsidRDefault="005E7E58">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SharePoint Server 2016</w:t>
            </w:r>
            <w:r>
              <w:fldChar w:fldCharType="begin"/>
            </w:r>
            <w:r>
              <w:instrText xml:space="preserve"> XE "SharePoint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44B702B1" w14:textId="77777777" w:rsidR="00353019" w:rsidRDefault="005E7E58">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3BEF2814" w14:textId="77777777" w:rsidR="00353019" w:rsidRDefault="005E7E58">
            <w:pPr>
              <w:pStyle w:val="ProductList-TableBody"/>
            </w:pPr>
            <w:r>
              <w:rPr>
                <w:color w:val="404040"/>
              </w:rPr>
              <w:t>Éditions Antérieures : N/A</w:t>
            </w:r>
          </w:p>
        </w:tc>
      </w:tr>
      <w:tr w:rsidR="00353019" w14:paraId="73AE350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E196CE" w14:textId="77777777" w:rsidR="00353019" w:rsidRDefault="005E7E58">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632404" w14:textId="77777777" w:rsidR="00353019" w:rsidRDefault="005E7E58">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tcPr>
          <w:p w14:paraId="49699CB9" w14:textId="77777777" w:rsidR="00353019" w:rsidRDefault="005E7E58">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467F"/>
                  <w:u w:val="single"/>
                </w:rPr>
                <w:t>Annexe B</w:t>
              </w:r>
            </w:hyperlink>
          </w:p>
        </w:tc>
      </w:tr>
      <w:tr w:rsidR="00353019" w14:paraId="3C45BFE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34525C" w14:textId="77777777" w:rsidR="00353019" w:rsidRDefault="005E7E58">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487BF2" w14:textId="77777777" w:rsidR="00353019" w:rsidRDefault="005E7E58">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C7DBBE" w14:textId="77777777" w:rsidR="00353019" w:rsidRDefault="005E7E58">
            <w:pPr>
              <w:pStyle w:val="ProductList-TableBody"/>
            </w:pPr>
            <w:r>
              <w:rPr>
                <w:color w:val="404040"/>
              </w:rPr>
              <w:t>Éligible à Réduction : N/A</w:t>
            </w:r>
          </w:p>
        </w:tc>
      </w:tr>
      <w:tr w:rsidR="00353019" w14:paraId="1AC4850C" w14:textId="77777777">
        <w:tc>
          <w:tcPr>
            <w:tcW w:w="4040" w:type="dxa"/>
            <w:tcBorders>
              <w:top w:val="single" w:sz="4" w:space="0" w:color="000000"/>
              <w:left w:val="single" w:sz="4" w:space="0" w:color="000000"/>
              <w:bottom w:val="single" w:sz="4" w:space="0" w:color="000000"/>
              <w:right w:val="single" w:sz="4" w:space="0" w:color="000000"/>
            </w:tcBorders>
          </w:tcPr>
          <w:p w14:paraId="5AE0878A" w14:textId="77777777" w:rsidR="00353019" w:rsidRDefault="005E7E58">
            <w:pPr>
              <w:pStyle w:val="ProductList-TableBody"/>
            </w:pPr>
            <w:r>
              <w:fldChar w:fldCharType="begin"/>
            </w:r>
            <w:r>
              <w:instrText xml:space="preserve"> AutoTextList   \s NoStyle \t "Éligible à Réduction (SCE) : produits donnant droit à un client ayant signé un Accord de Mise en Œuvre Serveur et Cloud de réduire le nombre de licences d’abonnement ou l’Engagement Annuel Alloué ultérieur après douze (12) mois consécutifs." </w:instrText>
            </w:r>
            <w:r>
              <w:fldChar w:fldCharType="separate"/>
            </w:r>
            <w:r>
              <w:rPr>
                <w:color w:val="0563C1"/>
              </w:rPr>
              <w:t>Éligible à Réduction (SCE)</w:t>
            </w:r>
            <w:r>
              <w:fldChar w:fldCharType="end"/>
            </w:r>
            <w:r>
              <w:t xml:space="preserve"> :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BCABEC" w14:textId="77777777" w:rsidR="00353019" w:rsidRDefault="005E7E58">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1C6110" w14:textId="77777777" w:rsidR="00353019" w:rsidRDefault="005E7E58">
            <w:pPr>
              <w:pStyle w:val="ProductList-TableBody"/>
            </w:pPr>
            <w:r>
              <w:rPr>
                <w:color w:val="404040"/>
              </w:rPr>
              <w:t>Éligible à Régularisation : N/A</w:t>
            </w:r>
          </w:p>
        </w:tc>
      </w:tr>
      <w:tr w:rsidR="00353019" w14:paraId="7FA38BB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30D5DC" w14:textId="77777777" w:rsidR="00353019" w:rsidRDefault="005E7E58">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890ABF" w14:textId="77777777" w:rsidR="00353019" w:rsidRDefault="0035301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6E3992" w14:textId="77777777" w:rsidR="00353019" w:rsidRDefault="00353019">
            <w:pPr>
              <w:pStyle w:val="ProductList-TableBody"/>
            </w:pPr>
          </w:p>
        </w:tc>
      </w:tr>
    </w:tbl>
    <w:p w14:paraId="40352C4D" w14:textId="77777777" w:rsidR="00353019" w:rsidRDefault="005E7E58">
      <w:pPr>
        <w:pStyle w:val="ProductList-Offering1SubSection"/>
        <w:outlineLvl w:val="3"/>
      </w:pPr>
      <w:bookmarkStart w:id="116" w:name="_Sec798"/>
      <w:r>
        <w:t>3. Droits d’utilisation</w:t>
      </w:r>
      <w:bookmarkEnd w:id="116"/>
    </w:p>
    <w:tbl>
      <w:tblPr>
        <w:tblStyle w:val="PURTable"/>
        <w:tblW w:w="0" w:type="dxa"/>
        <w:tblLook w:val="04A0" w:firstRow="1" w:lastRow="0" w:firstColumn="1" w:lastColumn="0" w:noHBand="0" w:noVBand="1"/>
      </w:tblPr>
      <w:tblGrid>
        <w:gridCol w:w="3631"/>
        <w:gridCol w:w="3620"/>
        <w:gridCol w:w="3665"/>
      </w:tblGrid>
      <w:tr w:rsidR="00353019" w14:paraId="74F39DE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2F16102" w14:textId="77777777" w:rsidR="00353019" w:rsidRDefault="005E7E58">
            <w:pPr>
              <w:pStyle w:val="ProductList-TableBody"/>
            </w:pPr>
            <w:r>
              <w:fldChar w:fldCharType="begin"/>
            </w:r>
            <w:r>
              <w:instrText xml:space="preserve"> AutoTextList   \s NoStyle \t "Conditions de Licence : conditions générales régissant le déploiement et l’utilisation d’un Produit." </w:instrText>
            </w:r>
            <w:r>
              <w:fldChar w:fldCharType="separate"/>
            </w:r>
            <w:r>
              <w:rPr>
                <w:color w:val="0563C1"/>
              </w:rPr>
              <w:t>Termes du Contrat de Licence</w:t>
            </w:r>
            <w:r>
              <w:fldChar w:fldCharType="end"/>
            </w:r>
            <w:r>
              <w:t xml:space="preserve"> : </w:t>
            </w:r>
            <w:hyperlink w:anchor="_Sec537">
              <w:r>
                <w:rPr>
                  <w:color w:val="00467F"/>
                  <w:u w:val="single"/>
                </w:rPr>
                <w:t>Universelles</w:t>
              </w:r>
            </w:hyperlink>
            <w:r>
              <w:t xml:space="preserve"> ; </w:t>
            </w:r>
            <w:hyperlink w:anchor="_Sec542">
              <w:r>
                <w:rPr>
                  <w:color w:val="00467F"/>
                  <w:u w:val="single"/>
                </w:rPr>
                <w:t>Serveur/CAL</w:t>
              </w:r>
            </w:hyperlink>
          </w:p>
        </w:tc>
        <w:tc>
          <w:tcPr>
            <w:tcW w:w="4040" w:type="dxa"/>
            <w:tcBorders>
              <w:top w:val="single" w:sz="18" w:space="0" w:color="00188F"/>
              <w:left w:val="single" w:sz="4" w:space="0" w:color="000000"/>
              <w:bottom w:val="single" w:sz="4" w:space="0" w:color="000000"/>
              <w:right w:val="single" w:sz="4" w:space="0" w:color="000000"/>
            </w:tcBorders>
          </w:tcPr>
          <w:p w14:paraId="11237E2B" w14:textId="77777777" w:rsidR="00353019" w:rsidRDefault="005E7E58">
            <w:pPr>
              <w:pStyle w:val="ProductList-TableBody"/>
            </w:pPr>
            <w:r>
              <w:fldChar w:fldCharType="begin"/>
            </w:r>
            <w:r>
              <w:instrText xml:space="preserve"> AutoTextList   \s NoStyle \t "Conditions de Licence Spécifiques : indique que des conditions générales spécifiques au Produit et régissant son déploiement et son utilisation sont incluses sous le tableau Droits d’Utilisation." </w:instrText>
            </w:r>
            <w:r>
              <w:fldChar w:fldCharType="separate"/>
            </w:r>
            <w:r>
              <w:rPr>
                <w:color w:val="0563C1"/>
              </w:rPr>
              <w:t>Termes du Contrat de Licence Spécifiques</w:t>
            </w:r>
            <w:r>
              <w:fldChar w:fldCharType="end"/>
            </w:r>
            <w:r>
              <w:t xml:space="preserve"> : Oui</w:t>
            </w:r>
          </w:p>
        </w:tc>
        <w:tc>
          <w:tcPr>
            <w:tcW w:w="4040" w:type="dxa"/>
            <w:tcBorders>
              <w:top w:val="single" w:sz="18" w:space="0" w:color="00188F"/>
              <w:left w:val="single" w:sz="4" w:space="0" w:color="000000"/>
              <w:bottom w:val="single" w:sz="4" w:space="0" w:color="000000"/>
              <w:right w:val="single" w:sz="4" w:space="0" w:color="000000"/>
            </w:tcBorders>
          </w:tcPr>
          <w:p w14:paraId="19ABF571" w14:textId="77777777" w:rsidR="00353019" w:rsidRDefault="005E7E58">
            <w:pPr>
              <w:pStyle w:val="ProductList-TableBody"/>
            </w:pPr>
            <w:r>
              <w:fldChar w:fldCharType="begin"/>
            </w:r>
            <w:r>
              <w:instrText xml:space="preserve"> AutoTextList   \s NoStyle \t "Logiciels supplémentaires : Le logiciel déterminé dans les Droits d’Utilisation des Produits Serveur, que le Client est autorisé à utiliser sur tout dispositif conjointement au logiciel serveur." </w:instrText>
            </w:r>
            <w:r>
              <w:fldChar w:fldCharType="separate"/>
            </w:r>
            <w:r>
              <w:rPr>
                <w:color w:val="0563C1"/>
              </w:rPr>
              <w:t>Logiciels supplémentaires</w:t>
            </w:r>
            <w:r>
              <w:fldChar w:fldCharType="end"/>
            </w:r>
            <w:r>
              <w:t xml:space="preserve"> : Oui</w:t>
            </w:r>
          </w:p>
        </w:tc>
      </w:tr>
      <w:tr w:rsidR="00353019" w14:paraId="7B8F7220" w14:textId="77777777">
        <w:tc>
          <w:tcPr>
            <w:tcW w:w="4040" w:type="dxa"/>
            <w:tcBorders>
              <w:top w:val="single" w:sz="4" w:space="0" w:color="000000"/>
              <w:left w:val="single" w:sz="4" w:space="0" w:color="000000"/>
              <w:bottom w:val="single" w:sz="4" w:space="0" w:color="000000"/>
              <w:right w:val="single" w:sz="4" w:space="0" w:color="000000"/>
            </w:tcBorders>
          </w:tcPr>
          <w:p w14:paraId="40FDAD6A" w14:textId="77777777" w:rsidR="00353019" w:rsidRDefault="005E7E58">
            <w:pPr>
              <w:pStyle w:val="ProductList-TableBody"/>
            </w:pPr>
            <w:r>
              <w:fldChar w:fldCharType="begin"/>
            </w:r>
            <w:r>
              <w:instrText xml:space="preserve"> AutoTextList   \s NoStyle \t "Conditions d’Accès Client : indique si un Produit serveur nécessite des CAL pour l’accès par des utilisateurs et des dispositifs." </w:instrText>
            </w:r>
            <w:r>
              <w:fldChar w:fldCharType="separate"/>
            </w:r>
            <w:r>
              <w:rPr>
                <w:color w:val="0563C1"/>
              </w:rPr>
              <w:t>Conditions d’Accès Client</w:t>
            </w:r>
            <w:r>
              <w:fldChar w:fldCharType="end"/>
            </w:r>
            <w:r>
              <w:t xml:space="preserve"> : Oui</w:t>
            </w:r>
          </w:p>
        </w:tc>
        <w:tc>
          <w:tcPr>
            <w:tcW w:w="4040" w:type="dxa"/>
            <w:tcBorders>
              <w:top w:val="single" w:sz="4" w:space="0" w:color="000000"/>
              <w:left w:val="single" w:sz="4" w:space="0" w:color="000000"/>
              <w:bottom w:val="single" w:sz="4" w:space="0" w:color="000000"/>
              <w:right w:val="single" w:sz="4" w:space="0" w:color="000000"/>
            </w:tcBorders>
          </w:tcPr>
          <w:p w14:paraId="5EF29725" w14:textId="77777777" w:rsidR="00353019" w:rsidRDefault="005E7E58">
            <w:pPr>
              <w:pStyle w:val="ProductList-TableBody"/>
            </w:pPr>
            <w:r>
              <w:fldChar w:fldCharType="begin"/>
            </w:r>
            <w:r>
              <w:instrText xml:space="preserve"> AutoTextList   \s NoStyle \t "Conditions d’Accès des Utilisateurs Externes : indique les conditions ou options de licence spécifiques pour l’accès par des Utilisateurs Externes." </w:instrText>
            </w:r>
            <w:r>
              <w:fldChar w:fldCharType="separate"/>
            </w:r>
            <w:r>
              <w:rPr>
                <w:color w:val="0563C1"/>
              </w:rPr>
              <w:t>Conditions d’Accès des Utilisateurs Externes</w:t>
            </w:r>
            <w:r>
              <w:fldChar w:fldCharType="end"/>
            </w:r>
            <w:r>
              <w:t xml:space="preserve"> : Concédé sous licence avec le Serveur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9D45E7" w14:textId="77777777" w:rsidR="00353019" w:rsidRDefault="005E7E58">
            <w:pPr>
              <w:pStyle w:val="ProductList-TableBody"/>
            </w:pPr>
            <w:r>
              <w:rPr>
                <w:color w:val="404040"/>
              </w:rPr>
              <w:t>Technologies Incluses : N/A</w:t>
            </w:r>
          </w:p>
        </w:tc>
      </w:tr>
      <w:tr w:rsidR="00353019" w14:paraId="180AF1A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1A3334" w14:textId="77777777" w:rsidR="00353019" w:rsidRDefault="005E7E58">
            <w:pPr>
              <w:pStyle w:val="ProductList-TableBody"/>
            </w:pPr>
            <w:r>
              <w:rPr>
                <w:color w:val="404040"/>
              </w:rPr>
              <w:t>Notifications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2B3C38" w14:textId="77777777" w:rsidR="00353019" w:rsidRDefault="0035301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B1DA27" w14:textId="77777777" w:rsidR="00353019" w:rsidRDefault="00353019">
            <w:pPr>
              <w:pStyle w:val="ProductList-TableBody"/>
            </w:pPr>
          </w:p>
        </w:tc>
      </w:tr>
    </w:tbl>
    <w:p w14:paraId="76E51ADC" w14:textId="77777777" w:rsidR="00353019" w:rsidRDefault="00353019">
      <w:pPr>
        <w:pStyle w:val="ProductList-Body"/>
      </w:pPr>
    </w:p>
    <w:p w14:paraId="4E44548B" w14:textId="77777777" w:rsidR="00353019" w:rsidRDefault="005E7E58">
      <w:pPr>
        <w:pStyle w:val="ProductList-ClauseHeading"/>
        <w:outlineLvl w:val="4"/>
      </w:pPr>
      <w:r>
        <w:t>3.1 Accès Logiciel Serveur SharePoint Server 2019</w:t>
      </w:r>
    </w:p>
    <w:tbl>
      <w:tblPr>
        <w:tblStyle w:val="PURTable"/>
        <w:tblW w:w="0" w:type="dxa"/>
        <w:tblLook w:val="04A0" w:firstRow="1" w:lastRow="0" w:firstColumn="1" w:lastColumn="0" w:noHBand="0" w:noVBand="1"/>
      </w:tblPr>
      <w:tblGrid>
        <w:gridCol w:w="3619"/>
        <w:gridCol w:w="3652"/>
        <w:gridCol w:w="3645"/>
      </w:tblGrid>
      <w:tr w:rsidR="00353019" w14:paraId="6F3BD8C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E6C449E" w14:textId="77777777" w:rsidR="00353019" w:rsidRDefault="005E7E58">
            <w:pPr>
              <w:pStyle w:val="ProductList-TableBody"/>
            </w:pPr>
            <w:r>
              <w:t>Licence d’Accès de Base</w:t>
            </w:r>
          </w:p>
        </w:tc>
        <w:tc>
          <w:tcPr>
            <w:tcW w:w="4040" w:type="dxa"/>
            <w:tcBorders>
              <w:top w:val="single" w:sz="18" w:space="0" w:color="0072C6"/>
              <w:left w:val="single" w:sz="4" w:space="0" w:color="000000"/>
              <w:bottom w:val="none" w:sz="4" w:space="0" w:color="000000"/>
              <w:right w:val="none" w:sz="4" w:space="0" w:color="000000"/>
            </w:tcBorders>
          </w:tcPr>
          <w:p w14:paraId="0A913F5D" w14:textId="77777777" w:rsidR="00353019" w:rsidRDefault="005E7E58">
            <w:pPr>
              <w:pStyle w:val="ProductList-TableBody"/>
            </w:pPr>
            <w:r>
              <w:t>CAL Standard SharePoint Server 2019</w:t>
            </w:r>
          </w:p>
        </w:tc>
        <w:tc>
          <w:tcPr>
            <w:tcW w:w="4040" w:type="dxa"/>
            <w:tcBorders>
              <w:top w:val="single" w:sz="18" w:space="0" w:color="0072C6"/>
              <w:left w:val="none" w:sz="4" w:space="0" w:color="000000"/>
              <w:bottom w:val="none" w:sz="4" w:space="0" w:color="000000"/>
              <w:right w:val="single" w:sz="4" w:space="0" w:color="000000"/>
            </w:tcBorders>
          </w:tcPr>
          <w:p w14:paraId="01387DB9" w14:textId="77777777" w:rsidR="00353019" w:rsidRDefault="005E7E58">
            <w:pPr>
              <w:pStyle w:val="ProductList-TableBody"/>
            </w:pPr>
            <w:r>
              <w:t>SL Utilisateur SharePoint Online (Plan 1/2)</w:t>
            </w:r>
            <w:r>
              <w:fldChar w:fldCharType="begin"/>
            </w:r>
            <w:r>
              <w:instrText xml:space="preserve"> XE "SharePoint Online (Plan 1/2)" </w:instrText>
            </w:r>
            <w:r>
              <w:fldChar w:fldCharType="end"/>
            </w:r>
          </w:p>
        </w:tc>
      </w:tr>
      <w:tr w:rsidR="00353019" w14:paraId="4CEBC6C0"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5F746F1" w14:textId="77777777" w:rsidR="00353019" w:rsidRDefault="0035301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A698768" w14:textId="77777777" w:rsidR="00353019" w:rsidRDefault="005E7E58">
            <w:pPr>
              <w:pStyle w:val="ProductList-TableBody"/>
            </w:pPr>
            <w:r>
              <w:t xml:space="preserve">Licence Équivalente CAL (cf. </w:t>
            </w:r>
            <w:hyperlink w:anchor="_Sec591">
              <w:r>
                <w:rPr>
                  <w:color w:val="00467F"/>
                  <w:u w:val="single"/>
                </w:rPr>
                <w:t>Annexe A</w:t>
              </w:r>
            </w:hyperlink>
            <w:r>
              <w:t>)</w:t>
            </w:r>
          </w:p>
        </w:tc>
        <w:tc>
          <w:tcPr>
            <w:tcW w:w="4040" w:type="dxa"/>
            <w:tcBorders>
              <w:top w:val="none" w:sz="4" w:space="0" w:color="000000"/>
              <w:left w:val="none" w:sz="4" w:space="0" w:color="000000"/>
              <w:bottom w:val="single" w:sz="4" w:space="0" w:color="000000"/>
              <w:right w:val="single" w:sz="4" w:space="0" w:color="000000"/>
            </w:tcBorders>
          </w:tcPr>
          <w:p w14:paraId="1D7C844A" w14:textId="77777777" w:rsidR="00353019" w:rsidRDefault="00353019">
            <w:pPr>
              <w:pStyle w:val="ProductList-TableBody"/>
            </w:pPr>
          </w:p>
        </w:tc>
      </w:tr>
    </w:tbl>
    <w:p w14:paraId="0C34929D" w14:textId="77777777" w:rsidR="00353019" w:rsidRDefault="00353019">
      <w:pPr>
        <w:pStyle w:val="ProductList-Body"/>
      </w:pPr>
    </w:p>
    <w:p w14:paraId="57E942DD" w14:textId="77777777" w:rsidR="00353019" w:rsidRDefault="005E7E58">
      <w:pPr>
        <w:pStyle w:val="ProductList-SubClauseHeading"/>
        <w:outlineLvl w:val="5"/>
      </w:pPr>
      <w:r>
        <w:t>3.1.1 Fonctionnalités supplémentaires SharePoint Server associées à la CAL Entreprise SharePoint</w:t>
      </w:r>
    </w:p>
    <w:p w14:paraId="2AB6EA1C" w14:textId="77777777" w:rsidR="00353019" w:rsidRDefault="005E7E58">
      <w:pPr>
        <w:pStyle w:val="ProductList-BodyIndented"/>
      </w:pPr>
      <w:r>
        <w:t>Composants WebPart de données métier de Services Business Connectivity ; intégration de Client Office 2019 de Business Connectivity Services ; services d’accès ; recherche de contenu d’entreprise ; découverte électronique et conformité ; InfoPath Forms Services ; Excel Services, PowerPivot et PowerView ; Visio Services ; PerformancePoint Services ; rapports d’analyse personnalisés ; Data Loss Prevention et graphiques avancés.</w:t>
      </w:r>
    </w:p>
    <w:tbl>
      <w:tblPr>
        <w:tblStyle w:val="PURTable0"/>
        <w:tblW w:w="0" w:type="dxa"/>
        <w:tblLook w:val="04A0" w:firstRow="1" w:lastRow="0" w:firstColumn="1" w:lastColumn="0" w:noHBand="0" w:noVBand="1"/>
      </w:tblPr>
      <w:tblGrid>
        <w:gridCol w:w="3551"/>
        <w:gridCol w:w="3507"/>
        <w:gridCol w:w="3498"/>
      </w:tblGrid>
      <w:tr w:rsidR="00353019" w14:paraId="29E0D65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63FF522" w14:textId="77777777" w:rsidR="00353019" w:rsidRDefault="005E7E58">
            <w:pPr>
              <w:pStyle w:val="ProductList-TableBody"/>
            </w:pPr>
            <w:r>
              <w:t>Licence d’Accès Supplémentaire</w:t>
            </w:r>
          </w:p>
        </w:tc>
        <w:tc>
          <w:tcPr>
            <w:tcW w:w="4040" w:type="dxa"/>
            <w:tcBorders>
              <w:top w:val="single" w:sz="18" w:space="0" w:color="0072C6"/>
              <w:left w:val="single" w:sz="4" w:space="0" w:color="000000"/>
              <w:bottom w:val="none" w:sz="4" w:space="0" w:color="000000"/>
              <w:right w:val="none" w:sz="4" w:space="0" w:color="000000"/>
            </w:tcBorders>
          </w:tcPr>
          <w:p w14:paraId="1EAC05B3" w14:textId="77777777" w:rsidR="00353019" w:rsidRDefault="005E7E58">
            <w:pPr>
              <w:pStyle w:val="ProductList-TableBody"/>
            </w:pPr>
            <w:r>
              <w:t>CAL Entreprise SharePoint Server 2019</w:t>
            </w:r>
          </w:p>
        </w:tc>
        <w:tc>
          <w:tcPr>
            <w:tcW w:w="4040" w:type="dxa"/>
            <w:tcBorders>
              <w:top w:val="single" w:sz="18" w:space="0" w:color="0072C6"/>
              <w:left w:val="none" w:sz="4" w:space="0" w:color="000000"/>
              <w:bottom w:val="none" w:sz="4" w:space="0" w:color="000000"/>
              <w:right w:val="single" w:sz="4" w:space="0" w:color="000000"/>
            </w:tcBorders>
          </w:tcPr>
          <w:p w14:paraId="48637087" w14:textId="77777777" w:rsidR="00353019" w:rsidRDefault="005E7E58">
            <w:pPr>
              <w:pStyle w:val="ProductList-TableBody"/>
            </w:pPr>
            <w:r>
              <w:t>SL Utilisateur SharePoint Online (Plan 2)</w:t>
            </w:r>
          </w:p>
        </w:tc>
      </w:tr>
      <w:tr w:rsidR="00353019" w14:paraId="05AFFE2F"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18BA5A4" w14:textId="77777777" w:rsidR="00353019" w:rsidRDefault="0035301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55E5CD8" w14:textId="77777777" w:rsidR="00353019" w:rsidRDefault="005E7E58">
            <w:pPr>
              <w:pStyle w:val="ProductList-TableBody"/>
            </w:pPr>
            <w:r>
              <w:t xml:space="preserve">Licence Équivalente CAL (cf. </w:t>
            </w:r>
            <w:hyperlink w:anchor="_Sec591">
              <w:r>
                <w:rPr>
                  <w:color w:val="00467F"/>
                  <w:u w:val="single"/>
                </w:rPr>
                <w:t>Annexe A</w:t>
              </w:r>
            </w:hyperlink>
            <w:r>
              <w:t>)</w:t>
            </w:r>
          </w:p>
        </w:tc>
        <w:tc>
          <w:tcPr>
            <w:tcW w:w="4040" w:type="dxa"/>
            <w:tcBorders>
              <w:top w:val="none" w:sz="4" w:space="0" w:color="000000"/>
              <w:left w:val="none" w:sz="4" w:space="0" w:color="000000"/>
              <w:bottom w:val="single" w:sz="4" w:space="0" w:color="000000"/>
              <w:right w:val="single" w:sz="4" w:space="0" w:color="000000"/>
            </w:tcBorders>
          </w:tcPr>
          <w:p w14:paraId="201CA343" w14:textId="77777777" w:rsidR="00353019" w:rsidRDefault="00353019">
            <w:pPr>
              <w:pStyle w:val="ProductList-TableBody"/>
            </w:pPr>
          </w:p>
        </w:tc>
      </w:tr>
    </w:tbl>
    <w:p w14:paraId="4BB7176E" w14:textId="77777777" w:rsidR="00353019" w:rsidRDefault="00353019">
      <w:pPr>
        <w:pStyle w:val="ProductList-BodyIndented"/>
      </w:pPr>
    </w:p>
    <w:p w14:paraId="4A0AC64E" w14:textId="77777777" w:rsidR="00353019" w:rsidRDefault="005E7E58">
      <w:pPr>
        <w:pStyle w:val="ProductList-ClauseHeading"/>
        <w:outlineLvl w:val="4"/>
      </w:pPr>
      <w:r>
        <w:lastRenderedPageBreak/>
        <w:t>3.2 Exemption de CAL pour les utilisateurs accédant à du contenu à la disposition du public</w:t>
      </w:r>
    </w:p>
    <w:p w14:paraId="1A667508" w14:textId="77777777" w:rsidR="00353019" w:rsidRDefault="005E7E58">
      <w:pPr>
        <w:pStyle w:val="ProductList-Body"/>
      </w:pPr>
      <w:r>
        <w:t xml:space="preserve">Aucune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n’est requise pour accéder à du contenu, des informations et des applications que le Client met à la disposition des utilisateurs sur Internet (c’est-à-dire dont l’accès n’est pas restreint à des réseaux Intranet ou Extranet).</w:t>
      </w:r>
    </w:p>
    <w:p w14:paraId="67A46D73" w14:textId="77777777" w:rsidR="00353019" w:rsidRDefault="00353019">
      <w:pPr>
        <w:pStyle w:val="ProductList-Body"/>
      </w:pPr>
    </w:p>
    <w:p w14:paraId="2A07C1CD" w14:textId="77777777" w:rsidR="00353019" w:rsidRDefault="005E7E58">
      <w:pPr>
        <w:pStyle w:val="ProductList-ClauseHeading"/>
        <w:outlineLvl w:val="4"/>
      </w:pPr>
      <w:r>
        <w:t>3.3 Logiciel supplémentaire</w:t>
      </w:r>
    </w:p>
    <w:tbl>
      <w:tblPr>
        <w:tblStyle w:val="PURTable"/>
        <w:tblW w:w="0" w:type="dxa"/>
        <w:tblLook w:val="04A0" w:firstRow="1" w:lastRow="0" w:firstColumn="1" w:lastColumn="0" w:noHBand="0" w:noVBand="1"/>
      </w:tblPr>
      <w:tblGrid>
        <w:gridCol w:w="3716"/>
        <w:gridCol w:w="3600"/>
        <w:gridCol w:w="3600"/>
      </w:tblGrid>
      <w:tr w:rsidR="00353019" w14:paraId="1B72CE2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6A293F7" w14:textId="77777777" w:rsidR="00353019" w:rsidRDefault="005E7E58">
            <w:pPr>
              <w:pStyle w:val="ProductList-TableBody"/>
            </w:pPr>
            <w:r>
              <w:t>Kit de Développement Logiciel</w:t>
            </w:r>
          </w:p>
        </w:tc>
        <w:tc>
          <w:tcPr>
            <w:tcW w:w="4040" w:type="dxa"/>
            <w:tcBorders>
              <w:top w:val="single" w:sz="18" w:space="0" w:color="0072C6"/>
              <w:left w:val="single" w:sz="4" w:space="0" w:color="000000"/>
              <w:bottom w:val="single" w:sz="4" w:space="0" w:color="000000"/>
              <w:right w:val="single" w:sz="4" w:space="0" w:color="000000"/>
            </w:tcBorders>
          </w:tcPr>
          <w:p w14:paraId="261330F1" w14:textId="77777777" w:rsidR="00353019" w:rsidRDefault="00353019">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49494898" w14:textId="77777777" w:rsidR="00353019" w:rsidRDefault="00353019">
            <w:pPr>
              <w:pStyle w:val="ProductList-TableBody"/>
            </w:pPr>
          </w:p>
        </w:tc>
      </w:tr>
    </w:tbl>
    <w:p w14:paraId="1E5B8D54" w14:textId="77777777" w:rsidR="00353019" w:rsidRDefault="00353019">
      <w:pPr>
        <w:pStyle w:val="ProductList-Body"/>
      </w:pPr>
    </w:p>
    <w:p w14:paraId="39499D38" w14:textId="77777777" w:rsidR="00353019" w:rsidRDefault="00353019">
      <w:pPr>
        <w:pStyle w:val="ProductList-Body"/>
      </w:pPr>
    </w:p>
    <w:p w14:paraId="58212EAE" w14:textId="77777777" w:rsidR="00353019" w:rsidRDefault="005E7E58">
      <w:pPr>
        <w:pStyle w:val="ProductList-Offering1SubSection"/>
        <w:outlineLvl w:val="3"/>
      </w:pPr>
      <w:bookmarkStart w:id="117" w:name="_Sec825"/>
      <w:r>
        <w:t>4. Software Assurance</w:t>
      </w:r>
      <w:bookmarkEnd w:id="117"/>
    </w:p>
    <w:tbl>
      <w:tblPr>
        <w:tblStyle w:val="PURTable"/>
        <w:tblW w:w="0" w:type="dxa"/>
        <w:tblLook w:val="04A0" w:firstRow="1" w:lastRow="0" w:firstColumn="1" w:lastColumn="0" w:noHBand="0" w:noVBand="1"/>
      </w:tblPr>
      <w:tblGrid>
        <w:gridCol w:w="3642"/>
        <w:gridCol w:w="3639"/>
        <w:gridCol w:w="3635"/>
      </w:tblGrid>
      <w:tr w:rsidR="00353019" w14:paraId="65103B6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C08B20A" w14:textId="77777777" w:rsidR="00353019" w:rsidRDefault="005E7E58">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14:paraId="44A2E188" w14:textId="77777777" w:rsidR="00353019" w:rsidRDefault="005E7E58">
            <w:pPr>
              <w:pStyle w:val="ProductList-TableBody"/>
            </w:pPr>
            <w:r>
              <w:fldChar w:fldCharType="begin"/>
            </w:r>
            <w:r>
              <w:instrText xml:space="preserve"> AutoTextList   \s NoStyle \t "Récupération en cas de Sinistre : droits des clients SA à utiliser le logiciel à des fins de récupération en cas de sinistre sous certaines conditions. Reportez-vous à la section Serveurs – Droits de Récupération en cas de Sinistre de l’Annexe B – Software Assurance, pour plus d’informations." </w:instrText>
            </w:r>
            <w:r>
              <w:fldChar w:fldCharType="separate"/>
            </w:r>
            <w:r>
              <w:rPr>
                <w:color w:val="0563C1"/>
              </w:rPr>
              <w:t>Récupération en cas de Sinistre</w:t>
            </w:r>
            <w:r>
              <w:fldChar w:fldCharType="end"/>
            </w:r>
            <w:r>
              <w:t xml:space="preserve"> : toutes les éditions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7B2E537" w14:textId="77777777" w:rsidR="00353019" w:rsidRDefault="005E7E58">
            <w:pPr>
              <w:pStyle w:val="ProductList-TableBody"/>
            </w:pPr>
            <w:r>
              <w:rPr>
                <w:color w:val="404040"/>
              </w:rPr>
              <w:t>Droits de Basculement : N/A</w:t>
            </w:r>
          </w:p>
        </w:tc>
      </w:tr>
      <w:tr w:rsidR="00353019" w14:paraId="40B5A918" w14:textId="77777777">
        <w:tc>
          <w:tcPr>
            <w:tcW w:w="4040" w:type="dxa"/>
            <w:tcBorders>
              <w:top w:val="single" w:sz="4" w:space="0" w:color="000000"/>
              <w:left w:val="single" w:sz="4" w:space="0" w:color="000000"/>
              <w:bottom w:val="single" w:sz="4" w:space="0" w:color="000000"/>
              <w:right w:val="single" w:sz="4" w:space="0" w:color="000000"/>
            </w:tcBorders>
          </w:tcPr>
          <w:p w14:paraId="3AC3E91C" w14:textId="77777777" w:rsidR="00353019" w:rsidRDefault="005E7E58">
            <w:pPr>
              <w:pStyle w:val="ProductList-TableBody"/>
            </w:pPr>
            <w:r>
              <w:fldChar w:fldCharType="begin"/>
            </w:r>
            <w:r>
              <w:instrText xml:space="preserve"> AutoTextList   \s NoStyle \t "Mobilité de Licence : droits des clients SA à réattribuer des licences en dehors des délais standard ou à utiliser les Produits sur des serveurs mutualisés hors de leurs centres de données. Reportez-vous à la section Mobilité de Licence de l’Annexe B pour plus d’informations." </w:instrText>
            </w:r>
            <w:r>
              <w:fldChar w:fldCharType="separate"/>
            </w:r>
            <w:r>
              <w:rPr>
                <w:color w:val="0563C1"/>
              </w:rPr>
              <w:t>Mobilité de Licence</w:t>
            </w:r>
            <w:r>
              <w:fldChar w:fldCharType="end"/>
            </w:r>
            <w:r>
              <w:t xml:space="preserve"> : SharePoint Server et Microsoft Office Audit and Control Management Server (licences Serveur uniquement)</w:t>
            </w:r>
          </w:p>
        </w:tc>
        <w:tc>
          <w:tcPr>
            <w:tcW w:w="4040" w:type="dxa"/>
            <w:tcBorders>
              <w:top w:val="single" w:sz="4" w:space="0" w:color="000000"/>
              <w:left w:val="single" w:sz="4" w:space="0" w:color="000000"/>
              <w:bottom w:val="single" w:sz="4" w:space="0" w:color="000000"/>
              <w:right w:val="single" w:sz="4" w:space="0" w:color="000000"/>
            </w:tcBorders>
          </w:tcPr>
          <w:p w14:paraId="08D2B955" w14:textId="77777777" w:rsidR="00353019" w:rsidRDefault="005E7E58">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w:t>
            </w:r>
            <w:hyperlink r:id="rId49">
              <w:r>
                <w:rPr>
                  <w:color w:val="00467F"/>
                  <w:u w:val="single"/>
                </w:rPr>
                <w:t>Liste des Produits - Juin 2015</w:t>
              </w:r>
            </w:hyperlink>
            <w:r>
              <w:t xml:space="preserve"> (SharePoint Server et SharePoint Server pour les Sites Internet)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1CA369" w14:textId="77777777" w:rsidR="00353019" w:rsidRDefault="005E7E58">
            <w:pPr>
              <w:pStyle w:val="ProductList-TableBody"/>
            </w:pPr>
            <w:r>
              <w:rPr>
                <w:color w:val="404040"/>
              </w:rPr>
              <w:t>Droits d’Itinérance : N/A</w:t>
            </w:r>
          </w:p>
        </w:tc>
      </w:tr>
      <w:tr w:rsidR="00353019" w14:paraId="70C712A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24CF2B" w14:textId="77777777" w:rsidR="00353019" w:rsidRDefault="005E7E58">
            <w:pPr>
              <w:pStyle w:val="ProductList-TableBody"/>
            </w:pPr>
            <w:r>
              <w:rPr>
                <w:color w:val="404040"/>
              </w:rPr>
              <w:t>Auto-Hébergement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2C691B" w14:textId="77777777" w:rsidR="00353019" w:rsidRDefault="005E7E58">
            <w:pPr>
              <w:pStyle w:val="ProductList-TableBody"/>
            </w:pPr>
            <w:r>
              <w:rPr>
                <w:color w:val="404040"/>
              </w:rPr>
              <w:t>SA avec Droits Équivalents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C90B66" w14:textId="77777777" w:rsidR="00353019" w:rsidRDefault="00353019">
            <w:pPr>
              <w:pStyle w:val="ProductList-TableBody"/>
            </w:pPr>
          </w:p>
        </w:tc>
      </w:tr>
    </w:tbl>
    <w:p w14:paraId="20249A1E" w14:textId="77777777" w:rsidR="00353019" w:rsidRDefault="00353019">
      <w:pPr>
        <w:pStyle w:val="PURBreadcrumb"/>
      </w:pPr>
    </w:p>
    <w:tbl>
      <w:tblPr>
        <w:tblStyle w:val="PURTable"/>
        <w:tblW w:w="0" w:type="dxa"/>
        <w:tblLook w:val="04A0" w:firstRow="1" w:lastRow="0" w:firstColumn="1" w:lastColumn="0" w:noHBand="0" w:noVBand="1"/>
      </w:tblPr>
      <w:tblGrid>
        <w:gridCol w:w="10916"/>
      </w:tblGrid>
      <w:tr w:rsidR="00353019" w14:paraId="2ACA13C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73942F2" w14:textId="77777777" w:rsidR="00353019" w:rsidRDefault="000D0B3C">
            <w:pPr>
              <w:pStyle w:val="ProductList-TableBody"/>
              <w:jc w:val="right"/>
            </w:pPr>
            <w:hyperlink w:anchor="_Sec842">
              <w:r w:rsidR="005E7E58">
                <w:rPr>
                  <w:color w:val="00467F"/>
                  <w:sz w:val="14"/>
                  <w:u w:val="single"/>
                </w:rPr>
                <w:t>Table des matières</w:t>
              </w:r>
            </w:hyperlink>
            <w:r w:rsidR="005E7E58">
              <w:rPr>
                <w:sz w:val="14"/>
              </w:rPr>
              <w:t xml:space="preserve"> / </w:t>
            </w:r>
            <w:hyperlink w:anchor="_Sec549">
              <w:r w:rsidR="005E7E58">
                <w:rPr>
                  <w:color w:val="00467F"/>
                  <w:sz w:val="14"/>
                  <w:u w:val="single"/>
                </w:rPr>
                <w:t>Glossaire</w:t>
              </w:r>
            </w:hyperlink>
            <w:r w:rsidR="005E7E58">
              <w:rPr>
                <w:sz w:val="14"/>
              </w:rPr>
              <w:t xml:space="preserve"> / </w:t>
            </w:r>
            <w:hyperlink w:anchor="_Sec844">
              <w:r w:rsidR="005E7E58">
                <w:rPr>
                  <w:color w:val="00467F"/>
                  <w:sz w:val="14"/>
                  <w:u w:val="single"/>
                </w:rPr>
                <w:t>Index</w:t>
              </w:r>
            </w:hyperlink>
          </w:p>
        </w:tc>
      </w:tr>
    </w:tbl>
    <w:p w14:paraId="2565BFA4" w14:textId="77777777" w:rsidR="00353019" w:rsidRDefault="00353019">
      <w:pPr>
        <w:pStyle w:val="ProductList-Body"/>
      </w:pPr>
    </w:p>
    <w:p w14:paraId="4B75C434" w14:textId="77777777" w:rsidR="00353019" w:rsidRDefault="005E7E58">
      <w:pPr>
        <w:pStyle w:val="ProductList-Offering2HeadingNoBorder"/>
        <w:outlineLvl w:val="2"/>
      </w:pPr>
      <w:bookmarkStart w:id="118" w:name="_Sec641"/>
      <w:r>
        <w:t>Skype Entreprise Server</w:t>
      </w:r>
      <w:bookmarkEnd w:id="118"/>
      <w:r>
        <w:fldChar w:fldCharType="begin"/>
      </w:r>
      <w:r>
        <w:instrText xml:space="preserve"> TC "</w:instrText>
      </w:r>
      <w:bookmarkStart w:id="119" w:name="_Toc23413190"/>
      <w:r>
        <w:instrText>Skype Entreprise Server</w:instrText>
      </w:r>
      <w:bookmarkEnd w:id="119"/>
      <w:r>
        <w:instrText>" \l 3</w:instrText>
      </w:r>
      <w:r>
        <w:fldChar w:fldCharType="end"/>
      </w:r>
    </w:p>
    <w:p w14:paraId="7FF4DF9F" w14:textId="77777777" w:rsidR="00353019" w:rsidRDefault="005E7E58">
      <w:pPr>
        <w:pStyle w:val="ProductList-Offering1SubSection"/>
        <w:outlineLvl w:val="3"/>
      </w:pPr>
      <w:bookmarkStart w:id="120" w:name="_Sec686"/>
      <w:r>
        <w:t>1. Disponibilité des programmes</w:t>
      </w:r>
      <w:bookmarkEnd w:id="120"/>
    </w:p>
    <w:p w14:paraId="7033C3B4" w14:textId="77777777" w:rsidR="00353019" w:rsidRDefault="00353019">
      <w:pPr>
        <w:pStyle w:val="ProductList-Body"/>
      </w:pPr>
    </w:p>
    <w:tbl>
      <w:tblPr>
        <w:tblStyle w:val="PURTable"/>
        <w:tblW w:w="0" w:type="dxa"/>
        <w:tblLook w:val="04A0" w:firstRow="1" w:lastRow="0" w:firstColumn="1" w:lastColumn="0" w:noHBand="0" w:noVBand="1"/>
      </w:tblPr>
      <w:tblGrid>
        <w:gridCol w:w="4040"/>
        <w:gridCol w:w="615"/>
        <w:gridCol w:w="608"/>
        <w:gridCol w:w="612"/>
        <w:gridCol w:w="608"/>
        <w:gridCol w:w="724"/>
        <w:gridCol w:w="612"/>
        <w:gridCol w:w="616"/>
        <w:gridCol w:w="634"/>
        <w:gridCol w:w="619"/>
        <w:gridCol w:w="613"/>
        <w:gridCol w:w="615"/>
      </w:tblGrid>
      <w:tr w:rsidR="00353019" w14:paraId="30D062D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CE7D4CB" w14:textId="77777777" w:rsidR="00353019" w:rsidRDefault="005E7E58">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DB21B9" w14:textId="77777777" w:rsidR="00353019" w:rsidRDefault="005E7E58">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A995F7" w14:textId="77777777" w:rsidR="00353019" w:rsidRDefault="005E7E58">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EB03D0" w14:textId="77777777" w:rsidR="00353019" w:rsidRDefault="005E7E58">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FE2FA9" w14:textId="77777777" w:rsidR="00353019" w:rsidRDefault="005E7E5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9772BDA" w14:textId="77777777" w:rsidR="00353019" w:rsidRDefault="005E7E58">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DA32A4" w14:textId="77777777" w:rsidR="00353019" w:rsidRDefault="005E7E58">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D5C5B8" w14:textId="77777777" w:rsidR="00353019" w:rsidRDefault="005E7E58">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0F25B2" w14:textId="77777777" w:rsidR="00353019" w:rsidRDefault="005E7E58">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25EF43" w14:textId="77777777" w:rsidR="00353019" w:rsidRDefault="005E7E58">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58AFC2" w14:textId="77777777" w:rsidR="00353019" w:rsidRDefault="005E7E58">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5B9E30" w14:textId="77777777" w:rsidR="00353019" w:rsidRDefault="005E7E58">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353019" w14:paraId="6DA6A013" w14:textId="77777777">
        <w:tc>
          <w:tcPr>
            <w:tcW w:w="4160" w:type="dxa"/>
            <w:tcBorders>
              <w:top w:val="single" w:sz="6" w:space="0" w:color="FFFFFF"/>
              <w:left w:val="none" w:sz="4" w:space="0" w:color="6E6E6E"/>
              <w:bottom w:val="dashed" w:sz="4" w:space="0" w:color="BFBFBF"/>
              <w:right w:val="none" w:sz="4" w:space="0" w:color="6E6E6E"/>
            </w:tcBorders>
          </w:tcPr>
          <w:p w14:paraId="456BBB6D" w14:textId="77777777" w:rsidR="00353019" w:rsidRDefault="005E7E58">
            <w:pPr>
              <w:pStyle w:val="ProductList-TableBody"/>
            </w:pPr>
            <w:r>
              <w:rPr>
                <w:color w:val="000000"/>
              </w:rPr>
              <w:t>Skype Entreprise Server 2019</w:t>
            </w:r>
            <w:r>
              <w:fldChar w:fldCharType="begin"/>
            </w:r>
            <w:r>
              <w:instrText xml:space="preserve"> XE "Skype Entreprise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10213B9" w14:textId="77777777" w:rsidR="00353019" w:rsidRDefault="005E7E58">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57BB72DA" w14:textId="77777777" w:rsidR="00353019" w:rsidRDefault="005E7E58">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4D31FC72" w14:textId="77777777" w:rsidR="00353019" w:rsidRDefault="005E7E58">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11AE86CC" w14:textId="77777777" w:rsidR="00353019" w:rsidRDefault="005E7E58">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75EA5E" w14:textId="77777777" w:rsidR="00353019" w:rsidRDefault="003530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AD0313" w14:textId="77777777" w:rsidR="00353019" w:rsidRDefault="003530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5BAB2C" w14:textId="77777777" w:rsidR="00353019" w:rsidRDefault="003530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C28475" w14:textId="77777777" w:rsidR="00353019" w:rsidRDefault="005E7E58">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6075AA" w14:textId="77777777" w:rsidR="00353019" w:rsidRDefault="005E7E5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8EC996" w14:textId="77777777" w:rsidR="00353019" w:rsidRDefault="005E7E5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D83643" w14:textId="77777777" w:rsidR="00353019" w:rsidRDefault="005E7E5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353019" w14:paraId="3F312704" w14:textId="77777777">
        <w:tc>
          <w:tcPr>
            <w:tcW w:w="4160" w:type="dxa"/>
            <w:tcBorders>
              <w:top w:val="dashed" w:sz="4" w:space="0" w:color="BFBFBF"/>
              <w:left w:val="none" w:sz="4" w:space="0" w:color="6E6E6E"/>
              <w:bottom w:val="dashed" w:sz="4" w:space="0" w:color="BFBFBF"/>
              <w:right w:val="none" w:sz="4" w:space="0" w:color="6E6E6E"/>
            </w:tcBorders>
          </w:tcPr>
          <w:p w14:paraId="2C57DCC9" w14:textId="77777777" w:rsidR="00353019" w:rsidRDefault="005E7E58">
            <w:pPr>
              <w:pStyle w:val="ProductList-TableBody"/>
            </w:pPr>
            <w:r>
              <w:t xml:space="preserve">CAL Standard Skype Entreprise Server 2019 </w:t>
            </w:r>
            <w:r>
              <w:fldChar w:fldCharType="begin"/>
            </w:r>
            <w:r>
              <w:instrText xml:space="preserve"> XE "CAL Standard Skype Entreprise Server 2019 " </w:instrText>
            </w:r>
            <w:r>
              <w:fldChar w:fldCharType="end"/>
            </w:r>
            <w:r>
              <w:t>(Dispositif et Utilisateur)</w:t>
            </w:r>
          </w:p>
        </w:tc>
        <w:tc>
          <w:tcPr>
            <w:tcW w:w="620" w:type="dxa"/>
            <w:tcBorders>
              <w:top w:val="dashed" w:sz="4" w:space="0" w:color="BFBFBF"/>
              <w:left w:val="none" w:sz="4" w:space="0" w:color="6E6E6E"/>
              <w:bottom w:val="dashed" w:sz="4" w:space="0" w:color="BFBFBF"/>
              <w:right w:val="none" w:sz="4" w:space="0" w:color="6E6E6E"/>
            </w:tcBorders>
          </w:tcPr>
          <w:p w14:paraId="41BDC371" w14:textId="77777777" w:rsidR="00353019" w:rsidRDefault="005E7E58">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27FF9746" w14:textId="77777777" w:rsidR="00353019" w:rsidRDefault="005E7E5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35B2E60" w14:textId="77777777" w:rsidR="00353019" w:rsidRDefault="005E7E5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C0ED977" w14:textId="77777777" w:rsidR="00353019" w:rsidRDefault="005E7E5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B973BC" w14:textId="77777777" w:rsidR="00353019" w:rsidRDefault="003530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99D467" w14:textId="77777777" w:rsidR="00353019" w:rsidRDefault="003530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765CD8" w14:textId="77777777" w:rsidR="00353019" w:rsidRDefault="003530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D493D3" w14:textId="77777777" w:rsidR="00353019" w:rsidRDefault="005E7E58">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37D8D3" w14:textId="77777777" w:rsidR="00353019" w:rsidRDefault="003530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85E1F4" w14:textId="77777777" w:rsidR="00353019" w:rsidRDefault="005E7E5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3A3C88" w14:textId="77777777" w:rsidR="00353019" w:rsidRDefault="005E7E58">
            <w:pPr>
              <w:pStyle w:val="ProductList-TableBody"/>
              <w:jc w:val="center"/>
            </w:pPr>
            <w:r>
              <w:fldChar w:fldCharType="begin"/>
            </w:r>
            <w:r>
              <w:instrText xml:space="preserve"> AutoTextList   \s NoStyle \t "Le Produit est disponible en tant que Produit Supplémentaire du Programme School et doit être concédé à l’ensemble de l’Organisation dans le cadre d'une licence couvrant tous les Enseignants et Employés. " </w:instrText>
            </w:r>
            <w:r>
              <w:fldChar w:fldCharType="separate"/>
            </w:r>
            <w:r>
              <w:rPr>
                <w:color w:val="000000"/>
              </w:rPr>
              <w:t>AF</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353019" w14:paraId="14AF5D29" w14:textId="77777777">
        <w:tc>
          <w:tcPr>
            <w:tcW w:w="4160" w:type="dxa"/>
            <w:tcBorders>
              <w:top w:val="dashed" w:sz="4" w:space="0" w:color="BFBFBF"/>
              <w:left w:val="none" w:sz="4" w:space="0" w:color="6E6E6E"/>
              <w:bottom w:val="dashed" w:sz="4" w:space="0" w:color="BFBFBF"/>
              <w:right w:val="none" w:sz="4" w:space="0" w:color="6E6E6E"/>
            </w:tcBorders>
          </w:tcPr>
          <w:p w14:paraId="5BB296CC" w14:textId="77777777" w:rsidR="00353019" w:rsidRDefault="005E7E58">
            <w:pPr>
              <w:pStyle w:val="ProductList-TableBody"/>
            </w:pPr>
            <w:r>
              <w:t>CAL Entreprise Skype Entreprise Server 2019</w:t>
            </w:r>
            <w:r>
              <w:fldChar w:fldCharType="begin"/>
            </w:r>
            <w:r>
              <w:instrText xml:space="preserve"> XE "CAL Entreprise Skype Entreprise Server 2019" </w:instrText>
            </w:r>
            <w:r>
              <w:fldChar w:fldCharType="end"/>
            </w:r>
            <w:r>
              <w:t xml:space="preserve"> (Dispositif et Utilisateur)</w:t>
            </w:r>
          </w:p>
        </w:tc>
        <w:tc>
          <w:tcPr>
            <w:tcW w:w="620" w:type="dxa"/>
            <w:tcBorders>
              <w:top w:val="dashed" w:sz="4" w:space="0" w:color="BFBFBF"/>
              <w:left w:val="none" w:sz="4" w:space="0" w:color="6E6E6E"/>
              <w:bottom w:val="dashed" w:sz="4" w:space="0" w:color="BFBFBF"/>
              <w:right w:val="none" w:sz="4" w:space="0" w:color="6E6E6E"/>
            </w:tcBorders>
          </w:tcPr>
          <w:p w14:paraId="6D5001D9" w14:textId="77777777" w:rsidR="00353019" w:rsidRDefault="005E7E58">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3163D7B2" w14:textId="77777777" w:rsidR="00353019" w:rsidRDefault="005E7E5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E5696DD" w14:textId="77777777" w:rsidR="00353019" w:rsidRDefault="005E7E5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AE675E6" w14:textId="77777777" w:rsidR="00353019" w:rsidRDefault="005E7E5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45DBB0" w14:textId="77777777" w:rsidR="00353019" w:rsidRDefault="003530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09AE54" w14:textId="77777777" w:rsidR="00353019" w:rsidRDefault="003530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71999E" w14:textId="77777777" w:rsidR="00353019" w:rsidRDefault="003530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1F18B8" w14:textId="77777777" w:rsidR="00353019" w:rsidRDefault="005E7E58">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0407E9" w14:textId="77777777" w:rsidR="00353019" w:rsidRDefault="005E7E5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B050E9" w14:textId="77777777" w:rsidR="00353019" w:rsidRDefault="005E7E5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1CB744" w14:textId="77777777" w:rsidR="00353019" w:rsidRDefault="005E7E58">
            <w:pPr>
              <w:pStyle w:val="ProductList-TableBody"/>
              <w:jc w:val="center"/>
            </w:pPr>
            <w:r>
              <w:fldChar w:fldCharType="begin"/>
            </w:r>
            <w:r>
              <w:instrText xml:space="preserve"> AutoTextList   \s NoStyle \t "Le Produit est disponible en tant que Produit Supplémentaire du Programme School et doit être concédé à l’ensemble de l’Organisation dans le cadre d'une licence couvrant tous les Enseignants et Employés. " </w:instrText>
            </w:r>
            <w:r>
              <w:fldChar w:fldCharType="separate"/>
            </w:r>
            <w:r>
              <w:rPr>
                <w:color w:val="000000"/>
              </w:rPr>
              <w:t>AF</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353019" w14:paraId="31E8D79C" w14:textId="77777777">
        <w:tc>
          <w:tcPr>
            <w:tcW w:w="4160" w:type="dxa"/>
            <w:tcBorders>
              <w:top w:val="dashed" w:sz="4" w:space="0" w:color="BFBFBF"/>
              <w:left w:val="none" w:sz="4" w:space="0" w:color="6E6E6E"/>
              <w:bottom w:val="dashed" w:sz="4" w:space="0" w:color="BFBFBF"/>
              <w:right w:val="none" w:sz="4" w:space="0" w:color="6E6E6E"/>
            </w:tcBorders>
          </w:tcPr>
          <w:p w14:paraId="26959CE0" w14:textId="77777777" w:rsidR="00353019" w:rsidRDefault="005E7E58">
            <w:pPr>
              <w:pStyle w:val="ProductList-TableBody"/>
            </w:pPr>
            <w:r>
              <w:t>CAL Plus Skype Entreprise Server 2019</w:t>
            </w:r>
            <w:r>
              <w:fldChar w:fldCharType="begin"/>
            </w:r>
            <w:r>
              <w:instrText xml:space="preserve"> XE "CAL Plus Skype Entreprise Server 2019" </w:instrText>
            </w:r>
            <w:r>
              <w:fldChar w:fldCharType="end"/>
            </w:r>
            <w:r>
              <w:t xml:space="preserve"> (Dispositif et Utilisateur)</w:t>
            </w:r>
          </w:p>
        </w:tc>
        <w:tc>
          <w:tcPr>
            <w:tcW w:w="620" w:type="dxa"/>
            <w:tcBorders>
              <w:top w:val="dashed" w:sz="4" w:space="0" w:color="BFBFBF"/>
              <w:left w:val="none" w:sz="4" w:space="0" w:color="6E6E6E"/>
              <w:bottom w:val="dashed" w:sz="4" w:space="0" w:color="BFBFBF"/>
              <w:right w:val="none" w:sz="4" w:space="0" w:color="6E6E6E"/>
            </w:tcBorders>
          </w:tcPr>
          <w:p w14:paraId="54B012F1" w14:textId="77777777" w:rsidR="00353019" w:rsidRDefault="005E7E58">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01D39207" w14:textId="77777777" w:rsidR="00353019" w:rsidRDefault="005E7E5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C95CE4B" w14:textId="77777777" w:rsidR="00353019" w:rsidRDefault="005E7E5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A17CC1F" w14:textId="77777777" w:rsidR="00353019" w:rsidRDefault="005E7E5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FE8692" w14:textId="77777777" w:rsidR="00353019" w:rsidRDefault="003530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7D698E" w14:textId="77777777" w:rsidR="00353019" w:rsidRDefault="003530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47303F" w14:textId="77777777" w:rsidR="00353019" w:rsidRDefault="003530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12BB8D" w14:textId="77777777" w:rsidR="00353019" w:rsidRDefault="005E7E58">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B1E1D3" w14:textId="77777777" w:rsidR="00353019" w:rsidRDefault="005E7E5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3107B7" w14:textId="77777777" w:rsidR="00353019" w:rsidRDefault="005E7E5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01A377" w14:textId="77777777" w:rsidR="00353019" w:rsidRDefault="005E7E5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353019" w14:paraId="3C8CAE7A" w14:textId="77777777">
        <w:tc>
          <w:tcPr>
            <w:tcW w:w="4160" w:type="dxa"/>
            <w:tcBorders>
              <w:top w:val="dashed" w:sz="4" w:space="0" w:color="BFBFBF"/>
              <w:left w:val="none" w:sz="4" w:space="0" w:color="6E6E6E"/>
              <w:bottom w:val="none" w:sz="4" w:space="0" w:color="FFFFFF"/>
              <w:right w:val="none" w:sz="4" w:space="0" w:color="6E6E6E"/>
            </w:tcBorders>
          </w:tcPr>
          <w:p w14:paraId="4CA44B2C" w14:textId="77777777" w:rsidR="00353019" w:rsidRDefault="005E7E58">
            <w:pPr>
              <w:pStyle w:val="ProductList-TableBody"/>
            </w:pPr>
            <w:r>
              <w:t xml:space="preserve">CAL Plus Skype Entreprise </w:t>
            </w:r>
            <w:r>
              <w:fldChar w:fldCharType="begin"/>
            </w:r>
            <w:r>
              <w:instrText xml:space="preserve"> XE "CAL Plus Skype Entreprise " </w:instrText>
            </w:r>
            <w:r>
              <w:fldChar w:fldCharType="end"/>
            </w:r>
            <w:r>
              <w:t>(SL Utilisateur)</w:t>
            </w:r>
          </w:p>
        </w:tc>
        <w:tc>
          <w:tcPr>
            <w:tcW w:w="620" w:type="dxa"/>
            <w:tcBorders>
              <w:top w:val="dashed" w:sz="4" w:space="0" w:color="BFBFBF"/>
              <w:left w:val="none" w:sz="4" w:space="0" w:color="6E6E6E"/>
              <w:bottom w:val="none" w:sz="4" w:space="0" w:color="FFFFFF"/>
              <w:right w:val="none" w:sz="4" w:space="0" w:color="6E6E6E"/>
            </w:tcBorders>
          </w:tcPr>
          <w:p w14:paraId="55E4A61C" w14:textId="77777777" w:rsidR="00353019" w:rsidRDefault="00353019">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3FC552D1" w14:textId="77777777" w:rsidR="00353019" w:rsidRDefault="00353019">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1007032E" w14:textId="77777777" w:rsidR="00353019" w:rsidRDefault="00353019">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7811BAB9" w14:textId="77777777" w:rsidR="00353019" w:rsidRDefault="00353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354231" w14:textId="77777777" w:rsidR="00353019" w:rsidRDefault="003530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393CBA" w14:textId="77777777" w:rsidR="00353019" w:rsidRDefault="003530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DB66C4" w14:textId="77777777" w:rsidR="00353019" w:rsidRDefault="005E7E58">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0233B6" w14:textId="77777777" w:rsidR="00353019" w:rsidRDefault="005E7E58">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86A408" w14:textId="77777777" w:rsidR="00353019" w:rsidRDefault="005E7E5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4FBBB9" w14:textId="77777777" w:rsidR="00353019" w:rsidRDefault="003530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E16281" w14:textId="77777777" w:rsidR="00353019" w:rsidRDefault="005E7E5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bl>
    <w:p w14:paraId="7C0E6053" w14:textId="77777777" w:rsidR="00353019" w:rsidRDefault="005E7E58">
      <w:pPr>
        <w:pStyle w:val="ProductList-Offering1SubSection"/>
        <w:outlineLvl w:val="3"/>
      </w:pPr>
      <w:bookmarkStart w:id="121" w:name="_Sec741"/>
      <w:r>
        <w:t>2. Conditions des Produits</w:t>
      </w:r>
      <w:bookmarkEnd w:id="121"/>
    </w:p>
    <w:tbl>
      <w:tblPr>
        <w:tblStyle w:val="PURTable"/>
        <w:tblW w:w="0" w:type="dxa"/>
        <w:tblLook w:val="04A0" w:firstRow="1" w:lastRow="0" w:firstColumn="1" w:lastColumn="0" w:noHBand="0" w:noVBand="1"/>
      </w:tblPr>
      <w:tblGrid>
        <w:gridCol w:w="3630"/>
        <w:gridCol w:w="3634"/>
        <w:gridCol w:w="3652"/>
      </w:tblGrid>
      <w:tr w:rsidR="00353019" w14:paraId="5FE4E44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E924078" w14:textId="77777777" w:rsidR="00353019" w:rsidRDefault="005E7E58">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Skype Entreprise Server 2015</w:t>
            </w:r>
            <w:r>
              <w:fldChar w:fldCharType="begin"/>
            </w:r>
            <w:r>
              <w:instrText xml:space="preserve"> XE "Skype Entreprise Server 2015" </w:instrText>
            </w:r>
            <w:r>
              <w:fldChar w:fldCharType="end"/>
            </w:r>
            <w:r>
              <w:t xml:space="preserve"> (5/15), CAL Standard, Entreprise et Plus Skype Entreprise Server 2015 (5/15)</w:t>
            </w:r>
          </w:p>
        </w:tc>
        <w:tc>
          <w:tcPr>
            <w:tcW w:w="4040" w:type="dxa"/>
            <w:tcBorders>
              <w:top w:val="single" w:sz="18" w:space="0" w:color="00188F"/>
              <w:left w:val="single" w:sz="4" w:space="0" w:color="000000"/>
              <w:bottom w:val="single" w:sz="4" w:space="0" w:color="000000"/>
              <w:right w:val="single" w:sz="4" w:space="0" w:color="000000"/>
            </w:tcBorders>
          </w:tcPr>
          <w:p w14:paraId="5BC02039" w14:textId="77777777" w:rsidR="00353019" w:rsidRDefault="005E7E58">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4A1025F" w14:textId="77777777" w:rsidR="00353019" w:rsidRDefault="005E7E58">
            <w:pPr>
              <w:pStyle w:val="ProductList-TableBody"/>
            </w:pPr>
            <w:r>
              <w:rPr>
                <w:color w:val="404040"/>
              </w:rPr>
              <w:t>Éditions Antérieures : N/A</w:t>
            </w:r>
          </w:p>
        </w:tc>
      </w:tr>
      <w:tr w:rsidR="00353019" w14:paraId="08A2B68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167C0A" w14:textId="77777777" w:rsidR="00353019" w:rsidRDefault="005E7E58">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A17C53" w14:textId="77777777" w:rsidR="00353019" w:rsidRDefault="005E7E58">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tcPr>
          <w:p w14:paraId="462B5D2F" w14:textId="77777777" w:rsidR="00353019" w:rsidRDefault="005E7E58">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467F"/>
                  <w:u w:val="single"/>
                </w:rPr>
                <w:t>Annexe B</w:t>
              </w:r>
            </w:hyperlink>
          </w:p>
        </w:tc>
      </w:tr>
      <w:tr w:rsidR="00353019" w14:paraId="3D9E302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414CCE" w14:textId="77777777" w:rsidR="00353019" w:rsidRDefault="005E7E58">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2C6D08" w14:textId="77777777" w:rsidR="00353019" w:rsidRDefault="005E7E58">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5F787D" w14:textId="77777777" w:rsidR="00353019" w:rsidRDefault="005E7E58">
            <w:pPr>
              <w:pStyle w:val="ProductList-TableBody"/>
            </w:pPr>
            <w:r>
              <w:rPr>
                <w:color w:val="404040"/>
              </w:rPr>
              <w:t>Éligible à Réduction : N/A</w:t>
            </w:r>
          </w:p>
        </w:tc>
      </w:tr>
      <w:tr w:rsidR="00353019" w14:paraId="5D2CCF5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AADCE0" w14:textId="77777777" w:rsidR="00353019" w:rsidRDefault="005E7E58">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E875DC" w14:textId="77777777" w:rsidR="00353019" w:rsidRDefault="005E7E58">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FE55C1" w14:textId="77777777" w:rsidR="00353019" w:rsidRDefault="005E7E58">
            <w:pPr>
              <w:pStyle w:val="ProductList-TableBody"/>
            </w:pPr>
            <w:r>
              <w:rPr>
                <w:color w:val="404040"/>
              </w:rPr>
              <w:t>Éligible à Régularisation : N/A</w:t>
            </w:r>
          </w:p>
        </w:tc>
      </w:tr>
      <w:tr w:rsidR="00353019" w14:paraId="561A3BD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1B0A9C" w14:textId="77777777" w:rsidR="00353019" w:rsidRDefault="005E7E58">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72B984" w14:textId="77777777" w:rsidR="00353019" w:rsidRDefault="0035301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43FBA9" w14:textId="77777777" w:rsidR="00353019" w:rsidRDefault="00353019">
            <w:pPr>
              <w:pStyle w:val="ProductList-TableBody"/>
            </w:pPr>
          </w:p>
        </w:tc>
      </w:tr>
    </w:tbl>
    <w:p w14:paraId="47777356" w14:textId="77777777" w:rsidR="00353019" w:rsidRDefault="005E7E58">
      <w:pPr>
        <w:pStyle w:val="ProductList-Offering1SubSection"/>
        <w:outlineLvl w:val="3"/>
      </w:pPr>
      <w:bookmarkStart w:id="122" w:name="_Sec799"/>
      <w:r>
        <w:t>3. Droits d’utilisation</w:t>
      </w:r>
      <w:bookmarkEnd w:id="122"/>
    </w:p>
    <w:tbl>
      <w:tblPr>
        <w:tblStyle w:val="PURTable"/>
        <w:tblW w:w="0" w:type="dxa"/>
        <w:tblLook w:val="04A0" w:firstRow="1" w:lastRow="0" w:firstColumn="1" w:lastColumn="0" w:noHBand="0" w:noVBand="1"/>
      </w:tblPr>
      <w:tblGrid>
        <w:gridCol w:w="3637"/>
        <w:gridCol w:w="3617"/>
        <w:gridCol w:w="3662"/>
      </w:tblGrid>
      <w:tr w:rsidR="00353019" w14:paraId="2FB680F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C909337" w14:textId="77777777" w:rsidR="00353019" w:rsidRDefault="005E7E58">
            <w:pPr>
              <w:pStyle w:val="ProductList-TableBody"/>
            </w:pPr>
            <w:r>
              <w:fldChar w:fldCharType="begin"/>
            </w:r>
            <w:r>
              <w:instrText xml:space="preserve"> AutoTextList   \s NoStyle \t "Conditions de Licence : conditions générales régissant le déploiement et l’utilisation d’un Produit." </w:instrText>
            </w:r>
            <w:r>
              <w:fldChar w:fldCharType="separate"/>
            </w:r>
            <w:r>
              <w:rPr>
                <w:color w:val="0563C1"/>
              </w:rPr>
              <w:t>Conditions de Licence</w:t>
            </w:r>
            <w:r>
              <w:fldChar w:fldCharType="end"/>
            </w:r>
            <w:r>
              <w:t xml:space="preserve"> : </w:t>
            </w:r>
            <w:hyperlink w:anchor="_Sec537">
              <w:r>
                <w:rPr>
                  <w:color w:val="00467F"/>
                  <w:u w:val="single"/>
                </w:rPr>
                <w:t>Universelles</w:t>
              </w:r>
            </w:hyperlink>
            <w:r>
              <w:t xml:space="preserve"> ; </w:t>
            </w:r>
            <w:hyperlink w:anchor="_Sec542">
              <w:r>
                <w:rPr>
                  <w:color w:val="00467F"/>
                  <w:u w:val="single"/>
                </w:rPr>
                <w:t>Serveur/CAL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16C912D" w14:textId="77777777" w:rsidR="00353019" w:rsidRDefault="005E7E58">
            <w:pPr>
              <w:pStyle w:val="ProductList-TableBody"/>
            </w:pPr>
            <w:r>
              <w:rPr>
                <w:color w:val="404040"/>
              </w:rPr>
              <w:t>Termes du Contrat de Licence Spécifiques : N/A</w:t>
            </w:r>
          </w:p>
        </w:tc>
        <w:tc>
          <w:tcPr>
            <w:tcW w:w="4040" w:type="dxa"/>
            <w:tcBorders>
              <w:top w:val="single" w:sz="18" w:space="0" w:color="00188F"/>
              <w:left w:val="single" w:sz="4" w:space="0" w:color="000000"/>
              <w:bottom w:val="single" w:sz="4" w:space="0" w:color="000000"/>
              <w:right w:val="single" w:sz="4" w:space="0" w:color="000000"/>
            </w:tcBorders>
          </w:tcPr>
          <w:p w14:paraId="1D0A5047" w14:textId="77777777" w:rsidR="00353019" w:rsidRDefault="005E7E58">
            <w:pPr>
              <w:pStyle w:val="ProductList-TableBody"/>
            </w:pPr>
            <w:r>
              <w:fldChar w:fldCharType="begin"/>
            </w:r>
            <w:r>
              <w:instrText xml:space="preserve"> AutoTextList   \s NoStyle \t "Logiciels Supplémentaires : Le logiciel déterminé dans les Droits d’Utilisation des Produits Serveur, que le Client est autorisé à utiliser sur tout dispositif conjointement au logiciel serveur." </w:instrText>
            </w:r>
            <w:r>
              <w:fldChar w:fldCharType="separate"/>
            </w:r>
            <w:r>
              <w:rPr>
                <w:color w:val="0563C1"/>
              </w:rPr>
              <w:t>Logiciels supplémentaires</w:t>
            </w:r>
            <w:r>
              <w:fldChar w:fldCharType="end"/>
            </w:r>
            <w:r>
              <w:t xml:space="preserve"> : Oui</w:t>
            </w:r>
          </w:p>
        </w:tc>
      </w:tr>
      <w:tr w:rsidR="00353019" w14:paraId="5C6BF098" w14:textId="77777777">
        <w:tc>
          <w:tcPr>
            <w:tcW w:w="4040" w:type="dxa"/>
            <w:tcBorders>
              <w:top w:val="single" w:sz="4" w:space="0" w:color="000000"/>
              <w:left w:val="single" w:sz="4" w:space="0" w:color="000000"/>
              <w:bottom w:val="single" w:sz="4" w:space="0" w:color="000000"/>
              <w:right w:val="single" w:sz="4" w:space="0" w:color="000000"/>
            </w:tcBorders>
          </w:tcPr>
          <w:p w14:paraId="077E8762" w14:textId="77777777" w:rsidR="00353019" w:rsidRDefault="005E7E58">
            <w:pPr>
              <w:pStyle w:val="ProductList-TableBody"/>
            </w:pPr>
            <w:r>
              <w:fldChar w:fldCharType="begin"/>
            </w:r>
            <w:r>
              <w:instrText xml:space="preserve"> AutoTextList   \s NoStyle \t "Conditions d’Accès Client : indique si un Produit serveur nécessite des CAL pour l’accès par des utilisateurs et des dispositifs." </w:instrText>
            </w:r>
            <w:r>
              <w:fldChar w:fldCharType="separate"/>
            </w:r>
            <w:r>
              <w:rPr>
                <w:color w:val="0563C1"/>
              </w:rPr>
              <w:t>Conditions d’Accès Client</w:t>
            </w:r>
            <w:r>
              <w:fldChar w:fldCharType="end"/>
            </w:r>
            <w:r>
              <w:t xml:space="preserve"> : Oui</w:t>
            </w:r>
          </w:p>
        </w:tc>
        <w:tc>
          <w:tcPr>
            <w:tcW w:w="4040" w:type="dxa"/>
            <w:tcBorders>
              <w:top w:val="single" w:sz="4" w:space="0" w:color="000000"/>
              <w:left w:val="single" w:sz="4" w:space="0" w:color="000000"/>
              <w:bottom w:val="single" w:sz="4" w:space="0" w:color="000000"/>
              <w:right w:val="single" w:sz="4" w:space="0" w:color="000000"/>
            </w:tcBorders>
          </w:tcPr>
          <w:p w14:paraId="1C1C738D" w14:textId="77777777" w:rsidR="00353019" w:rsidRDefault="005E7E58">
            <w:pPr>
              <w:pStyle w:val="ProductList-TableBody"/>
            </w:pPr>
            <w:r>
              <w:fldChar w:fldCharType="begin"/>
            </w:r>
            <w:r>
              <w:instrText xml:space="preserve"> AutoTextList   \s NoStyle \t "Conditions d’Accès des Utilisateurs Externes : indique les conditions ou options de licence spécifiques pour l’accès par des Utilisateurs Externes." </w:instrText>
            </w:r>
            <w:r>
              <w:fldChar w:fldCharType="separate"/>
            </w:r>
            <w:r>
              <w:rPr>
                <w:color w:val="0563C1"/>
              </w:rPr>
              <w:t>Conditions d’Accès des Utilisateurs Externes</w:t>
            </w:r>
            <w:r>
              <w:fldChar w:fldCharType="end"/>
            </w:r>
            <w:r>
              <w:t xml:space="preserve"> : Concédé sous licence avec le Serveur</w:t>
            </w:r>
          </w:p>
        </w:tc>
        <w:tc>
          <w:tcPr>
            <w:tcW w:w="4040" w:type="dxa"/>
            <w:tcBorders>
              <w:top w:val="single" w:sz="4" w:space="0" w:color="000000"/>
              <w:left w:val="single" w:sz="4" w:space="0" w:color="000000"/>
              <w:bottom w:val="single" w:sz="4" w:space="0" w:color="000000"/>
              <w:right w:val="single" w:sz="4" w:space="0" w:color="000000"/>
            </w:tcBorders>
          </w:tcPr>
          <w:p w14:paraId="0A899D80" w14:textId="77777777" w:rsidR="00353019" w:rsidRDefault="005E7E58">
            <w:pPr>
              <w:pStyle w:val="ProductList-TableBody"/>
            </w:pPr>
            <w:r>
              <w:fldChar w:fldCharType="begin"/>
            </w:r>
            <w:r>
              <w:instrText xml:space="preserve"> AutoTextList   \s NoStyle \t "Technologies incluses : spécifie les autres composants Microsoft inclus dans un Produit. Reportez-vous à la section Technologies incluses des Conditions Universelles de Licence pour plus d’informations." </w:instrText>
            </w:r>
            <w:r>
              <w:fldChar w:fldCharType="separate"/>
            </w:r>
            <w:r>
              <w:rPr>
                <w:color w:val="0563C1"/>
              </w:rPr>
              <w:t>Technologies incluses</w:t>
            </w:r>
            <w:r>
              <w:fldChar w:fldCharType="end"/>
            </w:r>
            <w:r>
              <w:t xml:space="preserve"> : Composants logiciels Windows</w:t>
            </w:r>
          </w:p>
        </w:tc>
      </w:tr>
      <w:tr w:rsidR="00353019" w14:paraId="3D58D379"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3F9E0CB" w14:textId="77777777" w:rsidR="00353019" w:rsidRDefault="005E7E58">
            <w:pPr>
              <w:pStyle w:val="ProductList-TableBody"/>
            </w:pPr>
            <w:r>
              <w:fldChar w:fldCharType="begin"/>
            </w:r>
            <w:r>
              <w:instrText xml:space="preserve"> AutoTextList   \s NoStyle \t "identifie les notifications applicables pour un Produit. Reportez-vous à la section « Notifications » des Conditions Universelles de Licence pour plus d’informations." </w:instrText>
            </w:r>
            <w:r>
              <w:fldChar w:fldCharType="separate"/>
            </w:r>
            <w:r>
              <w:rPr>
                <w:color w:val="0563C1"/>
              </w:rPr>
              <w:t>Notifications</w:t>
            </w:r>
            <w:r>
              <w:fldChar w:fldCharType="end"/>
            </w:r>
            <w:r>
              <w:t xml:space="preserve"> : </w:t>
            </w:r>
            <w:hyperlink w:anchor="_Sec537">
              <w:r>
                <w:rPr>
                  <w:color w:val="00467F"/>
                  <w:u w:val="single"/>
                </w:rPr>
                <w:t>H.264/MPEG-4 et/ou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31A2F7" w14:textId="77777777" w:rsidR="00353019" w:rsidRDefault="0035301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45A1B1" w14:textId="77777777" w:rsidR="00353019" w:rsidRDefault="00353019">
            <w:pPr>
              <w:pStyle w:val="ProductList-TableBody"/>
            </w:pPr>
          </w:p>
        </w:tc>
      </w:tr>
    </w:tbl>
    <w:p w14:paraId="13B5B070" w14:textId="77777777" w:rsidR="00353019" w:rsidRDefault="00353019">
      <w:pPr>
        <w:pStyle w:val="ProductList-Body"/>
      </w:pPr>
    </w:p>
    <w:p w14:paraId="3C3E663F" w14:textId="77777777" w:rsidR="00353019" w:rsidRDefault="005E7E58">
      <w:pPr>
        <w:pStyle w:val="ProductList-ClauseHeading"/>
        <w:outlineLvl w:val="4"/>
      </w:pPr>
      <w:r>
        <w:t>3.1 Accès Logiciel Serveur</w:t>
      </w:r>
    </w:p>
    <w:tbl>
      <w:tblPr>
        <w:tblStyle w:val="PURTable"/>
        <w:tblW w:w="0" w:type="dxa"/>
        <w:tblLook w:val="04A0" w:firstRow="1" w:lastRow="0" w:firstColumn="1" w:lastColumn="0" w:noHBand="0" w:noVBand="1"/>
      </w:tblPr>
      <w:tblGrid>
        <w:gridCol w:w="3596"/>
        <w:gridCol w:w="3631"/>
        <w:gridCol w:w="3689"/>
      </w:tblGrid>
      <w:tr w:rsidR="00353019" w14:paraId="6B6D0CD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0E54326" w14:textId="77777777" w:rsidR="00353019" w:rsidRDefault="005E7E58">
            <w:pPr>
              <w:pStyle w:val="ProductList-TableBody"/>
            </w:pPr>
            <w:r>
              <w:t>Licence d’Accès de Base</w:t>
            </w:r>
          </w:p>
        </w:tc>
        <w:tc>
          <w:tcPr>
            <w:tcW w:w="4040" w:type="dxa"/>
            <w:tcBorders>
              <w:top w:val="single" w:sz="18" w:space="0" w:color="0072C6"/>
              <w:left w:val="single" w:sz="4" w:space="0" w:color="000000"/>
              <w:bottom w:val="none" w:sz="4" w:space="0" w:color="000000"/>
              <w:right w:val="none" w:sz="4" w:space="0" w:color="000000"/>
            </w:tcBorders>
          </w:tcPr>
          <w:p w14:paraId="364DCE7D" w14:textId="77777777" w:rsidR="00353019" w:rsidRDefault="005E7E58">
            <w:pPr>
              <w:pStyle w:val="ProductList-TableBody"/>
            </w:pPr>
            <w:r>
              <w:t>CAL Standard Skype Entreprise Server 2019</w:t>
            </w:r>
            <w:r>
              <w:fldChar w:fldCharType="begin"/>
            </w:r>
            <w:r>
              <w:instrText xml:space="preserve"> XE "CAL Standard Skype Entreprise Server 2019"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61F76866" w14:textId="77777777" w:rsidR="00353019" w:rsidRDefault="005E7E58">
            <w:pPr>
              <w:pStyle w:val="ProductList-TableBody"/>
            </w:pPr>
            <w:r>
              <w:t>SL Utilisateur Skype Entreprise Online (Plan 1/1G/1A/2/2G/2A)</w:t>
            </w:r>
          </w:p>
        </w:tc>
      </w:tr>
      <w:tr w:rsidR="00353019" w14:paraId="16C5BADA"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1924A47" w14:textId="77777777" w:rsidR="00353019" w:rsidRDefault="0035301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4386C38" w14:textId="77777777" w:rsidR="00353019" w:rsidRDefault="005E7E58">
            <w:pPr>
              <w:pStyle w:val="ProductList-TableBody"/>
            </w:pPr>
            <w:r>
              <w:t xml:space="preserve">Licence Équivalente CAL (cf. </w:t>
            </w:r>
            <w:hyperlink w:anchor="_Sec591">
              <w:r>
                <w:rPr>
                  <w:color w:val="00467F"/>
                  <w:u w:val="single"/>
                </w:rPr>
                <w:t>Annexe A</w:t>
              </w:r>
            </w:hyperlink>
            <w:r>
              <w:t>)</w:t>
            </w:r>
          </w:p>
        </w:tc>
        <w:tc>
          <w:tcPr>
            <w:tcW w:w="4040" w:type="dxa"/>
            <w:tcBorders>
              <w:top w:val="none" w:sz="4" w:space="0" w:color="000000"/>
              <w:left w:val="none" w:sz="4" w:space="0" w:color="000000"/>
              <w:bottom w:val="single" w:sz="4" w:space="0" w:color="000000"/>
              <w:right w:val="single" w:sz="4" w:space="0" w:color="000000"/>
            </w:tcBorders>
          </w:tcPr>
          <w:p w14:paraId="339C85CC" w14:textId="77777777" w:rsidR="00353019" w:rsidRDefault="00353019">
            <w:pPr>
              <w:pStyle w:val="ProductList-TableBody"/>
            </w:pPr>
          </w:p>
        </w:tc>
      </w:tr>
    </w:tbl>
    <w:p w14:paraId="3A9E0B92" w14:textId="77777777" w:rsidR="00353019" w:rsidRDefault="00353019">
      <w:pPr>
        <w:pStyle w:val="ProductList-Body"/>
      </w:pPr>
    </w:p>
    <w:p w14:paraId="5C2EB9BA" w14:textId="77777777" w:rsidR="00353019" w:rsidRDefault="005E7E58">
      <w:pPr>
        <w:pStyle w:val="ProductList-SubClauseHeading"/>
        <w:outlineLvl w:val="5"/>
      </w:pPr>
      <w:r>
        <w:t>3.1.1 Fonctionnalités supplémentaires associées à la CAL Entreprise Skype Entreprise Server</w:t>
      </w:r>
    </w:p>
    <w:p w14:paraId="0797FEAC" w14:textId="77777777" w:rsidR="00353019" w:rsidRDefault="005E7E58">
      <w:pPr>
        <w:pStyle w:val="ProductList-BodyIndented"/>
      </w:pPr>
      <w:r>
        <w:t xml:space="preserve">Conférence audio, vidéo et Web, partage de bureau, systèmes de salles de conférence et flux vidéo HD multiples. </w:t>
      </w:r>
    </w:p>
    <w:tbl>
      <w:tblPr>
        <w:tblStyle w:val="PURTable0"/>
        <w:tblW w:w="0" w:type="dxa"/>
        <w:tblLook w:val="04A0" w:firstRow="1" w:lastRow="0" w:firstColumn="1" w:lastColumn="0" w:noHBand="0" w:noVBand="1"/>
      </w:tblPr>
      <w:tblGrid>
        <w:gridCol w:w="3553"/>
        <w:gridCol w:w="3509"/>
        <w:gridCol w:w="3494"/>
      </w:tblGrid>
      <w:tr w:rsidR="00353019" w14:paraId="6C46803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D11C7C0" w14:textId="77777777" w:rsidR="00353019" w:rsidRDefault="005E7E58">
            <w:pPr>
              <w:pStyle w:val="ProductList-TableBody"/>
            </w:pPr>
            <w:r>
              <w:t>Licence d’Accès Supplémentaire</w:t>
            </w:r>
          </w:p>
        </w:tc>
        <w:tc>
          <w:tcPr>
            <w:tcW w:w="4040" w:type="dxa"/>
            <w:tcBorders>
              <w:top w:val="single" w:sz="18" w:space="0" w:color="0072C6"/>
              <w:left w:val="single" w:sz="4" w:space="0" w:color="000000"/>
              <w:bottom w:val="none" w:sz="4" w:space="0" w:color="000000"/>
              <w:right w:val="none" w:sz="4" w:space="0" w:color="000000"/>
            </w:tcBorders>
          </w:tcPr>
          <w:p w14:paraId="5E290496" w14:textId="77777777" w:rsidR="00353019" w:rsidRDefault="005E7E58">
            <w:pPr>
              <w:pStyle w:val="ProductList-TableBody"/>
            </w:pPr>
            <w:r>
              <w:t>CAL Entreprise Skype Entreprise Server 2019</w:t>
            </w:r>
            <w:r>
              <w:fldChar w:fldCharType="begin"/>
            </w:r>
            <w:r>
              <w:instrText xml:space="preserve"> XE "CAL Entreprise Skype Entreprise Server 2019"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66A1E7CD" w14:textId="77777777" w:rsidR="00353019" w:rsidRDefault="005E7E58">
            <w:pPr>
              <w:pStyle w:val="ProductList-TableBody"/>
            </w:pPr>
            <w:r>
              <w:t>SL Utilisateur Skype Entreprise Online (Plan 2/2A/2G)</w:t>
            </w:r>
          </w:p>
        </w:tc>
      </w:tr>
      <w:tr w:rsidR="00353019" w14:paraId="2513064B"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7B252B0" w14:textId="77777777" w:rsidR="00353019" w:rsidRDefault="0035301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F1B227F" w14:textId="77777777" w:rsidR="00353019" w:rsidRDefault="005E7E58">
            <w:pPr>
              <w:pStyle w:val="ProductList-TableBody"/>
            </w:pPr>
            <w:r>
              <w:t xml:space="preserve">Licence Équivalente CAL (cf. </w:t>
            </w:r>
            <w:hyperlink w:anchor="_Sec591">
              <w:r>
                <w:rPr>
                  <w:color w:val="00467F"/>
                  <w:u w:val="single"/>
                </w:rPr>
                <w:t>Annexe A</w:t>
              </w:r>
            </w:hyperlink>
            <w:r>
              <w:t>)</w:t>
            </w:r>
          </w:p>
        </w:tc>
        <w:tc>
          <w:tcPr>
            <w:tcW w:w="4040" w:type="dxa"/>
            <w:tcBorders>
              <w:top w:val="none" w:sz="4" w:space="0" w:color="000000"/>
              <w:left w:val="none" w:sz="4" w:space="0" w:color="000000"/>
              <w:bottom w:val="single" w:sz="4" w:space="0" w:color="000000"/>
              <w:right w:val="single" w:sz="4" w:space="0" w:color="000000"/>
            </w:tcBorders>
          </w:tcPr>
          <w:p w14:paraId="0F0745F2" w14:textId="77777777" w:rsidR="00353019" w:rsidRDefault="00353019">
            <w:pPr>
              <w:pStyle w:val="ProductList-TableBody"/>
            </w:pPr>
          </w:p>
        </w:tc>
      </w:tr>
    </w:tbl>
    <w:p w14:paraId="65E5399E" w14:textId="77777777" w:rsidR="00353019" w:rsidRDefault="00353019">
      <w:pPr>
        <w:pStyle w:val="ProductList-BodyIndented"/>
      </w:pPr>
    </w:p>
    <w:p w14:paraId="25E06274" w14:textId="77777777" w:rsidR="00353019" w:rsidRDefault="005E7E58">
      <w:pPr>
        <w:pStyle w:val="ProductList-SubClauseHeading"/>
        <w:outlineLvl w:val="5"/>
      </w:pPr>
      <w:r>
        <w:lastRenderedPageBreak/>
        <w:t>3.1.2 Fonctionnalités supplémentaires associées à la CAL Plus Skype Entreprise Server</w:t>
      </w:r>
    </w:p>
    <w:p w14:paraId="2C2DBFE1" w14:textId="77777777" w:rsidR="00353019" w:rsidRDefault="005E7E58">
      <w:pPr>
        <w:pStyle w:val="ProductList-BodyIndented"/>
      </w:pPr>
      <w:r>
        <w:t xml:space="preserve">Téléphonie et assistance téléphonique. </w:t>
      </w:r>
    </w:p>
    <w:tbl>
      <w:tblPr>
        <w:tblStyle w:val="PURTable0"/>
        <w:tblW w:w="0" w:type="dxa"/>
        <w:tblLook w:val="04A0" w:firstRow="1" w:lastRow="0" w:firstColumn="1" w:lastColumn="0" w:noHBand="0" w:noVBand="1"/>
      </w:tblPr>
      <w:tblGrid>
        <w:gridCol w:w="3542"/>
        <w:gridCol w:w="3518"/>
        <w:gridCol w:w="3496"/>
      </w:tblGrid>
      <w:tr w:rsidR="00353019" w14:paraId="44658F8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226D601" w14:textId="77777777" w:rsidR="00353019" w:rsidRDefault="005E7E58">
            <w:pPr>
              <w:pStyle w:val="ProductList-TableBody"/>
            </w:pPr>
            <w:r>
              <w:t>Licence d’Accès Supplémentaire</w:t>
            </w:r>
          </w:p>
        </w:tc>
        <w:tc>
          <w:tcPr>
            <w:tcW w:w="4040" w:type="dxa"/>
            <w:tcBorders>
              <w:top w:val="single" w:sz="18" w:space="0" w:color="0072C6"/>
              <w:left w:val="single" w:sz="4" w:space="0" w:color="000000"/>
              <w:bottom w:val="none" w:sz="4" w:space="0" w:color="000000"/>
              <w:right w:val="none" w:sz="4" w:space="0" w:color="000000"/>
            </w:tcBorders>
          </w:tcPr>
          <w:p w14:paraId="56ECD834" w14:textId="77777777" w:rsidR="00353019" w:rsidRDefault="005E7E58">
            <w:pPr>
              <w:pStyle w:val="ProductList-TableBody"/>
            </w:pPr>
            <w:r>
              <w:t>CAL Plus Skype Entreprise Server 2019</w:t>
            </w:r>
          </w:p>
        </w:tc>
        <w:tc>
          <w:tcPr>
            <w:tcW w:w="4040" w:type="dxa"/>
            <w:tcBorders>
              <w:top w:val="single" w:sz="18" w:space="0" w:color="0072C6"/>
              <w:left w:val="none" w:sz="4" w:space="0" w:color="000000"/>
              <w:bottom w:val="none" w:sz="4" w:space="0" w:color="000000"/>
              <w:right w:val="single" w:sz="4" w:space="0" w:color="000000"/>
            </w:tcBorders>
          </w:tcPr>
          <w:p w14:paraId="572F15D6" w14:textId="77777777" w:rsidR="00353019" w:rsidRDefault="005E7E58">
            <w:pPr>
              <w:pStyle w:val="ProductList-TableBody"/>
            </w:pPr>
            <w:r>
              <w:t xml:space="preserve">Licence Équivalente CAL (cf. </w:t>
            </w:r>
            <w:hyperlink w:anchor="_Sec591">
              <w:r>
                <w:rPr>
                  <w:color w:val="00467F"/>
                  <w:u w:val="single"/>
                </w:rPr>
                <w:t>Annexe A</w:t>
              </w:r>
            </w:hyperlink>
            <w:r>
              <w:t>)</w:t>
            </w:r>
          </w:p>
        </w:tc>
      </w:tr>
      <w:tr w:rsidR="00353019" w14:paraId="2A6CD6BC"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73F1CC3" w14:textId="77777777" w:rsidR="00353019" w:rsidRDefault="0035301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B3F109A" w14:textId="77777777" w:rsidR="00353019" w:rsidRDefault="005E7E58">
            <w:pPr>
              <w:pStyle w:val="ProductList-TableBody"/>
            </w:pPr>
            <w:r>
              <w:t>SL Utilisateur du Système Téléphonique</w:t>
            </w:r>
          </w:p>
        </w:tc>
        <w:tc>
          <w:tcPr>
            <w:tcW w:w="4040" w:type="dxa"/>
            <w:tcBorders>
              <w:top w:val="none" w:sz="4" w:space="0" w:color="000000"/>
              <w:left w:val="none" w:sz="4" w:space="0" w:color="000000"/>
              <w:bottom w:val="single" w:sz="4" w:space="0" w:color="000000"/>
              <w:right w:val="single" w:sz="4" w:space="0" w:color="000000"/>
            </w:tcBorders>
          </w:tcPr>
          <w:p w14:paraId="5D6C9A6B" w14:textId="77777777" w:rsidR="00353019" w:rsidRDefault="005E7E58">
            <w:pPr>
              <w:pStyle w:val="ProductList-TableBody"/>
            </w:pPr>
            <w:r>
              <w:t>CAL Plus Skype Entreprise (SL Utilisateur)</w:t>
            </w:r>
          </w:p>
        </w:tc>
      </w:tr>
    </w:tbl>
    <w:p w14:paraId="2C76B84C" w14:textId="77777777" w:rsidR="00353019" w:rsidRDefault="00353019">
      <w:pPr>
        <w:pStyle w:val="ProductList-BodyIndented"/>
      </w:pPr>
    </w:p>
    <w:p w14:paraId="618918D2" w14:textId="77777777" w:rsidR="00353019" w:rsidRDefault="005E7E58">
      <w:pPr>
        <w:pStyle w:val="ProductList-ClauseHeading"/>
        <w:outlineLvl w:val="4"/>
      </w:pPr>
      <w:r>
        <w:t>3.2 Logiciel supplémentaire</w:t>
      </w:r>
    </w:p>
    <w:tbl>
      <w:tblPr>
        <w:tblStyle w:val="PURTable"/>
        <w:tblW w:w="0" w:type="dxa"/>
        <w:tblLook w:val="04A0" w:firstRow="1" w:lastRow="0" w:firstColumn="1" w:lastColumn="0" w:noHBand="0" w:noVBand="1"/>
      </w:tblPr>
      <w:tblGrid>
        <w:gridCol w:w="3641"/>
        <w:gridCol w:w="3642"/>
        <w:gridCol w:w="3633"/>
      </w:tblGrid>
      <w:tr w:rsidR="00353019" w14:paraId="4305F23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38A08A1" w14:textId="77777777" w:rsidR="00353019" w:rsidRDefault="005E7E58">
            <w:pPr>
              <w:pStyle w:val="ProductList-TableBody"/>
            </w:pPr>
            <w:r>
              <w:t>Outils d’administration</w:t>
            </w:r>
          </w:p>
        </w:tc>
        <w:tc>
          <w:tcPr>
            <w:tcW w:w="4040" w:type="dxa"/>
            <w:tcBorders>
              <w:top w:val="single" w:sz="18" w:space="0" w:color="0072C6"/>
              <w:left w:val="single" w:sz="4" w:space="0" w:color="000000"/>
              <w:bottom w:val="single" w:sz="4" w:space="0" w:color="000000"/>
              <w:right w:val="single" w:sz="4" w:space="0" w:color="000000"/>
            </w:tcBorders>
          </w:tcPr>
          <w:p w14:paraId="4179E83F" w14:textId="77777777" w:rsidR="00353019" w:rsidRDefault="005E7E58">
            <w:pPr>
              <w:pStyle w:val="ProductList-TableBody"/>
            </w:pPr>
            <w:r>
              <w:t>Serveur d’archivage et de surveillance</w:t>
            </w:r>
          </w:p>
        </w:tc>
        <w:tc>
          <w:tcPr>
            <w:tcW w:w="4040" w:type="dxa"/>
            <w:tcBorders>
              <w:top w:val="single" w:sz="18" w:space="0" w:color="0072C6"/>
              <w:left w:val="single" w:sz="4" w:space="0" w:color="000000"/>
              <w:bottom w:val="single" w:sz="4" w:space="0" w:color="000000"/>
              <w:right w:val="single" w:sz="4" w:space="0" w:color="000000"/>
            </w:tcBorders>
          </w:tcPr>
          <w:p w14:paraId="7CCF97F8" w14:textId="77777777" w:rsidR="00353019" w:rsidRDefault="005E7E58">
            <w:pPr>
              <w:pStyle w:val="ProductList-TableBody"/>
            </w:pPr>
            <w:r>
              <w:t>Serveur de conférence Audio/Video</w:t>
            </w:r>
          </w:p>
        </w:tc>
      </w:tr>
      <w:tr w:rsidR="00353019" w14:paraId="19A9AEBA" w14:textId="77777777">
        <w:tc>
          <w:tcPr>
            <w:tcW w:w="4040" w:type="dxa"/>
            <w:tcBorders>
              <w:top w:val="single" w:sz="4" w:space="0" w:color="000000"/>
              <w:left w:val="single" w:sz="4" w:space="0" w:color="000000"/>
              <w:bottom w:val="single" w:sz="4" w:space="0" w:color="000000"/>
              <w:right w:val="single" w:sz="4" w:space="0" w:color="000000"/>
            </w:tcBorders>
          </w:tcPr>
          <w:p w14:paraId="56290742" w14:textId="77777777" w:rsidR="00353019" w:rsidRDefault="005E7E58">
            <w:pPr>
              <w:pStyle w:val="ProductList-TableBody"/>
            </w:pPr>
            <w:r>
              <w:t>Serveur d’autodétection</w:t>
            </w:r>
          </w:p>
        </w:tc>
        <w:tc>
          <w:tcPr>
            <w:tcW w:w="4040" w:type="dxa"/>
            <w:tcBorders>
              <w:top w:val="single" w:sz="4" w:space="0" w:color="000000"/>
              <w:left w:val="single" w:sz="4" w:space="0" w:color="000000"/>
              <w:bottom w:val="single" w:sz="4" w:space="0" w:color="000000"/>
              <w:right w:val="single" w:sz="4" w:space="0" w:color="000000"/>
            </w:tcBorders>
          </w:tcPr>
          <w:p w14:paraId="7F08576C" w14:textId="77777777" w:rsidR="00353019" w:rsidRDefault="005E7E58">
            <w:pPr>
              <w:pStyle w:val="ProductList-TableBody"/>
            </w:pPr>
            <w:r>
              <w:t>Serveur de gestion centralisée</w:t>
            </w:r>
          </w:p>
        </w:tc>
        <w:tc>
          <w:tcPr>
            <w:tcW w:w="4040" w:type="dxa"/>
            <w:tcBorders>
              <w:top w:val="single" w:sz="4" w:space="0" w:color="000000"/>
              <w:left w:val="single" w:sz="4" w:space="0" w:color="000000"/>
              <w:bottom w:val="single" w:sz="4" w:space="0" w:color="000000"/>
              <w:right w:val="single" w:sz="4" w:space="0" w:color="000000"/>
            </w:tcBorders>
          </w:tcPr>
          <w:p w14:paraId="7E0ED260" w14:textId="77777777" w:rsidR="00353019" w:rsidRDefault="005E7E58">
            <w:pPr>
              <w:pStyle w:val="ProductList-TableBody"/>
            </w:pPr>
            <w:r>
              <w:t>Serveur de direction</w:t>
            </w:r>
          </w:p>
        </w:tc>
      </w:tr>
      <w:tr w:rsidR="00353019" w14:paraId="7A1C7A58" w14:textId="77777777">
        <w:tc>
          <w:tcPr>
            <w:tcW w:w="4040" w:type="dxa"/>
            <w:tcBorders>
              <w:top w:val="single" w:sz="4" w:space="0" w:color="000000"/>
              <w:left w:val="single" w:sz="4" w:space="0" w:color="000000"/>
              <w:bottom w:val="single" w:sz="4" w:space="0" w:color="000000"/>
              <w:right w:val="single" w:sz="4" w:space="0" w:color="000000"/>
            </w:tcBorders>
          </w:tcPr>
          <w:p w14:paraId="1DA0E72B" w14:textId="77777777" w:rsidR="00353019" w:rsidRDefault="005E7E58">
            <w:pPr>
              <w:pStyle w:val="ProductList-TableBody"/>
            </w:pPr>
            <w:r>
              <w:t>Serveur de périphérie</w:t>
            </w:r>
          </w:p>
        </w:tc>
        <w:tc>
          <w:tcPr>
            <w:tcW w:w="4040" w:type="dxa"/>
            <w:tcBorders>
              <w:top w:val="single" w:sz="4" w:space="0" w:color="000000"/>
              <w:left w:val="single" w:sz="4" w:space="0" w:color="000000"/>
              <w:bottom w:val="single" w:sz="4" w:space="0" w:color="000000"/>
              <w:right w:val="single" w:sz="4" w:space="0" w:color="000000"/>
            </w:tcBorders>
          </w:tcPr>
          <w:p w14:paraId="40D12F0B" w14:textId="77777777" w:rsidR="00353019" w:rsidRDefault="005E7E58">
            <w:pPr>
              <w:pStyle w:val="ProductList-TableBody"/>
            </w:pPr>
            <w:r>
              <w:t>Serveur d’application Web Skype Entreprise</w:t>
            </w:r>
          </w:p>
        </w:tc>
        <w:tc>
          <w:tcPr>
            <w:tcW w:w="4040" w:type="dxa"/>
            <w:tcBorders>
              <w:top w:val="single" w:sz="4" w:space="0" w:color="000000"/>
              <w:left w:val="single" w:sz="4" w:space="0" w:color="000000"/>
              <w:bottom w:val="single" w:sz="4" w:space="0" w:color="000000"/>
              <w:right w:val="single" w:sz="4" w:space="0" w:color="000000"/>
            </w:tcBorders>
          </w:tcPr>
          <w:p w14:paraId="34068B58" w14:textId="77777777" w:rsidR="00353019" w:rsidRDefault="005E7E58">
            <w:pPr>
              <w:pStyle w:val="ProductList-TableBody"/>
            </w:pPr>
            <w:r>
              <w:t>Serveur de médiation</w:t>
            </w:r>
          </w:p>
        </w:tc>
      </w:tr>
      <w:tr w:rsidR="00353019" w14:paraId="250F545F" w14:textId="77777777">
        <w:tc>
          <w:tcPr>
            <w:tcW w:w="4040" w:type="dxa"/>
            <w:tcBorders>
              <w:top w:val="single" w:sz="4" w:space="0" w:color="000000"/>
              <w:left w:val="single" w:sz="4" w:space="0" w:color="000000"/>
              <w:bottom w:val="single" w:sz="4" w:space="0" w:color="000000"/>
              <w:right w:val="single" w:sz="4" w:space="0" w:color="000000"/>
            </w:tcBorders>
          </w:tcPr>
          <w:p w14:paraId="318E77D5" w14:textId="77777777" w:rsidR="00353019" w:rsidRDefault="005E7E58">
            <w:pPr>
              <w:pStyle w:val="ProductList-TableBody"/>
            </w:pPr>
            <w:r>
              <w:t>Microsoft Skype Web App</w:t>
            </w:r>
          </w:p>
        </w:tc>
        <w:tc>
          <w:tcPr>
            <w:tcW w:w="4040" w:type="dxa"/>
            <w:tcBorders>
              <w:top w:val="single" w:sz="4" w:space="0" w:color="000000"/>
              <w:left w:val="single" w:sz="4" w:space="0" w:color="000000"/>
              <w:bottom w:val="single" w:sz="4" w:space="0" w:color="000000"/>
              <w:right w:val="single" w:sz="4" w:space="0" w:color="000000"/>
            </w:tcBorders>
          </w:tcPr>
          <w:p w14:paraId="4197F594" w14:textId="77777777" w:rsidR="00353019" w:rsidRDefault="005E7E58">
            <w:pPr>
              <w:pStyle w:val="ProductList-TableBody"/>
            </w:pPr>
            <w:r>
              <w:t>Panneau de configuration Microsoft Skype Entreprise Server 2019</w:t>
            </w:r>
          </w:p>
        </w:tc>
        <w:tc>
          <w:tcPr>
            <w:tcW w:w="4040" w:type="dxa"/>
            <w:tcBorders>
              <w:top w:val="single" w:sz="4" w:space="0" w:color="000000"/>
              <w:left w:val="single" w:sz="4" w:space="0" w:color="000000"/>
              <w:bottom w:val="single" w:sz="4" w:space="0" w:color="000000"/>
              <w:right w:val="single" w:sz="4" w:space="0" w:color="000000"/>
            </w:tcBorders>
          </w:tcPr>
          <w:p w14:paraId="7DB50860" w14:textId="77777777" w:rsidR="00353019" w:rsidRDefault="005E7E58">
            <w:pPr>
              <w:pStyle w:val="ProductList-TableBody"/>
            </w:pPr>
            <w:r>
              <w:t>Composant logiciel enfichable PowerShell</w:t>
            </w:r>
          </w:p>
        </w:tc>
      </w:tr>
      <w:tr w:rsidR="00353019" w14:paraId="0EBA47FD" w14:textId="77777777">
        <w:tc>
          <w:tcPr>
            <w:tcW w:w="4040" w:type="dxa"/>
            <w:tcBorders>
              <w:top w:val="single" w:sz="4" w:space="0" w:color="000000"/>
              <w:left w:val="single" w:sz="4" w:space="0" w:color="000000"/>
              <w:bottom w:val="single" w:sz="4" w:space="0" w:color="000000"/>
              <w:right w:val="single" w:sz="4" w:space="0" w:color="000000"/>
            </w:tcBorders>
          </w:tcPr>
          <w:p w14:paraId="58247FFA" w14:textId="77777777" w:rsidR="00353019" w:rsidRDefault="005E7E58">
            <w:pPr>
              <w:pStyle w:val="ProductList-TableBody"/>
            </w:pPr>
            <w:r>
              <w:t>Serveur Reach Application Sharing</w:t>
            </w:r>
          </w:p>
        </w:tc>
        <w:tc>
          <w:tcPr>
            <w:tcW w:w="4040" w:type="dxa"/>
            <w:tcBorders>
              <w:top w:val="single" w:sz="4" w:space="0" w:color="000000"/>
              <w:left w:val="single" w:sz="4" w:space="0" w:color="000000"/>
              <w:bottom w:val="single" w:sz="4" w:space="0" w:color="000000"/>
              <w:right w:val="single" w:sz="4" w:space="0" w:color="000000"/>
            </w:tcBorders>
          </w:tcPr>
          <w:p w14:paraId="0B4E6DE5" w14:textId="77777777" w:rsidR="00353019" w:rsidRDefault="005E7E58">
            <w:pPr>
              <w:pStyle w:val="ProductList-TableBody"/>
            </w:pPr>
            <w:r>
              <w:t>Serveur de mobilité</w:t>
            </w:r>
          </w:p>
        </w:tc>
        <w:tc>
          <w:tcPr>
            <w:tcW w:w="4040" w:type="dxa"/>
            <w:tcBorders>
              <w:top w:val="single" w:sz="4" w:space="0" w:color="000000"/>
              <w:left w:val="single" w:sz="4" w:space="0" w:color="000000"/>
              <w:bottom w:val="single" w:sz="4" w:space="0" w:color="000000"/>
              <w:right w:val="single" w:sz="4" w:space="0" w:color="000000"/>
            </w:tcBorders>
          </w:tcPr>
          <w:p w14:paraId="5ADA9606" w14:textId="77777777" w:rsidR="00353019" w:rsidRDefault="005E7E58">
            <w:pPr>
              <w:pStyle w:val="ProductList-TableBody"/>
            </w:pPr>
            <w:r>
              <w:t>Interopérabilité vidéo</w:t>
            </w:r>
          </w:p>
        </w:tc>
      </w:tr>
      <w:tr w:rsidR="00353019" w14:paraId="4204D7DB" w14:textId="77777777">
        <w:tc>
          <w:tcPr>
            <w:tcW w:w="4040" w:type="dxa"/>
            <w:tcBorders>
              <w:top w:val="single" w:sz="4" w:space="0" w:color="000000"/>
              <w:left w:val="single" w:sz="4" w:space="0" w:color="000000"/>
              <w:bottom w:val="single" w:sz="4" w:space="0" w:color="000000"/>
              <w:right w:val="single" w:sz="4" w:space="0" w:color="000000"/>
            </w:tcBorders>
          </w:tcPr>
          <w:p w14:paraId="1B68664A" w14:textId="77777777" w:rsidR="00353019" w:rsidRDefault="005E7E58">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14:paraId="0F28F343" w14:textId="77777777" w:rsidR="00353019" w:rsidRDefault="005E7E58">
            <w:pPr>
              <w:pStyle w:val="ProductList-TableBody"/>
            </w:pPr>
            <w:r>
              <w:t>Serveur d’applications unifiées de communications</w:t>
            </w:r>
          </w:p>
        </w:tc>
        <w:tc>
          <w:tcPr>
            <w:tcW w:w="4040" w:type="dxa"/>
            <w:tcBorders>
              <w:top w:val="single" w:sz="4" w:space="0" w:color="000000"/>
              <w:left w:val="single" w:sz="4" w:space="0" w:color="000000"/>
              <w:bottom w:val="single" w:sz="4" w:space="0" w:color="000000"/>
              <w:right w:val="single" w:sz="4" w:space="0" w:color="000000"/>
            </w:tcBorders>
          </w:tcPr>
          <w:p w14:paraId="310904AB" w14:textId="77777777" w:rsidR="00353019" w:rsidRDefault="00353019">
            <w:pPr>
              <w:pStyle w:val="ProductList-TableBody"/>
            </w:pPr>
          </w:p>
        </w:tc>
      </w:tr>
      <w:tr w:rsidR="00353019" w14:paraId="288060AF" w14:textId="77777777">
        <w:tc>
          <w:tcPr>
            <w:tcW w:w="4040" w:type="dxa"/>
            <w:tcBorders>
              <w:top w:val="single" w:sz="4" w:space="0" w:color="000000"/>
              <w:left w:val="single" w:sz="4" w:space="0" w:color="000000"/>
              <w:bottom w:val="single" w:sz="4" w:space="0" w:color="000000"/>
              <w:right w:val="single" w:sz="4" w:space="0" w:color="000000"/>
            </w:tcBorders>
          </w:tcPr>
          <w:p w14:paraId="4ED9CE31" w14:textId="77777777" w:rsidR="00353019" w:rsidRDefault="005E7E58">
            <w:pPr>
              <w:pStyle w:val="ProductList-TableBody"/>
            </w:pPr>
            <w:r>
              <w:t>Serveur de conférences Web</w:t>
            </w:r>
          </w:p>
        </w:tc>
        <w:tc>
          <w:tcPr>
            <w:tcW w:w="4040" w:type="dxa"/>
            <w:tcBorders>
              <w:top w:val="single" w:sz="4" w:space="0" w:color="000000"/>
              <w:left w:val="single" w:sz="4" w:space="0" w:color="000000"/>
              <w:bottom w:val="single" w:sz="4" w:space="0" w:color="000000"/>
              <w:right w:val="single" w:sz="4" w:space="0" w:color="000000"/>
            </w:tcBorders>
          </w:tcPr>
          <w:p w14:paraId="14C7FB48" w14:textId="77777777" w:rsidR="00353019" w:rsidRDefault="005E7E58">
            <w:pPr>
              <w:pStyle w:val="ProductList-TableBody"/>
            </w:pPr>
            <w:r>
              <w:t>Serveur de gestion centralisée</w:t>
            </w:r>
          </w:p>
        </w:tc>
        <w:tc>
          <w:tcPr>
            <w:tcW w:w="4040" w:type="dxa"/>
            <w:tcBorders>
              <w:top w:val="single" w:sz="4" w:space="0" w:color="000000"/>
              <w:left w:val="single" w:sz="4" w:space="0" w:color="000000"/>
              <w:bottom w:val="single" w:sz="4" w:space="0" w:color="000000"/>
              <w:right w:val="single" w:sz="4" w:space="0" w:color="000000"/>
            </w:tcBorders>
          </w:tcPr>
          <w:p w14:paraId="56FFA596" w14:textId="77777777" w:rsidR="00353019" w:rsidRDefault="00353019">
            <w:pPr>
              <w:pStyle w:val="ProductList-TableBody"/>
            </w:pPr>
          </w:p>
        </w:tc>
      </w:tr>
    </w:tbl>
    <w:p w14:paraId="6009D058" w14:textId="77777777" w:rsidR="00353019" w:rsidRDefault="00353019">
      <w:pPr>
        <w:pStyle w:val="ProductList-Body"/>
      </w:pPr>
    </w:p>
    <w:p w14:paraId="738AB7B4" w14:textId="77777777" w:rsidR="00353019" w:rsidRDefault="005E7E58">
      <w:pPr>
        <w:pStyle w:val="ProductList-Offering1SubSection"/>
        <w:outlineLvl w:val="3"/>
      </w:pPr>
      <w:bookmarkStart w:id="123" w:name="_Sec820"/>
      <w:r>
        <w:t>4. Software Assurance</w:t>
      </w:r>
      <w:bookmarkEnd w:id="123"/>
    </w:p>
    <w:tbl>
      <w:tblPr>
        <w:tblStyle w:val="PURTable"/>
        <w:tblW w:w="0" w:type="dxa"/>
        <w:tblLook w:val="04A0" w:firstRow="1" w:lastRow="0" w:firstColumn="1" w:lastColumn="0" w:noHBand="0" w:noVBand="1"/>
      </w:tblPr>
      <w:tblGrid>
        <w:gridCol w:w="3642"/>
        <w:gridCol w:w="3639"/>
        <w:gridCol w:w="3635"/>
      </w:tblGrid>
      <w:tr w:rsidR="00353019" w14:paraId="04B43FD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BB65846" w14:textId="77777777" w:rsidR="00353019" w:rsidRDefault="005E7E58">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14:paraId="0D652DDB" w14:textId="77777777" w:rsidR="00353019" w:rsidRDefault="005E7E58">
            <w:pPr>
              <w:pStyle w:val="ProductList-TableBody"/>
            </w:pPr>
            <w:r>
              <w:fldChar w:fldCharType="begin"/>
            </w:r>
            <w:r>
              <w:instrText xml:space="preserve"> AutoTextList   \s NoStyle \t "Récupération en cas de Sinistre : droits des clients SA à utiliser le logiciel à des fins de récupération en cas de sinistre sous certaines conditions. Reportez-vous à la section Serveurs – Droits de Récupération en cas de Sinistre de l’Annexe B – Software Assurance, pour plus d’informations." </w:instrText>
            </w:r>
            <w:r>
              <w:fldChar w:fldCharType="separate"/>
            </w:r>
            <w:r>
              <w:rPr>
                <w:color w:val="0563C1"/>
              </w:rPr>
              <w:t>Récupération en cas de Sinistre</w:t>
            </w:r>
            <w:r>
              <w:fldChar w:fldCharType="end"/>
            </w:r>
            <w:r>
              <w:t xml:space="preserve"> : Skype Entreprise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D9CD56A" w14:textId="77777777" w:rsidR="00353019" w:rsidRDefault="005E7E58">
            <w:pPr>
              <w:pStyle w:val="ProductList-TableBody"/>
            </w:pPr>
            <w:r>
              <w:rPr>
                <w:color w:val="404040"/>
              </w:rPr>
              <w:t>Droits de Basculement : N/A</w:t>
            </w:r>
          </w:p>
        </w:tc>
      </w:tr>
      <w:tr w:rsidR="00353019" w14:paraId="0B1E614D" w14:textId="77777777">
        <w:tc>
          <w:tcPr>
            <w:tcW w:w="4040" w:type="dxa"/>
            <w:tcBorders>
              <w:top w:val="single" w:sz="4" w:space="0" w:color="000000"/>
              <w:left w:val="single" w:sz="4" w:space="0" w:color="000000"/>
              <w:bottom w:val="single" w:sz="4" w:space="0" w:color="000000"/>
              <w:right w:val="single" w:sz="4" w:space="0" w:color="000000"/>
            </w:tcBorders>
          </w:tcPr>
          <w:p w14:paraId="1200F598" w14:textId="77777777" w:rsidR="00353019" w:rsidRDefault="005E7E58">
            <w:pPr>
              <w:pStyle w:val="ProductList-TableBody"/>
            </w:pPr>
            <w:r>
              <w:fldChar w:fldCharType="begin"/>
            </w:r>
            <w:r>
              <w:instrText xml:space="preserve"> AutoTextList   \s NoStyle \t "Mobilité de Licence : droits des clients SA à réattribuer des licences en dehors des délais standard ou à utiliser les Produits sur des serveurs mutualisés hors de leurs centres de données. Reportez-vous à la section Mobilité de Licence de l’Annexe B pour plus d’informations." </w:instrText>
            </w:r>
            <w:r>
              <w:fldChar w:fldCharType="separate"/>
            </w:r>
            <w:r>
              <w:rPr>
                <w:color w:val="0563C1"/>
              </w:rPr>
              <w:t>Mobilité de Licence</w:t>
            </w:r>
            <w:r>
              <w:fldChar w:fldCharType="end"/>
            </w:r>
            <w:r>
              <w:t xml:space="preserve"> : licences Serveur uniquement</w:t>
            </w:r>
          </w:p>
        </w:tc>
        <w:tc>
          <w:tcPr>
            <w:tcW w:w="4040" w:type="dxa"/>
            <w:tcBorders>
              <w:top w:val="single" w:sz="4" w:space="0" w:color="000000"/>
              <w:left w:val="single" w:sz="4" w:space="0" w:color="000000"/>
              <w:bottom w:val="single" w:sz="4" w:space="0" w:color="000000"/>
              <w:right w:val="single" w:sz="4" w:space="0" w:color="000000"/>
            </w:tcBorders>
          </w:tcPr>
          <w:p w14:paraId="49DA7254" w14:textId="77777777" w:rsidR="00353019" w:rsidRDefault="005E7E58">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w:t>
            </w:r>
            <w:hyperlink r:id="rId50">
              <w:r>
                <w:rPr>
                  <w:color w:val="00467F"/>
                  <w:u w:val="single"/>
                </w:rPr>
                <w:t>Liste des Produits - Avril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60DD80" w14:textId="77777777" w:rsidR="00353019" w:rsidRDefault="005E7E58">
            <w:pPr>
              <w:pStyle w:val="ProductList-TableBody"/>
            </w:pPr>
            <w:r>
              <w:rPr>
                <w:color w:val="404040"/>
              </w:rPr>
              <w:t>Droits d’Itinérance : N/A</w:t>
            </w:r>
          </w:p>
        </w:tc>
      </w:tr>
      <w:tr w:rsidR="00353019" w14:paraId="6901E95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878CBC" w14:textId="77777777" w:rsidR="00353019" w:rsidRDefault="005E7E58">
            <w:pPr>
              <w:pStyle w:val="ProductList-TableBody"/>
            </w:pPr>
            <w:r>
              <w:rPr>
                <w:color w:val="404040"/>
              </w:rPr>
              <w:t>Auto-Hébergement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2EBFE6" w14:textId="77777777" w:rsidR="00353019" w:rsidRDefault="005E7E58">
            <w:pPr>
              <w:pStyle w:val="ProductList-TableBody"/>
            </w:pPr>
            <w:r>
              <w:rPr>
                <w:color w:val="404040"/>
              </w:rPr>
              <w:t>SA avec Droits Équivalents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84857E" w14:textId="77777777" w:rsidR="00353019" w:rsidRDefault="00353019">
            <w:pPr>
              <w:pStyle w:val="ProductList-TableBody"/>
            </w:pPr>
          </w:p>
        </w:tc>
      </w:tr>
    </w:tbl>
    <w:p w14:paraId="0960D1A0" w14:textId="77777777" w:rsidR="00353019" w:rsidRDefault="00353019">
      <w:pPr>
        <w:pStyle w:val="PURBreadcrumb"/>
      </w:pPr>
    </w:p>
    <w:tbl>
      <w:tblPr>
        <w:tblStyle w:val="PURTable"/>
        <w:tblW w:w="0" w:type="dxa"/>
        <w:tblLook w:val="04A0" w:firstRow="1" w:lastRow="0" w:firstColumn="1" w:lastColumn="0" w:noHBand="0" w:noVBand="1"/>
      </w:tblPr>
      <w:tblGrid>
        <w:gridCol w:w="10916"/>
      </w:tblGrid>
      <w:tr w:rsidR="00353019" w14:paraId="2D11932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2568AA4" w14:textId="77777777" w:rsidR="00353019" w:rsidRDefault="000D0B3C">
            <w:pPr>
              <w:pStyle w:val="ProductList-TableBody"/>
              <w:jc w:val="right"/>
            </w:pPr>
            <w:hyperlink w:anchor="_Sec842">
              <w:r w:rsidR="005E7E58">
                <w:rPr>
                  <w:color w:val="00467F"/>
                  <w:sz w:val="14"/>
                  <w:u w:val="single"/>
                </w:rPr>
                <w:t>Table des matières</w:t>
              </w:r>
            </w:hyperlink>
            <w:r w:rsidR="005E7E58">
              <w:rPr>
                <w:sz w:val="14"/>
              </w:rPr>
              <w:t xml:space="preserve"> / </w:t>
            </w:r>
            <w:hyperlink w:anchor="_Sec549">
              <w:r w:rsidR="005E7E58">
                <w:rPr>
                  <w:color w:val="00467F"/>
                  <w:sz w:val="14"/>
                  <w:u w:val="single"/>
                </w:rPr>
                <w:t>Glossaire</w:t>
              </w:r>
            </w:hyperlink>
            <w:r w:rsidR="005E7E58">
              <w:rPr>
                <w:sz w:val="14"/>
              </w:rPr>
              <w:t xml:space="preserve"> / </w:t>
            </w:r>
            <w:hyperlink w:anchor="_Sec844">
              <w:r w:rsidR="005E7E58">
                <w:rPr>
                  <w:color w:val="00467F"/>
                  <w:sz w:val="14"/>
                  <w:u w:val="single"/>
                </w:rPr>
                <w:t>Index</w:t>
              </w:r>
            </w:hyperlink>
          </w:p>
        </w:tc>
      </w:tr>
    </w:tbl>
    <w:p w14:paraId="16478714" w14:textId="77777777" w:rsidR="00353019" w:rsidRDefault="00353019">
      <w:pPr>
        <w:pStyle w:val="ProductList-Body"/>
      </w:pPr>
    </w:p>
    <w:p w14:paraId="5115D56B" w14:textId="77777777" w:rsidR="00353019" w:rsidRDefault="005E7E58">
      <w:pPr>
        <w:pStyle w:val="ProductList-Offering1HeadingNoBorder"/>
        <w:outlineLvl w:val="1"/>
      </w:pPr>
      <w:bookmarkStart w:id="124" w:name="_Sec614"/>
      <w:r>
        <w:t>SQL Server</w:t>
      </w:r>
      <w:bookmarkEnd w:id="124"/>
      <w:r>
        <w:fldChar w:fldCharType="begin"/>
      </w:r>
      <w:r>
        <w:instrText xml:space="preserve"> TC "</w:instrText>
      </w:r>
      <w:bookmarkStart w:id="125" w:name="_Toc23413191"/>
      <w:r>
        <w:instrText>SQL Server</w:instrText>
      </w:r>
      <w:bookmarkEnd w:id="125"/>
      <w:r>
        <w:instrText>" \l 2</w:instrText>
      </w:r>
      <w:r>
        <w:fldChar w:fldCharType="end"/>
      </w:r>
    </w:p>
    <w:p w14:paraId="4DA94AD4" w14:textId="77777777" w:rsidR="00353019" w:rsidRDefault="005E7E58">
      <w:pPr>
        <w:pStyle w:val="ProductList-Offering1SubSection"/>
        <w:outlineLvl w:val="2"/>
      </w:pPr>
      <w:bookmarkStart w:id="126" w:name="_Sec688"/>
      <w:r>
        <w:t>1. Disponibilité des Programmes</w:t>
      </w:r>
      <w:bookmarkEnd w:id="126"/>
    </w:p>
    <w:tbl>
      <w:tblPr>
        <w:tblStyle w:val="PURTable"/>
        <w:tblW w:w="0" w:type="dxa"/>
        <w:tblLook w:val="04A0" w:firstRow="1" w:lastRow="0" w:firstColumn="1" w:lastColumn="0" w:noHBand="0" w:noVBand="1"/>
      </w:tblPr>
      <w:tblGrid>
        <w:gridCol w:w="4111"/>
        <w:gridCol w:w="618"/>
        <w:gridCol w:w="616"/>
        <w:gridCol w:w="617"/>
        <w:gridCol w:w="615"/>
        <w:gridCol w:w="616"/>
        <w:gridCol w:w="617"/>
        <w:gridCol w:w="618"/>
        <w:gridCol w:w="634"/>
        <w:gridCol w:w="619"/>
        <w:gridCol w:w="617"/>
        <w:gridCol w:w="618"/>
      </w:tblGrid>
      <w:tr w:rsidR="00353019" w14:paraId="0678BC1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2A88280" w14:textId="77777777" w:rsidR="00353019" w:rsidRDefault="005E7E58">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A36063" w14:textId="77777777" w:rsidR="00353019" w:rsidRDefault="005E7E58">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B5816B" w14:textId="77777777" w:rsidR="00353019" w:rsidRDefault="005E7E58">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32BC56" w14:textId="77777777" w:rsidR="00353019" w:rsidRDefault="005E7E58">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70209C" w14:textId="77777777" w:rsidR="00353019" w:rsidRDefault="005E7E5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9FD3C5" w14:textId="77777777" w:rsidR="00353019" w:rsidRDefault="005E7E58">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8BF0E6" w14:textId="77777777" w:rsidR="00353019" w:rsidRDefault="005E7E58">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A59A92" w14:textId="77777777" w:rsidR="00353019" w:rsidRDefault="005E7E58">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27A5E9" w14:textId="77777777" w:rsidR="00353019" w:rsidRDefault="005E7E58">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14B170" w14:textId="77777777" w:rsidR="00353019" w:rsidRDefault="005E7E58">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E7EEB5" w14:textId="77777777" w:rsidR="00353019" w:rsidRDefault="005E7E58">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BD4123" w14:textId="77777777" w:rsidR="00353019" w:rsidRDefault="005E7E58">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353019" w14:paraId="605B0773" w14:textId="77777777">
        <w:tc>
          <w:tcPr>
            <w:tcW w:w="4160" w:type="dxa"/>
            <w:tcBorders>
              <w:top w:val="single" w:sz="6" w:space="0" w:color="FFFFFF"/>
              <w:left w:val="none" w:sz="4" w:space="0" w:color="6E6E6E"/>
              <w:bottom w:val="dashed" w:sz="4" w:space="0" w:color="BFBFBF"/>
              <w:right w:val="none" w:sz="4" w:space="0" w:color="6E6E6E"/>
            </w:tcBorders>
          </w:tcPr>
          <w:p w14:paraId="60D3EF01" w14:textId="77777777" w:rsidR="00353019" w:rsidRDefault="005E7E58">
            <w:pPr>
              <w:pStyle w:val="ProductList-TableBody"/>
            </w:pPr>
            <w:r>
              <w:rPr>
                <w:color w:val="000000"/>
              </w:rPr>
              <w:t>SQL Server 2019 Standard</w:t>
            </w:r>
            <w:r>
              <w:fldChar w:fldCharType="begin"/>
            </w:r>
            <w:r>
              <w:instrText xml:space="preserve"> XE "SQL Server 2019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D84EBDB" w14:textId="77777777" w:rsidR="00353019" w:rsidRDefault="005E7E58">
            <w:pPr>
              <w:pStyle w:val="ProductList-TableBody"/>
              <w:jc w:val="center"/>
            </w:pPr>
            <w:r>
              <w:rPr>
                <w:color w:val="000000"/>
              </w:rPr>
              <w:t>11/19</w:t>
            </w:r>
          </w:p>
        </w:tc>
        <w:tc>
          <w:tcPr>
            <w:tcW w:w="620" w:type="dxa"/>
            <w:tcBorders>
              <w:top w:val="single" w:sz="6" w:space="0" w:color="FFFFFF"/>
              <w:left w:val="none" w:sz="4" w:space="0" w:color="6E6E6E"/>
              <w:bottom w:val="dashed" w:sz="4" w:space="0" w:color="BFBFBF"/>
              <w:right w:val="none" w:sz="4" w:space="0" w:color="6E6E6E"/>
            </w:tcBorders>
          </w:tcPr>
          <w:p w14:paraId="2F58F904" w14:textId="77777777" w:rsidR="00353019" w:rsidRDefault="005E7E58">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14:paraId="0355DABC" w14:textId="77777777" w:rsidR="00353019" w:rsidRDefault="005E7E58">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14:paraId="0FB50E54" w14:textId="77777777" w:rsidR="00353019" w:rsidRDefault="005E7E58">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F3708D" w14:textId="77777777" w:rsidR="00353019" w:rsidRDefault="003530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31A85E" w14:textId="77777777" w:rsidR="00353019" w:rsidRDefault="003530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14DB23" w14:textId="77777777" w:rsidR="00353019" w:rsidRDefault="003530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27C85F" w14:textId="77777777" w:rsidR="00353019" w:rsidRDefault="005E7E58">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3ECBB0" w14:textId="77777777" w:rsidR="00353019" w:rsidRDefault="005E7E5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Serveur et Outils"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18FD59" w14:textId="77777777" w:rsidR="00353019" w:rsidRDefault="005E7E5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BC1414" w14:textId="77777777" w:rsidR="00353019" w:rsidRDefault="005E7E5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353019" w14:paraId="3E286638" w14:textId="77777777">
        <w:tc>
          <w:tcPr>
            <w:tcW w:w="4160" w:type="dxa"/>
            <w:tcBorders>
              <w:top w:val="dashed" w:sz="4" w:space="0" w:color="BFBFBF"/>
              <w:left w:val="none" w:sz="4" w:space="0" w:color="6E6E6E"/>
              <w:bottom w:val="dashed" w:sz="4" w:space="0" w:color="BFBFBF"/>
              <w:right w:val="none" w:sz="4" w:space="0" w:color="6E6E6E"/>
            </w:tcBorders>
          </w:tcPr>
          <w:p w14:paraId="1F39ABDC" w14:textId="77777777" w:rsidR="00353019" w:rsidRDefault="005E7E58">
            <w:pPr>
              <w:pStyle w:val="ProductList-TableBody"/>
            </w:pPr>
            <w:r>
              <w:t>SQL Server 2019 Standard Core</w:t>
            </w:r>
            <w:r>
              <w:fldChar w:fldCharType="begin"/>
            </w:r>
            <w:r>
              <w:instrText xml:space="preserve"> XE "SQL Server 2019 Standard Core" </w:instrText>
            </w:r>
            <w:r>
              <w:fldChar w:fldCharType="end"/>
            </w:r>
            <w:r>
              <w:t xml:space="preserve"> (packs de 2 Licences par Cœur)</w:t>
            </w:r>
          </w:p>
        </w:tc>
        <w:tc>
          <w:tcPr>
            <w:tcW w:w="620" w:type="dxa"/>
            <w:tcBorders>
              <w:top w:val="dashed" w:sz="4" w:space="0" w:color="BFBFBF"/>
              <w:left w:val="none" w:sz="4" w:space="0" w:color="6E6E6E"/>
              <w:bottom w:val="dashed" w:sz="4" w:space="0" w:color="BFBFBF"/>
              <w:right w:val="none" w:sz="4" w:space="0" w:color="6E6E6E"/>
            </w:tcBorders>
          </w:tcPr>
          <w:p w14:paraId="0282CBAD" w14:textId="77777777" w:rsidR="00353019" w:rsidRDefault="005E7E58">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6ECC5A87" w14:textId="77777777" w:rsidR="00353019" w:rsidRDefault="005E7E58">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30B9CD1B" w14:textId="77777777" w:rsidR="00353019" w:rsidRDefault="005E7E58">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62FE4A1E" w14:textId="77777777" w:rsidR="00353019" w:rsidRDefault="005E7E58">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6E3B69" w14:textId="77777777" w:rsidR="00353019" w:rsidRDefault="005E7E58">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EA152B" w14:textId="77777777" w:rsidR="00353019" w:rsidRDefault="003530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3AED49" w14:textId="77777777" w:rsidR="00353019" w:rsidRDefault="003530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ADDB1D" w14:textId="77777777" w:rsidR="00353019" w:rsidRDefault="005E7E58">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BBE052" w14:textId="77777777" w:rsidR="00353019" w:rsidRDefault="005E7E5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Serveur et Outils"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997C23" w14:textId="77777777" w:rsidR="00353019" w:rsidRDefault="005E7E5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3C1619" w14:textId="77777777" w:rsidR="00353019" w:rsidRDefault="005E7E5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353019" w14:paraId="204C2BF0" w14:textId="77777777">
        <w:tc>
          <w:tcPr>
            <w:tcW w:w="4160" w:type="dxa"/>
            <w:tcBorders>
              <w:top w:val="dashed" w:sz="4" w:space="0" w:color="BFBFBF"/>
              <w:left w:val="none" w:sz="4" w:space="0" w:color="6E6E6E"/>
              <w:bottom w:val="dashed" w:sz="4" w:space="0" w:color="BFBFBF"/>
              <w:right w:val="none" w:sz="4" w:space="0" w:color="6E6E6E"/>
            </w:tcBorders>
          </w:tcPr>
          <w:p w14:paraId="2EE64178" w14:textId="77777777" w:rsidR="00353019" w:rsidRDefault="005E7E58">
            <w:pPr>
              <w:pStyle w:val="ProductList-TableBody"/>
            </w:pPr>
            <w:r>
              <w:rPr>
                <w:color w:val="000000"/>
              </w:rPr>
              <w:t>SQL Server 2019 Entreprise</w:t>
            </w:r>
            <w:r>
              <w:fldChar w:fldCharType="begin"/>
            </w:r>
            <w:r>
              <w:instrText xml:space="preserve"> XE "SQL Server 2019 Entreprise"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26A6B3D" w14:textId="77777777" w:rsidR="00353019" w:rsidRDefault="005E7E58">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57A0EA69" w14:textId="77777777" w:rsidR="00353019" w:rsidRDefault="0035301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34DA386" w14:textId="77777777" w:rsidR="00353019" w:rsidRDefault="0035301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4871C4D" w14:textId="77777777" w:rsidR="00353019" w:rsidRDefault="005E7E58">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55A0E6" w14:textId="77777777" w:rsidR="00353019" w:rsidRDefault="003530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0A52C0" w14:textId="77777777" w:rsidR="00353019" w:rsidRDefault="003530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155641" w14:textId="77777777" w:rsidR="00353019" w:rsidRDefault="003530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9AF8E5" w14:textId="77777777" w:rsidR="00353019" w:rsidRDefault="005E7E58">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4B37A5" w14:textId="77777777" w:rsidR="00353019" w:rsidRDefault="005E7E5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A26F3D" w14:textId="77777777" w:rsidR="00353019" w:rsidRDefault="005E7E5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9236C6" w14:textId="77777777" w:rsidR="00353019" w:rsidRDefault="005E7E5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353019" w14:paraId="0A4D38B0" w14:textId="77777777">
        <w:tc>
          <w:tcPr>
            <w:tcW w:w="4160" w:type="dxa"/>
            <w:tcBorders>
              <w:top w:val="dashed" w:sz="4" w:space="0" w:color="BFBFBF"/>
              <w:left w:val="none" w:sz="4" w:space="0" w:color="6E6E6E"/>
              <w:bottom w:val="dashed" w:sz="4" w:space="0" w:color="BFBFBF"/>
              <w:right w:val="none" w:sz="4" w:space="0" w:color="6E6E6E"/>
            </w:tcBorders>
          </w:tcPr>
          <w:p w14:paraId="253E6025" w14:textId="77777777" w:rsidR="00353019" w:rsidRDefault="005E7E58">
            <w:pPr>
              <w:pStyle w:val="ProductList-TableBody"/>
            </w:pPr>
            <w:r>
              <w:t>SQL Server 2019 Enterprise Core</w:t>
            </w:r>
            <w:r>
              <w:fldChar w:fldCharType="begin"/>
            </w:r>
            <w:r>
              <w:instrText xml:space="preserve"> XE "SQL Server 2019 Enterprise Core" </w:instrText>
            </w:r>
            <w:r>
              <w:fldChar w:fldCharType="end"/>
            </w:r>
            <w:r>
              <w:t xml:space="preserve"> (packs de 2 Licences par Cœur)</w:t>
            </w:r>
          </w:p>
        </w:tc>
        <w:tc>
          <w:tcPr>
            <w:tcW w:w="620" w:type="dxa"/>
            <w:tcBorders>
              <w:top w:val="dashed" w:sz="4" w:space="0" w:color="BFBFBF"/>
              <w:left w:val="none" w:sz="4" w:space="0" w:color="6E6E6E"/>
              <w:bottom w:val="dashed" w:sz="4" w:space="0" w:color="BFBFBF"/>
              <w:right w:val="none" w:sz="4" w:space="0" w:color="6E6E6E"/>
            </w:tcBorders>
          </w:tcPr>
          <w:p w14:paraId="64FB29A1" w14:textId="77777777" w:rsidR="00353019" w:rsidRDefault="005E7E58">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1278FC8D" w14:textId="77777777" w:rsidR="00353019" w:rsidRDefault="005E7E58">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14:paraId="467D78C0" w14:textId="77777777" w:rsidR="00353019" w:rsidRDefault="005E7E58">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14:paraId="568E3B2F" w14:textId="77777777" w:rsidR="00353019" w:rsidRDefault="005E7E58">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816752" w14:textId="77777777" w:rsidR="00353019" w:rsidRDefault="005E7E58">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65882F" w14:textId="77777777" w:rsidR="00353019" w:rsidRDefault="003530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265349" w14:textId="77777777" w:rsidR="00353019" w:rsidRDefault="003530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55D3B0" w14:textId="77777777" w:rsidR="00353019" w:rsidRDefault="005E7E58">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A6DB4F" w14:textId="77777777" w:rsidR="00353019" w:rsidRDefault="005E7E5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Serveur et Outils"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382D67" w14:textId="77777777" w:rsidR="00353019" w:rsidRDefault="005E7E5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32C21A" w14:textId="77777777" w:rsidR="00353019" w:rsidRDefault="005E7E5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353019" w14:paraId="0A9798BC" w14:textId="77777777">
        <w:tc>
          <w:tcPr>
            <w:tcW w:w="4160" w:type="dxa"/>
            <w:tcBorders>
              <w:top w:val="dashed" w:sz="4" w:space="0" w:color="BFBFBF"/>
              <w:left w:val="none" w:sz="4" w:space="0" w:color="6E6E6E"/>
              <w:bottom w:val="dashed" w:sz="4" w:space="0" w:color="B2B2B2"/>
              <w:right w:val="none" w:sz="4" w:space="0" w:color="6E6E6E"/>
            </w:tcBorders>
          </w:tcPr>
          <w:p w14:paraId="4F84783A" w14:textId="77777777" w:rsidR="00353019" w:rsidRDefault="005E7E58">
            <w:pPr>
              <w:pStyle w:val="ProductList-TableBody"/>
            </w:pPr>
            <w:r>
              <w:rPr>
                <w:color w:val="000000"/>
              </w:rPr>
              <w:t>CAL SQL Server 2019</w:t>
            </w:r>
            <w:r>
              <w:fldChar w:fldCharType="begin"/>
            </w:r>
            <w:r>
              <w:instrText xml:space="preserve"> XE "CAL SQL Server 2019" </w:instrText>
            </w:r>
            <w:r>
              <w:fldChar w:fldCharType="end"/>
            </w:r>
          </w:p>
        </w:tc>
        <w:tc>
          <w:tcPr>
            <w:tcW w:w="620" w:type="dxa"/>
            <w:tcBorders>
              <w:top w:val="dashed" w:sz="4" w:space="0" w:color="BFBFBF"/>
              <w:left w:val="none" w:sz="4" w:space="0" w:color="6E6E6E"/>
              <w:bottom w:val="dashed" w:sz="4" w:space="0" w:color="B2B2B2"/>
              <w:right w:val="none" w:sz="4" w:space="0" w:color="6E6E6E"/>
            </w:tcBorders>
          </w:tcPr>
          <w:p w14:paraId="28051D11" w14:textId="77777777" w:rsidR="00353019" w:rsidRDefault="005E7E58">
            <w:pPr>
              <w:pStyle w:val="ProductList-TableBody"/>
              <w:jc w:val="center"/>
            </w:pPr>
            <w:r>
              <w:rPr>
                <w:color w:val="000000"/>
              </w:rPr>
              <w:t>11/19</w:t>
            </w:r>
          </w:p>
        </w:tc>
        <w:tc>
          <w:tcPr>
            <w:tcW w:w="620" w:type="dxa"/>
            <w:tcBorders>
              <w:top w:val="dashed" w:sz="4" w:space="0" w:color="BFBFBF"/>
              <w:left w:val="none" w:sz="4" w:space="0" w:color="6E6E6E"/>
              <w:bottom w:val="dashed" w:sz="4" w:space="0" w:color="B2B2B2"/>
              <w:right w:val="none" w:sz="4" w:space="0" w:color="6E6E6E"/>
            </w:tcBorders>
          </w:tcPr>
          <w:p w14:paraId="6738E067" w14:textId="77777777" w:rsidR="00353019" w:rsidRDefault="005E7E58">
            <w:pPr>
              <w:pStyle w:val="ProductList-TableBody"/>
              <w:jc w:val="center"/>
            </w:pPr>
            <w:r>
              <w:rPr>
                <w:color w:val="000000"/>
              </w:rPr>
              <w:t>1</w:t>
            </w:r>
          </w:p>
        </w:tc>
        <w:tc>
          <w:tcPr>
            <w:tcW w:w="620" w:type="dxa"/>
            <w:tcBorders>
              <w:top w:val="dashed" w:sz="4" w:space="0" w:color="BFBFBF"/>
              <w:left w:val="none" w:sz="4" w:space="0" w:color="6E6E6E"/>
              <w:bottom w:val="dashed" w:sz="4" w:space="0" w:color="B2B2B2"/>
              <w:right w:val="none" w:sz="4" w:space="0" w:color="6E6E6E"/>
            </w:tcBorders>
          </w:tcPr>
          <w:p w14:paraId="0C05B759" w14:textId="77777777" w:rsidR="00353019" w:rsidRDefault="005E7E58">
            <w:pPr>
              <w:pStyle w:val="ProductList-TableBody"/>
              <w:jc w:val="center"/>
            </w:pPr>
            <w:r>
              <w:rPr>
                <w:color w:val="000000"/>
              </w:rPr>
              <w:t>2</w:t>
            </w:r>
          </w:p>
        </w:tc>
        <w:tc>
          <w:tcPr>
            <w:tcW w:w="620" w:type="dxa"/>
            <w:tcBorders>
              <w:top w:val="dashed" w:sz="4" w:space="0" w:color="BFBFBF"/>
              <w:left w:val="none" w:sz="4" w:space="0" w:color="6E6E6E"/>
              <w:bottom w:val="dashed" w:sz="4" w:space="0" w:color="B2B2B2"/>
              <w:right w:val="single" w:sz="6" w:space="0" w:color="FFFFFF"/>
            </w:tcBorders>
          </w:tcPr>
          <w:p w14:paraId="52578256" w14:textId="77777777" w:rsidR="00353019" w:rsidRDefault="005E7E5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2FEF25" w14:textId="77777777" w:rsidR="00353019" w:rsidRDefault="003530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F60003" w14:textId="77777777" w:rsidR="00353019" w:rsidRDefault="003530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6B34F5" w14:textId="77777777" w:rsidR="00353019" w:rsidRDefault="003530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DB5883" w14:textId="77777777" w:rsidR="00353019" w:rsidRDefault="005E7E58">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DF690D" w14:textId="77777777" w:rsidR="00353019" w:rsidRDefault="005E7E5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Serveur et Outils"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CDF68C" w14:textId="77777777" w:rsidR="00353019" w:rsidRDefault="005E7E5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781A59" w14:textId="77777777" w:rsidR="00353019" w:rsidRDefault="005E7E58">
            <w:pPr>
              <w:pStyle w:val="ProductList-TableBody"/>
              <w:jc w:val="center"/>
            </w:pPr>
            <w:r>
              <w:fldChar w:fldCharType="begin"/>
            </w:r>
            <w:r>
              <w:instrText xml:space="preserve"> AutoTextList   \s NoStyle \t "Produit Supplémentaire avec Option Couvrant l’Ensemble de l’Organisation" </w:instrText>
            </w:r>
            <w:r>
              <w:fldChar w:fldCharType="separate"/>
            </w:r>
            <w:r>
              <w:rPr>
                <w:color w:val="000000"/>
              </w:rPr>
              <w:t>AO</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353019" w14:paraId="5679BA6D" w14:textId="77777777">
        <w:tc>
          <w:tcPr>
            <w:tcW w:w="4160" w:type="dxa"/>
            <w:tcBorders>
              <w:top w:val="dashed" w:sz="4" w:space="0" w:color="B2B2B2"/>
              <w:left w:val="none" w:sz="4" w:space="0" w:color="6E6E6E"/>
              <w:bottom w:val="dashed" w:sz="4" w:space="0" w:color="B2B2B2"/>
              <w:right w:val="none" w:sz="4" w:space="0" w:color="6E6E6E"/>
            </w:tcBorders>
          </w:tcPr>
          <w:p w14:paraId="74CB13F3" w14:textId="77777777" w:rsidR="00353019" w:rsidRDefault="005E7E58">
            <w:pPr>
              <w:pStyle w:val="ProductList-TableBody"/>
            </w:pPr>
            <w:r>
              <w:rPr>
                <w:color w:val="000000"/>
              </w:rPr>
              <w:t>SQL Server ESU (Standard et Enterprise, Server et Cœur)</w:t>
            </w:r>
            <w:r>
              <w:fldChar w:fldCharType="begin"/>
            </w:r>
            <w:r>
              <w:instrText xml:space="preserve"> XE "SQL Server ESU (Standard et Enterprise, Server et Cœur)" </w:instrText>
            </w:r>
            <w:r>
              <w:fldChar w:fldCharType="end"/>
            </w:r>
          </w:p>
        </w:tc>
        <w:tc>
          <w:tcPr>
            <w:tcW w:w="620" w:type="dxa"/>
            <w:tcBorders>
              <w:top w:val="dashed" w:sz="4" w:space="0" w:color="B2B2B2"/>
              <w:left w:val="none" w:sz="4" w:space="0" w:color="6E6E6E"/>
              <w:bottom w:val="dashed" w:sz="4" w:space="0" w:color="B2B2B2"/>
              <w:right w:val="none" w:sz="4" w:space="0" w:color="6E6E6E"/>
            </w:tcBorders>
          </w:tcPr>
          <w:p w14:paraId="2DC93F33" w14:textId="77777777" w:rsidR="00353019" w:rsidRDefault="00353019">
            <w:pPr>
              <w:pStyle w:val="ProductList-TableBody"/>
              <w:jc w:val="center"/>
            </w:pPr>
          </w:p>
        </w:tc>
        <w:tc>
          <w:tcPr>
            <w:tcW w:w="620" w:type="dxa"/>
            <w:tcBorders>
              <w:top w:val="dashed" w:sz="4" w:space="0" w:color="B2B2B2"/>
              <w:left w:val="none" w:sz="4" w:space="0" w:color="6E6E6E"/>
              <w:bottom w:val="dashed" w:sz="4" w:space="0" w:color="B2B2B2"/>
              <w:right w:val="none" w:sz="4" w:space="0" w:color="6E6E6E"/>
            </w:tcBorders>
          </w:tcPr>
          <w:p w14:paraId="1C8A4CFD" w14:textId="77777777" w:rsidR="00353019" w:rsidRDefault="00353019">
            <w:pPr>
              <w:pStyle w:val="ProductList-TableBody"/>
              <w:jc w:val="center"/>
            </w:pPr>
          </w:p>
        </w:tc>
        <w:tc>
          <w:tcPr>
            <w:tcW w:w="620" w:type="dxa"/>
            <w:tcBorders>
              <w:top w:val="dashed" w:sz="4" w:space="0" w:color="B2B2B2"/>
              <w:left w:val="none" w:sz="4" w:space="0" w:color="6E6E6E"/>
              <w:bottom w:val="dashed" w:sz="4" w:space="0" w:color="B2B2B2"/>
              <w:right w:val="none" w:sz="4" w:space="0" w:color="6E6E6E"/>
            </w:tcBorders>
          </w:tcPr>
          <w:p w14:paraId="00B84800" w14:textId="77777777" w:rsidR="00353019" w:rsidRDefault="00353019">
            <w:pPr>
              <w:pStyle w:val="ProductList-TableBody"/>
              <w:jc w:val="center"/>
            </w:pPr>
          </w:p>
        </w:tc>
        <w:tc>
          <w:tcPr>
            <w:tcW w:w="620" w:type="dxa"/>
            <w:tcBorders>
              <w:top w:val="dashed" w:sz="4" w:space="0" w:color="B2B2B2"/>
              <w:left w:val="none" w:sz="4" w:space="0" w:color="6E6E6E"/>
              <w:bottom w:val="dashed" w:sz="4" w:space="0" w:color="B2B2B2"/>
              <w:right w:val="single" w:sz="6" w:space="0" w:color="FFFFFF"/>
            </w:tcBorders>
          </w:tcPr>
          <w:p w14:paraId="38AEE36B" w14:textId="77777777" w:rsidR="00353019" w:rsidRDefault="003530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575B49" w14:textId="77777777" w:rsidR="00353019" w:rsidRDefault="003530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55D58A" w14:textId="77777777" w:rsidR="00353019" w:rsidRDefault="003530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EDD6B1" w14:textId="77777777" w:rsidR="00353019" w:rsidRDefault="003530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5209B0" w14:textId="77777777" w:rsidR="00353019" w:rsidRDefault="003530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4A600E" w14:textId="77777777" w:rsidR="00353019" w:rsidRDefault="005E7E5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53DEFC" w14:textId="77777777" w:rsidR="00353019" w:rsidRDefault="003530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9E6AF3" w14:textId="77777777" w:rsidR="00353019" w:rsidRDefault="005E7E5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353019" w14:paraId="7774EA2C" w14:textId="77777777">
        <w:tc>
          <w:tcPr>
            <w:tcW w:w="4160" w:type="dxa"/>
            <w:tcBorders>
              <w:top w:val="dashed" w:sz="4" w:space="0" w:color="B2B2B2"/>
              <w:left w:val="none" w:sz="4" w:space="0" w:color="6E6E6E"/>
              <w:bottom w:val="single" w:sz="4" w:space="0" w:color="FFFFFF"/>
              <w:right w:val="none" w:sz="4" w:space="0" w:color="6E6E6E"/>
            </w:tcBorders>
          </w:tcPr>
          <w:p w14:paraId="16F1D2BF" w14:textId="77777777" w:rsidR="00353019" w:rsidRDefault="005E7E58">
            <w:pPr>
              <w:pStyle w:val="ProductList-TableBody"/>
            </w:pPr>
            <w:r>
              <w:rPr>
                <w:color w:val="000000"/>
              </w:rPr>
              <w:t>SQL Server Big Data Node (BDN)(packs de 2 Licences par Cœur)</w:t>
            </w:r>
            <w:r>
              <w:fldChar w:fldCharType="begin"/>
            </w:r>
            <w:r>
              <w:instrText xml:space="preserve"> XE "SQL Server Big Data Node (BDN)(packs de 2 Licences par Cœur)" </w:instrText>
            </w:r>
            <w:r>
              <w:fldChar w:fldCharType="end"/>
            </w:r>
          </w:p>
        </w:tc>
        <w:tc>
          <w:tcPr>
            <w:tcW w:w="620" w:type="dxa"/>
            <w:tcBorders>
              <w:top w:val="dashed" w:sz="4" w:space="0" w:color="B2B2B2"/>
              <w:left w:val="none" w:sz="4" w:space="0" w:color="6E6E6E"/>
              <w:bottom w:val="single" w:sz="4" w:space="0" w:color="FFFFFF"/>
              <w:right w:val="none" w:sz="4" w:space="0" w:color="6E6E6E"/>
            </w:tcBorders>
          </w:tcPr>
          <w:p w14:paraId="562EB97C" w14:textId="77777777" w:rsidR="00353019" w:rsidRDefault="005E7E58">
            <w:pPr>
              <w:pStyle w:val="ProductList-TableBody"/>
              <w:jc w:val="center"/>
            </w:pPr>
            <w:r>
              <w:t>11/19</w:t>
            </w:r>
          </w:p>
        </w:tc>
        <w:tc>
          <w:tcPr>
            <w:tcW w:w="620" w:type="dxa"/>
            <w:tcBorders>
              <w:top w:val="dashed" w:sz="4" w:space="0" w:color="B2B2B2"/>
              <w:left w:val="none" w:sz="4" w:space="0" w:color="6E6E6E"/>
              <w:bottom w:val="single" w:sz="4" w:space="0" w:color="FFFFFF"/>
              <w:right w:val="none" w:sz="4" w:space="0" w:color="6E6E6E"/>
            </w:tcBorders>
          </w:tcPr>
          <w:p w14:paraId="598EAA8E" w14:textId="77777777" w:rsidR="00353019" w:rsidRDefault="00353019">
            <w:pPr>
              <w:pStyle w:val="ProductList-TableBody"/>
              <w:jc w:val="center"/>
            </w:pPr>
          </w:p>
        </w:tc>
        <w:tc>
          <w:tcPr>
            <w:tcW w:w="620" w:type="dxa"/>
            <w:tcBorders>
              <w:top w:val="dashed" w:sz="4" w:space="0" w:color="B2B2B2"/>
              <w:left w:val="none" w:sz="4" w:space="0" w:color="6E6E6E"/>
              <w:bottom w:val="single" w:sz="4" w:space="0" w:color="FFFFFF"/>
              <w:right w:val="none" w:sz="4" w:space="0" w:color="6E6E6E"/>
            </w:tcBorders>
          </w:tcPr>
          <w:p w14:paraId="5131E1A0" w14:textId="77777777" w:rsidR="00353019" w:rsidRDefault="00353019">
            <w:pPr>
              <w:pStyle w:val="ProductList-TableBody"/>
              <w:jc w:val="center"/>
            </w:pPr>
          </w:p>
        </w:tc>
        <w:tc>
          <w:tcPr>
            <w:tcW w:w="620" w:type="dxa"/>
            <w:tcBorders>
              <w:top w:val="dashed" w:sz="4" w:space="0" w:color="B2B2B2"/>
              <w:left w:val="none" w:sz="4" w:space="0" w:color="6E6E6E"/>
              <w:bottom w:val="single" w:sz="4" w:space="0" w:color="FFFFFF"/>
              <w:right w:val="single" w:sz="6" w:space="0" w:color="FFFFFF"/>
            </w:tcBorders>
          </w:tcPr>
          <w:p w14:paraId="01A9A161" w14:textId="77777777" w:rsidR="00353019" w:rsidRDefault="003530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A0A914" w14:textId="77777777" w:rsidR="00353019" w:rsidRDefault="003530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834FDE" w14:textId="77777777" w:rsidR="00353019" w:rsidRDefault="003530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9BB04C" w14:textId="77777777" w:rsidR="00353019" w:rsidRDefault="003530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C71360" w14:textId="77777777" w:rsidR="00353019" w:rsidRDefault="003530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3F1375" w14:textId="77777777" w:rsidR="00353019" w:rsidRDefault="005E7E5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Serveur et Outils"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DA3138" w14:textId="77777777" w:rsidR="00353019" w:rsidRDefault="003530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9EF04A" w14:textId="77777777" w:rsidR="00353019" w:rsidRDefault="005E7E5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bl>
    <w:p w14:paraId="5B48A005" w14:textId="77777777" w:rsidR="00353019" w:rsidRDefault="005E7E58">
      <w:pPr>
        <w:pStyle w:val="ProductList-Body"/>
      </w:pPr>
      <w:r>
        <w:rPr>
          <w:i/>
        </w:rPr>
        <w:t xml:space="preserve">Remarque : Les licences SQL Server achetées grâce aux CSP sont soumises à des conditions différentes, comme indiqué dans la section </w:t>
      </w:r>
      <w:hyperlink w:anchor="_Sec1246">
        <w:r>
          <w:rPr>
            <w:i/>
            <w:color w:val="00467F"/>
            <w:u w:val="single"/>
          </w:rPr>
          <w:t xml:space="preserve">Abonnements Serveur pour Azure </w:t>
        </w:r>
      </w:hyperlink>
      <w:r>
        <w:rPr>
          <w:i/>
        </w:rPr>
        <w:t>des présentes Conditions du Produit.</w:t>
      </w:r>
    </w:p>
    <w:p w14:paraId="0C2FCF17" w14:textId="77777777" w:rsidR="00353019" w:rsidRDefault="005E7E58">
      <w:pPr>
        <w:pStyle w:val="ProductList-Offering1SubSection"/>
        <w:outlineLvl w:val="2"/>
      </w:pPr>
      <w:bookmarkStart w:id="127" w:name="_Sec743"/>
      <w:r>
        <w:t>2. Conditions des Produits</w:t>
      </w:r>
      <w:bookmarkEnd w:id="127"/>
    </w:p>
    <w:tbl>
      <w:tblPr>
        <w:tblStyle w:val="PURTable"/>
        <w:tblW w:w="0" w:type="dxa"/>
        <w:tblLook w:val="04A0" w:firstRow="1" w:lastRow="0" w:firstColumn="1" w:lastColumn="0" w:noHBand="0" w:noVBand="1"/>
      </w:tblPr>
      <w:tblGrid>
        <w:gridCol w:w="3630"/>
        <w:gridCol w:w="3635"/>
        <w:gridCol w:w="3651"/>
      </w:tblGrid>
      <w:tr w:rsidR="00353019" w14:paraId="77AE146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21284EB8" w14:textId="77777777" w:rsidR="00353019" w:rsidRDefault="005E7E58">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SQL Server 2017</w:t>
            </w:r>
            <w:r>
              <w:fldChar w:fldCharType="begin"/>
            </w:r>
            <w:r>
              <w:instrText xml:space="preserve"> XE "SQL Server 2017" </w:instrText>
            </w:r>
            <w:r>
              <w:fldChar w:fldCharType="end"/>
            </w:r>
            <w:r>
              <w:t xml:space="preserve"> (10/17) </w:t>
            </w:r>
          </w:p>
        </w:tc>
        <w:tc>
          <w:tcPr>
            <w:tcW w:w="4040" w:type="dxa"/>
            <w:tcBorders>
              <w:top w:val="single" w:sz="12" w:space="0" w:color="00188F"/>
              <w:left w:val="single" w:sz="4" w:space="0" w:color="000000"/>
              <w:bottom w:val="single" w:sz="4" w:space="0" w:color="000000"/>
              <w:right w:val="single" w:sz="4" w:space="0" w:color="000000"/>
            </w:tcBorders>
          </w:tcPr>
          <w:p w14:paraId="2260A683" w14:textId="77777777" w:rsidR="00353019" w:rsidRDefault="005E7E58">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 - Toutes les éditions</w:t>
            </w:r>
          </w:p>
        </w:tc>
        <w:tc>
          <w:tcPr>
            <w:tcW w:w="4040" w:type="dxa"/>
            <w:tcBorders>
              <w:top w:val="single" w:sz="12" w:space="0" w:color="00188F"/>
              <w:left w:val="single" w:sz="4" w:space="0" w:color="000000"/>
              <w:bottom w:val="single" w:sz="4" w:space="0" w:color="000000"/>
              <w:right w:val="single" w:sz="4" w:space="0" w:color="000000"/>
            </w:tcBorders>
          </w:tcPr>
          <w:p w14:paraId="70E0B5DF" w14:textId="77777777" w:rsidR="00353019" w:rsidRDefault="005E7E58">
            <w:pPr>
              <w:pStyle w:val="ProductList-TableBody"/>
            </w:pPr>
            <w:r>
              <w:fldChar w:fldCharType="begin"/>
            </w:r>
            <w:r>
              <w:instrText xml:space="preserve"> AutoTextList   \s NoStyle \t "Éditions Antérieures : éditions antérieures autorisées correspondant aux éditions ultérieures spécifiées. Le Client peut utiliser une édition antérieure autorisée au lieu d’une édition ultérieure concédée sous licence, conformément aux droits exposés dans les Conditions Universelles de Licence." </w:instrText>
            </w:r>
            <w:r>
              <w:fldChar w:fldCharType="separate"/>
            </w:r>
            <w:r>
              <w:rPr>
                <w:color w:val="0563C1"/>
              </w:rPr>
              <w:t>Éditions Antérieures</w:t>
            </w:r>
            <w:r>
              <w:fldChar w:fldCharType="end"/>
            </w:r>
            <w:r>
              <w:t xml:space="preserve"> : Enterprise Core jusqu’à Standard, Business Intelligence, Workgroup ou Small Business ou 2008 R2 Datacenter ; Standard jusqu’à Workgroup ou Small Business</w:t>
            </w:r>
          </w:p>
        </w:tc>
      </w:tr>
      <w:tr w:rsidR="00353019" w14:paraId="697A9B4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50F4DA" w14:textId="77777777" w:rsidR="00353019" w:rsidRDefault="005E7E58">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tcPr>
          <w:p w14:paraId="78CE35C5" w14:textId="77777777" w:rsidR="00353019" w:rsidRDefault="005E7E58">
            <w:pPr>
              <w:pStyle w:val="ProductList-TableBody"/>
            </w:pPr>
            <w:r>
              <w:fldChar w:fldCharType="begin"/>
            </w:r>
            <w:r>
              <w:instrText xml:space="preserve"> AutoTextList   \s NoStyle \t "Condition préalable : indique que des conditions supplémentaires doivent être remplies avant d’acquérir des licences pour le Produit." </w:instrText>
            </w:r>
            <w:r>
              <w:fldChar w:fldCharType="separate"/>
            </w:r>
            <w:r>
              <w:rPr>
                <w:color w:val="0563C1"/>
              </w:rPr>
              <w:t>Condition Préalable</w:t>
            </w:r>
            <w:r>
              <w:fldChar w:fldCharType="end"/>
            </w:r>
            <w:r>
              <w:t xml:space="preserve"> : ESU et SQL Server Big Data Node nécessitent une SA pour SQL Server</w:t>
            </w:r>
          </w:p>
        </w:tc>
        <w:tc>
          <w:tcPr>
            <w:tcW w:w="4040" w:type="dxa"/>
            <w:tcBorders>
              <w:top w:val="single" w:sz="4" w:space="0" w:color="000000"/>
              <w:left w:val="single" w:sz="4" w:space="0" w:color="000000"/>
              <w:bottom w:val="single" w:sz="4" w:space="0" w:color="000000"/>
              <w:right w:val="single" w:sz="4" w:space="0" w:color="000000"/>
            </w:tcBorders>
          </w:tcPr>
          <w:p w14:paraId="19F1BA09" w14:textId="77777777" w:rsidR="00353019" w:rsidRDefault="005E7E58">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467F"/>
                  <w:u w:val="single"/>
                </w:rPr>
                <w:t>Annexe B</w:t>
              </w:r>
            </w:hyperlink>
          </w:p>
        </w:tc>
      </w:tr>
      <w:tr w:rsidR="00353019" w14:paraId="01C80EA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A49D03" w14:textId="77777777" w:rsidR="00353019" w:rsidRDefault="005E7E58">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tcPr>
          <w:p w14:paraId="09282CDF" w14:textId="77777777" w:rsidR="00353019" w:rsidRDefault="005E7E58">
            <w:pPr>
              <w:pStyle w:val="ProductList-TableBody"/>
            </w:pPr>
            <w:r>
              <w:fldChar w:fldCharType="begin"/>
            </w:r>
            <w:r>
              <w:instrText xml:space="preserve"> AutoTextList   \s NoStyle \t "Exonération d’Éligibilité : exonération applicable aux utilisateurs qui accèdent à des Produits au titre de l’une de ces licences uniquement. (Reportez-vous au Glossaire pour une définition complète)" </w:instrText>
            </w:r>
            <w:r>
              <w:fldChar w:fldCharType="separate"/>
            </w:r>
            <w:r>
              <w:rPr>
                <w:color w:val="0563C1"/>
              </w:rPr>
              <w:t>Exonération d’Éligibilité</w:t>
            </w:r>
            <w:r>
              <w:fldChar w:fldCharType="end"/>
            </w:r>
            <w:r>
              <w:t xml:space="preserve"> : produits Par Cœur uniquement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4E2400" w14:textId="77777777" w:rsidR="00353019" w:rsidRDefault="005E7E58">
            <w:pPr>
              <w:pStyle w:val="ProductList-TableBody"/>
            </w:pPr>
            <w:r>
              <w:rPr>
                <w:color w:val="404040"/>
              </w:rPr>
              <w:t>Éligible à Réduction : N/A</w:t>
            </w:r>
          </w:p>
        </w:tc>
      </w:tr>
      <w:tr w:rsidR="00353019" w14:paraId="2E41F025" w14:textId="77777777">
        <w:tc>
          <w:tcPr>
            <w:tcW w:w="4040" w:type="dxa"/>
            <w:tcBorders>
              <w:top w:val="single" w:sz="4" w:space="0" w:color="000000"/>
              <w:left w:val="single" w:sz="4" w:space="0" w:color="000000"/>
              <w:bottom w:val="single" w:sz="4" w:space="0" w:color="000000"/>
              <w:right w:val="single" w:sz="4" w:space="0" w:color="000000"/>
            </w:tcBorders>
          </w:tcPr>
          <w:p w14:paraId="72E72A21" w14:textId="77777777" w:rsidR="00353019" w:rsidRDefault="005E7E58">
            <w:pPr>
              <w:pStyle w:val="ProductList-TableBody"/>
            </w:pPr>
            <w:r>
              <w:fldChar w:fldCharType="begin"/>
            </w:r>
            <w:r>
              <w:instrText xml:space="preserve"> AutoTextList   \s NoStyle \t "Éligible à Réduction (SCE) : produits donnant droit à un client ayant signé un Accord de Mise en Œuvre Serveur et Cloud de réduire le nombre de licences d’abonnement ou l’Engagement Annuel Alloué ultérieur après douze (12) mois consécutifs." </w:instrText>
            </w:r>
            <w:r>
              <w:fldChar w:fldCharType="separate"/>
            </w:r>
            <w:r>
              <w:rPr>
                <w:color w:val="0563C1"/>
              </w:rPr>
              <w:t>Éligible à Réduction (SCE)</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4831CC" w14:textId="77777777" w:rsidR="00353019" w:rsidRDefault="005E7E58">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AB289D" w14:textId="77777777" w:rsidR="00353019" w:rsidRDefault="005E7E58">
            <w:pPr>
              <w:pStyle w:val="ProductList-TableBody"/>
            </w:pPr>
            <w:r>
              <w:rPr>
                <w:color w:val="404040"/>
              </w:rPr>
              <w:t>Éligible à Régularisation : N/A</w:t>
            </w:r>
          </w:p>
        </w:tc>
      </w:tr>
      <w:tr w:rsidR="00353019" w14:paraId="77C7285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A67E81" w14:textId="77777777" w:rsidR="00353019" w:rsidRDefault="005E7E58">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4FE425" w14:textId="77777777" w:rsidR="00353019" w:rsidRDefault="0035301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F02BA4" w14:textId="77777777" w:rsidR="00353019" w:rsidRDefault="00353019">
            <w:pPr>
              <w:pStyle w:val="ProductList-TableBody"/>
            </w:pPr>
          </w:p>
        </w:tc>
      </w:tr>
    </w:tbl>
    <w:p w14:paraId="2E64664E" w14:textId="77777777" w:rsidR="00353019" w:rsidRDefault="00353019">
      <w:pPr>
        <w:pStyle w:val="ProductList-Body"/>
      </w:pPr>
    </w:p>
    <w:p w14:paraId="5CB5952D" w14:textId="77777777" w:rsidR="00353019" w:rsidRDefault="005E7E58">
      <w:pPr>
        <w:pStyle w:val="ProductList-ClauseHeading"/>
        <w:outlineLvl w:val="3"/>
      </w:pPr>
      <w:r>
        <w:t>2.1 SQL Server Entreprise (Serveur/CAL)</w:t>
      </w:r>
    </w:p>
    <w:p w14:paraId="3D28CD31" w14:textId="77777777" w:rsidR="00353019" w:rsidRDefault="005E7E58">
      <w:pPr>
        <w:pStyle w:val="ProductList-Body"/>
      </w:pPr>
      <w:r>
        <w:t>Les clients existants de SQL Server Entreprise (Serveur/CAL) peuvent renouveler leur SA pour les Licences de Serveur acquises dans le cadre de ce Modèle de Licence, mais les nouvelles Licences de Serveur pour SQL Server Entreprise (Serveur/CAL) ne sont plus disponibles.</w:t>
      </w:r>
    </w:p>
    <w:p w14:paraId="6154B594" w14:textId="77777777" w:rsidR="00353019" w:rsidRDefault="00353019">
      <w:pPr>
        <w:pStyle w:val="ProductList-Body"/>
      </w:pPr>
    </w:p>
    <w:p w14:paraId="09C6D45F" w14:textId="77777777" w:rsidR="00353019" w:rsidRDefault="005E7E58">
      <w:pPr>
        <w:pStyle w:val="ProductList-ClauseHeading"/>
        <w:outlineLvl w:val="3"/>
      </w:pPr>
      <w:r>
        <w:lastRenderedPageBreak/>
        <w:t>2.2 SQL Server Parallel Data Warehouse</w:t>
      </w:r>
    </w:p>
    <w:p w14:paraId="2BCDFFAE" w14:textId="77777777" w:rsidR="00353019" w:rsidRDefault="005E7E58">
      <w:pPr>
        <w:pStyle w:val="ProductList-Body"/>
      </w:pPr>
      <w:r>
        <w:t>SQL Server Parallel Data Warehouse est une option de déploiement pour les clients SQL Server Enterprise Core. Les clients ne peuvent utiliser que les builds de logiciel mises à disposition pendant la durée de leur Software Assurance.</w:t>
      </w:r>
    </w:p>
    <w:p w14:paraId="18D66E69" w14:textId="77777777" w:rsidR="00353019" w:rsidRDefault="00353019">
      <w:pPr>
        <w:pStyle w:val="ProductList-Body"/>
      </w:pPr>
    </w:p>
    <w:p w14:paraId="75566E75" w14:textId="77777777" w:rsidR="00353019" w:rsidRDefault="005E7E58">
      <w:pPr>
        <w:pStyle w:val="ProductList-Offering1SubSection"/>
        <w:outlineLvl w:val="2"/>
      </w:pPr>
      <w:bookmarkStart w:id="128" w:name="_Sec794"/>
      <w:r>
        <w:t>3. Droits d’utilisation</w:t>
      </w:r>
      <w:bookmarkEnd w:id="128"/>
    </w:p>
    <w:tbl>
      <w:tblPr>
        <w:tblStyle w:val="PURTable"/>
        <w:tblW w:w="0" w:type="dxa"/>
        <w:tblLook w:val="04A0" w:firstRow="1" w:lastRow="0" w:firstColumn="1" w:lastColumn="0" w:noHBand="0" w:noVBand="1"/>
      </w:tblPr>
      <w:tblGrid>
        <w:gridCol w:w="3640"/>
        <w:gridCol w:w="3622"/>
        <w:gridCol w:w="3654"/>
      </w:tblGrid>
      <w:tr w:rsidR="00353019" w14:paraId="2843840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FD8872D" w14:textId="77777777" w:rsidR="00353019" w:rsidRDefault="005E7E58">
            <w:pPr>
              <w:pStyle w:val="ProductList-TableBody"/>
            </w:pPr>
            <w:r>
              <w:fldChar w:fldCharType="begin"/>
            </w:r>
            <w:r>
              <w:instrText xml:space="preserve"> AutoTextList   \s NoStyle \t "Conditions de Licence : conditions générales régissant le déploiement et l’utilisation d’un Produit." </w:instrText>
            </w:r>
            <w:r>
              <w:fldChar w:fldCharType="separate"/>
            </w:r>
            <w:r>
              <w:rPr>
                <w:color w:val="0563C1"/>
              </w:rPr>
              <w:t>Conditions de Licence</w:t>
            </w:r>
            <w:r>
              <w:fldChar w:fldCharType="end"/>
            </w:r>
            <w:r>
              <w:t xml:space="preserve"> : </w:t>
            </w:r>
            <w:hyperlink w:anchor="_Sec537">
              <w:r>
                <w:rPr>
                  <w:color w:val="00467F"/>
                  <w:u w:val="single"/>
                </w:rPr>
                <w:t>Universelles</w:t>
              </w:r>
            </w:hyperlink>
            <w:r>
              <w:t xml:space="preserve"> ; </w:t>
            </w:r>
            <w:hyperlink w:anchor="_Sec541">
              <w:r>
                <w:rPr>
                  <w:color w:val="00467F"/>
                  <w:u w:val="single"/>
                </w:rPr>
                <w:t>Serveur/CAL</w:t>
              </w:r>
            </w:hyperlink>
            <w:r>
              <w:t xml:space="preserve"> - Standard, </w:t>
            </w:r>
            <w:hyperlink w:anchor="_Sec543">
              <w:r>
                <w:rPr>
                  <w:color w:val="00467F"/>
                  <w:u w:val="single"/>
                </w:rPr>
                <w:t>Par Cœur</w:t>
              </w:r>
            </w:hyperlink>
            <w:r>
              <w:t xml:space="preserve"> - Standard Core et Enterprise Core</w:t>
            </w:r>
          </w:p>
        </w:tc>
        <w:tc>
          <w:tcPr>
            <w:tcW w:w="4040" w:type="dxa"/>
            <w:tcBorders>
              <w:top w:val="single" w:sz="18" w:space="0" w:color="00188F"/>
              <w:left w:val="single" w:sz="4" w:space="0" w:color="000000"/>
              <w:bottom w:val="single" w:sz="4" w:space="0" w:color="000000"/>
              <w:right w:val="single" w:sz="4" w:space="0" w:color="000000"/>
            </w:tcBorders>
          </w:tcPr>
          <w:p w14:paraId="00C688D1" w14:textId="77777777" w:rsidR="00353019" w:rsidRDefault="005E7E58">
            <w:pPr>
              <w:pStyle w:val="ProductList-TableBody"/>
            </w:pPr>
            <w:r>
              <w:fldChar w:fldCharType="begin"/>
            </w:r>
            <w:r>
              <w:instrText xml:space="preserve"> AutoTextList   \s NoStyle \t "Conditions de Licence Spécifiques : indique que des conditions générales spécifiques au Produit et régissant son déploiement et son utilisation sont incluses sous le tableau Droits d’Utilisation." </w:instrText>
            </w:r>
            <w:r>
              <w:fldChar w:fldCharType="separate"/>
            </w:r>
            <w:r>
              <w:rPr>
                <w:color w:val="0563C1"/>
              </w:rPr>
              <w:t>Conditions de Licence Spécifiques au Produit</w:t>
            </w:r>
            <w:r>
              <w:fldChar w:fldCharType="end"/>
            </w:r>
            <w:r>
              <w:t xml:space="preserve"> : toutes les éditions</w:t>
            </w:r>
          </w:p>
        </w:tc>
        <w:tc>
          <w:tcPr>
            <w:tcW w:w="4040" w:type="dxa"/>
            <w:tcBorders>
              <w:top w:val="single" w:sz="18" w:space="0" w:color="00188F"/>
              <w:left w:val="single" w:sz="4" w:space="0" w:color="000000"/>
              <w:bottom w:val="single" w:sz="4" w:space="0" w:color="000000"/>
              <w:right w:val="single" w:sz="4" w:space="0" w:color="000000"/>
            </w:tcBorders>
          </w:tcPr>
          <w:p w14:paraId="5B7B67A1" w14:textId="77777777" w:rsidR="00353019" w:rsidRDefault="005E7E58">
            <w:pPr>
              <w:pStyle w:val="ProductList-TableBody"/>
            </w:pPr>
            <w:r>
              <w:fldChar w:fldCharType="begin"/>
            </w:r>
            <w:r>
              <w:instrText xml:space="preserve"> AutoTextList   \s NoStyle \t "Logiciels supplémentaires : Le logiciel déterminé dans les Droits d’Utilisation des Produits Serveur, que le Client est autorisé à utiliser sur tout dispositif conjointement au logiciel serveur." </w:instrText>
            </w:r>
            <w:r>
              <w:fldChar w:fldCharType="separate"/>
            </w:r>
            <w:r>
              <w:rPr>
                <w:color w:val="0563C1"/>
              </w:rPr>
              <w:t>Logiciels supplémentaires</w:t>
            </w:r>
            <w:r>
              <w:fldChar w:fldCharType="end"/>
            </w:r>
            <w:r>
              <w:t xml:space="preserve"> : toutes les éditions</w:t>
            </w:r>
          </w:p>
        </w:tc>
      </w:tr>
      <w:tr w:rsidR="00353019" w14:paraId="67D3B096" w14:textId="77777777">
        <w:tc>
          <w:tcPr>
            <w:tcW w:w="4040" w:type="dxa"/>
            <w:tcBorders>
              <w:top w:val="single" w:sz="4" w:space="0" w:color="000000"/>
              <w:left w:val="single" w:sz="4" w:space="0" w:color="000000"/>
              <w:bottom w:val="single" w:sz="4" w:space="0" w:color="000000"/>
              <w:right w:val="single" w:sz="4" w:space="0" w:color="000000"/>
            </w:tcBorders>
          </w:tcPr>
          <w:p w14:paraId="412DAFA1" w14:textId="77777777" w:rsidR="00353019" w:rsidRDefault="005E7E58">
            <w:pPr>
              <w:pStyle w:val="ProductList-TableBody"/>
            </w:pPr>
            <w:r>
              <w:fldChar w:fldCharType="begin"/>
            </w:r>
            <w:r>
              <w:instrText xml:space="preserve"> AutoTextList   \s NoStyle \t "Conditions d’Accès Client : indique si un Produit serveur nécessite des CAL pour l’accès par des utilisateurs et des dispositifs." </w:instrText>
            </w:r>
            <w:r>
              <w:fldChar w:fldCharType="separate"/>
            </w:r>
            <w:r>
              <w:rPr>
                <w:color w:val="0563C1"/>
              </w:rPr>
              <w:t>Conditions d’Accès Client</w:t>
            </w:r>
            <w:r>
              <w:fldChar w:fldCharType="end"/>
            </w:r>
            <w:r>
              <w:t xml:space="preserve"> : éditions Serveur/CAL uniquement</w:t>
            </w:r>
          </w:p>
        </w:tc>
        <w:tc>
          <w:tcPr>
            <w:tcW w:w="4040" w:type="dxa"/>
            <w:tcBorders>
              <w:top w:val="single" w:sz="4" w:space="0" w:color="000000"/>
              <w:left w:val="single" w:sz="4" w:space="0" w:color="000000"/>
              <w:bottom w:val="single" w:sz="4" w:space="0" w:color="000000"/>
              <w:right w:val="single" w:sz="4" w:space="0" w:color="000000"/>
            </w:tcBorders>
          </w:tcPr>
          <w:p w14:paraId="10B78337" w14:textId="77777777" w:rsidR="00353019" w:rsidRDefault="005E7E58">
            <w:pPr>
              <w:pStyle w:val="ProductList-TableBody"/>
            </w:pPr>
            <w:r>
              <w:fldChar w:fldCharType="begin"/>
            </w:r>
            <w:r>
              <w:instrText xml:space="preserve"> AutoTextList   \s NoStyle \t "Conditions d’Accès des Utilisateurs Externes : indique les conditions ou options de licence spécifiques pour l’accès par des Utilisateurs Externes." </w:instrText>
            </w:r>
            <w:r>
              <w:fldChar w:fldCharType="separate"/>
            </w:r>
            <w:r>
              <w:rPr>
                <w:color w:val="0563C1"/>
              </w:rPr>
              <w:t>Conditions d’Accès des Utilisateurs Externes</w:t>
            </w:r>
            <w:r>
              <w:fldChar w:fldCharType="end"/>
            </w:r>
            <w:r>
              <w:t xml:space="preserve"> : CAL (éditions Serveur/CAL uniquement)</w:t>
            </w:r>
          </w:p>
        </w:tc>
        <w:tc>
          <w:tcPr>
            <w:tcW w:w="4040" w:type="dxa"/>
            <w:tcBorders>
              <w:top w:val="single" w:sz="4" w:space="0" w:color="000000"/>
              <w:left w:val="single" w:sz="4" w:space="0" w:color="000000"/>
              <w:bottom w:val="single" w:sz="4" w:space="0" w:color="000000"/>
              <w:right w:val="single" w:sz="4" w:space="0" w:color="000000"/>
            </w:tcBorders>
          </w:tcPr>
          <w:p w14:paraId="6B3192A5" w14:textId="77777777" w:rsidR="00353019" w:rsidRDefault="005E7E58">
            <w:pPr>
              <w:pStyle w:val="ProductList-TableBody"/>
            </w:pPr>
            <w:r>
              <w:fldChar w:fldCharType="begin"/>
            </w:r>
            <w:r>
              <w:instrText xml:space="preserve"> AutoTextList   \s NoStyle \t "Technologies incluses : spécifie les autres composants Microsoft inclus dans un Produit. Reportez-vous à la section Technologies incluses des Conditions Universelles de Licence pour plus d’informations." </w:instrText>
            </w:r>
            <w:r>
              <w:fldChar w:fldCharType="separate"/>
            </w:r>
            <w:r>
              <w:rPr>
                <w:color w:val="0563C1"/>
              </w:rPr>
              <w:t>Technologies incluses</w:t>
            </w:r>
            <w:r>
              <w:fldChar w:fldCharType="end"/>
            </w:r>
            <w:r>
              <w:t xml:space="preserve"> : Composants logiciels Windows</w:t>
            </w:r>
          </w:p>
        </w:tc>
      </w:tr>
      <w:tr w:rsidR="00353019" w14:paraId="6BDF6100" w14:textId="77777777">
        <w:tc>
          <w:tcPr>
            <w:tcW w:w="4040" w:type="dxa"/>
            <w:tcBorders>
              <w:top w:val="single" w:sz="4" w:space="0" w:color="000000"/>
              <w:left w:val="single" w:sz="4" w:space="0" w:color="000000"/>
              <w:bottom w:val="single" w:sz="4" w:space="0" w:color="000000"/>
              <w:right w:val="single" w:sz="4" w:space="0" w:color="000000"/>
            </w:tcBorders>
          </w:tcPr>
          <w:p w14:paraId="3F2A5304" w14:textId="77777777" w:rsidR="00353019" w:rsidRDefault="005E7E58">
            <w:pPr>
              <w:pStyle w:val="ProductList-TableBody"/>
            </w:pPr>
            <w:r>
              <w:fldChar w:fldCharType="begin"/>
            </w:r>
            <w:r>
              <w:instrText xml:space="preserve"> AutoTextList   \s NoStyle \t "identifie les notifications applicables pour un Produit. Reportez-vous à la section « Notifications » des Conditions Universelles de Licence pour plus d’informations." </w:instrText>
            </w:r>
            <w:r>
              <w:fldChar w:fldCharType="separate"/>
            </w:r>
            <w:r>
              <w:rPr>
                <w:color w:val="0563C1"/>
              </w:rPr>
              <w:t>Notifications</w:t>
            </w:r>
            <w:r>
              <w:fldChar w:fldCharType="end"/>
            </w:r>
            <w:r>
              <w:t xml:space="preserve"> : fonctionnalités Internet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BFA934" w14:textId="77777777" w:rsidR="00353019" w:rsidRDefault="0035301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CB072F" w14:textId="77777777" w:rsidR="00353019" w:rsidRDefault="00353019">
            <w:pPr>
              <w:pStyle w:val="ProductList-TableBody"/>
            </w:pPr>
          </w:p>
        </w:tc>
      </w:tr>
    </w:tbl>
    <w:p w14:paraId="73992F6A" w14:textId="77777777" w:rsidR="00353019" w:rsidRDefault="00353019">
      <w:pPr>
        <w:pStyle w:val="ProductList-Body"/>
      </w:pPr>
    </w:p>
    <w:p w14:paraId="56BCDD6F" w14:textId="77777777" w:rsidR="00353019" w:rsidRDefault="005E7E58">
      <w:pPr>
        <w:pStyle w:val="ProductList-ClauseHeading"/>
        <w:outlineLvl w:val="3"/>
      </w:pPr>
      <w:r>
        <w:t>3.1 Accès Logiciel Serveur</w:t>
      </w:r>
    </w:p>
    <w:tbl>
      <w:tblPr>
        <w:tblStyle w:val="PURTable"/>
        <w:tblW w:w="0" w:type="dxa"/>
        <w:tblLook w:val="04A0" w:firstRow="1" w:lastRow="0" w:firstColumn="1" w:lastColumn="0" w:noHBand="0" w:noVBand="1"/>
      </w:tblPr>
      <w:tblGrid>
        <w:gridCol w:w="3659"/>
        <w:gridCol w:w="3651"/>
        <w:gridCol w:w="3606"/>
      </w:tblGrid>
      <w:tr w:rsidR="00353019" w14:paraId="38F0DEE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14:paraId="2687C2C4" w14:textId="77777777" w:rsidR="00353019" w:rsidRDefault="005E7E58">
            <w:pPr>
              <w:pStyle w:val="ProductList-TableBody"/>
            </w:pPr>
            <w:r>
              <w:t>Licence d’Accès de Base</w:t>
            </w:r>
          </w:p>
        </w:tc>
        <w:tc>
          <w:tcPr>
            <w:tcW w:w="4040" w:type="dxa"/>
            <w:tcBorders>
              <w:top w:val="single" w:sz="18" w:space="0" w:color="0072C6"/>
              <w:left w:val="single" w:sz="4" w:space="0" w:color="000000"/>
              <w:bottom w:val="single" w:sz="4" w:space="0" w:color="000000"/>
              <w:right w:val="none" w:sz="4" w:space="0" w:color="000000"/>
            </w:tcBorders>
          </w:tcPr>
          <w:p w14:paraId="4147B211" w14:textId="77777777" w:rsidR="00353019" w:rsidRDefault="005E7E58">
            <w:pPr>
              <w:pStyle w:val="ProductList-TableBody"/>
            </w:pPr>
            <w:r>
              <w:t>CAL SQL Server 2019</w:t>
            </w:r>
          </w:p>
        </w:tc>
        <w:tc>
          <w:tcPr>
            <w:tcW w:w="4040" w:type="dxa"/>
            <w:tcBorders>
              <w:top w:val="single" w:sz="18" w:space="0" w:color="0072C6"/>
              <w:left w:val="none" w:sz="4" w:space="0" w:color="000000"/>
              <w:bottom w:val="single" w:sz="4" w:space="0" w:color="000000"/>
              <w:right w:val="single" w:sz="4" w:space="0" w:color="000000"/>
            </w:tcBorders>
          </w:tcPr>
          <w:p w14:paraId="76872059" w14:textId="77777777" w:rsidR="00353019" w:rsidRDefault="00353019">
            <w:pPr>
              <w:pStyle w:val="ProductList-TableBody"/>
            </w:pPr>
          </w:p>
        </w:tc>
      </w:tr>
    </w:tbl>
    <w:p w14:paraId="0BA5402F" w14:textId="77777777" w:rsidR="00353019" w:rsidRDefault="00353019">
      <w:pPr>
        <w:pStyle w:val="ProductList-Body"/>
      </w:pPr>
    </w:p>
    <w:p w14:paraId="5D9BF7E1" w14:textId="77777777" w:rsidR="00353019" w:rsidRDefault="005E7E58">
      <w:pPr>
        <w:pStyle w:val="ProductList-ClauseHeading"/>
        <w:outlineLvl w:val="3"/>
      </w:pPr>
      <w:r>
        <w:t>3.2 Mises à jour automatiques de versions précédentes de SQL Server</w:t>
      </w:r>
    </w:p>
    <w:p w14:paraId="43816468" w14:textId="77777777" w:rsidR="00353019" w:rsidRDefault="005E7E58">
      <w:pPr>
        <w:pStyle w:val="ProductList-Body"/>
      </w:pPr>
      <w:r>
        <w:t xml:space="preserve">Si le logiciel SQL Server est installé sur des </w:t>
      </w:r>
      <w:r>
        <w:fldChar w:fldCharType="begin"/>
      </w:r>
      <w:r>
        <w:instrText xml:space="preserve"> AutoTextList   \s NoStyle \t "Serveur désigne un système matériel physique capable d’exécuter un logiciel Serveur." </w:instrText>
      </w:r>
      <w:r>
        <w:fldChar w:fldCharType="separate"/>
      </w:r>
      <w:r>
        <w:rPr>
          <w:color w:val="0563C1"/>
        </w:rPr>
        <w:t>Serveurs</w:t>
      </w:r>
      <w:r>
        <w:fldChar w:fldCharType="end"/>
      </w:r>
      <w:r>
        <w:t xml:space="preserve"> ou dispositifs exécutant toute édition supportée de SQL Server (ou de ses composants) antérieure à SQL Server 2012, il mettra automatiquement à jour certains fichiers ou fonctionnalités de ces éditions et les remplacera par ses propres fichiers. Vous ne pouvez pas désactiver cette fonctionnalité. La suppression de ces fichiers peut engendrer des défaillances au niveau du logiciel. Une fois supprimés, ils ne pourront peut-être pas être récupérés. En installant ce logiciel sur un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ou dispositif exécutant lesdites éditions, vous acceptez ces mises à jour dans toutes les éditions et copies de SQL Server (y compris leurs composants) exécutées sur ce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ou dispositif.</w:t>
      </w:r>
    </w:p>
    <w:p w14:paraId="55F5B250" w14:textId="77777777" w:rsidR="00353019" w:rsidRDefault="00353019">
      <w:pPr>
        <w:pStyle w:val="ProductList-Body"/>
      </w:pPr>
    </w:p>
    <w:p w14:paraId="4DC67A4F" w14:textId="77777777" w:rsidR="00353019" w:rsidRDefault="005E7E58">
      <w:pPr>
        <w:pStyle w:val="ProductList-ClauseHeading"/>
        <w:outlineLvl w:val="3"/>
      </w:pPr>
      <w:r>
        <w:t>3.3 Sélection de Plateforme SQL Server.</w:t>
      </w:r>
    </w:p>
    <w:p w14:paraId="524EFAF8" w14:textId="77777777" w:rsidR="00353019" w:rsidRDefault="005E7E58">
      <w:pPr>
        <w:pStyle w:val="ProductList-Body"/>
      </w:pPr>
      <w:r>
        <w:t xml:space="preserve">Les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SQL Server sont indépendantes de la plateforme et autorisent un déploiement et une utilisation sur les plateformes Windows ou Linux.</w:t>
      </w:r>
    </w:p>
    <w:p w14:paraId="3AFEE6DE" w14:textId="77777777" w:rsidR="00353019" w:rsidRDefault="00353019">
      <w:pPr>
        <w:pStyle w:val="ProductList-Body"/>
      </w:pPr>
    </w:p>
    <w:p w14:paraId="5FEBA644" w14:textId="77777777" w:rsidR="00353019" w:rsidRDefault="005E7E58">
      <w:pPr>
        <w:pStyle w:val="ProductList-ClauseHeading"/>
        <w:outlineLvl w:val="3"/>
      </w:pPr>
      <w:r>
        <w:t>3.4 Exécution d’Instances de l’Édition Standard</w:t>
      </w:r>
    </w:p>
    <w:p w14:paraId="6E5673D0" w14:textId="77777777" w:rsidR="00353019" w:rsidRDefault="005E7E58">
      <w:pPr>
        <w:pStyle w:val="ProductList-Body"/>
      </w:pPr>
      <w:r>
        <w:t xml:space="preserve">Pour chaque Licence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le logiciel peut être exécuté uniquement dans un (1) </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ou un (1)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w:t>
      </w:r>
      <w:r>
        <w:fldChar w:fldCharType="end"/>
      </w:r>
      <w:r>
        <w:t xml:space="preserve"> à la fois, mais le Client est autorisé à utiliser un nombre quelconque d’</w:t>
      </w:r>
      <w:r>
        <w:fldChar w:fldCharType="begin"/>
      </w:r>
      <w:r>
        <w:instrText xml:space="preserve"> AutoTextList   \s NoStyle \t "Instance Exécutée désigne une Instance de logiciel chargée en mémoire, pour laquelle une ou plusieurs instructions ont été exécutées. (Reportez-vous au Glossaire pour une définition complète)" </w:instrText>
      </w:r>
      <w:r>
        <w:fldChar w:fldCharType="separate"/>
      </w:r>
      <w:r>
        <w:rPr>
          <w:color w:val="0563C1"/>
        </w:rPr>
        <w:t>Instances Exécutées</w:t>
      </w:r>
      <w:r>
        <w:fldChar w:fldCharType="end"/>
      </w:r>
      <w:r>
        <w:t xml:space="preserve"> du logiciel serveur dans cet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w:t>
      </w:r>
    </w:p>
    <w:p w14:paraId="05A5EF19" w14:textId="77777777" w:rsidR="00353019" w:rsidRDefault="00353019">
      <w:pPr>
        <w:pStyle w:val="ProductList-Body"/>
      </w:pPr>
    </w:p>
    <w:p w14:paraId="49D2415D" w14:textId="77777777" w:rsidR="00353019" w:rsidRDefault="005E7E58">
      <w:pPr>
        <w:pStyle w:val="ProductList-ClauseHeading"/>
        <w:outlineLvl w:val="3"/>
      </w:pPr>
      <w:r>
        <w:t>3.5 SQL Server Big Data Nodes</w:t>
      </w:r>
    </w:p>
    <w:p w14:paraId="222257DE" w14:textId="77777777" w:rsidR="00353019" w:rsidRDefault="005E7E58">
      <w:pPr>
        <w:pStyle w:val="ProductList-Body"/>
      </w:pPr>
      <w:r>
        <w:t xml:space="preserve">L'utilisation par le client de SQL Server Big Data Node est régie par les Droits d’Utilisation pour SQL Server Enterprise Core sauf que le Client ne peut utiliser les Instances de SQL Server Big Data Node qu'avec un Nœud Principal. Un « Nœud Principal » est un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exécutant SQL Server Standard Core ou SQL Server Enterprise Core au titre des Licences du Client avec une SA ou des droits d’abonnement équivalents. Les droits suivants au titre de la SA s’appliquent également à l’utilisation de SQL Server Big Data Node par le Client : Virtualisation illimitée et Mobilité de Licence. </w:t>
      </w:r>
    </w:p>
    <w:p w14:paraId="1A919347" w14:textId="77777777" w:rsidR="00353019" w:rsidRDefault="00353019">
      <w:pPr>
        <w:pStyle w:val="ProductList-Body"/>
      </w:pPr>
    </w:p>
    <w:p w14:paraId="5DCBC409" w14:textId="77777777" w:rsidR="00353019" w:rsidRDefault="005E7E58">
      <w:pPr>
        <w:pStyle w:val="ProductList-ClauseHeading"/>
        <w:outlineLvl w:val="3"/>
      </w:pPr>
      <w:r>
        <w:t>3.6 Exécution d’Instances de SQL Server 2019 Enterprise (Serveur/CAL)</w:t>
      </w:r>
    </w:p>
    <w:p w14:paraId="6D2C84C7" w14:textId="77777777" w:rsidR="00353019" w:rsidRDefault="005E7E58">
      <w:pPr>
        <w:pStyle w:val="ProductList-Body"/>
      </w:pPr>
      <w:r>
        <w:t>Le Client peut exécuter simultanément un nombre quelconque d'</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Instances</w:t>
      </w:r>
      <w:r>
        <w:fldChar w:fldCharType="end"/>
      </w:r>
      <w:r>
        <w:t xml:space="preserve"> du logiciel serveur dans quatre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au maximum sur le Serveur Sous Licence. Si le Client exécute le logiciel dans un </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l’</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a simultanément accès à 20 </w:t>
      </w:r>
      <w:r>
        <w:fldChar w:fldCharType="begin"/>
      </w:r>
      <w:r>
        <w:instrText xml:space="preserve"> AutoTextList   \s NoStyle \t "Un Cœur Physique désigne le cœur d’un Processeur Physique." </w:instrText>
      </w:r>
      <w:r>
        <w:fldChar w:fldCharType="separate"/>
      </w:r>
      <w:r>
        <w:rPr>
          <w:color w:val="0563C1"/>
        </w:rPr>
        <w:t>Cœurs Physiques</w:t>
      </w:r>
      <w:r>
        <w:fldChar w:fldCharType="end"/>
      </w:r>
      <w:r>
        <w:t xml:space="preserve"> maximum. Si le Client exécute le logiciel dans des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Virtuels</w:t>
      </w:r>
      <w:r>
        <w:fldChar w:fldCharType="end"/>
      </w:r>
      <w:r>
        <w:t>, cet ensemble d'</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a simultanément accès à 20 Threads Matérielles maximum. Pour chaque </w:t>
      </w:r>
      <w:r>
        <w:fldChar w:fldCharType="begin"/>
      </w:r>
      <w:r>
        <w:instrText xml:space="preserve"> AutoTextList   \s NoStyle \t "Licence désigne le droit de télécharger, d’installer, d’utiliser un Produit et d’y accéder." </w:instrText>
      </w:r>
      <w:r>
        <w:fldChar w:fldCharType="separate"/>
      </w:r>
      <w:r>
        <w:rPr>
          <w:color w:val="0563C1"/>
        </w:rPr>
        <w:t>Licence</w:t>
      </w:r>
      <w:r>
        <w:fldChar w:fldCharType="end"/>
      </w:r>
      <w:r>
        <w:t xml:space="preserve"> supplémentaire attribuée, le Client peut exécuter le logiciel dans quatre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supplémentaires, sous réserve des mêmes limitations.</w:t>
      </w:r>
    </w:p>
    <w:p w14:paraId="5FEEBBA1" w14:textId="77777777" w:rsidR="00353019" w:rsidRDefault="00353019">
      <w:pPr>
        <w:pStyle w:val="ProductList-Body"/>
      </w:pPr>
    </w:p>
    <w:p w14:paraId="64A0FAB5" w14:textId="77777777" w:rsidR="00353019" w:rsidRDefault="005E7E58">
      <w:pPr>
        <w:pStyle w:val="ProductList-ClauseHeading"/>
        <w:outlineLvl w:val="3"/>
      </w:pPr>
      <w:r>
        <w:t>3.7 Serveurs de basculement pour Parallel Data Warehouse (PDW)</w:t>
      </w:r>
    </w:p>
    <w:p w14:paraId="0EBEEF30" w14:textId="77777777" w:rsidR="00353019" w:rsidRDefault="005E7E58">
      <w:pPr>
        <w:pStyle w:val="ProductList-Body"/>
      </w:pPr>
      <w:r>
        <w:t>L’appliance PDW est une unité composée de deux nœuds de calcul (Serveurs Sous Licence) minimum, contrôlés par une même machine virtuelle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w:t>
      </w:r>
      <w:r>
        <w:fldChar w:fldCharType="end"/>
      </w:r>
      <w:r>
        <w:t xml:space="preserve">) de contrôle de PDW. La technologie est intégrée à l’appliance, ce qui permet de basculer le logiciel d’un nœud de calcul de l’appliance à un autre. Le logiciel basculé dans des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étant exécuté par la technologie de l’appliance PDW, il ne nécessite pas de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supplémentaires.</w:t>
      </w:r>
    </w:p>
    <w:p w14:paraId="4DEABA76" w14:textId="77777777" w:rsidR="00353019" w:rsidRDefault="00353019">
      <w:pPr>
        <w:pStyle w:val="ProductList-Body"/>
      </w:pPr>
    </w:p>
    <w:p w14:paraId="41001948" w14:textId="77777777" w:rsidR="00353019" w:rsidRDefault="005E7E58">
      <w:pPr>
        <w:pStyle w:val="ProductList-ClauseHeading"/>
        <w:outlineLvl w:val="3"/>
      </w:pPr>
      <w:r>
        <w:t>3.8 Logiciel supplémentaire</w:t>
      </w:r>
    </w:p>
    <w:p w14:paraId="3BD6C5E2" w14:textId="77777777" w:rsidR="00353019" w:rsidRDefault="005E7E58">
      <w:pPr>
        <w:pStyle w:val="ProductList-SubClauseHeading"/>
        <w:outlineLvl w:val="4"/>
      </w:pPr>
      <w:r>
        <w:t>3.8.1 Logiciels Supplémentaires – Toutes les éditions (hormis Parallel Data Warehouse)</w:t>
      </w:r>
    </w:p>
    <w:tbl>
      <w:tblPr>
        <w:tblStyle w:val="PURTable0"/>
        <w:tblW w:w="0" w:type="dxa"/>
        <w:tblLook w:val="04A0" w:firstRow="1" w:lastRow="0" w:firstColumn="1" w:lastColumn="0" w:noHBand="0" w:noVBand="1"/>
      </w:tblPr>
      <w:tblGrid>
        <w:gridCol w:w="3532"/>
        <w:gridCol w:w="3531"/>
        <w:gridCol w:w="3493"/>
      </w:tblGrid>
      <w:tr w:rsidR="00353019" w14:paraId="5A80A35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9724A11" w14:textId="77777777" w:rsidR="00353019" w:rsidRDefault="005E7E58">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14:paraId="70903548" w14:textId="77777777" w:rsidR="00353019" w:rsidRDefault="005E7E58">
            <w:pPr>
              <w:pStyle w:val="ProductList-TableBody"/>
            </w:pPr>
            <w:r>
              <w:t>Compatibilité Descendante des Outils Clients</w:t>
            </w:r>
          </w:p>
        </w:tc>
        <w:tc>
          <w:tcPr>
            <w:tcW w:w="4040" w:type="dxa"/>
            <w:tcBorders>
              <w:top w:val="single" w:sz="18" w:space="0" w:color="0072C6"/>
              <w:left w:val="single" w:sz="4" w:space="0" w:color="000000"/>
              <w:bottom w:val="single" w:sz="4" w:space="0" w:color="000000"/>
              <w:right w:val="single" w:sz="4" w:space="0" w:color="000000"/>
            </w:tcBorders>
          </w:tcPr>
          <w:p w14:paraId="6758F374" w14:textId="77777777" w:rsidR="00353019" w:rsidRDefault="005E7E58">
            <w:pPr>
              <w:pStyle w:val="ProductList-TableBody"/>
            </w:pPr>
            <w:r>
              <w:t>Client Tools Connectivity</w:t>
            </w:r>
          </w:p>
        </w:tc>
      </w:tr>
      <w:tr w:rsidR="00353019" w14:paraId="4C3DAA06" w14:textId="77777777">
        <w:tc>
          <w:tcPr>
            <w:tcW w:w="4040" w:type="dxa"/>
            <w:tcBorders>
              <w:top w:val="single" w:sz="4" w:space="0" w:color="000000"/>
              <w:left w:val="single" w:sz="4" w:space="0" w:color="000000"/>
              <w:bottom w:val="single" w:sz="4" w:space="0" w:color="000000"/>
              <w:right w:val="single" w:sz="4" w:space="0" w:color="000000"/>
            </w:tcBorders>
          </w:tcPr>
          <w:p w14:paraId="140770FD" w14:textId="77777777" w:rsidR="00353019" w:rsidRDefault="005E7E58">
            <w:pPr>
              <w:pStyle w:val="ProductList-TableBody"/>
            </w:pPr>
            <w:r>
              <w:t>Kit de développement logiciel (SDK) des outils clients</w:t>
            </w:r>
          </w:p>
        </w:tc>
        <w:tc>
          <w:tcPr>
            <w:tcW w:w="4040" w:type="dxa"/>
            <w:tcBorders>
              <w:top w:val="single" w:sz="4" w:space="0" w:color="000000"/>
              <w:left w:val="single" w:sz="4" w:space="0" w:color="000000"/>
              <w:bottom w:val="single" w:sz="4" w:space="0" w:color="000000"/>
              <w:right w:val="single" w:sz="4" w:space="0" w:color="000000"/>
            </w:tcBorders>
          </w:tcPr>
          <w:p w14:paraId="7C8663B6" w14:textId="77777777" w:rsidR="00353019" w:rsidRDefault="005E7E58">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14:paraId="4AAC3A19" w14:textId="77777777" w:rsidR="00353019" w:rsidRDefault="005E7E58">
            <w:pPr>
              <w:pStyle w:val="ProductList-TableBody"/>
            </w:pPr>
            <w:r>
              <w:t>Distributed Replay Client</w:t>
            </w:r>
          </w:p>
        </w:tc>
      </w:tr>
      <w:tr w:rsidR="00353019" w14:paraId="526A94D0" w14:textId="77777777">
        <w:tc>
          <w:tcPr>
            <w:tcW w:w="4040" w:type="dxa"/>
            <w:tcBorders>
              <w:top w:val="single" w:sz="4" w:space="0" w:color="000000"/>
              <w:left w:val="single" w:sz="4" w:space="0" w:color="000000"/>
              <w:bottom w:val="single" w:sz="4" w:space="0" w:color="000000"/>
              <w:right w:val="single" w:sz="4" w:space="0" w:color="000000"/>
            </w:tcBorders>
          </w:tcPr>
          <w:p w14:paraId="74B072F5" w14:textId="77777777" w:rsidR="00353019" w:rsidRDefault="005E7E58">
            <w:pPr>
              <w:pStyle w:val="ProductList-TableBody"/>
            </w:pPr>
            <w:r>
              <w:t>Éléments de documentation</w:t>
            </w:r>
          </w:p>
        </w:tc>
        <w:tc>
          <w:tcPr>
            <w:tcW w:w="4040" w:type="dxa"/>
            <w:tcBorders>
              <w:top w:val="single" w:sz="4" w:space="0" w:color="000000"/>
              <w:left w:val="single" w:sz="4" w:space="0" w:color="000000"/>
              <w:bottom w:val="single" w:sz="4" w:space="0" w:color="000000"/>
              <w:right w:val="single" w:sz="4" w:space="0" w:color="000000"/>
            </w:tcBorders>
          </w:tcPr>
          <w:p w14:paraId="3037057C" w14:textId="77777777" w:rsidR="00353019" w:rsidRDefault="005E7E58">
            <w:pPr>
              <w:pStyle w:val="ProductList-TableBody"/>
            </w:pPr>
            <w:r>
              <w:t>Outils de gestion - De base</w:t>
            </w:r>
          </w:p>
        </w:tc>
        <w:tc>
          <w:tcPr>
            <w:tcW w:w="4040" w:type="dxa"/>
            <w:tcBorders>
              <w:top w:val="single" w:sz="4" w:space="0" w:color="000000"/>
              <w:left w:val="single" w:sz="4" w:space="0" w:color="000000"/>
              <w:bottom w:val="single" w:sz="4" w:space="0" w:color="000000"/>
              <w:right w:val="single" w:sz="4" w:space="0" w:color="000000"/>
            </w:tcBorders>
          </w:tcPr>
          <w:p w14:paraId="49DA2FDA" w14:textId="77777777" w:rsidR="00353019" w:rsidRDefault="005E7E58">
            <w:pPr>
              <w:pStyle w:val="ProductList-TableBody"/>
            </w:pPr>
            <w:r>
              <w:t>Outils de gestion - Complet</w:t>
            </w:r>
          </w:p>
        </w:tc>
      </w:tr>
      <w:tr w:rsidR="00353019" w14:paraId="0D21E02F" w14:textId="77777777">
        <w:tc>
          <w:tcPr>
            <w:tcW w:w="4040" w:type="dxa"/>
            <w:tcBorders>
              <w:top w:val="single" w:sz="4" w:space="0" w:color="000000"/>
              <w:left w:val="single" w:sz="4" w:space="0" w:color="000000"/>
              <w:bottom w:val="single" w:sz="4" w:space="0" w:color="000000"/>
              <w:right w:val="single" w:sz="4" w:space="0" w:color="000000"/>
            </w:tcBorders>
          </w:tcPr>
          <w:p w14:paraId="5DDBC880" w14:textId="77777777" w:rsidR="00353019" w:rsidRDefault="005E7E58">
            <w:pPr>
              <w:pStyle w:val="ProductList-TableBody"/>
            </w:pPr>
            <w:r>
              <w:t>Complément Reporting Services pour produits SharePoint</w:t>
            </w:r>
          </w:p>
        </w:tc>
        <w:tc>
          <w:tcPr>
            <w:tcW w:w="4040" w:type="dxa"/>
            <w:tcBorders>
              <w:top w:val="single" w:sz="4" w:space="0" w:color="000000"/>
              <w:left w:val="single" w:sz="4" w:space="0" w:color="000000"/>
              <w:bottom w:val="single" w:sz="4" w:space="0" w:color="000000"/>
              <w:right w:val="single" w:sz="4" w:space="0" w:color="000000"/>
            </w:tcBorders>
          </w:tcPr>
          <w:p w14:paraId="53A7C7A4" w14:textId="77777777" w:rsidR="00353019" w:rsidRDefault="005E7E58">
            <w:pPr>
              <w:pStyle w:val="ProductList-TableBody"/>
            </w:pPr>
            <w:r>
              <w:t>Kit de développement logiciel (SDK) de l’option Connectivité client de SQL</w:t>
            </w:r>
          </w:p>
        </w:tc>
        <w:tc>
          <w:tcPr>
            <w:tcW w:w="4040" w:type="dxa"/>
            <w:tcBorders>
              <w:top w:val="single" w:sz="4" w:space="0" w:color="000000"/>
              <w:left w:val="single" w:sz="4" w:space="0" w:color="000000"/>
              <w:bottom w:val="single" w:sz="4" w:space="0" w:color="000000"/>
              <w:right w:val="single" w:sz="4" w:space="0" w:color="000000"/>
            </w:tcBorders>
          </w:tcPr>
          <w:p w14:paraId="66A2C30E" w14:textId="77777777" w:rsidR="00353019" w:rsidRDefault="00353019">
            <w:pPr>
              <w:pStyle w:val="ProductList-TableBody"/>
            </w:pPr>
          </w:p>
        </w:tc>
      </w:tr>
    </w:tbl>
    <w:p w14:paraId="67A2145C" w14:textId="77777777" w:rsidR="00353019" w:rsidRDefault="00353019">
      <w:pPr>
        <w:pStyle w:val="ProductList-BodyIndented"/>
      </w:pPr>
    </w:p>
    <w:p w14:paraId="4FF3EA7B" w14:textId="77777777" w:rsidR="00353019" w:rsidRDefault="005E7E58">
      <w:pPr>
        <w:pStyle w:val="ProductList-SubClauseHeading"/>
        <w:outlineLvl w:val="4"/>
      </w:pPr>
      <w:r>
        <w:t>3.8.2 Logiciels Supplémentaires – Parallel Data Warehouse</w:t>
      </w:r>
    </w:p>
    <w:tbl>
      <w:tblPr>
        <w:tblStyle w:val="PURTable0"/>
        <w:tblW w:w="0" w:type="dxa"/>
        <w:tblLook w:val="04A0" w:firstRow="1" w:lastRow="0" w:firstColumn="1" w:lastColumn="0" w:noHBand="0" w:noVBand="1"/>
      </w:tblPr>
      <w:tblGrid>
        <w:gridCol w:w="3588"/>
        <w:gridCol w:w="3484"/>
        <w:gridCol w:w="3484"/>
      </w:tblGrid>
      <w:tr w:rsidR="00353019" w14:paraId="77643E4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B776173" w14:textId="77777777" w:rsidR="00353019" w:rsidRDefault="005E7E58">
            <w:pPr>
              <w:pStyle w:val="ProductList-TableBody"/>
            </w:pPr>
            <w:r>
              <w:t>Machine virtuelle de contrôle de Parallel Data Warehouse</w:t>
            </w:r>
          </w:p>
        </w:tc>
        <w:tc>
          <w:tcPr>
            <w:tcW w:w="4040" w:type="dxa"/>
            <w:tcBorders>
              <w:top w:val="single" w:sz="18" w:space="0" w:color="0072C6"/>
              <w:left w:val="single" w:sz="4" w:space="0" w:color="000000"/>
              <w:bottom w:val="single" w:sz="4" w:space="0" w:color="000000"/>
              <w:right w:val="single" w:sz="4" w:space="0" w:color="000000"/>
            </w:tcBorders>
          </w:tcPr>
          <w:p w14:paraId="0DE260C8" w14:textId="77777777" w:rsidR="00353019" w:rsidRDefault="00353019">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40A790A1" w14:textId="77777777" w:rsidR="00353019" w:rsidRDefault="00353019">
            <w:pPr>
              <w:pStyle w:val="ProductList-TableBody"/>
            </w:pPr>
          </w:p>
        </w:tc>
      </w:tr>
    </w:tbl>
    <w:p w14:paraId="5BB57F02" w14:textId="77777777" w:rsidR="00353019" w:rsidRDefault="005E7E58">
      <w:pPr>
        <w:pStyle w:val="ProductList-Offering1SubSection"/>
        <w:outlineLvl w:val="2"/>
      </w:pPr>
      <w:bookmarkStart w:id="129" w:name="_Sec826"/>
      <w:r>
        <w:lastRenderedPageBreak/>
        <w:t>4. Software Assurance</w:t>
      </w:r>
      <w:bookmarkEnd w:id="129"/>
    </w:p>
    <w:tbl>
      <w:tblPr>
        <w:tblStyle w:val="PURTable"/>
        <w:tblW w:w="0" w:type="dxa"/>
        <w:tblLook w:val="04A0" w:firstRow="1" w:lastRow="0" w:firstColumn="1" w:lastColumn="0" w:noHBand="0" w:noVBand="1"/>
      </w:tblPr>
      <w:tblGrid>
        <w:gridCol w:w="3620"/>
        <w:gridCol w:w="3648"/>
        <w:gridCol w:w="3648"/>
      </w:tblGrid>
      <w:tr w:rsidR="00353019" w14:paraId="5FDEB10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CD65481" w14:textId="77777777" w:rsidR="00353019" w:rsidRDefault="005E7E58">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14:paraId="2574BE78" w14:textId="77777777" w:rsidR="00353019" w:rsidRDefault="005E7E58">
            <w:pPr>
              <w:pStyle w:val="ProductList-TableBody"/>
            </w:pPr>
            <w:r>
              <w:fldChar w:fldCharType="begin"/>
            </w:r>
            <w:r>
              <w:instrText xml:space="preserve"> AutoTextList   \s NoStyle \t "Récupération en cas de Sinistre : droits des clients SA à utiliser le logiciel à des fins de récupération en cas de sinistre sous certaines conditions. Reportez-vous à la section Serveurs – Droits de Récupération en cas de Sinistre de l’Annexe B – Software Assurance, pour plus d’informations." </w:instrText>
            </w:r>
            <w:r>
              <w:fldChar w:fldCharType="separate"/>
            </w:r>
            <w:r>
              <w:rPr>
                <w:color w:val="0563C1"/>
              </w:rPr>
              <w:t>Récupération en cas de Sinistre</w:t>
            </w:r>
            <w:r>
              <w:fldChar w:fldCharType="end"/>
            </w:r>
            <w:r>
              <w:t xml:space="preserve"> : toutes les éditions. Reportez-vous à la section Droits de Basculement ci-dessous pour connaître les conditions supplémentaires applicables à SQL Server.</w:t>
            </w:r>
          </w:p>
        </w:tc>
        <w:tc>
          <w:tcPr>
            <w:tcW w:w="4040" w:type="dxa"/>
            <w:tcBorders>
              <w:top w:val="single" w:sz="18" w:space="0" w:color="00188F"/>
              <w:left w:val="single" w:sz="4" w:space="0" w:color="000000"/>
              <w:bottom w:val="single" w:sz="4" w:space="0" w:color="000000"/>
              <w:right w:val="single" w:sz="4" w:space="0" w:color="000000"/>
            </w:tcBorders>
          </w:tcPr>
          <w:p w14:paraId="0ABBC0C3" w14:textId="77777777" w:rsidR="00353019" w:rsidRDefault="005E7E58">
            <w:pPr>
              <w:pStyle w:val="ProductList-TableBody"/>
            </w:pPr>
            <w:r>
              <w:fldChar w:fldCharType="begin"/>
            </w:r>
            <w:r>
              <w:instrText xml:space="preserve"> AutoTextList   \s NoStyle \t "Droits de Basculement : un avantage de la SA qui permet au Client d’exécuter des Instances de basculement passives du Produit comme indiqué dans l'entrée Produit." </w:instrText>
            </w:r>
            <w:r>
              <w:fldChar w:fldCharType="separate"/>
            </w:r>
            <w:r>
              <w:rPr>
                <w:color w:val="0563C1"/>
              </w:rPr>
              <w:t>Droits de Basculement</w:t>
            </w:r>
            <w:r>
              <w:fldChar w:fldCharType="end"/>
            </w:r>
            <w:r>
              <w:t xml:space="preserve"> : toutes les éditions (Ne s’applique pas à Parallel Data Warehouse). Reportez-vous à la section Droits de Basculement ci-dessous pour connaître les conditions supplémentaires applicables à SQL Server.</w:t>
            </w:r>
          </w:p>
        </w:tc>
      </w:tr>
      <w:tr w:rsidR="00353019" w14:paraId="68A89412" w14:textId="77777777">
        <w:tc>
          <w:tcPr>
            <w:tcW w:w="4040" w:type="dxa"/>
            <w:tcBorders>
              <w:top w:val="single" w:sz="4" w:space="0" w:color="000000"/>
              <w:left w:val="single" w:sz="4" w:space="0" w:color="000000"/>
              <w:bottom w:val="single" w:sz="4" w:space="0" w:color="000000"/>
              <w:right w:val="single" w:sz="4" w:space="0" w:color="000000"/>
            </w:tcBorders>
          </w:tcPr>
          <w:p w14:paraId="7D3A88F2" w14:textId="77777777" w:rsidR="00353019" w:rsidRDefault="005E7E58">
            <w:pPr>
              <w:pStyle w:val="ProductList-TableBody"/>
            </w:pPr>
            <w:r>
              <w:fldChar w:fldCharType="begin"/>
            </w:r>
            <w:r>
              <w:instrText xml:space="preserve"> AutoTextList   \s NoStyle \t "Mobilité de Licence : droits des clients SA à réattribuer des licences en dehors des délais standard ou à utiliser les Produits sur des serveurs mutualisés hors de leurs centres de données. Reportez-vous à la section Mobilité de Licence de l’Annexe B pour plus d’informations." </w:instrText>
            </w:r>
            <w:r>
              <w:fldChar w:fldCharType="separate"/>
            </w:r>
            <w:r>
              <w:rPr>
                <w:color w:val="0563C1"/>
              </w:rPr>
              <w:t>Mobilité de Licence</w:t>
            </w:r>
            <w:r>
              <w:fldChar w:fldCharType="end"/>
            </w:r>
            <w:r>
              <w:t xml:space="preserve"> : Toutes les éditions de SQL Server (Ne s’applique pas à Parallel Data Warehouse) et de SQL Server Big Data Node</w:t>
            </w:r>
            <w:r>
              <w:fldChar w:fldCharType="begin"/>
            </w:r>
            <w:r>
              <w:instrText xml:space="preserve"> XE "SQL Server Big Data Node"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49A4B495" w14:textId="77777777" w:rsidR="00353019" w:rsidRDefault="005E7E58">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Voir </w:t>
            </w:r>
            <w:hyperlink r:id="rId51">
              <w:r>
                <w:rPr>
                  <w:color w:val="00467F"/>
                  <w:u w:val="single"/>
                </w:rPr>
                <w:t>Conditions des Produits - Octobre 2019</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B09DF5" w14:textId="77777777" w:rsidR="00353019" w:rsidRDefault="005E7E58">
            <w:pPr>
              <w:pStyle w:val="ProductList-TableBody"/>
            </w:pPr>
            <w:r>
              <w:rPr>
                <w:color w:val="404040"/>
              </w:rPr>
              <w:t>Droits d’Itinérance : N/A</w:t>
            </w:r>
          </w:p>
        </w:tc>
      </w:tr>
      <w:tr w:rsidR="00353019" w14:paraId="507F08A1" w14:textId="77777777">
        <w:tc>
          <w:tcPr>
            <w:tcW w:w="4040" w:type="dxa"/>
            <w:tcBorders>
              <w:top w:val="single" w:sz="4" w:space="0" w:color="000000"/>
              <w:left w:val="single" w:sz="4" w:space="0" w:color="000000"/>
              <w:bottom w:val="single" w:sz="4" w:space="0" w:color="000000"/>
              <w:right w:val="single" w:sz="4" w:space="0" w:color="000000"/>
            </w:tcBorders>
          </w:tcPr>
          <w:p w14:paraId="26456F1A" w14:textId="77777777" w:rsidR="00353019" w:rsidRDefault="005E7E58">
            <w:pPr>
              <w:pStyle w:val="ProductList-TableBody"/>
            </w:pPr>
            <w:r>
              <w:fldChar w:fldCharType="begin"/>
            </w:r>
            <w:r>
              <w:instrText xml:space="preserve"> AutoTextList   \s NoStyle \t " Auto-hébergement : un avantage de la SA qui autorise l’utilisation de Produits à des fins d’hébergement sous certaines conditions. Reportez-vous à la section « Applications Auto-Hébergées » de l’Annexe B – Software Assurance pour plus d’informations." </w:instrText>
            </w:r>
            <w:r>
              <w:fldChar w:fldCharType="separate"/>
            </w:r>
            <w:r>
              <w:rPr>
                <w:color w:val="0563C1"/>
              </w:rPr>
              <w:t>Auto-hébergement</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tcPr>
          <w:p w14:paraId="50C3F5E3" w14:textId="77777777" w:rsidR="00353019" w:rsidRDefault="005E7E58">
            <w:pPr>
              <w:pStyle w:val="ProductList-TableBody"/>
            </w:pPr>
            <w:r>
              <w:fldChar w:fldCharType="begin"/>
            </w:r>
            <w:r>
              <w:instrText xml:space="preserve"> AutoTextList   \s NoStyle \t "SA avec Droits Équivalents : Les SL acquises dans le cadre d’un Accord de Mise en Œuvre Serveur et Cloud ou d’un Contrat de Fourniture de Produits et de Services Microsoft confèrent les mêmes droits et avantages au titre de la SA que les Licences couvertes par une SA pendant toute la durée de l’Abonnement." </w:instrText>
            </w:r>
            <w:r>
              <w:fldChar w:fldCharType="separate"/>
            </w:r>
            <w:r>
              <w:rPr>
                <w:color w:val="0563C1"/>
              </w:rPr>
              <w:t>SA avec Droits Équivalents</w:t>
            </w:r>
            <w:r>
              <w:fldChar w:fldCharType="end"/>
            </w:r>
            <w:r>
              <w:t xml:space="preserve"> : Oui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BCDD36" w14:textId="77777777" w:rsidR="00353019" w:rsidRDefault="00353019">
            <w:pPr>
              <w:pStyle w:val="ProductList-TableBody"/>
            </w:pPr>
          </w:p>
        </w:tc>
      </w:tr>
    </w:tbl>
    <w:p w14:paraId="347AE22E" w14:textId="77777777" w:rsidR="00353019" w:rsidRDefault="00353019">
      <w:pPr>
        <w:pStyle w:val="PURBreadcrumb"/>
      </w:pPr>
    </w:p>
    <w:p w14:paraId="6943C272" w14:textId="77777777" w:rsidR="00353019" w:rsidRDefault="005E7E58">
      <w:pPr>
        <w:pStyle w:val="ProductList-ClauseHeading"/>
        <w:outlineLvl w:val="3"/>
      </w:pPr>
      <w:r>
        <w:t>4.1 SQL Server 2019 Enterprise Core- Virtualisation illimitée</w:t>
      </w:r>
    </w:p>
    <w:p w14:paraId="6787710B" w14:textId="77777777" w:rsidR="00353019" w:rsidRDefault="005E7E58">
      <w:pPr>
        <w:pStyle w:val="ProductList-Body"/>
      </w:pPr>
      <w:r>
        <w:t>Le client est autorisé à exécuter un nombre illimité d’instances du logiciel serveur sur un nombre illimité d’</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sur tout </w:t>
      </w:r>
      <w:r>
        <w:fldChar w:fldCharType="begin"/>
      </w:r>
      <w:r>
        <w:instrText xml:space="preserve"> AutoTextList   \s NoStyle \t "Serveur Sous Licence désigne un Serveur unique, dédié à l’utilisation du Client, auquel une Licence a été attribuée. Les Serveurs dédiés qui sont sous la gestion ou le contrôle d'un tiers sont soumis à la clause d'Infogérance. Dans cette définition, une partition matérielle ou une lame est considérée comme un Serveur distinct." </w:instrText>
      </w:r>
      <w:r>
        <w:fldChar w:fldCharType="separate"/>
      </w:r>
      <w:r>
        <w:rPr>
          <w:color w:val="0563C1"/>
        </w:rPr>
        <w:t>Serveur sous Licence</w:t>
      </w:r>
      <w:r>
        <w:fldChar w:fldCharType="end"/>
      </w:r>
      <w:r>
        <w:t xml:space="preserve"> bénéficiant d’une SA complète sur toutes ses Licences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par cœur.</w:t>
      </w:r>
    </w:p>
    <w:p w14:paraId="5208A6D6" w14:textId="77777777" w:rsidR="00353019" w:rsidRDefault="00353019">
      <w:pPr>
        <w:pStyle w:val="ProductList-Body"/>
      </w:pPr>
    </w:p>
    <w:p w14:paraId="30F5328A" w14:textId="77777777" w:rsidR="00353019" w:rsidRDefault="005E7E58">
      <w:pPr>
        <w:pStyle w:val="ProductList-ClauseHeading"/>
        <w:outlineLvl w:val="3"/>
      </w:pPr>
      <w:r>
        <w:t>4.2 SQL Server 2019 – Droits de basculement</w:t>
      </w:r>
    </w:p>
    <w:p w14:paraId="49A0A6F5" w14:textId="77777777" w:rsidR="00353019" w:rsidRDefault="005E7E58">
      <w:pPr>
        <w:pStyle w:val="ProductList-Body"/>
      </w:pPr>
      <w:r>
        <w:t xml:space="preserve">Pour chacune de ses </w:t>
      </w:r>
      <w:r>
        <w:fldChar w:fldCharType="begin"/>
      </w:r>
      <w:r>
        <w:instrText xml:space="preserve"> AutoTextList   \s NoStyle \t "Charge de travail Principale désigne soit un OSE dans lequel des instances du logiciel serveur s'exécutent dans la section « Droits d’Utilisation » d'une entrée produit soit, dans le contexte des droits Azure Hybrid Benefit, dans une Machine Virtuelle SQL Server." </w:instrText>
      </w:r>
      <w:r>
        <w:fldChar w:fldCharType="separate"/>
      </w:r>
      <w:r>
        <w:rPr>
          <w:color w:val="0563C1"/>
        </w:rPr>
        <w:t>Charges de travail Principales</w:t>
      </w:r>
      <w:r>
        <w:fldChar w:fldCharType="end"/>
      </w:r>
      <w:r>
        <w:t>, le Client à droit à :</w:t>
      </w:r>
    </w:p>
    <w:p w14:paraId="3331E224" w14:textId="77777777" w:rsidR="00353019" w:rsidRDefault="005E7E58" w:rsidP="005E7E58">
      <w:pPr>
        <w:pStyle w:val="ProductList-Bullet"/>
        <w:numPr>
          <w:ilvl w:val="0"/>
          <w:numId w:val="21"/>
        </w:numPr>
      </w:pPr>
      <w:r>
        <w:t xml:space="preserve">Un </w:t>
      </w:r>
      <w:r>
        <w:fldChar w:fldCharType="begin"/>
      </w:r>
      <w:r>
        <w:instrText xml:space="preserve"> AutoTextList   \s NoStyle \t "OSE de Basculement désigne un OSE (ou dans le contexte d’Azure Hybrid Benefit, une Machine Virtuelle SQL Server) dans lequel des instances passives du logiciel serveur s'exécutent en prévision d'un événement de basculement." </w:instrText>
      </w:r>
      <w:r>
        <w:fldChar w:fldCharType="separate"/>
      </w:r>
      <w:r>
        <w:rPr>
          <w:color w:val="0563C1"/>
        </w:rPr>
        <w:t>OSE de Basculement</w:t>
      </w:r>
      <w:r>
        <w:fldChar w:fldCharType="end"/>
      </w:r>
      <w:r>
        <w:t xml:space="preserve"> pour quelque objectif que ce soit, y compris la haute disponibilité, sur n'importe quel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dédié à l'utilisation du Client (soumis à la clause d'</w:t>
      </w:r>
      <w:hyperlink w:anchor="_Sec537">
        <w:r>
          <w:rPr>
            <w:color w:val="00467F"/>
            <w:u w:val="single"/>
          </w:rPr>
          <w:t>Infogérance</w:t>
        </w:r>
      </w:hyperlink>
      <w:r>
        <w:t xml:space="preserve">) ; et </w:t>
      </w:r>
    </w:p>
    <w:p w14:paraId="1BBD5074" w14:textId="77777777" w:rsidR="00353019" w:rsidRDefault="005E7E58" w:rsidP="005E7E58">
      <w:pPr>
        <w:pStyle w:val="ProductList-Bullet"/>
        <w:numPr>
          <w:ilvl w:val="0"/>
          <w:numId w:val="21"/>
        </w:numPr>
      </w:pPr>
      <w:r>
        <w:t xml:space="preserve">Deux </w:t>
      </w:r>
      <w:r>
        <w:fldChar w:fldCharType="begin"/>
      </w:r>
      <w:r>
        <w:instrText xml:space="preserve"> AutoTextList   \s NoStyle \t "OSE de Basculement désigne un OSE (ou dans le contexte d’Azure Hybrid Benefit, une Machine Virtuelle SQL Server) dans lequel des instances passives du logiciel serveur s'exécutent en prévision d'un événement de basculement." </w:instrText>
      </w:r>
      <w:r>
        <w:fldChar w:fldCharType="separate"/>
      </w:r>
      <w:r>
        <w:rPr>
          <w:color w:val="0563C1"/>
        </w:rPr>
        <w:t>OSE de Basculement</w:t>
      </w:r>
      <w:r>
        <w:fldChar w:fldCharType="end"/>
      </w:r>
      <w:r>
        <w:t xml:space="preserve"> spécifiquement à des fins de récupération en cas de sinistre :</w:t>
      </w:r>
    </w:p>
    <w:p w14:paraId="48C42FA8" w14:textId="77777777" w:rsidR="00353019" w:rsidRDefault="005E7E58" w:rsidP="005E7E58">
      <w:pPr>
        <w:pStyle w:val="ProductList-Bullet"/>
        <w:numPr>
          <w:ilvl w:val="1"/>
          <w:numId w:val="21"/>
        </w:numPr>
      </w:pPr>
      <w:r>
        <w:t>un sur n'importe quel Serveur dédié à l'utilisation du Client (soumis à la clause d'</w:t>
      </w:r>
      <w:hyperlink w:anchor="_Sec537">
        <w:r>
          <w:rPr>
            <w:color w:val="00467F"/>
            <w:u w:val="single"/>
          </w:rPr>
          <w:t>Infogérance</w:t>
        </w:r>
      </w:hyperlink>
      <w:r>
        <w:t xml:space="preserve">) et </w:t>
      </w:r>
    </w:p>
    <w:p w14:paraId="29651EBE" w14:textId="77777777" w:rsidR="00353019" w:rsidRDefault="005E7E58" w:rsidP="005E7E58">
      <w:pPr>
        <w:pStyle w:val="ProductList-Bullet"/>
        <w:numPr>
          <w:ilvl w:val="1"/>
          <w:numId w:val="21"/>
        </w:numPr>
      </w:pPr>
      <w:r>
        <w:t xml:space="preserve">un sur les serveurs Microsoft Azure </w:t>
      </w:r>
    </w:p>
    <w:p w14:paraId="27592947" w14:textId="77777777" w:rsidR="00353019" w:rsidRDefault="00353019">
      <w:pPr>
        <w:pStyle w:val="ProductList-Body"/>
      </w:pPr>
    </w:p>
    <w:p w14:paraId="229162DC" w14:textId="77777777" w:rsidR="00353019" w:rsidRDefault="005E7E58">
      <w:pPr>
        <w:pStyle w:val="ProductList-Body"/>
      </w:pPr>
      <w:r>
        <w:t xml:space="preserve">Le Client peut également exécuter simultanément les </w:t>
      </w:r>
      <w:r>
        <w:fldChar w:fldCharType="begin"/>
      </w:r>
      <w:r>
        <w:instrText xml:space="preserve"> AutoTextList   \s NoStyle \t "Charge de travail Principale désigne soit un OSE dans lequel des instances du logiciel serveur s'exécutent dans la section « Droits d’Utilisation » d'une entrée produit soit, dans le contexte des droits Azure Hybrid Benefit, dans une Machine Virtuelle SQL Server." </w:instrText>
      </w:r>
      <w:r>
        <w:fldChar w:fldCharType="separate"/>
      </w:r>
      <w:r>
        <w:rPr>
          <w:color w:val="0563C1"/>
        </w:rPr>
        <w:t>Charges de travail Principales</w:t>
      </w:r>
      <w:r>
        <w:fldChar w:fldCharType="end"/>
      </w:r>
      <w:r>
        <w:t xml:space="preserve"> et ses </w:t>
      </w:r>
      <w:r>
        <w:fldChar w:fldCharType="begin"/>
      </w:r>
      <w:r>
        <w:instrText xml:space="preserve"> AutoTextList   \s NoStyle \t "OSE de Basculement désigne un OSE (ou dans le contexte d’Azure Hybrid Benefit, une Machine Virtuelle SQL Server) dans lequel des instances passives du logiciel serveur s'exécutent en prévision d'un événement de basculement." </w:instrText>
      </w:r>
      <w:r>
        <w:fldChar w:fldCharType="separate"/>
      </w:r>
      <w:r>
        <w:rPr>
          <w:color w:val="0563C1"/>
        </w:rPr>
        <w:t>OSE de Basculement</w:t>
      </w:r>
      <w:r>
        <w:fldChar w:fldCharType="end"/>
      </w:r>
      <w:r>
        <w:t xml:space="preserve"> de récupération en cas de sinistre pour des tests de courte durée de récupération en cas de sinistre, pendant une semaine tous les quatre-vingt-dix (90) jours. Le Client peut effectuer les opérations suivantes liées à la maintenance pour tout </w:t>
      </w:r>
      <w:r>
        <w:fldChar w:fldCharType="begin"/>
      </w:r>
      <w:r>
        <w:instrText xml:space="preserve"> AutoTextList   \s NoStyle \t "OSE de Basculement désigne un OSE (ou dans le contexte d’Azure Hybrid Benefit, une Machine Virtuelle SQL Server) dans lequel des instances passives du logiciel serveur s'exécutent en prévision d'un événement de basculement." </w:instrText>
      </w:r>
      <w:r>
        <w:fldChar w:fldCharType="separate"/>
      </w:r>
      <w:r>
        <w:rPr>
          <w:color w:val="0563C1"/>
        </w:rPr>
        <w:t>OSE de Basculement</w:t>
      </w:r>
      <w:r>
        <w:fldChar w:fldCharType="end"/>
      </w:r>
      <w:r>
        <w:t xml:space="preserve"> autorisé :</w:t>
      </w:r>
    </w:p>
    <w:p w14:paraId="3E8A5223" w14:textId="77777777" w:rsidR="00353019" w:rsidRDefault="005E7E58" w:rsidP="005E7E58">
      <w:pPr>
        <w:pStyle w:val="ProductList-Bullet"/>
        <w:numPr>
          <w:ilvl w:val="0"/>
          <w:numId w:val="22"/>
        </w:numPr>
      </w:pPr>
      <w:r>
        <w:t>Vérifications de la cohérence de la base de données ou Checkdb</w:t>
      </w:r>
    </w:p>
    <w:p w14:paraId="5B7DD5BD" w14:textId="77777777" w:rsidR="00353019" w:rsidRDefault="005E7E58" w:rsidP="005E7E58">
      <w:pPr>
        <w:pStyle w:val="ProductList-Bullet"/>
        <w:numPr>
          <w:ilvl w:val="0"/>
          <w:numId w:val="22"/>
        </w:numPr>
      </w:pPr>
      <w:r>
        <w:t>Journaux de sauvegarde</w:t>
      </w:r>
    </w:p>
    <w:p w14:paraId="057DA960" w14:textId="77777777" w:rsidR="00353019" w:rsidRDefault="005E7E58" w:rsidP="005E7E58">
      <w:pPr>
        <w:pStyle w:val="ProductList-Bullet"/>
        <w:numPr>
          <w:ilvl w:val="0"/>
          <w:numId w:val="22"/>
        </w:numPr>
      </w:pPr>
      <w:r>
        <w:t>Sauvegardes complètes</w:t>
      </w:r>
    </w:p>
    <w:p w14:paraId="40D78910" w14:textId="77777777" w:rsidR="00353019" w:rsidRDefault="005E7E58" w:rsidP="005E7E58">
      <w:pPr>
        <w:pStyle w:val="ProductList-Bullet"/>
        <w:numPr>
          <w:ilvl w:val="0"/>
          <w:numId w:val="22"/>
        </w:numPr>
      </w:pPr>
      <w:r>
        <w:t>Surveillance des données d'utilisation des ressources</w:t>
      </w:r>
    </w:p>
    <w:p w14:paraId="27B205B4" w14:textId="77777777" w:rsidR="00353019" w:rsidRDefault="00353019">
      <w:pPr>
        <w:pStyle w:val="ProductList-Body"/>
      </w:pPr>
    </w:p>
    <w:p w14:paraId="73918A87" w14:textId="77777777" w:rsidR="00353019" w:rsidRDefault="005E7E58">
      <w:pPr>
        <w:pStyle w:val="ProductList-Body"/>
      </w:pPr>
      <w:r>
        <w:t xml:space="preserve">Les </w:t>
      </w:r>
      <w:r>
        <w:fldChar w:fldCharType="begin"/>
      </w:r>
      <w:r>
        <w:instrText xml:space="preserve"> AutoTextList   \s NoStyle \t "OSE de Basculement désigne un OSE (ou dans le contexte d’Azure Hybrid Benefit, une Machine Virtuelle SQL Server) dans lequel des instances passives du logiciel serveur s'exécutent en prévision d'un événement de basculement." </w:instrText>
      </w:r>
      <w:r>
        <w:fldChar w:fldCharType="separate"/>
      </w:r>
      <w:r>
        <w:rPr>
          <w:color w:val="0563C1"/>
        </w:rPr>
        <w:t>OSE de Basculement</w:t>
      </w:r>
      <w:r>
        <w:fldChar w:fldCharType="end"/>
      </w:r>
      <w:r>
        <w:t xml:space="preserve"> autorisés pour la récupération en cas de sinistre doivent être asynchrones et manuels. Les </w:t>
      </w:r>
      <w:r>
        <w:fldChar w:fldCharType="begin"/>
      </w:r>
      <w:r>
        <w:instrText xml:space="preserve"> AutoTextList   \s NoStyle \t "OSE de Basculement désigne un OSE (ou dans le contexte d’Azure Hybrid Benefit, une Machine Virtuelle SQL Server) dans lequel des instances passives du logiciel serveur s'exécutent en prévision d'un événement de basculement." </w:instrText>
      </w:r>
      <w:r>
        <w:fldChar w:fldCharType="separate"/>
      </w:r>
      <w:r>
        <w:rPr>
          <w:color w:val="0563C1"/>
        </w:rPr>
        <w:t>OSE de Basculement</w:t>
      </w:r>
      <w:r>
        <w:fldChar w:fldCharType="end"/>
      </w:r>
      <w:r>
        <w:t xml:space="preserve"> ne peuvent pas fournir de données SQL Server à des utilisateurs ou à des dispositifs, ni exécuter des charges de travail SQL Server actives. Le nombre de licences qui seraient autrement nécessaires pour exécuter un </w:t>
      </w:r>
      <w:r>
        <w:fldChar w:fldCharType="begin"/>
      </w:r>
      <w:r>
        <w:instrText xml:space="preserve"> AutoTextList   \s NoStyle \t "OSE de Basculement désigne un OSE (ou dans le contexte d’Azure Hybrid Benefit, une Machine Virtuelle SQL Server) dans lequel des instances passives du logiciel serveur s'exécutent en prévision d'un événement de basculement." </w:instrText>
      </w:r>
      <w:r>
        <w:fldChar w:fldCharType="separate"/>
      </w:r>
      <w:r>
        <w:rPr>
          <w:color w:val="0563C1"/>
        </w:rPr>
        <w:t>OSE de Basculement</w:t>
      </w:r>
      <w:r>
        <w:fldChar w:fldCharType="end"/>
      </w:r>
      <w:r>
        <w:t xml:space="preserve"> ne doit pas dépasser le nombre de licences requis pour la </w:t>
      </w:r>
      <w:r>
        <w:fldChar w:fldCharType="begin"/>
      </w:r>
      <w:r>
        <w:instrText xml:space="preserve"> AutoTextList   \s NoStyle \t "Charge de travail Principale désigne soit un OSE dans lequel des instances du logiciel serveur s'exécutent dans la section « Droits d’Utilisation » d'une entrée produit soit, dans le contexte des droits Azure Hybrid Benefit, dans une Machine Virtuelle SQL Server." </w:instrText>
      </w:r>
      <w:r>
        <w:fldChar w:fldCharType="separate"/>
      </w:r>
      <w:r>
        <w:rPr>
          <w:color w:val="0563C1"/>
        </w:rPr>
        <w:t>Charge de travail Principale</w:t>
      </w:r>
      <w:r>
        <w:fldChar w:fldCharType="end"/>
      </w:r>
      <w:r>
        <w:t xml:space="preserve"> correspondante. Ces droits de basculement nécessitent une SA pour le </w:t>
      </w:r>
      <w:r>
        <w:fldChar w:fldCharType="begin"/>
      </w:r>
      <w:r>
        <w:instrText xml:space="preserve"> AutoTextList   \s NoStyle \t "Serveur Sous Licence désigne un Serveur unique, dédié à l’utilisation du Client, auquel une Licence a été attribuée. Les Serveurs dédiés qui sont sous la gestion ou le contrôle d'un tiers sont soumis à la clause d'Infogérance. Dans cette définition, une partition matérielle ou une lame est considérée comme un Serveur distinct." </w:instrText>
      </w:r>
      <w:r>
        <w:fldChar w:fldCharType="separate"/>
      </w:r>
      <w:r>
        <w:rPr>
          <w:color w:val="0563C1"/>
        </w:rPr>
        <w:t>Serveur concédé sous licence</w:t>
      </w:r>
      <w:r>
        <w:fldChar w:fldCharType="end"/>
      </w:r>
      <w:r>
        <w:t xml:space="preserve"> et les CAL, le cas échéant, et ne s'appliquent pas lorsque le Client déploie un logiciel SQL au titre de la </w:t>
      </w:r>
      <w:hyperlink w:anchor="_Sec589">
        <w:r>
          <w:rPr>
            <w:color w:val="00467F"/>
            <w:u w:val="single"/>
          </w:rPr>
          <w:t>Mobilité de Licence via la SA</w:t>
        </w:r>
      </w:hyperlink>
      <w:r>
        <w:t>.</w:t>
      </w:r>
    </w:p>
    <w:p w14:paraId="317C4977" w14:textId="77777777" w:rsidR="00353019" w:rsidRDefault="00353019">
      <w:pPr>
        <w:pStyle w:val="ProductList-Body"/>
      </w:pPr>
    </w:p>
    <w:p w14:paraId="081B2DC7" w14:textId="77777777" w:rsidR="00353019" w:rsidRDefault="005E7E58">
      <w:pPr>
        <w:pStyle w:val="ProductList-ClauseHeading"/>
        <w:outlineLvl w:val="3"/>
      </w:pPr>
      <w:r>
        <w:t>4.3 Concession de Licence de SQL Server Big Data Nodes pour les Clients SQL Server SA</w:t>
      </w:r>
    </w:p>
    <w:p w14:paraId="15B7F314" w14:textId="77777777" w:rsidR="00353019" w:rsidRDefault="005E7E58">
      <w:pPr>
        <w:pStyle w:val="ProductList-Body"/>
      </w:pPr>
      <w:r>
        <w:t>Le client disposera de huit (8) Licences SQL Server Big Data Node</w:t>
      </w:r>
      <w:r>
        <w:fldChar w:fldCharType="begin"/>
      </w:r>
      <w:r>
        <w:instrText xml:space="preserve"> XE "SQL Server Big Data Node" </w:instrText>
      </w:r>
      <w:r>
        <w:fldChar w:fldCharType="end"/>
      </w:r>
      <w:r>
        <w:fldChar w:fldCharType="begin"/>
      </w:r>
      <w:r>
        <w:instrText xml:space="preserve"> AutoTextList   \s NoStyle \t "Licence désigne le droit de télécharger, d’installer, d’utiliser un Produit et d’y accéder." </w:instrText>
      </w:r>
      <w:r>
        <w:fldChar w:fldCharType="separate"/>
      </w:r>
      <w:r>
        <w:rPr>
          <w:color w:val="0563C1"/>
        </w:rPr>
        <w:t xml:space="preserve"> </w:t>
      </w:r>
      <w:r>
        <w:fldChar w:fldCharType="end"/>
      </w:r>
      <w:r>
        <w:t xml:space="preserve"> pour chaque Licence Par Cœur SQL Server Enterprise avec SA ou les droits d’abonnement équivalents attribués à un de ses Nœuds Principaux.</w:t>
      </w:r>
    </w:p>
    <w:p w14:paraId="4CF4FA31" w14:textId="77777777" w:rsidR="00353019" w:rsidRDefault="00353019">
      <w:pPr>
        <w:pStyle w:val="ProductList-Body"/>
      </w:pPr>
    </w:p>
    <w:p w14:paraId="6D2EFEEB" w14:textId="77777777" w:rsidR="00353019" w:rsidRDefault="005E7E58">
      <w:pPr>
        <w:pStyle w:val="ProductList-Body"/>
      </w:pPr>
      <w:r>
        <w:t xml:space="preserve">Le client disposera d'une </w:t>
      </w:r>
      <w:r>
        <w:fldChar w:fldCharType="begin"/>
      </w:r>
      <w:r>
        <w:instrText xml:space="preserve"> AutoTextList   \s NoStyle \t "Licence désigne le droit de télécharger, d’installer, d’utiliser un Produit et d’y accéder." </w:instrText>
      </w:r>
      <w:r>
        <w:fldChar w:fldCharType="separate"/>
      </w:r>
      <w:r>
        <w:rPr>
          <w:color w:val="0563C1"/>
        </w:rPr>
        <w:t>Licence</w:t>
      </w:r>
      <w:r>
        <w:fldChar w:fldCharType="end"/>
      </w:r>
      <w:r>
        <w:t xml:space="preserve"> SQL Server Big Data Node pour chaque Licence Par Cœur SQL Server Standard avec SA ou les droits d’abonnement équivalents attribués à un de ses Nœuds Principaux. </w:t>
      </w:r>
    </w:p>
    <w:p w14:paraId="3EF66466" w14:textId="77777777" w:rsidR="00353019" w:rsidRDefault="00353019">
      <w:pPr>
        <w:pStyle w:val="ProductList-Body"/>
      </w:pPr>
    </w:p>
    <w:p w14:paraId="0D766D9B" w14:textId="77777777" w:rsidR="00353019" w:rsidRDefault="005E7E58">
      <w:pPr>
        <w:pStyle w:val="ProductList-Body"/>
      </w:pPr>
      <w:r>
        <w:t>Le client peut commander des quantités supplémentaires de Licences SQL Server Big Data Node selon ses besoins.</w:t>
      </w:r>
    </w:p>
    <w:p w14:paraId="135790E7" w14:textId="77777777" w:rsidR="00353019" w:rsidRDefault="00353019">
      <w:pPr>
        <w:pStyle w:val="ProductList-Body"/>
      </w:pPr>
    </w:p>
    <w:p w14:paraId="215EAD3C" w14:textId="77777777" w:rsidR="00353019" w:rsidRDefault="005E7E58">
      <w:pPr>
        <w:pStyle w:val="ProductList-ClauseHeading"/>
        <w:outlineLvl w:val="3"/>
      </w:pPr>
      <w:r>
        <w:t>4.4 SQL Server Enterprise Core et SQL Server Enterprise - Machine Learning Server pour Windows et Machine Learning Server pour Linux</w:t>
      </w:r>
    </w:p>
    <w:p w14:paraId="48289CEE" w14:textId="77777777" w:rsidR="00353019" w:rsidRDefault="005E7E58">
      <w:pPr>
        <w:pStyle w:val="ProductList-Body"/>
      </w:pPr>
      <w:r>
        <w:t xml:space="preserve">Seuls les clients disposant de serveurs concédés sous licence pour exécuter SQL Server Enterprise Core avec SA ou SQL Server Enterprise avec SA peuvent utiliser des mises à jour de Machine Learning Server pour Windows et de Machine Learning Server pour Linux mises à disposition après octobre 2017. Les clients peuvent utiliser ces mises à jour sur les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Serveurs Concédés sous Licence</w:t>
      </w:r>
      <w:r>
        <w:fldChar w:fldCharType="end"/>
      </w:r>
      <w:r>
        <w:t xml:space="preserve">, sous réserve des droits d’utilisation, respectivement, de SQL Server Enterprise Core et de SQL Server Enterprise. Les Clients qui disposent de licences SQL Server Enterprise en vertu du modèle de licence Serveur/CAL doivent également avoir la SA sur leurs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correspondantes pour profiter de cet avantage. Le droit des Clients d’utiliser ces mises à jour expire en même temps que leur SA.</w:t>
      </w:r>
    </w:p>
    <w:p w14:paraId="591930E6" w14:textId="77777777" w:rsidR="00353019" w:rsidRDefault="00353019">
      <w:pPr>
        <w:pStyle w:val="ProductList-Body"/>
      </w:pPr>
    </w:p>
    <w:p w14:paraId="3675CA9C" w14:textId="77777777" w:rsidR="00353019" w:rsidRDefault="005E7E58">
      <w:pPr>
        <w:pStyle w:val="ProductList-ClauseHeading"/>
        <w:outlineLvl w:val="3"/>
      </w:pPr>
      <w:r>
        <w:t>4.5 SQL Enterprise Core – Exécution de Machine Learning Server pour Hadoop</w:t>
      </w:r>
    </w:p>
    <w:p w14:paraId="5FEAA174" w14:textId="77777777" w:rsidR="00353019" w:rsidRDefault="005E7E58">
      <w:pPr>
        <w:pStyle w:val="ProductList-Body"/>
      </w:pPr>
      <w:r>
        <w:t xml:space="preserve">Pour chaque </w:t>
      </w:r>
      <w:r>
        <w:fldChar w:fldCharType="begin"/>
      </w:r>
      <w:r>
        <w:instrText xml:space="preserve"> AutoTextList   \s NoStyle \t "Licence désigne le droit de télécharger, d’installer, d’utiliser un Produit et d’y accéder." </w:instrText>
      </w:r>
      <w:r>
        <w:fldChar w:fldCharType="separate"/>
      </w:r>
      <w:r>
        <w:rPr>
          <w:color w:val="0563C1"/>
        </w:rPr>
        <w:t>Licence</w:t>
      </w:r>
      <w:r>
        <w:fldChar w:fldCharType="end"/>
      </w:r>
      <w:r>
        <w:t xml:space="preserve"> SQL Server Enterprise Core avec SA active détenue par le Client, ce dernier peut également exécuter Machine Learning Server pour Hadoop sur cinq </w:t>
      </w:r>
      <w:r>
        <w:fldChar w:fldCharType="begin"/>
      </w:r>
      <w:r>
        <w:instrText xml:space="preserve"> AutoTextList   \s NoStyle \t "Serveur désigne un système matériel physique capable d’exécuter un logiciel serveur." </w:instrText>
      </w:r>
      <w:r>
        <w:fldChar w:fldCharType="separate"/>
      </w:r>
      <w:r>
        <w:rPr>
          <w:color w:val="0563C1"/>
        </w:rPr>
        <w:t>Serveurs</w:t>
      </w:r>
      <w:r>
        <w:fldChar w:fldCharType="end"/>
      </w:r>
      <w:r>
        <w:t xml:space="preserve"> dédiés à l'utilisation du Client maximum uniquement dans le cadre de sa licence d’utilisation de SQL Server Enterprise Core. Tout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dédié sous la gestion ou le contrôle d'une entité autre que le Client ou l'un de ses Affiliés est soumis à la clause d'</w:t>
      </w:r>
      <w:hyperlink w:anchor="_Sec537">
        <w:r>
          <w:rPr>
            <w:color w:val="00467F"/>
            <w:u w:val="single"/>
          </w:rPr>
          <w:t>Infogérance</w:t>
        </w:r>
      </w:hyperlink>
      <w:r>
        <w:t>.</w:t>
      </w:r>
    </w:p>
    <w:p w14:paraId="4740D6BA" w14:textId="77777777" w:rsidR="00353019" w:rsidRDefault="00353019">
      <w:pPr>
        <w:pStyle w:val="ProductList-Body"/>
      </w:pPr>
    </w:p>
    <w:p w14:paraId="1D7A7384" w14:textId="77777777" w:rsidR="00353019" w:rsidRDefault="005E7E58">
      <w:pPr>
        <w:pStyle w:val="ProductList-ClauseHeading"/>
        <w:outlineLvl w:val="3"/>
      </w:pPr>
      <w:r>
        <w:t>4.6 Utilisation de Power BI Report Server – SQL Server Édition Enterprise</w:t>
      </w:r>
    </w:p>
    <w:p w14:paraId="7DAE4F8A" w14:textId="77777777" w:rsidR="00353019" w:rsidRDefault="005E7E58">
      <w:pPr>
        <w:pStyle w:val="ProductList-Body"/>
      </w:pPr>
      <w:r>
        <w:t xml:space="preserve">Le Client est autorisé à exécuter le logiciel Power BI Report Server </w:t>
      </w:r>
      <w:r>
        <w:fldChar w:fldCharType="begin"/>
      </w:r>
      <w:r>
        <w:instrText xml:space="preserve"> XE "Power BI Report Server " </w:instrText>
      </w:r>
      <w:r>
        <w:fldChar w:fldCharType="end"/>
      </w:r>
      <w:r>
        <w:t xml:space="preserve">sur le </w:t>
      </w:r>
      <w:r>
        <w:fldChar w:fldCharType="begin"/>
      </w:r>
      <w:r>
        <w:instrText xml:space="preserve"> AutoTextList   \s NoStyle \t "Serveur Sous Licence désigne un Serveur unique, dédié à l’utilisation du Client, auquel une Licence a été attribuée. Les Serveurs dédiés qui sont sous la gestion ou le contrôle d'un tiers sont soumis à la clause d'Infogérance. Dans cette définition, une partition matérielle ou une lame est considérée comme un Serveur distinct." </w:instrText>
      </w:r>
      <w:r>
        <w:fldChar w:fldCharType="separate"/>
      </w:r>
      <w:r>
        <w:rPr>
          <w:color w:val="0563C1"/>
        </w:rPr>
        <w:t>Serveur Sous Licence</w:t>
      </w:r>
      <w:r>
        <w:fldChar w:fldCharType="end"/>
      </w:r>
      <w:r>
        <w:t xml:space="preserve">. Le Client est autorisé à exécuter le logiciel sur plusieurs cœurs, le nombre maximal correspondant au nombre de Licences par Cœur de SQL Server Édition Enterprise avec SA active attribuée à ce </w:t>
      </w:r>
      <w:r>
        <w:lastRenderedPageBreak/>
        <w:t xml:space="preserve">Serveur, et le nombre minimum étant de quatre cœurs par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L’utilisation est également régie par les conditions générales qui s’appliquent au contrat de licence en volume du Client. Une SL Utilisateur Power BI Pro est requise pour publier des rapports Power BI partagés à l’aide de Power BI Report Server. Ce droit prend fin à l’expiration de la couverture SA du client.  </w:t>
      </w:r>
    </w:p>
    <w:p w14:paraId="232E5101" w14:textId="77777777" w:rsidR="00353019" w:rsidRDefault="00353019">
      <w:pPr>
        <w:pStyle w:val="ProductList-Body"/>
      </w:pPr>
    </w:p>
    <w:p w14:paraId="42E64E2F" w14:textId="77777777" w:rsidR="00353019" w:rsidRDefault="005E7E58">
      <w:pPr>
        <w:pStyle w:val="ProductList-ClauseHeading"/>
        <w:outlineLvl w:val="3"/>
      </w:pPr>
      <w:r>
        <w:t>4.7 Mises à jour de Sécurité Étendues</w:t>
      </w:r>
    </w:p>
    <w:p w14:paraId="18522B1B" w14:textId="77777777" w:rsidR="00353019" w:rsidRDefault="005E7E58">
      <w:pPr>
        <w:pStyle w:val="ProductList-Body"/>
      </w:pPr>
      <w:r>
        <w:t xml:space="preserve">Reportez-vous à la section </w:t>
      </w:r>
      <w:hyperlink w:anchor="_Sec1282">
        <w:r>
          <w:rPr>
            <w:color w:val="00467F"/>
            <w:u w:val="single"/>
          </w:rPr>
          <w:t>Mises à jour de Sécurité Étendues</w:t>
        </w:r>
      </w:hyperlink>
      <w:r>
        <w:t xml:space="preserve"> dans l’Annexe B pour l'acquisition et l'utilisation des Mises à jour de Sécurité Étendues.</w:t>
      </w:r>
    </w:p>
    <w:p w14:paraId="234C6FF8" w14:textId="77777777" w:rsidR="00353019" w:rsidRDefault="00353019">
      <w:pPr>
        <w:pStyle w:val="ProductList-Body"/>
      </w:pPr>
    </w:p>
    <w:p w14:paraId="467049AC" w14:textId="77777777" w:rsidR="00353019" w:rsidRDefault="005E7E58">
      <w:pPr>
        <w:pStyle w:val="ProductList-ClauseHeading"/>
        <w:outlineLvl w:val="3"/>
      </w:pPr>
      <w:r>
        <w:t>4.8 SQL Server 2019 Enterprise Core - Parallel Data Warehouse – Mises à jour</w:t>
      </w:r>
    </w:p>
    <w:p w14:paraId="5CC71763" w14:textId="77777777" w:rsidR="00353019" w:rsidRDefault="005E7E58">
      <w:pPr>
        <w:pStyle w:val="ProductList-Body"/>
      </w:pPr>
      <w:r>
        <w:t>Les Clients détenteurs d’une SA sont éligibles aux mises à jour fonctionnelles de Parallel Data Warehouse (par exemple, des mises à jour d’appliance) avant le lancement d’une nouvelle version majeure.</w:t>
      </w:r>
    </w:p>
    <w:p w14:paraId="5CD90AE1" w14:textId="77777777" w:rsidR="00353019" w:rsidRDefault="00353019">
      <w:pPr>
        <w:pStyle w:val="ProductList-Body"/>
      </w:pPr>
    </w:p>
    <w:p w14:paraId="0D833262" w14:textId="77777777" w:rsidR="00353019" w:rsidRDefault="005E7E58">
      <w:pPr>
        <w:pStyle w:val="ProductList-ClauseHeading"/>
        <w:outlineLvl w:val="3"/>
      </w:pPr>
      <w:r>
        <w:t>4.9 Option d’Achat SQL Server dans le cadre de l’Accord de Mise en Œuvre pour Plateforme d’Application (EAP)</w:t>
      </w:r>
    </w:p>
    <w:p w14:paraId="7D308881" w14:textId="77777777" w:rsidR="00353019" w:rsidRDefault="005E7E58">
      <w:pPr>
        <w:pStyle w:val="ProductList-Body"/>
      </w:pPr>
      <w:r>
        <w:t xml:space="preserve">Le Client pourra renouveler la SA pour les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SQL Server Enterprise Server/CAL, toutefois leur seule option d’achat à la fin de la durée de son accord de mise en œuvre sera pour des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par cœur.</w:t>
      </w:r>
    </w:p>
    <w:p w14:paraId="49F1B1D3" w14:textId="77777777" w:rsidR="00353019" w:rsidRDefault="00353019">
      <w:pPr>
        <w:pStyle w:val="PURBreadcrumb"/>
      </w:pPr>
    </w:p>
    <w:tbl>
      <w:tblPr>
        <w:tblStyle w:val="PURTable"/>
        <w:tblW w:w="0" w:type="dxa"/>
        <w:tblLook w:val="04A0" w:firstRow="1" w:lastRow="0" w:firstColumn="1" w:lastColumn="0" w:noHBand="0" w:noVBand="1"/>
      </w:tblPr>
      <w:tblGrid>
        <w:gridCol w:w="10916"/>
      </w:tblGrid>
      <w:tr w:rsidR="00353019" w14:paraId="24A7607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83FDA52" w14:textId="77777777" w:rsidR="00353019" w:rsidRDefault="000D0B3C">
            <w:pPr>
              <w:pStyle w:val="ProductList-TableBody"/>
              <w:jc w:val="right"/>
            </w:pPr>
            <w:hyperlink w:anchor="_Sec842">
              <w:r w:rsidR="005E7E58">
                <w:rPr>
                  <w:color w:val="00467F"/>
                  <w:sz w:val="14"/>
                  <w:u w:val="single"/>
                </w:rPr>
                <w:t>Table des matières</w:t>
              </w:r>
            </w:hyperlink>
            <w:r w:rsidR="005E7E58">
              <w:rPr>
                <w:sz w:val="14"/>
              </w:rPr>
              <w:t xml:space="preserve"> / </w:t>
            </w:r>
            <w:hyperlink w:anchor="_Sec549">
              <w:r w:rsidR="005E7E58">
                <w:rPr>
                  <w:color w:val="00467F"/>
                  <w:sz w:val="14"/>
                  <w:u w:val="single"/>
                </w:rPr>
                <w:t>Glossaire</w:t>
              </w:r>
            </w:hyperlink>
            <w:r w:rsidR="005E7E58">
              <w:rPr>
                <w:sz w:val="14"/>
              </w:rPr>
              <w:t xml:space="preserve"> / </w:t>
            </w:r>
            <w:hyperlink w:anchor="_Sec844">
              <w:r w:rsidR="005E7E58">
                <w:rPr>
                  <w:color w:val="00467F"/>
                  <w:sz w:val="14"/>
                  <w:u w:val="single"/>
                </w:rPr>
                <w:t>Index</w:t>
              </w:r>
            </w:hyperlink>
          </w:p>
        </w:tc>
      </w:tr>
    </w:tbl>
    <w:p w14:paraId="442DA068" w14:textId="77777777" w:rsidR="00353019" w:rsidRDefault="00353019">
      <w:pPr>
        <w:pStyle w:val="ProductList-Body"/>
      </w:pPr>
    </w:p>
    <w:p w14:paraId="256F9F6F" w14:textId="77777777" w:rsidR="00353019" w:rsidRDefault="005E7E58">
      <w:pPr>
        <w:pStyle w:val="ProductList-OfferingGroupHeading"/>
        <w:outlineLvl w:val="1"/>
      </w:pPr>
      <w:bookmarkStart w:id="130" w:name="_Sec615"/>
      <w:r>
        <w:t>System Center</w:t>
      </w:r>
      <w:bookmarkEnd w:id="130"/>
      <w:r>
        <w:fldChar w:fldCharType="begin"/>
      </w:r>
      <w:r>
        <w:instrText xml:space="preserve"> TC "</w:instrText>
      </w:r>
      <w:bookmarkStart w:id="131" w:name="_Toc23413192"/>
      <w:r>
        <w:instrText>System Center</w:instrText>
      </w:r>
      <w:bookmarkEnd w:id="131"/>
      <w:r>
        <w:instrText>" \l 2</w:instrText>
      </w:r>
      <w:r>
        <w:fldChar w:fldCharType="end"/>
      </w:r>
    </w:p>
    <w:p w14:paraId="46441D25" w14:textId="77777777" w:rsidR="00353019" w:rsidRDefault="005E7E58">
      <w:pPr>
        <w:pStyle w:val="ProductList-Offering2HeadingNoBorder"/>
        <w:outlineLvl w:val="2"/>
      </w:pPr>
      <w:bookmarkStart w:id="132" w:name="_Sec642"/>
      <w:r>
        <w:t>System Center Server</w:t>
      </w:r>
      <w:bookmarkEnd w:id="132"/>
      <w:r>
        <w:fldChar w:fldCharType="begin"/>
      </w:r>
      <w:r>
        <w:instrText xml:space="preserve"> TC "</w:instrText>
      </w:r>
      <w:bookmarkStart w:id="133" w:name="_Toc23413193"/>
      <w:r>
        <w:instrText>System Center Server</w:instrText>
      </w:r>
      <w:bookmarkEnd w:id="133"/>
      <w:r>
        <w:instrText>" \l 3</w:instrText>
      </w:r>
      <w:r>
        <w:fldChar w:fldCharType="end"/>
      </w:r>
    </w:p>
    <w:p w14:paraId="3E1EFAA5" w14:textId="77777777" w:rsidR="00353019" w:rsidRDefault="005E7E58">
      <w:pPr>
        <w:pStyle w:val="ProductList-Offering1SubSection"/>
        <w:outlineLvl w:val="3"/>
      </w:pPr>
      <w:bookmarkStart w:id="134" w:name="_Sec689"/>
      <w:r>
        <w:t>1. Disponibilité des Programmes</w:t>
      </w:r>
      <w:bookmarkEnd w:id="134"/>
    </w:p>
    <w:tbl>
      <w:tblPr>
        <w:tblStyle w:val="PURTable"/>
        <w:tblW w:w="0" w:type="dxa"/>
        <w:tblLook w:val="04A0" w:firstRow="1" w:lastRow="0" w:firstColumn="1" w:lastColumn="0" w:noHBand="0" w:noVBand="1"/>
      </w:tblPr>
      <w:tblGrid>
        <w:gridCol w:w="4116"/>
        <w:gridCol w:w="617"/>
        <w:gridCol w:w="614"/>
        <w:gridCol w:w="617"/>
        <w:gridCol w:w="615"/>
        <w:gridCol w:w="616"/>
        <w:gridCol w:w="617"/>
        <w:gridCol w:w="618"/>
        <w:gridCol w:w="634"/>
        <w:gridCol w:w="619"/>
        <w:gridCol w:w="617"/>
        <w:gridCol w:w="616"/>
      </w:tblGrid>
      <w:tr w:rsidR="00353019" w14:paraId="6411C39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5825C7D" w14:textId="77777777" w:rsidR="00353019" w:rsidRDefault="005E7E58">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230B5E" w14:textId="77777777" w:rsidR="00353019" w:rsidRDefault="005E7E58">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77D477" w14:textId="77777777" w:rsidR="00353019" w:rsidRDefault="005E7E58">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1E9F5D" w14:textId="77777777" w:rsidR="00353019" w:rsidRDefault="005E7E58">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D48D38" w14:textId="77777777" w:rsidR="00353019" w:rsidRDefault="005E7E5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3AA6C3" w14:textId="77777777" w:rsidR="00353019" w:rsidRDefault="005E7E58">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1C65C7" w14:textId="77777777" w:rsidR="00353019" w:rsidRDefault="005E7E58">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793C16" w14:textId="77777777" w:rsidR="00353019" w:rsidRDefault="005E7E58">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030C0E" w14:textId="77777777" w:rsidR="00353019" w:rsidRDefault="005E7E58">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F25CC9" w14:textId="77777777" w:rsidR="00353019" w:rsidRDefault="005E7E58">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DE73D9" w14:textId="77777777" w:rsidR="00353019" w:rsidRDefault="005E7E58">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0F03CE" w14:textId="77777777" w:rsidR="00353019" w:rsidRDefault="005E7E58">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353019" w14:paraId="2FAD1DD5" w14:textId="77777777">
        <w:tc>
          <w:tcPr>
            <w:tcW w:w="4160" w:type="dxa"/>
            <w:tcBorders>
              <w:top w:val="single" w:sz="6" w:space="0" w:color="FFFFFF"/>
              <w:left w:val="none" w:sz="4" w:space="0" w:color="6E6E6E"/>
              <w:bottom w:val="dashed" w:sz="4" w:space="0" w:color="BFBFBF"/>
              <w:right w:val="none" w:sz="4" w:space="0" w:color="6E6E6E"/>
            </w:tcBorders>
          </w:tcPr>
          <w:p w14:paraId="188A2658" w14:textId="77777777" w:rsidR="00353019" w:rsidRDefault="005E7E58">
            <w:pPr>
              <w:pStyle w:val="ProductList-TableBody"/>
            </w:pPr>
            <w:r>
              <w:rPr>
                <w:color w:val="000000"/>
              </w:rPr>
              <w:t>System Center 2019 Datacenter Server Management License (packs de 2 Licences par Cœur)</w:t>
            </w:r>
            <w:r>
              <w:fldChar w:fldCharType="begin"/>
            </w:r>
            <w:r>
              <w:instrText xml:space="preserve"> XE "System Center 2019 Datacenter Server Management License (packs de 2 Licences par Cœur)"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6EDBC50" w14:textId="77777777" w:rsidR="00353019" w:rsidRDefault="005E7E58">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695E0155" w14:textId="77777777" w:rsidR="00353019" w:rsidRDefault="00353019">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56660387" w14:textId="77777777" w:rsidR="00353019" w:rsidRDefault="005E7E58">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14:paraId="22A2303B" w14:textId="77777777" w:rsidR="00353019" w:rsidRDefault="005E7E58">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210746" w14:textId="77777777" w:rsidR="00353019" w:rsidRDefault="005E7E58">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20D8FA" w14:textId="77777777" w:rsidR="00353019" w:rsidRDefault="003530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30D2C7" w14:textId="77777777" w:rsidR="00353019" w:rsidRDefault="003530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12DB9C" w14:textId="77777777" w:rsidR="00353019" w:rsidRDefault="005E7E58">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7FB5CF" w14:textId="77777777" w:rsidR="00353019" w:rsidRDefault="005E7E5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6E7A47" w14:textId="77777777" w:rsidR="00353019" w:rsidRDefault="005E7E5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55B27C" w14:textId="77777777" w:rsidR="00353019" w:rsidRDefault="005E7E5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353019" w14:paraId="34926F17" w14:textId="77777777">
        <w:tc>
          <w:tcPr>
            <w:tcW w:w="4160" w:type="dxa"/>
            <w:tcBorders>
              <w:top w:val="dashed" w:sz="4" w:space="0" w:color="BFBFBF"/>
              <w:left w:val="none" w:sz="4" w:space="0" w:color="6E6E6E"/>
              <w:bottom w:val="dashed" w:sz="4" w:space="0" w:color="BFBFBF"/>
              <w:right w:val="none" w:sz="4" w:space="0" w:color="6E6E6E"/>
            </w:tcBorders>
          </w:tcPr>
          <w:p w14:paraId="1F5E459A" w14:textId="77777777" w:rsidR="00353019" w:rsidRDefault="005E7E58">
            <w:pPr>
              <w:pStyle w:val="ProductList-TableBody"/>
            </w:pPr>
            <w:r>
              <w:t>System Center 2019 Datacenter Server Management License (packs de 16 Licences par Cœur)</w:t>
            </w:r>
            <w:r>
              <w:fldChar w:fldCharType="begin"/>
            </w:r>
            <w:r>
              <w:instrText xml:space="preserve"> XE "System Center 2019 Datacenter Server Management License (packs de 16 Licences par Cœur)"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EA0FAE2" w14:textId="77777777" w:rsidR="00353019" w:rsidRDefault="005E7E58">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00C5BD6C" w14:textId="77777777" w:rsidR="00353019" w:rsidRDefault="0035301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D007B87" w14:textId="77777777" w:rsidR="00353019" w:rsidRDefault="005E7E58">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14:paraId="568FB2B9" w14:textId="77777777" w:rsidR="00353019" w:rsidRDefault="005E7E58">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C84FDA" w14:textId="77777777" w:rsidR="00353019" w:rsidRDefault="005E7E58">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AC4692" w14:textId="77777777" w:rsidR="00353019" w:rsidRDefault="003530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1C29DA" w14:textId="77777777" w:rsidR="00353019" w:rsidRDefault="003530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7E6FBA" w14:textId="77777777" w:rsidR="00353019" w:rsidRDefault="005E7E58">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91231D" w14:textId="77777777" w:rsidR="00353019" w:rsidRDefault="005E7E5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FCE2A1" w14:textId="77777777" w:rsidR="00353019" w:rsidRDefault="005E7E5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8F252F" w14:textId="77777777" w:rsidR="00353019" w:rsidRDefault="005E7E5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353019" w14:paraId="78DF3466" w14:textId="77777777">
        <w:tc>
          <w:tcPr>
            <w:tcW w:w="4160" w:type="dxa"/>
            <w:tcBorders>
              <w:top w:val="dashed" w:sz="4" w:space="0" w:color="BFBFBF"/>
              <w:left w:val="none" w:sz="4" w:space="0" w:color="6E6E6E"/>
              <w:bottom w:val="dashed" w:sz="4" w:space="0" w:color="BFBFBF"/>
              <w:right w:val="none" w:sz="4" w:space="0" w:color="6E6E6E"/>
            </w:tcBorders>
          </w:tcPr>
          <w:p w14:paraId="70BC9839" w14:textId="77777777" w:rsidR="00353019" w:rsidRDefault="005E7E58">
            <w:pPr>
              <w:pStyle w:val="ProductList-TableBody"/>
            </w:pPr>
            <w:r>
              <w:rPr>
                <w:color w:val="000000"/>
              </w:rPr>
              <w:t>System Center 2019 Standard Server Management License (packs de 2 Licences par Cœur)</w:t>
            </w:r>
            <w:r>
              <w:fldChar w:fldCharType="begin"/>
            </w:r>
            <w:r>
              <w:instrText xml:space="preserve"> XE "System Center 2019 Standard Server Management License (packs de 2 Licences par Cœur)"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E28BEDE" w14:textId="77777777" w:rsidR="00353019" w:rsidRDefault="005E7E58">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4C2EFD60" w14:textId="77777777" w:rsidR="00353019" w:rsidRDefault="0035301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1BB2497" w14:textId="77777777" w:rsidR="00353019" w:rsidRDefault="005E7E58">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14:paraId="43779118" w14:textId="77777777" w:rsidR="00353019" w:rsidRDefault="005E7E58">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061032" w14:textId="77777777" w:rsidR="00353019" w:rsidRDefault="005E7E58">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A83D22" w14:textId="77777777" w:rsidR="00353019" w:rsidRDefault="003530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3E1B90" w14:textId="77777777" w:rsidR="00353019" w:rsidRDefault="003530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B457D4" w14:textId="77777777" w:rsidR="00353019" w:rsidRDefault="005E7E58">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9A24E0" w14:textId="77777777" w:rsidR="00353019" w:rsidRDefault="005E7E5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857C72" w14:textId="77777777" w:rsidR="00353019" w:rsidRDefault="005E7E5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03EE70" w14:textId="77777777" w:rsidR="00353019" w:rsidRDefault="005E7E5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353019" w14:paraId="14661F3D" w14:textId="77777777">
        <w:tc>
          <w:tcPr>
            <w:tcW w:w="4160" w:type="dxa"/>
            <w:tcBorders>
              <w:top w:val="dashed" w:sz="4" w:space="0" w:color="BFBFBF"/>
              <w:left w:val="none" w:sz="4" w:space="0" w:color="6E6E6E"/>
              <w:bottom w:val="none" w:sz="4" w:space="0" w:color="BFBFBF"/>
              <w:right w:val="none" w:sz="4" w:space="0" w:color="6E6E6E"/>
            </w:tcBorders>
          </w:tcPr>
          <w:p w14:paraId="25EA14AF" w14:textId="77777777" w:rsidR="00353019" w:rsidRDefault="005E7E58">
            <w:pPr>
              <w:pStyle w:val="ProductList-TableBody"/>
            </w:pPr>
            <w:r>
              <w:t>System Center 2019 Standard Server Management License (packs de 16 Licences par Cœur)</w:t>
            </w:r>
            <w:r>
              <w:fldChar w:fldCharType="begin"/>
            </w:r>
            <w:r>
              <w:instrText xml:space="preserve"> XE "System Center 2019 Standard Server Management License (packs de 16 Licences par Cœur)"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20283925" w14:textId="77777777" w:rsidR="00353019" w:rsidRDefault="005E7E58">
            <w:pPr>
              <w:pStyle w:val="ProductList-TableBody"/>
              <w:jc w:val="center"/>
            </w:pPr>
            <w:r>
              <w:t>3/19</w:t>
            </w:r>
          </w:p>
        </w:tc>
        <w:tc>
          <w:tcPr>
            <w:tcW w:w="620" w:type="dxa"/>
            <w:tcBorders>
              <w:top w:val="dashed" w:sz="4" w:space="0" w:color="BFBFBF"/>
              <w:left w:val="none" w:sz="4" w:space="0" w:color="6E6E6E"/>
              <w:bottom w:val="none" w:sz="4" w:space="0" w:color="BFBFBF"/>
              <w:right w:val="none" w:sz="4" w:space="0" w:color="6E6E6E"/>
            </w:tcBorders>
          </w:tcPr>
          <w:p w14:paraId="4225036D" w14:textId="77777777" w:rsidR="00353019" w:rsidRDefault="00353019">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21015546" w14:textId="77777777" w:rsidR="00353019" w:rsidRDefault="005E7E58">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14:paraId="4B312EC1" w14:textId="77777777" w:rsidR="00353019" w:rsidRDefault="005E7E58">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DB712A" w14:textId="77777777" w:rsidR="00353019" w:rsidRDefault="005E7E58">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9123EF" w14:textId="77777777" w:rsidR="00353019" w:rsidRDefault="003530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1C7332" w14:textId="77777777" w:rsidR="00353019" w:rsidRDefault="003530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7C2A2B" w14:textId="77777777" w:rsidR="00353019" w:rsidRDefault="005E7E58">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6A87C3" w14:textId="77777777" w:rsidR="00353019" w:rsidRDefault="005E7E5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E7435F" w14:textId="77777777" w:rsidR="00353019" w:rsidRDefault="005E7E5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104CFC" w14:textId="77777777" w:rsidR="00353019" w:rsidRDefault="005E7E5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bl>
    <w:p w14:paraId="2CC929C6" w14:textId="77777777" w:rsidR="00353019" w:rsidRDefault="005E7E58">
      <w:pPr>
        <w:pStyle w:val="ProductList-Offering1SubSection"/>
        <w:outlineLvl w:val="3"/>
      </w:pPr>
      <w:bookmarkStart w:id="135" w:name="_Sec744"/>
      <w:r>
        <w:t>2. Conditions des Produits</w:t>
      </w:r>
      <w:bookmarkEnd w:id="135"/>
    </w:p>
    <w:tbl>
      <w:tblPr>
        <w:tblStyle w:val="PURTable"/>
        <w:tblW w:w="0" w:type="dxa"/>
        <w:tblLook w:val="04A0" w:firstRow="1" w:lastRow="0" w:firstColumn="1" w:lastColumn="0" w:noHBand="0" w:noVBand="1"/>
      </w:tblPr>
      <w:tblGrid>
        <w:gridCol w:w="3630"/>
        <w:gridCol w:w="3634"/>
        <w:gridCol w:w="3652"/>
      </w:tblGrid>
      <w:tr w:rsidR="00353019" w14:paraId="4304934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3C5456C3" w14:textId="77777777" w:rsidR="00353019" w:rsidRDefault="005E7E58">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System Center 2016</w:t>
            </w:r>
            <w:r>
              <w:fldChar w:fldCharType="begin"/>
            </w:r>
            <w:r>
              <w:instrText xml:space="preserve"> XE "System Center 2016" </w:instrText>
            </w:r>
            <w:r>
              <w:fldChar w:fldCharType="end"/>
            </w:r>
            <w:r>
              <w:t xml:space="preserve"> (10/16)</w:t>
            </w:r>
          </w:p>
        </w:tc>
        <w:tc>
          <w:tcPr>
            <w:tcW w:w="4040" w:type="dxa"/>
            <w:tcBorders>
              <w:top w:val="single" w:sz="12" w:space="0" w:color="00188F"/>
              <w:left w:val="single" w:sz="4" w:space="0" w:color="000000"/>
              <w:bottom w:val="single" w:sz="4" w:space="0" w:color="000000"/>
              <w:right w:val="single" w:sz="4" w:space="0" w:color="000000"/>
            </w:tcBorders>
          </w:tcPr>
          <w:p w14:paraId="0A915BC6" w14:textId="77777777" w:rsidR="00353019" w:rsidRDefault="005E7E58">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057A61BF" w14:textId="77777777" w:rsidR="00353019" w:rsidRDefault="005E7E58">
            <w:pPr>
              <w:pStyle w:val="ProductList-TableBody"/>
            </w:pPr>
            <w:r>
              <w:rPr>
                <w:color w:val="404040"/>
              </w:rPr>
              <w:t>Éditions Antérieures : N/A</w:t>
            </w:r>
          </w:p>
        </w:tc>
      </w:tr>
      <w:tr w:rsidR="00353019" w14:paraId="7FF6601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941D03" w14:textId="77777777" w:rsidR="00353019" w:rsidRDefault="005E7E58">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29B15D" w14:textId="77777777" w:rsidR="00353019" w:rsidRDefault="005E7E58">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tcPr>
          <w:p w14:paraId="3C861C3F" w14:textId="77777777" w:rsidR="00353019" w:rsidRDefault="005E7E58">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467F"/>
                  <w:u w:val="single"/>
                </w:rPr>
                <w:t>Annexe B</w:t>
              </w:r>
            </w:hyperlink>
          </w:p>
        </w:tc>
      </w:tr>
      <w:tr w:rsidR="00353019" w14:paraId="14D2011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D1764D" w14:textId="77777777" w:rsidR="00353019" w:rsidRDefault="005E7E58">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B42BEE" w14:textId="77777777" w:rsidR="00353019" w:rsidRDefault="005E7E58">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064000" w14:textId="77777777" w:rsidR="00353019" w:rsidRDefault="005E7E58">
            <w:pPr>
              <w:pStyle w:val="ProductList-TableBody"/>
            </w:pPr>
            <w:r>
              <w:rPr>
                <w:color w:val="404040"/>
              </w:rPr>
              <w:t>Éligible à Réduction : N/A</w:t>
            </w:r>
          </w:p>
        </w:tc>
      </w:tr>
      <w:tr w:rsidR="00353019" w14:paraId="6B4B487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818974" w14:textId="77777777" w:rsidR="00353019" w:rsidRDefault="005E7E58">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8311C4" w14:textId="77777777" w:rsidR="00353019" w:rsidRDefault="005E7E58">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4D51E4" w14:textId="77777777" w:rsidR="00353019" w:rsidRDefault="005E7E58">
            <w:pPr>
              <w:pStyle w:val="ProductList-TableBody"/>
            </w:pPr>
            <w:r>
              <w:rPr>
                <w:color w:val="404040"/>
              </w:rPr>
              <w:t>Éligible à Régularisation : N/A</w:t>
            </w:r>
          </w:p>
        </w:tc>
      </w:tr>
      <w:tr w:rsidR="00353019" w14:paraId="15B099A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2785ED" w14:textId="77777777" w:rsidR="00353019" w:rsidRDefault="005E7E58">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49A25A" w14:textId="77777777" w:rsidR="00353019" w:rsidRDefault="0035301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E61497" w14:textId="77777777" w:rsidR="00353019" w:rsidRDefault="00353019">
            <w:pPr>
              <w:pStyle w:val="ProductList-TableBody"/>
            </w:pPr>
          </w:p>
        </w:tc>
      </w:tr>
    </w:tbl>
    <w:p w14:paraId="33048FB9" w14:textId="77777777" w:rsidR="00353019" w:rsidRDefault="00353019">
      <w:pPr>
        <w:pStyle w:val="ProductList-Body"/>
      </w:pPr>
    </w:p>
    <w:p w14:paraId="510A7FCA" w14:textId="77777777" w:rsidR="00353019" w:rsidRDefault="005E7E58">
      <w:pPr>
        <w:pStyle w:val="ProductList-Offering1SubSection"/>
        <w:outlineLvl w:val="3"/>
      </w:pPr>
      <w:bookmarkStart w:id="136" w:name="_Sec797"/>
      <w:r>
        <w:t>3. Droits d’utilisation</w:t>
      </w:r>
      <w:bookmarkEnd w:id="136"/>
    </w:p>
    <w:tbl>
      <w:tblPr>
        <w:tblStyle w:val="PURTable"/>
        <w:tblW w:w="0" w:type="dxa"/>
        <w:tblLook w:val="04A0" w:firstRow="1" w:lastRow="0" w:firstColumn="1" w:lastColumn="0" w:noHBand="0" w:noVBand="1"/>
      </w:tblPr>
      <w:tblGrid>
        <w:gridCol w:w="3644"/>
        <w:gridCol w:w="3613"/>
        <w:gridCol w:w="3659"/>
      </w:tblGrid>
      <w:tr w:rsidR="00353019" w14:paraId="7B07882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AD546D5" w14:textId="77777777" w:rsidR="00353019" w:rsidRDefault="005E7E58">
            <w:pPr>
              <w:pStyle w:val="ProductList-TableBody"/>
            </w:pPr>
            <w:r>
              <w:fldChar w:fldCharType="begin"/>
            </w:r>
            <w:r>
              <w:instrText xml:space="preserve"> AutoTextList   \s NoStyle \t "Conditions de Licence : conditions générales régissant le déploiement et l’utilisation d’un Produit." </w:instrText>
            </w:r>
            <w:r>
              <w:fldChar w:fldCharType="separate"/>
            </w:r>
            <w:r>
              <w:rPr>
                <w:color w:val="0563C1"/>
              </w:rPr>
              <w:t>Conditions de Licence</w:t>
            </w:r>
            <w:r>
              <w:fldChar w:fldCharType="end"/>
            </w:r>
            <w:r>
              <w:t xml:space="preserve"> : </w:t>
            </w:r>
            <w:hyperlink w:anchor="_Sec537">
              <w:r>
                <w:rPr>
                  <w:color w:val="00467F"/>
                  <w:u w:val="single"/>
                </w:rPr>
                <w:t>Universelles</w:t>
              </w:r>
            </w:hyperlink>
            <w:r>
              <w:t xml:space="preserve"> ; </w:t>
            </w:r>
            <w:hyperlink w:anchor="_Sec544">
              <w:r>
                <w:rPr>
                  <w:color w:val="00467F"/>
                  <w:u w:val="single"/>
                </w:rPr>
                <w:t>Serveurs de gestion</w:t>
              </w:r>
            </w:hyperlink>
          </w:p>
        </w:tc>
        <w:tc>
          <w:tcPr>
            <w:tcW w:w="4040" w:type="dxa"/>
            <w:tcBorders>
              <w:top w:val="single" w:sz="18" w:space="0" w:color="00188F"/>
              <w:left w:val="single" w:sz="4" w:space="0" w:color="000000"/>
              <w:bottom w:val="single" w:sz="4" w:space="0" w:color="000000"/>
              <w:right w:val="single" w:sz="4" w:space="0" w:color="000000"/>
            </w:tcBorders>
          </w:tcPr>
          <w:p w14:paraId="030B1E78" w14:textId="77777777" w:rsidR="00353019" w:rsidRDefault="005E7E58">
            <w:pPr>
              <w:pStyle w:val="ProductList-TableBody"/>
            </w:pPr>
            <w:r>
              <w:fldChar w:fldCharType="begin"/>
            </w:r>
            <w:r>
              <w:instrText xml:space="preserve"> AutoTextList   \s NoStyle \t "Conditions de Licence Spécifiques : indique que des conditions générales spécifiques au Produit et régissant son déploiement et son utilisation sont incluses sous le tableau Droits d’Utilisation." </w:instrText>
            </w:r>
            <w:r>
              <w:fldChar w:fldCharType="separate"/>
            </w:r>
            <w:r>
              <w:rPr>
                <w:color w:val="0563C1"/>
              </w:rPr>
              <w:t>Conditions de Licence Spécifiques</w:t>
            </w:r>
            <w:r>
              <w:fldChar w:fldCharType="end"/>
            </w:r>
            <w:r>
              <w:t xml:space="preserve"> : toutes les éditions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C9C80D6" w14:textId="77777777" w:rsidR="00353019" w:rsidRDefault="005E7E58">
            <w:pPr>
              <w:pStyle w:val="ProductList-TableBody"/>
            </w:pPr>
            <w:r>
              <w:rPr>
                <w:color w:val="404040"/>
              </w:rPr>
              <w:t>Logiciels supplémentaires : N/A</w:t>
            </w:r>
          </w:p>
        </w:tc>
      </w:tr>
      <w:tr w:rsidR="00353019" w14:paraId="71407FD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FE4A87" w14:textId="77777777" w:rsidR="00353019" w:rsidRDefault="005E7E58">
            <w:pPr>
              <w:pStyle w:val="ProductList-TableBody"/>
            </w:pPr>
            <w:r>
              <w:rPr>
                <w:color w:val="404040"/>
              </w:rPr>
              <w:t>Conditions d’Accès Client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7E16A7" w14:textId="77777777" w:rsidR="00353019" w:rsidRDefault="005E7E58">
            <w:pPr>
              <w:pStyle w:val="ProductList-TableBody"/>
            </w:pPr>
            <w:r>
              <w:rPr>
                <w:color w:val="404040"/>
              </w:rPr>
              <w:t>Conditions d’Accès des Utilisateurs Externes : N/A</w:t>
            </w:r>
          </w:p>
        </w:tc>
        <w:tc>
          <w:tcPr>
            <w:tcW w:w="4040" w:type="dxa"/>
            <w:tcBorders>
              <w:top w:val="single" w:sz="4" w:space="0" w:color="000000"/>
              <w:left w:val="single" w:sz="4" w:space="0" w:color="000000"/>
              <w:bottom w:val="single" w:sz="4" w:space="0" w:color="000000"/>
              <w:right w:val="single" w:sz="4" w:space="0" w:color="000000"/>
            </w:tcBorders>
          </w:tcPr>
          <w:p w14:paraId="5837D703" w14:textId="77777777" w:rsidR="00353019" w:rsidRDefault="005E7E58">
            <w:pPr>
              <w:pStyle w:val="ProductList-TableBody"/>
            </w:pPr>
            <w:r>
              <w:fldChar w:fldCharType="begin"/>
            </w:r>
            <w:r>
              <w:instrText xml:space="preserve"> AutoTextList   \s NoStyle \t "Technologies incluses : spécifie les autres composants Microsoft inclus dans un Produit. Reportez-vous à la section Technologies incluses des Conditions Universelles de Licence pour plus d’informations." </w:instrText>
            </w:r>
            <w:r>
              <w:fldChar w:fldCharType="separate"/>
            </w:r>
            <w:r>
              <w:rPr>
                <w:color w:val="0563C1"/>
              </w:rPr>
              <w:t>Technologies incluses</w:t>
            </w:r>
            <w:r>
              <w:fldChar w:fldCharType="end"/>
            </w:r>
            <w:r>
              <w:t xml:space="preserve"> : technologie SQL Server, Composants Logiciels Windows</w:t>
            </w:r>
          </w:p>
        </w:tc>
      </w:tr>
      <w:tr w:rsidR="00353019" w14:paraId="752CB29A" w14:textId="77777777">
        <w:tc>
          <w:tcPr>
            <w:tcW w:w="4040" w:type="dxa"/>
            <w:tcBorders>
              <w:top w:val="single" w:sz="4" w:space="0" w:color="000000"/>
              <w:left w:val="single" w:sz="4" w:space="0" w:color="000000"/>
              <w:bottom w:val="single" w:sz="4" w:space="0" w:color="000000"/>
              <w:right w:val="single" w:sz="4" w:space="0" w:color="000000"/>
            </w:tcBorders>
          </w:tcPr>
          <w:p w14:paraId="5274DDE1" w14:textId="77777777" w:rsidR="00353019" w:rsidRDefault="005E7E58">
            <w:pPr>
              <w:pStyle w:val="ProductList-TableBody"/>
            </w:pPr>
            <w:r>
              <w:fldChar w:fldCharType="begin"/>
            </w:r>
            <w:r>
              <w:instrText xml:space="preserve"> AutoTextList   \s NoStyle \t "identifie les notifications applicables pour un Produit. Reportez-vous à la section « Notifications » des Conditions Universelles de Licence pour plus d’informations." </w:instrText>
            </w:r>
            <w:r>
              <w:fldChar w:fldCharType="separate"/>
            </w:r>
            <w:r>
              <w:rPr>
                <w:color w:val="0563C1"/>
              </w:rPr>
              <w:t>Notifications</w:t>
            </w:r>
            <w:r>
              <w:fldChar w:fldCharType="end"/>
            </w:r>
            <w:r>
              <w:t xml:space="preserve"> : </w:t>
            </w:r>
            <w:hyperlink w:anchor="_Sec537">
              <w:r>
                <w:rPr>
                  <w:color w:val="00467F"/>
                  <w:u w:val="single"/>
                </w:rPr>
                <w:t>fonctionnalités Internet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70CFEF" w14:textId="77777777" w:rsidR="00353019" w:rsidRDefault="0035301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E603CD" w14:textId="77777777" w:rsidR="00353019" w:rsidRDefault="00353019">
            <w:pPr>
              <w:pStyle w:val="ProductList-TableBody"/>
            </w:pPr>
          </w:p>
        </w:tc>
      </w:tr>
    </w:tbl>
    <w:p w14:paraId="4ECCA3B3" w14:textId="77777777" w:rsidR="00353019" w:rsidRDefault="00353019">
      <w:pPr>
        <w:pStyle w:val="ProductList-Body"/>
      </w:pPr>
    </w:p>
    <w:p w14:paraId="1BB0D748" w14:textId="77777777" w:rsidR="00353019" w:rsidRDefault="005E7E58">
      <w:pPr>
        <w:pStyle w:val="ProductList-ClauseHeading"/>
        <w:outlineLvl w:val="4"/>
      </w:pPr>
      <w:r>
        <w:t>3.1 Licence de Gestion - System Center 2019 Standard</w:t>
      </w:r>
    </w:p>
    <w:tbl>
      <w:tblPr>
        <w:tblStyle w:val="PURTable"/>
        <w:tblW w:w="0" w:type="dxa"/>
        <w:tblLook w:val="04A0" w:firstRow="1" w:lastRow="0" w:firstColumn="1" w:lastColumn="0" w:noHBand="0" w:noVBand="1"/>
      </w:tblPr>
      <w:tblGrid>
        <w:gridCol w:w="3654"/>
        <w:gridCol w:w="3663"/>
        <w:gridCol w:w="3599"/>
      </w:tblGrid>
      <w:tr w:rsidR="00353019" w14:paraId="489F52F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A3FA30B" w14:textId="77777777" w:rsidR="00353019" w:rsidRDefault="005E7E58">
            <w:pPr>
              <w:pStyle w:val="ProductList-TableBody"/>
            </w:pPr>
            <w:r>
              <w:t>Licence de Gestion Serveur</w:t>
            </w:r>
          </w:p>
        </w:tc>
        <w:tc>
          <w:tcPr>
            <w:tcW w:w="4040" w:type="dxa"/>
            <w:tcBorders>
              <w:top w:val="single" w:sz="18" w:space="0" w:color="0072C6"/>
              <w:left w:val="single" w:sz="4" w:space="0" w:color="000000"/>
              <w:bottom w:val="single" w:sz="4" w:space="0" w:color="000000"/>
              <w:right w:val="none" w:sz="4" w:space="0" w:color="000000"/>
            </w:tcBorders>
          </w:tcPr>
          <w:p w14:paraId="265EDE8D" w14:textId="77777777" w:rsidR="00353019" w:rsidRDefault="005E7E58">
            <w:pPr>
              <w:pStyle w:val="ProductList-TableBody"/>
            </w:pPr>
            <w:r>
              <w:t>Licence de Gestion Serveur System Center 2019 Standard</w:t>
            </w:r>
          </w:p>
        </w:tc>
        <w:tc>
          <w:tcPr>
            <w:tcW w:w="4040" w:type="dxa"/>
            <w:tcBorders>
              <w:top w:val="single" w:sz="18" w:space="0" w:color="0072C6"/>
              <w:left w:val="none" w:sz="4" w:space="0" w:color="000000"/>
              <w:bottom w:val="single" w:sz="4" w:space="0" w:color="000000"/>
              <w:right w:val="single" w:sz="4" w:space="0" w:color="000000"/>
            </w:tcBorders>
          </w:tcPr>
          <w:p w14:paraId="208C7CE0" w14:textId="77777777" w:rsidR="00353019" w:rsidRDefault="00353019">
            <w:pPr>
              <w:pStyle w:val="ProductList-TableBody"/>
            </w:pPr>
          </w:p>
        </w:tc>
      </w:tr>
    </w:tbl>
    <w:p w14:paraId="233E0940" w14:textId="77777777" w:rsidR="00353019" w:rsidRDefault="00353019">
      <w:pPr>
        <w:pStyle w:val="ProductList-Body"/>
      </w:pPr>
    </w:p>
    <w:p w14:paraId="1DF58EFB" w14:textId="77777777" w:rsidR="00353019" w:rsidRDefault="005E7E58">
      <w:pPr>
        <w:pStyle w:val="ProductList-ClauseHeading"/>
        <w:outlineLvl w:val="4"/>
      </w:pPr>
      <w:r>
        <w:t>3.2 Licence de Gestion - System Center 2019 Datacenter</w:t>
      </w:r>
    </w:p>
    <w:tbl>
      <w:tblPr>
        <w:tblStyle w:val="PURTable"/>
        <w:tblW w:w="0" w:type="dxa"/>
        <w:tblLook w:val="04A0" w:firstRow="1" w:lastRow="0" w:firstColumn="1" w:lastColumn="0" w:noHBand="0" w:noVBand="1"/>
      </w:tblPr>
      <w:tblGrid>
        <w:gridCol w:w="3649"/>
        <w:gridCol w:w="3674"/>
        <w:gridCol w:w="3593"/>
      </w:tblGrid>
      <w:tr w:rsidR="00353019" w14:paraId="649CF1B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07AE588" w14:textId="77777777" w:rsidR="00353019" w:rsidRDefault="005E7E58">
            <w:pPr>
              <w:pStyle w:val="ProductList-TableBody"/>
            </w:pPr>
            <w:r>
              <w:t>Licence de Gestion Serveur</w:t>
            </w:r>
          </w:p>
        </w:tc>
        <w:tc>
          <w:tcPr>
            <w:tcW w:w="4040" w:type="dxa"/>
            <w:tcBorders>
              <w:top w:val="single" w:sz="18" w:space="0" w:color="0072C6"/>
              <w:left w:val="single" w:sz="4" w:space="0" w:color="000000"/>
              <w:bottom w:val="single" w:sz="4" w:space="0" w:color="000000"/>
              <w:right w:val="none" w:sz="4" w:space="0" w:color="000000"/>
            </w:tcBorders>
          </w:tcPr>
          <w:p w14:paraId="35C49502" w14:textId="77777777" w:rsidR="00353019" w:rsidRDefault="005E7E58">
            <w:pPr>
              <w:pStyle w:val="ProductList-TableBody"/>
            </w:pPr>
            <w:r>
              <w:t>Licence de Gestion System Center 2019 Datacenter</w:t>
            </w:r>
          </w:p>
        </w:tc>
        <w:tc>
          <w:tcPr>
            <w:tcW w:w="4040" w:type="dxa"/>
            <w:tcBorders>
              <w:top w:val="single" w:sz="18" w:space="0" w:color="0072C6"/>
              <w:left w:val="none" w:sz="4" w:space="0" w:color="000000"/>
              <w:bottom w:val="single" w:sz="4" w:space="0" w:color="000000"/>
              <w:right w:val="single" w:sz="4" w:space="0" w:color="000000"/>
            </w:tcBorders>
          </w:tcPr>
          <w:p w14:paraId="51953848" w14:textId="77777777" w:rsidR="00353019" w:rsidRDefault="00353019">
            <w:pPr>
              <w:pStyle w:val="ProductList-TableBody"/>
            </w:pPr>
          </w:p>
        </w:tc>
      </w:tr>
    </w:tbl>
    <w:p w14:paraId="73F26906" w14:textId="77777777" w:rsidR="00353019" w:rsidRDefault="00353019">
      <w:pPr>
        <w:pStyle w:val="ProductList-Body"/>
      </w:pPr>
    </w:p>
    <w:p w14:paraId="35B40012" w14:textId="77777777" w:rsidR="00353019" w:rsidRDefault="005E7E58">
      <w:pPr>
        <w:pStyle w:val="ProductList-ClauseHeading"/>
        <w:outlineLvl w:val="4"/>
      </w:pPr>
      <w:r>
        <w:t>3.3 Utilisation de System Center Endpoint Protection avec Azure Security Center</w:t>
      </w:r>
    </w:p>
    <w:p w14:paraId="557373CD" w14:textId="77777777" w:rsidR="00353019" w:rsidRDefault="005E7E58">
      <w:pPr>
        <w:pStyle w:val="ProductList-Body"/>
      </w:pPr>
      <w:r>
        <w:t xml:space="preserve">Le Client est autorisé à utiliser System Center Endpoint Protection pour gérer des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virtuels</w:t>
      </w:r>
      <w:r>
        <w:fldChar w:fldCharType="end"/>
      </w:r>
      <w:r>
        <w:t xml:space="preserve"> qu'il protège en utilisant l'édition Standard d'Azure Security Center</w:t>
      </w:r>
      <w:r>
        <w:fldChar w:fldCharType="begin"/>
      </w:r>
      <w:r>
        <w:instrText xml:space="preserve"> XE "Azure Security Center" </w:instrText>
      </w:r>
      <w:r>
        <w:fldChar w:fldCharType="end"/>
      </w:r>
      <w:r>
        <w:t xml:space="preserve">. Les Conditions de Licence de System Center, telles que modifiées ici, régissent cette utilisation. Les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virtuels</w:t>
      </w:r>
      <w:r>
        <w:fldChar w:fldCharType="end"/>
      </w:r>
      <w:r>
        <w:t xml:space="preserve"> peuvent être </w:t>
      </w:r>
      <w:r>
        <w:lastRenderedPageBreak/>
        <w:t xml:space="preserve">exécutés sur des serveurs partagés ou dédiés. Le Client n'est pas tenu d'acquérir et d'attribuer des </w:t>
      </w:r>
      <w:r>
        <w:fldChar w:fldCharType="begin"/>
      </w:r>
      <w:r>
        <w:instrText xml:space="preserve"> AutoTextList   \s NoStyle \t "Licence désigne le droit de télécharger, d’installer, d’utiliser un Produit et d’y accéder." </w:instrText>
      </w:r>
      <w:r>
        <w:fldChar w:fldCharType="separate"/>
      </w:r>
      <w:r>
        <w:rPr>
          <w:color w:val="0563C1"/>
        </w:rPr>
        <w:t>Licenses</w:t>
      </w:r>
      <w:r>
        <w:fldChar w:fldCharType="end"/>
      </w:r>
      <w:r>
        <w:t xml:space="preserve"> System Center pour cette utilisation limitée.</w:t>
      </w:r>
    </w:p>
    <w:p w14:paraId="492E6154" w14:textId="77777777" w:rsidR="00353019" w:rsidRDefault="00353019">
      <w:pPr>
        <w:pStyle w:val="ProductList-Body"/>
      </w:pPr>
    </w:p>
    <w:p w14:paraId="1358B5E6" w14:textId="77777777" w:rsidR="00353019" w:rsidRDefault="005E7E58">
      <w:pPr>
        <w:pStyle w:val="ProductList-ClauseHeading"/>
        <w:outlineLvl w:val="4"/>
      </w:pPr>
      <w:r>
        <w:t>3.4 Technologie SQL Server</w:t>
      </w:r>
    </w:p>
    <w:p w14:paraId="4D46FEFD" w14:textId="77777777" w:rsidR="00353019" w:rsidRDefault="005E7E58">
      <w:pPr>
        <w:pStyle w:val="ProductList-Body"/>
      </w:pPr>
      <w:r>
        <w:t>Le Client peut exécuter un nombre illimité d'</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Instances</w:t>
      </w:r>
      <w:r>
        <w:fldChar w:fldCharType="end"/>
      </w:r>
      <w:r>
        <w:t xml:space="preserve"> de tout logiciel de base de données SQL Server inclus dans le Produit dans un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sur un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dédié à l'utilisation du Client, exclusivement pour exécuter ledit Produit et tout autre Produit qui inclut des logiciels de base de données SQL Server. Les </w:t>
      </w:r>
      <w:r>
        <w:fldChar w:fldCharType="begin"/>
      </w:r>
      <w:r>
        <w:instrText xml:space="preserve"> AutoTextList   \s NoStyle \t "Serveur désigne un système matériel physique capable d’exécuter un logiciel Serveur." </w:instrText>
      </w:r>
      <w:r>
        <w:fldChar w:fldCharType="separate"/>
      </w:r>
      <w:r>
        <w:rPr>
          <w:color w:val="0563C1"/>
        </w:rPr>
        <w:t>Serveurs</w:t>
      </w:r>
      <w:r>
        <w:fldChar w:fldCharType="end"/>
      </w:r>
      <w:r>
        <w:t xml:space="preserve"> dédiés qui sont sous la gestion ou le contrôle d'une entité autre que le Client ou l'un de ses Affiliés sont soumis à la clause d'</w:t>
      </w:r>
      <w:hyperlink w:anchor="_Sec537">
        <w:r>
          <w:rPr>
            <w:color w:val="00467F"/>
            <w:u w:val="single"/>
          </w:rPr>
          <w:t>Infogérance</w:t>
        </w:r>
      </w:hyperlink>
      <w:r>
        <w:t>.</w:t>
      </w:r>
    </w:p>
    <w:p w14:paraId="37B0FFDC" w14:textId="77777777" w:rsidR="00353019" w:rsidRDefault="00353019">
      <w:pPr>
        <w:pStyle w:val="ProductList-Body"/>
      </w:pPr>
    </w:p>
    <w:p w14:paraId="1C546D7F" w14:textId="77777777" w:rsidR="00353019" w:rsidRDefault="005E7E58">
      <w:pPr>
        <w:pStyle w:val="ProductList-ClauseHeading"/>
        <w:outlineLvl w:val="4"/>
      </w:pPr>
      <w:r>
        <w:t>3.5 Windows Server Containers</w:t>
      </w:r>
    </w:p>
    <w:p w14:paraId="6DF95B0E" w14:textId="77777777" w:rsidR="00353019" w:rsidRDefault="005E7E58">
      <w:pPr>
        <w:pStyle w:val="ProductList-Body"/>
      </w:pPr>
      <w:r>
        <w:t>Le Client peut Gérer simultanément un nombre quelconque d’</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instanciés comme </w:t>
      </w:r>
      <w:r>
        <w:fldChar w:fldCharType="begin"/>
      </w:r>
      <w:r>
        <w:instrText xml:space="preserve"> AutoTextList   \s NoStyle \t "Un Conteneur Windows Server est une fonctionnalité du logiciel Windows Server." </w:instrText>
      </w:r>
      <w:r>
        <w:fldChar w:fldCharType="separate"/>
      </w:r>
      <w:r>
        <w:rPr>
          <w:color w:val="0563C1"/>
        </w:rPr>
        <w:t>Conteneurs Windows Server</w:t>
      </w:r>
      <w:r>
        <w:fldChar w:fldCharType="end"/>
      </w:r>
      <w:r>
        <w:t xml:space="preserve"> sur le </w:t>
      </w:r>
      <w:r>
        <w:fldChar w:fldCharType="begin"/>
      </w:r>
      <w:r>
        <w:instrText xml:space="preserve"> AutoTextList   \s NoStyle \t "Serveur Sous Licence désigne un Serveur unique, dédié à l’utilisation du Client, auquel une Licence a été attribuée. Les Serveurs dédiés qui sont sous la gestion ou le contrôle d'un tiers sont soumis à la clause d'Infogérance. Dans cette définition, une partition matérielle ou une lame est considérée comme un Serveur distinct." </w:instrText>
      </w:r>
      <w:r>
        <w:fldChar w:fldCharType="separate"/>
      </w:r>
      <w:r>
        <w:rPr>
          <w:color w:val="0563C1"/>
        </w:rPr>
        <w:t>Serveur Sous Licence</w:t>
      </w:r>
      <w:r>
        <w:fldChar w:fldCharType="end"/>
      </w:r>
      <w:r>
        <w:t>.</w:t>
      </w:r>
    </w:p>
    <w:p w14:paraId="12271197" w14:textId="77777777" w:rsidR="00353019" w:rsidRDefault="005E7E58">
      <w:pPr>
        <w:pStyle w:val="ProductList-Offering1SubSection"/>
        <w:outlineLvl w:val="3"/>
      </w:pPr>
      <w:bookmarkStart w:id="137" w:name="_Sec869"/>
      <w:r>
        <w:t>4. Software Assurance</w:t>
      </w:r>
      <w:bookmarkEnd w:id="137"/>
    </w:p>
    <w:tbl>
      <w:tblPr>
        <w:tblStyle w:val="PURTable"/>
        <w:tblW w:w="0" w:type="dxa"/>
        <w:tblLook w:val="04A0" w:firstRow="1" w:lastRow="0" w:firstColumn="1" w:lastColumn="0" w:noHBand="0" w:noVBand="1"/>
      </w:tblPr>
      <w:tblGrid>
        <w:gridCol w:w="3641"/>
        <w:gridCol w:w="3640"/>
        <w:gridCol w:w="3635"/>
      </w:tblGrid>
      <w:tr w:rsidR="00353019" w14:paraId="7968D01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FDA77BD" w14:textId="77777777" w:rsidR="00353019" w:rsidRDefault="005E7E58">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14:paraId="7B307C1A" w14:textId="77777777" w:rsidR="00353019" w:rsidRDefault="005E7E58">
            <w:pPr>
              <w:pStyle w:val="ProductList-TableBody"/>
            </w:pPr>
            <w:r>
              <w:fldChar w:fldCharType="begin"/>
            </w:r>
            <w:r>
              <w:instrText xml:space="preserve"> AutoTextList   \s NoStyle \t "Récupération en Cas de Sinistre : droits des clients SA à utiliser le logiciel à des fins de récupération en cas de sinistre sous certaines conditions. Reportez-vous à la section Serveurs – Droits de Récupération en cas de Sinistre de l’Annexe B – Software Assurance, pour plus d’informations." </w:instrText>
            </w:r>
            <w:r>
              <w:fldChar w:fldCharType="separate"/>
            </w:r>
            <w:r>
              <w:rPr>
                <w:color w:val="0563C1"/>
              </w:rPr>
              <w:t>Récupération en cas de Sinistre</w:t>
            </w:r>
            <w:r>
              <w:fldChar w:fldCharType="end"/>
            </w:r>
            <w:r>
              <w:t xml:space="preserve"> : toutes les éditions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E15E7C3" w14:textId="77777777" w:rsidR="00353019" w:rsidRDefault="005E7E58">
            <w:pPr>
              <w:pStyle w:val="ProductList-TableBody"/>
            </w:pPr>
            <w:r>
              <w:rPr>
                <w:color w:val="404040"/>
              </w:rPr>
              <w:t>Droits de Basculement : N/A</w:t>
            </w:r>
          </w:p>
        </w:tc>
      </w:tr>
      <w:tr w:rsidR="00353019" w14:paraId="7869BF55" w14:textId="77777777">
        <w:tc>
          <w:tcPr>
            <w:tcW w:w="4040" w:type="dxa"/>
            <w:tcBorders>
              <w:top w:val="single" w:sz="4" w:space="0" w:color="000000"/>
              <w:left w:val="single" w:sz="4" w:space="0" w:color="000000"/>
              <w:bottom w:val="single" w:sz="4" w:space="0" w:color="000000"/>
              <w:right w:val="single" w:sz="4" w:space="0" w:color="000000"/>
            </w:tcBorders>
          </w:tcPr>
          <w:p w14:paraId="45051C83" w14:textId="77777777" w:rsidR="00353019" w:rsidRDefault="005E7E58">
            <w:pPr>
              <w:pStyle w:val="ProductList-TableBody"/>
            </w:pPr>
            <w:r>
              <w:fldChar w:fldCharType="begin"/>
            </w:r>
            <w:r>
              <w:instrText xml:space="preserve"> AutoTextList   \s NoStyle \t "Mobilité de Licence : droits des clients SA à réattribuer des licences en dehors des délais standard ou à utiliser les Produits sur des serveurs mutualisés hors de leurs centres de données. Reportez-vous à la section Mobilité de Licence de l’Annexe B pour plus d’informations." </w:instrText>
            </w:r>
            <w:r>
              <w:fldChar w:fldCharType="separate"/>
            </w:r>
            <w:r>
              <w:rPr>
                <w:color w:val="0563C1"/>
              </w:rPr>
              <w:t>Mobilité de Licence</w:t>
            </w:r>
            <w:r>
              <w:fldChar w:fldCharType="end"/>
            </w:r>
            <w:r>
              <w:t xml:space="preserve"> : toutes les éditions (Mobilité de Licence via la SA uniquement)</w:t>
            </w:r>
          </w:p>
        </w:tc>
        <w:tc>
          <w:tcPr>
            <w:tcW w:w="4040" w:type="dxa"/>
            <w:tcBorders>
              <w:top w:val="single" w:sz="4" w:space="0" w:color="000000"/>
              <w:left w:val="single" w:sz="4" w:space="0" w:color="000000"/>
              <w:bottom w:val="single" w:sz="4" w:space="0" w:color="000000"/>
              <w:right w:val="single" w:sz="4" w:space="0" w:color="000000"/>
            </w:tcBorders>
          </w:tcPr>
          <w:p w14:paraId="7023B31D" w14:textId="77777777" w:rsidR="00353019" w:rsidRDefault="005E7E58">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w:t>
            </w:r>
            <w:hyperlink r:id="rId52">
              <w:r>
                <w:rPr>
                  <w:color w:val="00467F"/>
                  <w:u w:val="single"/>
                </w:rPr>
                <w:t>Liste des Produits - Octobre 2013</w:t>
              </w:r>
            </w:hyperlink>
            <w:r>
              <w:t xml:space="preserve">, </w:t>
            </w:r>
            <w:hyperlink r:id="rId53">
              <w:r>
                <w:rPr>
                  <w:color w:val="00467F"/>
                  <w:u w:val="single"/>
                </w:rPr>
                <w:t>Conditions des Produits - Octobre 2016</w:t>
              </w:r>
            </w:hyperlink>
            <w:r>
              <w:t xml:space="preserve"> et </w:t>
            </w:r>
            <w:hyperlink r:id="rId54">
              <w:r>
                <w:rPr>
                  <w:color w:val="00467F"/>
                  <w:u w:val="single"/>
                </w:rPr>
                <w:t>Décembre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9B6476" w14:textId="77777777" w:rsidR="00353019" w:rsidRDefault="005E7E58">
            <w:pPr>
              <w:pStyle w:val="ProductList-TableBody"/>
            </w:pPr>
            <w:r>
              <w:rPr>
                <w:color w:val="404040"/>
              </w:rPr>
              <w:t>Droits d’Itinérance : N/A</w:t>
            </w:r>
          </w:p>
        </w:tc>
      </w:tr>
      <w:tr w:rsidR="00353019" w14:paraId="25F15C9B" w14:textId="77777777">
        <w:tc>
          <w:tcPr>
            <w:tcW w:w="4040" w:type="dxa"/>
            <w:tcBorders>
              <w:top w:val="single" w:sz="4" w:space="0" w:color="000000"/>
              <w:left w:val="single" w:sz="4" w:space="0" w:color="000000"/>
              <w:bottom w:val="single" w:sz="4" w:space="0" w:color="000000"/>
              <w:right w:val="single" w:sz="4" w:space="0" w:color="000000"/>
            </w:tcBorders>
          </w:tcPr>
          <w:p w14:paraId="0BDE1020" w14:textId="77777777" w:rsidR="00353019" w:rsidRDefault="005E7E58">
            <w:pPr>
              <w:pStyle w:val="ProductList-TableBody"/>
            </w:pPr>
            <w:r>
              <w:fldChar w:fldCharType="begin"/>
            </w:r>
            <w:r>
              <w:instrText xml:space="preserve"> AutoTextList   \s NoStyle \t "Auto-hébergement : un avantage de la SA qui autorise l’utilisation de Produits à des fins d’hébergement sous certaines conditions. Reportez-vous à la section « Applications Auto-Hébergées » de l’Annexe B – Software Assurance pour plus d’informations." </w:instrText>
            </w:r>
            <w:r>
              <w:fldChar w:fldCharType="separate"/>
            </w:r>
            <w:r>
              <w:rPr>
                <w:color w:val="0563C1"/>
              </w:rPr>
              <w:t>Auto-hébergement</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1D52FF" w14:textId="77777777" w:rsidR="00353019" w:rsidRDefault="005E7E58">
            <w:pPr>
              <w:pStyle w:val="ProductList-TableBody"/>
            </w:pPr>
            <w:r>
              <w:rPr>
                <w:color w:val="404040"/>
              </w:rPr>
              <w:t>SA avec Droits Équivalents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05E365" w14:textId="77777777" w:rsidR="00353019" w:rsidRDefault="00353019">
            <w:pPr>
              <w:pStyle w:val="ProductList-TableBody"/>
            </w:pPr>
          </w:p>
        </w:tc>
      </w:tr>
    </w:tbl>
    <w:p w14:paraId="377A61A7" w14:textId="77777777" w:rsidR="00353019" w:rsidRDefault="00353019">
      <w:pPr>
        <w:pStyle w:val="ProductList-Body"/>
      </w:pPr>
    </w:p>
    <w:p w14:paraId="6D01181C" w14:textId="77777777" w:rsidR="00353019" w:rsidRDefault="00353019">
      <w:pPr>
        <w:pStyle w:val="ProductList-Body"/>
        <w:jc w:val="right"/>
      </w:pPr>
    </w:p>
    <w:tbl>
      <w:tblPr>
        <w:tblStyle w:val="PURTable"/>
        <w:tblW w:w="0" w:type="dxa"/>
        <w:tblLook w:val="04A0" w:firstRow="1" w:lastRow="0" w:firstColumn="1" w:lastColumn="0" w:noHBand="0" w:noVBand="1"/>
      </w:tblPr>
      <w:tblGrid>
        <w:gridCol w:w="10916"/>
      </w:tblGrid>
      <w:tr w:rsidR="00353019" w14:paraId="48ADE9F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E06DF35" w14:textId="77777777" w:rsidR="00353019" w:rsidRDefault="000D0B3C">
            <w:pPr>
              <w:pStyle w:val="ProductList-TableBody"/>
              <w:jc w:val="right"/>
            </w:pPr>
            <w:hyperlink w:anchor="_Sec842">
              <w:r w:rsidR="005E7E58">
                <w:rPr>
                  <w:color w:val="00467F"/>
                  <w:sz w:val="14"/>
                  <w:u w:val="single"/>
                </w:rPr>
                <w:t>Table des matières</w:t>
              </w:r>
            </w:hyperlink>
            <w:r w:rsidR="005E7E58">
              <w:rPr>
                <w:sz w:val="14"/>
              </w:rPr>
              <w:t xml:space="preserve"> / </w:t>
            </w:r>
            <w:hyperlink w:anchor="_Sec549">
              <w:r w:rsidR="005E7E58">
                <w:rPr>
                  <w:color w:val="00467F"/>
                  <w:sz w:val="14"/>
                  <w:u w:val="single"/>
                </w:rPr>
                <w:t>Glossaire</w:t>
              </w:r>
            </w:hyperlink>
            <w:r w:rsidR="005E7E58">
              <w:rPr>
                <w:sz w:val="14"/>
              </w:rPr>
              <w:t xml:space="preserve"> / </w:t>
            </w:r>
            <w:hyperlink w:anchor="_Sec844">
              <w:r w:rsidR="005E7E58">
                <w:rPr>
                  <w:color w:val="00467F"/>
                  <w:sz w:val="14"/>
                  <w:u w:val="single"/>
                </w:rPr>
                <w:t>Index</w:t>
              </w:r>
            </w:hyperlink>
          </w:p>
        </w:tc>
      </w:tr>
    </w:tbl>
    <w:p w14:paraId="52F59048" w14:textId="77777777" w:rsidR="00353019" w:rsidRDefault="00353019">
      <w:pPr>
        <w:pStyle w:val="ProductList-Body"/>
      </w:pPr>
    </w:p>
    <w:p w14:paraId="31ACF50C" w14:textId="77777777" w:rsidR="00353019" w:rsidRDefault="005E7E58">
      <w:pPr>
        <w:pStyle w:val="ProductList-Offering2HeadingNoBorder"/>
        <w:outlineLvl w:val="2"/>
      </w:pPr>
      <w:bookmarkStart w:id="138" w:name="_Sec644"/>
      <w:r>
        <w:t>System Center Configuration Manager</w:t>
      </w:r>
      <w:bookmarkEnd w:id="138"/>
      <w:r>
        <w:fldChar w:fldCharType="begin"/>
      </w:r>
      <w:r>
        <w:instrText xml:space="preserve"> TC "</w:instrText>
      </w:r>
      <w:bookmarkStart w:id="139" w:name="_Toc23413194"/>
      <w:r>
        <w:instrText>System Center Configuration Manager</w:instrText>
      </w:r>
      <w:bookmarkEnd w:id="139"/>
      <w:r>
        <w:instrText>" \l 3</w:instrText>
      </w:r>
      <w:r>
        <w:fldChar w:fldCharType="end"/>
      </w:r>
    </w:p>
    <w:p w14:paraId="53418D7F" w14:textId="77777777" w:rsidR="00353019" w:rsidRDefault="005E7E58">
      <w:pPr>
        <w:pStyle w:val="ProductList-Offering1SubSection"/>
        <w:outlineLvl w:val="3"/>
      </w:pPr>
      <w:bookmarkStart w:id="140" w:name="_Sec691"/>
      <w:r>
        <w:t>1. Disponibilité des programmes</w:t>
      </w:r>
      <w:bookmarkEnd w:id="140"/>
    </w:p>
    <w:p w14:paraId="14DE2D90" w14:textId="77777777" w:rsidR="00353019" w:rsidRDefault="00353019">
      <w:pPr>
        <w:pStyle w:val="ProductList-Body"/>
      </w:pPr>
    </w:p>
    <w:tbl>
      <w:tblPr>
        <w:tblStyle w:val="PURTable"/>
        <w:tblW w:w="0" w:type="dxa"/>
        <w:tblLook w:val="04A0" w:firstRow="1" w:lastRow="0" w:firstColumn="1" w:lastColumn="0" w:noHBand="0" w:noVBand="1"/>
      </w:tblPr>
      <w:tblGrid>
        <w:gridCol w:w="4043"/>
        <w:gridCol w:w="616"/>
        <w:gridCol w:w="720"/>
        <w:gridCol w:w="612"/>
        <w:gridCol w:w="608"/>
        <w:gridCol w:w="608"/>
        <w:gridCol w:w="612"/>
        <w:gridCol w:w="615"/>
        <w:gridCol w:w="634"/>
        <w:gridCol w:w="619"/>
        <w:gridCol w:w="613"/>
        <w:gridCol w:w="616"/>
      </w:tblGrid>
      <w:tr w:rsidR="00353019" w14:paraId="60C8BE3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A869A6C" w14:textId="77777777" w:rsidR="00353019" w:rsidRDefault="005E7E58">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DEE20D" w14:textId="77777777" w:rsidR="00353019" w:rsidRDefault="005E7E58">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992C4C4" w14:textId="77777777" w:rsidR="00353019" w:rsidRDefault="005E7E58">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938E50" w14:textId="77777777" w:rsidR="00353019" w:rsidRDefault="005E7E58">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C7573F" w14:textId="77777777" w:rsidR="00353019" w:rsidRDefault="005E7E5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6AF0F8" w14:textId="77777777" w:rsidR="00353019" w:rsidRDefault="005E7E58">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AB0ED8" w14:textId="77777777" w:rsidR="00353019" w:rsidRDefault="005E7E58">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654983" w14:textId="77777777" w:rsidR="00353019" w:rsidRDefault="005E7E58">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C206A7" w14:textId="77777777" w:rsidR="00353019" w:rsidRDefault="005E7E58">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85E2E5" w14:textId="77777777" w:rsidR="00353019" w:rsidRDefault="005E7E58">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5E6E2A" w14:textId="77777777" w:rsidR="00353019" w:rsidRDefault="005E7E58">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B52E94" w14:textId="77777777" w:rsidR="00353019" w:rsidRDefault="005E7E58">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353019" w14:paraId="7138DD2F" w14:textId="77777777">
        <w:tc>
          <w:tcPr>
            <w:tcW w:w="4160" w:type="dxa"/>
            <w:tcBorders>
              <w:top w:val="single" w:sz="6" w:space="0" w:color="FFFFFF"/>
              <w:left w:val="none" w:sz="4" w:space="0" w:color="6E6E6E"/>
              <w:bottom w:val="dashed" w:sz="4" w:space="0" w:color="BFBFBF"/>
              <w:right w:val="none" w:sz="4" w:space="0" w:color="6E6E6E"/>
            </w:tcBorders>
          </w:tcPr>
          <w:p w14:paraId="1035B3F3" w14:textId="77777777" w:rsidR="00353019" w:rsidRDefault="005E7E58">
            <w:pPr>
              <w:pStyle w:val="ProductList-TableBody"/>
            </w:pPr>
            <w:r>
              <w:t>System Center Configuration Manager 1606 Client Management License</w:t>
            </w:r>
            <w:r>
              <w:fldChar w:fldCharType="begin"/>
            </w:r>
            <w:r>
              <w:instrText xml:space="preserve"> XE "System Center Configuration Manager 1606 Client Management License" </w:instrText>
            </w:r>
            <w:r>
              <w:fldChar w:fldCharType="end"/>
            </w:r>
            <w:r>
              <w:t xml:space="preserve"> par OSE</w:t>
            </w:r>
          </w:p>
        </w:tc>
        <w:tc>
          <w:tcPr>
            <w:tcW w:w="620" w:type="dxa"/>
            <w:tcBorders>
              <w:top w:val="single" w:sz="6" w:space="0" w:color="FFFFFF"/>
              <w:left w:val="none" w:sz="4" w:space="0" w:color="6E6E6E"/>
              <w:bottom w:val="dashed" w:sz="4" w:space="0" w:color="BFBFBF"/>
              <w:right w:val="none" w:sz="4" w:space="0" w:color="6E6E6E"/>
            </w:tcBorders>
          </w:tcPr>
          <w:p w14:paraId="774529B2" w14:textId="77777777" w:rsidR="00353019" w:rsidRDefault="005E7E58">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14:paraId="335D8940" w14:textId="77777777" w:rsidR="00353019" w:rsidRDefault="00353019">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26673232" w14:textId="77777777" w:rsidR="00353019" w:rsidRDefault="005E7E5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5FFD68C0" w14:textId="77777777" w:rsidR="00353019" w:rsidRDefault="005E7E5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A87D9F" w14:textId="77777777" w:rsidR="00353019" w:rsidRDefault="003530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E7F782" w14:textId="77777777" w:rsidR="00353019" w:rsidRDefault="003530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0EF94A" w14:textId="77777777" w:rsidR="00353019" w:rsidRDefault="003530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7E552A" w14:textId="77777777" w:rsidR="00353019" w:rsidRDefault="005E7E58">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95F876" w14:textId="77777777" w:rsidR="00353019" w:rsidRDefault="003530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69964A" w14:textId="77777777" w:rsidR="00353019" w:rsidRDefault="005E7E5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B78367" w14:textId="77777777" w:rsidR="00353019" w:rsidRDefault="005E7E58">
            <w:pPr>
              <w:pStyle w:val="ProductList-TableBody"/>
              <w:jc w:val="center"/>
            </w:pPr>
            <w:r>
              <w:fldChar w:fldCharType="begin"/>
            </w:r>
            <w:r>
              <w:instrText xml:space="preserve"> AutoTextList   \s NoStyle \t "Produit Supplémentaire avec Option Couvrant l’Ensemble de l’Organisation" </w:instrText>
            </w:r>
            <w:r>
              <w:fldChar w:fldCharType="separate"/>
            </w:r>
            <w:r>
              <w:rPr>
                <w:color w:val="000000"/>
              </w:rPr>
              <w:t>AO</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353019" w14:paraId="5FCE49C6" w14:textId="77777777">
        <w:tc>
          <w:tcPr>
            <w:tcW w:w="4160" w:type="dxa"/>
            <w:tcBorders>
              <w:top w:val="dashed" w:sz="4" w:space="0" w:color="BFBFBF"/>
              <w:left w:val="none" w:sz="4" w:space="0" w:color="6E6E6E"/>
              <w:bottom w:val="dashed" w:sz="4" w:space="0" w:color="BFBFBF"/>
              <w:right w:val="none" w:sz="4" w:space="0" w:color="6E6E6E"/>
            </w:tcBorders>
          </w:tcPr>
          <w:p w14:paraId="2D8A3AF4" w14:textId="77777777" w:rsidR="00353019" w:rsidRDefault="005E7E58">
            <w:pPr>
              <w:pStyle w:val="ProductList-TableBody"/>
            </w:pPr>
            <w:r>
              <w:t>System Center Configuration Manager 1606 Client Management License</w:t>
            </w:r>
            <w:r>
              <w:fldChar w:fldCharType="begin"/>
            </w:r>
            <w:r>
              <w:instrText xml:space="preserve"> XE "System Center Configuration Manager 1606 Client Management License" </w:instrText>
            </w:r>
            <w:r>
              <w:fldChar w:fldCharType="end"/>
            </w:r>
            <w:r>
              <w:fldChar w:fldCharType="begin"/>
            </w:r>
            <w:r>
              <w:instrText xml:space="preserve"> XE "" </w:instrText>
            </w:r>
            <w:r>
              <w:fldChar w:fldCharType="end"/>
            </w:r>
            <w:r>
              <w:t xml:space="preserve"> par Utilisateur</w:t>
            </w:r>
          </w:p>
        </w:tc>
        <w:tc>
          <w:tcPr>
            <w:tcW w:w="620" w:type="dxa"/>
            <w:tcBorders>
              <w:top w:val="dashed" w:sz="4" w:space="0" w:color="BFBFBF"/>
              <w:left w:val="none" w:sz="4" w:space="0" w:color="6E6E6E"/>
              <w:bottom w:val="dashed" w:sz="4" w:space="0" w:color="BFBFBF"/>
              <w:right w:val="none" w:sz="4" w:space="0" w:color="6E6E6E"/>
            </w:tcBorders>
          </w:tcPr>
          <w:p w14:paraId="2B046541" w14:textId="77777777" w:rsidR="00353019" w:rsidRDefault="005E7E58">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14:paraId="62AD3472" w14:textId="77777777" w:rsidR="00353019" w:rsidRDefault="0035301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9C1DE58" w14:textId="77777777" w:rsidR="00353019" w:rsidRDefault="005E7E5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D7BA326" w14:textId="77777777" w:rsidR="00353019" w:rsidRDefault="005E7E5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2E9FBA" w14:textId="77777777" w:rsidR="00353019" w:rsidRDefault="003530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B281E2" w14:textId="77777777" w:rsidR="00353019" w:rsidRDefault="003530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2D7061" w14:textId="77777777" w:rsidR="00353019" w:rsidRDefault="003530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3CF255" w14:textId="77777777" w:rsidR="00353019" w:rsidRDefault="005E7E58">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299073" w14:textId="77777777" w:rsidR="00353019" w:rsidRDefault="003530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97895C" w14:textId="77777777" w:rsidR="00353019" w:rsidRDefault="005E7E5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7D5262" w14:textId="77777777" w:rsidR="00353019" w:rsidRDefault="00353019">
            <w:pPr>
              <w:pStyle w:val="ProductList-TableBody"/>
              <w:jc w:val="center"/>
            </w:pPr>
          </w:p>
        </w:tc>
      </w:tr>
      <w:tr w:rsidR="00353019" w14:paraId="36B044B9" w14:textId="77777777">
        <w:tc>
          <w:tcPr>
            <w:tcW w:w="4160" w:type="dxa"/>
            <w:tcBorders>
              <w:top w:val="dashed" w:sz="4" w:space="0" w:color="BFBFBF"/>
              <w:left w:val="none" w:sz="4" w:space="0" w:color="6E6E6E"/>
              <w:bottom w:val="none" w:sz="4" w:space="0" w:color="BFBFBF"/>
              <w:right w:val="none" w:sz="4" w:space="0" w:color="6E6E6E"/>
            </w:tcBorders>
          </w:tcPr>
          <w:p w14:paraId="07F11869" w14:textId="77777777" w:rsidR="00353019" w:rsidRDefault="005E7E58">
            <w:pPr>
              <w:pStyle w:val="ProductList-TableBody"/>
            </w:pPr>
            <w:r>
              <w:t>System Center Configuration Manager 1606 Client Management License</w:t>
            </w:r>
            <w:r>
              <w:fldChar w:fldCharType="begin"/>
            </w:r>
            <w:r>
              <w:instrText xml:space="preserve"> XE "System Center Configuration Manager 1606 Client Management License" </w:instrText>
            </w:r>
            <w:r>
              <w:fldChar w:fldCharType="end"/>
            </w:r>
            <w:r>
              <w:t xml:space="preserve"> (</w:t>
            </w:r>
            <w:r>
              <w:fldChar w:fldCharType="begin"/>
            </w:r>
            <w:r>
              <w:instrText xml:space="preserve"> XE "" </w:instrText>
            </w:r>
            <w:r>
              <w:fldChar w:fldCharType="end"/>
            </w:r>
            <w:r>
              <w:t>ML Client) (Étudiant uniquement)</w:t>
            </w:r>
          </w:p>
        </w:tc>
        <w:tc>
          <w:tcPr>
            <w:tcW w:w="620" w:type="dxa"/>
            <w:tcBorders>
              <w:top w:val="dashed" w:sz="4" w:space="0" w:color="BFBFBF"/>
              <w:left w:val="none" w:sz="4" w:space="0" w:color="6E6E6E"/>
              <w:bottom w:val="none" w:sz="4" w:space="0" w:color="BFBFBF"/>
              <w:right w:val="none" w:sz="4" w:space="0" w:color="6E6E6E"/>
            </w:tcBorders>
          </w:tcPr>
          <w:p w14:paraId="474221B3" w14:textId="77777777" w:rsidR="00353019" w:rsidRDefault="005E7E58">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14:paraId="4F13BAA6" w14:textId="77777777" w:rsidR="00353019" w:rsidRDefault="00353019">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2EC5E5A" w14:textId="77777777" w:rsidR="00353019" w:rsidRDefault="005E7E58">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00EC79B1" w14:textId="77777777" w:rsidR="00353019" w:rsidRDefault="005E7E5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052A5C" w14:textId="77777777" w:rsidR="00353019" w:rsidRDefault="003530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36C198" w14:textId="77777777" w:rsidR="00353019" w:rsidRDefault="003530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ADD613" w14:textId="77777777" w:rsidR="00353019" w:rsidRDefault="003530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FA5DA3" w14:textId="77777777" w:rsidR="00353019" w:rsidRDefault="003530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E6FBAD" w14:textId="77777777" w:rsidR="00353019" w:rsidRDefault="003530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51DDF0" w14:textId="77777777" w:rsidR="00353019" w:rsidRDefault="003530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BBFB9B" w14:textId="77777777" w:rsidR="00353019" w:rsidRDefault="00353019">
            <w:pPr>
              <w:pStyle w:val="ProductList-TableBody"/>
              <w:jc w:val="center"/>
            </w:pPr>
          </w:p>
        </w:tc>
      </w:tr>
    </w:tbl>
    <w:p w14:paraId="234937C3" w14:textId="77777777" w:rsidR="00353019" w:rsidRDefault="005E7E58">
      <w:pPr>
        <w:pStyle w:val="ProductList-Offering1SubSection"/>
        <w:outlineLvl w:val="3"/>
      </w:pPr>
      <w:bookmarkStart w:id="141" w:name="_Sec746"/>
      <w:r>
        <w:t>2. Conditions relatives aux Produits</w:t>
      </w:r>
      <w:bookmarkEnd w:id="141"/>
    </w:p>
    <w:tbl>
      <w:tblPr>
        <w:tblStyle w:val="PURTable"/>
        <w:tblW w:w="0" w:type="dxa"/>
        <w:tblLook w:val="04A0" w:firstRow="1" w:lastRow="0" w:firstColumn="1" w:lastColumn="0" w:noHBand="0" w:noVBand="1"/>
      </w:tblPr>
      <w:tblGrid>
        <w:gridCol w:w="3642"/>
        <w:gridCol w:w="3628"/>
        <w:gridCol w:w="3646"/>
      </w:tblGrid>
      <w:tr w:rsidR="00353019" w14:paraId="2A11843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4AED036A" w14:textId="77777777" w:rsidR="00353019" w:rsidRDefault="005E7E58">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01A8CF9B" w14:textId="77777777" w:rsidR="00353019" w:rsidRDefault="005E7E58">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4311578" w14:textId="77777777" w:rsidR="00353019" w:rsidRDefault="005E7E58">
            <w:pPr>
              <w:pStyle w:val="ProductList-TableBody"/>
            </w:pPr>
            <w:r>
              <w:rPr>
                <w:color w:val="404040"/>
              </w:rPr>
              <w:t>Éligible à l’Extension de Durée : N/A</w:t>
            </w:r>
          </w:p>
        </w:tc>
      </w:tr>
      <w:tr w:rsidR="00353019" w14:paraId="28D922F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0A45A9" w14:textId="77777777" w:rsidR="00353019" w:rsidRDefault="005E7E58">
            <w:pPr>
              <w:pStyle w:val="ProductList-TableBody"/>
            </w:pPr>
            <w:r>
              <w:rPr>
                <w:color w:val="404040"/>
              </w:rPr>
              <w:t xml:space="preserve">Éditions Antérieures :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1F6520" w14:textId="77777777" w:rsidR="00353019" w:rsidRDefault="005E7E58">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577327F" w14:textId="77777777" w:rsidR="00353019" w:rsidRDefault="005E7E58">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467F"/>
                  <w:u w:val="single"/>
                </w:rPr>
                <w:t>Annexe B</w:t>
              </w:r>
            </w:hyperlink>
          </w:p>
        </w:tc>
      </w:tr>
      <w:tr w:rsidR="00353019" w14:paraId="2C7AF21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1FBFCA" w14:textId="77777777" w:rsidR="00353019" w:rsidRDefault="005E7E58">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0D8299" w14:textId="77777777" w:rsidR="00353019" w:rsidRDefault="005E7E58">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57F5BC" w14:textId="77777777" w:rsidR="00353019" w:rsidRDefault="005E7E58">
            <w:pPr>
              <w:pStyle w:val="ProductList-TableBody"/>
            </w:pPr>
            <w:r>
              <w:rPr>
                <w:color w:val="404040"/>
              </w:rPr>
              <w:t>Éligible à Réduction : N/A</w:t>
            </w:r>
          </w:p>
        </w:tc>
      </w:tr>
      <w:tr w:rsidR="00353019" w14:paraId="67F7D09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A5DFBB" w14:textId="77777777" w:rsidR="00353019" w:rsidRDefault="005E7E58">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84C315" w14:textId="77777777" w:rsidR="00353019" w:rsidRDefault="005E7E58">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3CAE4F" w14:textId="77777777" w:rsidR="00353019" w:rsidRDefault="005E7E58">
            <w:pPr>
              <w:pStyle w:val="ProductList-TableBody"/>
            </w:pPr>
            <w:r>
              <w:rPr>
                <w:color w:val="404040"/>
              </w:rPr>
              <w:t>Éligible à Régularisation : N/A</w:t>
            </w:r>
          </w:p>
        </w:tc>
      </w:tr>
      <w:tr w:rsidR="00353019" w14:paraId="2FA28C5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09D3B3" w14:textId="77777777" w:rsidR="00353019" w:rsidRDefault="005E7E58">
            <w:pPr>
              <w:pStyle w:val="ProductList-TableBody"/>
            </w:pPr>
            <w:r>
              <w:rPr>
                <w:color w:val="404040"/>
              </w:rPr>
              <w:t xml:space="preserve">Remise Actualisée (UTD) :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0B3F42" w14:textId="77777777" w:rsidR="00353019" w:rsidRDefault="0035301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86C0E3" w14:textId="77777777" w:rsidR="00353019" w:rsidRDefault="00353019">
            <w:pPr>
              <w:pStyle w:val="ProductList-TableBody"/>
            </w:pPr>
          </w:p>
        </w:tc>
      </w:tr>
    </w:tbl>
    <w:p w14:paraId="09EE070D" w14:textId="77777777" w:rsidR="00353019" w:rsidRDefault="00353019">
      <w:pPr>
        <w:pStyle w:val="ProductList-Body"/>
      </w:pPr>
    </w:p>
    <w:p w14:paraId="0B91285C" w14:textId="77777777" w:rsidR="00353019" w:rsidRDefault="005E7E58">
      <w:pPr>
        <w:pStyle w:val="ProductList-ClauseHeading"/>
        <w:outlineLvl w:val="4"/>
      </w:pPr>
      <w:r>
        <w:t>2.1 Clients Éducation</w:t>
      </w:r>
    </w:p>
    <w:p w14:paraId="5AC61275" w14:textId="77777777" w:rsidR="00353019" w:rsidRDefault="005E7E58">
      <w:pPr>
        <w:pStyle w:val="ProductList-Body"/>
      </w:pPr>
      <w:r>
        <w:t xml:space="preserve">Les clients ayant conclu un Accord de Mise en Œuvre de Solutions Éducation et un Accord de Mise en Œuvre Souscription School peuvent acheter une Licence de Gestion Client System Center Configuration Manager 1606 par OSE et déployer selon l'Utilisateur ou par OSE tel que prévu dans le Modèle de licence </w:t>
      </w:r>
      <w:hyperlink w:anchor="_Sec544">
        <w:r>
          <w:rPr>
            <w:color w:val="00467F"/>
            <w:u w:val="single"/>
          </w:rPr>
          <w:t>Serveur de Gestion</w:t>
        </w:r>
      </w:hyperlink>
      <w:r>
        <w:t xml:space="preserve">. </w:t>
      </w:r>
    </w:p>
    <w:p w14:paraId="7BBF05D1" w14:textId="77777777" w:rsidR="00353019" w:rsidRDefault="005E7E58">
      <w:pPr>
        <w:pStyle w:val="ProductList-Offering1SubSection"/>
        <w:outlineLvl w:val="3"/>
      </w:pPr>
      <w:bookmarkStart w:id="142" w:name="_Sec802"/>
      <w:r>
        <w:t>3. Droits d’utilisation</w:t>
      </w:r>
      <w:bookmarkEnd w:id="142"/>
    </w:p>
    <w:tbl>
      <w:tblPr>
        <w:tblStyle w:val="PURTable"/>
        <w:tblW w:w="0" w:type="dxa"/>
        <w:tblLook w:val="04A0" w:firstRow="1" w:lastRow="0" w:firstColumn="1" w:lastColumn="0" w:noHBand="0" w:noVBand="1"/>
      </w:tblPr>
      <w:tblGrid>
        <w:gridCol w:w="3644"/>
        <w:gridCol w:w="3613"/>
        <w:gridCol w:w="3659"/>
      </w:tblGrid>
      <w:tr w:rsidR="00353019" w14:paraId="197587E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A4F11AB" w14:textId="77777777" w:rsidR="00353019" w:rsidRDefault="005E7E58">
            <w:pPr>
              <w:pStyle w:val="ProductList-TableBody"/>
            </w:pPr>
            <w:r>
              <w:fldChar w:fldCharType="begin"/>
            </w:r>
            <w:r>
              <w:instrText xml:space="preserve"> AutoTextList   \s NoStyle \t "Conditions de Licence : conditions générales régissant le déploiement et l’utilisation d’un Produit." </w:instrText>
            </w:r>
            <w:r>
              <w:fldChar w:fldCharType="separate"/>
            </w:r>
            <w:r>
              <w:rPr>
                <w:color w:val="0563C1"/>
              </w:rPr>
              <w:t>Conditions de Licence</w:t>
            </w:r>
            <w:r>
              <w:fldChar w:fldCharType="end"/>
            </w:r>
            <w:r>
              <w:t xml:space="preserve"> : </w:t>
            </w:r>
            <w:hyperlink w:anchor="_Sec537">
              <w:r>
                <w:rPr>
                  <w:color w:val="00467F"/>
                  <w:u w:val="single"/>
                </w:rPr>
                <w:t>Universelles</w:t>
              </w:r>
            </w:hyperlink>
            <w:r>
              <w:t xml:space="preserve"> ; </w:t>
            </w:r>
            <w:hyperlink w:anchor="_Sec544">
              <w:r>
                <w:rPr>
                  <w:color w:val="00467F"/>
                  <w:u w:val="single"/>
                </w:rPr>
                <w:t>Serveurs de gestion</w:t>
              </w:r>
            </w:hyperlink>
          </w:p>
        </w:tc>
        <w:tc>
          <w:tcPr>
            <w:tcW w:w="4040" w:type="dxa"/>
            <w:tcBorders>
              <w:top w:val="single" w:sz="18" w:space="0" w:color="00188F"/>
              <w:left w:val="single" w:sz="4" w:space="0" w:color="000000"/>
              <w:bottom w:val="single" w:sz="4" w:space="0" w:color="000000"/>
              <w:right w:val="single" w:sz="4" w:space="0" w:color="000000"/>
            </w:tcBorders>
          </w:tcPr>
          <w:p w14:paraId="7665B8F1" w14:textId="77777777" w:rsidR="00353019" w:rsidRDefault="005E7E58">
            <w:pPr>
              <w:pStyle w:val="ProductList-TableBody"/>
            </w:pPr>
            <w:r>
              <w:fldChar w:fldCharType="begin"/>
            </w:r>
            <w:r>
              <w:instrText xml:space="preserve"> AutoTextList   \s NoStyle \t "Conditions de Licence Spécifiques : indique que des conditions générales spécifiques au Produit et régissant son déploiement et son utilisation sont incluses sous le tableau Droits d’Utilisation." </w:instrText>
            </w:r>
            <w:r>
              <w:fldChar w:fldCharType="separate"/>
            </w:r>
            <w:r>
              <w:rPr>
                <w:color w:val="0563C1"/>
              </w:rPr>
              <w:t>Conditions de Licence Spécifiques</w:t>
            </w:r>
            <w:r>
              <w:fldChar w:fldCharType="end"/>
            </w:r>
            <w:r>
              <w:t xml:space="preserve"> : Oui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774DE00" w14:textId="77777777" w:rsidR="00353019" w:rsidRDefault="005E7E58">
            <w:pPr>
              <w:pStyle w:val="ProductList-TableBody"/>
            </w:pPr>
            <w:r>
              <w:rPr>
                <w:color w:val="404040"/>
              </w:rPr>
              <w:t>Logiciels supplémentaires : N/A</w:t>
            </w:r>
          </w:p>
        </w:tc>
      </w:tr>
      <w:tr w:rsidR="00353019" w14:paraId="09EC0A1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EC9ECF" w14:textId="77777777" w:rsidR="00353019" w:rsidRDefault="005E7E58">
            <w:pPr>
              <w:pStyle w:val="ProductList-TableBody"/>
            </w:pPr>
            <w:r>
              <w:rPr>
                <w:color w:val="404040"/>
              </w:rPr>
              <w:t>Conditions d’Accès Client : N/A</w:t>
            </w:r>
          </w:p>
        </w:tc>
        <w:tc>
          <w:tcPr>
            <w:tcW w:w="4040" w:type="dxa"/>
            <w:tcBorders>
              <w:top w:val="single" w:sz="4" w:space="0" w:color="000000"/>
              <w:left w:val="single" w:sz="4" w:space="0" w:color="000000"/>
              <w:bottom w:val="single" w:sz="4" w:space="0" w:color="000000"/>
              <w:right w:val="single" w:sz="4" w:space="0" w:color="000000"/>
            </w:tcBorders>
          </w:tcPr>
          <w:p w14:paraId="2C9553E0" w14:textId="77777777" w:rsidR="00353019" w:rsidRDefault="005E7E58">
            <w:pPr>
              <w:pStyle w:val="ProductList-TableBody"/>
            </w:pPr>
            <w:r>
              <w:fldChar w:fldCharType="begin"/>
            </w:r>
            <w:r>
              <w:instrText xml:space="preserve"> AutoTextList   \s NoStyle \t "Conditions d’Accès des Utilisateurs Externes : indique les conditions ou options de licence spécifiques pour l’accès par des Utilisateurs Externes." </w:instrText>
            </w:r>
            <w:r>
              <w:fldChar w:fldCharType="separate"/>
            </w:r>
            <w:r>
              <w:rPr>
                <w:color w:val="0563C1"/>
              </w:rPr>
              <w:t>Conditions d’Accès des Utilisateurs Externes</w:t>
            </w:r>
            <w:r>
              <w:fldChar w:fldCharType="end"/>
            </w:r>
            <w:r>
              <w:t xml:space="preserve"> : ML</w:t>
            </w:r>
          </w:p>
        </w:tc>
        <w:tc>
          <w:tcPr>
            <w:tcW w:w="4040" w:type="dxa"/>
            <w:tcBorders>
              <w:top w:val="single" w:sz="4" w:space="0" w:color="000000"/>
              <w:left w:val="single" w:sz="4" w:space="0" w:color="000000"/>
              <w:bottom w:val="single" w:sz="4" w:space="0" w:color="000000"/>
              <w:right w:val="single" w:sz="4" w:space="0" w:color="000000"/>
            </w:tcBorders>
          </w:tcPr>
          <w:p w14:paraId="77BF88B2" w14:textId="77777777" w:rsidR="00353019" w:rsidRDefault="005E7E58">
            <w:pPr>
              <w:pStyle w:val="ProductList-TableBody"/>
            </w:pPr>
            <w:r>
              <w:fldChar w:fldCharType="begin"/>
            </w:r>
            <w:r>
              <w:instrText xml:space="preserve"> AutoTextList   \s NoStyle \t "Technologies incluses : spécifie les autres composants Microsoft inclus dans un Produit. Reportez-vous à la section Technologies incluses des Conditions Universelles de Licence pour plus d’informations." </w:instrText>
            </w:r>
            <w:r>
              <w:fldChar w:fldCharType="separate"/>
            </w:r>
            <w:r>
              <w:rPr>
                <w:color w:val="0563C1"/>
              </w:rPr>
              <w:t>Technologies incluses</w:t>
            </w:r>
            <w:r>
              <w:fldChar w:fldCharType="end"/>
            </w:r>
            <w:r>
              <w:t xml:space="preserve"> : technologie SQL Server, Composants Logiciels Windows</w:t>
            </w:r>
          </w:p>
        </w:tc>
      </w:tr>
      <w:tr w:rsidR="00353019" w14:paraId="5A09D502" w14:textId="77777777">
        <w:tc>
          <w:tcPr>
            <w:tcW w:w="4040" w:type="dxa"/>
            <w:tcBorders>
              <w:top w:val="single" w:sz="4" w:space="0" w:color="000000"/>
              <w:left w:val="single" w:sz="4" w:space="0" w:color="000000"/>
              <w:bottom w:val="single" w:sz="4" w:space="0" w:color="000000"/>
              <w:right w:val="single" w:sz="4" w:space="0" w:color="000000"/>
            </w:tcBorders>
          </w:tcPr>
          <w:p w14:paraId="3F4B6D05" w14:textId="77777777" w:rsidR="00353019" w:rsidRDefault="005E7E58">
            <w:pPr>
              <w:pStyle w:val="ProductList-TableBody"/>
            </w:pPr>
            <w:r>
              <w:fldChar w:fldCharType="begin"/>
            </w:r>
            <w:r>
              <w:instrText xml:space="preserve"> AutoTextList   \s NoStyle \t "identifie les notifications applicables pour un Produit. Reportez-vous à la section « Notifications » des Conditions Universelles de Licence pour plus d’informations." </w:instrText>
            </w:r>
            <w:r>
              <w:fldChar w:fldCharType="separate"/>
            </w:r>
            <w:r>
              <w:rPr>
                <w:color w:val="0563C1"/>
              </w:rPr>
              <w:t>Notifications</w:t>
            </w:r>
            <w:r>
              <w:fldChar w:fldCharType="end"/>
            </w:r>
            <w:r>
              <w:t xml:space="preserve"> : </w:t>
            </w:r>
            <w:hyperlink w:anchor="_Sec537">
              <w:r>
                <w:rPr>
                  <w:color w:val="00467F"/>
                  <w:u w:val="single"/>
                </w:rPr>
                <w:t>fonctionnalités Internet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A224CB" w14:textId="77777777" w:rsidR="00353019" w:rsidRDefault="0035301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6A60A1" w14:textId="77777777" w:rsidR="00353019" w:rsidRDefault="00353019">
            <w:pPr>
              <w:pStyle w:val="ProductList-TableBody"/>
            </w:pPr>
          </w:p>
        </w:tc>
      </w:tr>
    </w:tbl>
    <w:p w14:paraId="463D835F" w14:textId="77777777" w:rsidR="00353019" w:rsidRDefault="00353019">
      <w:pPr>
        <w:pStyle w:val="ProductList-Body"/>
      </w:pPr>
    </w:p>
    <w:p w14:paraId="40E59E97" w14:textId="77777777" w:rsidR="00353019" w:rsidRDefault="005E7E58">
      <w:pPr>
        <w:pStyle w:val="ProductList-ClauseHeading"/>
        <w:outlineLvl w:val="4"/>
      </w:pPr>
      <w:r>
        <w:t>3.1 Licence de Gestion</w:t>
      </w:r>
    </w:p>
    <w:tbl>
      <w:tblPr>
        <w:tblStyle w:val="PURTable"/>
        <w:tblW w:w="0" w:type="dxa"/>
        <w:tblLook w:val="04A0" w:firstRow="1" w:lastRow="0" w:firstColumn="1" w:lastColumn="0" w:noHBand="0" w:noVBand="1"/>
      </w:tblPr>
      <w:tblGrid>
        <w:gridCol w:w="3612"/>
        <w:gridCol w:w="3660"/>
        <w:gridCol w:w="3644"/>
      </w:tblGrid>
      <w:tr w:rsidR="00353019" w14:paraId="33104F7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401E0D8" w14:textId="77777777" w:rsidR="00353019" w:rsidRDefault="005E7E58">
            <w:pPr>
              <w:pStyle w:val="ProductList-TableBody"/>
            </w:pPr>
            <w:r>
              <w:t>Licence de Gestion Client</w:t>
            </w:r>
          </w:p>
        </w:tc>
        <w:tc>
          <w:tcPr>
            <w:tcW w:w="4040" w:type="dxa"/>
            <w:tcBorders>
              <w:top w:val="single" w:sz="18" w:space="0" w:color="0072C6"/>
              <w:left w:val="single" w:sz="4" w:space="0" w:color="000000"/>
              <w:bottom w:val="none" w:sz="4" w:space="0" w:color="000000"/>
              <w:right w:val="none" w:sz="4" w:space="0" w:color="000000"/>
            </w:tcBorders>
          </w:tcPr>
          <w:p w14:paraId="171B9E14" w14:textId="77777777" w:rsidR="00353019" w:rsidRDefault="005E7E58">
            <w:pPr>
              <w:pStyle w:val="ProductList-TableBody"/>
            </w:pPr>
            <w:r>
              <w:t>System Center Configuration Manager 1606 (Utilisateur ou OSE)</w:t>
            </w:r>
          </w:p>
        </w:tc>
        <w:tc>
          <w:tcPr>
            <w:tcW w:w="4040" w:type="dxa"/>
            <w:tcBorders>
              <w:top w:val="single" w:sz="18" w:space="0" w:color="0072C6"/>
              <w:left w:val="none" w:sz="4" w:space="0" w:color="000000"/>
              <w:bottom w:val="none" w:sz="4" w:space="0" w:color="000000"/>
              <w:right w:val="single" w:sz="4" w:space="0" w:color="000000"/>
            </w:tcBorders>
          </w:tcPr>
          <w:p w14:paraId="198C366A" w14:textId="77777777" w:rsidR="00353019" w:rsidRDefault="005E7E58">
            <w:pPr>
              <w:pStyle w:val="ProductList-TableBody"/>
            </w:pPr>
            <w:r>
              <w:t>Microsoft 365 F1</w:t>
            </w:r>
            <w:r>
              <w:fldChar w:fldCharType="begin"/>
            </w:r>
            <w:r>
              <w:instrText xml:space="preserve"> XE "Microsoft 365 F1" </w:instrText>
            </w:r>
            <w:r>
              <w:fldChar w:fldCharType="end"/>
            </w:r>
            <w:r>
              <w:t xml:space="preserve"> (SL Utilisateur)</w:t>
            </w:r>
          </w:p>
        </w:tc>
      </w:tr>
      <w:tr w:rsidR="00353019" w14:paraId="738DE3DA"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13C60CC2" w14:textId="77777777" w:rsidR="00353019" w:rsidRDefault="00353019">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2FE4379C" w14:textId="77777777" w:rsidR="00353019" w:rsidRDefault="005E7E58">
            <w:pPr>
              <w:pStyle w:val="ProductList-TableBody"/>
            </w:pPr>
            <w:r>
              <w:t>Microsoft Intune</w:t>
            </w:r>
            <w:r>
              <w:fldChar w:fldCharType="begin"/>
            </w:r>
            <w:r>
              <w:instrText xml:space="preserve"> XE "Microsoft Intune" </w:instrText>
            </w:r>
            <w:r>
              <w:fldChar w:fldCharType="end"/>
            </w:r>
            <w:r>
              <w:t xml:space="preserve"> (SL Utilisateur)</w:t>
            </w:r>
          </w:p>
        </w:tc>
        <w:tc>
          <w:tcPr>
            <w:tcW w:w="4040" w:type="dxa"/>
            <w:tcBorders>
              <w:top w:val="none" w:sz="4" w:space="0" w:color="000000"/>
              <w:left w:val="none" w:sz="4" w:space="0" w:color="000000"/>
              <w:bottom w:val="none" w:sz="4" w:space="0" w:color="000000"/>
              <w:right w:val="single" w:sz="4" w:space="0" w:color="000000"/>
            </w:tcBorders>
          </w:tcPr>
          <w:p w14:paraId="613619F0" w14:textId="77777777" w:rsidR="00353019" w:rsidRDefault="005E7E58">
            <w:pPr>
              <w:pStyle w:val="ProductList-TableBody"/>
            </w:pPr>
            <w:r>
              <w:t xml:space="preserve">Licence Équivalente de Licence de Gestion (cf. </w:t>
            </w:r>
            <w:hyperlink r:id="rId55">
              <w:r>
                <w:rPr>
                  <w:color w:val="00467F"/>
                  <w:u w:val="single"/>
                </w:rPr>
                <w:t xml:space="preserve">Annexe </w:t>
              </w:r>
              <w:r>
                <w:rPr>
                  <w:color w:val="00467F"/>
                  <w:u w:val="single"/>
                </w:rPr>
                <w:lastRenderedPageBreak/>
                <w:t>A</w:t>
              </w:r>
            </w:hyperlink>
            <w:r>
              <w:t>)</w:t>
            </w:r>
          </w:p>
        </w:tc>
      </w:tr>
      <w:tr w:rsidR="00353019" w14:paraId="2927EF9B"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56B0FF8" w14:textId="77777777" w:rsidR="00353019" w:rsidRDefault="0035301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750549E" w14:textId="77777777" w:rsidR="00353019" w:rsidRDefault="005E7E58">
            <w:pPr>
              <w:pStyle w:val="ProductList-TableBody"/>
            </w:pPr>
            <w:r>
              <w:t>Microsoft Intune pour Dispositifs</w:t>
            </w:r>
            <w:r>
              <w:fldChar w:fldCharType="begin"/>
            </w:r>
            <w:r>
              <w:instrText xml:space="preserve"> XE "Microsoft Intune pour Dispositifs"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14:paraId="7FCAFBB9" w14:textId="77777777" w:rsidR="00353019" w:rsidRDefault="00353019">
            <w:pPr>
              <w:pStyle w:val="ProductList-TableBody"/>
            </w:pPr>
          </w:p>
        </w:tc>
      </w:tr>
    </w:tbl>
    <w:p w14:paraId="7C1FC979" w14:textId="77777777" w:rsidR="00353019" w:rsidRDefault="00353019">
      <w:pPr>
        <w:pStyle w:val="ProductList-Body"/>
      </w:pPr>
    </w:p>
    <w:p w14:paraId="6A8121B0" w14:textId="77777777" w:rsidR="00353019" w:rsidRDefault="005E7E58">
      <w:pPr>
        <w:pStyle w:val="ProductList-ClauseHeading"/>
        <w:outlineLvl w:val="4"/>
      </w:pPr>
      <w:r>
        <w:t>3.2 Technologie SQL Server</w:t>
      </w:r>
    </w:p>
    <w:p w14:paraId="76F64B27" w14:textId="77777777" w:rsidR="00353019" w:rsidRDefault="005E7E58">
      <w:pPr>
        <w:pStyle w:val="ProductList-Body"/>
      </w:pPr>
      <w:r>
        <w:t>Le Client peut exécuter un nombre illimité d'</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Instances</w:t>
      </w:r>
      <w:r>
        <w:fldChar w:fldCharType="end"/>
      </w:r>
      <w:r>
        <w:t xml:space="preserve"> de tout logiciel de base de données SQL Server inclus dans le Produit dans un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sur un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dédié à l'utilisation du Client, exclusivement pour exécuter ledit Produit et tout autre Produit qui inclut des logiciels de base de données SQL Server. Les </w:t>
      </w:r>
      <w:r>
        <w:fldChar w:fldCharType="begin"/>
      </w:r>
      <w:r>
        <w:instrText xml:space="preserve"> AutoTextList   \s NoStyle \t "Serveur désigne un système matériel physique capable d’exécuter un logiciel serveur." </w:instrText>
      </w:r>
      <w:r>
        <w:fldChar w:fldCharType="separate"/>
      </w:r>
      <w:r>
        <w:rPr>
          <w:color w:val="0563C1"/>
        </w:rPr>
        <w:t>Serveurs</w:t>
      </w:r>
      <w:r>
        <w:fldChar w:fldCharType="end"/>
      </w:r>
      <w:r>
        <w:t xml:space="preserve"> dédiés qui sont sous la gestion ou le contrôle d'une entité autre que le Client ou l'un de ses Affiliés sont soumis à la clause d'</w:t>
      </w:r>
      <w:hyperlink w:anchor="_Sec537">
        <w:r>
          <w:rPr>
            <w:color w:val="00467F"/>
            <w:u w:val="single"/>
          </w:rPr>
          <w:t>Infogérance</w:t>
        </w:r>
      </w:hyperlink>
      <w:r>
        <w:t>.</w:t>
      </w:r>
    </w:p>
    <w:p w14:paraId="61AE1EC9" w14:textId="77777777" w:rsidR="00353019" w:rsidRDefault="005E7E58">
      <w:pPr>
        <w:pStyle w:val="ProductList-Offering1SubSection"/>
        <w:outlineLvl w:val="3"/>
      </w:pPr>
      <w:bookmarkStart w:id="143" w:name="_Sec839"/>
      <w:r>
        <w:t>4. Software Assurance</w:t>
      </w:r>
      <w:bookmarkEnd w:id="143"/>
    </w:p>
    <w:tbl>
      <w:tblPr>
        <w:tblStyle w:val="PURTable"/>
        <w:tblW w:w="0" w:type="dxa"/>
        <w:tblLook w:val="04A0" w:firstRow="1" w:lastRow="0" w:firstColumn="1" w:lastColumn="0" w:noHBand="0" w:noVBand="1"/>
      </w:tblPr>
      <w:tblGrid>
        <w:gridCol w:w="3641"/>
        <w:gridCol w:w="3640"/>
        <w:gridCol w:w="3635"/>
      </w:tblGrid>
      <w:tr w:rsidR="00353019" w14:paraId="050E460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FDFFC87" w14:textId="77777777" w:rsidR="00353019" w:rsidRDefault="005E7E58">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14:paraId="7EE7BC61" w14:textId="77777777" w:rsidR="00353019" w:rsidRDefault="005E7E58">
            <w:pPr>
              <w:pStyle w:val="ProductList-TableBody"/>
            </w:pPr>
            <w:r>
              <w:fldChar w:fldCharType="begin"/>
            </w:r>
            <w:r>
              <w:instrText xml:space="preserve"> AutoTextList   \s NoStyle \t "Récupération en cas de Sinistre : droits des clients SA à utiliser le logiciel à des fins de récupération en cas de sinistre sous certaines conditions. Reportez-vous à la section Serveurs – Droits de Récupération en cas de Sinistre de l’Annexe B – Software Assurance, pour plus d’informations." </w:instrText>
            </w:r>
            <w:r>
              <w:fldChar w:fldCharType="separate"/>
            </w:r>
            <w:r>
              <w:rPr>
                <w:color w:val="0563C1"/>
              </w:rPr>
              <w:t>Récupération en cas de Sinistre</w:t>
            </w:r>
            <w:r>
              <w:fldChar w:fldCharType="end"/>
            </w:r>
            <w:r>
              <w:t xml:space="preserve"> : Oui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B32C077" w14:textId="77777777" w:rsidR="00353019" w:rsidRDefault="005E7E58">
            <w:pPr>
              <w:pStyle w:val="ProductList-TableBody"/>
            </w:pPr>
            <w:r>
              <w:rPr>
                <w:color w:val="404040"/>
              </w:rPr>
              <w:t>Droits de Basculement : N/A</w:t>
            </w:r>
          </w:p>
        </w:tc>
      </w:tr>
      <w:tr w:rsidR="00353019" w14:paraId="7AC0342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A09E16" w14:textId="77777777" w:rsidR="00353019" w:rsidRDefault="005E7E58">
            <w:pPr>
              <w:pStyle w:val="ProductList-TableBody"/>
            </w:pPr>
            <w:r>
              <w:rPr>
                <w:color w:val="404040"/>
              </w:rPr>
              <w:t>Mobilité de Licence : N/A</w:t>
            </w:r>
          </w:p>
        </w:tc>
        <w:tc>
          <w:tcPr>
            <w:tcW w:w="4040" w:type="dxa"/>
            <w:tcBorders>
              <w:top w:val="single" w:sz="4" w:space="0" w:color="000000"/>
              <w:left w:val="single" w:sz="4" w:space="0" w:color="000000"/>
              <w:bottom w:val="single" w:sz="4" w:space="0" w:color="000000"/>
              <w:right w:val="single" w:sz="4" w:space="0" w:color="000000"/>
            </w:tcBorders>
          </w:tcPr>
          <w:p w14:paraId="1FDD5FED" w14:textId="77777777" w:rsidR="00353019" w:rsidRDefault="005E7E58">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w:t>
            </w:r>
            <w:hyperlink r:id="rId56">
              <w:r>
                <w:rPr>
                  <w:color w:val="00467F"/>
                  <w:u w:val="single"/>
                </w:rPr>
                <w:t>Liste des Produits - Octobre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B5C7D7" w14:textId="77777777" w:rsidR="00353019" w:rsidRDefault="005E7E58">
            <w:pPr>
              <w:pStyle w:val="ProductList-TableBody"/>
            </w:pPr>
            <w:r>
              <w:rPr>
                <w:color w:val="404040"/>
              </w:rPr>
              <w:t>Droits d’Itinérance : N/A</w:t>
            </w:r>
          </w:p>
        </w:tc>
      </w:tr>
      <w:tr w:rsidR="00353019" w14:paraId="4AC8B977" w14:textId="77777777">
        <w:tc>
          <w:tcPr>
            <w:tcW w:w="4040" w:type="dxa"/>
            <w:tcBorders>
              <w:top w:val="single" w:sz="4" w:space="0" w:color="000000"/>
              <w:left w:val="single" w:sz="4" w:space="0" w:color="000000"/>
              <w:bottom w:val="single" w:sz="4" w:space="0" w:color="000000"/>
              <w:right w:val="single" w:sz="4" w:space="0" w:color="000000"/>
            </w:tcBorders>
          </w:tcPr>
          <w:p w14:paraId="3A9EC7F1" w14:textId="77777777" w:rsidR="00353019" w:rsidRDefault="005E7E58">
            <w:pPr>
              <w:pStyle w:val="ProductList-TableBody"/>
            </w:pPr>
            <w:r>
              <w:fldChar w:fldCharType="begin"/>
            </w:r>
            <w:r>
              <w:instrText xml:space="preserve"> AutoTextList   \s NoStyle \t "Auto-hébergement : un avantage de la SA qui autorise l’utilisation de Produits à des fins d’hébergement sous certaines conditions. Reportez-vous à la section « Applications Auto-Hébergées » de l’Annexe B – Software Assurance pour plus d’informations." </w:instrText>
            </w:r>
            <w:r>
              <w:fldChar w:fldCharType="separate"/>
            </w:r>
            <w:r>
              <w:rPr>
                <w:color w:val="0563C1"/>
              </w:rPr>
              <w:t>Auto-hébergement</w:t>
            </w:r>
            <w:r>
              <w:fldChar w:fldCharType="end"/>
            </w:r>
            <w:r>
              <w:t xml:space="preserve"> : Oui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692C82" w14:textId="77777777" w:rsidR="00353019" w:rsidRDefault="005E7E58">
            <w:pPr>
              <w:pStyle w:val="ProductList-TableBody"/>
            </w:pPr>
            <w:r>
              <w:rPr>
                <w:color w:val="404040"/>
              </w:rPr>
              <w:t>SA avec Droits Équivalents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DD6DC3" w14:textId="77777777" w:rsidR="00353019" w:rsidRDefault="00353019">
            <w:pPr>
              <w:pStyle w:val="ProductList-TableBody"/>
            </w:pPr>
          </w:p>
        </w:tc>
      </w:tr>
    </w:tbl>
    <w:p w14:paraId="117FEC2A" w14:textId="77777777" w:rsidR="00353019" w:rsidRDefault="00353019">
      <w:pPr>
        <w:pStyle w:val="ProductList-Body"/>
      </w:pPr>
    </w:p>
    <w:p w14:paraId="7393CA3E" w14:textId="77777777" w:rsidR="00353019" w:rsidRDefault="005E7E58">
      <w:pPr>
        <w:pStyle w:val="ProductList-ClauseHeading"/>
        <w:outlineLvl w:val="4"/>
      </w:pPr>
      <w:r>
        <w:t>4.1 System Center Configuration Manager – Droits applicables à VDI</w:t>
      </w:r>
    </w:p>
    <w:p w14:paraId="07C29534" w14:textId="77777777" w:rsidR="00353019" w:rsidRDefault="005E7E58">
      <w:pPr>
        <w:pStyle w:val="ProductList-Body"/>
      </w:pPr>
      <w:r>
        <w:t>Les Clients disposant d’une SA active pour les CML System Center Configuration Manager, CAL Core</w:t>
      </w:r>
      <w:r>
        <w:fldChar w:fldCharType="begin"/>
      </w:r>
      <w:r>
        <w:instrText xml:space="preserve"> XE "CAL Core" </w:instrText>
      </w:r>
      <w:r>
        <w:fldChar w:fldCharType="end"/>
      </w:r>
      <w:r>
        <w:t xml:space="preserve"> ou CAL Entreprise</w:t>
      </w:r>
      <w:r>
        <w:fldChar w:fldCharType="begin"/>
      </w:r>
      <w:r>
        <w:instrText xml:space="preserve"> XE "CAL Entreprise" </w:instrText>
      </w:r>
      <w:r>
        <w:fldChar w:fldCharType="end"/>
      </w:r>
      <w:r>
        <w:t xml:space="preserve"> (chacune étant une licence VDI éligible), peuvent utiliser le logiciel pour gérer jusqu’à quatre (4)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Virtuels</w:t>
      </w:r>
      <w:r>
        <w:fldChar w:fldCharType="end"/>
      </w:r>
      <w:r>
        <w:t xml:space="preserve"> à la fois, dans lesquels le logiciel utilisé à distance sur un dispositif ou par un utilisateur auquel ladite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VDI éligible a été assignée, est exécuté. Chaque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w:t>
      </w:r>
      <w:r>
        <w:fldChar w:fldCharType="end"/>
      </w:r>
      <w:r>
        <w:t xml:space="preserve"> peut être exécuté sur des hôtes VDI différents.</w:t>
      </w:r>
    </w:p>
    <w:p w14:paraId="4EE295ED" w14:textId="77777777" w:rsidR="00353019" w:rsidRDefault="00353019">
      <w:pPr>
        <w:pStyle w:val="ProductList-Body"/>
      </w:pPr>
    </w:p>
    <w:p w14:paraId="659E7B1D" w14:textId="77777777" w:rsidR="00353019" w:rsidRDefault="005E7E58">
      <w:pPr>
        <w:pStyle w:val="ProductList-ClauseHeading"/>
        <w:outlineLvl w:val="4"/>
      </w:pPr>
      <w:r>
        <w:t>4.2 Droits System Center Configuration Manager Current Branch</w:t>
      </w:r>
    </w:p>
    <w:p w14:paraId="0BE5F575" w14:textId="77777777" w:rsidR="00353019" w:rsidRDefault="005E7E58">
      <w:pPr>
        <w:pStyle w:val="ProductList-Body"/>
      </w:pPr>
      <w:r>
        <w:t>Les Clients détenteurs d’une SA active pour Licences System Center Configuration Manager ou de Licences ML équivalentes peuvent installer et utiliser l’option Current Branch de System Center Configuration Manager.</w:t>
      </w:r>
    </w:p>
    <w:p w14:paraId="10064EE4" w14:textId="77777777" w:rsidR="00353019" w:rsidRDefault="00353019">
      <w:pPr>
        <w:pStyle w:val="ProductList-Body"/>
        <w:jc w:val="right"/>
      </w:pPr>
    </w:p>
    <w:tbl>
      <w:tblPr>
        <w:tblStyle w:val="PURTable"/>
        <w:tblW w:w="0" w:type="dxa"/>
        <w:tblLook w:val="04A0" w:firstRow="1" w:lastRow="0" w:firstColumn="1" w:lastColumn="0" w:noHBand="0" w:noVBand="1"/>
      </w:tblPr>
      <w:tblGrid>
        <w:gridCol w:w="10916"/>
      </w:tblGrid>
      <w:tr w:rsidR="00353019" w14:paraId="5FC198D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D0D3BF2" w14:textId="77777777" w:rsidR="00353019" w:rsidRDefault="000D0B3C">
            <w:pPr>
              <w:pStyle w:val="ProductList-TableBody"/>
              <w:jc w:val="right"/>
            </w:pPr>
            <w:hyperlink w:anchor="_Sec842">
              <w:r w:rsidR="005E7E58">
                <w:rPr>
                  <w:color w:val="00467F"/>
                  <w:sz w:val="14"/>
                  <w:u w:val="single"/>
                </w:rPr>
                <w:t>Table des matières</w:t>
              </w:r>
            </w:hyperlink>
            <w:r w:rsidR="005E7E58">
              <w:rPr>
                <w:sz w:val="14"/>
              </w:rPr>
              <w:t xml:space="preserve"> / </w:t>
            </w:r>
            <w:hyperlink w:anchor="_Sec549">
              <w:r w:rsidR="005E7E58">
                <w:rPr>
                  <w:color w:val="00467F"/>
                  <w:sz w:val="14"/>
                  <w:u w:val="single"/>
                </w:rPr>
                <w:t>Glossaire</w:t>
              </w:r>
            </w:hyperlink>
            <w:r w:rsidR="005E7E58">
              <w:rPr>
                <w:sz w:val="14"/>
              </w:rPr>
              <w:t xml:space="preserve"> / </w:t>
            </w:r>
            <w:hyperlink w:anchor="_Sec844">
              <w:r w:rsidR="005E7E58">
                <w:rPr>
                  <w:color w:val="00467F"/>
                  <w:sz w:val="14"/>
                  <w:u w:val="single"/>
                </w:rPr>
                <w:t>Index</w:t>
              </w:r>
            </w:hyperlink>
          </w:p>
        </w:tc>
      </w:tr>
    </w:tbl>
    <w:p w14:paraId="211064F7" w14:textId="77777777" w:rsidR="00353019" w:rsidRDefault="00353019">
      <w:pPr>
        <w:pStyle w:val="ProductList-Body"/>
      </w:pPr>
    </w:p>
    <w:p w14:paraId="0CFE25CF" w14:textId="77777777" w:rsidR="00353019" w:rsidRDefault="005E7E58">
      <w:pPr>
        <w:pStyle w:val="ProductList-Offering2HeadingNoBorder"/>
        <w:outlineLvl w:val="2"/>
      </w:pPr>
      <w:bookmarkStart w:id="144" w:name="_Sec643"/>
      <w:r>
        <w:t>System Center Data Protection Manager</w:t>
      </w:r>
      <w:bookmarkEnd w:id="144"/>
      <w:r>
        <w:fldChar w:fldCharType="begin"/>
      </w:r>
      <w:r>
        <w:instrText xml:space="preserve"> TC "</w:instrText>
      </w:r>
      <w:bookmarkStart w:id="145" w:name="_Toc23413195"/>
      <w:r>
        <w:instrText>System Center Data Protection Manager</w:instrText>
      </w:r>
      <w:bookmarkEnd w:id="145"/>
      <w:r>
        <w:instrText>" \l 3</w:instrText>
      </w:r>
      <w:r>
        <w:fldChar w:fldCharType="end"/>
      </w:r>
    </w:p>
    <w:p w14:paraId="0CFD3405" w14:textId="77777777" w:rsidR="00353019" w:rsidRDefault="005E7E58">
      <w:pPr>
        <w:pStyle w:val="ProductList-Offering1SubSection"/>
        <w:outlineLvl w:val="3"/>
      </w:pPr>
      <w:bookmarkStart w:id="146" w:name="_Sec690"/>
      <w:r>
        <w:t>1. Disponibilité des programmes</w:t>
      </w:r>
      <w:bookmarkEnd w:id="146"/>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353019" w14:paraId="49BDEDC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8C151AC" w14:textId="77777777" w:rsidR="00353019" w:rsidRDefault="005E7E58">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67139E" w14:textId="77777777" w:rsidR="00353019" w:rsidRDefault="005E7E58">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686FF7" w14:textId="77777777" w:rsidR="00353019" w:rsidRDefault="005E7E58">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9C08DB" w14:textId="77777777" w:rsidR="00353019" w:rsidRDefault="005E7E58">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0CA742" w14:textId="77777777" w:rsidR="00353019" w:rsidRDefault="005E7E5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E793F74" w14:textId="77777777" w:rsidR="00353019" w:rsidRDefault="005E7E58">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8432FD" w14:textId="77777777" w:rsidR="00353019" w:rsidRDefault="005E7E58">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A4D27A" w14:textId="77777777" w:rsidR="00353019" w:rsidRDefault="005E7E58">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2B5F7F" w14:textId="77777777" w:rsidR="00353019" w:rsidRDefault="005E7E58">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FB686C" w14:textId="77777777" w:rsidR="00353019" w:rsidRDefault="005E7E58">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E1D68B" w14:textId="77777777" w:rsidR="00353019" w:rsidRDefault="005E7E58">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F06E22" w14:textId="77777777" w:rsidR="00353019" w:rsidRDefault="005E7E58">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353019" w14:paraId="07175491" w14:textId="77777777">
        <w:tc>
          <w:tcPr>
            <w:tcW w:w="4160" w:type="dxa"/>
            <w:tcBorders>
              <w:top w:val="single" w:sz="6" w:space="0" w:color="FFFFFF"/>
              <w:left w:val="none" w:sz="4" w:space="0" w:color="6E6E6E"/>
              <w:bottom w:val="dashed" w:sz="4" w:space="0" w:color="BFBFBF"/>
              <w:right w:val="none" w:sz="4" w:space="0" w:color="6E6E6E"/>
            </w:tcBorders>
          </w:tcPr>
          <w:p w14:paraId="165907C7" w14:textId="77777777" w:rsidR="00353019" w:rsidRDefault="005E7E58">
            <w:pPr>
              <w:pStyle w:val="ProductList-TableBody"/>
            </w:pPr>
            <w:r>
              <w:t>System Center 2019 Data Protection Manager</w:t>
            </w:r>
            <w:r>
              <w:fldChar w:fldCharType="begin"/>
            </w:r>
            <w:r>
              <w:instrText xml:space="preserve"> XE "System Center 2019 Data Protection Manager" </w:instrText>
            </w:r>
            <w:r>
              <w:fldChar w:fldCharType="end"/>
            </w:r>
            <w:r>
              <w:t xml:space="preserve"> par OSE (ML Client)</w:t>
            </w:r>
          </w:p>
        </w:tc>
        <w:tc>
          <w:tcPr>
            <w:tcW w:w="620" w:type="dxa"/>
            <w:tcBorders>
              <w:top w:val="single" w:sz="6" w:space="0" w:color="FFFFFF"/>
              <w:left w:val="none" w:sz="4" w:space="0" w:color="6E6E6E"/>
              <w:bottom w:val="dashed" w:sz="4" w:space="0" w:color="BFBFBF"/>
              <w:right w:val="none" w:sz="4" w:space="0" w:color="6E6E6E"/>
            </w:tcBorders>
          </w:tcPr>
          <w:p w14:paraId="708C0E25" w14:textId="77777777" w:rsidR="00353019" w:rsidRDefault="005E7E58">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48078BC4" w14:textId="77777777" w:rsidR="00353019" w:rsidRDefault="005E7E58">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6489AE73" w14:textId="77777777" w:rsidR="00353019" w:rsidRDefault="005E7E5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0F6603A" w14:textId="77777777" w:rsidR="00353019" w:rsidRDefault="005E7E5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D63A81" w14:textId="77777777" w:rsidR="00353019" w:rsidRDefault="003530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8F51DC" w14:textId="77777777" w:rsidR="00353019" w:rsidRDefault="003530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444D72" w14:textId="77777777" w:rsidR="00353019" w:rsidRDefault="003530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5BF73D" w14:textId="77777777" w:rsidR="00353019" w:rsidRDefault="005E7E58">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28BD6C" w14:textId="77777777" w:rsidR="00353019" w:rsidRDefault="005E7E5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F79F0B" w14:textId="77777777" w:rsidR="00353019" w:rsidRDefault="005E7E5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9D356D" w14:textId="77777777" w:rsidR="00353019" w:rsidRDefault="005E7E58">
            <w:pPr>
              <w:pStyle w:val="ProductList-TableBody"/>
              <w:jc w:val="center"/>
            </w:pPr>
            <w:r>
              <w:fldChar w:fldCharType="begin"/>
            </w:r>
            <w:r>
              <w:instrText xml:space="preserve"> AutoTextList   \s NoStyle \t "Produit Supplémentaire avec Option Couvrant l’Ensemble de l’Organisation" </w:instrText>
            </w:r>
            <w:r>
              <w:fldChar w:fldCharType="separate"/>
            </w:r>
            <w:r>
              <w:rPr>
                <w:color w:val="000000"/>
              </w:rPr>
              <w:t>AO</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353019" w14:paraId="46D4DC3F" w14:textId="77777777">
        <w:tc>
          <w:tcPr>
            <w:tcW w:w="4160" w:type="dxa"/>
            <w:tcBorders>
              <w:top w:val="dashed" w:sz="4" w:space="0" w:color="BFBFBF"/>
              <w:left w:val="none" w:sz="4" w:space="0" w:color="6E6E6E"/>
              <w:bottom w:val="none" w:sz="4" w:space="0" w:color="BFBFBF"/>
              <w:right w:val="none" w:sz="4" w:space="0" w:color="6E6E6E"/>
            </w:tcBorders>
          </w:tcPr>
          <w:p w14:paraId="2513FA79" w14:textId="77777777" w:rsidR="00353019" w:rsidRDefault="005E7E58">
            <w:pPr>
              <w:pStyle w:val="ProductList-TableBody"/>
            </w:pPr>
            <w:r>
              <w:t>System Center 2019 Data Protection Manager</w:t>
            </w:r>
            <w:r>
              <w:fldChar w:fldCharType="begin"/>
            </w:r>
            <w:r>
              <w:instrText xml:space="preserve"> XE "System Center 2019 Data Protection Manager" </w:instrText>
            </w:r>
            <w:r>
              <w:fldChar w:fldCharType="end"/>
            </w:r>
            <w:r>
              <w:t xml:space="preserve"> par Utilisateur (ML Client)</w:t>
            </w:r>
          </w:p>
        </w:tc>
        <w:tc>
          <w:tcPr>
            <w:tcW w:w="620" w:type="dxa"/>
            <w:tcBorders>
              <w:top w:val="dashed" w:sz="4" w:space="0" w:color="BFBFBF"/>
              <w:left w:val="none" w:sz="4" w:space="0" w:color="6E6E6E"/>
              <w:bottom w:val="none" w:sz="4" w:space="0" w:color="BFBFBF"/>
              <w:right w:val="none" w:sz="4" w:space="0" w:color="6E6E6E"/>
            </w:tcBorders>
          </w:tcPr>
          <w:p w14:paraId="0A7CB0FD" w14:textId="77777777" w:rsidR="00353019" w:rsidRDefault="005E7E58">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6C9E9E81" w14:textId="77777777" w:rsidR="00353019" w:rsidRDefault="00353019">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1C33B317" w14:textId="77777777" w:rsidR="00353019" w:rsidRDefault="005E7E58">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066A2ABD" w14:textId="77777777" w:rsidR="00353019" w:rsidRDefault="005E7E5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F63CAC" w14:textId="77777777" w:rsidR="00353019" w:rsidRDefault="003530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826C2C" w14:textId="77777777" w:rsidR="00353019" w:rsidRDefault="003530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7CBE14" w14:textId="77777777" w:rsidR="00353019" w:rsidRDefault="003530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950D42" w14:textId="77777777" w:rsidR="00353019" w:rsidRDefault="005E7E58">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2A90E3" w14:textId="77777777" w:rsidR="00353019" w:rsidRDefault="005E7E5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055498" w14:textId="77777777" w:rsidR="00353019" w:rsidRDefault="005E7E5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8B15EC" w14:textId="77777777" w:rsidR="00353019" w:rsidRDefault="00353019">
            <w:pPr>
              <w:pStyle w:val="ProductList-TableBody"/>
              <w:jc w:val="center"/>
            </w:pPr>
          </w:p>
        </w:tc>
      </w:tr>
    </w:tbl>
    <w:p w14:paraId="6F122ABC" w14:textId="77777777" w:rsidR="00353019" w:rsidRDefault="005E7E58">
      <w:pPr>
        <w:pStyle w:val="ProductList-Offering1SubSection"/>
        <w:outlineLvl w:val="3"/>
      </w:pPr>
      <w:bookmarkStart w:id="147" w:name="_Sec745"/>
      <w:r>
        <w:t>2. Conditions des Produits</w:t>
      </w:r>
      <w:bookmarkEnd w:id="147"/>
    </w:p>
    <w:tbl>
      <w:tblPr>
        <w:tblStyle w:val="PURTable"/>
        <w:tblW w:w="0" w:type="dxa"/>
        <w:tblLook w:val="04A0" w:firstRow="1" w:lastRow="0" w:firstColumn="1" w:lastColumn="0" w:noHBand="0" w:noVBand="1"/>
      </w:tblPr>
      <w:tblGrid>
        <w:gridCol w:w="3630"/>
        <w:gridCol w:w="3634"/>
        <w:gridCol w:w="3652"/>
      </w:tblGrid>
      <w:tr w:rsidR="00353019" w14:paraId="7E7E0B4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6FE63F0" w14:textId="77777777" w:rsidR="00353019" w:rsidRDefault="005E7E58">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System Center 2016 Data Protection Manager (1/17)</w:t>
            </w:r>
          </w:p>
        </w:tc>
        <w:tc>
          <w:tcPr>
            <w:tcW w:w="4040" w:type="dxa"/>
            <w:tcBorders>
              <w:top w:val="single" w:sz="18" w:space="0" w:color="00188F"/>
              <w:left w:val="single" w:sz="4" w:space="0" w:color="000000"/>
              <w:bottom w:val="single" w:sz="4" w:space="0" w:color="000000"/>
              <w:right w:val="single" w:sz="4" w:space="0" w:color="000000"/>
            </w:tcBorders>
          </w:tcPr>
          <w:p w14:paraId="084CA88F" w14:textId="77777777" w:rsidR="00353019" w:rsidRDefault="005E7E58">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FEB3C87" w14:textId="77777777" w:rsidR="00353019" w:rsidRDefault="005E7E58">
            <w:pPr>
              <w:pStyle w:val="ProductList-TableBody"/>
            </w:pPr>
            <w:r>
              <w:rPr>
                <w:color w:val="404040"/>
              </w:rPr>
              <w:t>Éditions Antérieures : N/A</w:t>
            </w:r>
          </w:p>
        </w:tc>
      </w:tr>
      <w:tr w:rsidR="00353019" w14:paraId="6102BA2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8406A6" w14:textId="77777777" w:rsidR="00353019" w:rsidRDefault="005E7E58">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FFF662" w14:textId="77777777" w:rsidR="00353019" w:rsidRDefault="005E7E58">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tcPr>
          <w:p w14:paraId="519BCC8A" w14:textId="77777777" w:rsidR="00353019" w:rsidRDefault="005E7E58">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467F"/>
                  <w:u w:val="single"/>
                </w:rPr>
                <w:t>Annexe B</w:t>
              </w:r>
            </w:hyperlink>
          </w:p>
        </w:tc>
      </w:tr>
      <w:tr w:rsidR="00353019" w14:paraId="610E613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AC32D9" w14:textId="77777777" w:rsidR="00353019" w:rsidRDefault="005E7E58">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279004" w14:textId="77777777" w:rsidR="00353019" w:rsidRDefault="005E7E58">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CCB37B" w14:textId="77777777" w:rsidR="00353019" w:rsidRDefault="005E7E58">
            <w:pPr>
              <w:pStyle w:val="ProductList-TableBody"/>
            </w:pPr>
            <w:r>
              <w:rPr>
                <w:color w:val="404040"/>
              </w:rPr>
              <w:t>Éligible à Réduction : N/A</w:t>
            </w:r>
          </w:p>
        </w:tc>
      </w:tr>
      <w:tr w:rsidR="00353019" w14:paraId="025AC02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B3FAE7" w14:textId="77777777" w:rsidR="00353019" w:rsidRDefault="005E7E58">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AD6927" w14:textId="77777777" w:rsidR="00353019" w:rsidRDefault="005E7E58">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A7D31D" w14:textId="77777777" w:rsidR="00353019" w:rsidRDefault="005E7E58">
            <w:pPr>
              <w:pStyle w:val="ProductList-TableBody"/>
            </w:pPr>
            <w:r>
              <w:rPr>
                <w:color w:val="404040"/>
              </w:rPr>
              <w:t>Éligible à Régularisation : N/A</w:t>
            </w:r>
          </w:p>
        </w:tc>
      </w:tr>
      <w:tr w:rsidR="00353019" w14:paraId="3FAF3AE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895521" w14:textId="77777777" w:rsidR="00353019" w:rsidRDefault="005E7E58">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93B41A" w14:textId="77777777" w:rsidR="00353019" w:rsidRDefault="0035301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70FD39" w14:textId="77777777" w:rsidR="00353019" w:rsidRDefault="00353019">
            <w:pPr>
              <w:pStyle w:val="ProductList-TableBody"/>
            </w:pPr>
          </w:p>
        </w:tc>
      </w:tr>
    </w:tbl>
    <w:p w14:paraId="407305BC" w14:textId="77777777" w:rsidR="00353019" w:rsidRDefault="00353019">
      <w:pPr>
        <w:pStyle w:val="ProductList-Body"/>
      </w:pPr>
    </w:p>
    <w:p w14:paraId="17AFCD06" w14:textId="77777777" w:rsidR="00353019" w:rsidRDefault="005E7E58">
      <w:pPr>
        <w:pStyle w:val="ProductList-ClauseHeading"/>
        <w:outlineLvl w:val="4"/>
      </w:pPr>
      <w:r>
        <w:t>2.1 Clients Éducation</w:t>
      </w:r>
    </w:p>
    <w:p w14:paraId="4E591CD8" w14:textId="77777777" w:rsidR="00353019" w:rsidRDefault="005E7E58">
      <w:pPr>
        <w:pStyle w:val="ProductList-Body"/>
      </w:pPr>
      <w:r>
        <w:t xml:space="preserve">Les clients ayant conclu un Accord de Mise en Œuvre de Solutions Éducation et un Accord de Mise en Œuvre Souscription School peuvent acheter une Licence de Gestion Client System Center 2019 Data Protection Manager par OSE et déployer selon l'Utilisateur ou par OSE tel que prévu dans le Modèle de licence </w:t>
      </w:r>
      <w:hyperlink w:anchor="_Sec544">
        <w:r>
          <w:rPr>
            <w:color w:val="00467F"/>
            <w:u w:val="single"/>
          </w:rPr>
          <w:t>Serveur de Gestion</w:t>
        </w:r>
      </w:hyperlink>
      <w:r>
        <w:t xml:space="preserve">. </w:t>
      </w:r>
    </w:p>
    <w:p w14:paraId="4BB4771D" w14:textId="77777777" w:rsidR="00353019" w:rsidRDefault="005E7E58">
      <w:pPr>
        <w:pStyle w:val="ProductList-Offering1SubSection"/>
        <w:outlineLvl w:val="3"/>
      </w:pPr>
      <w:bookmarkStart w:id="148" w:name="_Sec801"/>
      <w:r>
        <w:t>3. Droits d’utilisation</w:t>
      </w:r>
      <w:bookmarkEnd w:id="148"/>
    </w:p>
    <w:tbl>
      <w:tblPr>
        <w:tblStyle w:val="PURTable"/>
        <w:tblW w:w="0" w:type="dxa"/>
        <w:tblLook w:val="04A0" w:firstRow="1" w:lastRow="0" w:firstColumn="1" w:lastColumn="0" w:noHBand="0" w:noVBand="1"/>
      </w:tblPr>
      <w:tblGrid>
        <w:gridCol w:w="3644"/>
        <w:gridCol w:w="3613"/>
        <w:gridCol w:w="3659"/>
      </w:tblGrid>
      <w:tr w:rsidR="00353019" w14:paraId="1C0925E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54A7BE9" w14:textId="77777777" w:rsidR="00353019" w:rsidRDefault="005E7E58">
            <w:pPr>
              <w:pStyle w:val="ProductList-TableBody"/>
            </w:pPr>
            <w:r>
              <w:fldChar w:fldCharType="begin"/>
            </w:r>
            <w:r>
              <w:instrText xml:space="preserve"> AutoTextList   \s NoStyle \t "Conditions de Licence : conditions générales régissant le déploiement et l’utilisation d’un Produit." </w:instrText>
            </w:r>
            <w:r>
              <w:fldChar w:fldCharType="separate"/>
            </w:r>
            <w:r>
              <w:rPr>
                <w:color w:val="0563C1"/>
              </w:rPr>
              <w:t>Conditions de Licence</w:t>
            </w:r>
            <w:r>
              <w:fldChar w:fldCharType="end"/>
            </w:r>
            <w:r>
              <w:t xml:space="preserve"> : </w:t>
            </w:r>
            <w:hyperlink w:anchor="_Sec537">
              <w:r>
                <w:rPr>
                  <w:color w:val="00467F"/>
                  <w:u w:val="single"/>
                </w:rPr>
                <w:t>Universelles</w:t>
              </w:r>
            </w:hyperlink>
            <w:r>
              <w:t xml:space="preserve"> ; </w:t>
            </w:r>
            <w:hyperlink w:anchor="_Sec544">
              <w:r>
                <w:rPr>
                  <w:color w:val="00467F"/>
                  <w:u w:val="single"/>
                </w:rPr>
                <w:t>Serveurs de gestion</w:t>
              </w:r>
            </w:hyperlink>
          </w:p>
        </w:tc>
        <w:tc>
          <w:tcPr>
            <w:tcW w:w="4040" w:type="dxa"/>
            <w:tcBorders>
              <w:top w:val="single" w:sz="18" w:space="0" w:color="00188F"/>
              <w:left w:val="single" w:sz="4" w:space="0" w:color="000000"/>
              <w:bottom w:val="single" w:sz="4" w:space="0" w:color="000000"/>
              <w:right w:val="single" w:sz="4" w:space="0" w:color="000000"/>
            </w:tcBorders>
          </w:tcPr>
          <w:p w14:paraId="75807474" w14:textId="77777777" w:rsidR="00353019" w:rsidRDefault="005E7E58">
            <w:pPr>
              <w:pStyle w:val="ProductList-TableBody"/>
            </w:pPr>
            <w:r>
              <w:fldChar w:fldCharType="begin"/>
            </w:r>
            <w:r>
              <w:instrText xml:space="preserve"> AutoTextList   \s NoStyle \t "Conditions de Licence Spécifiques : indique que des conditions générales spécifiques au Produit et régissant son déploiement et son utilisation sont incluses sous le tableau Droits d’Utilisation." </w:instrText>
            </w:r>
            <w:r>
              <w:fldChar w:fldCharType="separate"/>
            </w:r>
            <w:r>
              <w:rPr>
                <w:color w:val="0563C1"/>
              </w:rPr>
              <w:t>Conditions de Licence Spécifiques</w:t>
            </w:r>
            <w:r>
              <w:fldChar w:fldCharType="end"/>
            </w:r>
            <w:r>
              <w:t xml:space="preserve"> : Oui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C008C09" w14:textId="77777777" w:rsidR="00353019" w:rsidRDefault="005E7E58">
            <w:pPr>
              <w:pStyle w:val="ProductList-TableBody"/>
            </w:pPr>
            <w:r>
              <w:rPr>
                <w:color w:val="404040"/>
              </w:rPr>
              <w:t>Logiciels supplémentaires : N/A</w:t>
            </w:r>
          </w:p>
        </w:tc>
      </w:tr>
      <w:tr w:rsidR="00353019" w14:paraId="194DA8B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FF4F88" w14:textId="77777777" w:rsidR="00353019" w:rsidRDefault="005E7E58">
            <w:pPr>
              <w:pStyle w:val="ProductList-TableBody"/>
            </w:pPr>
            <w:r>
              <w:rPr>
                <w:color w:val="404040"/>
              </w:rPr>
              <w:t>Conditions d’Accès Client :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E9AD49F" w14:textId="77777777" w:rsidR="00353019" w:rsidRDefault="005E7E58">
            <w:pPr>
              <w:pStyle w:val="ProductList-TableBody"/>
            </w:pPr>
            <w:r>
              <w:fldChar w:fldCharType="begin"/>
            </w:r>
            <w:r>
              <w:instrText xml:space="preserve"> AutoTextList   \s NoStyle \t "Conditions d’Accès des Utilisateurs Externes : indique les conditions ou options de licence spécifiques pour l’accès par des Utilisateurs Externes." </w:instrText>
            </w:r>
            <w:r>
              <w:fldChar w:fldCharType="separate"/>
            </w:r>
            <w:r>
              <w:rPr>
                <w:color w:val="0563C1"/>
              </w:rPr>
              <w:t>Conditions d’Accès des Utilisateurs Externes</w:t>
            </w:r>
            <w:r>
              <w:fldChar w:fldCharType="end"/>
            </w:r>
            <w:r>
              <w:t xml:space="preserve"> : ML</w:t>
            </w:r>
          </w:p>
        </w:tc>
        <w:tc>
          <w:tcPr>
            <w:tcW w:w="4040" w:type="dxa"/>
            <w:tcBorders>
              <w:top w:val="single" w:sz="4" w:space="0" w:color="000000"/>
              <w:left w:val="single" w:sz="4" w:space="0" w:color="000000"/>
              <w:bottom w:val="single" w:sz="4" w:space="0" w:color="000000"/>
              <w:right w:val="single" w:sz="4" w:space="0" w:color="000000"/>
            </w:tcBorders>
          </w:tcPr>
          <w:p w14:paraId="24DBA4CA" w14:textId="77777777" w:rsidR="00353019" w:rsidRDefault="005E7E58">
            <w:pPr>
              <w:pStyle w:val="ProductList-TableBody"/>
            </w:pPr>
            <w:r>
              <w:fldChar w:fldCharType="begin"/>
            </w:r>
            <w:r>
              <w:instrText xml:space="preserve"> AutoTextList   \s NoStyle \t "Technologies incluses : spécifie les autres composants Microsoft inclus dans un Produit. Reportez-vous à la section Technologies incluses des Conditions Universelles de Licence pour plus d’informations." </w:instrText>
            </w:r>
            <w:r>
              <w:fldChar w:fldCharType="separate"/>
            </w:r>
            <w:r>
              <w:rPr>
                <w:color w:val="0563C1"/>
              </w:rPr>
              <w:t>Technologies incluses</w:t>
            </w:r>
            <w:r>
              <w:fldChar w:fldCharType="end"/>
            </w:r>
            <w:r>
              <w:t xml:space="preserve"> : technologie SQL Server, Composants Logiciels Windows</w:t>
            </w:r>
          </w:p>
        </w:tc>
      </w:tr>
      <w:tr w:rsidR="00353019" w14:paraId="4789C793" w14:textId="77777777">
        <w:tc>
          <w:tcPr>
            <w:tcW w:w="4040" w:type="dxa"/>
            <w:tcBorders>
              <w:top w:val="single" w:sz="4" w:space="0" w:color="000000"/>
              <w:left w:val="single" w:sz="4" w:space="0" w:color="000000"/>
              <w:bottom w:val="single" w:sz="4" w:space="0" w:color="000000"/>
              <w:right w:val="single" w:sz="4" w:space="0" w:color="000000"/>
            </w:tcBorders>
          </w:tcPr>
          <w:p w14:paraId="534EF57C" w14:textId="77777777" w:rsidR="00353019" w:rsidRDefault="005E7E58">
            <w:pPr>
              <w:pStyle w:val="ProductList-TableBody"/>
            </w:pPr>
            <w:r>
              <w:fldChar w:fldCharType="begin"/>
            </w:r>
            <w:r>
              <w:instrText xml:space="preserve"> AutoTextList   \s NoStyle \t "identifie les notifications applicables pour un Produit. Reportez-vous à la section « Notifications » des Conditions Universelles de Licence pour plus d’informations." </w:instrText>
            </w:r>
            <w:r>
              <w:fldChar w:fldCharType="separate"/>
            </w:r>
            <w:r>
              <w:rPr>
                <w:color w:val="0563C1"/>
              </w:rPr>
              <w:t>Notifications</w:t>
            </w:r>
            <w:r>
              <w:fldChar w:fldCharType="end"/>
            </w:r>
            <w:r>
              <w:t xml:space="preserve"> : </w:t>
            </w:r>
            <w:hyperlink w:anchor="_Sec537">
              <w:r>
                <w:rPr>
                  <w:color w:val="00467F"/>
                  <w:u w:val="single"/>
                </w:rPr>
                <w:t>fonctionnalités Internet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2C70F0" w14:textId="77777777" w:rsidR="00353019" w:rsidRDefault="0035301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F56754" w14:textId="77777777" w:rsidR="00353019" w:rsidRDefault="00353019">
            <w:pPr>
              <w:pStyle w:val="ProductList-TableBody"/>
            </w:pPr>
          </w:p>
        </w:tc>
      </w:tr>
    </w:tbl>
    <w:p w14:paraId="0BBA25E0" w14:textId="77777777" w:rsidR="00353019" w:rsidRDefault="00353019">
      <w:pPr>
        <w:pStyle w:val="ProductList-Body"/>
      </w:pPr>
    </w:p>
    <w:p w14:paraId="7F4BC32F" w14:textId="77777777" w:rsidR="00353019" w:rsidRDefault="005E7E58">
      <w:pPr>
        <w:pStyle w:val="ProductList-ClauseHeading"/>
        <w:outlineLvl w:val="4"/>
      </w:pPr>
      <w:r>
        <w:t>3.1 Licence de Gestion</w:t>
      </w:r>
    </w:p>
    <w:tbl>
      <w:tblPr>
        <w:tblStyle w:val="PURTable"/>
        <w:tblW w:w="0" w:type="dxa"/>
        <w:tblLook w:val="04A0" w:firstRow="1" w:lastRow="0" w:firstColumn="1" w:lastColumn="0" w:noHBand="0" w:noVBand="1"/>
      </w:tblPr>
      <w:tblGrid>
        <w:gridCol w:w="3649"/>
        <w:gridCol w:w="3674"/>
        <w:gridCol w:w="3593"/>
      </w:tblGrid>
      <w:tr w:rsidR="00353019" w14:paraId="37643B5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88BE6DA" w14:textId="77777777" w:rsidR="00353019" w:rsidRDefault="005E7E58">
            <w:pPr>
              <w:pStyle w:val="ProductList-TableBody"/>
            </w:pPr>
            <w:r>
              <w:t>Licence de Gestion Client</w:t>
            </w:r>
          </w:p>
        </w:tc>
        <w:tc>
          <w:tcPr>
            <w:tcW w:w="4040" w:type="dxa"/>
            <w:tcBorders>
              <w:top w:val="single" w:sz="18" w:space="0" w:color="0072C6"/>
              <w:left w:val="single" w:sz="4" w:space="0" w:color="000000"/>
              <w:bottom w:val="single" w:sz="4" w:space="0" w:color="000000"/>
              <w:right w:val="none" w:sz="4" w:space="0" w:color="000000"/>
            </w:tcBorders>
          </w:tcPr>
          <w:p w14:paraId="4A23E793" w14:textId="77777777" w:rsidR="00353019" w:rsidRDefault="005E7E58">
            <w:pPr>
              <w:pStyle w:val="ProductList-TableBody"/>
            </w:pPr>
            <w:r>
              <w:t>Licence Data Protection Manager System Center 2019 (Utilisateur ou OSE)</w:t>
            </w:r>
          </w:p>
        </w:tc>
        <w:tc>
          <w:tcPr>
            <w:tcW w:w="4040" w:type="dxa"/>
            <w:tcBorders>
              <w:top w:val="single" w:sz="18" w:space="0" w:color="0072C6"/>
              <w:left w:val="none" w:sz="4" w:space="0" w:color="000000"/>
              <w:bottom w:val="single" w:sz="4" w:space="0" w:color="000000"/>
              <w:right w:val="single" w:sz="4" w:space="0" w:color="000000"/>
            </w:tcBorders>
          </w:tcPr>
          <w:p w14:paraId="5E77DCF3" w14:textId="77777777" w:rsidR="00353019" w:rsidRDefault="00353019">
            <w:pPr>
              <w:pStyle w:val="ProductList-TableBody"/>
            </w:pPr>
          </w:p>
        </w:tc>
      </w:tr>
    </w:tbl>
    <w:p w14:paraId="1B45ED2D" w14:textId="77777777" w:rsidR="00353019" w:rsidRDefault="00353019">
      <w:pPr>
        <w:pStyle w:val="ProductList-Body"/>
      </w:pPr>
    </w:p>
    <w:p w14:paraId="64A88607" w14:textId="77777777" w:rsidR="00353019" w:rsidRDefault="005E7E58">
      <w:pPr>
        <w:pStyle w:val="ProductList-ClauseHeading"/>
        <w:outlineLvl w:val="4"/>
      </w:pPr>
      <w:r>
        <w:t>3.2 Technologie SQL Server</w:t>
      </w:r>
    </w:p>
    <w:p w14:paraId="302A9A9A" w14:textId="77777777" w:rsidR="00353019" w:rsidRDefault="005E7E58">
      <w:pPr>
        <w:pStyle w:val="ProductList-Body"/>
      </w:pPr>
      <w:r>
        <w:t>Le Client peut exécuter un nombre illimité d'</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Instances</w:t>
      </w:r>
      <w:r>
        <w:fldChar w:fldCharType="end"/>
      </w:r>
      <w:r>
        <w:t xml:space="preserve"> de tout logiciel de base de données SQL Server inclus dans le Produit dans un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sur un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dédié à l'utilisation du Client, exclusivement pour exécuter ledit Produit et tout autre Produit qui inclut des logiciels de base de données SQL Server. Les </w:t>
      </w:r>
      <w:r>
        <w:fldChar w:fldCharType="begin"/>
      </w:r>
      <w:r>
        <w:instrText xml:space="preserve"> AutoTextList   \s NoStyle \t "Serveur désigne un système matériel physique capable d’exécuter un logiciel serveur." </w:instrText>
      </w:r>
      <w:r>
        <w:fldChar w:fldCharType="separate"/>
      </w:r>
      <w:r>
        <w:rPr>
          <w:color w:val="0563C1"/>
        </w:rPr>
        <w:t>Serveurs</w:t>
      </w:r>
      <w:r>
        <w:fldChar w:fldCharType="end"/>
      </w:r>
      <w:r>
        <w:t xml:space="preserve"> dédiés qui sont sous la gestion ou le contrôle d'une entité autre que le Client ou l'un de ses Affiliés sont soumis à la clause d'</w:t>
      </w:r>
      <w:hyperlink w:anchor="_Sec537">
        <w:r>
          <w:rPr>
            <w:color w:val="00467F"/>
            <w:u w:val="single"/>
          </w:rPr>
          <w:t>Infogérance</w:t>
        </w:r>
      </w:hyperlink>
      <w:r>
        <w:t>.</w:t>
      </w:r>
    </w:p>
    <w:p w14:paraId="6D79DA89" w14:textId="77777777" w:rsidR="00353019" w:rsidRDefault="005E7E58">
      <w:pPr>
        <w:pStyle w:val="ProductList-Offering1SubSection"/>
        <w:outlineLvl w:val="3"/>
      </w:pPr>
      <w:bookmarkStart w:id="149" w:name="_Sec927"/>
      <w:r>
        <w:t>4. Software Assurance</w:t>
      </w:r>
      <w:bookmarkEnd w:id="149"/>
    </w:p>
    <w:tbl>
      <w:tblPr>
        <w:tblStyle w:val="PURTable"/>
        <w:tblW w:w="0" w:type="dxa"/>
        <w:tblLook w:val="04A0" w:firstRow="1" w:lastRow="0" w:firstColumn="1" w:lastColumn="0" w:noHBand="0" w:noVBand="1"/>
      </w:tblPr>
      <w:tblGrid>
        <w:gridCol w:w="3641"/>
        <w:gridCol w:w="3640"/>
        <w:gridCol w:w="3635"/>
      </w:tblGrid>
      <w:tr w:rsidR="00353019" w14:paraId="6F85DCD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6C1BCBE" w14:textId="77777777" w:rsidR="00353019" w:rsidRDefault="005E7E58">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172B259" w14:textId="77777777" w:rsidR="00353019" w:rsidRDefault="005E7E58">
            <w:pPr>
              <w:pStyle w:val="ProductList-TableBody"/>
            </w:pPr>
            <w:r>
              <w:rPr>
                <w:color w:val="404040"/>
              </w:rPr>
              <w:t>Récupération en cas de Sinistre :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830B469" w14:textId="77777777" w:rsidR="00353019" w:rsidRDefault="005E7E58">
            <w:pPr>
              <w:pStyle w:val="ProductList-TableBody"/>
            </w:pPr>
            <w:r>
              <w:rPr>
                <w:color w:val="404040"/>
              </w:rPr>
              <w:t>Droits de Basculement : N/A</w:t>
            </w:r>
          </w:p>
        </w:tc>
      </w:tr>
      <w:tr w:rsidR="00353019" w14:paraId="3F111CB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75E806" w14:textId="77777777" w:rsidR="00353019" w:rsidRDefault="005E7E58">
            <w:pPr>
              <w:pStyle w:val="ProductList-TableBody"/>
            </w:pPr>
            <w:r>
              <w:rPr>
                <w:color w:val="404040"/>
              </w:rPr>
              <w:t>Mobilité de Licence : N/A</w:t>
            </w:r>
          </w:p>
        </w:tc>
        <w:tc>
          <w:tcPr>
            <w:tcW w:w="4040" w:type="dxa"/>
            <w:tcBorders>
              <w:top w:val="single" w:sz="4" w:space="0" w:color="000000"/>
              <w:left w:val="single" w:sz="4" w:space="0" w:color="000000"/>
              <w:bottom w:val="single" w:sz="4" w:space="0" w:color="000000"/>
              <w:right w:val="single" w:sz="4" w:space="0" w:color="000000"/>
            </w:tcBorders>
          </w:tcPr>
          <w:p w14:paraId="2F533487" w14:textId="77777777" w:rsidR="00353019" w:rsidRDefault="005E7E58">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w:t>
            </w:r>
            <w:hyperlink r:id="rId57">
              <w:r>
                <w:rPr>
                  <w:color w:val="00467F"/>
                  <w:u w:val="single"/>
                </w:rPr>
                <w:t>Liste des produits - Octobre 2013</w:t>
              </w:r>
            </w:hyperlink>
            <w:r>
              <w:t xml:space="preserve">, </w:t>
            </w:r>
            <w:hyperlink r:id="rId58">
              <w:r>
                <w:rPr>
                  <w:color w:val="00467F"/>
                  <w:u w:val="single"/>
                </w:rPr>
                <w:t>Conditions des produits janvier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12ECBF" w14:textId="77777777" w:rsidR="00353019" w:rsidRDefault="005E7E58">
            <w:pPr>
              <w:pStyle w:val="ProductList-TableBody"/>
            </w:pPr>
            <w:r>
              <w:rPr>
                <w:color w:val="404040"/>
              </w:rPr>
              <w:t>Droits d’Itinérance : N/A</w:t>
            </w:r>
          </w:p>
        </w:tc>
      </w:tr>
      <w:tr w:rsidR="00353019" w14:paraId="4697FF63" w14:textId="77777777">
        <w:tc>
          <w:tcPr>
            <w:tcW w:w="4040" w:type="dxa"/>
            <w:tcBorders>
              <w:top w:val="single" w:sz="4" w:space="0" w:color="000000"/>
              <w:left w:val="single" w:sz="4" w:space="0" w:color="000000"/>
              <w:bottom w:val="single" w:sz="4" w:space="0" w:color="000000"/>
              <w:right w:val="single" w:sz="4" w:space="0" w:color="000000"/>
            </w:tcBorders>
          </w:tcPr>
          <w:p w14:paraId="0E87CE09" w14:textId="77777777" w:rsidR="00353019" w:rsidRDefault="005E7E58">
            <w:pPr>
              <w:pStyle w:val="ProductList-TableBody"/>
            </w:pPr>
            <w:r>
              <w:fldChar w:fldCharType="begin"/>
            </w:r>
            <w:r>
              <w:instrText xml:space="preserve"> AutoTextList   \s NoStyle \t "Auto-hébergement : un avantage de la SA qui autorise l’utilisation de Produits à des fins d’hébergement sous certaines conditions. Reportez-vous à la section « Applications Auto-Hébergées » de l’Annexe B – Software Assurance pour plus d’informations." </w:instrText>
            </w:r>
            <w:r>
              <w:fldChar w:fldCharType="separate"/>
            </w:r>
            <w:r>
              <w:rPr>
                <w:color w:val="0563C1"/>
              </w:rPr>
              <w:t>Auto-hébergement</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F7E72B" w14:textId="77777777" w:rsidR="00353019" w:rsidRDefault="005E7E58">
            <w:pPr>
              <w:pStyle w:val="ProductList-TableBody"/>
            </w:pPr>
            <w:r>
              <w:rPr>
                <w:color w:val="404040"/>
              </w:rPr>
              <w:t>SA avec Droits Équivalents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6C236D" w14:textId="77777777" w:rsidR="00353019" w:rsidRDefault="00353019">
            <w:pPr>
              <w:pStyle w:val="ProductList-TableBody"/>
            </w:pPr>
          </w:p>
        </w:tc>
      </w:tr>
    </w:tbl>
    <w:p w14:paraId="502D5D4B" w14:textId="77777777" w:rsidR="00353019" w:rsidRDefault="00353019">
      <w:pPr>
        <w:pStyle w:val="ProductList-Body"/>
      </w:pPr>
    </w:p>
    <w:p w14:paraId="7760E866" w14:textId="77777777" w:rsidR="00353019" w:rsidRDefault="005E7E58">
      <w:pPr>
        <w:pStyle w:val="ProductList-ClauseHeading"/>
        <w:outlineLvl w:val="4"/>
      </w:pPr>
      <w:r>
        <w:t>4.1 Droits System Center Data Protection Manager Current Branch</w:t>
      </w:r>
    </w:p>
    <w:p w14:paraId="5BC08F4F" w14:textId="77777777" w:rsidR="00353019" w:rsidRDefault="005E7E58">
      <w:pPr>
        <w:pStyle w:val="ProductList-Body"/>
      </w:pPr>
      <w:r>
        <w:t>Les Clients détenteurs d’une SA active pour Licences System Center Data Protection Manager ou d’une Licence ML équivalente peuvent installer et utiliser l’option Current Branch de System Center Data Protection Manager.</w:t>
      </w:r>
    </w:p>
    <w:p w14:paraId="0546A617" w14:textId="77777777" w:rsidR="00353019" w:rsidRDefault="00353019">
      <w:pPr>
        <w:pStyle w:val="ProductList-Body"/>
        <w:jc w:val="right"/>
      </w:pPr>
    </w:p>
    <w:tbl>
      <w:tblPr>
        <w:tblStyle w:val="PURTable"/>
        <w:tblW w:w="0" w:type="dxa"/>
        <w:tblLook w:val="04A0" w:firstRow="1" w:lastRow="0" w:firstColumn="1" w:lastColumn="0" w:noHBand="0" w:noVBand="1"/>
      </w:tblPr>
      <w:tblGrid>
        <w:gridCol w:w="10916"/>
      </w:tblGrid>
      <w:tr w:rsidR="00353019" w14:paraId="7C57E68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25E7269" w14:textId="77777777" w:rsidR="00353019" w:rsidRDefault="000D0B3C">
            <w:pPr>
              <w:pStyle w:val="ProductList-TableBody"/>
              <w:jc w:val="right"/>
            </w:pPr>
            <w:hyperlink w:anchor="_Sec842">
              <w:r w:rsidR="005E7E58">
                <w:rPr>
                  <w:color w:val="00467F"/>
                  <w:sz w:val="14"/>
                  <w:u w:val="single"/>
                </w:rPr>
                <w:t>Table des matières</w:t>
              </w:r>
            </w:hyperlink>
            <w:r w:rsidR="005E7E58">
              <w:rPr>
                <w:sz w:val="14"/>
              </w:rPr>
              <w:t xml:space="preserve"> / </w:t>
            </w:r>
            <w:hyperlink w:anchor="_Sec549">
              <w:r w:rsidR="005E7E58">
                <w:rPr>
                  <w:color w:val="00467F"/>
                  <w:sz w:val="14"/>
                  <w:u w:val="single"/>
                </w:rPr>
                <w:t>Glossaire</w:t>
              </w:r>
            </w:hyperlink>
            <w:r w:rsidR="005E7E58">
              <w:rPr>
                <w:sz w:val="14"/>
              </w:rPr>
              <w:t xml:space="preserve"> / </w:t>
            </w:r>
            <w:hyperlink w:anchor="_Sec844">
              <w:r w:rsidR="005E7E58">
                <w:rPr>
                  <w:color w:val="00467F"/>
                  <w:sz w:val="14"/>
                  <w:u w:val="single"/>
                </w:rPr>
                <w:t>Index</w:t>
              </w:r>
            </w:hyperlink>
          </w:p>
        </w:tc>
      </w:tr>
    </w:tbl>
    <w:p w14:paraId="5332E431" w14:textId="77777777" w:rsidR="00353019" w:rsidRDefault="00353019">
      <w:pPr>
        <w:pStyle w:val="ProductList-Body"/>
      </w:pPr>
    </w:p>
    <w:p w14:paraId="626909FC" w14:textId="77777777" w:rsidR="00353019" w:rsidRDefault="005E7E58">
      <w:pPr>
        <w:pStyle w:val="ProductList-Offering2HeadingNoBorder"/>
        <w:outlineLvl w:val="2"/>
      </w:pPr>
      <w:bookmarkStart w:id="150" w:name="_Sec891"/>
      <w:r>
        <w:t>System Center Endpoint Protection</w:t>
      </w:r>
      <w:bookmarkEnd w:id="150"/>
      <w:r>
        <w:fldChar w:fldCharType="begin"/>
      </w:r>
      <w:r>
        <w:instrText xml:space="preserve"> TC "</w:instrText>
      </w:r>
      <w:bookmarkStart w:id="151" w:name="_Toc23413196"/>
      <w:r>
        <w:instrText>System Center Endpoint Protection</w:instrText>
      </w:r>
      <w:bookmarkEnd w:id="151"/>
      <w:r>
        <w:instrText>" \l 3</w:instrText>
      </w:r>
      <w:r>
        <w:fldChar w:fldCharType="end"/>
      </w:r>
    </w:p>
    <w:p w14:paraId="72B0EEBF" w14:textId="77777777" w:rsidR="00353019" w:rsidRDefault="005E7E58">
      <w:pPr>
        <w:pStyle w:val="ProductList-Offering1SubSection"/>
        <w:outlineLvl w:val="3"/>
      </w:pPr>
      <w:bookmarkStart w:id="152" w:name="_Sec892"/>
      <w:r>
        <w:t>1. Disponibilité des programmes</w:t>
      </w:r>
      <w:bookmarkEnd w:id="152"/>
    </w:p>
    <w:tbl>
      <w:tblPr>
        <w:tblStyle w:val="PURTable"/>
        <w:tblW w:w="0" w:type="dxa"/>
        <w:tblLook w:val="04A0" w:firstRow="1" w:lastRow="0" w:firstColumn="1" w:lastColumn="0" w:noHBand="0" w:noVBand="1"/>
      </w:tblPr>
      <w:tblGrid>
        <w:gridCol w:w="4114"/>
        <w:gridCol w:w="619"/>
        <w:gridCol w:w="614"/>
        <w:gridCol w:w="617"/>
        <w:gridCol w:w="615"/>
        <w:gridCol w:w="615"/>
        <w:gridCol w:w="617"/>
        <w:gridCol w:w="618"/>
        <w:gridCol w:w="634"/>
        <w:gridCol w:w="619"/>
        <w:gridCol w:w="617"/>
        <w:gridCol w:w="617"/>
      </w:tblGrid>
      <w:tr w:rsidR="00353019" w14:paraId="2B4D12E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8C40C4D" w14:textId="77777777" w:rsidR="00353019" w:rsidRDefault="005E7E58">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18A3A3" w14:textId="77777777" w:rsidR="00353019" w:rsidRDefault="005E7E58">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4A90DD" w14:textId="77777777" w:rsidR="00353019" w:rsidRDefault="005E7E58">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A4304B" w14:textId="77777777" w:rsidR="00353019" w:rsidRDefault="005E7E58">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DDAE6D" w14:textId="77777777" w:rsidR="00353019" w:rsidRDefault="005E7E5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7944C4" w14:textId="77777777" w:rsidR="00353019" w:rsidRDefault="005E7E58">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5003C0" w14:textId="77777777" w:rsidR="00353019" w:rsidRDefault="005E7E58">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AC89A2" w14:textId="77777777" w:rsidR="00353019" w:rsidRDefault="005E7E58">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28DE20" w14:textId="77777777" w:rsidR="00353019" w:rsidRDefault="005E7E58">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DE3609" w14:textId="77777777" w:rsidR="00353019" w:rsidRDefault="005E7E58">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CBCAE5" w14:textId="77777777" w:rsidR="00353019" w:rsidRDefault="005E7E58">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335B93" w14:textId="77777777" w:rsidR="00353019" w:rsidRDefault="005E7E58">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353019" w14:paraId="65D7D633" w14:textId="77777777">
        <w:tc>
          <w:tcPr>
            <w:tcW w:w="4160" w:type="dxa"/>
            <w:tcBorders>
              <w:top w:val="single" w:sz="6" w:space="0" w:color="FFFFFF"/>
              <w:left w:val="none" w:sz="4" w:space="0" w:color="6E6E6E"/>
              <w:bottom w:val="none" w:sz="4" w:space="0" w:color="BFBFBF"/>
              <w:right w:val="none" w:sz="4" w:space="0" w:color="6E6E6E"/>
            </w:tcBorders>
          </w:tcPr>
          <w:p w14:paraId="46DC3078" w14:textId="77777777" w:rsidR="00353019" w:rsidRDefault="005E7E58">
            <w:pPr>
              <w:pStyle w:val="ProductList-TableBody"/>
            </w:pPr>
            <w:r>
              <w:t>System Center Endpoint Protection 1606</w:t>
            </w:r>
            <w:r>
              <w:fldChar w:fldCharType="begin"/>
            </w:r>
            <w:r>
              <w:instrText xml:space="preserve"> XE "System Center Endpoint Protection 1606" </w:instrText>
            </w:r>
            <w:r>
              <w:fldChar w:fldCharType="end"/>
            </w:r>
            <w:r>
              <w:t xml:space="preserve"> (SL Dispositif et Utilisateur)</w:t>
            </w:r>
          </w:p>
        </w:tc>
        <w:tc>
          <w:tcPr>
            <w:tcW w:w="620" w:type="dxa"/>
            <w:tcBorders>
              <w:top w:val="single" w:sz="6" w:space="0" w:color="FFFFFF"/>
              <w:left w:val="none" w:sz="4" w:space="0" w:color="6E6E6E"/>
              <w:bottom w:val="none" w:sz="4" w:space="0" w:color="BFBFBF"/>
              <w:right w:val="none" w:sz="4" w:space="0" w:color="6E6E6E"/>
            </w:tcBorders>
          </w:tcPr>
          <w:p w14:paraId="083C36AD" w14:textId="77777777" w:rsidR="00353019" w:rsidRDefault="005E7E58">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14:paraId="090A3E7A" w14:textId="77777777" w:rsidR="00353019" w:rsidRDefault="005E7E58">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14:paraId="690B8790" w14:textId="77777777" w:rsidR="00353019" w:rsidRDefault="00353019">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14:paraId="7A5C96D2" w14:textId="77777777" w:rsidR="00353019" w:rsidRDefault="003530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12EBA0" w14:textId="77777777" w:rsidR="00353019" w:rsidRDefault="003530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E64458" w14:textId="77777777" w:rsidR="00353019" w:rsidRDefault="003530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D8E166" w14:textId="77777777" w:rsidR="00353019" w:rsidRDefault="003530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4BE271" w14:textId="77777777" w:rsidR="00353019" w:rsidRDefault="005E7E58">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3AE177" w14:textId="77777777" w:rsidR="00353019" w:rsidRDefault="003530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E878F5" w14:textId="77777777" w:rsidR="00353019" w:rsidRDefault="005E7E5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7529F7" w14:textId="77777777" w:rsidR="00353019" w:rsidRDefault="005E7E5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bl>
    <w:p w14:paraId="24414AE8" w14:textId="77777777" w:rsidR="00353019" w:rsidRDefault="005E7E58">
      <w:pPr>
        <w:pStyle w:val="ProductList-Offering1SubSection"/>
        <w:outlineLvl w:val="3"/>
      </w:pPr>
      <w:bookmarkStart w:id="153" w:name="_Sec893"/>
      <w:r>
        <w:t>2. Conditions des Produits</w:t>
      </w:r>
      <w:bookmarkEnd w:id="153"/>
    </w:p>
    <w:tbl>
      <w:tblPr>
        <w:tblStyle w:val="PURTable"/>
        <w:tblW w:w="0" w:type="dxa"/>
        <w:tblLook w:val="04A0" w:firstRow="1" w:lastRow="0" w:firstColumn="1" w:lastColumn="0" w:noHBand="0" w:noVBand="1"/>
      </w:tblPr>
      <w:tblGrid>
        <w:gridCol w:w="3630"/>
        <w:gridCol w:w="3634"/>
        <w:gridCol w:w="3652"/>
      </w:tblGrid>
      <w:tr w:rsidR="00353019" w14:paraId="09867EE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7E35ABA" w14:textId="77777777" w:rsidR="00353019" w:rsidRDefault="005E7E58">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681C9777" w14:textId="77777777" w:rsidR="00353019" w:rsidRDefault="005E7E58">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BEBA0D9" w14:textId="77777777" w:rsidR="00353019" w:rsidRDefault="005E7E58">
            <w:pPr>
              <w:pStyle w:val="ProductList-TableBody"/>
            </w:pPr>
            <w:r>
              <w:rPr>
                <w:color w:val="404040"/>
              </w:rPr>
              <w:t>Éligible à l’extension de durée : N/A</w:t>
            </w:r>
          </w:p>
        </w:tc>
      </w:tr>
      <w:tr w:rsidR="00353019" w14:paraId="637B733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BEFDC6" w14:textId="77777777" w:rsidR="00353019" w:rsidRDefault="005E7E58">
            <w:pPr>
              <w:pStyle w:val="ProductList-TableBody"/>
            </w:pPr>
            <w:r>
              <w:rPr>
                <w:color w:val="404040"/>
              </w:rPr>
              <w:t xml:space="preserve">Éditions Antérieures :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1A3B98" w14:textId="77777777" w:rsidR="00353019" w:rsidRDefault="005E7E58">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6D0592" w14:textId="77777777" w:rsidR="00353019" w:rsidRDefault="005E7E58">
            <w:pPr>
              <w:pStyle w:val="ProductList-TableBody"/>
            </w:pPr>
            <w:r>
              <w:rPr>
                <w:color w:val="404040"/>
              </w:rPr>
              <w:t>Condition Préalable (SA) : N/A</w:t>
            </w:r>
          </w:p>
        </w:tc>
      </w:tr>
      <w:tr w:rsidR="00353019" w14:paraId="0D643FF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0052F6" w14:textId="77777777" w:rsidR="00353019" w:rsidRDefault="005E7E58">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7B6782" w14:textId="77777777" w:rsidR="00353019" w:rsidRDefault="005E7E58">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3EAC48" w14:textId="77777777" w:rsidR="00353019" w:rsidRDefault="005E7E58">
            <w:pPr>
              <w:pStyle w:val="ProductList-TableBody"/>
            </w:pPr>
            <w:r>
              <w:rPr>
                <w:color w:val="404040"/>
              </w:rPr>
              <w:t>Éligible à Réduction : N/A</w:t>
            </w:r>
          </w:p>
        </w:tc>
      </w:tr>
      <w:tr w:rsidR="00353019" w14:paraId="4D99417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F7B416" w14:textId="77777777" w:rsidR="00353019" w:rsidRDefault="005E7E58">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C48E68" w14:textId="77777777" w:rsidR="00353019" w:rsidRDefault="005E7E58">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97DA2A" w14:textId="77777777" w:rsidR="00353019" w:rsidRDefault="005E7E58">
            <w:pPr>
              <w:pStyle w:val="ProductList-TableBody"/>
            </w:pPr>
            <w:r>
              <w:rPr>
                <w:color w:val="404040"/>
              </w:rPr>
              <w:t>Éligible à Régularisation : N/A</w:t>
            </w:r>
          </w:p>
        </w:tc>
      </w:tr>
      <w:tr w:rsidR="00353019" w14:paraId="789C578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707122" w14:textId="77777777" w:rsidR="00353019" w:rsidRDefault="005E7E58">
            <w:pPr>
              <w:pStyle w:val="ProductList-TableBody"/>
            </w:pPr>
            <w:r>
              <w:rPr>
                <w:color w:val="404040"/>
              </w:rPr>
              <w:t xml:space="preserve">Remise Actualisée (UTD) :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B0DA19" w14:textId="77777777" w:rsidR="00353019" w:rsidRDefault="0035301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ABEC7D" w14:textId="77777777" w:rsidR="00353019" w:rsidRDefault="00353019">
            <w:pPr>
              <w:pStyle w:val="ProductList-TableBody"/>
            </w:pPr>
          </w:p>
        </w:tc>
      </w:tr>
    </w:tbl>
    <w:p w14:paraId="20D74B10" w14:textId="77777777" w:rsidR="00353019" w:rsidRDefault="005E7E58">
      <w:pPr>
        <w:pStyle w:val="ProductList-Offering1SubSection"/>
        <w:outlineLvl w:val="3"/>
      </w:pPr>
      <w:bookmarkStart w:id="154" w:name="_Sec894"/>
      <w:r>
        <w:t>3. Droits d’utilisation</w:t>
      </w:r>
      <w:bookmarkEnd w:id="154"/>
    </w:p>
    <w:tbl>
      <w:tblPr>
        <w:tblStyle w:val="PURTable"/>
        <w:tblW w:w="0" w:type="dxa"/>
        <w:tblLook w:val="04A0" w:firstRow="1" w:lastRow="0" w:firstColumn="1" w:lastColumn="0" w:noHBand="0" w:noVBand="1"/>
      </w:tblPr>
      <w:tblGrid>
        <w:gridCol w:w="3644"/>
        <w:gridCol w:w="3613"/>
        <w:gridCol w:w="3659"/>
      </w:tblGrid>
      <w:tr w:rsidR="00353019" w14:paraId="136A818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E675716" w14:textId="77777777" w:rsidR="00353019" w:rsidRDefault="005E7E58">
            <w:pPr>
              <w:pStyle w:val="ProductList-TableBody"/>
            </w:pPr>
            <w:r>
              <w:fldChar w:fldCharType="begin"/>
            </w:r>
            <w:r>
              <w:instrText xml:space="preserve"> AutoTextList   \s NoStyle \t "Conditions de Licence : conditions générales régissant le déploiement et l’utilisation d’un Produit." </w:instrText>
            </w:r>
            <w:r>
              <w:fldChar w:fldCharType="separate"/>
            </w:r>
            <w:r>
              <w:rPr>
                <w:color w:val="0563C1"/>
              </w:rPr>
              <w:t>Conditions de Licence</w:t>
            </w:r>
            <w:r>
              <w:fldChar w:fldCharType="end"/>
            </w:r>
            <w:r>
              <w:t xml:space="preserve"> : </w:t>
            </w:r>
            <w:hyperlink w:anchor="_Sec537">
              <w:r>
                <w:rPr>
                  <w:color w:val="00467F"/>
                  <w:u w:val="single"/>
                </w:rPr>
                <w:t>Universelles</w:t>
              </w:r>
            </w:hyperlink>
            <w:r>
              <w:t xml:space="preserve"> ; </w:t>
            </w:r>
            <w:hyperlink w:anchor="_Sec545">
              <w:r>
                <w:rPr>
                  <w:color w:val="00467F"/>
                  <w:u w:val="single"/>
                </w:rPr>
                <w:t>Serveurs de gestion</w:t>
              </w:r>
            </w:hyperlink>
          </w:p>
        </w:tc>
        <w:tc>
          <w:tcPr>
            <w:tcW w:w="4040" w:type="dxa"/>
            <w:tcBorders>
              <w:top w:val="single" w:sz="18" w:space="0" w:color="00188F"/>
              <w:left w:val="single" w:sz="4" w:space="0" w:color="000000"/>
              <w:bottom w:val="single" w:sz="4" w:space="0" w:color="000000"/>
              <w:right w:val="single" w:sz="4" w:space="0" w:color="000000"/>
            </w:tcBorders>
          </w:tcPr>
          <w:p w14:paraId="5D84E29F" w14:textId="77777777" w:rsidR="00353019" w:rsidRDefault="005E7E58">
            <w:pPr>
              <w:pStyle w:val="ProductList-TableBody"/>
            </w:pPr>
            <w:r>
              <w:fldChar w:fldCharType="begin"/>
            </w:r>
            <w:r>
              <w:instrText xml:space="preserve"> AutoTextList   \s NoStyle \t "Conditions de Licence Spécifiques : indique que des conditions générales spécifiques au Produit et régissant son déploiement et son utilisation sont incluses sous le tableau Droits d’Utilisation." </w:instrText>
            </w:r>
            <w:r>
              <w:fldChar w:fldCharType="separate"/>
            </w:r>
            <w:r>
              <w:rPr>
                <w:color w:val="0563C1"/>
              </w:rPr>
              <w:t>Conditions de Licence Spécifiques</w:t>
            </w:r>
            <w:r>
              <w:fldChar w:fldCharType="end"/>
            </w:r>
            <w:r>
              <w:t xml:space="preserve"> : Oui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DF6E2E0" w14:textId="77777777" w:rsidR="00353019" w:rsidRDefault="005E7E58">
            <w:pPr>
              <w:pStyle w:val="ProductList-TableBody"/>
            </w:pPr>
            <w:r>
              <w:rPr>
                <w:color w:val="404040"/>
              </w:rPr>
              <w:t>Logiciels supplémentaires : N/A</w:t>
            </w:r>
          </w:p>
        </w:tc>
      </w:tr>
      <w:tr w:rsidR="00353019" w14:paraId="7B7AF88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F886FC" w14:textId="77777777" w:rsidR="00353019" w:rsidRDefault="005E7E58">
            <w:pPr>
              <w:pStyle w:val="ProductList-TableBody"/>
            </w:pPr>
            <w:r>
              <w:rPr>
                <w:color w:val="404040"/>
              </w:rPr>
              <w:t>Conditions d’Accès Client : N/A</w:t>
            </w:r>
          </w:p>
        </w:tc>
        <w:tc>
          <w:tcPr>
            <w:tcW w:w="4040" w:type="dxa"/>
            <w:tcBorders>
              <w:top w:val="single" w:sz="4" w:space="0" w:color="000000"/>
              <w:left w:val="single" w:sz="4" w:space="0" w:color="000000"/>
              <w:bottom w:val="single" w:sz="4" w:space="0" w:color="000000"/>
              <w:right w:val="single" w:sz="4" w:space="0" w:color="000000"/>
            </w:tcBorders>
          </w:tcPr>
          <w:p w14:paraId="145F7B6B" w14:textId="77777777" w:rsidR="00353019" w:rsidRDefault="005E7E58">
            <w:pPr>
              <w:pStyle w:val="ProductList-TableBody"/>
            </w:pPr>
            <w:r>
              <w:fldChar w:fldCharType="begin"/>
            </w:r>
            <w:r>
              <w:instrText xml:space="preserve"> AutoTextList   \s NoStyle \t "Conditions d’Accès des Utilisateurs Externes : indique les conditions ou options de licence spécifiques pour l’accès par des Utilisateurs Externes." </w:instrText>
            </w:r>
            <w:r>
              <w:fldChar w:fldCharType="separate"/>
            </w:r>
            <w:r>
              <w:rPr>
                <w:color w:val="0563C1"/>
              </w:rPr>
              <w:t>Conditions d’Accès des Utilisateurs Externes</w:t>
            </w:r>
            <w:r>
              <w:fldChar w:fldCharType="end"/>
            </w:r>
            <w:r>
              <w:t xml:space="preserve"> :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0E73BD" w14:textId="77777777" w:rsidR="00353019" w:rsidRDefault="005E7E58">
            <w:pPr>
              <w:pStyle w:val="ProductList-TableBody"/>
            </w:pPr>
            <w:r>
              <w:rPr>
                <w:color w:val="404040"/>
              </w:rPr>
              <w:t>Technologies Incluses : N/A</w:t>
            </w:r>
          </w:p>
        </w:tc>
      </w:tr>
      <w:tr w:rsidR="00353019" w14:paraId="420C61D0" w14:textId="77777777">
        <w:tc>
          <w:tcPr>
            <w:tcW w:w="4040" w:type="dxa"/>
            <w:tcBorders>
              <w:top w:val="single" w:sz="4" w:space="0" w:color="000000"/>
              <w:left w:val="single" w:sz="4" w:space="0" w:color="000000"/>
              <w:bottom w:val="single" w:sz="4" w:space="0" w:color="000000"/>
              <w:right w:val="single" w:sz="4" w:space="0" w:color="000000"/>
            </w:tcBorders>
          </w:tcPr>
          <w:p w14:paraId="379CDE82" w14:textId="77777777" w:rsidR="00353019" w:rsidRDefault="005E7E58">
            <w:pPr>
              <w:pStyle w:val="ProductList-TableBody"/>
            </w:pPr>
            <w:r>
              <w:fldChar w:fldCharType="begin"/>
            </w:r>
            <w:r>
              <w:instrText xml:space="preserve"> AutoTextList   \s NoStyle \t "identifie les notifications applicables pour un Produit. Reportez-vous à la section « Notifications » des Conditions Universelles de Licence pour plus d’informations." </w:instrText>
            </w:r>
            <w:r>
              <w:fldChar w:fldCharType="separate"/>
            </w:r>
            <w:r>
              <w:rPr>
                <w:color w:val="0563C1"/>
              </w:rPr>
              <w:t>Notifications</w:t>
            </w:r>
            <w:r>
              <w:fldChar w:fldCharType="end"/>
            </w:r>
            <w:r>
              <w:t xml:space="preserve"> : </w:t>
            </w:r>
            <w:hyperlink w:anchor="_Sec536">
              <w:r>
                <w:rPr>
                  <w:color w:val="00467F"/>
                  <w:u w:val="single"/>
                </w:rPr>
                <w:t>fonctionnalités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10F320" w14:textId="77777777" w:rsidR="00353019" w:rsidRDefault="0035301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4BDA8E" w14:textId="77777777" w:rsidR="00353019" w:rsidRDefault="00353019">
            <w:pPr>
              <w:pStyle w:val="ProductList-TableBody"/>
            </w:pPr>
          </w:p>
        </w:tc>
      </w:tr>
    </w:tbl>
    <w:p w14:paraId="70113570" w14:textId="77777777" w:rsidR="00353019" w:rsidRDefault="00353019">
      <w:pPr>
        <w:pStyle w:val="ProductList-Body"/>
      </w:pPr>
    </w:p>
    <w:p w14:paraId="5F3BF176" w14:textId="77777777" w:rsidR="00353019" w:rsidRDefault="005E7E58">
      <w:pPr>
        <w:pStyle w:val="ProductList-ClauseHeading"/>
        <w:outlineLvl w:val="4"/>
      </w:pPr>
      <w:r>
        <w:t>3.1 Licence de Gestion</w:t>
      </w:r>
    </w:p>
    <w:tbl>
      <w:tblPr>
        <w:tblStyle w:val="PURTable"/>
        <w:tblW w:w="0" w:type="dxa"/>
        <w:tblLook w:val="04A0" w:firstRow="1" w:lastRow="0" w:firstColumn="1" w:lastColumn="0" w:noHBand="0" w:noVBand="1"/>
      </w:tblPr>
      <w:tblGrid>
        <w:gridCol w:w="3639"/>
        <w:gridCol w:w="3665"/>
        <w:gridCol w:w="3612"/>
      </w:tblGrid>
      <w:tr w:rsidR="00353019" w14:paraId="294D2BC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9" w:space="0" w:color="0072C6"/>
              <w:left w:val="single" w:sz="4" w:space="0" w:color="000000"/>
              <w:bottom w:val="none" w:sz="4" w:space="0" w:color="0072C6"/>
              <w:right w:val="single" w:sz="4" w:space="0" w:color="000000"/>
            </w:tcBorders>
            <w:shd w:val="clear" w:color="auto" w:fill="DEEAF6"/>
          </w:tcPr>
          <w:p w14:paraId="19AB2BBD" w14:textId="77777777" w:rsidR="00353019" w:rsidRDefault="005E7E58">
            <w:pPr>
              <w:pStyle w:val="ProductList-TableBody"/>
            </w:pPr>
            <w:r>
              <w:t>Licence de Gestion Client</w:t>
            </w:r>
          </w:p>
        </w:tc>
        <w:tc>
          <w:tcPr>
            <w:tcW w:w="4040" w:type="dxa"/>
            <w:tcBorders>
              <w:top w:val="single" w:sz="9" w:space="0" w:color="0072C6"/>
              <w:left w:val="single" w:sz="4" w:space="0" w:color="000000"/>
              <w:bottom w:val="none" w:sz="4" w:space="0" w:color="6E6E6E"/>
              <w:right w:val="none" w:sz="4" w:space="0" w:color="6E6E6E"/>
            </w:tcBorders>
          </w:tcPr>
          <w:p w14:paraId="56B9AC67" w14:textId="77777777" w:rsidR="00353019" w:rsidRDefault="005E7E58">
            <w:pPr>
              <w:pStyle w:val="ProductList-TableBody"/>
            </w:pPr>
            <w:r>
              <w:t>System Center Endpoint Protection</w:t>
            </w:r>
            <w:r>
              <w:fldChar w:fldCharType="begin"/>
            </w:r>
            <w:r>
              <w:instrText xml:space="preserve"> XE "System Center Endpoint Protection" </w:instrText>
            </w:r>
            <w:r>
              <w:fldChar w:fldCharType="end"/>
            </w:r>
            <w:r>
              <w:t xml:space="preserve"> (SL Dispositif ou Utilisateur)</w:t>
            </w:r>
          </w:p>
        </w:tc>
        <w:tc>
          <w:tcPr>
            <w:tcW w:w="3920" w:type="dxa"/>
            <w:tcBorders>
              <w:top w:val="single" w:sz="9" w:space="0" w:color="0072C6"/>
              <w:left w:val="none" w:sz="4" w:space="0" w:color="6E6E6E"/>
              <w:bottom w:val="none" w:sz="4" w:space="0" w:color="6E6E6E"/>
              <w:right w:val="single" w:sz="4" w:space="0" w:color="000000"/>
            </w:tcBorders>
          </w:tcPr>
          <w:p w14:paraId="2C17D4D8" w14:textId="77777777" w:rsidR="00353019" w:rsidRDefault="005E7E58">
            <w:pPr>
              <w:pStyle w:val="ProductList-TableBody"/>
            </w:pPr>
            <w:r>
              <w:t xml:space="preserve">Intune </w:t>
            </w:r>
            <w:r>
              <w:fldChar w:fldCharType="begin"/>
            </w:r>
            <w:r>
              <w:instrText xml:space="preserve"> XE "Intune " </w:instrText>
            </w:r>
            <w:r>
              <w:fldChar w:fldCharType="end"/>
            </w:r>
            <w:r>
              <w:t>(SL Utilisateur, Module Complémentaire), Intune pour l’Éducation</w:t>
            </w:r>
            <w:r>
              <w:fldChar w:fldCharType="begin"/>
            </w:r>
            <w:r>
              <w:instrText xml:space="preserve"> XE "Intune pour l’Éducation" </w:instrText>
            </w:r>
            <w:r>
              <w:fldChar w:fldCharType="end"/>
            </w:r>
            <w:r>
              <w:t xml:space="preserve"> (SL Utilisateur, SL Dispositif, Module Complémentaire), Intune pour Dispositifs</w:t>
            </w:r>
            <w:r>
              <w:fldChar w:fldCharType="begin"/>
            </w:r>
            <w:r>
              <w:instrText xml:space="preserve"> XE "Intune pour Dispositifs" </w:instrText>
            </w:r>
            <w:r>
              <w:fldChar w:fldCharType="end"/>
            </w:r>
          </w:p>
        </w:tc>
      </w:tr>
      <w:tr w:rsidR="00353019" w14:paraId="4C2C67A5" w14:textId="77777777">
        <w:tc>
          <w:tcPr>
            <w:tcW w:w="4040" w:type="dxa"/>
            <w:tcBorders>
              <w:top w:val="none" w:sz="4" w:space="0" w:color="0072C6"/>
              <w:left w:val="single" w:sz="4" w:space="0" w:color="000000"/>
              <w:bottom w:val="none" w:sz="4" w:space="0" w:color="0072C6"/>
              <w:right w:val="single" w:sz="4" w:space="0" w:color="000000"/>
            </w:tcBorders>
            <w:shd w:val="clear" w:color="auto" w:fill="DEEAF6"/>
          </w:tcPr>
          <w:p w14:paraId="109430F5" w14:textId="77777777" w:rsidR="00353019" w:rsidRDefault="00353019">
            <w:pPr>
              <w:pStyle w:val="ProductList-TableBody"/>
            </w:pPr>
          </w:p>
        </w:tc>
        <w:tc>
          <w:tcPr>
            <w:tcW w:w="4040" w:type="dxa"/>
            <w:tcBorders>
              <w:top w:val="none" w:sz="4" w:space="0" w:color="6E6E6E"/>
              <w:left w:val="single" w:sz="4" w:space="0" w:color="000000"/>
              <w:bottom w:val="none" w:sz="4" w:space="0" w:color="6E6E6E"/>
              <w:right w:val="none" w:sz="4" w:space="0" w:color="6E6E6E"/>
            </w:tcBorders>
          </w:tcPr>
          <w:p w14:paraId="2026D011" w14:textId="77777777" w:rsidR="00353019" w:rsidRDefault="005E7E58">
            <w:pPr>
              <w:pStyle w:val="ProductList-TableBody"/>
            </w:pPr>
            <w:r>
              <w:t>Windows 10 Entreprise E5 et A5</w:t>
            </w:r>
            <w:r>
              <w:fldChar w:fldCharType="begin"/>
            </w:r>
            <w:r>
              <w:instrText xml:space="preserve"> XE "Windows 10 Entreprise E5 et A5" </w:instrText>
            </w:r>
            <w:r>
              <w:fldChar w:fldCharType="end"/>
            </w:r>
            <w:r>
              <w:t xml:space="preserve"> (SL Utilisateur)</w:t>
            </w:r>
          </w:p>
        </w:tc>
        <w:tc>
          <w:tcPr>
            <w:tcW w:w="3920" w:type="dxa"/>
            <w:tcBorders>
              <w:top w:val="none" w:sz="4" w:space="0" w:color="6E6E6E"/>
              <w:left w:val="none" w:sz="4" w:space="0" w:color="6E6E6E"/>
              <w:bottom w:val="none" w:sz="4" w:space="0" w:color="6E6E6E"/>
              <w:right w:val="single" w:sz="4" w:space="0" w:color="000000"/>
            </w:tcBorders>
          </w:tcPr>
          <w:p w14:paraId="0C08E456" w14:textId="77777777" w:rsidR="00353019" w:rsidRDefault="005E7E58">
            <w:pPr>
              <w:pStyle w:val="ProductList-TableBody"/>
            </w:pPr>
            <w:r>
              <w:t>Windows VDA E5</w:t>
            </w:r>
            <w:r>
              <w:fldChar w:fldCharType="begin"/>
            </w:r>
            <w:r>
              <w:instrText xml:space="preserve"> XE "Windows VDA E5" </w:instrText>
            </w:r>
            <w:r>
              <w:fldChar w:fldCharType="end"/>
            </w:r>
            <w:r>
              <w:t xml:space="preserve"> (SL Utilisateur)</w:t>
            </w:r>
          </w:p>
        </w:tc>
      </w:tr>
      <w:tr w:rsidR="00353019" w14:paraId="12C4F8DE" w14:textId="77777777">
        <w:tc>
          <w:tcPr>
            <w:tcW w:w="4040" w:type="dxa"/>
            <w:tcBorders>
              <w:top w:val="none" w:sz="4" w:space="0" w:color="0072C6"/>
              <w:left w:val="single" w:sz="4" w:space="0" w:color="000000"/>
              <w:bottom w:val="single" w:sz="4" w:space="0" w:color="000000"/>
              <w:right w:val="single" w:sz="4" w:space="0" w:color="000000"/>
            </w:tcBorders>
            <w:shd w:val="clear" w:color="auto" w:fill="DEEAF6"/>
          </w:tcPr>
          <w:p w14:paraId="5E910BD1" w14:textId="77777777" w:rsidR="00353019" w:rsidRDefault="00353019">
            <w:pPr>
              <w:pStyle w:val="ProductList-TableBody"/>
            </w:pPr>
          </w:p>
        </w:tc>
        <w:tc>
          <w:tcPr>
            <w:tcW w:w="4040" w:type="dxa"/>
            <w:tcBorders>
              <w:top w:val="none" w:sz="4" w:space="0" w:color="6E6E6E"/>
              <w:left w:val="single" w:sz="4" w:space="0" w:color="000000"/>
              <w:bottom w:val="single" w:sz="4" w:space="0" w:color="000000"/>
              <w:right w:val="none" w:sz="4" w:space="0" w:color="6E6E6E"/>
            </w:tcBorders>
          </w:tcPr>
          <w:p w14:paraId="7D7F39D2" w14:textId="77777777" w:rsidR="00353019" w:rsidRDefault="005E7E58">
            <w:pPr>
              <w:pStyle w:val="ProductList-TableBody"/>
            </w:pPr>
            <w:r>
              <w:t>Windows 10 Éducation E5</w:t>
            </w:r>
            <w:r>
              <w:fldChar w:fldCharType="begin"/>
            </w:r>
            <w:r>
              <w:instrText xml:space="preserve"> XE "Windows 10 Éducation E5" </w:instrText>
            </w:r>
            <w:r>
              <w:fldChar w:fldCharType="end"/>
            </w:r>
            <w:r>
              <w:t xml:space="preserve"> (SL Utilisateur) </w:t>
            </w:r>
          </w:p>
        </w:tc>
        <w:tc>
          <w:tcPr>
            <w:tcW w:w="3920" w:type="dxa"/>
            <w:tcBorders>
              <w:top w:val="none" w:sz="4" w:space="0" w:color="6E6E6E"/>
              <w:left w:val="none" w:sz="4" w:space="0" w:color="6E6E6E"/>
              <w:bottom w:val="single" w:sz="4" w:space="0" w:color="000000"/>
              <w:right w:val="single" w:sz="4" w:space="0" w:color="000000"/>
            </w:tcBorders>
          </w:tcPr>
          <w:p w14:paraId="14DA38E2" w14:textId="77777777" w:rsidR="00353019" w:rsidRDefault="005E7E58">
            <w:pPr>
              <w:pStyle w:val="ProductList-TableBody"/>
            </w:pPr>
            <w:r>
              <w:t>M365 E5 Security</w:t>
            </w:r>
            <w:r>
              <w:fldChar w:fldCharType="begin"/>
            </w:r>
            <w:r>
              <w:instrText xml:space="preserve"> XE "M365 E5 Security" </w:instrText>
            </w:r>
            <w:r>
              <w:fldChar w:fldCharType="end"/>
            </w:r>
            <w:r>
              <w:t xml:space="preserve"> (SL Utilisateur)</w:t>
            </w:r>
          </w:p>
        </w:tc>
      </w:tr>
    </w:tbl>
    <w:p w14:paraId="298C0A0F" w14:textId="77777777" w:rsidR="00353019" w:rsidRDefault="00353019">
      <w:pPr>
        <w:pStyle w:val="ProductList-Body"/>
      </w:pPr>
    </w:p>
    <w:p w14:paraId="7C6A97C5" w14:textId="77777777" w:rsidR="00353019" w:rsidRDefault="005E7E58">
      <w:pPr>
        <w:pStyle w:val="ProductList-ClauseHeading"/>
        <w:outlineLvl w:val="4"/>
      </w:pPr>
      <w:r>
        <w:t>3.2 SL Gestion Serveur</w:t>
      </w:r>
    </w:p>
    <w:p w14:paraId="204D54DB" w14:textId="77777777" w:rsidR="00353019" w:rsidRDefault="005E7E58">
      <w:pPr>
        <w:pStyle w:val="ProductList-Body"/>
      </w:pPr>
      <w:r>
        <w:t xml:space="preserve">En plus des exigences en termes de SL Utilisateur, des Licences de Gestion Serveur sont nécessaires pour chaque Serveur dans les quantités indiquées dans les conditions de licence de System Center 2016 Datacenter et Standard. Pour les besoins de la présente disposition, les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exécutant des systèmes d’exploitation serveur qui accèdent à System Center Endpoint Protection ou au logiciel associé sont des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gérés. Pour les besoins du présent paragraphe, « Serveur » désigne un dispositif sur lequel le Client exécute le logiciel de système d’exploitation serveur.</w:t>
      </w:r>
    </w:p>
    <w:p w14:paraId="51BD2BCD" w14:textId="77777777" w:rsidR="00353019" w:rsidRDefault="00353019">
      <w:pPr>
        <w:pStyle w:val="ProductList-Body"/>
      </w:pPr>
    </w:p>
    <w:p w14:paraId="614633EF" w14:textId="77777777" w:rsidR="00353019" w:rsidRDefault="005E7E58">
      <w:pPr>
        <w:pStyle w:val="ProductList-ClauseHeading"/>
        <w:outlineLvl w:val="4"/>
      </w:pPr>
      <w:r>
        <w:t>3.3 Substitution de moteurs d’analyse</w:t>
      </w:r>
    </w:p>
    <w:p w14:paraId="5D433735" w14:textId="77777777" w:rsidR="00353019" w:rsidRDefault="005E7E58">
      <w:pPr>
        <w:pStyle w:val="ProductList-Body"/>
      </w:pPr>
      <w:r>
        <w:t>Microsoft peut remplacer des fichiers et des logiciels comparables pour les Services en Ligne par :</w:t>
      </w:r>
    </w:p>
    <w:p w14:paraId="76A9CEDB" w14:textId="77777777" w:rsidR="00353019" w:rsidRDefault="005E7E58" w:rsidP="005E7E58">
      <w:pPr>
        <w:pStyle w:val="ProductList-Bullet"/>
        <w:numPr>
          <w:ilvl w:val="0"/>
          <w:numId w:val="23"/>
        </w:numPr>
      </w:pPr>
      <w:r>
        <w:t>les logiciels antivirus et contre le courrier indésirable ; et</w:t>
      </w:r>
    </w:p>
    <w:p w14:paraId="6B71A942" w14:textId="77777777" w:rsidR="00353019" w:rsidRDefault="005E7E58" w:rsidP="005E7E58">
      <w:pPr>
        <w:pStyle w:val="ProductList-Bullet"/>
        <w:numPr>
          <w:ilvl w:val="0"/>
          <w:numId w:val="23"/>
        </w:numPr>
      </w:pPr>
      <w:r>
        <w:t>les fichiers de signature et de données de filtrage du contenu du service en ligne.</w:t>
      </w:r>
    </w:p>
    <w:p w14:paraId="02773301" w14:textId="77777777" w:rsidR="00353019" w:rsidRDefault="005E7E58">
      <w:pPr>
        <w:pStyle w:val="ProductList-Offering1SubSection"/>
        <w:outlineLvl w:val="3"/>
      </w:pPr>
      <w:bookmarkStart w:id="155" w:name="_Sec895"/>
      <w:r>
        <w:lastRenderedPageBreak/>
        <w:t>4. Software Assurance</w:t>
      </w:r>
      <w:bookmarkEnd w:id="155"/>
    </w:p>
    <w:tbl>
      <w:tblPr>
        <w:tblStyle w:val="PURTable"/>
        <w:tblW w:w="0" w:type="dxa"/>
        <w:tblLook w:val="04A0" w:firstRow="1" w:lastRow="0" w:firstColumn="1" w:lastColumn="0" w:noHBand="0" w:noVBand="1"/>
      </w:tblPr>
      <w:tblGrid>
        <w:gridCol w:w="3641"/>
        <w:gridCol w:w="3640"/>
        <w:gridCol w:w="3635"/>
      </w:tblGrid>
      <w:tr w:rsidR="00353019" w14:paraId="0BAE528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1EC61BD" w14:textId="77777777" w:rsidR="00353019" w:rsidRDefault="005E7E58">
            <w:pPr>
              <w:pStyle w:val="ProductList-TableBody"/>
            </w:pPr>
            <w:r>
              <w:rPr>
                <w:color w:val="404040"/>
              </w:rPr>
              <w:t>Avantages de la SA :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46E683A" w14:textId="77777777" w:rsidR="00353019" w:rsidRDefault="005E7E58">
            <w:pPr>
              <w:pStyle w:val="ProductList-TableBody"/>
            </w:pPr>
            <w:r>
              <w:rPr>
                <w:color w:val="404040"/>
              </w:rPr>
              <w:t>Récupération en cas de Sinistre :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AA15E60" w14:textId="77777777" w:rsidR="00353019" w:rsidRDefault="005E7E58">
            <w:pPr>
              <w:pStyle w:val="ProductList-TableBody"/>
            </w:pPr>
            <w:r>
              <w:rPr>
                <w:color w:val="404040"/>
              </w:rPr>
              <w:t>Droits de Basculement : N/A</w:t>
            </w:r>
          </w:p>
        </w:tc>
      </w:tr>
      <w:tr w:rsidR="00353019" w14:paraId="1614CF6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A0F416" w14:textId="77777777" w:rsidR="00353019" w:rsidRDefault="005E7E58">
            <w:pPr>
              <w:pStyle w:val="ProductList-TableBody"/>
            </w:pPr>
            <w:r>
              <w:rPr>
                <w:color w:val="404040"/>
              </w:rPr>
              <w:t>Mobilité de Licence : N/A</w:t>
            </w:r>
          </w:p>
        </w:tc>
        <w:tc>
          <w:tcPr>
            <w:tcW w:w="4040" w:type="dxa"/>
            <w:tcBorders>
              <w:top w:val="single" w:sz="4" w:space="0" w:color="000000"/>
              <w:left w:val="single" w:sz="4" w:space="0" w:color="000000"/>
              <w:bottom w:val="single" w:sz="4" w:space="0" w:color="000000"/>
              <w:right w:val="single" w:sz="4" w:space="0" w:color="000000"/>
            </w:tcBorders>
          </w:tcPr>
          <w:p w14:paraId="6EC0D12C" w14:textId="77777777" w:rsidR="00353019" w:rsidRDefault="005E7E58">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w:t>
            </w:r>
            <w:hyperlink r:id="rId59">
              <w:r>
                <w:rPr>
                  <w:color w:val="00467F"/>
                  <w:u w:val="single"/>
                </w:rPr>
                <w:t>Liste des Produits - Mars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257560" w14:textId="77777777" w:rsidR="00353019" w:rsidRDefault="005E7E58">
            <w:pPr>
              <w:pStyle w:val="ProductList-TableBody"/>
            </w:pPr>
            <w:r>
              <w:rPr>
                <w:color w:val="404040"/>
              </w:rPr>
              <w:t>Droits d’Itinérance : N/A</w:t>
            </w:r>
          </w:p>
        </w:tc>
      </w:tr>
      <w:tr w:rsidR="00353019" w14:paraId="598AAD6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6548B5" w14:textId="77777777" w:rsidR="00353019" w:rsidRDefault="005E7E58">
            <w:pPr>
              <w:pStyle w:val="ProductList-TableBody"/>
            </w:pPr>
            <w:r>
              <w:rPr>
                <w:color w:val="404040"/>
              </w:rPr>
              <w:t>Auto-hébergement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A31AA0" w14:textId="77777777" w:rsidR="00353019" w:rsidRDefault="005E7E58">
            <w:pPr>
              <w:pStyle w:val="ProductList-TableBody"/>
            </w:pPr>
            <w:r>
              <w:rPr>
                <w:color w:val="404040"/>
              </w:rPr>
              <w:t>SA avec Droits Équivalents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4141EB" w14:textId="77777777" w:rsidR="00353019" w:rsidRDefault="00353019">
            <w:pPr>
              <w:pStyle w:val="ProductList-TableBody"/>
            </w:pPr>
          </w:p>
        </w:tc>
      </w:tr>
    </w:tbl>
    <w:p w14:paraId="382A80B6" w14:textId="77777777" w:rsidR="00353019" w:rsidRDefault="00353019">
      <w:pPr>
        <w:pStyle w:val="ProductList-Body"/>
      </w:pPr>
    </w:p>
    <w:p w14:paraId="5198A679" w14:textId="77777777" w:rsidR="00353019" w:rsidRDefault="005E7E58">
      <w:pPr>
        <w:pStyle w:val="ProductList-ClauseHeading"/>
        <w:outlineLvl w:val="4"/>
      </w:pPr>
      <w:r>
        <w:t>4.1 Droits System Center Endpoint Protection Current Branch</w:t>
      </w:r>
    </w:p>
    <w:p w14:paraId="6837606C" w14:textId="77777777" w:rsidR="00353019" w:rsidRDefault="005E7E58">
      <w:pPr>
        <w:pStyle w:val="ProductList-Body"/>
      </w:pPr>
      <w:r>
        <w:t>Les Clients détenteurs d’une SA active pour Licences System Center Endpoint Protection ou d’une Licence ML équivalente peuvent installer et utiliser l’option Current Branch de System Center Endpoint Protection.</w:t>
      </w:r>
    </w:p>
    <w:p w14:paraId="2F7B01BA" w14:textId="77777777" w:rsidR="00353019" w:rsidRDefault="00353019">
      <w:pPr>
        <w:pStyle w:val="ProductList-Body"/>
        <w:jc w:val="right"/>
      </w:pPr>
    </w:p>
    <w:tbl>
      <w:tblPr>
        <w:tblStyle w:val="PURTable"/>
        <w:tblW w:w="0" w:type="dxa"/>
        <w:tblLook w:val="04A0" w:firstRow="1" w:lastRow="0" w:firstColumn="1" w:lastColumn="0" w:noHBand="0" w:noVBand="1"/>
      </w:tblPr>
      <w:tblGrid>
        <w:gridCol w:w="10916"/>
      </w:tblGrid>
      <w:tr w:rsidR="00353019" w14:paraId="5813A9D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CFE0507" w14:textId="77777777" w:rsidR="00353019" w:rsidRDefault="000D0B3C">
            <w:pPr>
              <w:pStyle w:val="ProductList-TableBody"/>
              <w:jc w:val="right"/>
            </w:pPr>
            <w:hyperlink w:anchor="_Sec842">
              <w:r w:rsidR="005E7E58">
                <w:rPr>
                  <w:color w:val="00467F"/>
                  <w:sz w:val="14"/>
                  <w:u w:val="single"/>
                </w:rPr>
                <w:t>Table des matières</w:t>
              </w:r>
            </w:hyperlink>
            <w:r w:rsidR="005E7E58">
              <w:rPr>
                <w:sz w:val="14"/>
              </w:rPr>
              <w:t xml:space="preserve"> / </w:t>
            </w:r>
            <w:hyperlink w:anchor="_Sec549">
              <w:r w:rsidR="005E7E58">
                <w:rPr>
                  <w:color w:val="00467F"/>
                  <w:sz w:val="14"/>
                  <w:u w:val="single"/>
                </w:rPr>
                <w:t>Glossaire</w:t>
              </w:r>
            </w:hyperlink>
            <w:r w:rsidR="005E7E58">
              <w:rPr>
                <w:sz w:val="14"/>
              </w:rPr>
              <w:t xml:space="preserve"> / </w:t>
            </w:r>
            <w:hyperlink w:anchor="_Sec844">
              <w:r w:rsidR="005E7E58">
                <w:rPr>
                  <w:color w:val="00467F"/>
                  <w:sz w:val="14"/>
                  <w:u w:val="single"/>
                </w:rPr>
                <w:t>Index</w:t>
              </w:r>
            </w:hyperlink>
          </w:p>
        </w:tc>
      </w:tr>
    </w:tbl>
    <w:p w14:paraId="0566B3AF" w14:textId="77777777" w:rsidR="00353019" w:rsidRDefault="00353019">
      <w:pPr>
        <w:pStyle w:val="ProductList-Body"/>
      </w:pPr>
    </w:p>
    <w:p w14:paraId="5008049C" w14:textId="77777777" w:rsidR="00353019" w:rsidRDefault="005E7E58">
      <w:pPr>
        <w:pStyle w:val="ProductList-Offering2HeadingNoBorder"/>
        <w:outlineLvl w:val="2"/>
      </w:pPr>
      <w:bookmarkStart w:id="156" w:name="_Sec1180"/>
      <w:r>
        <w:t>System Center Operations Manager</w:t>
      </w:r>
      <w:bookmarkEnd w:id="156"/>
      <w:r>
        <w:fldChar w:fldCharType="begin"/>
      </w:r>
      <w:r>
        <w:instrText xml:space="preserve"> TC "</w:instrText>
      </w:r>
      <w:bookmarkStart w:id="157" w:name="_Toc23413197"/>
      <w:r>
        <w:instrText>System Center Operations Manager</w:instrText>
      </w:r>
      <w:bookmarkEnd w:id="157"/>
      <w:r>
        <w:instrText>" \l 3</w:instrText>
      </w:r>
      <w:r>
        <w:fldChar w:fldCharType="end"/>
      </w:r>
    </w:p>
    <w:p w14:paraId="5EA5ABD0" w14:textId="77777777" w:rsidR="00353019" w:rsidRDefault="005E7E58">
      <w:pPr>
        <w:pStyle w:val="ProductList-Offering1SubSection"/>
        <w:outlineLvl w:val="3"/>
      </w:pPr>
      <w:bookmarkStart w:id="158" w:name="_Sec1181"/>
      <w:r>
        <w:t>1. Disponibilité des programmes</w:t>
      </w:r>
      <w:bookmarkEnd w:id="158"/>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353019" w14:paraId="15DBFEE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4BD2DEC" w14:textId="77777777" w:rsidR="00353019" w:rsidRDefault="005E7E58">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9764AB" w14:textId="77777777" w:rsidR="00353019" w:rsidRDefault="005E7E58">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FDB4DC" w14:textId="77777777" w:rsidR="00353019" w:rsidRDefault="005E7E58">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10335C" w14:textId="77777777" w:rsidR="00353019" w:rsidRDefault="005E7E58">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8F4FA6" w14:textId="77777777" w:rsidR="00353019" w:rsidRDefault="005E7E5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6EF7DA1" w14:textId="77777777" w:rsidR="00353019" w:rsidRDefault="005E7E58">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B359A9" w14:textId="77777777" w:rsidR="00353019" w:rsidRDefault="005E7E58">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838FDF" w14:textId="77777777" w:rsidR="00353019" w:rsidRDefault="005E7E58">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333201" w14:textId="77777777" w:rsidR="00353019" w:rsidRDefault="005E7E58">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1241F4" w14:textId="77777777" w:rsidR="00353019" w:rsidRDefault="005E7E58">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791592" w14:textId="77777777" w:rsidR="00353019" w:rsidRDefault="005E7E58">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3D330B" w14:textId="77777777" w:rsidR="00353019" w:rsidRDefault="005E7E58">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353019" w14:paraId="2C5351D3" w14:textId="77777777">
        <w:tc>
          <w:tcPr>
            <w:tcW w:w="4160" w:type="dxa"/>
            <w:tcBorders>
              <w:top w:val="single" w:sz="6" w:space="0" w:color="FFFFFF"/>
              <w:left w:val="none" w:sz="4" w:space="0" w:color="6E6E6E"/>
              <w:bottom w:val="dashed" w:sz="4" w:space="0" w:color="BFBFBF"/>
              <w:right w:val="none" w:sz="4" w:space="0" w:color="6E6E6E"/>
            </w:tcBorders>
          </w:tcPr>
          <w:p w14:paraId="33CE5F20" w14:textId="77777777" w:rsidR="00353019" w:rsidRDefault="005E7E58">
            <w:pPr>
              <w:pStyle w:val="ProductList-TableBody"/>
            </w:pPr>
            <w:r>
              <w:t>System Center 2019 Operations Manager</w:t>
            </w:r>
            <w:r>
              <w:fldChar w:fldCharType="begin"/>
            </w:r>
            <w:r>
              <w:instrText xml:space="preserve"> XE "System Center 2019 Operations Manager" </w:instrText>
            </w:r>
            <w:r>
              <w:fldChar w:fldCharType="end"/>
            </w:r>
            <w:r>
              <w:t xml:space="preserve"> par OSE (Client ML)</w:t>
            </w:r>
          </w:p>
        </w:tc>
        <w:tc>
          <w:tcPr>
            <w:tcW w:w="620" w:type="dxa"/>
            <w:tcBorders>
              <w:top w:val="single" w:sz="6" w:space="0" w:color="FFFFFF"/>
              <w:left w:val="none" w:sz="4" w:space="0" w:color="6E6E6E"/>
              <w:bottom w:val="dashed" w:sz="4" w:space="0" w:color="BFBFBF"/>
              <w:right w:val="none" w:sz="4" w:space="0" w:color="6E6E6E"/>
            </w:tcBorders>
          </w:tcPr>
          <w:p w14:paraId="0F24107E" w14:textId="77777777" w:rsidR="00353019" w:rsidRDefault="005E7E58">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75995849" w14:textId="77777777" w:rsidR="00353019" w:rsidRDefault="005E7E58">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16DCD04C" w14:textId="77777777" w:rsidR="00353019" w:rsidRDefault="005E7E5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02FBD1E" w14:textId="77777777" w:rsidR="00353019" w:rsidRDefault="005E7E5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76E2A5" w14:textId="77777777" w:rsidR="00353019" w:rsidRDefault="003530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E19701" w14:textId="77777777" w:rsidR="00353019" w:rsidRDefault="003530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6ACAA6" w14:textId="77777777" w:rsidR="00353019" w:rsidRDefault="003530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ECE825" w14:textId="77777777" w:rsidR="00353019" w:rsidRDefault="005E7E58">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92A2DE" w14:textId="77777777" w:rsidR="00353019" w:rsidRDefault="005E7E5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7EE6CE" w14:textId="77777777" w:rsidR="00353019" w:rsidRDefault="005E7E5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69439A" w14:textId="77777777" w:rsidR="00353019" w:rsidRDefault="005E7E58">
            <w:pPr>
              <w:pStyle w:val="ProductList-TableBody"/>
              <w:jc w:val="center"/>
            </w:pPr>
            <w:r>
              <w:fldChar w:fldCharType="begin"/>
            </w:r>
            <w:r>
              <w:instrText xml:space="preserve"> AutoTextList   \s NoStyle \t "Produit Supplémentaire avec Option Couvrant l’Ensemble de l’Organisation" </w:instrText>
            </w:r>
            <w:r>
              <w:fldChar w:fldCharType="separate"/>
            </w:r>
            <w:r>
              <w:rPr>
                <w:color w:val="000000"/>
              </w:rPr>
              <w:t>AO</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353019" w14:paraId="7A81E9BA" w14:textId="77777777">
        <w:tc>
          <w:tcPr>
            <w:tcW w:w="4160" w:type="dxa"/>
            <w:tcBorders>
              <w:top w:val="dashed" w:sz="4" w:space="0" w:color="BFBFBF"/>
              <w:left w:val="none" w:sz="4" w:space="0" w:color="6E6E6E"/>
              <w:bottom w:val="none" w:sz="4" w:space="0" w:color="BFBFBF"/>
              <w:right w:val="none" w:sz="4" w:space="0" w:color="6E6E6E"/>
            </w:tcBorders>
          </w:tcPr>
          <w:p w14:paraId="1376CE31" w14:textId="77777777" w:rsidR="00353019" w:rsidRDefault="005E7E58">
            <w:pPr>
              <w:pStyle w:val="ProductList-TableBody"/>
            </w:pPr>
            <w:r>
              <w:t>System Center 2019 Operations Manager</w:t>
            </w:r>
            <w:r>
              <w:fldChar w:fldCharType="begin"/>
            </w:r>
            <w:r>
              <w:instrText xml:space="preserve"> XE "System Center 2019 Operations Manager" </w:instrText>
            </w:r>
            <w:r>
              <w:fldChar w:fldCharType="end"/>
            </w:r>
            <w:r>
              <w:t xml:space="preserve"> par Utilisateur (Client ML)</w:t>
            </w:r>
          </w:p>
        </w:tc>
        <w:tc>
          <w:tcPr>
            <w:tcW w:w="620" w:type="dxa"/>
            <w:tcBorders>
              <w:top w:val="dashed" w:sz="4" w:space="0" w:color="BFBFBF"/>
              <w:left w:val="none" w:sz="4" w:space="0" w:color="6E6E6E"/>
              <w:bottom w:val="none" w:sz="4" w:space="0" w:color="BFBFBF"/>
              <w:right w:val="none" w:sz="4" w:space="0" w:color="6E6E6E"/>
            </w:tcBorders>
          </w:tcPr>
          <w:p w14:paraId="4FD0ECAA" w14:textId="77777777" w:rsidR="00353019" w:rsidRDefault="005E7E58">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1D141ECF" w14:textId="77777777" w:rsidR="00353019" w:rsidRDefault="00353019">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27EEB801" w14:textId="77777777" w:rsidR="00353019" w:rsidRDefault="005E7E58">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0C15B8D0" w14:textId="77777777" w:rsidR="00353019" w:rsidRDefault="005E7E5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5FAAC0" w14:textId="77777777" w:rsidR="00353019" w:rsidRDefault="003530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266184" w14:textId="77777777" w:rsidR="00353019" w:rsidRDefault="003530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77CFA8" w14:textId="77777777" w:rsidR="00353019" w:rsidRDefault="003530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663D8A" w14:textId="77777777" w:rsidR="00353019" w:rsidRDefault="005E7E58">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53CB59" w14:textId="77777777" w:rsidR="00353019" w:rsidRDefault="005E7E5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ACE4AE" w14:textId="77777777" w:rsidR="00353019" w:rsidRDefault="005E7E5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CDCEC3" w14:textId="77777777" w:rsidR="00353019" w:rsidRDefault="00353019">
            <w:pPr>
              <w:pStyle w:val="ProductList-TableBody"/>
              <w:jc w:val="center"/>
            </w:pPr>
          </w:p>
        </w:tc>
      </w:tr>
    </w:tbl>
    <w:p w14:paraId="64F06B12" w14:textId="77777777" w:rsidR="00353019" w:rsidRDefault="005E7E58">
      <w:pPr>
        <w:pStyle w:val="ProductList-Offering1SubSection"/>
        <w:outlineLvl w:val="3"/>
      </w:pPr>
      <w:bookmarkStart w:id="159" w:name="_Sec1182"/>
      <w:r>
        <w:t>2. Conditions des Produits</w:t>
      </w:r>
      <w:bookmarkEnd w:id="159"/>
    </w:p>
    <w:tbl>
      <w:tblPr>
        <w:tblStyle w:val="PURTable"/>
        <w:tblW w:w="0" w:type="dxa"/>
        <w:tblLook w:val="04A0" w:firstRow="1" w:lastRow="0" w:firstColumn="1" w:lastColumn="0" w:noHBand="0" w:noVBand="1"/>
      </w:tblPr>
      <w:tblGrid>
        <w:gridCol w:w="3630"/>
        <w:gridCol w:w="3634"/>
        <w:gridCol w:w="3652"/>
      </w:tblGrid>
      <w:tr w:rsidR="00353019" w14:paraId="78618E8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6487DF5" w14:textId="77777777" w:rsidR="00353019" w:rsidRDefault="005E7E58">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System Center Operations Manager 2016 (1/17)</w:t>
            </w:r>
          </w:p>
        </w:tc>
        <w:tc>
          <w:tcPr>
            <w:tcW w:w="4040" w:type="dxa"/>
            <w:tcBorders>
              <w:top w:val="single" w:sz="18" w:space="0" w:color="00188F"/>
              <w:left w:val="single" w:sz="4" w:space="0" w:color="000000"/>
              <w:bottom w:val="single" w:sz="4" w:space="0" w:color="000000"/>
              <w:right w:val="single" w:sz="4" w:space="0" w:color="000000"/>
            </w:tcBorders>
          </w:tcPr>
          <w:p w14:paraId="561519D6" w14:textId="77777777" w:rsidR="00353019" w:rsidRDefault="005E7E58">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28D0E13" w14:textId="77777777" w:rsidR="00353019" w:rsidRDefault="005E7E58">
            <w:pPr>
              <w:pStyle w:val="ProductList-TableBody"/>
            </w:pPr>
            <w:r>
              <w:rPr>
                <w:color w:val="404040"/>
              </w:rPr>
              <w:t>Éditions Antérieures : N/A</w:t>
            </w:r>
          </w:p>
        </w:tc>
      </w:tr>
      <w:tr w:rsidR="00353019" w14:paraId="26F0F28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A5772F" w14:textId="77777777" w:rsidR="00353019" w:rsidRDefault="005E7E58">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DA2203" w14:textId="77777777" w:rsidR="00353019" w:rsidRDefault="005E7E58">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tcPr>
          <w:p w14:paraId="7257A20E" w14:textId="77777777" w:rsidR="00353019" w:rsidRDefault="005E7E58">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r:id="rId60">
              <w:r>
                <w:rPr>
                  <w:color w:val="00467F"/>
                  <w:u w:val="single"/>
                </w:rPr>
                <w:t>Annexe B</w:t>
              </w:r>
            </w:hyperlink>
          </w:p>
        </w:tc>
      </w:tr>
      <w:tr w:rsidR="00353019" w14:paraId="1C319AB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9570ED" w14:textId="77777777" w:rsidR="00353019" w:rsidRDefault="005E7E58">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19F0F0" w14:textId="77777777" w:rsidR="00353019" w:rsidRDefault="005E7E58">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3D13E9" w14:textId="77777777" w:rsidR="00353019" w:rsidRDefault="005E7E58">
            <w:pPr>
              <w:pStyle w:val="ProductList-TableBody"/>
            </w:pPr>
            <w:r>
              <w:rPr>
                <w:color w:val="404040"/>
              </w:rPr>
              <w:t>Éligible à Réduction : N/A</w:t>
            </w:r>
          </w:p>
        </w:tc>
      </w:tr>
      <w:tr w:rsidR="00353019" w14:paraId="21A3C04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08A2B0" w14:textId="77777777" w:rsidR="00353019" w:rsidRDefault="005E7E58">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5615BB" w14:textId="77777777" w:rsidR="00353019" w:rsidRDefault="005E7E58">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8C4799" w14:textId="77777777" w:rsidR="00353019" w:rsidRDefault="005E7E58">
            <w:pPr>
              <w:pStyle w:val="ProductList-TableBody"/>
            </w:pPr>
            <w:r>
              <w:rPr>
                <w:color w:val="404040"/>
              </w:rPr>
              <w:t>Éligible à Régularisation : N/A</w:t>
            </w:r>
          </w:p>
        </w:tc>
      </w:tr>
      <w:tr w:rsidR="00353019" w14:paraId="66177AF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143BD6" w14:textId="77777777" w:rsidR="00353019" w:rsidRDefault="005E7E58">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4844A0" w14:textId="77777777" w:rsidR="00353019" w:rsidRDefault="0035301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7D9DB1" w14:textId="77777777" w:rsidR="00353019" w:rsidRDefault="00353019">
            <w:pPr>
              <w:pStyle w:val="ProductList-TableBody"/>
            </w:pPr>
          </w:p>
        </w:tc>
      </w:tr>
    </w:tbl>
    <w:p w14:paraId="2DD57CF9" w14:textId="77777777" w:rsidR="00353019" w:rsidRDefault="00353019">
      <w:pPr>
        <w:pStyle w:val="ProductList-Body"/>
      </w:pPr>
    </w:p>
    <w:p w14:paraId="7228201D" w14:textId="77777777" w:rsidR="00353019" w:rsidRDefault="005E7E58">
      <w:pPr>
        <w:pStyle w:val="ProductList-ClauseHeading"/>
        <w:outlineLvl w:val="4"/>
      </w:pPr>
      <w:r>
        <w:t>2.1 Clients Éducation</w:t>
      </w:r>
    </w:p>
    <w:p w14:paraId="0864F991" w14:textId="77777777" w:rsidR="00353019" w:rsidRDefault="005E7E58">
      <w:pPr>
        <w:pStyle w:val="ProductList-Body"/>
      </w:pPr>
      <w:r>
        <w:t xml:space="preserve">Les clients ayant conclu un Accord de Mise en Œuvre de Solutions Éducation et un Accord de Mise en Œuvre Souscription School peuvent acheter une Licence de Gestion Client System Center 2019 Operations Manager par OSE et déployer selon l'Utilisateur ou par OSE tel que prévu dans le Modèle de licence </w:t>
      </w:r>
      <w:hyperlink w:anchor="_Sec544">
        <w:r>
          <w:rPr>
            <w:color w:val="00467F"/>
            <w:u w:val="single"/>
          </w:rPr>
          <w:t>Serveur de Gestion</w:t>
        </w:r>
      </w:hyperlink>
      <w:r>
        <w:t xml:space="preserve">. </w:t>
      </w:r>
    </w:p>
    <w:p w14:paraId="24C6DB10" w14:textId="77777777" w:rsidR="00353019" w:rsidRDefault="005E7E58">
      <w:pPr>
        <w:pStyle w:val="ProductList-Offering1SubSection"/>
        <w:outlineLvl w:val="3"/>
      </w:pPr>
      <w:bookmarkStart w:id="160" w:name="_Sec1183"/>
      <w:r>
        <w:t>3. Droits d’utilisation</w:t>
      </w:r>
      <w:bookmarkEnd w:id="160"/>
    </w:p>
    <w:tbl>
      <w:tblPr>
        <w:tblStyle w:val="PURTable"/>
        <w:tblW w:w="0" w:type="dxa"/>
        <w:tblLook w:val="04A0" w:firstRow="1" w:lastRow="0" w:firstColumn="1" w:lastColumn="0" w:noHBand="0" w:noVBand="1"/>
      </w:tblPr>
      <w:tblGrid>
        <w:gridCol w:w="3644"/>
        <w:gridCol w:w="3613"/>
        <w:gridCol w:w="3659"/>
      </w:tblGrid>
      <w:tr w:rsidR="00353019" w14:paraId="00A0769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BCEAECE" w14:textId="77777777" w:rsidR="00353019" w:rsidRDefault="005E7E58">
            <w:pPr>
              <w:pStyle w:val="ProductList-TableBody"/>
            </w:pPr>
            <w:r>
              <w:fldChar w:fldCharType="begin"/>
            </w:r>
            <w:r>
              <w:instrText xml:space="preserve"> AutoTextList   \s NoStyle \t "Conditions de Licence : conditions générales régissant le déploiement et l’utilisation d’un Produit." </w:instrText>
            </w:r>
            <w:r>
              <w:fldChar w:fldCharType="separate"/>
            </w:r>
            <w:r>
              <w:rPr>
                <w:color w:val="0563C1"/>
              </w:rPr>
              <w:t>Conditions de Licence</w:t>
            </w:r>
            <w:r>
              <w:fldChar w:fldCharType="end"/>
            </w:r>
            <w:r>
              <w:t xml:space="preserve"> : </w:t>
            </w:r>
            <w:hyperlink r:id="rId61">
              <w:r>
                <w:rPr>
                  <w:color w:val="00467F"/>
                  <w:u w:val="single"/>
                </w:rPr>
                <w:t>Universelles</w:t>
              </w:r>
            </w:hyperlink>
            <w:r>
              <w:t xml:space="preserve"> ; </w:t>
            </w:r>
            <w:hyperlink r:id="rId62">
              <w:r>
                <w:rPr>
                  <w:color w:val="00467F"/>
                  <w:u w:val="single"/>
                </w:rPr>
                <w:t>Serveurs de gestion</w:t>
              </w:r>
            </w:hyperlink>
          </w:p>
        </w:tc>
        <w:tc>
          <w:tcPr>
            <w:tcW w:w="4040" w:type="dxa"/>
            <w:tcBorders>
              <w:top w:val="single" w:sz="18" w:space="0" w:color="00188F"/>
              <w:left w:val="single" w:sz="4" w:space="0" w:color="000000"/>
              <w:bottom w:val="single" w:sz="4" w:space="0" w:color="000000"/>
              <w:right w:val="single" w:sz="4" w:space="0" w:color="000000"/>
            </w:tcBorders>
          </w:tcPr>
          <w:p w14:paraId="4315054E" w14:textId="77777777" w:rsidR="00353019" w:rsidRDefault="005E7E58">
            <w:pPr>
              <w:pStyle w:val="ProductList-TableBody"/>
            </w:pPr>
            <w:r>
              <w:fldChar w:fldCharType="begin"/>
            </w:r>
            <w:r>
              <w:instrText xml:space="preserve"> AutoTextList   \s NoStyle \t "Conditions de Licence Spécifiques : indique que des conditions générales spécifiques au Produit et régissant son déploiement et son utilisation sont incluses sous le tableau Droits d’Utilisation." </w:instrText>
            </w:r>
            <w:r>
              <w:fldChar w:fldCharType="separate"/>
            </w:r>
            <w:r>
              <w:rPr>
                <w:color w:val="0563C1"/>
              </w:rPr>
              <w:t>Conditions de Licence Spécifiques</w:t>
            </w:r>
            <w:r>
              <w:fldChar w:fldCharType="end"/>
            </w:r>
            <w:r>
              <w:t xml:space="preserve"> : Oui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8794D8A" w14:textId="77777777" w:rsidR="00353019" w:rsidRDefault="005E7E58">
            <w:pPr>
              <w:pStyle w:val="ProductList-TableBody"/>
            </w:pPr>
            <w:r>
              <w:rPr>
                <w:color w:val="404040"/>
              </w:rPr>
              <w:t>Logiciels supplémentaires : N/A</w:t>
            </w:r>
          </w:p>
        </w:tc>
      </w:tr>
      <w:tr w:rsidR="00353019" w14:paraId="134614D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F1141B" w14:textId="77777777" w:rsidR="00353019" w:rsidRDefault="005E7E58">
            <w:pPr>
              <w:pStyle w:val="ProductList-TableBody"/>
            </w:pPr>
            <w:r>
              <w:rPr>
                <w:color w:val="404040"/>
              </w:rPr>
              <w:t>Conditions d’Accès Client : N/A</w:t>
            </w:r>
          </w:p>
        </w:tc>
        <w:tc>
          <w:tcPr>
            <w:tcW w:w="4040" w:type="dxa"/>
            <w:tcBorders>
              <w:top w:val="single" w:sz="4" w:space="0" w:color="000000"/>
              <w:left w:val="single" w:sz="4" w:space="0" w:color="000000"/>
              <w:bottom w:val="single" w:sz="4" w:space="0" w:color="000000"/>
              <w:right w:val="single" w:sz="4" w:space="0" w:color="000000"/>
            </w:tcBorders>
          </w:tcPr>
          <w:p w14:paraId="099D2695" w14:textId="77777777" w:rsidR="00353019" w:rsidRDefault="005E7E58">
            <w:pPr>
              <w:pStyle w:val="ProductList-TableBody"/>
            </w:pPr>
            <w:r>
              <w:fldChar w:fldCharType="begin"/>
            </w:r>
            <w:r>
              <w:instrText xml:space="preserve"> AutoTextList   \s NoStyle \t "Conditions d’Accès des Utilisateurs Externes : indique les conditions ou options de licence spécifiques pour l’accès par des Utilisateurs Externes." </w:instrText>
            </w:r>
            <w:r>
              <w:fldChar w:fldCharType="separate"/>
            </w:r>
            <w:r>
              <w:rPr>
                <w:color w:val="0563C1"/>
              </w:rPr>
              <w:t>Conditions d’Accès des Utilisateurs Externes</w:t>
            </w:r>
            <w:r>
              <w:fldChar w:fldCharType="end"/>
            </w:r>
            <w:r>
              <w:t xml:space="preserve"> : ML</w:t>
            </w:r>
          </w:p>
        </w:tc>
        <w:tc>
          <w:tcPr>
            <w:tcW w:w="4040" w:type="dxa"/>
            <w:tcBorders>
              <w:top w:val="single" w:sz="4" w:space="0" w:color="000000"/>
              <w:left w:val="single" w:sz="4" w:space="0" w:color="000000"/>
              <w:bottom w:val="single" w:sz="4" w:space="0" w:color="000000"/>
              <w:right w:val="single" w:sz="4" w:space="0" w:color="000000"/>
            </w:tcBorders>
          </w:tcPr>
          <w:p w14:paraId="6CDDC7C7" w14:textId="77777777" w:rsidR="00353019" w:rsidRDefault="005E7E58">
            <w:pPr>
              <w:pStyle w:val="ProductList-TableBody"/>
            </w:pPr>
            <w:r>
              <w:fldChar w:fldCharType="begin"/>
            </w:r>
            <w:r>
              <w:instrText xml:space="preserve"> AutoTextList   \s NoStyle \t "Technologies incluses : spécifie les autres composants Microsoft inclus dans un Produit. Reportez-vous à la section Technologies incluses des Conditions Universelles de Licence pour plus d’informations." </w:instrText>
            </w:r>
            <w:r>
              <w:fldChar w:fldCharType="separate"/>
            </w:r>
            <w:r>
              <w:rPr>
                <w:color w:val="0563C1"/>
              </w:rPr>
              <w:t>Technologies incluses</w:t>
            </w:r>
            <w:r>
              <w:fldChar w:fldCharType="end"/>
            </w:r>
            <w:r>
              <w:t xml:space="preserve"> : technologie SQL Server, Composants Logiciels Windows</w:t>
            </w:r>
          </w:p>
        </w:tc>
      </w:tr>
      <w:tr w:rsidR="00353019" w14:paraId="2DE5905E" w14:textId="77777777">
        <w:tc>
          <w:tcPr>
            <w:tcW w:w="4040" w:type="dxa"/>
            <w:tcBorders>
              <w:top w:val="single" w:sz="4" w:space="0" w:color="000000"/>
              <w:left w:val="single" w:sz="4" w:space="0" w:color="000000"/>
              <w:bottom w:val="single" w:sz="4" w:space="0" w:color="000000"/>
              <w:right w:val="single" w:sz="4" w:space="0" w:color="000000"/>
            </w:tcBorders>
          </w:tcPr>
          <w:p w14:paraId="029A61CA" w14:textId="77777777" w:rsidR="00353019" w:rsidRDefault="005E7E58">
            <w:pPr>
              <w:pStyle w:val="ProductList-TableBody"/>
            </w:pPr>
            <w:r>
              <w:fldChar w:fldCharType="begin"/>
            </w:r>
            <w:r>
              <w:instrText xml:space="preserve"> AutoTextList   \s NoStyle \t "identifie les notifications applicables pour un Produit. Reportez-vous à la section « Notifications » des Conditions Universelles de Licence pour plus d’informations." </w:instrText>
            </w:r>
            <w:r>
              <w:fldChar w:fldCharType="separate"/>
            </w:r>
            <w:r>
              <w:rPr>
                <w:color w:val="0563C1"/>
              </w:rPr>
              <w:t>Notifications</w:t>
            </w:r>
            <w:r>
              <w:fldChar w:fldCharType="end"/>
            </w:r>
            <w:r>
              <w:t xml:space="preserve"> : </w:t>
            </w:r>
            <w:hyperlink r:id="rId63">
              <w:r>
                <w:rPr>
                  <w:color w:val="00467F"/>
                  <w:u w:val="single"/>
                </w:rPr>
                <w:t>fonctionnalités Internet</w:t>
              </w:r>
            </w:hyperlink>
            <w:r>
              <w:t xml:space="preserve">, </w:t>
            </w:r>
            <w:hyperlink r:id="rId64">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A62226" w14:textId="77777777" w:rsidR="00353019" w:rsidRDefault="0035301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790C9C" w14:textId="77777777" w:rsidR="00353019" w:rsidRDefault="00353019">
            <w:pPr>
              <w:pStyle w:val="ProductList-TableBody"/>
            </w:pPr>
          </w:p>
        </w:tc>
      </w:tr>
    </w:tbl>
    <w:p w14:paraId="5AE03BDD" w14:textId="77777777" w:rsidR="00353019" w:rsidRDefault="00353019">
      <w:pPr>
        <w:pStyle w:val="ProductList-Body"/>
      </w:pPr>
    </w:p>
    <w:p w14:paraId="676585B1" w14:textId="77777777" w:rsidR="00353019" w:rsidRDefault="005E7E58">
      <w:pPr>
        <w:pStyle w:val="ProductList-ClauseHeading"/>
        <w:outlineLvl w:val="4"/>
      </w:pPr>
      <w:r>
        <w:t>3.1 Licence de Gestion</w:t>
      </w:r>
    </w:p>
    <w:tbl>
      <w:tblPr>
        <w:tblStyle w:val="PURTable"/>
        <w:tblW w:w="0" w:type="dxa"/>
        <w:tblLook w:val="04A0" w:firstRow="1" w:lastRow="0" w:firstColumn="1" w:lastColumn="0" w:noHBand="0" w:noVBand="1"/>
      </w:tblPr>
      <w:tblGrid>
        <w:gridCol w:w="3649"/>
        <w:gridCol w:w="3674"/>
        <w:gridCol w:w="3593"/>
      </w:tblGrid>
      <w:tr w:rsidR="00353019" w14:paraId="5AF29E5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CC6D388" w14:textId="77777777" w:rsidR="00353019" w:rsidRDefault="005E7E58">
            <w:pPr>
              <w:pStyle w:val="ProductList-TableBody"/>
            </w:pPr>
            <w:r>
              <w:t>Licence de Gestion Client</w:t>
            </w:r>
          </w:p>
        </w:tc>
        <w:tc>
          <w:tcPr>
            <w:tcW w:w="4040" w:type="dxa"/>
            <w:tcBorders>
              <w:top w:val="single" w:sz="18" w:space="0" w:color="0072C6"/>
              <w:left w:val="single" w:sz="4" w:space="0" w:color="000000"/>
              <w:bottom w:val="single" w:sz="4" w:space="0" w:color="000000"/>
              <w:right w:val="none" w:sz="4" w:space="0" w:color="000000"/>
            </w:tcBorders>
          </w:tcPr>
          <w:p w14:paraId="32ADE864" w14:textId="77777777" w:rsidR="00353019" w:rsidRDefault="005E7E58">
            <w:pPr>
              <w:pStyle w:val="ProductList-TableBody"/>
            </w:pPr>
            <w:r>
              <w:t>Licence System Center 2019 Operations Manager (Utilisateur ou OSE)</w:t>
            </w:r>
          </w:p>
        </w:tc>
        <w:tc>
          <w:tcPr>
            <w:tcW w:w="4040" w:type="dxa"/>
            <w:tcBorders>
              <w:top w:val="single" w:sz="18" w:space="0" w:color="0072C6"/>
              <w:left w:val="none" w:sz="4" w:space="0" w:color="000000"/>
              <w:bottom w:val="single" w:sz="4" w:space="0" w:color="000000"/>
              <w:right w:val="single" w:sz="4" w:space="0" w:color="000000"/>
            </w:tcBorders>
          </w:tcPr>
          <w:p w14:paraId="54B911F4" w14:textId="77777777" w:rsidR="00353019" w:rsidRDefault="00353019">
            <w:pPr>
              <w:pStyle w:val="ProductList-TableBody"/>
            </w:pPr>
          </w:p>
        </w:tc>
      </w:tr>
    </w:tbl>
    <w:p w14:paraId="28B28F76" w14:textId="77777777" w:rsidR="00353019" w:rsidRDefault="00353019">
      <w:pPr>
        <w:pStyle w:val="ProductList-Body"/>
      </w:pPr>
    </w:p>
    <w:p w14:paraId="65365963" w14:textId="77777777" w:rsidR="00353019" w:rsidRDefault="005E7E58">
      <w:pPr>
        <w:pStyle w:val="ProductList-ClauseHeading"/>
        <w:outlineLvl w:val="4"/>
      </w:pPr>
      <w:r>
        <w:t>3.2 Technologie SQL Server</w:t>
      </w:r>
    </w:p>
    <w:p w14:paraId="71101BA8" w14:textId="77777777" w:rsidR="00353019" w:rsidRDefault="005E7E58">
      <w:pPr>
        <w:pStyle w:val="ProductList-Body"/>
      </w:pPr>
      <w:r>
        <w:t>Le Client peut exécuter un nombre illimité d'</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Instances</w:t>
      </w:r>
      <w:r>
        <w:fldChar w:fldCharType="end"/>
      </w:r>
      <w:r>
        <w:t xml:space="preserve"> de tout logiciel de base de données SQL Server inclus dans le Produit dans un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sur un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dédié à l'utilisation du Client, exclusivement pour exécuter ledit Produit et tout autre Produit qui inclut des logiciels de base de données SQL Server. Les </w:t>
      </w:r>
      <w:r>
        <w:fldChar w:fldCharType="begin"/>
      </w:r>
      <w:r>
        <w:instrText xml:space="preserve"> AutoTextList   \s NoStyle \t "Serveur désigne un système matériel physique capable d’exécuter un logiciel serveur." </w:instrText>
      </w:r>
      <w:r>
        <w:fldChar w:fldCharType="separate"/>
      </w:r>
      <w:r>
        <w:rPr>
          <w:color w:val="0563C1"/>
        </w:rPr>
        <w:t>Serveurs</w:t>
      </w:r>
      <w:r>
        <w:fldChar w:fldCharType="end"/>
      </w:r>
      <w:r>
        <w:t xml:space="preserve"> dédiés qui sont sous la gestion ou le contrôle d'une entité autre que le Client ou l'un de ses Affiliés sont soumis à la clause d'</w:t>
      </w:r>
      <w:hyperlink w:anchor="_Sec537">
        <w:r>
          <w:rPr>
            <w:color w:val="00467F"/>
            <w:u w:val="single"/>
          </w:rPr>
          <w:t>Infogérance</w:t>
        </w:r>
      </w:hyperlink>
      <w:r>
        <w:t>.</w:t>
      </w:r>
    </w:p>
    <w:p w14:paraId="1201DD11" w14:textId="77777777" w:rsidR="00353019" w:rsidRDefault="005E7E58">
      <w:pPr>
        <w:pStyle w:val="ProductList-Offering1SubSection"/>
        <w:outlineLvl w:val="3"/>
      </w:pPr>
      <w:bookmarkStart w:id="161" w:name="_Sec1184"/>
      <w:r>
        <w:t>4. Software Assurance</w:t>
      </w:r>
      <w:bookmarkEnd w:id="161"/>
    </w:p>
    <w:tbl>
      <w:tblPr>
        <w:tblStyle w:val="PURTable"/>
        <w:tblW w:w="0" w:type="dxa"/>
        <w:tblLook w:val="04A0" w:firstRow="1" w:lastRow="0" w:firstColumn="1" w:lastColumn="0" w:noHBand="0" w:noVBand="1"/>
      </w:tblPr>
      <w:tblGrid>
        <w:gridCol w:w="3641"/>
        <w:gridCol w:w="3640"/>
        <w:gridCol w:w="3635"/>
      </w:tblGrid>
      <w:tr w:rsidR="00353019" w14:paraId="23E3762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C8A9157" w14:textId="77777777" w:rsidR="00353019" w:rsidRDefault="005E7E58">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AF6B157" w14:textId="77777777" w:rsidR="00353019" w:rsidRDefault="005E7E58">
            <w:pPr>
              <w:pStyle w:val="ProductList-TableBody"/>
            </w:pPr>
            <w:r>
              <w:rPr>
                <w:color w:val="404040"/>
              </w:rPr>
              <w:t>Récupération en cas de Sinistre :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4FE1E77" w14:textId="77777777" w:rsidR="00353019" w:rsidRDefault="005E7E58">
            <w:pPr>
              <w:pStyle w:val="ProductList-TableBody"/>
            </w:pPr>
            <w:r>
              <w:rPr>
                <w:color w:val="404040"/>
              </w:rPr>
              <w:t>Droits de Basculement : N/A</w:t>
            </w:r>
          </w:p>
        </w:tc>
      </w:tr>
      <w:tr w:rsidR="00353019" w14:paraId="27DFCD0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377A9F" w14:textId="77777777" w:rsidR="00353019" w:rsidRDefault="005E7E58">
            <w:pPr>
              <w:pStyle w:val="ProductList-TableBody"/>
            </w:pPr>
            <w:r>
              <w:rPr>
                <w:color w:val="404040"/>
              </w:rPr>
              <w:t>Mobilité de Licence : N/A</w:t>
            </w:r>
          </w:p>
        </w:tc>
        <w:tc>
          <w:tcPr>
            <w:tcW w:w="4040" w:type="dxa"/>
            <w:tcBorders>
              <w:top w:val="single" w:sz="4" w:space="0" w:color="000000"/>
              <w:left w:val="single" w:sz="4" w:space="0" w:color="000000"/>
              <w:bottom w:val="single" w:sz="4" w:space="0" w:color="000000"/>
              <w:right w:val="single" w:sz="4" w:space="0" w:color="000000"/>
            </w:tcBorders>
          </w:tcPr>
          <w:p w14:paraId="33680D2A" w14:textId="77777777" w:rsidR="00353019" w:rsidRDefault="005E7E58">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w:t>
            </w:r>
            <w:hyperlink r:id="rId65">
              <w:r>
                <w:rPr>
                  <w:color w:val="00467F"/>
                  <w:u w:val="single"/>
                </w:rPr>
                <w:t>Liste des produits - Octobre 2013</w:t>
              </w:r>
            </w:hyperlink>
            <w:r>
              <w:t xml:space="preserve"> ; </w:t>
            </w:r>
            <w:hyperlink r:id="rId66">
              <w:r>
                <w:rPr>
                  <w:color w:val="00467F"/>
                  <w:u w:val="single"/>
                </w:rPr>
                <w:t>Conditions des produits janvier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CDD136" w14:textId="77777777" w:rsidR="00353019" w:rsidRDefault="005E7E58">
            <w:pPr>
              <w:pStyle w:val="ProductList-TableBody"/>
            </w:pPr>
            <w:r>
              <w:rPr>
                <w:color w:val="404040"/>
              </w:rPr>
              <w:t>Droits d’Itinérance : N/A</w:t>
            </w:r>
          </w:p>
        </w:tc>
      </w:tr>
      <w:tr w:rsidR="00353019" w14:paraId="3955FA3E" w14:textId="77777777">
        <w:tc>
          <w:tcPr>
            <w:tcW w:w="4040" w:type="dxa"/>
            <w:tcBorders>
              <w:top w:val="single" w:sz="4" w:space="0" w:color="000000"/>
              <w:left w:val="single" w:sz="4" w:space="0" w:color="000000"/>
              <w:bottom w:val="single" w:sz="4" w:space="0" w:color="000000"/>
              <w:right w:val="single" w:sz="4" w:space="0" w:color="000000"/>
            </w:tcBorders>
          </w:tcPr>
          <w:p w14:paraId="4FC83E4F" w14:textId="77777777" w:rsidR="00353019" w:rsidRDefault="005E7E58">
            <w:pPr>
              <w:pStyle w:val="ProductList-TableBody"/>
            </w:pPr>
            <w:r>
              <w:fldChar w:fldCharType="begin"/>
            </w:r>
            <w:r>
              <w:instrText xml:space="preserve"> AutoTextList   \s NoStyle \t "Auto-hébergement : un avantage de la SA qui autorise l’utilisation de Produits à des fins d’hébergement sous certaines conditions. Reportez-vous à la section « Applications Auto-Hébergées » de l’Annexe B – Software Assurance pour plus d’informations." </w:instrText>
            </w:r>
            <w:r>
              <w:fldChar w:fldCharType="separate"/>
            </w:r>
            <w:r>
              <w:rPr>
                <w:color w:val="0563C1"/>
              </w:rPr>
              <w:t>Auto-hébergement</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0B3736" w14:textId="77777777" w:rsidR="00353019" w:rsidRDefault="005E7E58">
            <w:pPr>
              <w:pStyle w:val="ProductList-TableBody"/>
            </w:pPr>
            <w:r>
              <w:rPr>
                <w:color w:val="404040"/>
              </w:rPr>
              <w:t>SA avec Droits Équivalents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51FCA4" w14:textId="77777777" w:rsidR="00353019" w:rsidRDefault="00353019">
            <w:pPr>
              <w:pStyle w:val="ProductList-TableBody"/>
            </w:pPr>
          </w:p>
        </w:tc>
      </w:tr>
    </w:tbl>
    <w:p w14:paraId="326DEE1F" w14:textId="77777777" w:rsidR="00353019" w:rsidRDefault="00353019">
      <w:pPr>
        <w:pStyle w:val="ProductList-Body"/>
      </w:pPr>
    </w:p>
    <w:p w14:paraId="3E54EDAF" w14:textId="77777777" w:rsidR="00353019" w:rsidRDefault="005E7E58">
      <w:pPr>
        <w:pStyle w:val="ProductList-ClauseHeading"/>
        <w:outlineLvl w:val="4"/>
      </w:pPr>
      <w:r>
        <w:lastRenderedPageBreak/>
        <w:t>4.1 Droits System Center Operations Manager Current Branch</w:t>
      </w:r>
    </w:p>
    <w:p w14:paraId="5B2F24EB" w14:textId="77777777" w:rsidR="00353019" w:rsidRDefault="005E7E58">
      <w:pPr>
        <w:pStyle w:val="ProductList-Body"/>
      </w:pPr>
      <w:r>
        <w:t>Les Clients détenteurs d’une SA active pour Licences System Center Operations Manager, ou d’une Licence ML équivalente, peuvent installer et utiliser l’option Current Branch de System Center Operations Manager.</w:t>
      </w:r>
    </w:p>
    <w:p w14:paraId="3AA83D1D" w14:textId="77777777" w:rsidR="00353019" w:rsidRDefault="00353019">
      <w:pPr>
        <w:pStyle w:val="ProductList-Body"/>
        <w:jc w:val="right"/>
      </w:pPr>
    </w:p>
    <w:tbl>
      <w:tblPr>
        <w:tblStyle w:val="PURTable"/>
        <w:tblW w:w="0" w:type="dxa"/>
        <w:tblLook w:val="04A0" w:firstRow="1" w:lastRow="0" w:firstColumn="1" w:lastColumn="0" w:noHBand="0" w:noVBand="1"/>
      </w:tblPr>
      <w:tblGrid>
        <w:gridCol w:w="10916"/>
      </w:tblGrid>
      <w:tr w:rsidR="00353019" w14:paraId="425A956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33D5108" w14:textId="77777777" w:rsidR="00353019" w:rsidRDefault="000D0B3C">
            <w:pPr>
              <w:pStyle w:val="ProductList-TableBody"/>
              <w:jc w:val="right"/>
            </w:pPr>
            <w:hyperlink w:anchor="_Sec842">
              <w:r w:rsidR="005E7E58">
                <w:rPr>
                  <w:color w:val="00467F"/>
                  <w:sz w:val="14"/>
                  <w:u w:val="single"/>
                </w:rPr>
                <w:t>Table des matières</w:t>
              </w:r>
            </w:hyperlink>
            <w:r w:rsidR="005E7E58">
              <w:rPr>
                <w:sz w:val="14"/>
              </w:rPr>
              <w:t xml:space="preserve"> / </w:t>
            </w:r>
            <w:hyperlink w:anchor="_Sec549">
              <w:r w:rsidR="005E7E58">
                <w:rPr>
                  <w:color w:val="00467F"/>
                  <w:sz w:val="14"/>
                  <w:u w:val="single"/>
                </w:rPr>
                <w:t>Glossaire</w:t>
              </w:r>
            </w:hyperlink>
            <w:r w:rsidR="005E7E58">
              <w:rPr>
                <w:sz w:val="14"/>
              </w:rPr>
              <w:t xml:space="preserve"> / </w:t>
            </w:r>
            <w:hyperlink w:anchor="_Sec844">
              <w:r w:rsidR="005E7E58">
                <w:rPr>
                  <w:color w:val="00467F"/>
                  <w:sz w:val="14"/>
                  <w:u w:val="single"/>
                </w:rPr>
                <w:t>Index</w:t>
              </w:r>
            </w:hyperlink>
          </w:p>
        </w:tc>
      </w:tr>
    </w:tbl>
    <w:p w14:paraId="28221657" w14:textId="77777777" w:rsidR="00353019" w:rsidRDefault="00353019">
      <w:pPr>
        <w:pStyle w:val="ProductList-Body"/>
      </w:pPr>
    </w:p>
    <w:p w14:paraId="3EBFC87E" w14:textId="77777777" w:rsidR="00353019" w:rsidRDefault="005E7E58">
      <w:pPr>
        <w:pStyle w:val="ProductList-Offering2HeadingNoBorder"/>
        <w:outlineLvl w:val="2"/>
      </w:pPr>
      <w:bookmarkStart w:id="162" w:name="_Sec1185"/>
      <w:r>
        <w:t>System Center Orchestrator</w:t>
      </w:r>
      <w:bookmarkEnd w:id="162"/>
      <w:r>
        <w:fldChar w:fldCharType="begin"/>
      </w:r>
      <w:r>
        <w:instrText xml:space="preserve"> TC "</w:instrText>
      </w:r>
      <w:bookmarkStart w:id="163" w:name="_Toc23413198"/>
      <w:r>
        <w:instrText>System Center Orchestrator</w:instrText>
      </w:r>
      <w:bookmarkEnd w:id="163"/>
      <w:r>
        <w:instrText>" \l 3</w:instrText>
      </w:r>
      <w:r>
        <w:fldChar w:fldCharType="end"/>
      </w:r>
    </w:p>
    <w:p w14:paraId="5E7B6F26" w14:textId="77777777" w:rsidR="00353019" w:rsidRDefault="005E7E58">
      <w:pPr>
        <w:pStyle w:val="ProductList-Offering1SubSection"/>
        <w:outlineLvl w:val="3"/>
      </w:pPr>
      <w:bookmarkStart w:id="164" w:name="_Sec1186"/>
      <w:r>
        <w:t>1. Disponibilité des Programmes</w:t>
      </w:r>
      <w:bookmarkEnd w:id="164"/>
    </w:p>
    <w:tbl>
      <w:tblPr>
        <w:tblStyle w:val="PURTable"/>
        <w:tblW w:w="0" w:type="dxa"/>
        <w:tblLook w:val="04A0" w:firstRow="1" w:lastRow="0" w:firstColumn="1" w:lastColumn="0" w:noHBand="0" w:noVBand="1"/>
      </w:tblPr>
      <w:tblGrid>
        <w:gridCol w:w="4042"/>
        <w:gridCol w:w="613"/>
        <w:gridCol w:w="608"/>
        <w:gridCol w:w="612"/>
        <w:gridCol w:w="608"/>
        <w:gridCol w:w="724"/>
        <w:gridCol w:w="612"/>
        <w:gridCol w:w="615"/>
        <w:gridCol w:w="634"/>
        <w:gridCol w:w="619"/>
        <w:gridCol w:w="613"/>
        <w:gridCol w:w="616"/>
      </w:tblGrid>
      <w:tr w:rsidR="00353019" w14:paraId="160338E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063FBCB" w14:textId="77777777" w:rsidR="00353019" w:rsidRDefault="005E7E58">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BF5F4E" w14:textId="77777777" w:rsidR="00353019" w:rsidRDefault="005E7E58">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B814E5" w14:textId="77777777" w:rsidR="00353019" w:rsidRDefault="005E7E58">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065BB3" w14:textId="77777777" w:rsidR="00353019" w:rsidRDefault="005E7E58">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F8B8F3" w14:textId="77777777" w:rsidR="00353019" w:rsidRDefault="005E7E5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DDBEA5E" w14:textId="77777777" w:rsidR="00353019" w:rsidRDefault="005E7E58">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BAD271" w14:textId="77777777" w:rsidR="00353019" w:rsidRDefault="005E7E58">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281F07" w14:textId="77777777" w:rsidR="00353019" w:rsidRDefault="005E7E58">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3B318D" w14:textId="77777777" w:rsidR="00353019" w:rsidRDefault="005E7E58">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E8B82E" w14:textId="77777777" w:rsidR="00353019" w:rsidRDefault="005E7E58">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EE7AE7" w14:textId="77777777" w:rsidR="00353019" w:rsidRDefault="005E7E58">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EDC09E" w14:textId="77777777" w:rsidR="00353019" w:rsidRDefault="005E7E58">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353019" w14:paraId="6BD0CEA0" w14:textId="77777777">
        <w:tc>
          <w:tcPr>
            <w:tcW w:w="4160" w:type="dxa"/>
            <w:tcBorders>
              <w:top w:val="single" w:sz="6" w:space="0" w:color="FFFFFF"/>
              <w:left w:val="none" w:sz="4" w:space="0" w:color="6E6E6E"/>
              <w:bottom w:val="dashed" w:sz="4" w:space="0" w:color="BFBFBF"/>
              <w:right w:val="none" w:sz="4" w:space="0" w:color="6E6E6E"/>
            </w:tcBorders>
          </w:tcPr>
          <w:p w14:paraId="14ABB989" w14:textId="77777777" w:rsidR="00353019" w:rsidRDefault="005E7E58">
            <w:pPr>
              <w:pStyle w:val="ProductList-TableBody"/>
            </w:pPr>
            <w:r>
              <w:t>System Center 2019 Orchestrator</w:t>
            </w:r>
            <w:r>
              <w:fldChar w:fldCharType="begin"/>
            </w:r>
            <w:r>
              <w:instrText xml:space="preserve"> XE "System Center 2019 Orchestrator" </w:instrText>
            </w:r>
            <w:r>
              <w:fldChar w:fldCharType="end"/>
            </w:r>
            <w:r>
              <w:t xml:space="preserve"> par OSE (Client ML)</w:t>
            </w:r>
          </w:p>
        </w:tc>
        <w:tc>
          <w:tcPr>
            <w:tcW w:w="620" w:type="dxa"/>
            <w:tcBorders>
              <w:top w:val="single" w:sz="6" w:space="0" w:color="FFFFFF"/>
              <w:left w:val="none" w:sz="4" w:space="0" w:color="6E6E6E"/>
              <w:bottom w:val="dashed" w:sz="4" w:space="0" w:color="BFBFBF"/>
              <w:right w:val="none" w:sz="4" w:space="0" w:color="6E6E6E"/>
            </w:tcBorders>
          </w:tcPr>
          <w:p w14:paraId="1AF983A7" w14:textId="77777777" w:rsidR="00353019" w:rsidRDefault="005E7E58">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713C710F" w14:textId="77777777" w:rsidR="00353019" w:rsidRDefault="005E7E58">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36CA5305" w14:textId="77777777" w:rsidR="00353019" w:rsidRDefault="005E7E5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ADFC95A" w14:textId="77777777" w:rsidR="00353019" w:rsidRDefault="005E7E5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3C2FB4" w14:textId="77777777" w:rsidR="00353019" w:rsidRDefault="003530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FED41A" w14:textId="77777777" w:rsidR="00353019" w:rsidRDefault="003530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1B9668" w14:textId="77777777" w:rsidR="00353019" w:rsidRDefault="003530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65C6A9" w14:textId="77777777" w:rsidR="00353019" w:rsidRDefault="005E7E58">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8301AF" w14:textId="77777777" w:rsidR="00353019" w:rsidRDefault="005E7E5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E46A92" w14:textId="77777777" w:rsidR="00353019" w:rsidRDefault="005E7E5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D92E45" w14:textId="77777777" w:rsidR="00353019" w:rsidRDefault="005E7E58">
            <w:pPr>
              <w:pStyle w:val="ProductList-TableBody"/>
              <w:jc w:val="center"/>
            </w:pPr>
            <w:r>
              <w:fldChar w:fldCharType="begin"/>
            </w:r>
            <w:r>
              <w:instrText xml:space="preserve"> AutoTextList   \s NoStyle \t "Produit Supplémentaire avec Option Couvrant l’Ensemble de l’Organisation" </w:instrText>
            </w:r>
            <w:r>
              <w:fldChar w:fldCharType="separate"/>
            </w:r>
            <w:r>
              <w:rPr>
                <w:color w:val="000000"/>
              </w:rPr>
              <w:t>AO</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353019" w14:paraId="5BAED80C" w14:textId="77777777">
        <w:tc>
          <w:tcPr>
            <w:tcW w:w="4160" w:type="dxa"/>
            <w:tcBorders>
              <w:top w:val="dashed" w:sz="4" w:space="0" w:color="BFBFBF"/>
              <w:left w:val="none" w:sz="4" w:space="0" w:color="6E6E6E"/>
              <w:bottom w:val="none" w:sz="4" w:space="0" w:color="BFBFBF"/>
              <w:right w:val="none" w:sz="4" w:space="0" w:color="6E6E6E"/>
            </w:tcBorders>
          </w:tcPr>
          <w:p w14:paraId="4493CDDB" w14:textId="77777777" w:rsidR="00353019" w:rsidRDefault="005E7E58">
            <w:pPr>
              <w:pStyle w:val="ProductList-TableBody"/>
            </w:pPr>
            <w:r>
              <w:t>System Center 2019 Orchestrator</w:t>
            </w:r>
            <w:r>
              <w:fldChar w:fldCharType="begin"/>
            </w:r>
            <w:r>
              <w:instrText xml:space="preserve"> XE "System Center 2019 Orchestrator" </w:instrText>
            </w:r>
            <w:r>
              <w:fldChar w:fldCharType="end"/>
            </w:r>
            <w:r>
              <w:t xml:space="preserve"> par Utilisateur (Client ML)</w:t>
            </w:r>
          </w:p>
        </w:tc>
        <w:tc>
          <w:tcPr>
            <w:tcW w:w="620" w:type="dxa"/>
            <w:tcBorders>
              <w:top w:val="dashed" w:sz="4" w:space="0" w:color="BFBFBF"/>
              <w:left w:val="none" w:sz="4" w:space="0" w:color="6E6E6E"/>
              <w:bottom w:val="none" w:sz="4" w:space="0" w:color="BFBFBF"/>
              <w:right w:val="none" w:sz="4" w:space="0" w:color="6E6E6E"/>
            </w:tcBorders>
          </w:tcPr>
          <w:p w14:paraId="754D1C9A" w14:textId="77777777" w:rsidR="00353019" w:rsidRDefault="005E7E58">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2A4F3C2E" w14:textId="77777777" w:rsidR="00353019" w:rsidRDefault="00353019">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3CC46A7B" w14:textId="77777777" w:rsidR="00353019" w:rsidRDefault="005E7E58">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5635CC3F" w14:textId="77777777" w:rsidR="00353019" w:rsidRDefault="005E7E5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E96560" w14:textId="77777777" w:rsidR="00353019" w:rsidRDefault="003530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E30192" w14:textId="77777777" w:rsidR="00353019" w:rsidRDefault="003530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C014E2" w14:textId="77777777" w:rsidR="00353019" w:rsidRDefault="003530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EDE995" w14:textId="77777777" w:rsidR="00353019" w:rsidRDefault="005E7E58">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26DDE8" w14:textId="77777777" w:rsidR="00353019" w:rsidRDefault="005E7E5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1BF2E2" w14:textId="77777777" w:rsidR="00353019" w:rsidRDefault="005E7E5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41ADA0" w14:textId="77777777" w:rsidR="00353019" w:rsidRDefault="00353019">
            <w:pPr>
              <w:pStyle w:val="ProductList-TableBody"/>
              <w:jc w:val="center"/>
            </w:pPr>
          </w:p>
        </w:tc>
      </w:tr>
    </w:tbl>
    <w:p w14:paraId="5DA32730" w14:textId="77777777" w:rsidR="00353019" w:rsidRDefault="005E7E58">
      <w:pPr>
        <w:pStyle w:val="ProductList-Offering1SubSection"/>
        <w:outlineLvl w:val="3"/>
      </w:pPr>
      <w:bookmarkStart w:id="165" w:name="_Sec1187"/>
      <w:r>
        <w:t>2. Conditions des Produits</w:t>
      </w:r>
      <w:bookmarkEnd w:id="165"/>
    </w:p>
    <w:tbl>
      <w:tblPr>
        <w:tblStyle w:val="PURTable"/>
        <w:tblW w:w="0" w:type="dxa"/>
        <w:tblLook w:val="04A0" w:firstRow="1" w:lastRow="0" w:firstColumn="1" w:lastColumn="0" w:noHBand="0" w:noVBand="1"/>
      </w:tblPr>
      <w:tblGrid>
        <w:gridCol w:w="3637"/>
        <w:gridCol w:w="3630"/>
        <w:gridCol w:w="3649"/>
      </w:tblGrid>
      <w:tr w:rsidR="00353019" w14:paraId="76EB6F9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7234CAE" w14:textId="77777777" w:rsidR="00353019" w:rsidRDefault="005E7E58">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System Center 2016 Orchestrator (1/17)</w:t>
            </w:r>
          </w:p>
        </w:tc>
        <w:tc>
          <w:tcPr>
            <w:tcW w:w="4040" w:type="dxa"/>
            <w:tcBorders>
              <w:top w:val="single" w:sz="18" w:space="0" w:color="00188F"/>
              <w:left w:val="single" w:sz="4" w:space="0" w:color="000000"/>
              <w:bottom w:val="single" w:sz="4" w:space="0" w:color="000000"/>
              <w:right w:val="single" w:sz="4" w:space="0" w:color="000000"/>
            </w:tcBorders>
          </w:tcPr>
          <w:p w14:paraId="00418CCD" w14:textId="77777777" w:rsidR="00353019" w:rsidRDefault="005E7E58">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DC342ED" w14:textId="77777777" w:rsidR="00353019" w:rsidRDefault="005E7E58">
            <w:pPr>
              <w:pStyle w:val="ProductList-TableBody"/>
            </w:pPr>
            <w:r>
              <w:rPr>
                <w:color w:val="404040"/>
              </w:rPr>
              <w:t>Éditions Antérieures : N/A</w:t>
            </w:r>
          </w:p>
        </w:tc>
      </w:tr>
      <w:tr w:rsidR="00353019" w14:paraId="7631634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25C974" w14:textId="77777777" w:rsidR="00353019" w:rsidRDefault="005E7E58">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AE44E0" w14:textId="77777777" w:rsidR="00353019" w:rsidRDefault="005E7E58">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tcPr>
          <w:p w14:paraId="75952821" w14:textId="77777777" w:rsidR="00353019" w:rsidRDefault="005E7E58">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r:id="rId67">
              <w:r>
                <w:rPr>
                  <w:color w:val="00467F"/>
                  <w:u w:val="single"/>
                </w:rPr>
                <w:t>Annexe B</w:t>
              </w:r>
            </w:hyperlink>
          </w:p>
        </w:tc>
      </w:tr>
      <w:tr w:rsidR="00353019" w14:paraId="02D412E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B9E31F" w14:textId="77777777" w:rsidR="00353019" w:rsidRDefault="005E7E58">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4AF7BF" w14:textId="77777777" w:rsidR="00353019" w:rsidRDefault="005E7E58">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0F5246" w14:textId="77777777" w:rsidR="00353019" w:rsidRDefault="005E7E58">
            <w:pPr>
              <w:pStyle w:val="ProductList-TableBody"/>
            </w:pPr>
            <w:r>
              <w:rPr>
                <w:color w:val="404040"/>
              </w:rPr>
              <w:t>Éligible à Réduction : N/A</w:t>
            </w:r>
          </w:p>
        </w:tc>
      </w:tr>
      <w:tr w:rsidR="00353019" w14:paraId="16D72C7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E53E92" w14:textId="77777777" w:rsidR="00353019" w:rsidRDefault="005E7E58">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9E320C" w14:textId="77777777" w:rsidR="00353019" w:rsidRDefault="005E7E58">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F2BA05" w14:textId="77777777" w:rsidR="00353019" w:rsidRDefault="005E7E58">
            <w:pPr>
              <w:pStyle w:val="ProductList-TableBody"/>
            </w:pPr>
            <w:r>
              <w:rPr>
                <w:color w:val="404040"/>
              </w:rPr>
              <w:t>Éligible à Régularisation : N/A</w:t>
            </w:r>
          </w:p>
        </w:tc>
      </w:tr>
      <w:tr w:rsidR="00353019" w14:paraId="2A78CBE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D23C48" w14:textId="77777777" w:rsidR="00353019" w:rsidRDefault="005E7E58">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5F6894" w14:textId="77777777" w:rsidR="00353019" w:rsidRDefault="0035301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3BC81C" w14:textId="77777777" w:rsidR="00353019" w:rsidRDefault="00353019">
            <w:pPr>
              <w:pStyle w:val="ProductList-TableBody"/>
            </w:pPr>
          </w:p>
        </w:tc>
      </w:tr>
    </w:tbl>
    <w:p w14:paraId="77339F81" w14:textId="77777777" w:rsidR="00353019" w:rsidRDefault="00353019">
      <w:pPr>
        <w:pStyle w:val="ProductList-Body"/>
      </w:pPr>
    </w:p>
    <w:p w14:paraId="127B0D5B" w14:textId="77777777" w:rsidR="00353019" w:rsidRDefault="005E7E58">
      <w:pPr>
        <w:pStyle w:val="ProductList-ClauseHeading"/>
        <w:outlineLvl w:val="4"/>
      </w:pPr>
      <w:r>
        <w:t>2.1 Clients Éducation</w:t>
      </w:r>
    </w:p>
    <w:p w14:paraId="15BC0858" w14:textId="77777777" w:rsidR="00353019" w:rsidRDefault="005E7E58">
      <w:pPr>
        <w:pStyle w:val="ProductList-Body"/>
      </w:pPr>
      <w:r>
        <w:t xml:space="preserve">Les clients ayant conclu un Accord de Mise en Œuvre de Solutions Éducation et un Accord de Mise en Œuvre Souscription School peuvent acheter une Licence de Gestion Client System Center 2019 Orchestrator par OSE et déployer selon l'Utilisateur ou par OSE tel que prévu dans le Modèle de licence </w:t>
      </w:r>
      <w:hyperlink w:anchor="_Sec544">
        <w:r>
          <w:rPr>
            <w:color w:val="00467F"/>
            <w:u w:val="single"/>
          </w:rPr>
          <w:t>Serveur de Gestion</w:t>
        </w:r>
      </w:hyperlink>
      <w:r>
        <w:t xml:space="preserve">. </w:t>
      </w:r>
    </w:p>
    <w:p w14:paraId="6998D8DB" w14:textId="77777777" w:rsidR="00353019" w:rsidRDefault="005E7E58">
      <w:pPr>
        <w:pStyle w:val="ProductList-Offering1SubSection"/>
        <w:outlineLvl w:val="3"/>
      </w:pPr>
      <w:bookmarkStart w:id="166" w:name="_Sec1188"/>
      <w:r>
        <w:t>3. Droits d’utilisation</w:t>
      </w:r>
      <w:bookmarkEnd w:id="166"/>
    </w:p>
    <w:tbl>
      <w:tblPr>
        <w:tblStyle w:val="PURTable"/>
        <w:tblW w:w="0" w:type="dxa"/>
        <w:tblLook w:val="04A0" w:firstRow="1" w:lastRow="0" w:firstColumn="1" w:lastColumn="0" w:noHBand="0" w:noVBand="1"/>
      </w:tblPr>
      <w:tblGrid>
        <w:gridCol w:w="3644"/>
        <w:gridCol w:w="3613"/>
        <w:gridCol w:w="3659"/>
      </w:tblGrid>
      <w:tr w:rsidR="00353019" w14:paraId="49A3DBD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7C42EF0" w14:textId="77777777" w:rsidR="00353019" w:rsidRDefault="005E7E58">
            <w:pPr>
              <w:pStyle w:val="ProductList-TableBody"/>
            </w:pPr>
            <w:r>
              <w:fldChar w:fldCharType="begin"/>
            </w:r>
            <w:r>
              <w:instrText xml:space="preserve"> AutoTextList   \s NoStyle \t "Conditions de Licence : conditions générales régissant le déploiement et l’utilisation d’un Produit." </w:instrText>
            </w:r>
            <w:r>
              <w:fldChar w:fldCharType="separate"/>
            </w:r>
            <w:r>
              <w:rPr>
                <w:color w:val="0563C1"/>
              </w:rPr>
              <w:t>Conditions de Licence</w:t>
            </w:r>
            <w:r>
              <w:fldChar w:fldCharType="end"/>
            </w:r>
            <w:r>
              <w:t xml:space="preserve"> : </w:t>
            </w:r>
            <w:hyperlink r:id="rId68">
              <w:r>
                <w:rPr>
                  <w:color w:val="00467F"/>
                  <w:u w:val="single"/>
                </w:rPr>
                <w:t>Universelles</w:t>
              </w:r>
            </w:hyperlink>
            <w:r>
              <w:t xml:space="preserve"> ; </w:t>
            </w:r>
            <w:hyperlink r:id="rId69">
              <w:r>
                <w:rPr>
                  <w:color w:val="00467F"/>
                  <w:u w:val="single"/>
                </w:rPr>
                <w:t>Serveurs de gestion</w:t>
              </w:r>
            </w:hyperlink>
          </w:p>
        </w:tc>
        <w:tc>
          <w:tcPr>
            <w:tcW w:w="4040" w:type="dxa"/>
            <w:tcBorders>
              <w:top w:val="single" w:sz="18" w:space="0" w:color="00188F"/>
              <w:left w:val="single" w:sz="4" w:space="0" w:color="000000"/>
              <w:bottom w:val="single" w:sz="4" w:space="0" w:color="000000"/>
              <w:right w:val="single" w:sz="4" w:space="0" w:color="000000"/>
            </w:tcBorders>
          </w:tcPr>
          <w:p w14:paraId="2C497DD0" w14:textId="77777777" w:rsidR="00353019" w:rsidRDefault="005E7E58">
            <w:pPr>
              <w:pStyle w:val="ProductList-TableBody"/>
            </w:pPr>
            <w:r>
              <w:fldChar w:fldCharType="begin"/>
            </w:r>
            <w:r>
              <w:instrText xml:space="preserve"> AutoTextList   \s NoStyle \t "Conditions de Licence Spécifiques : indique que des conditions générales spécifiques au Produit et régissant son déploiement et son utilisation sont incluses sous le tableau Droits d’Utilisation." </w:instrText>
            </w:r>
            <w:r>
              <w:fldChar w:fldCharType="separate"/>
            </w:r>
            <w:r>
              <w:rPr>
                <w:color w:val="0563C1"/>
              </w:rPr>
              <w:t>Conditions de Licence Spécifiques</w:t>
            </w:r>
            <w:r>
              <w:fldChar w:fldCharType="end"/>
            </w:r>
            <w:r>
              <w:t xml:space="preserve"> : Oui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A6C5920" w14:textId="77777777" w:rsidR="00353019" w:rsidRDefault="005E7E58">
            <w:pPr>
              <w:pStyle w:val="ProductList-TableBody"/>
            </w:pPr>
            <w:r>
              <w:rPr>
                <w:color w:val="404040"/>
              </w:rPr>
              <w:t>Logiciels supplémentaires : N/A</w:t>
            </w:r>
          </w:p>
        </w:tc>
      </w:tr>
      <w:tr w:rsidR="00353019" w14:paraId="546194E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34CDCC" w14:textId="77777777" w:rsidR="00353019" w:rsidRDefault="005E7E58">
            <w:pPr>
              <w:pStyle w:val="ProductList-TableBody"/>
            </w:pPr>
            <w:r>
              <w:rPr>
                <w:color w:val="404040"/>
              </w:rPr>
              <w:t>Conditions d’Accès Client : N/A</w:t>
            </w:r>
          </w:p>
        </w:tc>
        <w:tc>
          <w:tcPr>
            <w:tcW w:w="4040" w:type="dxa"/>
            <w:tcBorders>
              <w:top w:val="single" w:sz="4" w:space="0" w:color="000000"/>
              <w:left w:val="single" w:sz="4" w:space="0" w:color="000000"/>
              <w:bottom w:val="single" w:sz="4" w:space="0" w:color="000000"/>
              <w:right w:val="single" w:sz="4" w:space="0" w:color="000000"/>
            </w:tcBorders>
          </w:tcPr>
          <w:p w14:paraId="3AC7E207" w14:textId="77777777" w:rsidR="00353019" w:rsidRDefault="005E7E58">
            <w:pPr>
              <w:pStyle w:val="ProductList-TableBody"/>
            </w:pPr>
            <w:r>
              <w:fldChar w:fldCharType="begin"/>
            </w:r>
            <w:r>
              <w:instrText xml:space="preserve"> AutoTextList   \s NoStyle \t "Conditions d’Accès des Utilisateurs Externes : indique les conditions ou options de licence spécifiques pour l’accès par des Utilisateurs Externes." </w:instrText>
            </w:r>
            <w:r>
              <w:fldChar w:fldCharType="separate"/>
            </w:r>
            <w:r>
              <w:rPr>
                <w:color w:val="0563C1"/>
              </w:rPr>
              <w:t>Conditions d’Accès des Utilisateurs Externes</w:t>
            </w:r>
            <w:r>
              <w:fldChar w:fldCharType="end"/>
            </w:r>
            <w:r>
              <w:t xml:space="preserve"> : ML</w:t>
            </w:r>
          </w:p>
        </w:tc>
        <w:tc>
          <w:tcPr>
            <w:tcW w:w="4040" w:type="dxa"/>
            <w:tcBorders>
              <w:top w:val="single" w:sz="4" w:space="0" w:color="000000"/>
              <w:left w:val="single" w:sz="4" w:space="0" w:color="000000"/>
              <w:bottom w:val="single" w:sz="4" w:space="0" w:color="000000"/>
              <w:right w:val="single" w:sz="4" w:space="0" w:color="000000"/>
            </w:tcBorders>
          </w:tcPr>
          <w:p w14:paraId="2136F4FF" w14:textId="77777777" w:rsidR="00353019" w:rsidRDefault="005E7E58">
            <w:pPr>
              <w:pStyle w:val="ProductList-TableBody"/>
            </w:pPr>
            <w:r>
              <w:fldChar w:fldCharType="begin"/>
            </w:r>
            <w:r>
              <w:instrText xml:space="preserve"> AutoTextList   \s NoStyle \t "Technologies incluses : spécifie les autres composants Microsoft inclus dans un Produit. Reportez-vous à la section Technologies incluses des Conditions Universelles de Licence pour plus d’informations." </w:instrText>
            </w:r>
            <w:r>
              <w:fldChar w:fldCharType="separate"/>
            </w:r>
            <w:r>
              <w:rPr>
                <w:color w:val="0563C1"/>
              </w:rPr>
              <w:t>Technologies incluses</w:t>
            </w:r>
            <w:r>
              <w:fldChar w:fldCharType="end"/>
            </w:r>
            <w:r>
              <w:t xml:space="preserve"> : technologie SQL Server, Composants Logiciels Windows</w:t>
            </w:r>
          </w:p>
        </w:tc>
      </w:tr>
      <w:tr w:rsidR="00353019" w14:paraId="29738DF4" w14:textId="77777777">
        <w:tc>
          <w:tcPr>
            <w:tcW w:w="4040" w:type="dxa"/>
            <w:tcBorders>
              <w:top w:val="single" w:sz="4" w:space="0" w:color="000000"/>
              <w:left w:val="single" w:sz="4" w:space="0" w:color="000000"/>
              <w:bottom w:val="single" w:sz="4" w:space="0" w:color="000000"/>
              <w:right w:val="single" w:sz="4" w:space="0" w:color="000000"/>
            </w:tcBorders>
          </w:tcPr>
          <w:p w14:paraId="3E9B5470" w14:textId="77777777" w:rsidR="00353019" w:rsidRDefault="005E7E58">
            <w:pPr>
              <w:pStyle w:val="ProductList-TableBody"/>
            </w:pPr>
            <w:r>
              <w:fldChar w:fldCharType="begin"/>
            </w:r>
            <w:r>
              <w:instrText xml:space="preserve"> AutoTextList   \s NoStyle \t "identifie les notifications applicables pour un Produit. Reportez-vous à la section « Notifications » des Conditions Universelles de Licence pour plus d’informations." </w:instrText>
            </w:r>
            <w:r>
              <w:fldChar w:fldCharType="separate"/>
            </w:r>
            <w:r>
              <w:rPr>
                <w:color w:val="0563C1"/>
              </w:rPr>
              <w:t>Notifications</w:t>
            </w:r>
            <w:r>
              <w:fldChar w:fldCharType="end"/>
            </w:r>
            <w:r>
              <w:t xml:space="preserve"> : </w:t>
            </w:r>
            <w:hyperlink r:id="rId70">
              <w:r>
                <w:rPr>
                  <w:color w:val="00467F"/>
                  <w:u w:val="single"/>
                </w:rPr>
                <w:t>fonctionnalités Internet</w:t>
              </w:r>
            </w:hyperlink>
            <w:r>
              <w:t xml:space="preserve">, </w:t>
            </w:r>
            <w:hyperlink r:id="rId71">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032EB1" w14:textId="77777777" w:rsidR="00353019" w:rsidRDefault="0035301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232C9E" w14:textId="77777777" w:rsidR="00353019" w:rsidRDefault="00353019">
            <w:pPr>
              <w:pStyle w:val="ProductList-TableBody"/>
            </w:pPr>
          </w:p>
        </w:tc>
      </w:tr>
    </w:tbl>
    <w:p w14:paraId="51199A56" w14:textId="77777777" w:rsidR="00353019" w:rsidRDefault="00353019">
      <w:pPr>
        <w:pStyle w:val="ProductList-Body"/>
      </w:pPr>
    </w:p>
    <w:p w14:paraId="5E42C722" w14:textId="77777777" w:rsidR="00353019" w:rsidRDefault="005E7E58">
      <w:pPr>
        <w:pStyle w:val="ProductList-ClauseHeading"/>
        <w:outlineLvl w:val="4"/>
      </w:pPr>
      <w:r>
        <w:t>3.1 Licence de Gestion</w:t>
      </w:r>
    </w:p>
    <w:tbl>
      <w:tblPr>
        <w:tblStyle w:val="PURTable"/>
        <w:tblW w:w="0" w:type="dxa"/>
        <w:tblLook w:val="04A0" w:firstRow="1" w:lastRow="0" w:firstColumn="1" w:lastColumn="0" w:noHBand="0" w:noVBand="1"/>
      </w:tblPr>
      <w:tblGrid>
        <w:gridCol w:w="3645"/>
        <w:gridCol w:w="3683"/>
        <w:gridCol w:w="3588"/>
      </w:tblGrid>
      <w:tr w:rsidR="00353019" w14:paraId="1E04BF4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2DE40CA" w14:textId="77777777" w:rsidR="00353019" w:rsidRDefault="005E7E58">
            <w:pPr>
              <w:pStyle w:val="ProductList-TableBody"/>
            </w:pPr>
            <w:r>
              <w:t>Licence de Gestion Client</w:t>
            </w:r>
          </w:p>
        </w:tc>
        <w:tc>
          <w:tcPr>
            <w:tcW w:w="4040" w:type="dxa"/>
            <w:tcBorders>
              <w:top w:val="single" w:sz="18" w:space="0" w:color="0072C6"/>
              <w:left w:val="single" w:sz="4" w:space="0" w:color="000000"/>
              <w:bottom w:val="single" w:sz="4" w:space="0" w:color="000000"/>
              <w:right w:val="none" w:sz="4" w:space="0" w:color="000000"/>
            </w:tcBorders>
          </w:tcPr>
          <w:p w14:paraId="63684C43" w14:textId="77777777" w:rsidR="00353019" w:rsidRDefault="005E7E58">
            <w:pPr>
              <w:pStyle w:val="ProductList-TableBody"/>
            </w:pPr>
            <w:r>
              <w:t>Licence System Center 2019 Orchestrator (Utilisateur ou OSE)</w:t>
            </w:r>
          </w:p>
        </w:tc>
        <w:tc>
          <w:tcPr>
            <w:tcW w:w="4040" w:type="dxa"/>
            <w:tcBorders>
              <w:top w:val="single" w:sz="18" w:space="0" w:color="0072C6"/>
              <w:left w:val="none" w:sz="4" w:space="0" w:color="000000"/>
              <w:bottom w:val="single" w:sz="4" w:space="0" w:color="000000"/>
              <w:right w:val="single" w:sz="4" w:space="0" w:color="000000"/>
            </w:tcBorders>
          </w:tcPr>
          <w:p w14:paraId="3342A019" w14:textId="77777777" w:rsidR="00353019" w:rsidRDefault="00353019">
            <w:pPr>
              <w:pStyle w:val="ProductList-TableBody"/>
            </w:pPr>
          </w:p>
        </w:tc>
      </w:tr>
    </w:tbl>
    <w:p w14:paraId="372B5C6A" w14:textId="77777777" w:rsidR="00353019" w:rsidRDefault="00353019">
      <w:pPr>
        <w:pStyle w:val="ProductList-Body"/>
      </w:pPr>
    </w:p>
    <w:p w14:paraId="158522E1" w14:textId="77777777" w:rsidR="00353019" w:rsidRDefault="005E7E58">
      <w:pPr>
        <w:pStyle w:val="ProductList-ClauseHeading"/>
        <w:outlineLvl w:val="4"/>
      </w:pPr>
      <w:r>
        <w:t>3.2 Technologie SQL Server</w:t>
      </w:r>
    </w:p>
    <w:p w14:paraId="2F97D972" w14:textId="77777777" w:rsidR="00353019" w:rsidRDefault="005E7E58">
      <w:pPr>
        <w:pStyle w:val="ProductList-Body"/>
      </w:pPr>
      <w:r>
        <w:t>Le Client peut exécuter un nombre illimité d'</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Instances</w:t>
      </w:r>
      <w:r>
        <w:fldChar w:fldCharType="end"/>
      </w:r>
      <w:r>
        <w:t xml:space="preserve"> de tout logiciel de base de données SQL Server inclus dans le Produit dans un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sur un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dédié à l'utilisation du Client, exclusivement pour exécuter ledit Produit et tout autre Produit qui inclut des logiciels de base de données SQL Server. Les </w:t>
      </w:r>
      <w:r>
        <w:fldChar w:fldCharType="begin"/>
      </w:r>
      <w:r>
        <w:instrText xml:space="preserve"> AutoTextList   \s NoStyle \t "Serveur désigne un système matériel physique capable d’exécuter un logiciel serveur." </w:instrText>
      </w:r>
      <w:r>
        <w:fldChar w:fldCharType="separate"/>
      </w:r>
      <w:r>
        <w:rPr>
          <w:color w:val="0563C1"/>
        </w:rPr>
        <w:t>Serveurs</w:t>
      </w:r>
      <w:r>
        <w:fldChar w:fldCharType="end"/>
      </w:r>
      <w:r>
        <w:t xml:space="preserve"> dédiés qui sont sous la gestion ou le contrôle d'une entité autre que le Client ou l'un de ses Affiliés sont soumis à la clause d'</w:t>
      </w:r>
      <w:hyperlink w:anchor="_Sec537">
        <w:r>
          <w:rPr>
            <w:color w:val="00467F"/>
            <w:u w:val="single"/>
          </w:rPr>
          <w:t>Infogérance</w:t>
        </w:r>
      </w:hyperlink>
      <w:r>
        <w:t>.</w:t>
      </w:r>
    </w:p>
    <w:p w14:paraId="6F7DBDBB" w14:textId="77777777" w:rsidR="00353019" w:rsidRDefault="005E7E58">
      <w:pPr>
        <w:pStyle w:val="ProductList-Offering1SubSection"/>
        <w:outlineLvl w:val="3"/>
      </w:pPr>
      <w:bookmarkStart w:id="167" w:name="_Sec1189"/>
      <w:r>
        <w:t>4. Software Assurance</w:t>
      </w:r>
      <w:bookmarkEnd w:id="167"/>
    </w:p>
    <w:tbl>
      <w:tblPr>
        <w:tblStyle w:val="PURTable"/>
        <w:tblW w:w="0" w:type="dxa"/>
        <w:tblLook w:val="04A0" w:firstRow="1" w:lastRow="0" w:firstColumn="1" w:lastColumn="0" w:noHBand="0" w:noVBand="1"/>
      </w:tblPr>
      <w:tblGrid>
        <w:gridCol w:w="3641"/>
        <w:gridCol w:w="3640"/>
        <w:gridCol w:w="3635"/>
      </w:tblGrid>
      <w:tr w:rsidR="00353019" w14:paraId="2E34E7B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5E4AE89" w14:textId="77777777" w:rsidR="00353019" w:rsidRDefault="005E7E58">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108A47E" w14:textId="77777777" w:rsidR="00353019" w:rsidRDefault="005E7E58">
            <w:pPr>
              <w:pStyle w:val="ProductList-TableBody"/>
            </w:pPr>
            <w:r>
              <w:rPr>
                <w:color w:val="404040"/>
              </w:rPr>
              <w:t>Récupération en cas de Sinistre :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39B7719" w14:textId="77777777" w:rsidR="00353019" w:rsidRDefault="005E7E58">
            <w:pPr>
              <w:pStyle w:val="ProductList-TableBody"/>
            </w:pPr>
            <w:r>
              <w:rPr>
                <w:color w:val="404040"/>
              </w:rPr>
              <w:t>Droits de Basculement : N/A</w:t>
            </w:r>
          </w:p>
        </w:tc>
      </w:tr>
      <w:tr w:rsidR="00353019" w14:paraId="0763AFF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A9B457" w14:textId="77777777" w:rsidR="00353019" w:rsidRDefault="005E7E58">
            <w:pPr>
              <w:pStyle w:val="ProductList-TableBody"/>
            </w:pPr>
            <w:r>
              <w:rPr>
                <w:color w:val="404040"/>
              </w:rPr>
              <w:t>Mobilité de Licence : N/A</w:t>
            </w:r>
          </w:p>
        </w:tc>
        <w:tc>
          <w:tcPr>
            <w:tcW w:w="4040" w:type="dxa"/>
            <w:tcBorders>
              <w:top w:val="single" w:sz="4" w:space="0" w:color="000000"/>
              <w:left w:val="single" w:sz="4" w:space="0" w:color="000000"/>
              <w:bottom w:val="single" w:sz="4" w:space="0" w:color="000000"/>
              <w:right w:val="single" w:sz="4" w:space="0" w:color="000000"/>
            </w:tcBorders>
          </w:tcPr>
          <w:p w14:paraId="0F78402E" w14:textId="77777777" w:rsidR="00353019" w:rsidRDefault="005E7E58">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w:t>
            </w:r>
            <w:hyperlink r:id="rId72">
              <w:r>
                <w:rPr>
                  <w:color w:val="00467F"/>
                  <w:u w:val="single"/>
                </w:rPr>
                <w:t>Liste des produits - Octobre 2013</w:t>
              </w:r>
            </w:hyperlink>
            <w:r>
              <w:t xml:space="preserve"> ; </w:t>
            </w:r>
            <w:hyperlink r:id="rId73">
              <w:r>
                <w:rPr>
                  <w:color w:val="00467F"/>
                  <w:u w:val="single"/>
                </w:rPr>
                <w:t>Conditions des produits janvier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42DEA2" w14:textId="77777777" w:rsidR="00353019" w:rsidRDefault="005E7E58">
            <w:pPr>
              <w:pStyle w:val="ProductList-TableBody"/>
            </w:pPr>
            <w:r>
              <w:rPr>
                <w:color w:val="404040"/>
              </w:rPr>
              <w:t>Droits d’Itinérance : N/A</w:t>
            </w:r>
          </w:p>
        </w:tc>
      </w:tr>
      <w:tr w:rsidR="00353019" w14:paraId="3BFBD379" w14:textId="77777777">
        <w:tc>
          <w:tcPr>
            <w:tcW w:w="4040" w:type="dxa"/>
            <w:tcBorders>
              <w:top w:val="single" w:sz="4" w:space="0" w:color="000000"/>
              <w:left w:val="single" w:sz="4" w:space="0" w:color="000000"/>
              <w:bottom w:val="single" w:sz="4" w:space="0" w:color="000000"/>
              <w:right w:val="single" w:sz="4" w:space="0" w:color="000000"/>
            </w:tcBorders>
          </w:tcPr>
          <w:p w14:paraId="16634D29" w14:textId="77777777" w:rsidR="00353019" w:rsidRDefault="005E7E58">
            <w:pPr>
              <w:pStyle w:val="ProductList-TableBody"/>
            </w:pPr>
            <w:r>
              <w:fldChar w:fldCharType="begin"/>
            </w:r>
            <w:r>
              <w:instrText xml:space="preserve"> AutoTextList   \s NoStyle \t "Auto-hébergement : un avantage de la SA qui autorise l’utilisation de Produits à des fins d’hébergement sous certaines conditions. Reportez-vous à la section « Applications Auto-Hébergées » de l’Annexe B – Software Assurance pour plus d’informations." </w:instrText>
            </w:r>
            <w:r>
              <w:fldChar w:fldCharType="separate"/>
            </w:r>
            <w:r>
              <w:rPr>
                <w:color w:val="0563C1"/>
              </w:rPr>
              <w:t>Auto-hébergement</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93E5F9" w14:textId="77777777" w:rsidR="00353019" w:rsidRDefault="005E7E58">
            <w:pPr>
              <w:pStyle w:val="ProductList-TableBody"/>
            </w:pPr>
            <w:r>
              <w:rPr>
                <w:color w:val="404040"/>
              </w:rPr>
              <w:t>SA avec Droits Équivalents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EA779F" w14:textId="77777777" w:rsidR="00353019" w:rsidRDefault="00353019">
            <w:pPr>
              <w:pStyle w:val="ProductList-TableBody"/>
            </w:pPr>
          </w:p>
        </w:tc>
      </w:tr>
    </w:tbl>
    <w:p w14:paraId="46EC9216" w14:textId="77777777" w:rsidR="00353019" w:rsidRDefault="00353019">
      <w:pPr>
        <w:pStyle w:val="ProductList-Body"/>
        <w:jc w:val="right"/>
      </w:pPr>
    </w:p>
    <w:tbl>
      <w:tblPr>
        <w:tblStyle w:val="PURTable"/>
        <w:tblW w:w="0" w:type="dxa"/>
        <w:tblLook w:val="04A0" w:firstRow="1" w:lastRow="0" w:firstColumn="1" w:lastColumn="0" w:noHBand="0" w:noVBand="1"/>
      </w:tblPr>
      <w:tblGrid>
        <w:gridCol w:w="10916"/>
      </w:tblGrid>
      <w:tr w:rsidR="00353019" w14:paraId="1CAEBD6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CAD3A9E" w14:textId="77777777" w:rsidR="00353019" w:rsidRDefault="000D0B3C">
            <w:pPr>
              <w:pStyle w:val="ProductList-TableBody"/>
              <w:jc w:val="right"/>
            </w:pPr>
            <w:hyperlink w:anchor="_Sec842">
              <w:r w:rsidR="005E7E58">
                <w:rPr>
                  <w:color w:val="00467F"/>
                  <w:sz w:val="14"/>
                  <w:u w:val="single"/>
                </w:rPr>
                <w:t>Table des matières</w:t>
              </w:r>
            </w:hyperlink>
            <w:r w:rsidR="005E7E58">
              <w:rPr>
                <w:sz w:val="14"/>
              </w:rPr>
              <w:t xml:space="preserve"> / </w:t>
            </w:r>
            <w:hyperlink w:anchor="_Sec549">
              <w:r w:rsidR="005E7E58">
                <w:rPr>
                  <w:color w:val="00467F"/>
                  <w:sz w:val="14"/>
                  <w:u w:val="single"/>
                </w:rPr>
                <w:t>Glossaire</w:t>
              </w:r>
            </w:hyperlink>
            <w:r w:rsidR="005E7E58">
              <w:rPr>
                <w:sz w:val="14"/>
              </w:rPr>
              <w:t xml:space="preserve"> / </w:t>
            </w:r>
            <w:hyperlink w:anchor="_Sec844">
              <w:r w:rsidR="005E7E58">
                <w:rPr>
                  <w:color w:val="00467F"/>
                  <w:sz w:val="14"/>
                  <w:u w:val="single"/>
                </w:rPr>
                <w:t>Index</w:t>
              </w:r>
            </w:hyperlink>
          </w:p>
        </w:tc>
      </w:tr>
    </w:tbl>
    <w:p w14:paraId="76A5EC84" w14:textId="77777777" w:rsidR="00353019" w:rsidRDefault="00353019">
      <w:pPr>
        <w:pStyle w:val="ProductList-Body"/>
      </w:pPr>
    </w:p>
    <w:p w14:paraId="566F6FB3" w14:textId="77777777" w:rsidR="00353019" w:rsidRDefault="005E7E58">
      <w:pPr>
        <w:pStyle w:val="ProductList-Offering2HeadingNoBorder"/>
        <w:outlineLvl w:val="2"/>
      </w:pPr>
      <w:bookmarkStart w:id="168" w:name="_Sec1190"/>
      <w:r>
        <w:t>System Center Service Manager</w:t>
      </w:r>
      <w:bookmarkEnd w:id="168"/>
      <w:r>
        <w:fldChar w:fldCharType="begin"/>
      </w:r>
      <w:r>
        <w:instrText xml:space="preserve"> TC "</w:instrText>
      </w:r>
      <w:bookmarkStart w:id="169" w:name="_Toc23413199"/>
      <w:r>
        <w:instrText>System Center Service Manager</w:instrText>
      </w:r>
      <w:bookmarkEnd w:id="169"/>
      <w:r>
        <w:instrText>" \l 3</w:instrText>
      </w:r>
      <w:r>
        <w:fldChar w:fldCharType="end"/>
      </w:r>
    </w:p>
    <w:p w14:paraId="0C1D07AA" w14:textId="77777777" w:rsidR="00353019" w:rsidRDefault="005E7E58">
      <w:pPr>
        <w:pStyle w:val="ProductList-Offering1SubSection"/>
        <w:outlineLvl w:val="3"/>
      </w:pPr>
      <w:bookmarkStart w:id="170" w:name="_Sec1191"/>
      <w:r>
        <w:t>1. Disponibilité des Programmes</w:t>
      </w:r>
      <w:bookmarkEnd w:id="170"/>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353019" w14:paraId="353E740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0BBABDF" w14:textId="77777777" w:rsidR="00353019" w:rsidRDefault="005E7E58">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BD5CCF" w14:textId="77777777" w:rsidR="00353019" w:rsidRDefault="005E7E58">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9E4006" w14:textId="77777777" w:rsidR="00353019" w:rsidRDefault="005E7E58">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0B0351" w14:textId="77777777" w:rsidR="00353019" w:rsidRDefault="005E7E58">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8B0BCD" w14:textId="77777777" w:rsidR="00353019" w:rsidRDefault="005E7E5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15074FD" w14:textId="77777777" w:rsidR="00353019" w:rsidRDefault="005E7E58">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A4EC9F" w14:textId="77777777" w:rsidR="00353019" w:rsidRDefault="005E7E58">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165A04" w14:textId="77777777" w:rsidR="00353019" w:rsidRDefault="005E7E58">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882585" w14:textId="77777777" w:rsidR="00353019" w:rsidRDefault="005E7E58">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141F87" w14:textId="77777777" w:rsidR="00353019" w:rsidRDefault="005E7E58">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0A716F" w14:textId="77777777" w:rsidR="00353019" w:rsidRDefault="005E7E58">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AE7EAD" w14:textId="77777777" w:rsidR="00353019" w:rsidRDefault="005E7E58">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353019" w14:paraId="762FFEEA" w14:textId="77777777">
        <w:tc>
          <w:tcPr>
            <w:tcW w:w="4160" w:type="dxa"/>
            <w:tcBorders>
              <w:top w:val="single" w:sz="6" w:space="0" w:color="FFFFFF"/>
              <w:left w:val="none" w:sz="4" w:space="0" w:color="6E6E6E"/>
              <w:bottom w:val="dashed" w:sz="4" w:space="0" w:color="BFBFBF"/>
              <w:right w:val="none" w:sz="4" w:space="0" w:color="6E6E6E"/>
            </w:tcBorders>
          </w:tcPr>
          <w:p w14:paraId="37F65829" w14:textId="77777777" w:rsidR="00353019" w:rsidRDefault="005E7E58">
            <w:pPr>
              <w:pStyle w:val="ProductList-TableBody"/>
            </w:pPr>
            <w:r>
              <w:t>System Center 2019 Service Manager</w:t>
            </w:r>
            <w:r>
              <w:fldChar w:fldCharType="begin"/>
            </w:r>
            <w:r>
              <w:instrText xml:space="preserve"> XE "System Center 2019 Service Manager" </w:instrText>
            </w:r>
            <w:r>
              <w:fldChar w:fldCharType="end"/>
            </w:r>
            <w:r>
              <w:t xml:space="preserve"> par OSE (Client ML)</w:t>
            </w:r>
          </w:p>
        </w:tc>
        <w:tc>
          <w:tcPr>
            <w:tcW w:w="620" w:type="dxa"/>
            <w:tcBorders>
              <w:top w:val="single" w:sz="6" w:space="0" w:color="FFFFFF"/>
              <w:left w:val="none" w:sz="4" w:space="0" w:color="6E6E6E"/>
              <w:bottom w:val="dashed" w:sz="4" w:space="0" w:color="BFBFBF"/>
              <w:right w:val="none" w:sz="4" w:space="0" w:color="6E6E6E"/>
            </w:tcBorders>
          </w:tcPr>
          <w:p w14:paraId="00A0DD0A" w14:textId="77777777" w:rsidR="00353019" w:rsidRDefault="005E7E58">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364C6854" w14:textId="77777777" w:rsidR="00353019" w:rsidRDefault="005E7E58">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2C4B31FD" w14:textId="77777777" w:rsidR="00353019" w:rsidRDefault="005E7E5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5BC98330" w14:textId="77777777" w:rsidR="00353019" w:rsidRDefault="005E7E5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BA9ED4" w14:textId="77777777" w:rsidR="00353019" w:rsidRDefault="003530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6C1569" w14:textId="77777777" w:rsidR="00353019" w:rsidRDefault="003530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7E5AA7" w14:textId="77777777" w:rsidR="00353019" w:rsidRDefault="003530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6875BB" w14:textId="77777777" w:rsidR="00353019" w:rsidRDefault="005E7E58">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79888F" w14:textId="77777777" w:rsidR="00353019" w:rsidRDefault="005E7E5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78B915" w14:textId="77777777" w:rsidR="00353019" w:rsidRDefault="005E7E5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611A05" w14:textId="77777777" w:rsidR="00353019" w:rsidRDefault="005E7E58">
            <w:pPr>
              <w:pStyle w:val="ProductList-TableBody"/>
              <w:jc w:val="center"/>
            </w:pPr>
            <w:r>
              <w:fldChar w:fldCharType="begin"/>
            </w:r>
            <w:r>
              <w:instrText xml:space="preserve"> AutoTextList   \s NoStyle \t "Produit Supplémentaire avec Option Couvrant l’Ensemble de l’Organisation" </w:instrText>
            </w:r>
            <w:r>
              <w:fldChar w:fldCharType="separate"/>
            </w:r>
            <w:r>
              <w:rPr>
                <w:color w:val="000000"/>
              </w:rPr>
              <w:t>AO</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353019" w14:paraId="170AF66F" w14:textId="77777777">
        <w:tc>
          <w:tcPr>
            <w:tcW w:w="4160" w:type="dxa"/>
            <w:tcBorders>
              <w:top w:val="dashed" w:sz="4" w:space="0" w:color="BFBFBF"/>
              <w:left w:val="none" w:sz="4" w:space="0" w:color="6E6E6E"/>
              <w:bottom w:val="none" w:sz="4" w:space="0" w:color="BFBFBF"/>
              <w:right w:val="none" w:sz="4" w:space="0" w:color="6E6E6E"/>
            </w:tcBorders>
          </w:tcPr>
          <w:p w14:paraId="2A5353B1" w14:textId="77777777" w:rsidR="00353019" w:rsidRDefault="005E7E58">
            <w:pPr>
              <w:pStyle w:val="ProductList-TableBody"/>
            </w:pPr>
            <w:r>
              <w:lastRenderedPageBreak/>
              <w:t>System Center 2019 Service Manager</w:t>
            </w:r>
            <w:r>
              <w:fldChar w:fldCharType="begin"/>
            </w:r>
            <w:r>
              <w:instrText xml:space="preserve"> XE "System Center 2019 Service Manager" </w:instrText>
            </w:r>
            <w:r>
              <w:fldChar w:fldCharType="end"/>
            </w:r>
            <w:r>
              <w:t xml:space="preserve"> par Utilisateur (Client ML)</w:t>
            </w:r>
          </w:p>
        </w:tc>
        <w:tc>
          <w:tcPr>
            <w:tcW w:w="620" w:type="dxa"/>
            <w:tcBorders>
              <w:top w:val="dashed" w:sz="4" w:space="0" w:color="BFBFBF"/>
              <w:left w:val="none" w:sz="4" w:space="0" w:color="6E6E6E"/>
              <w:bottom w:val="none" w:sz="4" w:space="0" w:color="BFBFBF"/>
              <w:right w:val="none" w:sz="4" w:space="0" w:color="6E6E6E"/>
            </w:tcBorders>
          </w:tcPr>
          <w:p w14:paraId="59BE6A5E" w14:textId="77777777" w:rsidR="00353019" w:rsidRDefault="005E7E58">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79037368" w14:textId="77777777" w:rsidR="00353019" w:rsidRDefault="00353019">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146F6621" w14:textId="77777777" w:rsidR="00353019" w:rsidRDefault="005E7E58">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10ADB185" w14:textId="77777777" w:rsidR="00353019" w:rsidRDefault="005E7E5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7FF143" w14:textId="77777777" w:rsidR="00353019" w:rsidRDefault="003530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578F27" w14:textId="77777777" w:rsidR="00353019" w:rsidRDefault="003530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1B8FBB" w14:textId="77777777" w:rsidR="00353019" w:rsidRDefault="003530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65B420" w14:textId="77777777" w:rsidR="00353019" w:rsidRDefault="005E7E58">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BC1C7F" w14:textId="77777777" w:rsidR="00353019" w:rsidRDefault="005E7E5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9E0B0F" w14:textId="77777777" w:rsidR="00353019" w:rsidRDefault="005E7E5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1AE68A" w14:textId="77777777" w:rsidR="00353019" w:rsidRDefault="00353019">
            <w:pPr>
              <w:pStyle w:val="ProductList-TableBody"/>
              <w:jc w:val="center"/>
            </w:pPr>
          </w:p>
        </w:tc>
      </w:tr>
    </w:tbl>
    <w:p w14:paraId="1A9CB092" w14:textId="77777777" w:rsidR="00353019" w:rsidRDefault="005E7E58">
      <w:pPr>
        <w:pStyle w:val="ProductList-Offering1SubSection"/>
        <w:outlineLvl w:val="3"/>
      </w:pPr>
      <w:bookmarkStart w:id="171" w:name="_Sec1192"/>
      <w:r>
        <w:t>2. Conditions des Produits</w:t>
      </w:r>
      <w:bookmarkEnd w:id="171"/>
    </w:p>
    <w:tbl>
      <w:tblPr>
        <w:tblStyle w:val="PURTable"/>
        <w:tblW w:w="0" w:type="dxa"/>
        <w:tblLook w:val="04A0" w:firstRow="1" w:lastRow="0" w:firstColumn="1" w:lastColumn="0" w:noHBand="0" w:noVBand="1"/>
      </w:tblPr>
      <w:tblGrid>
        <w:gridCol w:w="3630"/>
        <w:gridCol w:w="3634"/>
        <w:gridCol w:w="3652"/>
      </w:tblGrid>
      <w:tr w:rsidR="00353019" w14:paraId="514BD65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82E9ABC" w14:textId="77777777" w:rsidR="00353019" w:rsidRDefault="005E7E58">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System Center 2016 Service Manager (1/17)</w:t>
            </w:r>
          </w:p>
        </w:tc>
        <w:tc>
          <w:tcPr>
            <w:tcW w:w="4040" w:type="dxa"/>
            <w:tcBorders>
              <w:top w:val="single" w:sz="18" w:space="0" w:color="00188F"/>
              <w:left w:val="single" w:sz="4" w:space="0" w:color="000000"/>
              <w:bottom w:val="single" w:sz="4" w:space="0" w:color="000000"/>
              <w:right w:val="single" w:sz="4" w:space="0" w:color="000000"/>
            </w:tcBorders>
          </w:tcPr>
          <w:p w14:paraId="7EF2D747" w14:textId="77777777" w:rsidR="00353019" w:rsidRDefault="005E7E58">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539B119" w14:textId="77777777" w:rsidR="00353019" w:rsidRDefault="005E7E58">
            <w:pPr>
              <w:pStyle w:val="ProductList-TableBody"/>
            </w:pPr>
            <w:r>
              <w:rPr>
                <w:color w:val="404040"/>
              </w:rPr>
              <w:t>Éditions Antérieures : N/A</w:t>
            </w:r>
          </w:p>
        </w:tc>
      </w:tr>
      <w:tr w:rsidR="00353019" w14:paraId="799DFB9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6A7B4E" w14:textId="77777777" w:rsidR="00353019" w:rsidRDefault="005E7E58">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0945EA" w14:textId="77777777" w:rsidR="00353019" w:rsidRDefault="005E7E58">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tcPr>
          <w:p w14:paraId="1BCBEF09" w14:textId="77777777" w:rsidR="00353019" w:rsidRDefault="005E7E58">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r:id="rId74">
              <w:r>
                <w:rPr>
                  <w:color w:val="00467F"/>
                  <w:u w:val="single"/>
                </w:rPr>
                <w:t>Annexe B</w:t>
              </w:r>
            </w:hyperlink>
          </w:p>
        </w:tc>
      </w:tr>
      <w:tr w:rsidR="00353019" w14:paraId="2CE39BA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CAC3F3" w14:textId="77777777" w:rsidR="00353019" w:rsidRDefault="005E7E58">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CC1C51" w14:textId="77777777" w:rsidR="00353019" w:rsidRDefault="005E7E58">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671D81" w14:textId="77777777" w:rsidR="00353019" w:rsidRDefault="005E7E58">
            <w:pPr>
              <w:pStyle w:val="ProductList-TableBody"/>
            </w:pPr>
            <w:r>
              <w:rPr>
                <w:color w:val="404040"/>
              </w:rPr>
              <w:t>Éligible à Réduction : N/A</w:t>
            </w:r>
          </w:p>
        </w:tc>
      </w:tr>
      <w:tr w:rsidR="00353019" w14:paraId="66AC10A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D8366E" w14:textId="77777777" w:rsidR="00353019" w:rsidRDefault="005E7E58">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ACFA18" w14:textId="77777777" w:rsidR="00353019" w:rsidRDefault="005E7E58">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034648" w14:textId="77777777" w:rsidR="00353019" w:rsidRDefault="005E7E58">
            <w:pPr>
              <w:pStyle w:val="ProductList-TableBody"/>
            </w:pPr>
            <w:r>
              <w:rPr>
                <w:color w:val="404040"/>
              </w:rPr>
              <w:t>Éligible à Régularisation : N/A</w:t>
            </w:r>
          </w:p>
        </w:tc>
      </w:tr>
      <w:tr w:rsidR="00353019" w14:paraId="5E20541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0777A2" w14:textId="77777777" w:rsidR="00353019" w:rsidRDefault="005E7E58">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857F0F" w14:textId="77777777" w:rsidR="00353019" w:rsidRDefault="0035301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682A01" w14:textId="77777777" w:rsidR="00353019" w:rsidRDefault="00353019">
            <w:pPr>
              <w:pStyle w:val="ProductList-TableBody"/>
            </w:pPr>
          </w:p>
        </w:tc>
      </w:tr>
    </w:tbl>
    <w:p w14:paraId="194797A8" w14:textId="77777777" w:rsidR="00353019" w:rsidRDefault="00353019">
      <w:pPr>
        <w:pStyle w:val="ProductList-Body"/>
      </w:pPr>
    </w:p>
    <w:p w14:paraId="6A91C791" w14:textId="77777777" w:rsidR="00353019" w:rsidRDefault="005E7E58">
      <w:pPr>
        <w:pStyle w:val="ProductList-ClauseHeading"/>
        <w:outlineLvl w:val="4"/>
      </w:pPr>
      <w:r>
        <w:t>2.1 Clients Éducation</w:t>
      </w:r>
    </w:p>
    <w:p w14:paraId="75A20713" w14:textId="77777777" w:rsidR="00353019" w:rsidRDefault="005E7E58">
      <w:pPr>
        <w:pStyle w:val="ProductList-Body"/>
      </w:pPr>
      <w:r>
        <w:t xml:space="preserve">Les clients ayant conclu un Accord de Mise en Œuvre de Solutions Éducation et un Accord de Mise en Œuvre Souscription School peuvent acheter une Licence de Gestion Client System Center 2019 Service Manager par OSE et déployer selon l'Utilisateur ou par OSE tel que prévu dans le Modèle de licence </w:t>
      </w:r>
      <w:hyperlink w:anchor="_Sec544">
        <w:r>
          <w:rPr>
            <w:color w:val="00467F"/>
            <w:u w:val="single"/>
          </w:rPr>
          <w:t>Serveur de Gestion</w:t>
        </w:r>
      </w:hyperlink>
      <w:r>
        <w:t xml:space="preserve">. </w:t>
      </w:r>
    </w:p>
    <w:p w14:paraId="63F65857" w14:textId="77777777" w:rsidR="00353019" w:rsidRDefault="005E7E58">
      <w:pPr>
        <w:pStyle w:val="ProductList-Offering1SubSection"/>
        <w:outlineLvl w:val="3"/>
      </w:pPr>
      <w:bookmarkStart w:id="172" w:name="_Sec1193"/>
      <w:r>
        <w:t>3. Droits d’utilisation</w:t>
      </w:r>
      <w:bookmarkEnd w:id="172"/>
    </w:p>
    <w:tbl>
      <w:tblPr>
        <w:tblStyle w:val="PURTable"/>
        <w:tblW w:w="0" w:type="dxa"/>
        <w:tblLook w:val="04A0" w:firstRow="1" w:lastRow="0" w:firstColumn="1" w:lastColumn="0" w:noHBand="0" w:noVBand="1"/>
      </w:tblPr>
      <w:tblGrid>
        <w:gridCol w:w="3644"/>
        <w:gridCol w:w="3613"/>
        <w:gridCol w:w="3659"/>
      </w:tblGrid>
      <w:tr w:rsidR="00353019" w14:paraId="6D9D30F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CA7E5EE" w14:textId="77777777" w:rsidR="00353019" w:rsidRDefault="005E7E58">
            <w:pPr>
              <w:pStyle w:val="ProductList-TableBody"/>
            </w:pPr>
            <w:r>
              <w:fldChar w:fldCharType="begin"/>
            </w:r>
            <w:r>
              <w:instrText xml:space="preserve"> AutoTextList   \s NoStyle \t "Conditions de Licence : conditions générales régissant le déploiement et l’utilisation d’un Produit." </w:instrText>
            </w:r>
            <w:r>
              <w:fldChar w:fldCharType="separate"/>
            </w:r>
            <w:r>
              <w:rPr>
                <w:color w:val="0563C1"/>
              </w:rPr>
              <w:t>Conditions de Licence</w:t>
            </w:r>
            <w:r>
              <w:fldChar w:fldCharType="end"/>
            </w:r>
            <w:r>
              <w:t xml:space="preserve"> : </w:t>
            </w:r>
            <w:hyperlink r:id="rId75">
              <w:r>
                <w:rPr>
                  <w:color w:val="00467F"/>
                  <w:u w:val="single"/>
                </w:rPr>
                <w:t>Universelles</w:t>
              </w:r>
            </w:hyperlink>
            <w:r>
              <w:t xml:space="preserve"> ; </w:t>
            </w:r>
            <w:hyperlink r:id="rId76">
              <w:r>
                <w:rPr>
                  <w:color w:val="00467F"/>
                  <w:u w:val="single"/>
                </w:rPr>
                <w:t>Serveurs de gestion</w:t>
              </w:r>
            </w:hyperlink>
          </w:p>
        </w:tc>
        <w:tc>
          <w:tcPr>
            <w:tcW w:w="4040" w:type="dxa"/>
            <w:tcBorders>
              <w:top w:val="single" w:sz="18" w:space="0" w:color="00188F"/>
              <w:left w:val="single" w:sz="4" w:space="0" w:color="000000"/>
              <w:bottom w:val="single" w:sz="4" w:space="0" w:color="000000"/>
              <w:right w:val="single" w:sz="4" w:space="0" w:color="000000"/>
            </w:tcBorders>
          </w:tcPr>
          <w:p w14:paraId="502CE3FB" w14:textId="77777777" w:rsidR="00353019" w:rsidRDefault="005E7E58">
            <w:pPr>
              <w:pStyle w:val="ProductList-TableBody"/>
            </w:pPr>
            <w:r>
              <w:fldChar w:fldCharType="begin"/>
            </w:r>
            <w:r>
              <w:instrText xml:space="preserve"> AutoTextList   \s NoStyle \t "Conditions de Licence Spécifiques : indique que des conditions générales spécifiques au Produit et régissant son déploiement et son utilisation sont incluses sous le tableau Droits d’Utilisation." </w:instrText>
            </w:r>
            <w:r>
              <w:fldChar w:fldCharType="separate"/>
            </w:r>
            <w:r>
              <w:rPr>
                <w:color w:val="0563C1"/>
              </w:rPr>
              <w:t>Conditions de Licence Spécifiques</w:t>
            </w:r>
            <w:r>
              <w:fldChar w:fldCharType="end"/>
            </w:r>
            <w:r>
              <w:t xml:space="preserve"> : Oui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532EC39" w14:textId="77777777" w:rsidR="00353019" w:rsidRDefault="005E7E58">
            <w:pPr>
              <w:pStyle w:val="ProductList-TableBody"/>
            </w:pPr>
            <w:r>
              <w:rPr>
                <w:color w:val="404040"/>
              </w:rPr>
              <w:t>Logiciels supplémentaires : N/A</w:t>
            </w:r>
          </w:p>
        </w:tc>
      </w:tr>
      <w:tr w:rsidR="00353019" w14:paraId="6712DCB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6BF036" w14:textId="77777777" w:rsidR="00353019" w:rsidRDefault="005E7E58">
            <w:pPr>
              <w:pStyle w:val="ProductList-TableBody"/>
            </w:pPr>
            <w:r>
              <w:rPr>
                <w:color w:val="404040"/>
              </w:rPr>
              <w:t>Conditions d’Accès Client : N/A</w:t>
            </w:r>
          </w:p>
        </w:tc>
        <w:tc>
          <w:tcPr>
            <w:tcW w:w="4040" w:type="dxa"/>
            <w:tcBorders>
              <w:top w:val="single" w:sz="4" w:space="0" w:color="000000"/>
              <w:left w:val="single" w:sz="4" w:space="0" w:color="000000"/>
              <w:bottom w:val="single" w:sz="4" w:space="0" w:color="000000"/>
              <w:right w:val="single" w:sz="4" w:space="0" w:color="000000"/>
            </w:tcBorders>
          </w:tcPr>
          <w:p w14:paraId="41EB0CED" w14:textId="77777777" w:rsidR="00353019" w:rsidRDefault="005E7E58">
            <w:pPr>
              <w:pStyle w:val="ProductList-TableBody"/>
            </w:pPr>
            <w:r>
              <w:fldChar w:fldCharType="begin"/>
            </w:r>
            <w:r>
              <w:instrText xml:space="preserve"> AutoTextList   \s NoStyle \t "Conditions d’Accès des Utilisateurs Externes : indique les conditions ou options de licence spécifiques pour l’accès par des Utilisateurs Externes." </w:instrText>
            </w:r>
            <w:r>
              <w:fldChar w:fldCharType="separate"/>
            </w:r>
            <w:r>
              <w:rPr>
                <w:color w:val="0563C1"/>
              </w:rPr>
              <w:t>Conditions d’Accès des Utilisateurs Externes</w:t>
            </w:r>
            <w:r>
              <w:fldChar w:fldCharType="end"/>
            </w:r>
            <w:r>
              <w:t xml:space="preserve"> : ML</w:t>
            </w:r>
          </w:p>
        </w:tc>
        <w:tc>
          <w:tcPr>
            <w:tcW w:w="4040" w:type="dxa"/>
            <w:tcBorders>
              <w:top w:val="single" w:sz="4" w:space="0" w:color="000000"/>
              <w:left w:val="single" w:sz="4" w:space="0" w:color="000000"/>
              <w:bottom w:val="single" w:sz="4" w:space="0" w:color="000000"/>
              <w:right w:val="single" w:sz="4" w:space="0" w:color="000000"/>
            </w:tcBorders>
          </w:tcPr>
          <w:p w14:paraId="715BBA9C" w14:textId="77777777" w:rsidR="00353019" w:rsidRDefault="005E7E58">
            <w:pPr>
              <w:pStyle w:val="ProductList-TableBody"/>
            </w:pPr>
            <w:r>
              <w:fldChar w:fldCharType="begin"/>
            </w:r>
            <w:r>
              <w:instrText xml:space="preserve"> AutoTextList   \s NoStyle \t "Technologies incluses : spécifie les autres composants Microsoft inclus dans un Produit. Reportez-vous à la section Technologies incluses des Conditions Universelles de Licence pour plus d’informations." </w:instrText>
            </w:r>
            <w:r>
              <w:fldChar w:fldCharType="separate"/>
            </w:r>
            <w:r>
              <w:rPr>
                <w:color w:val="0563C1"/>
              </w:rPr>
              <w:t>Technologies incluses</w:t>
            </w:r>
            <w:r>
              <w:fldChar w:fldCharType="end"/>
            </w:r>
            <w:r>
              <w:t xml:space="preserve"> : technologie SQL Server, Composants Logiciels Windows</w:t>
            </w:r>
          </w:p>
        </w:tc>
      </w:tr>
      <w:tr w:rsidR="00353019" w14:paraId="0BD8028E" w14:textId="77777777">
        <w:tc>
          <w:tcPr>
            <w:tcW w:w="4040" w:type="dxa"/>
            <w:tcBorders>
              <w:top w:val="single" w:sz="4" w:space="0" w:color="000000"/>
              <w:left w:val="single" w:sz="4" w:space="0" w:color="000000"/>
              <w:bottom w:val="single" w:sz="4" w:space="0" w:color="000000"/>
              <w:right w:val="single" w:sz="4" w:space="0" w:color="000000"/>
            </w:tcBorders>
          </w:tcPr>
          <w:p w14:paraId="59A97367" w14:textId="77777777" w:rsidR="00353019" w:rsidRDefault="005E7E58">
            <w:pPr>
              <w:pStyle w:val="ProductList-TableBody"/>
            </w:pPr>
            <w:r>
              <w:fldChar w:fldCharType="begin"/>
            </w:r>
            <w:r>
              <w:instrText xml:space="preserve"> AutoTextList   \s NoStyle \t "identifie les notifications applicables pour un Produit. Reportez-vous à la section « Notifications » des Conditions Universelles de Licence pour plus d’informations." </w:instrText>
            </w:r>
            <w:r>
              <w:fldChar w:fldCharType="separate"/>
            </w:r>
            <w:r>
              <w:rPr>
                <w:color w:val="0563C1"/>
              </w:rPr>
              <w:t>Notifications</w:t>
            </w:r>
            <w:r>
              <w:fldChar w:fldCharType="end"/>
            </w:r>
            <w:r>
              <w:t xml:space="preserve"> : </w:t>
            </w:r>
            <w:hyperlink r:id="rId77">
              <w:r>
                <w:rPr>
                  <w:color w:val="00467F"/>
                  <w:u w:val="single"/>
                </w:rPr>
                <w:t>fonctionnalités Internet</w:t>
              </w:r>
            </w:hyperlink>
            <w:r>
              <w:t xml:space="preserve">, </w:t>
            </w:r>
            <w:hyperlink r:id="rId78">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BD0EFB" w14:textId="77777777" w:rsidR="00353019" w:rsidRDefault="0035301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F4A7D8" w14:textId="77777777" w:rsidR="00353019" w:rsidRDefault="00353019">
            <w:pPr>
              <w:pStyle w:val="ProductList-TableBody"/>
            </w:pPr>
          </w:p>
        </w:tc>
      </w:tr>
    </w:tbl>
    <w:p w14:paraId="78E6C970" w14:textId="77777777" w:rsidR="00353019" w:rsidRDefault="00353019">
      <w:pPr>
        <w:pStyle w:val="ProductList-Body"/>
      </w:pPr>
    </w:p>
    <w:p w14:paraId="48CAD54F" w14:textId="77777777" w:rsidR="00353019" w:rsidRDefault="005E7E58">
      <w:pPr>
        <w:pStyle w:val="ProductList-ClauseHeading"/>
        <w:outlineLvl w:val="4"/>
      </w:pPr>
      <w:r>
        <w:t>3.1 Licence de Gestion</w:t>
      </w:r>
    </w:p>
    <w:tbl>
      <w:tblPr>
        <w:tblStyle w:val="PURTable"/>
        <w:tblW w:w="0" w:type="dxa"/>
        <w:tblLook w:val="04A0" w:firstRow="1" w:lastRow="0" w:firstColumn="1" w:lastColumn="0" w:noHBand="0" w:noVBand="1"/>
      </w:tblPr>
      <w:tblGrid>
        <w:gridCol w:w="3618"/>
        <w:gridCol w:w="3646"/>
        <w:gridCol w:w="3652"/>
      </w:tblGrid>
      <w:tr w:rsidR="00353019" w14:paraId="4C090BD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86608D9" w14:textId="77777777" w:rsidR="00353019" w:rsidRDefault="005E7E58">
            <w:pPr>
              <w:pStyle w:val="ProductList-TableBody"/>
            </w:pPr>
            <w:r>
              <w:t>Licence de Gestion Client</w:t>
            </w:r>
          </w:p>
        </w:tc>
        <w:tc>
          <w:tcPr>
            <w:tcW w:w="4040" w:type="dxa"/>
            <w:tcBorders>
              <w:top w:val="single" w:sz="18" w:space="0" w:color="0072C6"/>
              <w:left w:val="single" w:sz="4" w:space="0" w:color="000000"/>
              <w:bottom w:val="none" w:sz="4" w:space="0" w:color="000000"/>
              <w:right w:val="none" w:sz="4" w:space="0" w:color="000000"/>
            </w:tcBorders>
          </w:tcPr>
          <w:p w14:paraId="6D6E3BCE" w14:textId="77777777" w:rsidR="00353019" w:rsidRDefault="005E7E58">
            <w:pPr>
              <w:pStyle w:val="ProductList-TableBody"/>
            </w:pPr>
            <w:r>
              <w:t>Licence Service Manager System Center 2019 (Utilisateur ou OSE)</w:t>
            </w:r>
          </w:p>
        </w:tc>
        <w:tc>
          <w:tcPr>
            <w:tcW w:w="4040" w:type="dxa"/>
            <w:tcBorders>
              <w:top w:val="single" w:sz="18" w:space="0" w:color="0072C6"/>
              <w:left w:val="none" w:sz="4" w:space="0" w:color="000000"/>
              <w:bottom w:val="none" w:sz="4" w:space="0" w:color="000000"/>
              <w:right w:val="single" w:sz="4" w:space="0" w:color="000000"/>
            </w:tcBorders>
          </w:tcPr>
          <w:p w14:paraId="38F938E9" w14:textId="77777777" w:rsidR="00353019" w:rsidRDefault="005E7E58">
            <w:pPr>
              <w:pStyle w:val="ProductList-TableBody"/>
            </w:pPr>
            <w:r>
              <w:t>CAL Microsoft Identity Manager 2016 (Utilisateur)</w:t>
            </w:r>
          </w:p>
        </w:tc>
      </w:tr>
      <w:tr w:rsidR="00353019" w14:paraId="0C3FB005"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2186F6F" w14:textId="77777777" w:rsidR="00353019" w:rsidRDefault="0035301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E77A281" w14:textId="77777777" w:rsidR="00353019" w:rsidRDefault="005E7E58">
            <w:pPr>
              <w:pStyle w:val="ProductList-TableBody"/>
            </w:pPr>
            <w:r>
              <w:t>Azure Active Directory Premium (P1 et P2) SL Utilisateur</w:t>
            </w:r>
          </w:p>
        </w:tc>
        <w:tc>
          <w:tcPr>
            <w:tcW w:w="4040" w:type="dxa"/>
            <w:tcBorders>
              <w:top w:val="none" w:sz="4" w:space="0" w:color="000000"/>
              <w:left w:val="none" w:sz="4" w:space="0" w:color="000000"/>
              <w:bottom w:val="single" w:sz="4" w:space="0" w:color="000000"/>
              <w:right w:val="single" w:sz="4" w:space="0" w:color="000000"/>
            </w:tcBorders>
          </w:tcPr>
          <w:p w14:paraId="5EA21D02" w14:textId="77777777" w:rsidR="00353019" w:rsidRDefault="00353019">
            <w:pPr>
              <w:pStyle w:val="ProductList-TableBody"/>
            </w:pPr>
          </w:p>
        </w:tc>
      </w:tr>
    </w:tbl>
    <w:p w14:paraId="02505E93" w14:textId="77777777" w:rsidR="00353019" w:rsidRDefault="00353019">
      <w:pPr>
        <w:pStyle w:val="ProductList-Body"/>
      </w:pPr>
    </w:p>
    <w:p w14:paraId="6048EE10" w14:textId="77777777" w:rsidR="00353019" w:rsidRDefault="005E7E58">
      <w:pPr>
        <w:pStyle w:val="ProductList-ClauseHeading"/>
        <w:outlineLvl w:val="4"/>
      </w:pPr>
      <w:r>
        <w:t>3.2 Technologie SQL Server</w:t>
      </w:r>
    </w:p>
    <w:p w14:paraId="68E1D2A6" w14:textId="77777777" w:rsidR="00353019" w:rsidRDefault="005E7E58">
      <w:pPr>
        <w:pStyle w:val="ProductList-Body"/>
      </w:pPr>
      <w:r>
        <w:t>Le Client peut exécuter un nombre illimité d'</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Instances</w:t>
      </w:r>
      <w:r>
        <w:fldChar w:fldCharType="end"/>
      </w:r>
      <w:r>
        <w:t xml:space="preserve"> de tout logiciel de base de données SQL Server inclus dans le Produit dans un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sur un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dédié à l'utilisation du Client, exclusivement pour exécuter ledit Produit et tout autre Produit qui inclut des logiciels de base de données SQL Server. Les </w:t>
      </w:r>
      <w:r>
        <w:fldChar w:fldCharType="begin"/>
      </w:r>
      <w:r>
        <w:instrText xml:space="preserve"> AutoTextList   \s NoStyle \t "Serveur désigne un système matériel physique capable d’exécuter un logiciel serveur." </w:instrText>
      </w:r>
      <w:r>
        <w:fldChar w:fldCharType="separate"/>
      </w:r>
      <w:r>
        <w:rPr>
          <w:color w:val="0563C1"/>
        </w:rPr>
        <w:t>Serveurs</w:t>
      </w:r>
      <w:r>
        <w:fldChar w:fldCharType="end"/>
      </w:r>
      <w:r>
        <w:t xml:space="preserve"> dédiés qui sont sous la gestion ou le contrôle d'une entité autre que le Client ou l'un de ses Affiliés sont soumis à la clause d'</w:t>
      </w:r>
      <w:hyperlink w:anchor="_Sec537">
        <w:r>
          <w:rPr>
            <w:color w:val="00467F"/>
            <w:u w:val="single"/>
          </w:rPr>
          <w:t>Infogérance</w:t>
        </w:r>
      </w:hyperlink>
      <w:r>
        <w:t>.</w:t>
      </w:r>
    </w:p>
    <w:p w14:paraId="3A5B1E4B" w14:textId="77777777" w:rsidR="00353019" w:rsidRDefault="005E7E58">
      <w:pPr>
        <w:pStyle w:val="ProductList-Offering1SubSection"/>
        <w:outlineLvl w:val="3"/>
      </w:pPr>
      <w:bookmarkStart w:id="173" w:name="_Sec1194"/>
      <w:r>
        <w:t>4. Software Assurance</w:t>
      </w:r>
      <w:bookmarkEnd w:id="173"/>
    </w:p>
    <w:tbl>
      <w:tblPr>
        <w:tblStyle w:val="PURTable"/>
        <w:tblW w:w="0" w:type="dxa"/>
        <w:tblLook w:val="04A0" w:firstRow="1" w:lastRow="0" w:firstColumn="1" w:lastColumn="0" w:noHBand="0" w:noVBand="1"/>
      </w:tblPr>
      <w:tblGrid>
        <w:gridCol w:w="3641"/>
        <w:gridCol w:w="3640"/>
        <w:gridCol w:w="3635"/>
      </w:tblGrid>
      <w:tr w:rsidR="00353019" w14:paraId="7BB32FC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4A603FA" w14:textId="77777777" w:rsidR="00353019" w:rsidRDefault="005E7E58">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FF37AC3" w14:textId="77777777" w:rsidR="00353019" w:rsidRDefault="005E7E58">
            <w:pPr>
              <w:pStyle w:val="ProductList-TableBody"/>
            </w:pPr>
            <w:r>
              <w:rPr>
                <w:color w:val="404040"/>
              </w:rPr>
              <w:t>Récupération en cas de Sinistre :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AB98F17" w14:textId="77777777" w:rsidR="00353019" w:rsidRDefault="005E7E58">
            <w:pPr>
              <w:pStyle w:val="ProductList-TableBody"/>
            </w:pPr>
            <w:r>
              <w:rPr>
                <w:color w:val="404040"/>
              </w:rPr>
              <w:t>Droits de Basculement : N/A</w:t>
            </w:r>
          </w:p>
        </w:tc>
      </w:tr>
      <w:tr w:rsidR="00353019" w14:paraId="15EAB68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3C0D7B" w14:textId="77777777" w:rsidR="00353019" w:rsidRDefault="005E7E58">
            <w:pPr>
              <w:pStyle w:val="ProductList-TableBody"/>
            </w:pPr>
            <w:r>
              <w:rPr>
                <w:color w:val="404040"/>
              </w:rPr>
              <w:t>Mobilité de Licence : N/A</w:t>
            </w:r>
          </w:p>
        </w:tc>
        <w:tc>
          <w:tcPr>
            <w:tcW w:w="4040" w:type="dxa"/>
            <w:tcBorders>
              <w:top w:val="single" w:sz="4" w:space="0" w:color="000000"/>
              <w:left w:val="single" w:sz="4" w:space="0" w:color="000000"/>
              <w:bottom w:val="single" w:sz="4" w:space="0" w:color="000000"/>
              <w:right w:val="single" w:sz="4" w:space="0" w:color="000000"/>
            </w:tcBorders>
          </w:tcPr>
          <w:p w14:paraId="2EDDDFA8" w14:textId="77777777" w:rsidR="00353019" w:rsidRDefault="005E7E58">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w:t>
            </w:r>
            <w:hyperlink r:id="rId79">
              <w:r>
                <w:rPr>
                  <w:color w:val="00467F"/>
                  <w:u w:val="single"/>
                </w:rPr>
                <w:t>Liste des produits - Octobre 2013</w:t>
              </w:r>
            </w:hyperlink>
            <w:r>
              <w:t xml:space="preserve"> ; </w:t>
            </w:r>
            <w:hyperlink r:id="rId80">
              <w:r>
                <w:rPr>
                  <w:color w:val="00467F"/>
                  <w:u w:val="single"/>
                </w:rPr>
                <w:t>Conditions des produits janvier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D9FDCF" w14:textId="77777777" w:rsidR="00353019" w:rsidRDefault="005E7E58">
            <w:pPr>
              <w:pStyle w:val="ProductList-TableBody"/>
            </w:pPr>
            <w:r>
              <w:rPr>
                <w:color w:val="404040"/>
              </w:rPr>
              <w:t>Droits d’Itinérance : N/A</w:t>
            </w:r>
          </w:p>
        </w:tc>
      </w:tr>
      <w:tr w:rsidR="00353019" w14:paraId="62B8C884" w14:textId="77777777">
        <w:tc>
          <w:tcPr>
            <w:tcW w:w="4040" w:type="dxa"/>
            <w:tcBorders>
              <w:top w:val="single" w:sz="4" w:space="0" w:color="000000"/>
              <w:left w:val="single" w:sz="4" w:space="0" w:color="000000"/>
              <w:bottom w:val="single" w:sz="4" w:space="0" w:color="000000"/>
              <w:right w:val="single" w:sz="4" w:space="0" w:color="000000"/>
            </w:tcBorders>
          </w:tcPr>
          <w:p w14:paraId="68685791" w14:textId="77777777" w:rsidR="00353019" w:rsidRDefault="005E7E58">
            <w:pPr>
              <w:pStyle w:val="ProductList-TableBody"/>
            </w:pPr>
            <w:r>
              <w:fldChar w:fldCharType="begin"/>
            </w:r>
            <w:r>
              <w:instrText xml:space="preserve"> AutoTextList   \s NoStyle \t "Auto-hébergement : un avantage de la SA qui autorise l’utilisation de Produits à des fins d’hébergement sous certaines conditions. Reportez-vous à la section « Applications Auto-Hébergées » de l’Annexe B – Software Assurance pour plus d’informations." </w:instrText>
            </w:r>
            <w:r>
              <w:fldChar w:fldCharType="separate"/>
            </w:r>
            <w:r>
              <w:rPr>
                <w:color w:val="0563C1"/>
              </w:rPr>
              <w:t>Auto-hébergement</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F43450" w14:textId="77777777" w:rsidR="00353019" w:rsidRDefault="005E7E58">
            <w:pPr>
              <w:pStyle w:val="ProductList-TableBody"/>
            </w:pPr>
            <w:r>
              <w:rPr>
                <w:color w:val="404040"/>
              </w:rPr>
              <w:t>SA avec Droits Équivalents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87A45A" w14:textId="77777777" w:rsidR="00353019" w:rsidRDefault="00353019">
            <w:pPr>
              <w:pStyle w:val="ProductList-TableBody"/>
            </w:pPr>
          </w:p>
        </w:tc>
      </w:tr>
    </w:tbl>
    <w:p w14:paraId="65F15627" w14:textId="77777777" w:rsidR="00353019" w:rsidRDefault="00353019">
      <w:pPr>
        <w:pStyle w:val="ProductList-Body"/>
      </w:pPr>
    </w:p>
    <w:p w14:paraId="76830D13" w14:textId="77777777" w:rsidR="00353019" w:rsidRDefault="005E7E58">
      <w:pPr>
        <w:pStyle w:val="ProductList-ClauseHeading"/>
        <w:outlineLvl w:val="4"/>
      </w:pPr>
      <w:r>
        <w:t>4.1 Droits System Center Service Manager Current Branch</w:t>
      </w:r>
    </w:p>
    <w:p w14:paraId="1C999C39" w14:textId="77777777" w:rsidR="00353019" w:rsidRDefault="005E7E58">
      <w:pPr>
        <w:pStyle w:val="ProductList-Body"/>
      </w:pPr>
      <w:r>
        <w:t>Les Clients détenteurs d’une SA active pour Licences System Center Service Manager, ou d’une Licence ML équivalente, peuvent installer et utiliser l’option Current Branch de System Center Service Manager.</w:t>
      </w:r>
    </w:p>
    <w:p w14:paraId="4C0AF62C" w14:textId="77777777" w:rsidR="00353019" w:rsidRDefault="00353019">
      <w:pPr>
        <w:pStyle w:val="ProductList-Body"/>
        <w:jc w:val="right"/>
      </w:pPr>
    </w:p>
    <w:tbl>
      <w:tblPr>
        <w:tblStyle w:val="PURTable"/>
        <w:tblW w:w="0" w:type="dxa"/>
        <w:tblLook w:val="04A0" w:firstRow="1" w:lastRow="0" w:firstColumn="1" w:lastColumn="0" w:noHBand="0" w:noVBand="1"/>
      </w:tblPr>
      <w:tblGrid>
        <w:gridCol w:w="10916"/>
      </w:tblGrid>
      <w:tr w:rsidR="00353019" w14:paraId="295E4D4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B92CA0D" w14:textId="77777777" w:rsidR="00353019" w:rsidRDefault="000D0B3C">
            <w:pPr>
              <w:pStyle w:val="ProductList-TableBody"/>
              <w:jc w:val="right"/>
            </w:pPr>
            <w:hyperlink w:anchor="_Sec842">
              <w:r w:rsidR="005E7E58">
                <w:rPr>
                  <w:color w:val="00467F"/>
                  <w:sz w:val="14"/>
                  <w:u w:val="single"/>
                </w:rPr>
                <w:t>Table des matières</w:t>
              </w:r>
            </w:hyperlink>
            <w:r w:rsidR="005E7E58">
              <w:rPr>
                <w:sz w:val="14"/>
              </w:rPr>
              <w:t xml:space="preserve"> / </w:t>
            </w:r>
            <w:hyperlink w:anchor="_Sec549">
              <w:r w:rsidR="005E7E58">
                <w:rPr>
                  <w:color w:val="00467F"/>
                  <w:sz w:val="14"/>
                  <w:u w:val="single"/>
                </w:rPr>
                <w:t>Glossaire</w:t>
              </w:r>
            </w:hyperlink>
            <w:r w:rsidR="005E7E58">
              <w:rPr>
                <w:sz w:val="14"/>
              </w:rPr>
              <w:t xml:space="preserve"> / </w:t>
            </w:r>
            <w:hyperlink w:anchor="_Sec844">
              <w:r w:rsidR="005E7E58">
                <w:rPr>
                  <w:color w:val="00467F"/>
                  <w:sz w:val="14"/>
                  <w:u w:val="single"/>
                </w:rPr>
                <w:t>Index</w:t>
              </w:r>
            </w:hyperlink>
          </w:p>
        </w:tc>
      </w:tr>
    </w:tbl>
    <w:p w14:paraId="21C7A6F7" w14:textId="77777777" w:rsidR="00353019" w:rsidRDefault="00353019">
      <w:pPr>
        <w:pStyle w:val="ProductList-Body"/>
      </w:pPr>
    </w:p>
    <w:p w14:paraId="035D031D" w14:textId="77777777" w:rsidR="00353019" w:rsidRDefault="005E7E58">
      <w:pPr>
        <w:pStyle w:val="ProductList-Offering1Heading"/>
        <w:outlineLvl w:val="1"/>
      </w:pPr>
      <w:bookmarkStart w:id="174" w:name="_Sec616"/>
      <w:r>
        <w:t>Virtual Desktop Infrastructure (VDI) Suite</w:t>
      </w:r>
      <w:bookmarkEnd w:id="174"/>
      <w:r>
        <w:fldChar w:fldCharType="begin"/>
      </w:r>
      <w:r>
        <w:instrText xml:space="preserve"> TC "</w:instrText>
      </w:r>
      <w:bookmarkStart w:id="175" w:name="_Toc23413200"/>
      <w:r>
        <w:instrText>Virtual Desktop Infrastructure (VDI) Suite</w:instrText>
      </w:r>
      <w:bookmarkEnd w:id="175"/>
      <w:r>
        <w:instrText>" \l 2</w:instrText>
      </w:r>
      <w:r>
        <w:fldChar w:fldCharType="end"/>
      </w:r>
    </w:p>
    <w:p w14:paraId="224D178D" w14:textId="77777777" w:rsidR="00353019" w:rsidRDefault="005E7E58">
      <w:pPr>
        <w:pStyle w:val="ProductList-Body"/>
      </w:pPr>
      <w:r>
        <w:t>Les clients qui cherchent des informations sur l’acquisition de licence et l’utilisation de VDI</w:t>
      </w:r>
      <w:r>
        <w:fldChar w:fldCharType="begin"/>
      </w:r>
      <w:r>
        <w:instrText xml:space="preserve"> XE "VDI" </w:instrText>
      </w:r>
      <w:r>
        <w:fldChar w:fldCharType="end"/>
      </w:r>
      <w:r>
        <w:t xml:space="preserve"> Suite doivent se reporter aux Droits d’Utilisation de Logiciels d’avril 2015 à l’adresse </w:t>
      </w:r>
      <w:hyperlink r:id="rId81">
        <w:r>
          <w:rPr>
            <w:color w:val="00467F"/>
            <w:u w:val="single"/>
          </w:rPr>
          <w:t>http://go.microsoft.com/?linkid=9839206</w:t>
        </w:r>
      </w:hyperlink>
      <w:r>
        <w:t xml:space="preserve"> et à la Liste des Produits de juin 2015 à l’adresse </w:t>
      </w:r>
      <w:hyperlink r:id="rId82">
        <w:r>
          <w:rPr>
            <w:color w:val="00467F"/>
            <w:u w:val="single"/>
          </w:rPr>
          <w:t>http://go.microsoft.com/?linkid=9839207</w:t>
        </w:r>
      </w:hyperlink>
      <w:r>
        <w:t>.</w:t>
      </w:r>
    </w:p>
    <w:p w14:paraId="028D2F8D" w14:textId="77777777" w:rsidR="00353019" w:rsidRDefault="00353019">
      <w:pPr>
        <w:pStyle w:val="ProductList-Body"/>
        <w:jc w:val="right"/>
      </w:pPr>
    </w:p>
    <w:tbl>
      <w:tblPr>
        <w:tblStyle w:val="PURTable"/>
        <w:tblW w:w="0" w:type="dxa"/>
        <w:tblLook w:val="04A0" w:firstRow="1" w:lastRow="0" w:firstColumn="1" w:lastColumn="0" w:noHBand="0" w:noVBand="1"/>
      </w:tblPr>
      <w:tblGrid>
        <w:gridCol w:w="10916"/>
      </w:tblGrid>
      <w:tr w:rsidR="00353019" w14:paraId="4BE653A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D65F7F4" w14:textId="77777777" w:rsidR="00353019" w:rsidRDefault="000D0B3C">
            <w:pPr>
              <w:pStyle w:val="ProductList-TableBody"/>
              <w:jc w:val="right"/>
            </w:pPr>
            <w:hyperlink w:anchor="_Sec842">
              <w:r w:rsidR="005E7E58">
                <w:rPr>
                  <w:color w:val="00467F"/>
                  <w:sz w:val="14"/>
                  <w:u w:val="single"/>
                </w:rPr>
                <w:t>Table des matières</w:t>
              </w:r>
            </w:hyperlink>
            <w:r w:rsidR="005E7E58">
              <w:rPr>
                <w:sz w:val="14"/>
              </w:rPr>
              <w:t xml:space="preserve"> / </w:t>
            </w:r>
            <w:hyperlink w:anchor="_Sec549">
              <w:r w:rsidR="005E7E58">
                <w:rPr>
                  <w:color w:val="00467F"/>
                  <w:sz w:val="14"/>
                  <w:u w:val="single"/>
                </w:rPr>
                <w:t>Glossaire</w:t>
              </w:r>
            </w:hyperlink>
            <w:r w:rsidR="005E7E58">
              <w:rPr>
                <w:sz w:val="14"/>
              </w:rPr>
              <w:t xml:space="preserve"> / </w:t>
            </w:r>
            <w:hyperlink w:anchor="_Sec844">
              <w:r w:rsidR="005E7E58">
                <w:rPr>
                  <w:color w:val="00467F"/>
                  <w:sz w:val="14"/>
                  <w:u w:val="single"/>
                </w:rPr>
                <w:t>Index</w:t>
              </w:r>
            </w:hyperlink>
          </w:p>
        </w:tc>
      </w:tr>
    </w:tbl>
    <w:p w14:paraId="5E2378B1" w14:textId="77777777" w:rsidR="00353019" w:rsidRDefault="00353019">
      <w:pPr>
        <w:pStyle w:val="ProductList-Body"/>
      </w:pPr>
    </w:p>
    <w:p w14:paraId="11DA0E66" w14:textId="77777777" w:rsidR="00353019" w:rsidRDefault="005E7E58">
      <w:pPr>
        <w:pStyle w:val="ProductList-OfferingGroupHeading"/>
        <w:outlineLvl w:val="1"/>
      </w:pPr>
      <w:bookmarkStart w:id="176" w:name="_Sec617"/>
      <w:r>
        <w:lastRenderedPageBreak/>
        <w:t>Visual Studio</w:t>
      </w:r>
      <w:bookmarkEnd w:id="176"/>
      <w:r>
        <w:fldChar w:fldCharType="begin"/>
      </w:r>
      <w:r>
        <w:instrText xml:space="preserve"> TC "</w:instrText>
      </w:r>
      <w:bookmarkStart w:id="177" w:name="_Toc23413201"/>
      <w:r>
        <w:instrText>Visual Studio</w:instrText>
      </w:r>
      <w:bookmarkEnd w:id="177"/>
      <w:r>
        <w:instrText>" \l 2</w:instrText>
      </w:r>
      <w:r>
        <w:fldChar w:fldCharType="end"/>
      </w:r>
    </w:p>
    <w:p w14:paraId="75670856" w14:textId="77777777" w:rsidR="00353019" w:rsidRDefault="005E7E58">
      <w:pPr>
        <w:pStyle w:val="ProductList-Offering2HeadingNoBorder"/>
        <w:outlineLvl w:val="2"/>
      </w:pPr>
      <w:bookmarkStart w:id="178" w:name="_Sec649"/>
      <w:r>
        <w:t>Visual Studio</w:t>
      </w:r>
      <w:bookmarkEnd w:id="178"/>
      <w:r>
        <w:fldChar w:fldCharType="begin"/>
      </w:r>
      <w:r>
        <w:instrText xml:space="preserve"> TC "</w:instrText>
      </w:r>
      <w:bookmarkStart w:id="179" w:name="_Toc23413202"/>
      <w:r>
        <w:instrText>Visual Studio</w:instrText>
      </w:r>
      <w:bookmarkEnd w:id="179"/>
      <w:r>
        <w:instrText>" \l 3</w:instrText>
      </w:r>
      <w:r>
        <w:fldChar w:fldCharType="end"/>
      </w:r>
    </w:p>
    <w:p w14:paraId="0CB7CEAB" w14:textId="77777777" w:rsidR="00353019" w:rsidRDefault="005E7E58">
      <w:pPr>
        <w:pStyle w:val="ProductList-Offering1SubSection"/>
        <w:outlineLvl w:val="3"/>
      </w:pPr>
      <w:bookmarkStart w:id="180" w:name="_Sec697"/>
      <w:r>
        <w:t>1. Disponibilité des programmes</w:t>
      </w:r>
      <w:bookmarkEnd w:id="180"/>
    </w:p>
    <w:tbl>
      <w:tblPr>
        <w:tblStyle w:val="PURTable"/>
        <w:tblW w:w="0" w:type="dxa"/>
        <w:tblLook w:val="04A0" w:firstRow="1" w:lastRow="0" w:firstColumn="1" w:lastColumn="0" w:noHBand="0" w:noVBand="1"/>
      </w:tblPr>
      <w:tblGrid>
        <w:gridCol w:w="4115"/>
        <w:gridCol w:w="617"/>
        <w:gridCol w:w="615"/>
        <w:gridCol w:w="617"/>
        <w:gridCol w:w="615"/>
        <w:gridCol w:w="616"/>
        <w:gridCol w:w="617"/>
        <w:gridCol w:w="618"/>
        <w:gridCol w:w="634"/>
        <w:gridCol w:w="619"/>
        <w:gridCol w:w="617"/>
        <w:gridCol w:w="616"/>
      </w:tblGrid>
      <w:tr w:rsidR="00353019" w14:paraId="1710F2D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28040AE" w14:textId="77777777" w:rsidR="00353019" w:rsidRDefault="005E7E58">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3DFC6D" w14:textId="77777777" w:rsidR="00353019" w:rsidRDefault="005E7E58">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099155" w14:textId="77777777" w:rsidR="00353019" w:rsidRDefault="005E7E58">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192908" w14:textId="77777777" w:rsidR="00353019" w:rsidRDefault="005E7E58">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480D96" w14:textId="77777777" w:rsidR="00353019" w:rsidRDefault="005E7E5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3DDE21" w14:textId="77777777" w:rsidR="00353019" w:rsidRDefault="005E7E58">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7F5906" w14:textId="77777777" w:rsidR="00353019" w:rsidRDefault="005E7E58">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872E7F" w14:textId="77777777" w:rsidR="00353019" w:rsidRDefault="005E7E58">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0F8685" w14:textId="77777777" w:rsidR="00353019" w:rsidRDefault="005E7E58">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A861A0" w14:textId="77777777" w:rsidR="00353019" w:rsidRDefault="005E7E58">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B611A4" w14:textId="77777777" w:rsidR="00353019" w:rsidRDefault="005E7E58">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CF843D" w14:textId="77777777" w:rsidR="00353019" w:rsidRDefault="005E7E58">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353019" w14:paraId="3D90538B" w14:textId="77777777">
        <w:tc>
          <w:tcPr>
            <w:tcW w:w="4160" w:type="dxa"/>
            <w:tcBorders>
              <w:top w:val="single" w:sz="6" w:space="0" w:color="FFFFFF"/>
              <w:left w:val="none" w:sz="4" w:space="0" w:color="6E6E6E"/>
              <w:bottom w:val="dashed" w:sz="4" w:space="0" w:color="BFBFBF"/>
              <w:right w:val="none" w:sz="4" w:space="0" w:color="6E6E6E"/>
            </w:tcBorders>
          </w:tcPr>
          <w:p w14:paraId="00405A41" w14:textId="77777777" w:rsidR="00353019" w:rsidRDefault="005E7E58">
            <w:pPr>
              <w:pStyle w:val="ProductList-TableBody"/>
            </w:pPr>
            <w:r>
              <w:rPr>
                <w:color w:val="000000"/>
              </w:rPr>
              <w:t>Visual Studio Professional 2019</w:t>
            </w:r>
            <w:r>
              <w:fldChar w:fldCharType="begin"/>
            </w:r>
            <w:r>
              <w:instrText xml:space="preserve"> XE "Visual Studio Professional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FD31BAC" w14:textId="77777777" w:rsidR="00353019" w:rsidRDefault="005E7E58">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20D967D6" w14:textId="77777777" w:rsidR="00353019" w:rsidRDefault="005E7E5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14:paraId="4F713024" w14:textId="77777777" w:rsidR="00353019" w:rsidRDefault="00353019">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4450C625" w14:textId="77777777" w:rsidR="00353019" w:rsidRDefault="003530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CE56F3" w14:textId="77777777" w:rsidR="00353019" w:rsidRDefault="003530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EA9C7E" w14:textId="77777777" w:rsidR="00353019" w:rsidRDefault="003530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825D0C" w14:textId="77777777" w:rsidR="00353019" w:rsidRDefault="003530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3875F1" w14:textId="77777777" w:rsidR="00353019" w:rsidRDefault="003530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117D90" w14:textId="77777777" w:rsidR="00353019" w:rsidRDefault="003530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0ABD14" w14:textId="77777777" w:rsidR="00353019" w:rsidRDefault="003530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0471D8" w14:textId="77777777" w:rsidR="00353019" w:rsidRDefault="00353019">
            <w:pPr>
              <w:pStyle w:val="ProductList-TableBody"/>
              <w:jc w:val="center"/>
            </w:pPr>
          </w:p>
        </w:tc>
      </w:tr>
      <w:tr w:rsidR="00353019" w14:paraId="6E4003C0" w14:textId="77777777">
        <w:tc>
          <w:tcPr>
            <w:tcW w:w="4160" w:type="dxa"/>
            <w:tcBorders>
              <w:top w:val="dashed" w:sz="4" w:space="0" w:color="BFBFBF"/>
              <w:left w:val="none" w:sz="4" w:space="0" w:color="6E6E6E"/>
              <w:bottom w:val="dashed" w:sz="4" w:space="0" w:color="BFBFBF"/>
              <w:right w:val="none" w:sz="4" w:space="0" w:color="6E6E6E"/>
            </w:tcBorders>
          </w:tcPr>
          <w:p w14:paraId="64E1E0CC" w14:textId="77777777" w:rsidR="00353019" w:rsidRDefault="005E7E58">
            <w:pPr>
              <w:pStyle w:val="ProductList-TableBody"/>
            </w:pPr>
            <w:r>
              <w:rPr>
                <w:color w:val="000000"/>
              </w:rPr>
              <w:t>Abonnement Visual Studio Professional 2019</w:t>
            </w:r>
            <w:r>
              <w:fldChar w:fldCharType="begin"/>
            </w:r>
            <w:r>
              <w:instrText xml:space="preserve"> XE "Abonnement Visual Studio Professional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879E221" w14:textId="77777777" w:rsidR="00353019" w:rsidRDefault="005E7E58">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06E4D4AC" w14:textId="77777777" w:rsidR="00353019" w:rsidRDefault="005E7E5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3BF854E" w14:textId="77777777" w:rsidR="00353019" w:rsidRDefault="005E7E5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569CB5E" w14:textId="77777777" w:rsidR="00353019" w:rsidRDefault="005E7E5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AB9A4F" w14:textId="77777777" w:rsidR="00353019" w:rsidRDefault="005E7E58">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4B9546" w14:textId="77777777" w:rsidR="00353019" w:rsidRDefault="003530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AA90B3" w14:textId="77777777" w:rsidR="00353019" w:rsidRDefault="003530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7DD6A8" w14:textId="77777777" w:rsidR="00353019" w:rsidRDefault="005E7E58">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A0A447" w14:textId="77777777" w:rsidR="00353019" w:rsidRDefault="005E7E5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Serveur et Outils"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CB08F1" w14:textId="77777777" w:rsidR="00353019" w:rsidRDefault="005E7E5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22D486" w14:textId="77777777" w:rsidR="00353019" w:rsidRDefault="005E7E5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353019" w14:paraId="2AC17B4B" w14:textId="77777777">
        <w:tc>
          <w:tcPr>
            <w:tcW w:w="4160" w:type="dxa"/>
            <w:tcBorders>
              <w:top w:val="dashed" w:sz="4" w:space="0" w:color="BFBFBF"/>
              <w:left w:val="none" w:sz="4" w:space="0" w:color="6E6E6E"/>
              <w:bottom w:val="dashed" w:sz="4" w:space="0" w:color="BFBFBF"/>
              <w:right w:val="none" w:sz="4" w:space="0" w:color="6E6E6E"/>
            </w:tcBorders>
          </w:tcPr>
          <w:p w14:paraId="28DCCC3F" w14:textId="77777777" w:rsidR="00353019" w:rsidRDefault="005E7E58">
            <w:pPr>
              <w:pStyle w:val="ProductList-TableBody"/>
            </w:pPr>
            <w:r>
              <w:rPr>
                <w:color w:val="000000"/>
              </w:rPr>
              <w:t>Abonnement Visual Studio Enterprise 2019</w:t>
            </w:r>
            <w:r>
              <w:fldChar w:fldCharType="begin"/>
            </w:r>
            <w:r>
              <w:instrText xml:space="preserve"> XE "Abonnement Visual Studio Enterprise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9944B27" w14:textId="77777777" w:rsidR="00353019" w:rsidRDefault="005E7E58">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0913EED6" w14:textId="77777777" w:rsidR="00353019" w:rsidRDefault="005E7E5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CBE4F26" w14:textId="77777777" w:rsidR="00353019" w:rsidRDefault="005E7E58">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14:paraId="0BEF429E" w14:textId="77777777" w:rsidR="00353019" w:rsidRDefault="005E7E58">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DB6AC2" w14:textId="77777777" w:rsidR="00353019" w:rsidRDefault="005E7E58">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9B79A2" w14:textId="77777777" w:rsidR="00353019" w:rsidRDefault="003530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95F7B9" w14:textId="77777777" w:rsidR="00353019" w:rsidRDefault="003530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4D2CB5" w14:textId="77777777" w:rsidR="00353019" w:rsidRDefault="005E7E58">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B8CD94" w14:textId="77777777" w:rsidR="00353019" w:rsidRDefault="005E7E5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Serveur et Outils"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B39EF3" w14:textId="77777777" w:rsidR="00353019" w:rsidRDefault="005E7E5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E5B79A" w14:textId="77777777" w:rsidR="00353019" w:rsidRDefault="005E7E5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353019" w14:paraId="4FA38478" w14:textId="77777777">
        <w:tc>
          <w:tcPr>
            <w:tcW w:w="4160" w:type="dxa"/>
            <w:tcBorders>
              <w:top w:val="dashed" w:sz="4" w:space="0" w:color="BFBFBF"/>
              <w:left w:val="none" w:sz="4" w:space="0" w:color="6E6E6E"/>
              <w:bottom w:val="dashed" w:sz="4" w:space="0" w:color="BFBFBF"/>
              <w:right w:val="none" w:sz="4" w:space="0" w:color="6E6E6E"/>
            </w:tcBorders>
          </w:tcPr>
          <w:p w14:paraId="5BA3B8E5" w14:textId="77777777" w:rsidR="00353019" w:rsidRDefault="005E7E58">
            <w:pPr>
              <w:pStyle w:val="ProductList-TableBody"/>
            </w:pPr>
            <w:r>
              <w:rPr>
                <w:color w:val="000000"/>
              </w:rPr>
              <w:t>Abonnement Visual Studio Test Professional 2019</w:t>
            </w:r>
            <w:r>
              <w:fldChar w:fldCharType="begin"/>
            </w:r>
            <w:r>
              <w:instrText xml:space="preserve"> XE "Abonnement Visual Studio Test Professional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2F9226D" w14:textId="77777777" w:rsidR="00353019" w:rsidRDefault="005E7E58">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1AAA8565" w14:textId="77777777" w:rsidR="00353019" w:rsidRDefault="005E7E5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ACC2658" w14:textId="77777777" w:rsidR="00353019" w:rsidRDefault="005E7E58">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14:paraId="24E7CFB8" w14:textId="77777777" w:rsidR="00353019" w:rsidRDefault="005E7E58">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187FD6" w14:textId="77777777" w:rsidR="00353019" w:rsidRDefault="005E7E58">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ED2537" w14:textId="77777777" w:rsidR="00353019" w:rsidRDefault="003530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B954D1" w14:textId="77777777" w:rsidR="00353019" w:rsidRDefault="003530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F7CBB8" w14:textId="77777777" w:rsidR="00353019" w:rsidRDefault="005E7E58">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4F0AA3" w14:textId="77777777" w:rsidR="00353019" w:rsidRDefault="005E7E5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Serveur et Outils"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580347" w14:textId="77777777" w:rsidR="00353019" w:rsidRDefault="005E7E5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82A292" w14:textId="77777777" w:rsidR="00353019" w:rsidRDefault="005E7E5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353019" w14:paraId="0CB62D69" w14:textId="77777777">
        <w:tc>
          <w:tcPr>
            <w:tcW w:w="4160" w:type="dxa"/>
            <w:tcBorders>
              <w:top w:val="dashed" w:sz="4" w:space="0" w:color="BFBFBF"/>
              <w:left w:val="none" w:sz="4" w:space="0" w:color="6E6E6E"/>
              <w:bottom w:val="none" w:sz="4" w:space="0" w:color="BFBFBF"/>
              <w:right w:val="none" w:sz="4" w:space="0" w:color="6E6E6E"/>
            </w:tcBorders>
          </w:tcPr>
          <w:p w14:paraId="4F1DC9BB" w14:textId="77777777" w:rsidR="00353019" w:rsidRDefault="005E7E58">
            <w:pPr>
              <w:pStyle w:val="ProductList-TableBody"/>
            </w:pPr>
            <w:r>
              <w:rPr>
                <w:color w:val="000000"/>
              </w:rPr>
              <w:t>Plateformes MSDN</w:t>
            </w:r>
            <w:r>
              <w:fldChar w:fldCharType="begin"/>
            </w:r>
            <w:r>
              <w:instrText xml:space="preserve"> XE "Plateformes MSDN"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44D0F87B" w14:textId="77777777" w:rsidR="00353019" w:rsidRDefault="005E7E58">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14:paraId="1FD94F97" w14:textId="77777777" w:rsidR="00353019" w:rsidRDefault="005E7E58">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6ECF2394" w14:textId="77777777" w:rsidR="00353019" w:rsidRDefault="005E7E58">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14:paraId="1B94C8CC" w14:textId="77777777" w:rsidR="00353019" w:rsidRDefault="005E7E58">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E80078" w14:textId="77777777" w:rsidR="00353019" w:rsidRDefault="005E7E58">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66C493" w14:textId="77777777" w:rsidR="00353019" w:rsidRDefault="003530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901219" w14:textId="77777777" w:rsidR="00353019" w:rsidRDefault="003530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1302A1" w14:textId="77777777" w:rsidR="00353019" w:rsidRDefault="005E7E58">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58A126" w14:textId="77777777" w:rsidR="00353019" w:rsidRDefault="005E7E5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Serveur et Outils"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2AED4B" w14:textId="77777777" w:rsidR="00353019" w:rsidRDefault="005E7E5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DE42D0" w14:textId="77777777" w:rsidR="00353019" w:rsidRDefault="005E7E5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bl>
    <w:p w14:paraId="43F8D4C2" w14:textId="77777777" w:rsidR="00353019" w:rsidRDefault="005E7E58">
      <w:pPr>
        <w:pStyle w:val="ProductList-Offering1SubSection"/>
        <w:outlineLvl w:val="3"/>
      </w:pPr>
      <w:bookmarkStart w:id="181" w:name="_Sec752"/>
      <w:r>
        <w:t>2. Conditions des Produits</w:t>
      </w:r>
      <w:bookmarkEnd w:id="181"/>
    </w:p>
    <w:tbl>
      <w:tblPr>
        <w:tblStyle w:val="PURTable"/>
        <w:tblW w:w="0" w:type="dxa"/>
        <w:tblLook w:val="04A0" w:firstRow="1" w:lastRow="0" w:firstColumn="1" w:lastColumn="0" w:noHBand="0" w:noVBand="1"/>
      </w:tblPr>
      <w:tblGrid>
        <w:gridCol w:w="3630"/>
        <w:gridCol w:w="3635"/>
        <w:gridCol w:w="3651"/>
      </w:tblGrid>
      <w:tr w:rsidR="00353019" w14:paraId="34505B6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C06F87C" w14:textId="77777777" w:rsidR="00353019" w:rsidRDefault="005E7E58">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Visual Studio 2017</w:t>
            </w:r>
            <w:r>
              <w:fldChar w:fldCharType="begin"/>
            </w:r>
            <w:r>
              <w:instrText xml:space="preserve"> XE "Visual Studio 2017" </w:instrText>
            </w:r>
            <w:r>
              <w:fldChar w:fldCharType="end"/>
            </w:r>
            <w:r>
              <w:t xml:space="preserve"> (4/17)</w:t>
            </w:r>
          </w:p>
        </w:tc>
        <w:tc>
          <w:tcPr>
            <w:tcW w:w="4040" w:type="dxa"/>
            <w:tcBorders>
              <w:top w:val="single" w:sz="18" w:space="0" w:color="00188F"/>
              <w:left w:val="single" w:sz="4" w:space="0" w:color="000000"/>
              <w:bottom w:val="single" w:sz="4" w:space="0" w:color="000000"/>
              <w:right w:val="single" w:sz="4" w:space="0" w:color="000000"/>
            </w:tcBorders>
          </w:tcPr>
          <w:p w14:paraId="72777700" w14:textId="77777777" w:rsidR="00353019" w:rsidRDefault="005E7E58">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Applications</w:t>
            </w:r>
          </w:p>
        </w:tc>
        <w:tc>
          <w:tcPr>
            <w:tcW w:w="4040" w:type="dxa"/>
            <w:tcBorders>
              <w:top w:val="single" w:sz="18" w:space="0" w:color="00188F"/>
              <w:left w:val="single" w:sz="4" w:space="0" w:color="000000"/>
              <w:bottom w:val="single" w:sz="4" w:space="0" w:color="000000"/>
              <w:right w:val="single" w:sz="4" w:space="0" w:color="000000"/>
            </w:tcBorders>
          </w:tcPr>
          <w:p w14:paraId="6C1D1F8D" w14:textId="77777777" w:rsidR="00353019" w:rsidRDefault="005E7E58">
            <w:pPr>
              <w:pStyle w:val="ProductList-TableBody"/>
            </w:pPr>
            <w:r>
              <w:fldChar w:fldCharType="begin"/>
            </w:r>
            <w:r>
              <w:instrText xml:space="preserve"> AutoTextList   \s NoStyle \t "Éditions Antérieures : éditions antérieures autorisées correspondant aux éditions ultérieures spécifiées. Le Client peut utiliser une édition antérieure autorisée au lieu d’une édition ultérieure concédée sous licence, conformément aux droits exposés dans les Conditions Universelles de Licence." </w:instrText>
            </w:r>
            <w:r>
              <w:fldChar w:fldCharType="separate"/>
            </w:r>
            <w:r>
              <w:rPr>
                <w:color w:val="0563C1"/>
              </w:rPr>
              <w:t>Éditions Antérieures</w:t>
            </w:r>
            <w:r>
              <w:fldChar w:fldCharType="end"/>
            </w:r>
            <w:r>
              <w:t xml:space="preserve"> : de Entreprise à Professionnel</w:t>
            </w:r>
          </w:p>
        </w:tc>
      </w:tr>
      <w:tr w:rsidR="00353019" w14:paraId="1265829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D08ADE" w14:textId="77777777" w:rsidR="00353019" w:rsidRDefault="005E7E58">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6C1C73" w14:textId="77777777" w:rsidR="00353019" w:rsidRDefault="005E7E58">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E8C2B49" w14:textId="77777777" w:rsidR="00353019" w:rsidRDefault="005E7E58">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467F"/>
                  <w:u w:val="single"/>
                </w:rPr>
                <w:t>Annexe B</w:t>
              </w:r>
            </w:hyperlink>
          </w:p>
        </w:tc>
      </w:tr>
      <w:tr w:rsidR="00353019" w14:paraId="25BEDA2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507482" w14:textId="77777777" w:rsidR="00353019" w:rsidRDefault="005E7E58">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929743" w14:textId="77777777" w:rsidR="00353019" w:rsidRDefault="005E7E58">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C1BEBA" w14:textId="77777777" w:rsidR="00353019" w:rsidRDefault="005E7E58">
            <w:pPr>
              <w:pStyle w:val="ProductList-TableBody"/>
            </w:pPr>
            <w:r>
              <w:rPr>
                <w:color w:val="404040"/>
              </w:rPr>
              <w:t>Éligible à Réduction : N/A</w:t>
            </w:r>
          </w:p>
        </w:tc>
      </w:tr>
      <w:tr w:rsidR="00353019" w14:paraId="67FE293A" w14:textId="77777777">
        <w:tc>
          <w:tcPr>
            <w:tcW w:w="4040" w:type="dxa"/>
            <w:tcBorders>
              <w:top w:val="single" w:sz="4" w:space="0" w:color="000000"/>
              <w:left w:val="single" w:sz="4" w:space="0" w:color="000000"/>
              <w:bottom w:val="single" w:sz="4" w:space="0" w:color="000000"/>
              <w:right w:val="single" w:sz="4" w:space="0" w:color="000000"/>
            </w:tcBorders>
          </w:tcPr>
          <w:p w14:paraId="25C422A6" w14:textId="77777777" w:rsidR="00353019" w:rsidRDefault="005E7E58">
            <w:pPr>
              <w:pStyle w:val="ProductList-TableBody"/>
            </w:pPr>
            <w:r>
              <w:fldChar w:fldCharType="begin"/>
            </w:r>
            <w:r>
              <w:instrText xml:space="preserve"> AutoTextList   \s NoStyle \t "Éligible à Réduction (SCE) : produits donnant droit à un client ayant signé un Accord de Mise en Œuvre Serveur et Cloud de réduire le nombre de licences d’abonnement ou l’Engagement Annuel Alloué ultérieur après douze (12) mois consécutifs." </w:instrText>
            </w:r>
            <w:r>
              <w:fldChar w:fldCharType="separate"/>
            </w:r>
            <w:r>
              <w:rPr>
                <w:color w:val="0563C1"/>
              </w:rPr>
              <w:t>Éligible à Réduction (SCE)</w:t>
            </w:r>
            <w:r>
              <w:fldChar w:fldCharType="end"/>
            </w:r>
            <w:r>
              <w:t xml:space="preserve"> : Intégralité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720648" w14:textId="77777777" w:rsidR="00353019" w:rsidRDefault="005E7E58">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67D909" w14:textId="77777777" w:rsidR="00353019" w:rsidRDefault="005E7E58">
            <w:pPr>
              <w:pStyle w:val="ProductList-TableBody"/>
            </w:pPr>
            <w:r>
              <w:rPr>
                <w:color w:val="404040"/>
              </w:rPr>
              <w:t>Éligible à Régularisation : N/A</w:t>
            </w:r>
          </w:p>
        </w:tc>
      </w:tr>
      <w:tr w:rsidR="00353019" w14:paraId="5F300AA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8072AF" w14:textId="77777777" w:rsidR="00353019" w:rsidRDefault="005E7E58">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BC6A89" w14:textId="77777777" w:rsidR="00353019" w:rsidRDefault="0035301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4FBDC6" w14:textId="77777777" w:rsidR="00353019" w:rsidRDefault="00353019">
            <w:pPr>
              <w:pStyle w:val="ProductList-TableBody"/>
            </w:pPr>
          </w:p>
        </w:tc>
      </w:tr>
    </w:tbl>
    <w:p w14:paraId="51158B93" w14:textId="77777777" w:rsidR="00353019" w:rsidRDefault="00353019">
      <w:pPr>
        <w:pStyle w:val="ProductList-Body"/>
      </w:pPr>
    </w:p>
    <w:p w14:paraId="42985740" w14:textId="77777777" w:rsidR="00353019" w:rsidRDefault="005E7E58">
      <w:pPr>
        <w:pStyle w:val="ProductList-ClauseHeading"/>
        <w:outlineLvl w:val="4"/>
      </w:pPr>
      <w:r>
        <w:t>2.1 Concession de Licence pour SQL Server Parallel Data Warehouse Developer</w:t>
      </w:r>
    </w:p>
    <w:p w14:paraId="69580BB6" w14:textId="77777777" w:rsidR="00353019" w:rsidRDefault="005E7E58">
      <w:pPr>
        <w:pStyle w:val="ProductList-Body"/>
      </w:pPr>
      <w:r>
        <w:t xml:space="preserve">Chaque </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 Titulaire d’une Licence</w:t>
      </w:r>
      <w:r>
        <w:fldChar w:fldCharType="end"/>
      </w:r>
      <w:r>
        <w:t xml:space="preserve"> Abonnement Visual Studio Professional, Abonnement Visual Studio Enterprise ou Abonnement Visual Studio Test Professional dispose par extension d’une Licence SQL Server 2016 Parallel Data Warehouse Developer.</w:t>
      </w:r>
    </w:p>
    <w:p w14:paraId="71C640AC" w14:textId="77777777" w:rsidR="00353019" w:rsidRDefault="00353019">
      <w:pPr>
        <w:pStyle w:val="ProductList-Body"/>
      </w:pPr>
    </w:p>
    <w:p w14:paraId="5DABF47A" w14:textId="77777777" w:rsidR="00353019" w:rsidRDefault="005E7E58">
      <w:pPr>
        <w:pStyle w:val="ProductList-ClauseHeading"/>
        <w:outlineLvl w:val="4"/>
      </w:pPr>
      <w:r>
        <w:t>2.2 Concession de Licence pour Azure DevOps Server 2019</w:t>
      </w:r>
    </w:p>
    <w:p w14:paraId="28CEDF0A" w14:textId="77777777" w:rsidR="00353019" w:rsidRDefault="005E7E58">
      <w:pPr>
        <w:pStyle w:val="ProductList-Body"/>
      </w:pPr>
      <w:r>
        <w:t xml:space="preserve">Chaque </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 Titulaire d’une Licence</w:t>
      </w:r>
      <w:r>
        <w:fldChar w:fldCharType="end"/>
      </w:r>
      <w:r>
        <w:t xml:space="preserve"> Abonnement Visual Studio Professional, Abonnement Visual Studio Enterprise, Abonnement Visual Studio Test Professional ou Plateformes MSDN dispose par extension d’une Licence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pour Azure DevOps Server et d’une CAL Utilisateur Azure DevOps Server. La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est réservée à l’</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 Titulaire d’une Licence</w:t>
      </w:r>
      <w:r>
        <w:fldChar w:fldCharType="end"/>
      </w:r>
      <w:r>
        <w:t>.</w:t>
      </w:r>
    </w:p>
    <w:p w14:paraId="234F39A2" w14:textId="77777777" w:rsidR="00353019" w:rsidRDefault="00353019">
      <w:pPr>
        <w:pStyle w:val="ProductList-Body"/>
      </w:pPr>
    </w:p>
    <w:p w14:paraId="3162BBC4" w14:textId="77777777" w:rsidR="00353019" w:rsidRDefault="005E7E58">
      <w:pPr>
        <w:pStyle w:val="ProductList-ClauseHeading"/>
        <w:outlineLvl w:val="4"/>
      </w:pPr>
      <w:r>
        <w:t>2.3 Services Microsoft Azure</w:t>
      </w:r>
    </w:p>
    <w:p w14:paraId="33CA25B8" w14:textId="77777777" w:rsidR="00353019" w:rsidRDefault="005E7E58">
      <w:pPr>
        <w:pStyle w:val="ProductList-Body"/>
      </w:pPr>
      <w:r>
        <w:t>Un seul compte Microsoft Azure ne peut pas bénéficier des avantages Microsoft Azure cumulés de plusieurs Abonnements Visual Studio ou Plateformes MSDN.</w:t>
      </w:r>
    </w:p>
    <w:p w14:paraId="6D15E3AD" w14:textId="77777777" w:rsidR="00353019" w:rsidRDefault="005E7E58">
      <w:pPr>
        <w:pStyle w:val="ProductList-Offering1SubSection"/>
        <w:outlineLvl w:val="3"/>
      </w:pPr>
      <w:bookmarkStart w:id="182" w:name="_Sec810"/>
      <w:r>
        <w:t>3. Droits d’utilisation</w:t>
      </w:r>
      <w:bookmarkEnd w:id="182"/>
    </w:p>
    <w:tbl>
      <w:tblPr>
        <w:tblStyle w:val="PURTable"/>
        <w:tblW w:w="0" w:type="dxa"/>
        <w:tblLook w:val="04A0" w:firstRow="1" w:lastRow="0" w:firstColumn="1" w:lastColumn="0" w:noHBand="0" w:noVBand="1"/>
      </w:tblPr>
      <w:tblGrid>
        <w:gridCol w:w="3649"/>
        <w:gridCol w:w="3610"/>
        <w:gridCol w:w="3657"/>
      </w:tblGrid>
      <w:tr w:rsidR="00353019" w14:paraId="5F92B4B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BCC49E6" w14:textId="77777777" w:rsidR="00353019" w:rsidRDefault="005E7E58">
            <w:pPr>
              <w:pStyle w:val="ProductList-TableBody"/>
            </w:pPr>
            <w:r>
              <w:fldChar w:fldCharType="begin"/>
            </w:r>
            <w:r>
              <w:instrText xml:space="preserve"> AutoTextList   \s NoStyle \t "Conditions de Licence : conditions générales régissant le déploiement et l’utilisation d’un Produit." </w:instrText>
            </w:r>
            <w:r>
              <w:fldChar w:fldCharType="separate"/>
            </w:r>
            <w:r>
              <w:rPr>
                <w:color w:val="0563C1"/>
              </w:rPr>
              <w:t>Conditions de Licence</w:t>
            </w:r>
            <w:r>
              <w:fldChar w:fldCharType="end"/>
            </w:r>
            <w:r>
              <w:t xml:space="preserve"> : </w:t>
            </w:r>
            <w:hyperlink w:anchor="_Sec537">
              <w:r>
                <w:rPr>
                  <w:color w:val="00467F"/>
                  <w:u w:val="single"/>
                </w:rPr>
                <w:t>Universelles</w:t>
              </w:r>
            </w:hyperlink>
            <w:r>
              <w:t xml:space="preserve"> ; </w:t>
            </w:r>
            <w:hyperlink w:anchor="_Sec546">
              <w:r>
                <w:rPr>
                  <w:color w:val="00467F"/>
                  <w:u w:val="single"/>
                </w:rPr>
                <w:t>Outils de développement</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673BE5AD" w14:textId="77777777" w:rsidR="00353019" w:rsidRDefault="005E7E58">
            <w:pPr>
              <w:pStyle w:val="ProductList-TableBody"/>
            </w:pPr>
            <w:r>
              <w:fldChar w:fldCharType="begin"/>
            </w:r>
            <w:r>
              <w:instrText xml:space="preserve"> AutoTextList   \s NoStyle \t "Conditions de Licence Spécifiques au Produit : indique que des conditions générales spécifiques au Produit et régissant son déploiement et son utilisation sont incluses sous le tableau Droits d’Utilisation." </w:instrText>
            </w:r>
            <w:r>
              <w:fldChar w:fldCharType="separate"/>
            </w:r>
            <w:r>
              <w:rPr>
                <w:color w:val="0563C1"/>
              </w:rPr>
              <w:t>Conditions de Licence Spécifiques au Produit</w:t>
            </w:r>
            <w:r>
              <w:fldChar w:fldCharType="end"/>
            </w:r>
            <w:r>
              <w:t xml:space="preserve"> : toutes les éditions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FE7180D" w14:textId="77777777" w:rsidR="00353019" w:rsidRDefault="005E7E58">
            <w:pPr>
              <w:pStyle w:val="ProductList-TableBody"/>
            </w:pPr>
            <w:r>
              <w:rPr>
                <w:color w:val="404040"/>
              </w:rPr>
              <w:t>Logiciels supplémentaires : N/A</w:t>
            </w:r>
          </w:p>
        </w:tc>
      </w:tr>
      <w:tr w:rsidR="00353019" w14:paraId="20DE0AE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2CA6FB" w14:textId="77777777" w:rsidR="00353019" w:rsidRDefault="005E7E58">
            <w:pPr>
              <w:pStyle w:val="ProductList-TableBody"/>
            </w:pPr>
            <w:r>
              <w:rPr>
                <w:color w:val="404040"/>
              </w:rPr>
              <w:t>Conditions d’Accès Client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0EA960" w14:textId="77777777" w:rsidR="00353019" w:rsidRDefault="005E7E58">
            <w:pPr>
              <w:pStyle w:val="ProductList-TableBody"/>
            </w:pPr>
            <w:r>
              <w:rPr>
                <w:color w:val="404040"/>
              </w:rPr>
              <w:t>Conditions d’Accès des Utilisateurs Externes : N/A</w:t>
            </w:r>
          </w:p>
        </w:tc>
        <w:tc>
          <w:tcPr>
            <w:tcW w:w="4040" w:type="dxa"/>
            <w:tcBorders>
              <w:top w:val="single" w:sz="4" w:space="0" w:color="000000"/>
              <w:left w:val="single" w:sz="4" w:space="0" w:color="000000"/>
              <w:bottom w:val="single" w:sz="4" w:space="0" w:color="000000"/>
              <w:right w:val="single" w:sz="4" w:space="0" w:color="000000"/>
            </w:tcBorders>
          </w:tcPr>
          <w:p w14:paraId="53849892" w14:textId="77777777" w:rsidR="00353019" w:rsidRDefault="005E7E58">
            <w:pPr>
              <w:pStyle w:val="ProductList-TableBody"/>
            </w:pPr>
            <w:r>
              <w:fldChar w:fldCharType="begin"/>
            </w:r>
            <w:r>
              <w:instrText xml:space="preserve"> AutoTextList   \s NoStyle \t "Technologies incluses : spécifie les autres composants Microsoft inclus dans un Produit. Reportez-vous à la section Technologies incluses des Conditions Universelles de Licence pour plus d’informations." </w:instrText>
            </w:r>
            <w:r>
              <w:fldChar w:fldCharType="separate"/>
            </w:r>
            <w:r>
              <w:rPr>
                <w:color w:val="0563C1"/>
              </w:rPr>
              <w:t>Technologies incluses</w:t>
            </w:r>
            <w:r>
              <w:fldChar w:fldCharType="end"/>
            </w:r>
            <w:r>
              <w:t xml:space="preserve"> : Technologie SQL Server, Composants Logiciels Windows, Microsoft SharePoint, kits de développement logiciel Windows (SDK Windows), composants de Microsoft Office et SDK Microsoft Advertising.</w:t>
            </w:r>
          </w:p>
        </w:tc>
      </w:tr>
      <w:tr w:rsidR="00353019" w14:paraId="768E384C" w14:textId="77777777">
        <w:tc>
          <w:tcPr>
            <w:tcW w:w="4040" w:type="dxa"/>
            <w:tcBorders>
              <w:top w:val="single" w:sz="4" w:space="0" w:color="000000"/>
              <w:left w:val="single" w:sz="4" w:space="0" w:color="000000"/>
              <w:bottom w:val="single" w:sz="4" w:space="0" w:color="000000"/>
              <w:right w:val="single" w:sz="4" w:space="0" w:color="000000"/>
            </w:tcBorders>
          </w:tcPr>
          <w:p w14:paraId="015629E7" w14:textId="77777777" w:rsidR="00353019" w:rsidRDefault="005E7E58">
            <w:pPr>
              <w:pStyle w:val="ProductList-TableBody"/>
            </w:pPr>
            <w:r>
              <w:fldChar w:fldCharType="begin"/>
            </w:r>
            <w:r>
              <w:instrText xml:space="preserve"> AutoTextList   \s NoStyle \t "identifie les notifications applicables pour un Produit. Reportez-vous à la section « Notifications » des Conditions Universelles de Licence pour plus d’informations." </w:instrText>
            </w:r>
            <w:r>
              <w:fldChar w:fldCharType="separate"/>
            </w:r>
            <w:r>
              <w:rPr>
                <w:color w:val="0563C1"/>
              </w:rPr>
              <w:t>Notifications</w:t>
            </w:r>
            <w:r>
              <w:fldChar w:fldCharType="end"/>
            </w:r>
            <w:r>
              <w:t xml:space="preserve"> : </w:t>
            </w:r>
            <w:hyperlink w:anchor="_Sec537">
              <w:r>
                <w:rPr>
                  <w:color w:val="00467F"/>
                  <w:u w:val="single"/>
                </w:rPr>
                <w:t>fonctionnalités Internet</w:t>
              </w:r>
            </w:hyperlink>
            <w:r>
              <w:t xml:space="preserve"> – toutes, </w:t>
            </w:r>
            <w:hyperlink w:anchor="_Sec537">
              <w:r>
                <w:rPr>
                  <w:color w:val="00467F"/>
                  <w:u w:val="single"/>
                </w:rPr>
                <w:t>Bing Maps</w:t>
              </w:r>
            </w:hyperlink>
            <w:r>
              <w:t xml:space="preserve"> – toutes (sauf Plateformes MSDN), </w:t>
            </w:r>
            <w:hyperlink w:anchor="_Sec537">
              <w:r>
                <w:rPr>
                  <w:color w:val="00467F"/>
                  <w:u w:val="single"/>
                </w:rPr>
                <w:t>H.264/MPEG-4 AVC et/ou VC-1</w:t>
              </w:r>
            </w:hyperlink>
            <w:r>
              <w:t xml:space="preserve"> – toutes (sauf Plateformes MSDN)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92236F" w14:textId="77777777" w:rsidR="00353019" w:rsidRDefault="0035301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665316" w14:textId="77777777" w:rsidR="00353019" w:rsidRDefault="00353019">
            <w:pPr>
              <w:pStyle w:val="ProductList-TableBody"/>
            </w:pPr>
          </w:p>
        </w:tc>
      </w:tr>
    </w:tbl>
    <w:p w14:paraId="4912BC7C" w14:textId="77777777" w:rsidR="00353019" w:rsidRDefault="00353019">
      <w:pPr>
        <w:pStyle w:val="ProductList-Body"/>
      </w:pPr>
    </w:p>
    <w:p w14:paraId="6ED5CB11" w14:textId="77777777" w:rsidR="00353019" w:rsidRDefault="005E7E58">
      <w:pPr>
        <w:pStyle w:val="ProductList-ClauseHeading"/>
        <w:outlineLvl w:val="4"/>
      </w:pPr>
      <w:r>
        <w:t>3.1 Appareils de Build et Visual Studio Build Tools</w:t>
      </w:r>
    </w:p>
    <w:p w14:paraId="1ADC4C34" w14:textId="77777777" w:rsidR="00353019" w:rsidRDefault="005E7E58">
      <w:pPr>
        <w:pStyle w:val="ProductList-Body"/>
      </w:pPr>
      <w:r>
        <w:t>Le Client peut installer des copies des fichiers à partir de Visual Studio Professional, Visual Studio Enterprise ou de Visual Studio Build Tools sur ses appareils de build, y compris les périphériques physiques et les machines virtuelles ou les conteneurs sur ces périphériques, qu'il s'agisse de périphériques sur site ou distants dédiés exclusivement à l'usage du Client, ou hébergés sur Microsoft Azure pour le Client (collectivement, les « Appareils de Build »). Les dispositifs dédiés qui sont sous la gestion ou le contrôle d'une entité autre que le Client ou l'un de ses Affiliés sont soumis à la clause d'</w:t>
      </w:r>
      <w:hyperlink w:anchor="_Sec537">
        <w:r>
          <w:rPr>
            <w:color w:val="00467F"/>
            <w:u w:val="single"/>
          </w:rPr>
          <w:t>Infogérance</w:t>
        </w:r>
      </w:hyperlink>
      <w:r>
        <w:t>. Le Client et les membres de son entreprise peuvent utiliser ces fichiers sur leurs Appareils de build uniquement dans le but de compiler, de générer et de vérifier des programmes développés à l'aide de Visual Studio Professional ou de Visual Studio Enterprise ou d'exécuter des tests de qualité ou de performance de ces programmes dans le cadre du processus de génération.</w:t>
      </w:r>
    </w:p>
    <w:p w14:paraId="106438A4" w14:textId="77777777" w:rsidR="00353019" w:rsidRDefault="00353019">
      <w:pPr>
        <w:pStyle w:val="ProductList-Body"/>
      </w:pPr>
    </w:p>
    <w:p w14:paraId="6FDDA592" w14:textId="77777777" w:rsidR="00353019" w:rsidRDefault="005E7E58">
      <w:pPr>
        <w:pStyle w:val="ProductList-ClauseHeading"/>
        <w:outlineLvl w:val="4"/>
      </w:pPr>
      <w:r>
        <w:t>3.2 Utilitaires</w:t>
      </w:r>
    </w:p>
    <w:p w14:paraId="2525C282" w14:textId="77777777" w:rsidR="00353019" w:rsidRDefault="005E7E58">
      <w:pPr>
        <w:pStyle w:val="ProductList-Body"/>
      </w:pPr>
      <w:r>
        <w:t xml:space="preserve">Le Client peut copier et installer les Utilitaires figurant dans la liste publiée à l’adresse </w:t>
      </w:r>
      <w:hyperlink r:id="rId83">
        <w:r>
          <w:rPr>
            <w:color w:val="00467F"/>
            <w:u w:val="single"/>
          </w:rPr>
          <w:t>https://aka.ms/vs/16/utilities</w:t>
        </w:r>
      </w:hyperlink>
      <w:r>
        <w:t xml:space="preserve"> sur ses dispositifs uniquement dans le but de déboguer et de déployer les programmes et les bases de données qu’il développe avec Visual Studio Professional et Visual Studio Enterprise. Les Utilitaires sont conçus pour une utilisation temporaire. Microsoft peut ne pas être en mesure de corriger ou de mettre à jour les Utilitaires séparément du logiciel Visual Studio et d’autres personnes peuvent accéder à des dispositifs par l’intermédiaire de certains Utilitaires </w:t>
      </w:r>
      <w:r>
        <w:lastRenderedPageBreak/>
        <w:t>installés dessus. Le client devra supprimer tous les Utilitaires installés sur un dispositif une fois le débogage ou le déploiement de ses programmes et bases de données terminé. Microsoft ne pourra pas être tenue responsable de l’utilisation par un tiers de dispositifs ou des programmes ou bases de données sur des dispositifs sur lesquels les Utilitaires ont été installés ni de l’accès à ceux-ci.</w:t>
      </w:r>
    </w:p>
    <w:p w14:paraId="34A3C16E" w14:textId="77777777" w:rsidR="00353019" w:rsidRDefault="00353019">
      <w:pPr>
        <w:pStyle w:val="ProductList-Body"/>
      </w:pPr>
    </w:p>
    <w:p w14:paraId="09406863" w14:textId="77777777" w:rsidR="00353019" w:rsidRDefault="005E7E58">
      <w:pPr>
        <w:pStyle w:val="ProductList-ClauseHeading"/>
        <w:outlineLvl w:val="4"/>
      </w:pPr>
      <w:r>
        <w:t>3.3 Développement des Extensions</w:t>
      </w:r>
    </w:p>
    <w:p w14:paraId="06F16620" w14:textId="77777777" w:rsidR="00353019" w:rsidRDefault="005E7E58">
      <w:pPr>
        <w:pStyle w:val="ProductList-SubClauseHeading"/>
        <w:outlineLvl w:val="5"/>
      </w:pPr>
      <w:r>
        <w:t>3.3.1 Limites des Extensions.</w:t>
      </w:r>
    </w:p>
    <w:p w14:paraId="75E78A07" w14:textId="77777777" w:rsidR="00353019" w:rsidRDefault="005E7E58">
      <w:pPr>
        <w:pStyle w:val="ProductList-BodyIndented"/>
      </w:pPr>
      <w:r>
        <w:t>Le Client ne peut pas développer ou permettre à des tiers de développer des extensions pour Visual Studio Professional ou Visual Studio Enterprise (ou tout autre composant de la famille de produits Visual Studio) qui contournent les limitations techniques implémentées dans le logiciel. Si Microsoft limite ou désactive techniquement l'extensibilité du logiciel, le Client ne pourra pas étendre le logiciel, notamment, en chargeant ou en injectant dans le logiciel des compléments, des macros ou des packages qui ne sont pas fournis par Microsoft, en modifiant les paramètres du registre du logiciel ou en ajoutant des fonctionnalités équivalentes à celles de la gamme de produits Visual Studio.</w:t>
      </w:r>
    </w:p>
    <w:p w14:paraId="4EA7156B" w14:textId="77777777" w:rsidR="00353019" w:rsidRDefault="00353019">
      <w:pPr>
        <w:pStyle w:val="ProductList-BodyIndented"/>
      </w:pPr>
    </w:p>
    <w:p w14:paraId="7AED92D8" w14:textId="77777777" w:rsidR="00353019" w:rsidRDefault="005E7E58">
      <w:pPr>
        <w:pStyle w:val="ProductList-SubClauseHeading"/>
        <w:outlineLvl w:val="5"/>
      </w:pPr>
      <w:r>
        <w:t>3.3.2 Pas de dégradation du logiciel.</w:t>
      </w:r>
    </w:p>
    <w:p w14:paraId="072754AB" w14:textId="77777777" w:rsidR="00353019" w:rsidRDefault="005E7E58">
      <w:pPr>
        <w:pStyle w:val="ProductList-BodyIndented"/>
      </w:pPr>
      <w:r>
        <w:t>Si le Client développe une extension pour Visual Studio Professional ou Visual Studio Enterprise (ou tout autre composant de la gamme de produits Visual Studio), le Client doit tester l'installation, la désinstallation et le fonctionnement de son extension pour s'assurer que de tels processus ne désactivent aucune fonctionnalité ou ne portent atteinte aux fonctionnalités de Visual Studio Professional ou de Visual Studio Enterprise (ou de ce composant) ou de toute version ou édition antérieure.</w:t>
      </w:r>
    </w:p>
    <w:p w14:paraId="0AE7E2B1" w14:textId="77777777" w:rsidR="00353019" w:rsidRDefault="00353019">
      <w:pPr>
        <w:pStyle w:val="ProductList-BodyIndented"/>
      </w:pPr>
    </w:p>
    <w:p w14:paraId="7CF0471C" w14:textId="77777777" w:rsidR="00353019" w:rsidRDefault="005E7E58">
      <w:pPr>
        <w:pStyle w:val="ProductList-ClauseHeading"/>
        <w:outlineLvl w:val="4"/>
      </w:pPr>
      <w:r>
        <w:t>3.4 Code Distribuable</w:t>
      </w:r>
    </w:p>
    <w:p w14:paraId="28E500D3" w14:textId="77777777" w:rsidR="00353019" w:rsidRDefault="005E7E58">
      <w:pPr>
        <w:pStyle w:val="ProductList-Body"/>
      </w:pPr>
      <w:r>
        <w:t>Visual Studio Professional et Visual Studio Enterprise contiennent du code et des fichiers texte que le Client est autorisé à distribuer dans les programmes qu'il développe en utilisant ces logiciels.</w:t>
      </w:r>
    </w:p>
    <w:p w14:paraId="745D57AB" w14:textId="77777777" w:rsidR="00353019" w:rsidRDefault="00353019">
      <w:pPr>
        <w:pStyle w:val="ProductList-Body"/>
      </w:pPr>
    </w:p>
    <w:p w14:paraId="3BF94417" w14:textId="77777777" w:rsidR="00353019" w:rsidRDefault="005E7E58">
      <w:pPr>
        <w:pStyle w:val="ProductList-SubClauseHeading"/>
        <w:outlineLvl w:val="5"/>
      </w:pPr>
      <w:r>
        <w:t>3.4.1 Droits d’Utilisation et de Distribution.</w:t>
      </w:r>
    </w:p>
    <w:p w14:paraId="64B601B1" w14:textId="77777777" w:rsidR="00353019" w:rsidRDefault="005E7E58">
      <w:pPr>
        <w:pStyle w:val="ProductList-BodyIndented"/>
      </w:pPr>
      <w:r>
        <w:t>Le code et les fichiers texte répertoriés ci-après constituent le « Code distribuable ».</w:t>
      </w:r>
    </w:p>
    <w:p w14:paraId="356BCD40" w14:textId="77777777" w:rsidR="00353019" w:rsidRDefault="005E7E58" w:rsidP="005E7E58">
      <w:pPr>
        <w:pStyle w:val="ProductList-Bullet"/>
        <w:numPr>
          <w:ilvl w:val="1"/>
          <w:numId w:val="24"/>
        </w:numPr>
      </w:pPr>
      <w:r>
        <w:rPr>
          <w:b/>
        </w:rPr>
        <w:t>Liste Distribuable</w:t>
      </w:r>
      <w:r>
        <w:t xml:space="preserve">. Le Client est autorisé à copier et à distribuer la version en code objet du code répertorié dans la Liste Distribuable située à l'adresse suivante </w:t>
      </w:r>
      <w:hyperlink r:id="rId84">
        <w:r>
          <w:rPr>
            <w:color w:val="00467F"/>
            <w:u w:val="single"/>
          </w:rPr>
          <w:t>https://aka.ms/vs/16/redistribution</w:t>
        </w:r>
      </w:hyperlink>
      <w:r>
        <w:t xml:space="preserve">. </w:t>
      </w:r>
    </w:p>
    <w:p w14:paraId="03ADE3F3" w14:textId="77777777" w:rsidR="00353019" w:rsidRDefault="005E7E58" w:rsidP="005E7E58">
      <w:pPr>
        <w:pStyle w:val="ProductList-Bullet"/>
        <w:numPr>
          <w:ilvl w:val="1"/>
          <w:numId w:val="24"/>
        </w:numPr>
      </w:pPr>
      <w:r>
        <w:rPr>
          <w:b/>
        </w:rPr>
        <w:t>Code échantillon, modèles et styles</w:t>
      </w:r>
      <w:r>
        <w:t>. Les Clients sont autorisés à modifier, à copier et à distribuer les versions en code source et objet du code « échantillon », « modèle », « styles simples » et « croquis ».</w:t>
      </w:r>
    </w:p>
    <w:p w14:paraId="410E90A2" w14:textId="77777777" w:rsidR="00353019" w:rsidRDefault="005E7E58" w:rsidP="005E7E58">
      <w:pPr>
        <w:pStyle w:val="ProductList-Bullet"/>
        <w:numPr>
          <w:ilvl w:val="1"/>
          <w:numId w:val="24"/>
        </w:numPr>
      </w:pPr>
      <w:r>
        <w:rPr>
          <w:b/>
        </w:rPr>
        <w:t>Distribution par des Tiers</w:t>
      </w:r>
      <w:r>
        <w:t>. Les Clients peuvent autoriser les distributeurs de leurs programmes à copier et à distribuer le Code Distribuable en tant que partie intégrante desdits programmes.</w:t>
      </w:r>
    </w:p>
    <w:p w14:paraId="66CF68E5" w14:textId="77777777" w:rsidR="00353019" w:rsidRDefault="00353019">
      <w:pPr>
        <w:pStyle w:val="ProductList-BodyIndented"/>
      </w:pPr>
    </w:p>
    <w:p w14:paraId="3DF8156C" w14:textId="77777777" w:rsidR="00353019" w:rsidRDefault="005E7E58">
      <w:pPr>
        <w:pStyle w:val="ProductList-ClauseHeading"/>
        <w:outlineLvl w:val="4"/>
      </w:pPr>
      <w:r>
        <w:t>3.5 Office Professionnel Plus 2016 – Abonnement Visual Studio Enterprise</w:t>
      </w:r>
    </w:p>
    <w:p w14:paraId="715AB037" w14:textId="77777777" w:rsidR="00353019" w:rsidRDefault="005E7E58">
      <w:pPr>
        <w:pStyle w:val="ProductList-Body"/>
      </w:pPr>
      <w:r>
        <w:t xml:space="preserve">Tout </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 Titulaire d’une Licence</w:t>
      </w:r>
      <w:r>
        <w:fldChar w:fldCharType="end"/>
      </w:r>
      <w:r>
        <w:t xml:space="preserve"> Abonnement Visual Studio Enterprise peut également installer et utiliser une copie d’Office Professionnel Plus 2016</w:t>
      </w:r>
      <w:r>
        <w:fldChar w:fldCharType="begin"/>
      </w:r>
      <w:r>
        <w:instrText xml:space="preserve"> XE "Office Professionnel Plus 2016" </w:instrText>
      </w:r>
      <w:r>
        <w:fldChar w:fldCharType="end"/>
      </w:r>
      <w:r>
        <w:t xml:space="preserve"> sur un dispositif à des fins de production. Sauf disposition contraire des présentes, l’utilisation de ce logiciel par les </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Utilisateurs Titulaires d’une Licence</w:t>
      </w:r>
      <w:r>
        <w:fldChar w:fldCharType="end"/>
      </w:r>
      <w:r>
        <w:t xml:space="preserve"> est régie par les dispositions relatives au </w:t>
      </w:r>
      <w:hyperlink w:anchor="_Sec539">
        <w:r>
          <w:rPr>
            <w:color w:val="00467F"/>
            <w:u w:val="single"/>
          </w:rPr>
          <w:t>Modèle de Licence Applications bureautiques</w:t>
        </w:r>
      </w:hyperlink>
      <w:r>
        <w:t xml:space="preserve"> de la section </w:t>
      </w:r>
      <w:hyperlink w:anchor="_Sec536">
        <w:r>
          <w:rPr>
            <w:color w:val="00467F"/>
            <w:u w:val="single"/>
          </w:rPr>
          <w:t>Termes du Contrat de Licence</w:t>
        </w:r>
      </w:hyperlink>
      <w:r>
        <w:t>.</w:t>
      </w:r>
    </w:p>
    <w:p w14:paraId="3F2721F8" w14:textId="77777777" w:rsidR="00353019" w:rsidRDefault="00353019">
      <w:pPr>
        <w:pStyle w:val="ProductList-Body"/>
      </w:pPr>
    </w:p>
    <w:p w14:paraId="5B4F07D3" w14:textId="77777777" w:rsidR="00353019" w:rsidRDefault="005E7E58">
      <w:pPr>
        <w:pStyle w:val="ProductList-ClauseHeading"/>
        <w:outlineLvl w:val="4"/>
      </w:pPr>
      <w:r>
        <w:t>3.6 Conditions de Licence Tiers pour les Composants Open Source</w:t>
      </w:r>
    </w:p>
    <w:p w14:paraId="01EC169A" w14:textId="77777777" w:rsidR="00353019" w:rsidRDefault="005E7E58">
      <w:pPr>
        <w:pStyle w:val="ProductList-Body"/>
      </w:pPr>
      <w:r>
        <w:fldChar w:fldCharType="begin"/>
      </w:r>
      <w:r>
        <w:instrText xml:space="preserve"> AutoTextList   \s NoStyle \t "Utilisateur Titulaire d’une Licence désigne la personne à laquelle une Licence a été attribuée." </w:instrText>
      </w:r>
      <w:r>
        <w:fldChar w:fldCharType="separate"/>
      </w:r>
      <w:r>
        <w:rPr>
          <w:color w:val="0563C1"/>
        </w:rPr>
        <w:t>Un Utilisateur Titulaire d’une Licence</w:t>
      </w:r>
      <w:r>
        <w:fldChar w:fldCharType="end"/>
      </w:r>
      <w:r>
        <w:t xml:space="preserve"> n’est pas autorisé à reconstituer la logique du logiciel, à le décompiler ou à le désassembler, ou à tenter de quelque autre manière de dériver le code source du logiciel, sauf si et dans la mesure où les conditions de licence tiers régissant l’utilisation des composants open source éventuellement inclus dans le logiciel l’y autorisent.</w:t>
      </w:r>
    </w:p>
    <w:p w14:paraId="592BC977" w14:textId="77777777" w:rsidR="00353019" w:rsidRDefault="005E7E58">
      <w:pPr>
        <w:pStyle w:val="ProductList-Offering1SubSection"/>
        <w:outlineLvl w:val="3"/>
      </w:pPr>
      <w:bookmarkStart w:id="183" w:name="_Sec834"/>
      <w:r>
        <w:t>4. Software Assurance</w:t>
      </w:r>
      <w:bookmarkEnd w:id="183"/>
    </w:p>
    <w:tbl>
      <w:tblPr>
        <w:tblStyle w:val="PURTable"/>
        <w:tblW w:w="0" w:type="dxa"/>
        <w:tblLook w:val="04A0" w:firstRow="1" w:lastRow="0" w:firstColumn="1" w:lastColumn="0" w:noHBand="0" w:noVBand="1"/>
      </w:tblPr>
      <w:tblGrid>
        <w:gridCol w:w="3641"/>
        <w:gridCol w:w="3640"/>
        <w:gridCol w:w="3635"/>
      </w:tblGrid>
      <w:tr w:rsidR="00353019" w14:paraId="316319F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FDCCAEC" w14:textId="77777777" w:rsidR="00353019" w:rsidRDefault="005E7E58">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Applications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461B7C5" w14:textId="77777777" w:rsidR="00353019" w:rsidRDefault="005E7E58">
            <w:pPr>
              <w:pStyle w:val="ProductList-TableBody"/>
            </w:pPr>
            <w:r>
              <w:rPr>
                <w:color w:val="404040"/>
              </w:rPr>
              <w:t>Récupération en cas de Sinistre :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3D3DA1B" w14:textId="77777777" w:rsidR="00353019" w:rsidRDefault="005E7E58">
            <w:pPr>
              <w:pStyle w:val="ProductList-TableBody"/>
            </w:pPr>
            <w:r>
              <w:rPr>
                <w:color w:val="404040"/>
              </w:rPr>
              <w:t>Droits de Basculement : N/A</w:t>
            </w:r>
          </w:p>
        </w:tc>
      </w:tr>
      <w:tr w:rsidR="00353019" w14:paraId="75F87BA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E828F8" w14:textId="77777777" w:rsidR="00353019" w:rsidRDefault="005E7E58">
            <w:pPr>
              <w:pStyle w:val="ProductList-TableBody"/>
            </w:pPr>
            <w:r>
              <w:rPr>
                <w:color w:val="404040"/>
              </w:rPr>
              <w:t>Mobilité de Licence : N/A</w:t>
            </w:r>
          </w:p>
        </w:tc>
        <w:tc>
          <w:tcPr>
            <w:tcW w:w="4040" w:type="dxa"/>
            <w:tcBorders>
              <w:top w:val="single" w:sz="4" w:space="0" w:color="000000"/>
              <w:left w:val="single" w:sz="4" w:space="0" w:color="000000"/>
              <w:bottom w:val="single" w:sz="4" w:space="0" w:color="000000"/>
              <w:right w:val="single" w:sz="4" w:space="0" w:color="000000"/>
            </w:tcBorders>
          </w:tcPr>
          <w:p w14:paraId="02787ED3" w14:textId="77777777" w:rsidR="00353019" w:rsidRDefault="005E7E58">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w:t>
            </w:r>
            <w:hyperlink r:id="rId85">
              <w:r>
                <w:rPr>
                  <w:color w:val="00467F"/>
                  <w:u w:val="single"/>
                </w:rPr>
                <w:t>Liste des produits - Mars 2014</w:t>
              </w:r>
            </w:hyperlink>
            <w:r>
              <w:t xml:space="preserve"> et </w:t>
            </w:r>
            <w:hyperlink r:id="rId86">
              <w:r>
                <w:rPr>
                  <w:color w:val="00467F"/>
                  <w:u w:val="single"/>
                </w:rPr>
                <w:t>Conditions des produits - Septembre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A61820" w14:textId="77777777" w:rsidR="00353019" w:rsidRDefault="005E7E58">
            <w:pPr>
              <w:pStyle w:val="ProductList-TableBody"/>
            </w:pPr>
            <w:r>
              <w:rPr>
                <w:color w:val="404040"/>
              </w:rPr>
              <w:t>Droits d’Itinérance : N/A</w:t>
            </w:r>
          </w:p>
        </w:tc>
      </w:tr>
      <w:tr w:rsidR="00353019" w14:paraId="53CAB5F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ACF2C9" w14:textId="77777777" w:rsidR="00353019" w:rsidRDefault="005E7E58">
            <w:pPr>
              <w:pStyle w:val="ProductList-TableBody"/>
            </w:pPr>
            <w:r>
              <w:rPr>
                <w:color w:val="404040"/>
              </w:rPr>
              <w:t>Auto-hébergement : N/A</w:t>
            </w:r>
          </w:p>
        </w:tc>
        <w:tc>
          <w:tcPr>
            <w:tcW w:w="4040" w:type="dxa"/>
            <w:tcBorders>
              <w:top w:val="single" w:sz="4" w:space="0" w:color="000000"/>
              <w:left w:val="single" w:sz="4" w:space="0" w:color="000000"/>
              <w:bottom w:val="single" w:sz="4" w:space="0" w:color="000000"/>
              <w:right w:val="single" w:sz="4" w:space="0" w:color="000000"/>
            </w:tcBorders>
          </w:tcPr>
          <w:p w14:paraId="7DEAF48A" w14:textId="77777777" w:rsidR="00353019" w:rsidRDefault="005E7E58">
            <w:pPr>
              <w:pStyle w:val="ProductList-TableBody"/>
            </w:pPr>
            <w:r>
              <w:fldChar w:fldCharType="begin"/>
            </w:r>
            <w:r>
              <w:instrText xml:space="preserve"> AutoTextList   \s NoStyle \t "SA avec Droits Équivalents : Les SL acquises dans le cadre d’un Accord de Mise en Œuvre Serveur et Cloud ou d’un Contrat de Fourniture de Produits et de Services Microsoft confèrent les mêmes droits et avantages au titre de la SA que les Licences couvertes par une SA pendant toute la durée de l’Abonnement." </w:instrText>
            </w:r>
            <w:r>
              <w:fldChar w:fldCharType="separate"/>
            </w:r>
            <w:r>
              <w:rPr>
                <w:color w:val="0563C1"/>
              </w:rPr>
              <w:t>SA avec Droits Équivalents</w:t>
            </w:r>
            <w:r>
              <w:fldChar w:fldCharType="end"/>
            </w:r>
            <w:r>
              <w:t xml:space="preserve"> : Oui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B44513" w14:textId="77777777" w:rsidR="00353019" w:rsidRDefault="00353019">
            <w:pPr>
              <w:pStyle w:val="ProductList-TableBody"/>
            </w:pPr>
          </w:p>
        </w:tc>
      </w:tr>
    </w:tbl>
    <w:p w14:paraId="22B3397E" w14:textId="77777777" w:rsidR="00353019" w:rsidRDefault="00353019">
      <w:pPr>
        <w:pStyle w:val="ProductList-Body"/>
      </w:pPr>
    </w:p>
    <w:p w14:paraId="50B1672C" w14:textId="77777777" w:rsidR="00353019" w:rsidRDefault="005E7E58">
      <w:pPr>
        <w:pStyle w:val="ProductList-ClauseHeading"/>
        <w:outlineLvl w:val="4"/>
      </w:pPr>
      <w:r>
        <w:t>4.1 Éligibilité à la Software Assurance</w:t>
      </w:r>
    </w:p>
    <w:p w14:paraId="40CFD901" w14:textId="77777777" w:rsidR="00353019" w:rsidRDefault="005E7E58">
      <w:pPr>
        <w:pStyle w:val="ProductList-Body"/>
      </w:pPr>
      <w:r>
        <w:t>Les clients dont la SA pour Licence Abonnement Visual Studio expire bientôt ou qui disposent d’un abonnement actif, souscrit auprès d’un détaillant, pour les offres Visual Studio dans les Conditions de Produit, peuvent prétendre au renouvellement de leur couverture de Licence Abonnement Visual Studio. Lorsque le renouvellement se fait à un niveau d’Abonnement différent, les nouvelles conditions d’utilisation remplacent les conditions d’utilisation précédentes et tout logiciel non inclus dans le nouvel Abonnement doit cesser d’être utilisé. Les Licences de Passage à une Édition Supérieure facilitent le renouvellement pour une couverture correspondant à une édition supérieure de Visual Studio (reportez-vous à l’</w:t>
      </w:r>
      <w:hyperlink w:anchor="_Sec564">
        <w:r>
          <w:rPr>
            <w:color w:val="00467F"/>
            <w:u w:val="single"/>
          </w:rPr>
          <w:t>Annexe B - Software Assurance</w:t>
        </w:r>
      </w:hyperlink>
      <w:r>
        <w:t>).</w:t>
      </w:r>
    </w:p>
    <w:p w14:paraId="00C4C2ED" w14:textId="77777777" w:rsidR="00353019" w:rsidRDefault="00353019">
      <w:pPr>
        <w:pStyle w:val="ProductList-Body"/>
      </w:pPr>
    </w:p>
    <w:p w14:paraId="17769D1F" w14:textId="77777777" w:rsidR="00353019" w:rsidRDefault="005E7E58">
      <w:pPr>
        <w:pStyle w:val="ProductList-ClauseHeading"/>
        <w:outlineLvl w:val="4"/>
      </w:pPr>
      <w:r>
        <w:t>4.2 Abonnement Visual Studio Enterprise – Droits Permanents</w:t>
      </w:r>
    </w:p>
    <w:p w14:paraId="3C766962" w14:textId="77777777" w:rsidR="00353019" w:rsidRDefault="005E7E58">
      <w:pPr>
        <w:pStyle w:val="ProductList-Body"/>
      </w:pPr>
      <w:r>
        <w:t>Les droits d’utilisation d’un logiciel concédé sous licence via Abonnement Visual Studio deviennent permanents lorsque le droit d’utiliser Visual Studio devient permanent.</w:t>
      </w:r>
    </w:p>
    <w:p w14:paraId="25B59FA5" w14:textId="77777777" w:rsidR="00353019" w:rsidRDefault="00353019">
      <w:pPr>
        <w:pStyle w:val="PURBreadcrumb"/>
      </w:pPr>
    </w:p>
    <w:tbl>
      <w:tblPr>
        <w:tblStyle w:val="PURTable"/>
        <w:tblW w:w="0" w:type="dxa"/>
        <w:tblLook w:val="04A0" w:firstRow="1" w:lastRow="0" w:firstColumn="1" w:lastColumn="0" w:noHBand="0" w:noVBand="1"/>
      </w:tblPr>
      <w:tblGrid>
        <w:gridCol w:w="10916"/>
      </w:tblGrid>
      <w:tr w:rsidR="00353019" w14:paraId="5B3ECF4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3BA403A" w14:textId="77777777" w:rsidR="00353019" w:rsidRDefault="000D0B3C">
            <w:pPr>
              <w:pStyle w:val="ProductList-TableBody"/>
              <w:jc w:val="right"/>
            </w:pPr>
            <w:hyperlink w:anchor="_Sec842">
              <w:r w:rsidR="005E7E58">
                <w:rPr>
                  <w:color w:val="00467F"/>
                  <w:sz w:val="14"/>
                  <w:u w:val="single"/>
                </w:rPr>
                <w:t>Table des matières</w:t>
              </w:r>
            </w:hyperlink>
            <w:r w:rsidR="005E7E58">
              <w:rPr>
                <w:sz w:val="14"/>
              </w:rPr>
              <w:t xml:space="preserve"> / </w:t>
            </w:r>
            <w:hyperlink w:anchor="_Sec549">
              <w:r w:rsidR="005E7E58">
                <w:rPr>
                  <w:color w:val="00467F"/>
                  <w:sz w:val="14"/>
                  <w:u w:val="single"/>
                </w:rPr>
                <w:t>Glossaire</w:t>
              </w:r>
            </w:hyperlink>
            <w:r w:rsidR="005E7E58">
              <w:rPr>
                <w:sz w:val="14"/>
              </w:rPr>
              <w:t xml:space="preserve"> / </w:t>
            </w:r>
            <w:hyperlink w:anchor="_Sec844">
              <w:r w:rsidR="005E7E58">
                <w:rPr>
                  <w:color w:val="00467F"/>
                  <w:sz w:val="14"/>
                  <w:u w:val="single"/>
                </w:rPr>
                <w:t>Index</w:t>
              </w:r>
            </w:hyperlink>
          </w:p>
        </w:tc>
      </w:tr>
    </w:tbl>
    <w:p w14:paraId="13A1D6D2" w14:textId="77777777" w:rsidR="00353019" w:rsidRDefault="00353019">
      <w:pPr>
        <w:pStyle w:val="ProductList-Body"/>
      </w:pPr>
    </w:p>
    <w:p w14:paraId="42BAE079" w14:textId="77777777" w:rsidR="00353019" w:rsidRDefault="005E7E58">
      <w:pPr>
        <w:pStyle w:val="ProductList-Offering2HeadingNoBorder"/>
        <w:outlineLvl w:val="2"/>
      </w:pPr>
      <w:bookmarkStart w:id="184" w:name="_Sec650"/>
      <w:r>
        <w:lastRenderedPageBreak/>
        <w:t>Azure DevOps Server</w:t>
      </w:r>
      <w:bookmarkEnd w:id="184"/>
      <w:r>
        <w:fldChar w:fldCharType="begin"/>
      </w:r>
      <w:r>
        <w:instrText xml:space="preserve"> TC "</w:instrText>
      </w:r>
      <w:bookmarkStart w:id="185" w:name="_Toc23413203"/>
      <w:r>
        <w:instrText>Azure DevOps Server</w:instrText>
      </w:r>
      <w:bookmarkEnd w:id="185"/>
      <w:r>
        <w:instrText>" \l 3</w:instrText>
      </w:r>
      <w:r>
        <w:fldChar w:fldCharType="end"/>
      </w:r>
    </w:p>
    <w:p w14:paraId="164265EA" w14:textId="77777777" w:rsidR="00353019" w:rsidRDefault="005E7E58">
      <w:pPr>
        <w:pStyle w:val="ProductList-Offering1SubSection"/>
        <w:outlineLvl w:val="3"/>
      </w:pPr>
      <w:bookmarkStart w:id="186" w:name="_Sec698"/>
      <w:r>
        <w:t>1. Disponibilité des programmes</w:t>
      </w:r>
      <w:bookmarkEnd w:id="186"/>
    </w:p>
    <w:tbl>
      <w:tblPr>
        <w:tblStyle w:val="PURTable"/>
        <w:tblW w:w="0" w:type="dxa"/>
        <w:tblLook w:val="04A0" w:firstRow="1" w:lastRow="0" w:firstColumn="1" w:lastColumn="0" w:noHBand="0" w:noVBand="1"/>
      </w:tblPr>
      <w:tblGrid>
        <w:gridCol w:w="4116"/>
        <w:gridCol w:w="617"/>
        <w:gridCol w:w="614"/>
        <w:gridCol w:w="617"/>
        <w:gridCol w:w="615"/>
        <w:gridCol w:w="615"/>
        <w:gridCol w:w="617"/>
        <w:gridCol w:w="618"/>
        <w:gridCol w:w="634"/>
        <w:gridCol w:w="620"/>
        <w:gridCol w:w="617"/>
        <w:gridCol w:w="616"/>
      </w:tblGrid>
      <w:tr w:rsidR="00353019" w14:paraId="285E4C0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C4C8153" w14:textId="77777777" w:rsidR="00353019" w:rsidRDefault="005E7E58">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0A1348" w14:textId="77777777" w:rsidR="00353019" w:rsidRDefault="005E7E58">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92B1F6" w14:textId="77777777" w:rsidR="00353019" w:rsidRDefault="005E7E58">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C1E721" w14:textId="77777777" w:rsidR="00353019" w:rsidRDefault="005E7E58">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CCE91B" w14:textId="77777777" w:rsidR="00353019" w:rsidRDefault="005E7E5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177E0F" w14:textId="77777777" w:rsidR="00353019" w:rsidRDefault="005E7E58">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4BE9B4" w14:textId="77777777" w:rsidR="00353019" w:rsidRDefault="005E7E58">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517994" w14:textId="77777777" w:rsidR="00353019" w:rsidRDefault="005E7E58">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B1FEC7" w14:textId="77777777" w:rsidR="00353019" w:rsidRDefault="005E7E58">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87F43C" w14:textId="77777777" w:rsidR="00353019" w:rsidRDefault="005E7E58">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B15066" w14:textId="77777777" w:rsidR="00353019" w:rsidRDefault="005E7E58">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665883" w14:textId="77777777" w:rsidR="00353019" w:rsidRDefault="005E7E58">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353019" w14:paraId="27502DE9" w14:textId="77777777">
        <w:tc>
          <w:tcPr>
            <w:tcW w:w="4160" w:type="dxa"/>
            <w:tcBorders>
              <w:top w:val="single" w:sz="6" w:space="0" w:color="FFFFFF"/>
              <w:left w:val="none" w:sz="4" w:space="0" w:color="6E6E6E"/>
              <w:bottom w:val="dashed" w:sz="4" w:space="0" w:color="BFBFBF"/>
              <w:right w:val="none" w:sz="4" w:space="0" w:color="6E6E6E"/>
            </w:tcBorders>
          </w:tcPr>
          <w:p w14:paraId="449718A9" w14:textId="77777777" w:rsidR="00353019" w:rsidRDefault="005E7E58">
            <w:pPr>
              <w:pStyle w:val="ProductList-TableBody"/>
            </w:pPr>
            <w:r>
              <w:rPr>
                <w:color w:val="000000"/>
              </w:rPr>
              <w:t>Azure DevOps Server 2019 avec technologie SQL Server 2017</w:t>
            </w:r>
            <w:r>
              <w:fldChar w:fldCharType="begin"/>
            </w:r>
            <w:r>
              <w:instrText xml:space="preserve"> XE "Azure DevOps Server 2019 avec technologie SQL Server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399D1C0" w14:textId="77777777" w:rsidR="00353019" w:rsidRDefault="005E7E58">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6F10A217" w14:textId="77777777" w:rsidR="00353019" w:rsidRDefault="00353019">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6C27498F" w14:textId="77777777" w:rsidR="00353019" w:rsidRDefault="005E7E58">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14:paraId="3A3DE0DF" w14:textId="77777777" w:rsidR="00353019" w:rsidRDefault="005E7E58">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E89078" w14:textId="77777777" w:rsidR="00353019" w:rsidRDefault="003530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FB340B" w14:textId="77777777" w:rsidR="00353019" w:rsidRDefault="003530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086BED" w14:textId="77777777" w:rsidR="00353019" w:rsidRDefault="003530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214C72" w14:textId="77777777" w:rsidR="00353019" w:rsidRDefault="005E7E58">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7E9A17" w14:textId="77777777" w:rsidR="00353019" w:rsidRDefault="005E7E5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Serveur et Outils"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EA34C2" w14:textId="77777777" w:rsidR="00353019" w:rsidRDefault="005E7E5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F6A622" w14:textId="77777777" w:rsidR="00353019" w:rsidRDefault="005E7E5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353019" w14:paraId="6B7024E0" w14:textId="77777777">
        <w:tc>
          <w:tcPr>
            <w:tcW w:w="4160" w:type="dxa"/>
            <w:tcBorders>
              <w:top w:val="dashed" w:sz="4" w:space="0" w:color="BFBFBF"/>
              <w:left w:val="none" w:sz="4" w:space="0" w:color="6E6E6E"/>
              <w:bottom w:val="none" w:sz="4" w:space="0" w:color="BFBFBF"/>
              <w:right w:val="none" w:sz="4" w:space="0" w:color="6E6E6E"/>
            </w:tcBorders>
          </w:tcPr>
          <w:p w14:paraId="49FE0907" w14:textId="77777777" w:rsidR="00353019" w:rsidRDefault="005E7E58">
            <w:pPr>
              <w:pStyle w:val="ProductList-TableBody"/>
            </w:pPr>
            <w:r>
              <w:t>CAL Azure DevOps Server 2019</w:t>
            </w:r>
            <w:r>
              <w:fldChar w:fldCharType="begin"/>
            </w:r>
            <w:r>
              <w:instrText xml:space="preserve"> XE "CAL Azure DevOps Server 2019" </w:instrText>
            </w:r>
            <w:r>
              <w:fldChar w:fldCharType="end"/>
            </w:r>
            <w:r>
              <w:t xml:space="preserve"> (Dispositif et Utilisateur)</w:t>
            </w:r>
          </w:p>
        </w:tc>
        <w:tc>
          <w:tcPr>
            <w:tcW w:w="620" w:type="dxa"/>
            <w:tcBorders>
              <w:top w:val="dashed" w:sz="4" w:space="0" w:color="BFBFBF"/>
              <w:left w:val="none" w:sz="4" w:space="0" w:color="6E6E6E"/>
              <w:bottom w:val="none" w:sz="4" w:space="0" w:color="BFBFBF"/>
              <w:right w:val="none" w:sz="4" w:space="0" w:color="6E6E6E"/>
            </w:tcBorders>
          </w:tcPr>
          <w:p w14:paraId="31AD3307" w14:textId="77777777" w:rsidR="00353019" w:rsidRDefault="005E7E58">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5C8B5315" w14:textId="77777777" w:rsidR="00353019" w:rsidRDefault="00353019">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67FF27AA" w14:textId="77777777" w:rsidR="00353019" w:rsidRDefault="005E7E58">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14:paraId="42A19932" w14:textId="77777777" w:rsidR="00353019" w:rsidRDefault="005E7E58">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7EF758" w14:textId="77777777" w:rsidR="00353019" w:rsidRDefault="003530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E3BF30" w14:textId="77777777" w:rsidR="00353019" w:rsidRDefault="003530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2A7492" w14:textId="77777777" w:rsidR="00353019" w:rsidRDefault="003530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C6E09A" w14:textId="77777777" w:rsidR="00353019" w:rsidRDefault="005E7E58">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A34C6F" w14:textId="77777777" w:rsidR="00353019" w:rsidRDefault="005E7E5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Serveur et Outils"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B82C05" w14:textId="77777777" w:rsidR="00353019" w:rsidRDefault="005E7E5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7D92A9" w14:textId="77777777" w:rsidR="00353019" w:rsidRDefault="005E7E5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bl>
    <w:p w14:paraId="48438A27" w14:textId="77777777" w:rsidR="00353019" w:rsidRDefault="005E7E58">
      <w:pPr>
        <w:pStyle w:val="ProductList-Offering1SubSection"/>
        <w:outlineLvl w:val="3"/>
      </w:pPr>
      <w:bookmarkStart w:id="187" w:name="_Sec753"/>
      <w:r>
        <w:t>2. Conditions des Produits</w:t>
      </w:r>
      <w:bookmarkEnd w:id="187"/>
    </w:p>
    <w:tbl>
      <w:tblPr>
        <w:tblStyle w:val="PURTable"/>
        <w:tblW w:w="0" w:type="dxa"/>
        <w:tblLook w:val="04A0" w:firstRow="1" w:lastRow="0" w:firstColumn="1" w:lastColumn="0" w:noHBand="0" w:noVBand="1"/>
      </w:tblPr>
      <w:tblGrid>
        <w:gridCol w:w="3630"/>
        <w:gridCol w:w="3634"/>
        <w:gridCol w:w="3652"/>
      </w:tblGrid>
      <w:tr w:rsidR="00353019" w14:paraId="3D056FA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217DFD8" w14:textId="77777777" w:rsidR="00353019" w:rsidRDefault="005E7E58">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Visual Studio Team Foundation Server 2018 (11/17)</w:t>
            </w:r>
          </w:p>
        </w:tc>
        <w:tc>
          <w:tcPr>
            <w:tcW w:w="4040" w:type="dxa"/>
            <w:tcBorders>
              <w:top w:val="single" w:sz="18" w:space="0" w:color="00188F"/>
              <w:left w:val="single" w:sz="4" w:space="0" w:color="000000"/>
              <w:bottom w:val="single" w:sz="4" w:space="0" w:color="000000"/>
              <w:right w:val="single" w:sz="4" w:space="0" w:color="000000"/>
            </w:tcBorders>
          </w:tcPr>
          <w:p w14:paraId="48F34DF7" w14:textId="77777777" w:rsidR="00353019" w:rsidRDefault="005E7E58">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902D72B" w14:textId="77777777" w:rsidR="00353019" w:rsidRDefault="005E7E58">
            <w:pPr>
              <w:pStyle w:val="ProductList-TableBody"/>
            </w:pPr>
            <w:r>
              <w:rPr>
                <w:color w:val="404040"/>
              </w:rPr>
              <w:t>Éditions Antérieures : N/A</w:t>
            </w:r>
          </w:p>
        </w:tc>
      </w:tr>
      <w:tr w:rsidR="00353019" w14:paraId="66FDE97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9A1EA3" w14:textId="77777777" w:rsidR="00353019" w:rsidRDefault="005E7E58">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tcPr>
          <w:p w14:paraId="7795FE12" w14:textId="77777777" w:rsidR="00353019" w:rsidRDefault="005E7E58">
            <w:pPr>
              <w:pStyle w:val="ProductList-TableBody"/>
            </w:pPr>
            <w:r>
              <w:fldChar w:fldCharType="begin"/>
            </w:r>
            <w:r>
              <w:instrText xml:space="preserve"> AutoTextList   \s NoStyle \t "Condition préalable : indique que des conditions supplémentaires doivent être remplies avant d’acquérir des licences pour le Produit." </w:instrText>
            </w:r>
            <w:r>
              <w:fldChar w:fldCharType="separate"/>
            </w:r>
            <w:r>
              <w:rPr>
                <w:color w:val="0563C1"/>
              </w:rPr>
              <w:t>Condition Préalable</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tcPr>
          <w:p w14:paraId="5040F4D8" w14:textId="77777777" w:rsidR="00353019" w:rsidRDefault="005E7E58">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467F"/>
                  <w:u w:val="single"/>
                </w:rPr>
                <w:t>Annexe B</w:t>
              </w:r>
            </w:hyperlink>
          </w:p>
        </w:tc>
      </w:tr>
      <w:tr w:rsidR="00353019" w14:paraId="012D052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F37D9C" w14:textId="77777777" w:rsidR="00353019" w:rsidRDefault="005E7E58">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26A6A8" w14:textId="77777777" w:rsidR="00353019" w:rsidRDefault="005E7E58">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D464D5" w14:textId="77777777" w:rsidR="00353019" w:rsidRDefault="005E7E58">
            <w:pPr>
              <w:pStyle w:val="ProductList-TableBody"/>
            </w:pPr>
            <w:r>
              <w:rPr>
                <w:color w:val="404040"/>
              </w:rPr>
              <w:t>Éligible à Réduction : N/A</w:t>
            </w:r>
          </w:p>
        </w:tc>
      </w:tr>
      <w:tr w:rsidR="00353019" w14:paraId="4FA1C2BD" w14:textId="77777777">
        <w:tc>
          <w:tcPr>
            <w:tcW w:w="4040" w:type="dxa"/>
            <w:tcBorders>
              <w:top w:val="single" w:sz="4" w:space="0" w:color="000000"/>
              <w:left w:val="single" w:sz="4" w:space="0" w:color="000000"/>
              <w:bottom w:val="single" w:sz="4" w:space="0" w:color="000000"/>
              <w:right w:val="single" w:sz="4" w:space="0" w:color="000000"/>
            </w:tcBorders>
          </w:tcPr>
          <w:p w14:paraId="372AEDAD" w14:textId="77777777" w:rsidR="00353019" w:rsidRDefault="005E7E58">
            <w:pPr>
              <w:pStyle w:val="ProductList-TableBody"/>
            </w:pPr>
            <w:r>
              <w:fldChar w:fldCharType="begin"/>
            </w:r>
            <w:r>
              <w:instrText xml:space="preserve"> AutoTextList   \s NoStyle \t "Éligible à Réduction (SCE) : produits donnant droit à un client ayant signé un Accord de Mise en Œuvre Serveur et Cloud de réduire le nombre de licences d’abonnement ou l’Engagement Annuel Alloué ultérieur après douze (12) mois consécutifs." </w:instrText>
            </w:r>
            <w:r>
              <w:fldChar w:fldCharType="separate"/>
            </w:r>
            <w:r>
              <w:rPr>
                <w:color w:val="0563C1"/>
              </w:rPr>
              <w:t>Éligible à Réduction (SCE)</w:t>
            </w:r>
            <w:r>
              <w:fldChar w:fldCharType="end"/>
            </w:r>
            <w:r>
              <w:t xml:space="preserve"> : Intégralité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ECD726" w14:textId="77777777" w:rsidR="00353019" w:rsidRDefault="005E7E58">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068ED2" w14:textId="77777777" w:rsidR="00353019" w:rsidRDefault="005E7E58">
            <w:pPr>
              <w:pStyle w:val="ProductList-TableBody"/>
            </w:pPr>
            <w:r>
              <w:rPr>
                <w:color w:val="404040"/>
              </w:rPr>
              <w:t>Éligible à Régularisation : N/A</w:t>
            </w:r>
          </w:p>
        </w:tc>
      </w:tr>
      <w:tr w:rsidR="00353019" w14:paraId="09044B8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B8AC32" w14:textId="77777777" w:rsidR="00353019" w:rsidRDefault="005E7E58">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B2C458" w14:textId="77777777" w:rsidR="00353019" w:rsidRDefault="0035301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233710" w14:textId="77777777" w:rsidR="00353019" w:rsidRDefault="00353019">
            <w:pPr>
              <w:pStyle w:val="ProductList-TableBody"/>
            </w:pPr>
          </w:p>
        </w:tc>
      </w:tr>
    </w:tbl>
    <w:p w14:paraId="04D1AD3F" w14:textId="77777777" w:rsidR="00353019" w:rsidRDefault="005E7E58">
      <w:pPr>
        <w:pStyle w:val="ProductList-Offering1SubSection"/>
        <w:outlineLvl w:val="3"/>
      </w:pPr>
      <w:bookmarkStart w:id="188" w:name="_Sec811"/>
      <w:r>
        <w:t>3. Droits d’utilisation</w:t>
      </w:r>
      <w:bookmarkEnd w:id="188"/>
    </w:p>
    <w:tbl>
      <w:tblPr>
        <w:tblStyle w:val="PURTable"/>
        <w:tblW w:w="0" w:type="dxa"/>
        <w:tblLook w:val="04A0" w:firstRow="1" w:lastRow="0" w:firstColumn="1" w:lastColumn="0" w:noHBand="0" w:noVBand="1"/>
      </w:tblPr>
      <w:tblGrid>
        <w:gridCol w:w="3631"/>
        <w:gridCol w:w="3620"/>
        <w:gridCol w:w="3665"/>
      </w:tblGrid>
      <w:tr w:rsidR="00353019" w14:paraId="37BE936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AEFF664" w14:textId="77777777" w:rsidR="00353019" w:rsidRDefault="005E7E58">
            <w:pPr>
              <w:pStyle w:val="ProductList-TableBody"/>
            </w:pPr>
            <w:r>
              <w:fldChar w:fldCharType="begin"/>
            </w:r>
            <w:r>
              <w:instrText xml:space="preserve"> AutoTextList   \s NoStyle \t "Conditions de Licence : conditions générales régissant le déploiement et l’utilisation d’un Produit." </w:instrText>
            </w:r>
            <w:r>
              <w:fldChar w:fldCharType="separate"/>
            </w:r>
            <w:r>
              <w:rPr>
                <w:color w:val="0563C1"/>
              </w:rPr>
              <w:t>Conditions de Licence</w:t>
            </w:r>
            <w:r>
              <w:fldChar w:fldCharType="end"/>
            </w:r>
            <w:r>
              <w:t xml:space="preserve"> : </w:t>
            </w:r>
            <w:hyperlink w:anchor="_Sec537">
              <w:r>
                <w:rPr>
                  <w:color w:val="00467F"/>
                  <w:u w:val="single"/>
                </w:rPr>
                <w:t>Universelles</w:t>
              </w:r>
            </w:hyperlink>
            <w:r>
              <w:t xml:space="preserve"> ; </w:t>
            </w:r>
            <w:hyperlink w:anchor="_Sec542">
              <w:r>
                <w:rPr>
                  <w:color w:val="00467F"/>
                  <w:u w:val="single"/>
                </w:rPr>
                <w:t>Serveur/CAL</w:t>
              </w:r>
            </w:hyperlink>
          </w:p>
        </w:tc>
        <w:tc>
          <w:tcPr>
            <w:tcW w:w="4040" w:type="dxa"/>
            <w:tcBorders>
              <w:top w:val="single" w:sz="18" w:space="0" w:color="00188F"/>
              <w:left w:val="single" w:sz="4" w:space="0" w:color="000000"/>
              <w:bottom w:val="single" w:sz="4" w:space="0" w:color="000000"/>
              <w:right w:val="single" w:sz="4" w:space="0" w:color="000000"/>
            </w:tcBorders>
          </w:tcPr>
          <w:p w14:paraId="62CC567C" w14:textId="77777777" w:rsidR="00353019" w:rsidRDefault="005E7E58">
            <w:pPr>
              <w:pStyle w:val="ProductList-TableBody"/>
            </w:pPr>
            <w:r>
              <w:fldChar w:fldCharType="begin"/>
            </w:r>
            <w:r>
              <w:instrText xml:space="preserve"> AutoTextList   \s NoStyle \t "Conditions de Licence Spécifiques : indique que des conditions générales spécifiques au Produit et régissant son déploiement et son utilisation sont incluses sous le tableau Droits d’Utilisation." </w:instrText>
            </w:r>
            <w:r>
              <w:fldChar w:fldCharType="separate"/>
            </w:r>
            <w:r>
              <w:rPr>
                <w:color w:val="0563C1"/>
              </w:rPr>
              <w:t>Conditions de Licence Spécifiques au Produit</w:t>
            </w:r>
            <w:r>
              <w:fldChar w:fldCharType="end"/>
            </w:r>
            <w:r>
              <w:t xml:space="preserve"> : toutes les éditions</w:t>
            </w:r>
          </w:p>
        </w:tc>
        <w:tc>
          <w:tcPr>
            <w:tcW w:w="4040" w:type="dxa"/>
            <w:tcBorders>
              <w:top w:val="single" w:sz="18" w:space="0" w:color="00188F"/>
              <w:left w:val="single" w:sz="4" w:space="0" w:color="000000"/>
              <w:bottom w:val="single" w:sz="4" w:space="0" w:color="000000"/>
              <w:right w:val="single" w:sz="4" w:space="0" w:color="000000"/>
            </w:tcBorders>
          </w:tcPr>
          <w:p w14:paraId="541EAC23" w14:textId="77777777" w:rsidR="00353019" w:rsidRDefault="005E7E58">
            <w:pPr>
              <w:pStyle w:val="ProductList-TableBody"/>
            </w:pPr>
            <w:r>
              <w:fldChar w:fldCharType="begin"/>
            </w:r>
            <w:r>
              <w:instrText xml:space="preserve"> AutoTextList   \s NoStyle \t "Logiciels Supplémentaires : Le logiciel déterminé dans les Droits d’Utilisation des Produits Serveur, que le Client est autorisé à utiliser sur tout dispositif conjointement au logiciel serveur." </w:instrText>
            </w:r>
            <w:r>
              <w:fldChar w:fldCharType="separate"/>
            </w:r>
            <w:r>
              <w:rPr>
                <w:color w:val="0563C1"/>
              </w:rPr>
              <w:t>Logiciels supplémentaires</w:t>
            </w:r>
            <w:r>
              <w:fldChar w:fldCharType="end"/>
            </w:r>
            <w:r>
              <w:t xml:space="preserve"> : toutes les éditions</w:t>
            </w:r>
          </w:p>
        </w:tc>
      </w:tr>
      <w:tr w:rsidR="00353019" w14:paraId="16041A2C" w14:textId="77777777">
        <w:tc>
          <w:tcPr>
            <w:tcW w:w="4040" w:type="dxa"/>
            <w:tcBorders>
              <w:top w:val="single" w:sz="4" w:space="0" w:color="000000"/>
              <w:left w:val="single" w:sz="4" w:space="0" w:color="000000"/>
              <w:bottom w:val="single" w:sz="4" w:space="0" w:color="000000"/>
              <w:right w:val="single" w:sz="4" w:space="0" w:color="000000"/>
            </w:tcBorders>
          </w:tcPr>
          <w:p w14:paraId="252ABF33" w14:textId="77777777" w:rsidR="00353019" w:rsidRDefault="005E7E58">
            <w:pPr>
              <w:pStyle w:val="ProductList-TableBody"/>
            </w:pPr>
            <w:r>
              <w:fldChar w:fldCharType="begin"/>
            </w:r>
            <w:r>
              <w:instrText xml:space="preserve"> AutoTextList   \s NoStyle \t "Conditions d’Accès Client : indique si un Produit serveur nécessite des CAL pour l’accès par des utilisateurs et des dispositifs." </w:instrText>
            </w:r>
            <w:r>
              <w:fldChar w:fldCharType="separate"/>
            </w:r>
            <w:r>
              <w:rPr>
                <w:color w:val="0563C1"/>
              </w:rPr>
              <w:t>Conditions d’Accès Client</w:t>
            </w:r>
            <w:r>
              <w:fldChar w:fldCharType="end"/>
            </w:r>
            <w:r>
              <w:t xml:space="preserve"> : Oui</w:t>
            </w:r>
          </w:p>
        </w:tc>
        <w:tc>
          <w:tcPr>
            <w:tcW w:w="4040" w:type="dxa"/>
            <w:tcBorders>
              <w:top w:val="single" w:sz="4" w:space="0" w:color="000000"/>
              <w:left w:val="single" w:sz="4" w:space="0" w:color="000000"/>
              <w:bottom w:val="single" w:sz="4" w:space="0" w:color="000000"/>
              <w:right w:val="single" w:sz="4" w:space="0" w:color="000000"/>
            </w:tcBorders>
          </w:tcPr>
          <w:p w14:paraId="73F5D201" w14:textId="77777777" w:rsidR="00353019" w:rsidRDefault="005E7E58">
            <w:pPr>
              <w:pStyle w:val="ProductList-TableBody"/>
            </w:pPr>
            <w:r>
              <w:fldChar w:fldCharType="begin"/>
            </w:r>
            <w:r>
              <w:instrText xml:space="preserve"> AutoTextList   \s NoStyle \t "Conditions d’Accès des Utilisateurs Externes : indique les conditions ou options de licence spécifiques pour l’accès par des Utilisateurs Externes." </w:instrText>
            </w:r>
            <w:r>
              <w:fldChar w:fldCharType="separate"/>
            </w:r>
            <w:r>
              <w:rPr>
                <w:color w:val="0563C1"/>
              </w:rPr>
              <w:t>Conditions d’Accès des Utilisateurs Externes</w:t>
            </w:r>
            <w:r>
              <w:fldChar w:fldCharType="end"/>
            </w:r>
            <w:r>
              <w:t xml:space="preserve"> : CAL</w:t>
            </w:r>
          </w:p>
        </w:tc>
        <w:tc>
          <w:tcPr>
            <w:tcW w:w="4040" w:type="dxa"/>
            <w:tcBorders>
              <w:top w:val="single" w:sz="4" w:space="0" w:color="000000"/>
              <w:left w:val="single" w:sz="4" w:space="0" w:color="000000"/>
              <w:bottom w:val="single" w:sz="4" w:space="0" w:color="000000"/>
              <w:right w:val="single" w:sz="4" w:space="0" w:color="000000"/>
            </w:tcBorders>
          </w:tcPr>
          <w:p w14:paraId="38865F55" w14:textId="77777777" w:rsidR="00353019" w:rsidRDefault="005E7E58">
            <w:pPr>
              <w:pStyle w:val="ProductList-TableBody"/>
            </w:pPr>
            <w:r>
              <w:fldChar w:fldCharType="begin"/>
            </w:r>
            <w:r>
              <w:instrText xml:space="preserve"> AutoTextList   \s NoStyle \t "Technologies incluses : spécifie les autres composants Microsoft inclus dans un Produit. Reportez-vous à la section Technologies incluses des Conditions Universelles de Licence pour plus d’informations." </w:instrText>
            </w:r>
            <w:r>
              <w:fldChar w:fldCharType="separate"/>
            </w:r>
            <w:r>
              <w:rPr>
                <w:color w:val="0563C1"/>
              </w:rPr>
              <w:t>Technologies incluses</w:t>
            </w:r>
            <w:r>
              <w:fldChar w:fldCharType="end"/>
            </w:r>
            <w:r>
              <w:t xml:space="preserve"> : technologie SQL Server, Composants Logiciels Windows</w:t>
            </w:r>
          </w:p>
        </w:tc>
      </w:tr>
      <w:tr w:rsidR="00353019" w14:paraId="3ACB622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6CB8BE" w14:textId="77777777" w:rsidR="00353019" w:rsidRDefault="005E7E58">
            <w:pPr>
              <w:pStyle w:val="ProductList-TableBody"/>
            </w:pPr>
            <w:r>
              <w:rPr>
                <w:color w:val="404040"/>
              </w:rPr>
              <w:t>Notifications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F811B1" w14:textId="77777777" w:rsidR="00353019" w:rsidRDefault="0035301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CB5D69" w14:textId="77777777" w:rsidR="00353019" w:rsidRDefault="00353019">
            <w:pPr>
              <w:pStyle w:val="ProductList-TableBody"/>
            </w:pPr>
          </w:p>
        </w:tc>
      </w:tr>
    </w:tbl>
    <w:p w14:paraId="278075CA" w14:textId="77777777" w:rsidR="00353019" w:rsidRDefault="00353019">
      <w:pPr>
        <w:pStyle w:val="ProductList-Body"/>
      </w:pPr>
    </w:p>
    <w:p w14:paraId="06338C25" w14:textId="77777777" w:rsidR="00353019" w:rsidRDefault="005E7E58">
      <w:pPr>
        <w:pStyle w:val="ProductList-ClauseHeading"/>
        <w:outlineLvl w:val="4"/>
      </w:pPr>
      <w:r>
        <w:t>3.1 Accès Logiciel Serveur</w:t>
      </w:r>
    </w:p>
    <w:tbl>
      <w:tblPr>
        <w:tblStyle w:val="PURTable"/>
        <w:tblW w:w="0" w:type="dxa"/>
        <w:tblLook w:val="04A0" w:firstRow="1" w:lastRow="0" w:firstColumn="1" w:lastColumn="0" w:noHBand="0" w:noVBand="1"/>
      </w:tblPr>
      <w:tblGrid>
        <w:gridCol w:w="3631"/>
        <w:gridCol w:w="3632"/>
        <w:gridCol w:w="3653"/>
      </w:tblGrid>
      <w:tr w:rsidR="00353019" w14:paraId="012FAC5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2941F0B" w14:textId="77777777" w:rsidR="00353019" w:rsidRDefault="005E7E58">
            <w:pPr>
              <w:pStyle w:val="ProductList-TableBody"/>
            </w:pPr>
            <w:r>
              <w:t>Licence d’Accès de Base</w:t>
            </w:r>
          </w:p>
        </w:tc>
        <w:tc>
          <w:tcPr>
            <w:tcW w:w="4040" w:type="dxa"/>
            <w:tcBorders>
              <w:top w:val="single" w:sz="18" w:space="0" w:color="0072C6"/>
              <w:left w:val="single" w:sz="4" w:space="0" w:color="000000"/>
              <w:bottom w:val="single" w:sz="4" w:space="0" w:color="000000"/>
              <w:right w:val="none" w:sz="4" w:space="0" w:color="000000"/>
            </w:tcBorders>
          </w:tcPr>
          <w:p w14:paraId="077793EF" w14:textId="77777777" w:rsidR="00353019" w:rsidRDefault="005E7E58">
            <w:pPr>
              <w:pStyle w:val="ProductList-TableBody"/>
            </w:pPr>
            <w:r>
              <w:t>CAL Azure DevOps Server 2019</w:t>
            </w:r>
          </w:p>
        </w:tc>
        <w:tc>
          <w:tcPr>
            <w:tcW w:w="4040" w:type="dxa"/>
            <w:tcBorders>
              <w:top w:val="single" w:sz="18" w:space="0" w:color="0072C6"/>
              <w:left w:val="none" w:sz="4" w:space="0" w:color="000000"/>
              <w:bottom w:val="single" w:sz="4" w:space="0" w:color="000000"/>
              <w:right w:val="single" w:sz="4" w:space="0" w:color="000000"/>
            </w:tcBorders>
          </w:tcPr>
          <w:p w14:paraId="1172EE61" w14:textId="77777777" w:rsidR="00353019" w:rsidRDefault="005E7E58">
            <w:pPr>
              <w:pStyle w:val="ProductList-TableBody"/>
            </w:pPr>
            <w:r>
              <w:t>Utilisateur payant d'Azure DevOps Services</w:t>
            </w:r>
          </w:p>
        </w:tc>
      </w:tr>
    </w:tbl>
    <w:p w14:paraId="1CF3372C" w14:textId="77777777" w:rsidR="00353019" w:rsidRDefault="00353019">
      <w:pPr>
        <w:pStyle w:val="ProductList-Body"/>
      </w:pPr>
    </w:p>
    <w:p w14:paraId="39985F9A" w14:textId="77777777" w:rsidR="00353019" w:rsidRDefault="005E7E58">
      <w:pPr>
        <w:pStyle w:val="ProductList-SubClauseHeading"/>
        <w:outlineLvl w:val="5"/>
      </w:pPr>
      <w:r>
        <w:t>3.1.1 Fonctionnalités supplémentaires</w:t>
      </w:r>
    </w:p>
    <w:p w14:paraId="25985EA7" w14:textId="77777777" w:rsidR="00353019" w:rsidRDefault="005E7E58">
      <w:pPr>
        <w:pStyle w:val="ProductList-BodyIndented"/>
      </w:pPr>
      <w:r>
        <w:t>Plan de Test</w:t>
      </w:r>
    </w:p>
    <w:tbl>
      <w:tblPr>
        <w:tblStyle w:val="PURTable0"/>
        <w:tblW w:w="0" w:type="dxa"/>
        <w:tblLook w:val="04A0" w:firstRow="1" w:lastRow="0" w:firstColumn="1" w:lastColumn="0" w:noHBand="0" w:noVBand="1"/>
      </w:tblPr>
      <w:tblGrid>
        <w:gridCol w:w="3540"/>
        <w:gridCol w:w="3508"/>
        <w:gridCol w:w="3508"/>
      </w:tblGrid>
      <w:tr w:rsidR="00353019" w14:paraId="38BDAA8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173FFFD" w14:textId="77777777" w:rsidR="00353019" w:rsidRDefault="005E7E58">
            <w:pPr>
              <w:pStyle w:val="ProductList-TableBody"/>
            </w:pPr>
            <w:r>
              <w:t>Licence d’Accès Supplémentaire</w:t>
            </w:r>
          </w:p>
        </w:tc>
        <w:tc>
          <w:tcPr>
            <w:tcW w:w="4040" w:type="dxa"/>
            <w:tcBorders>
              <w:top w:val="single" w:sz="18" w:space="0" w:color="0072C6"/>
              <w:left w:val="single" w:sz="4" w:space="0" w:color="000000"/>
              <w:bottom w:val="none" w:sz="4" w:space="0" w:color="000000"/>
              <w:right w:val="none" w:sz="4" w:space="0" w:color="000000"/>
            </w:tcBorders>
          </w:tcPr>
          <w:p w14:paraId="3A306627" w14:textId="77777777" w:rsidR="00353019" w:rsidRDefault="005E7E58">
            <w:pPr>
              <w:pStyle w:val="ProductList-TableBody"/>
            </w:pPr>
            <w:r>
              <w:t>Abonnement Visual Studio Test Professional</w:t>
            </w:r>
          </w:p>
        </w:tc>
        <w:tc>
          <w:tcPr>
            <w:tcW w:w="4040" w:type="dxa"/>
            <w:tcBorders>
              <w:top w:val="single" w:sz="18" w:space="0" w:color="0072C6"/>
              <w:left w:val="none" w:sz="4" w:space="0" w:color="000000"/>
              <w:bottom w:val="none" w:sz="4" w:space="0" w:color="000000"/>
              <w:right w:val="single" w:sz="4" w:space="0" w:color="000000"/>
            </w:tcBorders>
          </w:tcPr>
          <w:p w14:paraId="6DCBA674" w14:textId="77777777" w:rsidR="00353019" w:rsidRDefault="005E7E58">
            <w:pPr>
              <w:pStyle w:val="ProductList-TableBody"/>
            </w:pPr>
            <w:r>
              <w:t>Abonnement Visual Studio Enterprise</w:t>
            </w:r>
          </w:p>
        </w:tc>
      </w:tr>
      <w:tr w:rsidR="00353019" w14:paraId="3A6F5FF7"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F42BBCD" w14:textId="77777777" w:rsidR="00353019" w:rsidRDefault="0035301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E2B965E" w14:textId="77777777" w:rsidR="00353019" w:rsidRDefault="005E7E58">
            <w:pPr>
              <w:pStyle w:val="ProductList-TableBody"/>
            </w:pPr>
            <w:r>
              <w:t>Plateformes MSDN</w:t>
            </w:r>
          </w:p>
        </w:tc>
        <w:tc>
          <w:tcPr>
            <w:tcW w:w="4040" w:type="dxa"/>
            <w:tcBorders>
              <w:top w:val="none" w:sz="4" w:space="0" w:color="000000"/>
              <w:left w:val="none" w:sz="4" w:space="0" w:color="000000"/>
              <w:bottom w:val="single" w:sz="4" w:space="0" w:color="000000"/>
              <w:right w:val="single" w:sz="4" w:space="0" w:color="000000"/>
            </w:tcBorders>
          </w:tcPr>
          <w:p w14:paraId="09346766" w14:textId="77777777" w:rsidR="00353019" w:rsidRDefault="005E7E58">
            <w:pPr>
              <w:pStyle w:val="ProductList-TableBody"/>
            </w:pPr>
            <w:r>
              <w:t>Utilisateur payant Azure DevOps Services Test Manager</w:t>
            </w:r>
          </w:p>
        </w:tc>
      </w:tr>
    </w:tbl>
    <w:p w14:paraId="5DC14B23" w14:textId="77777777" w:rsidR="00353019" w:rsidRDefault="00353019">
      <w:pPr>
        <w:pStyle w:val="ProductList-BodyIndented"/>
      </w:pPr>
    </w:p>
    <w:p w14:paraId="5B6C77B2" w14:textId="77777777" w:rsidR="00353019" w:rsidRDefault="00353019">
      <w:pPr>
        <w:pStyle w:val="ProductList-BodyIndented"/>
      </w:pPr>
    </w:p>
    <w:p w14:paraId="6B38DCC6" w14:textId="77777777" w:rsidR="00353019" w:rsidRDefault="005E7E58">
      <w:pPr>
        <w:pStyle w:val="ProductList-ClauseHeading"/>
        <w:outlineLvl w:val="4"/>
      </w:pPr>
      <w:r>
        <w:t>3.2 Utilisations ne nécessitant pas de CAL</w:t>
      </w:r>
    </w:p>
    <w:p w14:paraId="7F7A9475" w14:textId="77777777" w:rsidR="00353019" w:rsidRDefault="005E7E58">
      <w:pPr>
        <w:pStyle w:val="ProductList-Body"/>
      </w:pPr>
      <w:r>
        <w:t xml:space="preserve">Les utilisations suivantes ne nécessitent pas de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 consultation, modification ou saisie d’éléments de travail ; accès à Azure DevOps Server Reporting ; accès à Azure DevOps Services via un proxy Azure DevOps Server ; approbation des étapes d’un flux de gestion de versions ; et accès à Azure DevOps Server via une connexion groupée à partir d‘un autre service ou d‘une autre application intégré(e).</w:t>
      </w:r>
    </w:p>
    <w:p w14:paraId="1C9E4883" w14:textId="77777777" w:rsidR="00353019" w:rsidRDefault="00353019">
      <w:pPr>
        <w:pStyle w:val="ProductList-Body"/>
      </w:pPr>
    </w:p>
    <w:p w14:paraId="7F5094BD" w14:textId="77777777" w:rsidR="00353019" w:rsidRDefault="005E7E58">
      <w:pPr>
        <w:pStyle w:val="ProductList-ClauseHeading"/>
        <w:outlineLvl w:val="4"/>
      </w:pPr>
      <w:r>
        <w:t>3.3 Technologie SQL Server</w:t>
      </w:r>
    </w:p>
    <w:p w14:paraId="51671DFB" w14:textId="77777777" w:rsidR="00353019" w:rsidRDefault="005E7E58">
      <w:pPr>
        <w:pStyle w:val="ProductList-Body"/>
      </w:pPr>
      <w:r>
        <w:t>Le Client peut exécuter un nombre illimité d'</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Instances</w:t>
      </w:r>
      <w:r>
        <w:fldChar w:fldCharType="end"/>
      </w:r>
      <w:r>
        <w:t xml:space="preserve"> de tout logiciel de base de données SQL Server inclus dans le Produit dans un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sur un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dédié à l'utilisation du Client, exclusivement pour exécuter ledit Produit et tout autre Produit qui inclut des logiciels de base de données SQL Server. Les </w:t>
      </w:r>
      <w:r>
        <w:fldChar w:fldCharType="begin"/>
      </w:r>
      <w:r>
        <w:instrText xml:space="preserve"> AutoTextList   \s NoStyle \t "Serveur désigne un système matériel physique capable d’exécuter un logiciel serveur." </w:instrText>
      </w:r>
      <w:r>
        <w:fldChar w:fldCharType="separate"/>
      </w:r>
      <w:r>
        <w:rPr>
          <w:color w:val="0563C1"/>
        </w:rPr>
        <w:t>Serveurs</w:t>
      </w:r>
      <w:r>
        <w:fldChar w:fldCharType="end"/>
      </w:r>
      <w:r>
        <w:t xml:space="preserve"> dédiés qui sont sous la gestion ou le contrôle d'une entité autre que le Client ou l'un de ses Affiliés sont soumis à la clause d'</w:t>
      </w:r>
      <w:hyperlink w:anchor="_Sec537">
        <w:r>
          <w:rPr>
            <w:color w:val="00467F"/>
            <w:u w:val="single"/>
          </w:rPr>
          <w:t>Infogérance</w:t>
        </w:r>
      </w:hyperlink>
      <w:r>
        <w:t>.</w:t>
      </w:r>
    </w:p>
    <w:p w14:paraId="7BF601D1" w14:textId="77777777" w:rsidR="00353019" w:rsidRDefault="00353019">
      <w:pPr>
        <w:pStyle w:val="ProductList-Body"/>
      </w:pPr>
    </w:p>
    <w:p w14:paraId="27B0B4C0" w14:textId="77777777" w:rsidR="00353019" w:rsidRDefault="005E7E58">
      <w:pPr>
        <w:pStyle w:val="ProductList-ClauseHeading"/>
        <w:outlineLvl w:val="4"/>
      </w:pPr>
      <w:r>
        <w:t>3.4 Conditions de Licence Tiers pour les Composants Open Source</w:t>
      </w:r>
    </w:p>
    <w:p w14:paraId="4112ED1C" w14:textId="77777777" w:rsidR="00353019" w:rsidRDefault="005E7E58">
      <w:pPr>
        <w:pStyle w:val="ProductList-Body"/>
      </w:pPr>
      <w:r>
        <w:fldChar w:fldCharType="begin"/>
      </w:r>
      <w:r>
        <w:instrText xml:space="preserve"> AutoTextList   \s NoStyle \t "Utilisateur Titulaire d’une Licence désigne la personne à laquelle une Licence a été attribuée." </w:instrText>
      </w:r>
      <w:r>
        <w:fldChar w:fldCharType="separate"/>
      </w:r>
      <w:r>
        <w:rPr>
          <w:color w:val="0563C1"/>
        </w:rPr>
        <w:t>Un Utilisateur Titulaire d’une Licence</w:t>
      </w:r>
      <w:r>
        <w:fldChar w:fldCharType="end"/>
      </w:r>
      <w:r>
        <w:t xml:space="preserve"> n’est pas autorisé à reconstituer la logique du logiciel, à le décompiler ou à le désassembler, ou à tenter de quelque autre manière de dériver le code source du logiciel, sauf si et dans la mesure où les conditions de licence tiers régissant l’utilisation des composants open source éventuellement inclus dans le logiciel l’y autorisent.</w:t>
      </w:r>
    </w:p>
    <w:p w14:paraId="0E1F3054" w14:textId="77777777" w:rsidR="00353019" w:rsidRDefault="00353019">
      <w:pPr>
        <w:pStyle w:val="ProductList-Body"/>
      </w:pPr>
    </w:p>
    <w:p w14:paraId="5D8DC23B" w14:textId="77777777" w:rsidR="00353019" w:rsidRDefault="005E7E58">
      <w:pPr>
        <w:pStyle w:val="ProductList-ClauseHeading"/>
        <w:outlineLvl w:val="4"/>
      </w:pPr>
      <w:r>
        <w:t>3.5 Services de Build Azure DevOps Server</w:t>
      </w:r>
    </w:p>
    <w:p w14:paraId="226148B9" w14:textId="77777777" w:rsidR="00353019" w:rsidRDefault="005E7E58">
      <w:pPr>
        <w:pStyle w:val="ProductList-Body"/>
      </w:pPr>
      <w:r>
        <w:t xml:space="preserve">Si le Client compte un ou plusieurs </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Utilisateurs Titulaires d’une Licence</w:t>
      </w:r>
      <w:r>
        <w:fldChar w:fldCharType="end"/>
      </w:r>
      <w:r>
        <w:t xml:space="preserve"> Abonnement Visual Studio Enterprise, Abonnement Visual Studio Professional, abonnement mensuel Visual Studio Enterprise ou abonnement mensuel Visual Studio Professional, le Client est autorisé à installer également le logiciel Visual Studio et à permettre à ses </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Utilisateurs Titulaires d’une Licence</w:t>
      </w:r>
      <w:r>
        <w:fldChar w:fldCharType="end"/>
      </w:r>
      <w:r>
        <w:t xml:space="preserve"> et à leurs </w:t>
      </w:r>
      <w:r>
        <w:fldChar w:fldCharType="begin"/>
      </w:r>
      <w:r>
        <w:instrText xml:space="preserve"> AutoTextList   \s NoStyle \t "Dispositif Concédé Sous Licence désigne un système matériel physique unique, dédié à l’utilisation du Client, auquel une Licence a été attribuée. Les dispositifs dédiés qui sont sous la gestion ou le contrôle d'un tiers sont soumis à la clause d'Infogérance. Dans cette définition, une partition matérielle ou une lame est considérée comme un dispositif distinct." </w:instrText>
      </w:r>
      <w:r>
        <w:fldChar w:fldCharType="separate"/>
      </w:r>
      <w:r>
        <w:rPr>
          <w:color w:val="0563C1"/>
        </w:rPr>
        <w:t>Dispositifs Concédés Sous Licence</w:t>
      </w:r>
      <w:r>
        <w:fldChar w:fldCharType="end"/>
      </w:r>
      <w:r>
        <w:t xml:space="preserve"> Azure DevOps Server de l’utiliser dans le cadre des services de Build Azure DevOps Server.</w:t>
      </w:r>
    </w:p>
    <w:p w14:paraId="092F9B48" w14:textId="77777777" w:rsidR="00353019" w:rsidRDefault="00353019">
      <w:pPr>
        <w:pStyle w:val="ProductList-Body"/>
      </w:pPr>
    </w:p>
    <w:p w14:paraId="0264C3DF" w14:textId="77777777" w:rsidR="00353019" w:rsidRDefault="005E7E58">
      <w:pPr>
        <w:pStyle w:val="ProductList-ClauseHeading"/>
        <w:outlineLvl w:val="4"/>
      </w:pPr>
      <w:r>
        <w:t>3.6 Logiciel supplémentaire</w:t>
      </w:r>
    </w:p>
    <w:tbl>
      <w:tblPr>
        <w:tblStyle w:val="PURTable"/>
        <w:tblW w:w="0" w:type="dxa"/>
        <w:tblLook w:val="04A0" w:firstRow="1" w:lastRow="0" w:firstColumn="1" w:lastColumn="0" w:noHBand="0" w:noVBand="1"/>
      </w:tblPr>
      <w:tblGrid>
        <w:gridCol w:w="3676"/>
        <w:gridCol w:w="3620"/>
        <w:gridCol w:w="3620"/>
      </w:tblGrid>
      <w:tr w:rsidR="00353019" w14:paraId="342776F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EBAE3A7" w14:textId="77777777" w:rsidR="00353019" w:rsidRDefault="005E7E58">
            <w:pPr>
              <w:pStyle w:val="ProductList-TableBody"/>
            </w:pPr>
            <w:r>
              <w:t>Services de Build Azure DevOps Server</w:t>
            </w:r>
          </w:p>
        </w:tc>
        <w:tc>
          <w:tcPr>
            <w:tcW w:w="4040" w:type="dxa"/>
            <w:tcBorders>
              <w:top w:val="single" w:sz="18" w:space="0" w:color="0072C6"/>
              <w:left w:val="single" w:sz="4" w:space="0" w:color="000000"/>
              <w:bottom w:val="single" w:sz="4" w:space="0" w:color="000000"/>
              <w:right w:val="single" w:sz="4" w:space="0" w:color="000000"/>
            </w:tcBorders>
          </w:tcPr>
          <w:p w14:paraId="12BC6CDE" w14:textId="77777777" w:rsidR="00353019" w:rsidRDefault="00353019">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61A93A1E" w14:textId="77777777" w:rsidR="00353019" w:rsidRDefault="00353019">
            <w:pPr>
              <w:pStyle w:val="ProductList-TableBody"/>
            </w:pPr>
          </w:p>
        </w:tc>
      </w:tr>
    </w:tbl>
    <w:p w14:paraId="690B3140" w14:textId="77777777" w:rsidR="00353019" w:rsidRDefault="005E7E58">
      <w:pPr>
        <w:pStyle w:val="ProductList-Offering1SubSection"/>
        <w:outlineLvl w:val="3"/>
      </w:pPr>
      <w:bookmarkStart w:id="189" w:name="_Sec837"/>
      <w:r>
        <w:lastRenderedPageBreak/>
        <w:t>4. Software Assurance</w:t>
      </w:r>
      <w:bookmarkEnd w:id="189"/>
    </w:p>
    <w:tbl>
      <w:tblPr>
        <w:tblStyle w:val="PURTable"/>
        <w:tblW w:w="0" w:type="dxa"/>
        <w:tblLook w:val="04A0" w:firstRow="1" w:lastRow="0" w:firstColumn="1" w:lastColumn="0" w:noHBand="0" w:noVBand="1"/>
      </w:tblPr>
      <w:tblGrid>
        <w:gridCol w:w="3639"/>
        <w:gridCol w:w="3605"/>
        <w:gridCol w:w="3582"/>
        <w:gridCol w:w="90"/>
      </w:tblGrid>
      <w:tr w:rsidR="00353019" w14:paraId="3AD20B99" w14:textId="7777777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14:paraId="6D6D5072" w14:textId="77777777" w:rsidR="00353019" w:rsidRDefault="005E7E58">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14:paraId="15B40A58" w14:textId="77777777" w:rsidR="00353019" w:rsidRDefault="005E7E58">
            <w:pPr>
              <w:pStyle w:val="ProductList-TableBody"/>
            </w:pPr>
            <w:r>
              <w:fldChar w:fldCharType="begin"/>
            </w:r>
            <w:r>
              <w:instrText xml:space="preserve"> AutoTextList   \s NoStyle \t "Récupération en cas de Sinistre : droits des clients SA à utiliser le logiciel à des fins de récupération en cas de sinistre sous certaines conditions. Reportez-vous à la section Serveurs – Droits de Récupération en cas de Sinistre de l’Annexe B – Software Assurance, pour plus d’informations." </w:instrText>
            </w:r>
            <w:r>
              <w:fldChar w:fldCharType="separate"/>
            </w:r>
            <w:r>
              <w:rPr>
                <w:color w:val="0563C1"/>
              </w:rPr>
              <w:t>Récupération en cas de Sinistre</w:t>
            </w:r>
            <w:r>
              <w:fldChar w:fldCharType="end"/>
            </w:r>
            <w:r>
              <w:t xml:space="preserve"> : Oui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6FD9F38" w14:textId="77777777" w:rsidR="00353019" w:rsidRDefault="005E7E58">
            <w:pPr>
              <w:pStyle w:val="ProductList-TableBody"/>
            </w:pPr>
            <w:r>
              <w:rPr>
                <w:color w:val="404040"/>
              </w:rPr>
              <w:t>Droits de Basculement : N/A</w:t>
            </w:r>
          </w:p>
        </w:tc>
      </w:tr>
      <w:tr w:rsidR="00353019" w14:paraId="62F61F5C"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2713C7C6" w14:textId="77777777" w:rsidR="00353019" w:rsidRDefault="005E7E58">
            <w:pPr>
              <w:pStyle w:val="ProductList-TableBody"/>
            </w:pPr>
            <w:r>
              <w:fldChar w:fldCharType="begin"/>
            </w:r>
            <w:r>
              <w:instrText xml:space="preserve"> AutoTextList   \s NoStyle \t "Mobilité de Licence : droits des clients SA à réattribuer des licences en dehors des délais standard ou à utiliser les Produits sur des serveurs mutualisés hors de leurs centres de données. Reportez-vous à la section Mobilité de Licence de l’Annexe B pour plus d’informations." </w:instrText>
            </w:r>
            <w:r>
              <w:fldChar w:fldCharType="separate"/>
            </w:r>
            <w:r>
              <w:rPr>
                <w:color w:val="0563C1"/>
              </w:rPr>
              <w:t>Mobilité de Licence</w:t>
            </w:r>
            <w:r>
              <w:fldChar w:fldCharType="end"/>
            </w:r>
            <w:r>
              <w:t xml:space="preserve"> : oui (licences Serveur uniquement)</w:t>
            </w:r>
          </w:p>
        </w:tc>
        <w:tc>
          <w:tcPr>
            <w:tcW w:w="4040" w:type="dxa"/>
            <w:tcBorders>
              <w:top w:val="single" w:sz="4" w:space="0" w:color="000000"/>
              <w:left w:val="single" w:sz="4" w:space="0" w:color="000000"/>
              <w:bottom w:val="single" w:sz="4" w:space="0" w:color="000000"/>
              <w:right w:val="single" w:sz="4" w:space="0" w:color="000000"/>
            </w:tcBorders>
          </w:tcPr>
          <w:p w14:paraId="3CE3AC94" w14:textId="77777777" w:rsidR="00353019" w:rsidRDefault="005E7E58">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w:t>
            </w:r>
            <w:hyperlink r:id="rId87">
              <w:r>
                <w:rPr>
                  <w:color w:val="00467F"/>
                  <w:u w:val="single"/>
                </w:rPr>
                <w:t>Conditions des Produits décembre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6085B5" w14:textId="77777777" w:rsidR="00353019" w:rsidRDefault="005E7E58">
            <w:pPr>
              <w:pStyle w:val="ProductList-TableBody"/>
            </w:pPr>
            <w:r>
              <w:rPr>
                <w:color w:val="404040"/>
              </w:rPr>
              <w:t>Droits d’Itinérance : N/A</w:t>
            </w:r>
          </w:p>
        </w:tc>
      </w:tr>
      <w:tr w:rsidR="00353019" w14:paraId="71E4F0F4"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171DE584" w14:textId="77777777" w:rsidR="00353019" w:rsidRDefault="005E7E58">
            <w:pPr>
              <w:pStyle w:val="ProductList-TableBody"/>
            </w:pPr>
            <w:r>
              <w:fldChar w:fldCharType="begin"/>
            </w:r>
            <w:r>
              <w:instrText xml:space="preserve"> AutoTextList   \s NoStyle \t "Auto-hébergement : un avantage de la SA qui autorise l’utilisation de Produits à des fins d’hébergement sous certaines conditions. Reportez-vous à la section « Applications Auto-Hébergées » de l’Annexe B – Software Assurance pour plus d’informations." </w:instrText>
            </w:r>
            <w:r>
              <w:fldChar w:fldCharType="separate"/>
            </w:r>
            <w:r>
              <w:rPr>
                <w:color w:val="0563C1"/>
              </w:rPr>
              <w:t>Auto-hébergement</w:t>
            </w:r>
            <w:r>
              <w:fldChar w:fldCharType="end"/>
            </w:r>
            <w:r>
              <w:t xml:space="preserve"> : Oui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FAAB4D" w14:textId="77777777" w:rsidR="00353019" w:rsidRDefault="005E7E58">
            <w:pPr>
              <w:pStyle w:val="ProductList-TableBody"/>
            </w:pPr>
            <w:r>
              <w:rPr>
                <w:color w:val="404040"/>
              </w:rPr>
              <w:t>SA avec Droits Équivalents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8AAB92" w14:textId="77777777" w:rsidR="00353019" w:rsidRDefault="00353019">
            <w:pPr>
              <w:pStyle w:val="ProductList-TableBody"/>
            </w:pPr>
          </w:p>
        </w:tc>
      </w:tr>
      <w:tr w:rsidR="00353019" w14:paraId="26106FF0" w14:textId="77777777">
        <w:tc>
          <w:tcPr>
            <w:tcW w:w="12240" w:type="dxa"/>
            <w:gridSpan w:val="4"/>
            <w:tcBorders>
              <w:top w:val="none" w:sz="4" w:space="0" w:color="6E6E6E"/>
              <w:left w:val="none" w:sz="4" w:space="0" w:color="6E6E6E"/>
              <w:bottom w:val="none" w:sz="4" w:space="0" w:color="6E6E6E"/>
              <w:right w:val="none" w:sz="4" w:space="0" w:color="6E6E6E"/>
            </w:tcBorders>
          </w:tcPr>
          <w:p w14:paraId="76FCB693" w14:textId="77777777" w:rsidR="00353019" w:rsidRDefault="00353019">
            <w:pPr>
              <w:pStyle w:val="PURBreadcrumb"/>
            </w:pPr>
          </w:p>
          <w:tbl>
            <w:tblPr>
              <w:tblW w:w="0" w:type="dxa"/>
              <w:tblLook w:val="04A0" w:firstRow="1" w:lastRow="0" w:firstColumn="1" w:lastColumn="0" w:noHBand="0" w:noVBand="1"/>
            </w:tblPr>
            <w:tblGrid>
              <w:gridCol w:w="10800"/>
            </w:tblGrid>
            <w:tr w:rsidR="00353019" w14:paraId="72268343"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57F52202" w14:textId="77777777" w:rsidR="00353019" w:rsidRDefault="000D0B3C">
                  <w:pPr>
                    <w:pStyle w:val="ProductList-TableBody"/>
                    <w:jc w:val="right"/>
                  </w:pPr>
                  <w:hyperlink w:anchor="_Sec842">
                    <w:r w:rsidR="005E7E58">
                      <w:rPr>
                        <w:color w:val="00467F"/>
                        <w:sz w:val="14"/>
                        <w:u w:val="single"/>
                      </w:rPr>
                      <w:t>Table des matières</w:t>
                    </w:r>
                  </w:hyperlink>
                  <w:r w:rsidR="005E7E58">
                    <w:rPr>
                      <w:sz w:val="14"/>
                    </w:rPr>
                    <w:t xml:space="preserve"> / </w:t>
                  </w:r>
                  <w:hyperlink w:anchor="_Sec549">
                    <w:r w:rsidR="005E7E58">
                      <w:rPr>
                        <w:color w:val="00467F"/>
                        <w:sz w:val="14"/>
                        <w:u w:val="single"/>
                      </w:rPr>
                      <w:t>Glossaire</w:t>
                    </w:r>
                  </w:hyperlink>
                  <w:r w:rsidR="005E7E58">
                    <w:rPr>
                      <w:sz w:val="14"/>
                    </w:rPr>
                    <w:t xml:space="preserve"> / </w:t>
                  </w:r>
                  <w:hyperlink w:anchor="_Sec844">
                    <w:r w:rsidR="005E7E58">
                      <w:rPr>
                        <w:color w:val="00467F"/>
                        <w:sz w:val="14"/>
                        <w:u w:val="single"/>
                      </w:rPr>
                      <w:t>Index</w:t>
                    </w:r>
                  </w:hyperlink>
                </w:p>
              </w:tc>
            </w:tr>
          </w:tbl>
          <w:p w14:paraId="4A8687B1" w14:textId="77777777" w:rsidR="00353019" w:rsidRDefault="00353019">
            <w:pPr>
              <w:pStyle w:val="ProductList-TableBody"/>
            </w:pPr>
          </w:p>
        </w:tc>
      </w:tr>
    </w:tbl>
    <w:p w14:paraId="5FA30D79" w14:textId="77777777" w:rsidR="00353019" w:rsidRDefault="00353019">
      <w:pPr>
        <w:pStyle w:val="ProductList-Body"/>
      </w:pPr>
    </w:p>
    <w:p w14:paraId="0D48B925" w14:textId="77777777" w:rsidR="00353019" w:rsidRDefault="005E7E58">
      <w:pPr>
        <w:pStyle w:val="ProductList-OfferingGroupHeading"/>
        <w:outlineLvl w:val="1"/>
      </w:pPr>
      <w:bookmarkStart w:id="190" w:name="_Sec618"/>
      <w:r>
        <w:t>Windows</w:t>
      </w:r>
      <w:bookmarkEnd w:id="190"/>
      <w:r>
        <w:fldChar w:fldCharType="begin"/>
      </w:r>
      <w:r>
        <w:instrText xml:space="preserve"> TC "</w:instrText>
      </w:r>
      <w:bookmarkStart w:id="191" w:name="_Toc23413204"/>
      <w:r>
        <w:instrText>Windows</w:instrText>
      </w:r>
      <w:bookmarkEnd w:id="191"/>
      <w:r>
        <w:instrText>" \l 2</w:instrText>
      </w:r>
      <w:r>
        <w:fldChar w:fldCharType="end"/>
      </w:r>
    </w:p>
    <w:p w14:paraId="39F38048" w14:textId="77777777" w:rsidR="00353019" w:rsidRDefault="005E7E58">
      <w:pPr>
        <w:pStyle w:val="ProductList-Offering2HeadingNoBorder"/>
        <w:outlineLvl w:val="2"/>
      </w:pPr>
      <w:bookmarkStart w:id="192" w:name="_Sec652"/>
      <w:r>
        <w:t>Système d’exploitation Windows Desktop</w:t>
      </w:r>
      <w:bookmarkEnd w:id="192"/>
      <w:r>
        <w:fldChar w:fldCharType="begin"/>
      </w:r>
      <w:r>
        <w:instrText xml:space="preserve"> TC "</w:instrText>
      </w:r>
      <w:bookmarkStart w:id="193" w:name="_Toc23413205"/>
      <w:r>
        <w:instrText>Système d’exploitation Windows Desktop</w:instrText>
      </w:r>
      <w:bookmarkEnd w:id="193"/>
      <w:r>
        <w:instrText>" \l 3</w:instrText>
      </w:r>
      <w:r>
        <w:fldChar w:fldCharType="end"/>
      </w:r>
    </w:p>
    <w:p w14:paraId="4D8D1AB4" w14:textId="77777777" w:rsidR="00353019" w:rsidRDefault="005E7E58">
      <w:pPr>
        <w:pStyle w:val="ProductList-Offering1SubSection"/>
        <w:outlineLvl w:val="3"/>
      </w:pPr>
      <w:bookmarkStart w:id="194" w:name="_Sec700"/>
      <w:r>
        <w:t>1. Disponibilité des programmes</w:t>
      </w:r>
      <w:bookmarkEnd w:id="194"/>
    </w:p>
    <w:tbl>
      <w:tblPr>
        <w:tblStyle w:val="PURTable"/>
        <w:tblW w:w="0" w:type="dxa"/>
        <w:tblLook w:val="04A0" w:firstRow="1" w:lastRow="0" w:firstColumn="1" w:lastColumn="0" w:noHBand="0" w:noVBand="1"/>
      </w:tblPr>
      <w:tblGrid>
        <w:gridCol w:w="3671"/>
        <w:gridCol w:w="608"/>
        <w:gridCol w:w="598"/>
        <w:gridCol w:w="600"/>
        <w:gridCol w:w="589"/>
        <w:gridCol w:w="596"/>
        <w:gridCol w:w="600"/>
        <w:gridCol w:w="609"/>
        <w:gridCol w:w="634"/>
        <w:gridCol w:w="617"/>
        <w:gridCol w:w="603"/>
        <w:gridCol w:w="595"/>
        <w:gridCol w:w="596"/>
      </w:tblGrid>
      <w:tr w:rsidR="00353019" w14:paraId="1A669FDA"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14:paraId="39464F58" w14:textId="77777777" w:rsidR="00353019" w:rsidRDefault="005E7E58">
            <w:pPr>
              <w:pStyle w:val="ProductList-TableBody"/>
            </w:pPr>
            <w:r>
              <w:rPr>
                <w:color w:val="FFFFFF"/>
              </w:rPr>
              <w:t>Produits</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95EC8A5" w14:textId="77777777" w:rsidR="00353019" w:rsidRDefault="005E7E58">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4444E71" w14:textId="77777777" w:rsidR="00353019" w:rsidRDefault="005E7E58">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B81F920" w14:textId="77777777" w:rsidR="00353019" w:rsidRDefault="005E7E58">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43F23AD" w14:textId="77777777" w:rsidR="00353019" w:rsidRDefault="005E7E5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548A925" w14:textId="77777777" w:rsidR="00353019" w:rsidRDefault="005E7E58">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F8DCFAD" w14:textId="77777777" w:rsidR="00353019" w:rsidRDefault="005E7E58">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E64F484" w14:textId="77777777" w:rsidR="00353019" w:rsidRDefault="005E7E58">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2054F88" w14:textId="77777777" w:rsidR="00353019" w:rsidRDefault="005E7E58">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0C8FD9B" w14:textId="77777777" w:rsidR="00353019" w:rsidRDefault="005E7E58">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9B5FE0D" w14:textId="77777777" w:rsidR="00353019" w:rsidRDefault="005E7E58">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5DFEAEC" w14:textId="77777777" w:rsidR="00353019" w:rsidRDefault="005E7E58">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A445466" w14:textId="77777777" w:rsidR="00353019" w:rsidRDefault="005E7E58">
            <w:pPr>
              <w:pStyle w:val="ProductList-TableBody"/>
              <w:jc w:val="center"/>
            </w:pPr>
            <w:r>
              <w:fldChar w:fldCharType="begin"/>
            </w:r>
            <w:r>
              <w:instrText xml:space="preserve"> AutoTextList   \s NoStyle \t "Contrat Microsoft Cloud (Fournisseur de Solutions Cloud)" </w:instrText>
            </w:r>
            <w:r>
              <w:fldChar w:fldCharType="separate"/>
            </w:r>
            <w:r>
              <w:rPr>
                <w:color w:val="FFFFFF"/>
              </w:rPr>
              <w:t>CSP</w:t>
            </w:r>
            <w:r>
              <w:fldChar w:fldCharType="end"/>
            </w:r>
          </w:p>
        </w:tc>
      </w:tr>
      <w:tr w:rsidR="00353019" w14:paraId="6CDA0997" w14:textId="77777777">
        <w:tc>
          <w:tcPr>
            <w:tcW w:w="3920" w:type="dxa"/>
            <w:tcBorders>
              <w:top w:val="single" w:sz="9" w:space="0" w:color="FFFFFF"/>
              <w:left w:val="single" w:sz="9" w:space="0" w:color="FFFFFF"/>
              <w:bottom w:val="dashed" w:sz="4" w:space="0" w:color="BFBFBF"/>
              <w:right w:val="single" w:sz="9" w:space="0" w:color="FFFFFF"/>
            </w:tcBorders>
          </w:tcPr>
          <w:p w14:paraId="6E0F3D04" w14:textId="77777777" w:rsidR="00353019" w:rsidRDefault="005E7E58">
            <w:pPr>
              <w:pStyle w:val="ProductList-TableBody"/>
            </w:pPr>
            <w:r>
              <w:t>Windows 10 Pro</w:t>
            </w:r>
            <w:r>
              <w:fldChar w:fldCharType="begin"/>
            </w:r>
            <w:r>
              <w:instrText xml:space="preserve"> XE "Windows 10 Pro" </w:instrText>
            </w:r>
            <w:r>
              <w:fldChar w:fldCharType="end"/>
            </w:r>
            <w:r>
              <w:t xml:space="preserve"> (par Dispositif)</w:t>
            </w:r>
          </w:p>
        </w:tc>
        <w:tc>
          <w:tcPr>
            <w:tcW w:w="620" w:type="dxa"/>
            <w:tcBorders>
              <w:top w:val="single" w:sz="9" w:space="0" w:color="FFFFFF"/>
              <w:left w:val="single" w:sz="9" w:space="0" w:color="FFFFFF"/>
              <w:bottom w:val="dashed" w:sz="4" w:space="0" w:color="BFBFBF"/>
              <w:right w:val="single" w:sz="9" w:space="0" w:color="FFFFFF"/>
            </w:tcBorders>
          </w:tcPr>
          <w:p w14:paraId="59A4C5F3" w14:textId="77777777" w:rsidR="00353019" w:rsidRDefault="005E7E58">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14:paraId="214AF317" w14:textId="77777777" w:rsidR="00353019" w:rsidRDefault="005E7E58">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535C7DD7" w14:textId="77777777" w:rsidR="00353019" w:rsidRDefault="00353019">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14:paraId="1E547BB2" w14:textId="77777777" w:rsidR="00353019" w:rsidRDefault="0035301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1A264B" w14:textId="77777777" w:rsidR="00353019" w:rsidRDefault="0035301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3BE1CA" w14:textId="77777777" w:rsidR="00353019" w:rsidRDefault="0035301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C51D45B" w14:textId="77777777" w:rsidR="00353019" w:rsidRDefault="0035301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A4C75F6" w14:textId="77777777" w:rsidR="00353019" w:rsidRDefault="0035301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2561C1B" w14:textId="77777777" w:rsidR="00353019" w:rsidRDefault="0035301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C812B6C" w14:textId="77777777" w:rsidR="00353019" w:rsidRDefault="0035301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6BB27E" w14:textId="77777777" w:rsidR="00353019" w:rsidRDefault="0035301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AB4099" w14:textId="77777777" w:rsidR="00353019" w:rsidRDefault="00353019">
            <w:pPr>
              <w:pStyle w:val="ProductList-TableBody"/>
              <w:jc w:val="center"/>
            </w:pPr>
          </w:p>
        </w:tc>
      </w:tr>
      <w:tr w:rsidR="00353019" w14:paraId="7A424EC8" w14:textId="77777777">
        <w:tc>
          <w:tcPr>
            <w:tcW w:w="3920" w:type="dxa"/>
            <w:tcBorders>
              <w:top w:val="dashed" w:sz="4" w:space="0" w:color="BFBFBF"/>
              <w:left w:val="single" w:sz="9" w:space="0" w:color="FFFFFF"/>
              <w:bottom w:val="dashed" w:sz="4" w:space="0" w:color="BFBFBF"/>
              <w:right w:val="single" w:sz="9" w:space="0" w:color="FFFFFF"/>
            </w:tcBorders>
          </w:tcPr>
          <w:p w14:paraId="03AEE829" w14:textId="77777777" w:rsidR="00353019" w:rsidRDefault="005E7E58">
            <w:pPr>
              <w:pStyle w:val="ProductList-TableBody"/>
            </w:pPr>
            <w:r>
              <w:rPr>
                <w:color w:val="000000"/>
              </w:rPr>
              <w:t>Windows 10 Entreprise LTSC 2019 (par Dispositif)</w:t>
            </w:r>
            <w:r>
              <w:fldChar w:fldCharType="begin"/>
            </w:r>
            <w:r>
              <w:instrText xml:space="preserve"> XE "Windows 10 Entreprise LTSC 2019 (par Dispositif)"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80D1B93" w14:textId="77777777" w:rsidR="00353019" w:rsidRDefault="005E7E58">
            <w:pPr>
              <w:pStyle w:val="ProductList-TableBody"/>
              <w:jc w:val="center"/>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59E7B676" w14:textId="77777777" w:rsidR="00353019" w:rsidRDefault="005E7E5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94FA177" w14:textId="77777777" w:rsidR="00353019" w:rsidRDefault="0035301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EF2087A" w14:textId="77777777" w:rsidR="00353019" w:rsidRDefault="0035301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63C1DA4" w14:textId="77777777" w:rsidR="00353019" w:rsidRDefault="0035301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B49F704" w14:textId="77777777" w:rsidR="00353019" w:rsidRDefault="0035301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963782" w14:textId="77777777" w:rsidR="00353019" w:rsidRDefault="0035301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0DC5504" w14:textId="77777777" w:rsidR="00353019" w:rsidRDefault="0035301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FB62550" w14:textId="77777777" w:rsidR="00353019" w:rsidRDefault="0035301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9C24402" w14:textId="77777777" w:rsidR="00353019" w:rsidRDefault="0035301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CB7CCD2" w14:textId="77777777" w:rsidR="00353019" w:rsidRDefault="0035301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2394614" w14:textId="77777777" w:rsidR="00353019" w:rsidRDefault="00353019">
            <w:pPr>
              <w:pStyle w:val="ProductList-TableBody"/>
              <w:jc w:val="center"/>
            </w:pPr>
          </w:p>
        </w:tc>
      </w:tr>
      <w:tr w:rsidR="00353019" w14:paraId="7A1BEC34" w14:textId="77777777">
        <w:tc>
          <w:tcPr>
            <w:tcW w:w="3920" w:type="dxa"/>
            <w:tcBorders>
              <w:top w:val="dashed" w:sz="4" w:space="0" w:color="BFBFBF"/>
              <w:left w:val="single" w:sz="9" w:space="0" w:color="FFFFFF"/>
              <w:bottom w:val="dashed" w:sz="4" w:space="0" w:color="BFBFBF"/>
              <w:right w:val="single" w:sz="9" w:space="0" w:color="FFFFFF"/>
            </w:tcBorders>
          </w:tcPr>
          <w:p w14:paraId="5CD54B30" w14:textId="77777777" w:rsidR="00353019" w:rsidRDefault="005E7E58">
            <w:pPr>
              <w:pStyle w:val="ProductList-TableBody"/>
            </w:pPr>
            <w:r>
              <w:rPr>
                <w:color w:val="000000"/>
              </w:rPr>
              <w:t>Windows 10 Entreprise (par Dispositif)</w:t>
            </w:r>
            <w:r>
              <w:fldChar w:fldCharType="begin"/>
            </w:r>
            <w:r>
              <w:instrText xml:space="preserve"> XE "Windows 10 Entreprise (par Dispositif)"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DB24614" w14:textId="77777777" w:rsidR="00353019" w:rsidRDefault="005E7E58">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3B375EB5" w14:textId="77777777" w:rsidR="00353019" w:rsidRDefault="005E7E5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6391FE4" w14:textId="77777777" w:rsidR="00353019" w:rsidRDefault="0035301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8895B5F" w14:textId="77777777" w:rsidR="00353019" w:rsidRDefault="0035301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833AC7" w14:textId="77777777" w:rsidR="00353019" w:rsidRDefault="0035301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72DA61" w14:textId="77777777" w:rsidR="00353019" w:rsidRDefault="0035301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A309F45" w14:textId="77777777" w:rsidR="00353019" w:rsidRDefault="0035301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65AE059" w14:textId="77777777" w:rsidR="00353019" w:rsidRDefault="005E7E58">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5D9EB4" w14:textId="77777777" w:rsidR="00353019" w:rsidRDefault="005E7E58">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D9E6091" w14:textId="77777777" w:rsidR="00353019" w:rsidRDefault="0035301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FEB7A36" w14:textId="77777777" w:rsidR="00353019" w:rsidRDefault="0035301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7BC33CC" w14:textId="77777777" w:rsidR="00353019" w:rsidRDefault="00353019">
            <w:pPr>
              <w:pStyle w:val="ProductList-TableBody"/>
              <w:jc w:val="center"/>
            </w:pPr>
          </w:p>
        </w:tc>
      </w:tr>
      <w:tr w:rsidR="00353019" w14:paraId="1589AFAD" w14:textId="77777777">
        <w:tc>
          <w:tcPr>
            <w:tcW w:w="3920" w:type="dxa"/>
            <w:tcBorders>
              <w:top w:val="dashed" w:sz="4" w:space="0" w:color="BFBFBF"/>
              <w:left w:val="single" w:sz="9" w:space="0" w:color="FFFFFF"/>
              <w:bottom w:val="dashed" w:sz="4" w:space="0" w:color="BFBFBF"/>
              <w:right w:val="single" w:sz="9" w:space="0" w:color="FFFFFF"/>
            </w:tcBorders>
          </w:tcPr>
          <w:p w14:paraId="1C417197" w14:textId="77777777" w:rsidR="00353019" w:rsidRDefault="005E7E58">
            <w:pPr>
              <w:pStyle w:val="ProductList-TableBody"/>
            </w:pPr>
            <w:r>
              <w:t xml:space="preserve">Windows 10 Entreprise E3 </w:t>
            </w:r>
            <w:r>
              <w:fldChar w:fldCharType="begin"/>
            </w:r>
            <w:r>
              <w:instrText xml:space="preserve"> XE "Windows 10 Entreprise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15AF7A83" w14:textId="77777777" w:rsidR="00353019" w:rsidRDefault="005E7E58">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07FBA01A" w14:textId="77777777" w:rsidR="00353019" w:rsidRDefault="005E7E5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B39B4E0" w14:textId="77777777" w:rsidR="00353019" w:rsidRDefault="0035301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FDCCE64" w14:textId="77777777" w:rsidR="00353019" w:rsidRDefault="0035301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4E6A413" w14:textId="77777777" w:rsidR="00353019" w:rsidRDefault="0035301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314D42" w14:textId="77777777" w:rsidR="00353019" w:rsidRDefault="0035301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16DCD72" w14:textId="77777777" w:rsidR="00353019" w:rsidRDefault="0035301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C6F5A9F" w14:textId="77777777" w:rsidR="00353019" w:rsidRDefault="0035301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6F42ED3" w14:textId="77777777" w:rsidR="00353019" w:rsidRDefault="005E7E58">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0B51CD0" w14:textId="77777777" w:rsidR="00353019" w:rsidRDefault="0035301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F1F07F7" w14:textId="77777777" w:rsidR="00353019" w:rsidRDefault="0035301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81759C" w14:textId="77777777" w:rsidR="00353019" w:rsidRDefault="00353019">
            <w:pPr>
              <w:pStyle w:val="ProductList-TableBody"/>
              <w:jc w:val="center"/>
            </w:pPr>
          </w:p>
        </w:tc>
      </w:tr>
      <w:tr w:rsidR="00353019" w14:paraId="1C34818C" w14:textId="77777777">
        <w:tc>
          <w:tcPr>
            <w:tcW w:w="3920" w:type="dxa"/>
            <w:tcBorders>
              <w:top w:val="dashed" w:sz="4" w:space="0" w:color="BFBFBF"/>
              <w:left w:val="single" w:sz="9" w:space="0" w:color="FFFFFF"/>
              <w:bottom w:val="dashed" w:sz="4" w:space="0" w:color="BFBFBF"/>
              <w:right w:val="single" w:sz="9" w:space="0" w:color="FFFFFF"/>
            </w:tcBorders>
          </w:tcPr>
          <w:p w14:paraId="5E2536B2" w14:textId="77777777" w:rsidR="00353019" w:rsidRDefault="005E7E58">
            <w:pPr>
              <w:pStyle w:val="ProductList-TableBody"/>
            </w:pPr>
            <w:r>
              <w:t>Windows 10 Entreprise E3 au titre de la SA</w:t>
            </w:r>
            <w:r>
              <w:fldChar w:fldCharType="begin"/>
            </w:r>
            <w:r>
              <w:instrText xml:space="preserve"> XE "Windows 10 Entreprise E3 au titre de la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54B02301" w14:textId="77777777" w:rsidR="00353019" w:rsidRDefault="005E7E58">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043BBD20" w14:textId="77777777" w:rsidR="00353019" w:rsidRDefault="005E7E5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2D32D5A" w14:textId="77777777" w:rsidR="00353019" w:rsidRDefault="0035301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A7F7610" w14:textId="77777777" w:rsidR="00353019" w:rsidRDefault="0035301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6E12FA4" w14:textId="77777777" w:rsidR="00353019" w:rsidRDefault="0035301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ED594F" w14:textId="77777777" w:rsidR="00353019" w:rsidRDefault="0035301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787DE0D" w14:textId="77777777" w:rsidR="00353019" w:rsidRDefault="0035301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25E74F5" w14:textId="77777777" w:rsidR="00353019" w:rsidRDefault="0035301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B9CBD9" w14:textId="77777777" w:rsidR="00353019" w:rsidRDefault="005E7E58">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ECE0C96" w14:textId="77777777" w:rsidR="00353019" w:rsidRDefault="0035301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1C5BEA4" w14:textId="77777777" w:rsidR="00353019" w:rsidRDefault="0035301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A2F8600" w14:textId="77777777" w:rsidR="00353019" w:rsidRDefault="00353019">
            <w:pPr>
              <w:pStyle w:val="ProductList-TableBody"/>
              <w:jc w:val="center"/>
            </w:pPr>
          </w:p>
        </w:tc>
      </w:tr>
      <w:tr w:rsidR="00353019" w14:paraId="41206FA2" w14:textId="77777777">
        <w:tc>
          <w:tcPr>
            <w:tcW w:w="3920" w:type="dxa"/>
            <w:tcBorders>
              <w:top w:val="dashed" w:sz="4" w:space="0" w:color="BFBFBF"/>
              <w:left w:val="single" w:sz="9" w:space="0" w:color="FFFFFF"/>
              <w:bottom w:val="dashed" w:sz="4" w:space="0" w:color="BFBFBF"/>
              <w:right w:val="single" w:sz="9" w:space="0" w:color="FFFFFF"/>
            </w:tcBorders>
          </w:tcPr>
          <w:p w14:paraId="255A9FA5" w14:textId="77777777" w:rsidR="00353019" w:rsidRDefault="005E7E58">
            <w:pPr>
              <w:pStyle w:val="ProductList-TableBody"/>
            </w:pPr>
            <w:r>
              <w:t xml:space="preserve">Windows 10 Entreprise E5 </w:t>
            </w:r>
            <w:r>
              <w:fldChar w:fldCharType="begin"/>
            </w:r>
            <w:r>
              <w:instrText xml:space="preserve"> XE "Windows 10 Entreprise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20AB30DE" w14:textId="77777777" w:rsidR="00353019" w:rsidRDefault="005E7E58">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627E89C4" w14:textId="77777777" w:rsidR="00353019" w:rsidRDefault="005E7E5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B780B3B" w14:textId="77777777" w:rsidR="00353019" w:rsidRDefault="0035301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753A6E8" w14:textId="77777777" w:rsidR="00353019" w:rsidRDefault="0035301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F36EF45" w14:textId="77777777" w:rsidR="00353019" w:rsidRDefault="00353019">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985ED81" w14:textId="77777777" w:rsidR="00353019" w:rsidRDefault="0035301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F5339F" w14:textId="77777777" w:rsidR="00353019" w:rsidRDefault="0035301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CA38B8" w14:textId="77777777" w:rsidR="00353019" w:rsidRDefault="0035301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6EEE281" w14:textId="77777777" w:rsidR="00353019" w:rsidRDefault="005E7E58">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744BD9" w14:textId="77777777" w:rsidR="00353019" w:rsidRDefault="0035301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98EADA1" w14:textId="77777777" w:rsidR="00353019" w:rsidRDefault="0035301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1A7E59D" w14:textId="77777777" w:rsidR="00353019" w:rsidRDefault="00353019">
            <w:pPr>
              <w:pStyle w:val="ProductList-TableBody"/>
              <w:jc w:val="center"/>
            </w:pPr>
          </w:p>
        </w:tc>
      </w:tr>
      <w:tr w:rsidR="00353019" w14:paraId="42502E46" w14:textId="77777777">
        <w:tc>
          <w:tcPr>
            <w:tcW w:w="3920" w:type="dxa"/>
            <w:tcBorders>
              <w:top w:val="dashed" w:sz="4" w:space="0" w:color="BFBFBF"/>
              <w:left w:val="single" w:sz="9" w:space="0" w:color="FFFFFF"/>
              <w:bottom w:val="dashed" w:sz="4" w:space="0" w:color="BFBFBF"/>
              <w:right w:val="single" w:sz="9" w:space="0" w:color="FFFFFF"/>
            </w:tcBorders>
          </w:tcPr>
          <w:p w14:paraId="14676B27" w14:textId="77777777" w:rsidR="00353019" w:rsidRDefault="005E7E58">
            <w:pPr>
              <w:pStyle w:val="ProductList-TableBody"/>
            </w:pPr>
            <w:r>
              <w:t xml:space="preserve">Windows 10 Entreprise E5 au titre de la SA </w:t>
            </w:r>
            <w:r>
              <w:fldChar w:fldCharType="begin"/>
            </w:r>
            <w:r>
              <w:instrText xml:space="preserve"> XE "Windows 10 Entreprise E5 au titre de la SA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5E866DB7" w14:textId="77777777" w:rsidR="00353019" w:rsidRDefault="005E7E58">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662BE84F" w14:textId="77777777" w:rsidR="00353019" w:rsidRDefault="005E7E5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D7C0EF1" w14:textId="77777777" w:rsidR="00353019" w:rsidRDefault="0035301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B561123" w14:textId="77777777" w:rsidR="00353019" w:rsidRDefault="0035301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FDC4089" w14:textId="77777777" w:rsidR="00353019" w:rsidRDefault="00353019">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FA492ED" w14:textId="77777777" w:rsidR="00353019" w:rsidRDefault="0035301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7A548B1" w14:textId="77777777" w:rsidR="00353019" w:rsidRDefault="0035301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AE289C9" w14:textId="77777777" w:rsidR="00353019" w:rsidRDefault="0035301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CCDBE8" w14:textId="77777777" w:rsidR="00353019" w:rsidRDefault="005E7E58">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11D1EBC" w14:textId="77777777" w:rsidR="00353019" w:rsidRDefault="0035301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30E8C4" w14:textId="77777777" w:rsidR="00353019" w:rsidRDefault="0035301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05E7236" w14:textId="77777777" w:rsidR="00353019" w:rsidRDefault="00353019">
            <w:pPr>
              <w:pStyle w:val="ProductList-TableBody"/>
              <w:jc w:val="center"/>
            </w:pPr>
          </w:p>
        </w:tc>
      </w:tr>
      <w:tr w:rsidR="00353019" w14:paraId="0129596C" w14:textId="77777777">
        <w:tc>
          <w:tcPr>
            <w:tcW w:w="3920" w:type="dxa"/>
            <w:tcBorders>
              <w:top w:val="dashed" w:sz="4" w:space="0" w:color="BFBFBF"/>
              <w:left w:val="single" w:sz="9" w:space="0" w:color="FFFFFF"/>
              <w:bottom w:val="dashed" w:sz="4" w:space="0" w:color="BFBFBF"/>
              <w:right w:val="single" w:sz="9" w:space="0" w:color="FFFFFF"/>
            </w:tcBorders>
          </w:tcPr>
          <w:p w14:paraId="190C172A" w14:textId="77777777" w:rsidR="00353019" w:rsidRDefault="005E7E58">
            <w:pPr>
              <w:pStyle w:val="ProductList-TableBody"/>
            </w:pPr>
            <w:r>
              <w:t>Module Complémentaire Windows 10 Entreprise E3 par Utilisateur (pour Entreprise par dispositif)</w:t>
            </w:r>
            <w:r>
              <w:fldChar w:fldCharType="begin"/>
            </w:r>
            <w:r>
              <w:instrText xml:space="preserve"> XE "Module Complémentaire Windows 10 Entreprise E3 par Utilisateur (pour Entreprise par dispositif)"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7FE15F0D" w14:textId="77777777" w:rsidR="00353019" w:rsidRDefault="005E7E58">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14:paraId="040869CA" w14:textId="77777777" w:rsidR="00353019" w:rsidRDefault="005E7E5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1CF2BCB" w14:textId="77777777" w:rsidR="00353019" w:rsidRDefault="0035301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3CFFA8B" w14:textId="77777777" w:rsidR="00353019" w:rsidRDefault="0035301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CB5A46" w14:textId="77777777" w:rsidR="00353019" w:rsidRDefault="0035301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52F69D" w14:textId="77777777" w:rsidR="00353019" w:rsidRDefault="0035301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CBADF0" w14:textId="77777777" w:rsidR="00353019" w:rsidRDefault="0035301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5DCC646" w14:textId="77777777" w:rsidR="00353019" w:rsidRDefault="0035301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AF4F76" w14:textId="77777777" w:rsidR="00353019" w:rsidRDefault="005E7E58">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D88283A" w14:textId="77777777" w:rsidR="00353019" w:rsidRDefault="0035301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B7C020D" w14:textId="77777777" w:rsidR="00353019" w:rsidRDefault="005E7E5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F67836A" w14:textId="77777777" w:rsidR="00353019" w:rsidRDefault="00353019">
            <w:pPr>
              <w:pStyle w:val="ProductList-TableBody"/>
              <w:jc w:val="center"/>
            </w:pPr>
          </w:p>
        </w:tc>
      </w:tr>
      <w:tr w:rsidR="00353019" w14:paraId="0DC0A4ED" w14:textId="77777777">
        <w:tc>
          <w:tcPr>
            <w:tcW w:w="3920" w:type="dxa"/>
            <w:tcBorders>
              <w:top w:val="dashed" w:sz="4" w:space="0" w:color="BFBFBF"/>
              <w:left w:val="single" w:sz="9" w:space="0" w:color="FFFFFF"/>
              <w:bottom w:val="dashed" w:sz="4" w:space="0" w:color="BFBFBF"/>
              <w:right w:val="single" w:sz="9" w:space="0" w:color="FFFFFF"/>
            </w:tcBorders>
          </w:tcPr>
          <w:p w14:paraId="2A582488" w14:textId="77777777" w:rsidR="00353019" w:rsidRDefault="005E7E58">
            <w:pPr>
              <w:pStyle w:val="ProductList-TableBody"/>
            </w:pPr>
            <w:r>
              <w:rPr>
                <w:color w:val="000000"/>
              </w:rPr>
              <w:t>Module Complémentaire Windows 10 Entreprise E5 par Utilisateur (pour Entreprise par dispositif) (SL)</w:t>
            </w:r>
            <w:r>
              <w:fldChar w:fldCharType="begin"/>
            </w:r>
            <w:r>
              <w:instrText xml:space="preserve"> XE "Module Complémentaire Windows 10 Entreprise E5 par Utilisateur (pour Entreprise par dispositif)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27E33E7" w14:textId="77777777" w:rsidR="00353019" w:rsidRDefault="005E7E58">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14:paraId="0E99D044" w14:textId="77777777" w:rsidR="00353019" w:rsidRDefault="005E7E5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DD78A65" w14:textId="77777777" w:rsidR="00353019" w:rsidRDefault="0035301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0E5240A" w14:textId="77777777" w:rsidR="00353019" w:rsidRDefault="0035301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1A45F9C" w14:textId="77777777" w:rsidR="00353019" w:rsidRDefault="0035301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F4C48E" w14:textId="77777777" w:rsidR="00353019" w:rsidRDefault="0035301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E25501C" w14:textId="77777777" w:rsidR="00353019" w:rsidRDefault="0035301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87EF174" w14:textId="77777777" w:rsidR="00353019" w:rsidRDefault="0035301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01BA38" w14:textId="77777777" w:rsidR="00353019" w:rsidRDefault="005E7E58">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251D055" w14:textId="77777777" w:rsidR="00353019" w:rsidRDefault="0035301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7B22C7E" w14:textId="77777777" w:rsidR="00353019" w:rsidRDefault="0035301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61888E" w14:textId="77777777" w:rsidR="00353019" w:rsidRDefault="00353019">
            <w:pPr>
              <w:pStyle w:val="ProductList-TableBody"/>
              <w:jc w:val="center"/>
            </w:pPr>
          </w:p>
        </w:tc>
      </w:tr>
      <w:tr w:rsidR="00353019" w14:paraId="35F0372A" w14:textId="77777777">
        <w:tc>
          <w:tcPr>
            <w:tcW w:w="3920" w:type="dxa"/>
            <w:tcBorders>
              <w:top w:val="dashed" w:sz="4" w:space="0" w:color="BFBFBF"/>
              <w:left w:val="single" w:sz="9" w:space="0" w:color="FFFFFF"/>
              <w:bottom w:val="dashed" w:sz="4" w:space="0" w:color="BFBFBF"/>
              <w:right w:val="single" w:sz="9" w:space="0" w:color="FFFFFF"/>
            </w:tcBorders>
          </w:tcPr>
          <w:p w14:paraId="3283DCCF" w14:textId="77777777" w:rsidR="00353019" w:rsidRDefault="005E7E58">
            <w:pPr>
              <w:pStyle w:val="ProductList-TableBody"/>
            </w:pPr>
            <w:r>
              <w:t>Windows 10 Éducation</w:t>
            </w:r>
            <w:r>
              <w:fldChar w:fldCharType="begin"/>
            </w:r>
            <w:r>
              <w:instrText xml:space="preserve"> XE "Windows 10 Éducation" </w:instrText>
            </w:r>
            <w:r>
              <w:fldChar w:fldCharType="end"/>
            </w:r>
            <w:r>
              <w:t xml:space="preserve"> (par Dispositif) </w:t>
            </w:r>
          </w:p>
        </w:tc>
        <w:tc>
          <w:tcPr>
            <w:tcW w:w="620" w:type="dxa"/>
            <w:tcBorders>
              <w:top w:val="dashed" w:sz="4" w:space="0" w:color="BFBFBF"/>
              <w:left w:val="single" w:sz="9" w:space="0" w:color="FFFFFF"/>
              <w:bottom w:val="dashed" w:sz="4" w:space="0" w:color="BFBFBF"/>
              <w:right w:val="single" w:sz="9" w:space="0" w:color="FFFFFF"/>
            </w:tcBorders>
          </w:tcPr>
          <w:p w14:paraId="07BABA55" w14:textId="77777777" w:rsidR="00353019" w:rsidRDefault="005E7E58">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218B0D26" w14:textId="77777777" w:rsidR="00353019" w:rsidRDefault="005E7E58">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6E841C1B" w14:textId="77777777" w:rsidR="00353019" w:rsidRDefault="005E7E58">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14:paraId="5D372594" w14:textId="77777777" w:rsidR="00353019" w:rsidRDefault="005E7E58">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7A97CA7" w14:textId="77777777" w:rsidR="00353019" w:rsidRDefault="0035301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1FDD00" w14:textId="77777777" w:rsidR="00353019" w:rsidRDefault="0035301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6E03AB" w14:textId="77777777" w:rsidR="00353019" w:rsidRDefault="0035301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8F9993" w14:textId="77777777" w:rsidR="00353019" w:rsidRDefault="0035301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003902C" w14:textId="77777777" w:rsidR="00353019" w:rsidRDefault="0035301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3BE8D73" w14:textId="77777777" w:rsidR="00353019" w:rsidRDefault="005E7E58">
            <w:pPr>
              <w:pStyle w:val="ProductList-TableBody"/>
              <w:jc w:val="center"/>
            </w:pPr>
            <w:r>
              <w:fldChar w:fldCharType="begin"/>
            </w:r>
            <w:r>
              <w:instrText xml:space="preserve"> AutoTextList   \s NoStyle \t "Desktop Éducation"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04547B9" w14:textId="77777777" w:rsidR="00353019" w:rsidRDefault="005E7E58">
            <w:pPr>
              <w:pStyle w:val="ProductList-TableBody"/>
              <w:jc w:val="center"/>
            </w:pPr>
            <w:r>
              <w:fldChar w:fldCharType="begin"/>
            </w:r>
            <w:r>
              <w:instrText xml:space="preserve"> AutoTextList   \s NoStyle \t "Produit de la Plateforme Desktop School" </w:instrText>
            </w:r>
            <w:r>
              <w:fldChar w:fldCharType="separate"/>
            </w:r>
            <w:r>
              <w:rPr>
                <w:color w:val="000000"/>
              </w:rPr>
              <w:t>SD</w:t>
            </w:r>
            <w:r>
              <w:fldChar w:fldCharType="end"/>
            </w:r>
            <w:r>
              <w:t>,</w:t>
            </w:r>
            <w:r>
              <w:fldChar w:fldCharType="begin"/>
            </w:r>
            <w:r>
              <w:instrText xml:space="preserve"> AutoTextList   \s NoStyle \t "Offre Étudiant pour School uniquement"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CDD6ECB" w14:textId="77777777" w:rsidR="00353019" w:rsidRDefault="00353019">
            <w:pPr>
              <w:pStyle w:val="ProductList-TableBody"/>
              <w:jc w:val="center"/>
            </w:pPr>
          </w:p>
        </w:tc>
      </w:tr>
      <w:tr w:rsidR="00353019" w14:paraId="4BB0CF21" w14:textId="77777777">
        <w:tc>
          <w:tcPr>
            <w:tcW w:w="3920" w:type="dxa"/>
            <w:tcBorders>
              <w:top w:val="dashed" w:sz="4" w:space="0" w:color="BFBFBF"/>
              <w:left w:val="single" w:sz="9" w:space="0" w:color="FFFFFF"/>
              <w:bottom w:val="dashed" w:sz="4" w:space="0" w:color="BFBFBF"/>
              <w:right w:val="single" w:sz="9" w:space="0" w:color="FFFFFF"/>
            </w:tcBorders>
          </w:tcPr>
          <w:p w14:paraId="5B8122CB" w14:textId="77777777" w:rsidR="00353019" w:rsidRDefault="005E7E58">
            <w:pPr>
              <w:pStyle w:val="ProductList-TableBody"/>
            </w:pPr>
            <w:r>
              <w:t>Windows 10 Éducation E3</w:t>
            </w:r>
            <w:r>
              <w:fldChar w:fldCharType="begin"/>
            </w:r>
            <w:r>
              <w:instrText xml:space="preserve"> XE "Windows 10 Éducation E3"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0420AC1A" w14:textId="77777777" w:rsidR="00353019" w:rsidRDefault="005E7E58">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74771990" w14:textId="77777777" w:rsidR="00353019" w:rsidRDefault="0035301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81CAB64" w14:textId="77777777" w:rsidR="00353019" w:rsidRDefault="0035301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EE7DB65" w14:textId="77777777" w:rsidR="00353019" w:rsidRDefault="0035301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FD870C8" w14:textId="77777777" w:rsidR="00353019" w:rsidRDefault="0035301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D6B803F" w14:textId="77777777" w:rsidR="00353019" w:rsidRDefault="0035301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023D7B0" w14:textId="77777777" w:rsidR="00353019" w:rsidRDefault="0035301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A165CDF" w14:textId="77777777" w:rsidR="00353019" w:rsidRDefault="0035301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6F59A00" w14:textId="77777777" w:rsidR="00353019" w:rsidRDefault="0035301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721B44F" w14:textId="77777777" w:rsidR="00353019" w:rsidRDefault="0035301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30F3164" w14:textId="77777777" w:rsidR="00353019" w:rsidRDefault="005E7E58">
            <w:pPr>
              <w:pStyle w:val="ProductList-TableBody"/>
              <w:jc w:val="center"/>
            </w:pPr>
            <w:r>
              <w:fldChar w:fldCharType="begin"/>
            </w:r>
            <w:r>
              <w:instrText xml:space="preserve"> AutoTextList   \s NoStyle \t "Produit de la Plateforme Éducation"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E67204" w14:textId="77777777" w:rsidR="00353019" w:rsidRDefault="00353019">
            <w:pPr>
              <w:pStyle w:val="ProductList-TableBody"/>
              <w:jc w:val="center"/>
            </w:pPr>
          </w:p>
        </w:tc>
      </w:tr>
      <w:tr w:rsidR="00353019" w14:paraId="2D379DE9" w14:textId="77777777">
        <w:tc>
          <w:tcPr>
            <w:tcW w:w="3920" w:type="dxa"/>
            <w:tcBorders>
              <w:top w:val="dashed" w:sz="4" w:space="0" w:color="BFBFBF"/>
              <w:left w:val="single" w:sz="9" w:space="0" w:color="FFFFFF"/>
              <w:bottom w:val="dashed" w:sz="4" w:space="0" w:color="BFBFBF"/>
              <w:right w:val="single" w:sz="9" w:space="0" w:color="FFFFFF"/>
            </w:tcBorders>
          </w:tcPr>
          <w:p w14:paraId="5907105C" w14:textId="77777777" w:rsidR="00353019" w:rsidRDefault="005E7E58">
            <w:pPr>
              <w:pStyle w:val="ProductList-TableBody"/>
            </w:pPr>
            <w:r>
              <w:t xml:space="preserve">Windows 10 Entreprise A3 </w:t>
            </w:r>
            <w:r>
              <w:fldChar w:fldCharType="begin"/>
            </w:r>
            <w:r>
              <w:instrText xml:space="preserve"> XE "Windows 10 Entreprise A3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7F0B7E6C" w14:textId="77777777" w:rsidR="00353019" w:rsidRDefault="005E7E58">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76FDEFBD" w14:textId="77777777" w:rsidR="00353019" w:rsidRDefault="0035301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6E32544" w14:textId="77777777" w:rsidR="00353019" w:rsidRDefault="0035301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3196211" w14:textId="77777777" w:rsidR="00353019" w:rsidRDefault="0035301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FD40124" w14:textId="77777777" w:rsidR="00353019" w:rsidRDefault="0035301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33C892F" w14:textId="77777777" w:rsidR="00353019" w:rsidRDefault="0035301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467B860" w14:textId="77777777" w:rsidR="00353019" w:rsidRDefault="0035301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A190EB9" w14:textId="77777777" w:rsidR="00353019" w:rsidRDefault="0035301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E568C80" w14:textId="77777777" w:rsidR="00353019" w:rsidRDefault="0035301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958D44D" w14:textId="77777777" w:rsidR="00353019" w:rsidRDefault="0035301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FD58AF4" w14:textId="77777777" w:rsidR="00353019" w:rsidRDefault="0035301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E408B95" w14:textId="77777777" w:rsidR="00353019" w:rsidRDefault="00353019">
            <w:pPr>
              <w:pStyle w:val="ProductList-TableBody"/>
              <w:jc w:val="center"/>
            </w:pPr>
          </w:p>
        </w:tc>
      </w:tr>
      <w:tr w:rsidR="00353019" w14:paraId="5DAA3EC9" w14:textId="77777777">
        <w:tc>
          <w:tcPr>
            <w:tcW w:w="3920" w:type="dxa"/>
            <w:tcBorders>
              <w:top w:val="dashed" w:sz="4" w:space="0" w:color="BFBFBF"/>
              <w:left w:val="single" w:sz="9" w:space="0" w:color="FFFFFF"/>
              <w:bottom w:val="dashed" w:sz="4" w:space="0" w:color="BFBFBF"/>
              <w:right w:val="single" w:sz="9" w:space="0" w:color="FFFFFF"/>
            </w:tcBorders>
          </w:tcPr>
          <w:p w14:paraId="49B1B1C3" w14:textId="77777777" w:rsidR="00353019" w:rsidRDefault="005E7E58">
            <w:pPr>
              <w:pStyle w:val="ProductList-TableBody"/>
            </w:pPr>
            <w:r>
              <w:t>Windows 10 Éducation E5</w:t>
            </w:r>
            <w:r>
              <w:fldChar w:fldCharType="begin"/>
            </w:r>
            <w:r>
              <w:instrText xml:space="preserve"> XE "Windows 10 Éducation E5" </w:instrText>
            </w:r>
            <w:r>
              <w:fldChar w:fldCharType="end"/>
            </w:r>
            <w:r>
              <w:t xml:space="preserve"> (par Utilisateur)</w:t>
            </w:r>
          </w:p>
        </w:tc>
        <w:tc>
          <w:tcPr>
            <w:tcW w:w="620" w:type="dxa"/>
            <w:tcBorders>
              <w:top w:val="dashed" w:sz="4" w:space="0" w:color="BFBFBF"/>
              <w:left w:val="single" w:sz="9" w:space="0" w:color="FFFFFF"/>
              <w:bottom w:val="dashed" w:sz="4" w:space="0" w:color="BFBFBF"/>
              <w:right w:val="single" w:sz="9" w:space="0" w:color="FFFFFF"/>
            </w:tcBorders>
          </w:tcPr>
          <w:p w14:paraId="40FD4F92" w14:textId="77777777" w:rsidR="00353019" w:rsidRDefault="005E7E58">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50E263B0" w14:textId="77777777" w:rsidR="00353019" w:rsidRDefault="0035301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8173400" w14:textId="77777777" w:rsidR="00353019" w:rsidRDefault="0035301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D32AE67" w14:textId="77777777" w:rsidR="00353019" w:rsidRDefault="0035301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598D6C" w14:textId="77777777" w:rsidR="00353019" w:rsidRDefault="0035301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932036" w14:textId="77777777" w:rsidR="00353019" w:rsidRDefault="0035301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1475F07" w14:textId="77777777" w:rsidR="00353019" w:rsidRDefault="0035301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A157E38" w14:textId="77777777" w:rsidR="00353019" w:rsidRDefault="0035301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597D952" w14:textId="77777777" w:rsidR="00353019" w:rsidRDefault="0035301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D791AB8" w14:textId="77777777" w:rsidR="00353019" w:rsidRDefault="0035301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A02EF78" w14:textId="77777777" w:rsidR="00353019" w:rsidRDefault="005E7E58">
            <w:pPr>
              <w:pStyle w:val="ProductList-TableBody"/>
              <w:jc w:val="center"/>
            </w:pPr>
            <w:r>
              <w:fldChar w:fldCharType="begin"/>
            </w:r>
            <w:r>
              <w:instrText xml:space="preserve"> AutoTextList   \s NoStyle \t "Produit de la Plateforme Éducation"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DA99447" w14:textId="77777777" w:rsidR="00353019" w:rsidRDefault="00353019">
            <w:pPr>
              <w:pStyle w:val="ProductList-TableBody"/>
              <w:jc w:val="center"/>
            </w:pPr>
          </w:p>
        </w:tc>
      </w:tr>
      <w:tr w:rsidR="00353019" w14:paraId="3ABFB271" w14:textId="77777777">
        <w:tc>
          <w:tcPr>
            <w:tcW w:w="3920" w:type="dxa"/>
            <w:tcBorders>
              <w:top w:val="dashed" w:sz="4" w:space="0" w:color="BFBFBF"/>
              <w:left w:val="single" w:sz="9" w:space="0" w:color="FFFFFF"/>
              <w:bottom w:val="dashed" w:sz="4" w:space="0" w:color="BFBFBF"/>
              <w:right w:val="single" w:sz="9" w:space="0" w:color="FFFFFF"/>
            </w:tcBorders>
          </w:tcPr>
          <w:p w14:paraId="67377A70" w14:textId="77777777" w:rsidR="00353019" w:rsidRDefault="005E7E58">
            <w:pPr>
              <w:pStyle w:val="ProductList-TableBody"/>
            </w:pPr>
            <w:r>
              <w:t>Windows 10 Entreprise A5</w:t>
            </w:r>
            <w:r>
              <w:fldChar w:fldCharType="begin"/>
            </w:r>
            <w:r>
              <w:instrText xml:space="preserve"> XE "Windows 10 Entreprise A5" </w:instrText>
            </w:r>
            <w:r>
              <w:fldChar w:fldCharType="end"/>
            </w:r>
            <w:r>
              <w:t xml:space="preserve"> (par Utilisateur)</w:t>
            </w:r>
          </w:p>
        </w:tc>
        <w:tc>
          <w:tcPr>
            <w:tcW w:w="620" w:type="dxa"/>
            <w:tcBorders>
              <w:top w:val="dashed" w:sz="4" w:space="0" w:color="BFBFBF"/>
              <w:left w:val="single" w:sz="9" w:space="0" w:color="FFFFFF"/>
              <w:bottom w:val="dashed" w:sz="4" w:space="0" w:color="BFBFBF"/>
              <w:right w:val="single" w:sz="9" w:space="0" w:color="FFFFFF"/>
            </w:tcBorders>
          </w:tcPr>
          <w:p w14:paraId="5660F739" w14:textId="77777777" w:rsidR="00353019" w:rsidRDefault="005E7E58">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60F92C0F" w14:textId="77777777" w:rsidR="00353019" w:rsidRDefault="0035301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21C19EF" w14:textId="77777777" w:rsidR="00353019" w:rsidRDefault="0035301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B1BC18A" w14:textId="77777777" w:rsidR="00353019" w:rsidRDefault="0035301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DC8B33" w14:textId="77777777" w:rsidR="00353019" w:rsidRDefault="0035301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1D4E29E" w14:textId="77777777" w:rsidR="00353019" w:rsidRDefault="0035301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F069EFD" w14:textId="77777777" w:rsidR="00353019" w:rsidRDefault="0035301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C0E36B6" w14:textId="77777777" w:rsidR="00353019" w:rsidRDefault="0035301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855C60C" w14:textId="77777777" w:rsidR="00353019" w:rsidRDefault="0035301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D9BA3B5" w14:textId="77777777" w:rsidR="00353019" w:rsidRDefault="0035301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6E43F6F" w14:textId="77777777" w:rsidR="00353019" w:rsidRDefault="0035301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622F5B" w14:textId="77777777" w:rsidR="00353019" w:rsidRDefault="00353019">
            <w:pPr>
              <w:pStyle w:val="ProductList-TableBody"/>
              <w:jc w:val="center"/>
            </w:pPr>
          </w:p>
        </w:tc>
      </w:tr>
      <w:tr w:rsidR="00353019" w14:paraId="57D718B5" w14:textId="77777777">
        <w:tc>
          <w:tcPr>
            <w:tcW w:w="3920" w:type="dxa"/>
            <w:tcBorders>
              <w:top w:val="dashed" w:sz="4" w:space="0" w:color="BFBFBF"/>
              <w:left w:val="single" w:sz="9" w:space="0" w:color="FFFFFF"/>
              <w:bottom w:val="dashed" w:sz="4" w:space="0" w:color="BFBFBF"/>
              <w:right w:val="single" w:sz="9" w:space="0" w:color="FFFFFF"/>
            </w:tcBorders>
          </w:tcPr>
          <w:p w14:paraId="672D609B" w14:textId="77777777" w:rsidR="00353019" w:rsidRDefault="005E7E58">
            <w:pPr>
              <w:pStyle w:val="ProductList-TableBody"/>
            </w:pPr>
            <w:r>
              <w:t>Windows VDA par dispositif</w:t>
            </w:r>
            <w:r>
              <w:fldChar w:fldCharType="begin"/>
            </w:r>
            <w:r>
              <w:instrText xml:space="preserve"> XE "Windows VDA par dispositif"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52E0060E" w14:textId="77777777" w:rsidR="00353019" w:rsidRDefault="005E7E58">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14:paraId="77552891" w14:textId="77777777" w:rsidR="00353019" w:rsidRDefault="005E7E58">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19022895" w14:textId="77777777" w:rsidR="00353019" w:rsidRDefault="0035301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2DB90CF" w14:textId="77777777" w:rsidR="00353019" w:rsidRDefault="0035301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C4EFCE9" w14:textId="77777777" w:rsidR="00353019" w:rsidRDefault="0035301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495AD4" w14:textId="77777777" w:rsidR="00353019" w:rsidRDefault="0035301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2E3BE0" w14:textId="77777777" w:rsidR="00353019" w:rsidRDefault="0035301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BBD772" w14:textId="77777777" w:rsidR="00353019" w:rsidRDefault="005E7E58">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44E66F" w14:textId="77777777" w:rsidR="00353019" w:rsidRDefault="005E7E5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492F1C" w14:textId="77777777" w:rsidR="00353019" w:rsidRDefault="005E7E5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BA0F641" w14:textId="77777777" w:rsidR="00353019" w:rsidRDefault="005E7E5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913CE1E" w14:textId="77777777" w:rsidR="00353019" w:rsidRDefault="00353019">
            <w:pPr>
              <w:pStyle w:val="ProductList-TableBody"/>
              <w:jc w:val="center"/>
            </w:pPr>
          </w:p>
        </w:tc>
      </w:tr>
      <w:tr w:rsidR="00353019" w14:paraId="6A46151B" w14:textId="77777777">
        <w:tc>
          <w:tcPr>
            <w:tcW w:w="3920" w:type="dxa"/>
            <w:tcBorders>
              <w:top w:val="dashed" w:sz="4" w:space="0" w:color="BFBFBF"/>
              <w:left w:val="single" w:sz="9" w:space="0" w:color="FFFFFF"/>
              <w:bottom w:val="dashed" w:sz="4" w:space="0" w:color="BFBFBF"/>
              <w:right w:val="single" w:sz="9" w:space="0" w:color="FFFFFF"/>
            </w:tcBorders>
          </w:tcPr>
          <w:p w14:paraId="71DBC05A" w14:textId="77777777" w:rsidR="00353019" w:rsidRDefault="005E7E58">
            <w:pPr>
              <w:pStyle w:val="ProductList-TableBody"/>
            </w:pPr>
            <w:r>
              <w:t xml:space="preserve">Windows VDA E3 </w:t>
            </w:r>
            <w:r>
              <w:fldChar w:fldCharType="begin"/>
            </w:r>
            <w:r>
              <w:instrText xml:space="preserve"> XE "Windows VDA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166F2C6B" w14:textId="77777777" w:rsidR="00353019" w:rsidRDefault="005E7E58">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14:paraId="4207B1C1" w14:textId="77777777" w:rsidR="00353019" w:rsidRDefault="005E7E5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C3B0B63" w14:textId="77777777" w:rsidR="00353019" w:rsidRDefault="0035301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0309960" w14:textId="77777777" w:rsidR="00353019" w:rsidRDefault="0035301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378CB7F" w14:textId="77777777" w:rsidR="00353019" w:rsidRDefault="0035301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2395E2" w14:textId="77777777" w:rsidR="00353019" w:rsidRDefault="0035301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39FBA2" w14:textId="77777777" w:rsidR="00353019" w:rsidRDefault="0035301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7774B7F" w14:textId="77777777" w:rsidR="00353019" w:rsidRDefault="0035301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6981237" w14:textId="77777777" w:rsidR="00353019" w:rsidRDefault="005E7E58">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2FFA1F8" w14:textId="77777777" w:rsidR="00353019" w:rsidRDefault="0035301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F586B4" w14:textId="77777777" w:rsidR="00353019" w:rsidRDefault="0035301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3D7889" w14:textId="77777777" w:rsidR="00353019" w:rsidRDefault="00353019">
            <w:pPr>
              <w:pStyle w:val="ProductList-TableBody"/>
              <w:jc w:val="center"/>
            </w:pPr>
          </w:p>
        </w:tc>
      </w:tr>
      <w:tr w:rsidR="00353019" w14:paraId="6AB7A97D" w14:textId="77777777">
        <w:tc>
          <w:tcPr>
            <w:tcW w:w="3920" w:type="dxa"/>
            <w:tcBorders>
              <w:top w:val="dashed" w:sz="4" w:space="0" w:color="BFBFBF"/>
              <w:left w:val="single" w:sz="9" w:space="0" w:color="FFFFFF"/>
              <w:bottom w:val="dashed" w:sz="4" w:space="0" w:color="BFBFBF"/>
              <w:right w:val="single" w:sz="9" w:space="0" w:color="FFFFFF"/>
            </w:tcBorders>
          </w:tcPr>
          <w:p w14:paraId="1DA49809" w14:textId="77777777" w:rsidR="00353019" w:rsidRDefault="005E7E58">
            <w:pPr>
              <w:pStyle w:val="ProductList-TableBody"/>
            </w:pPr>
            <w:r>
              <w:t xml:space="preserve">Windows VDA E5 </w:t>
            </w:r>
            <w:r>
              <w:fldChar w:fldCharType="begin"/>
            </w:r>
            <w:r>
              <w:instrText xml:space="preserve"> XE "Windows VDA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4E6941F9" w14:textId="77777777" w:rsidR="00353019" w:rsidRDefault="005E7E58">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14:paraId="3714C9D8" w14:textId="77777777" w:rsidR="00353019" w:rsidRDefault="005E7E58">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33903BE3" w14:textId="77777777" w:rsidR="00353019" w:rsidRDefault="0035301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F5633D4" w14:textId="77777777" w:rsidR="00353019" w:rsidRDefault="0035301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90F26FA" w14:textId="77777777" w:rsidR="00353019" w:rsidRDefault="0035301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557324B" w14:textId="77777777" w:rsidR="00353019" w:rsidRDefault="0035301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D31292E" w14:textId="77777777" w:rsidR="00353019" w:rsidRDefault="0035301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205C3EB" w14:textId="77777777" w:rsidR="00353019" w:rsidRDefault="0035301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39F21B" w14:textId="77777777" w:rsidR="00353019" w:rsidRDefault="005E7E58">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409A038" w14:textId="77777777" w:rsidR="00353019" w:rsidRDefault="0035301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5456D8" w14:textId="77777777" w:rsidR="00353019" w:rsidRDefault="0035301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944F6C" w14:textId="77777777" w:rsidR="00353019" w:rsidRDefault="00353019">
            <w:pPr>
              <w:pStyle w:val="ProductList-TableBody"/>
              <w:jc w:val="center"/>
            </w:pPr>
          </w:p>
        </w:tc>
      </w:tr>
      <w:tr w:rsidR="00353019" w14:paraId="1F7869BE" w14:textId="77777777">
        <w:tc>
          <w:tcPr>
            <w:tcW w:w="3920" w:type="dxa"/>
            <w:tcBorders>
              <w:top w:val="dashed" w:sz="4" w:space="0" w:color="BFBFBF"/>
              <w:left w:val="single" w:sz="9" w:space="0" w:color="FFFFFF"/>
              <w:bottom w:val="dashed" w:sz="4" w:space="0" w:color="BFBFBF"/>
              <w:right w:val="single" w:sz="9" w:space="0" w:color="FFFFFF"/>
            </w:tcBorders>
          </w:tcPr>
          <w:p w14:paraId="22EE16A6" w14:textId="77777777" w:rsidR="00353019" w:rsidRDefault="005E7E58">
            <w:pPr>
              <w:pStyle w:val="ProductList-TableBody"/>
            </w:pPr>
            <w:r>
              <w:t xml:space="preserve">Licences de Droits Windows 10 Famille à Professionnel </w:t>
            </w:r>
            <w:r>
              <w:fldChar w:fldCharType="begin"/>
            </w:r>
            <w:r>
              <w:instrText xml:space="preserve"> XE "Licences de Droits Windows 10 Famille à Professionnel " </w:instrText>
            </w:r>
            <w:r>
              <w:fldChar w:fldCharType="end"/>
            </w:r>
            <w:r>
              <w:t>(par Dispositif)</w:t>
            </w:r>
          </w:p>
        </w:tc>
        <w:tc>
          <w:tcPr>
            <w:tcW w:w="620" w:type="dxa"/>
            <w:tcBorders>
              <w:top w:val="dashed" w:sz="4" w:space="0" w:color="BFBFBF"/>
              <w:left w:val="single" w:sz="9" w:space="0" w:color="FFFFFF"/>
              <w:bottom w:val="dashed" w:sz="4" w:space="0" w:color="BFBFBF"/>
              <w:right w:val="single" w:sz="9" w:space="0" w:color="FFFFFF"/>
            </w:tcBorders>
          </w:tcPr>
          <w:p w14:paraId="22E7A9E9" w14:textId="77777777" w:rsidR="00353019" w:rsidRDefault="005E7E58">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14:paraId="2C6E0DB0" w14:textId="77777777" w:rsidR="00353019" w:rsidRDefault="005E7E5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50FDBB4" w14:textId="77777777" w:rsidR="00353019" w:rsidRDefault="0035301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C6C35CD" w14:textId="77777777" w:rsidR="00353019" w:rsidRDefault="0035301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58AFCB" w14:textId="77777777" w:rsidR="00353019" w:rsidRDefault="0035301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B5CF309" w14:textId="77777777" w:rsidR="00353019" w:rsidRDefault="0035301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7E47684" w14:textId="77777777" w:rsidR="00353019" w:rsidRDefault="0035301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A35C0E" w14:textId="77777777" w:rsidR="00353019" w:rsidRDefault="0035301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00F3E1B" w14:textId="77777777" w:rsidR="00353019" w:rsidRDefault="0035301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3CE746A" w14:textId="77777777" w:rsidR="00353019" w:rsidRDefault="0035301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254F8D9" w14:textId="77777777" w:rsidR="00353019" w:rsidRDefault="0035301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0DB7DDE" w14:textId="77777777" w:rsidR="00353019" w:rsidRDefault="00353019">
            <w:pPr>
              <w:pStyle w:val="ProductList-TableBody"/>
              <w:jc w:val="center"/>
            </w:pPr>
          </w:p>
        </w:tc>
      </w:tr>
      <w:tr w:rsidR="00353019" w14:paraId="7762EE0D" w14:textId="77777777">
        <w:tc>
          <w:tcPr>
            <w:tcW w:w="3920" w:type="dxa"/>
            <w:tcBorders>
              <w:top w:val="dashed" w:sz="4" w:space="0" w:color="BFBFBF"/>
              <w:left w:val="single" w:sz="9" w:space="0" w:color="FFFFFF"/>
              <w:bottom w:val="dashed" w:sz="4" w:space="0" w:color="BFBFBF"/>
              <w:right w:val="single" w:sz="9" w:space="0" w:color="FFFFFF"/>
            </w:tcBorders>
          </w:tcPr>
          <w:p w14:paraId="697D6B6C" w14:textId="77777777" w:rsidR="00353019" w:rsidRDefault="005E7E58">
            <w:pPr>
              <w:pStyle w:val="ProductList-TableBody"/>
            </w:pPr>
            <w:r>
              <w:t>Mise à Jour Windows 10 Famille à Professionnel pour Microsoft 365 Business</w:t>
            </w:r>
            <w:r>
              <w:fldChar w:fldCharType="begin"/>
            </w:r>
            <w:r>
              <w:instrText xml:space="preserve"> XE "Mise à Jour Windows 10 Famille à Professionnel pour Microsoft 365 Business"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B8F006E" w14:textId="77777777" w:rsidR="00353019" w:rsidRDefault="0035301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810288C" w14:textId="77777777" w:rsidR="00353019" w:rsidRDefault="0035301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EF03941" w14:textId="77777777" w:rsidR="00353019" w:rsidRDefault="0035301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0D16DE0" w14:textId="77777777" w:rsidR="00353019" w:rsidRDefault="0035301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70D635" w14:textId="77777777" w:rsidR="00353019" w:rsidRDefault="0035301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CD6930E" w14:textId="77777777" w:rsidR="00353019" w:rsidRDefault="0035301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ED47E31" w14:textId="77777777" w:rsidR="00353019" w:rsidRDefault="0035301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F9EC40" w14:textId="77777777" w:rsidR="00353019" w:rsidRDefault="0035301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E933E9" w14:textId="77777777" w:rsidR="00353019" w:rsidRDefault="0035301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B793143" w14:textId="77777777" w:rsidR="00353019" w:rsidRDefault="0035301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36392FB" w14:textId="77777777" w:rsidR="00353019" w:rsidRDefault="0035301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0A977F" w14:textId="77777777" w:rsidR="00353019" w:rsidRDefault="00353019">
            <w:pPr>
              <w:pStyle w:val="ProductList-TableBody"/>
              <w:jc w:val="center"/>
            </w:pPr>
          </w:p>
        </w:tc>
      </w:tr>
      <w:tr w:rsidR="00353019" w14:paraId="1F7A423B" w14:textId="77777777">
        <w:tc>
          <w:tcPr>
            <w:tcW w:w="3920" w:type="dxa"/>
            <w:tcBorders>
              <w:top w:val="dashed" w:sz="4" w:space="0" w:color="BFBFBF"/>
              <w:left w:val="single" w:sz="9" w:space="0" w:color="FFFFFF"/>
              <w:bottom w:val="dashed" w:sz="4" w:space="0" w:color="BFBFBF"/>
              <w:right w:val="single" w:sz="9" w:space="0" w:color="FFFFFF"/>
            </w:tcBorders>
          </w:tcPr>
          <w:p w14:paraId="29535FEF" w14:textId="77777777" w:rsidR="00353019" w:rsidRDefault="005E7E58">
            <w:pPr>
              <w:pStyle w:val="ProductList-TableBody"/>
            </w:pPr>
            <w:r>
              <w:rPr>
                <w:color w:val="000000"/>
              </w:rPr>
              <w:t>Chargement de version test Windows 8.1 Entreprise (par Dispositif)</w:t>
            </w:r>
            <w:r>
              <w:fldChar w:fldCharType="begin"/>
            </w:r>
            <w:r>
              <w:instrText xml:space="preserve"> XE "Chargement de version test Windows 8.1 Entreprise (par Dispositif)"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E942D5C" w14:textId="77777777" w:rsidR="00353019" w:rsidRDefault="005E7E58">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14:paraId="159D24F3" w14:textId="77777777" w:rsidR="00353019" w:rsidRDefault="005E7E58">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489F41F0" w14:textId="77777777" w:rsidR="00353019" w:rsidRDefault="0035301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0B16EDA" w14:textId="77777777" w:rsidR="00353019" w:rsidRDefault="0035301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F672CB" w14:textId="77777777" w:rsidR="00353019" w:rsidRDefault="005E7E58">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9EA82A" w14:textId="77777777" w:rsidR="00353019" w:rsidRDefault="0035301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FA64BF8" w14:textId="77777777" w:rsidR="00353019" w:rsidRDefault="0035301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9BD348B" w14:textId="77777777" w:rsidR="00353019" w:rsidRDefault="0035301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A95B554" w14:textId="77777777" w:rsidR="00353019" w:rsidRDefault="0035301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C5A2284" w14:textId="77777777" w:rsidR="00353019" w:rsidRDefault="0035301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8EB1B57" w14:textId="77777777" w:rsidR="00353019" w:rsidRDefault="0035301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E8495F8" w14:textId="77777777" w:rsidR="00353019" w:rsidRDefault="00353019">
            <w:pPr>
              <w:pStyle w:val="ProductList-TableBody"/>
              <w:jc w:val="center"/>
            </w:pPr>
          </w:p>
        </w:tc>
      </w:tr>
      <w:tr w:rsidR="00353019" w14:paraId="54CB6D95" w14:textId="77777777">
        <w:tc>
          <w:tcPr>
            <w:tcW w:w="3920" w:type="dxa"/>
            <w:tcBorders>
              <w:top w:val="dashed" w:sz="4" w:space="0" w:color="BFBFBF"/>
              <w:left w:val="single" w:sz="9" w:space="0" w:color="FFFFFF"/>
              <w:bottom w:val="dashed" w:sz="4" w:space="0" w:color="BFBFBF"/>
              <w:right w:val="single" w:sz="9" w:space="0" w:color="FFFFFF"/>
            </w:tcBorders>
          </w:tcPr>
          <w:p w14:paraId="304BA3EE" w14:textId="77777777" w:rsidR="00353019" w:rsidRDefault="005E7E58">
            <w:pPr>
              <w:pStyle w:val="ProductList-TableBody"/>
            </w:pPr>
            <w:r>
              <w:rPr>
                <w:color w:val="000000"/>
              </w:rPr>
              <w:t>Kit Entreprise Windows Embedded 8 Standard (pack de 100)</w:t>
            </w:r>
            <w:r>
              <w:fldChar w:fldCharType="begin"/>
            </w:r>
            <w:r>
              <w:instrText xml:space="preserve"> XE "Kit Entreprise Windows Embedded 8 Standard (pack de 100)"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0DCBAC6" w14:textId="77777777" w:rsidR="00353019" w:rsidRDefault="005E7E58">
            <w:pPr>
              <w:pStyle w:val="ProductList-TableBody"/>
              <w:jc w:val="center"/>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14:paraId="0EF62B8E" w14:textId="77777777" w:rsidR="00353019" w:rsidRDefault="005E7E5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4F19019" w14:textId="77777777" w:rsidR="00353019" w:rsidRDefault="0035301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231DAB0" w14:textId="77777777" w:rsidR="00353019" w:rsidRDefault="0035301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9F4FFB" w14:textId="77777777" w:rsidR="00353019" w:rsidRDefault="005E7E58">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CC12F3" w14:textId="77777777" w:rsidR="00353019" w:rsidRDefault="0035301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6FFA1AF" w14:textId="77777777" w:rsidR="00353019" w:rsidRDefault="0035301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7EA9342" w14:textId="77777777" w:rsidR="00353019" w:rsidRDefault="0035301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D203F44" w14:textId="77777777" w:rsidR="00353019" w:rsidRDefault="0035301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927E9F2" w14:textId="77777777" w:rsidR="00353019" w:rsidRDefault="0035301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B46C560" w14:textId="77777777" w:rsidR="00353019" w:rsidRDefault="0035301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50ED341" w14:textId="77777777" w:rsidR="00353019" w:rsidRDefault="00353019">
            <w:pPr>
              <w:pStyle w:val="ProductList-TableBody"/>
              <w:jc w:val="center"/>
            </w:pPr>
          </w:p>
        </w:tc>
      </w:tr>
      <w:tr w:rsidR="00353019" w14:paraId="52EFEFCA" w14:textId="77777777">
        <w:tc>
          <w:tcPr>
            <w:tcW w:w="3920" w:type="dxa"/>
            <w:tcBorders>
              <w:top w:val="dashed" w:sz="4" w:space="0" w:color="BFBFBF"/>
              <w:left w:val="single" w:sz="9" w:space="0" w:color="FFFFFF"/>
              <w:bottom w:val="dashed" w:sz="4" w:space="0" w:color="BFBFBF"/>
              <w:right w:val="single" w:sz="9" w:space="0" w:color="FFFFFF"/>
            </w:tcBorders>
          </w:tcPr>
          <w:p w14:paraId="1B37C878" w14:textId="77777777" w:rsidR="00353019" w:rsidRDefault="005E7E58">
            <w:pPr>
              <w:pStyle w:val="ProductList-TableBody"/>
            </w:pPr>
            <w:r>
              <w:rPr>
                <w:color w:val="000000"/>
              </w:rPr>
              <w:t>Windows 7 ESU 2020 pour M365 (par dispositif)</w:t>
            </w:r>
            <w:r>
              <w:fldChar w:fldCharType="begin"/>
            </w:r>
            <w:r>
              <w:instrText xml:space="preserve"> XE "Windows 7 ESU 2020 pour M365 (par dispositif)"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612672E" w14:textId="77777777" w:rsidR="00353019" w:rsidRDefault="005E7E58">
            <w:pPr>
              <w:pStyle w:val="ProductList-TableBody"/>
              <w:jc w:val="center"/>
            </w:pPr>
            <w:r>
              <w:rPr>
                <w:color w:val="000000"/>
              </w:rPr>
              <w:t>4/19</w:t>
            </w:r>
          </w:p>
        </w:tc>
        <w:tc>
          <w:tcPr>
            <w:tcW w:w="620" w:type="dxa"/>
            <w:tcBorders>
              <w:top w:val="dashed" w:sz="4" w:space="0" w:color="BFBFBF"/>
              <w:left w:val="single" w:sz="9" w:space="0" w:color="FFFFFF"/>
              <w:bottom w:val="dashed" w:sz="4" w:space="0" w:color="BFBFBF"/>
              <w:right w:val="single" w:sz="9" w:space="0" w:color="FFFFFF"/>
            </w:tcBorders>
          </w:tcPr>
          <w:p w14:paraId="4B0D2368" w14:textId="77777777" w:rsidR="00353019" w:rsidRDefault="0035301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2142280" w14:textId="77777777" w:rsidR="00353019" w:rsidRDefault="0035301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97C5A8B" w14:textId="77777777" w:rsidR="00353019" w:rsidRDefault="0035301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2AA82BA" w14:textId="77777777" w:rsidR="00353019" w:rsidRDefault="0035301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265F98E" w14:textId="77777777" w:rsidR="00353019" w:rsidRDefault="0035301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D238A36" w14:textId="77777777" w:rsidR="00353019" w:rsidRDefault="0035301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77A1A5A" w14:textId="77777777" w:rsidR="00353019" w:rsidRDefault="0035301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251B547" w14:textId="77777777" w:rsidR="00353019" w:rsidRDefault="005E7E5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3A442AD" w14:textId="77777777" w:rsidR="00353019" w:rsidRDefault="0035301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9ED789" w14:textId="77777777" w:rsidR="00353019" w:rsidRDefault="005E7E5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BFAA2B" w14:textId="77777777" w:rsidR="00353019" w:rsidRDefault="00353019">
            <w:pPr>
              <w:pStyle w:val="ProductList-TableBody"/>
              <w:jc w:val="center"/>
            </w:pPr>
          </w:p>
        </w:tc>
      </w:tr>
      <w:tr w:rsidR="00353019" w14:paraId="7CFAB184" w14:textId="77777777">
        <w:tc>
          <w:tcPr>
            <w:tcW w:w="3920" w:type="dxa"/>
            <w:tcBorders>
              <w:top w:val="dashed" w:sz="4" w:space="0" w:color="BFBFBF"/>
              <w:left w:val="single" w:sz="9" w:space="0" w:color="FFFFFF"/>
              <w:bottom w:val="single" w:sz="4" w:space="0" w:color="FFFFFF"/>
              <w:right w:val="single" w:sz="9" w:space="0" w:color="FFFFFF"/>
            </w:tcBorders>
          </w:tcPr>
          <w:p w14:paraId="59CEECC0" w14:textId="77777777" w:rsidR="00353019" w:rsidRDefault="005E7E58">
            <w:pPr>
              <w:pStyle w:val="ProductList-TableBody"/>
            </w:pPr>
            <w:r>
              <w:rPr>
                <w:color w:val="000000"/>
              </w:rPr>
              <w:t>Windows 7 ESU 2020 (par dispositif)</w:t>
            </w:r>
            <w:r>
              <w:fldChar w:fldCharType="begin"/>
            </w:r>
            <w:r>
              <w:instrText xml:space="preserve"> XE "Windows 7 ESU 2020 (par dispositif)"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14:paraId="725D6FD1" w14:textId="77777777" w:rsidR="00353019" w:rsidRDefault="005E7E58">
            <w:pPr>
              <w:pStyle w:val="ProductList-TableBody"/>
              <w:jc w:val="center"/>
            </w:pPr>
            <w:r>
              <w:rPr>
                <w:color w:val="000000"/>
              </w:rPr>
              <w:t>4/19</w:t>
            </w:r>
          </w:p>
        </w:tc>
        <w:tc>
          <w:tcPr>
            <w:tcW w:w="620" w:type="dxa"/>
            <w:tcBorders>
              <w:top w:val="dashed" w:sz="4" w:space="0" w:color="BFBFBF"/>
              <w:left w:val="single" w:sz="9" w:space="0" w:color="FFFFFF"/>
              <w:bottom w:val="single" w:sz="4" w:space="0" w:color="FFFFFF"/>
              <w:right w:val="single" w:sz="9" w:space="0" w:color="FFFFFF"/>
            </w:tcBorders>
          </w:tcPr>
          <w:p w14:paraId="05979E9D" w14:textId="77777777" w:rsidR="00353019" w:rsidRDefault="00353019">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14:paraId="24AC9FEA" w14:textId="77777777" w:rsidR="00353019" w:rsidRDefault="00353019">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14:paraId="0D7F944D" w14:textId="77777777" w:rsidR="00353019" w:rsidRDefault="0035301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268FB9A" w14:textId="77777777" w:rsidR="00353019" w:rsidRDefault="0035301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0893489" w14:textId="77777777" w:rsidR="00353019" w:rsidRDefault="0035301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AB153B1" w14:textId="77777777" w:rsidR="00353019" w:rsidRDefault="0035301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FE4AB08" w14:textId="77777777" w:rsidR="00353019" w:rsidRDefault="0035301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8223CD" w14:textId="77777777" w:rsidR="00353019" w:rsidRDefault="005E7E5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5A45DC5" w14:textId="77777777" w:rsidR="00353019" w:rsidRDefault="0035301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AE106F" w14:textId="77777777" w:rsidR="00353019" w:rsidRDefault="005E7E5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9B918D6" w14:textId="77777777" w:rsidR="00353019" w:rsidRDefault="00353019">
            <w:pPr>
              <w:pStyle w:val="ProductList-TableBody"/>
              <w:jc w:val="center"/>
            </w:pPr>
          </w:p>
        </w:tc>
      </w:tr>
    </w:tbl>
    <w:p w14:paraId="387904BF" w14:textId="77777777" w:rsidR="00353019" w:rsidRDefault="005E7E58">
      <w:pPr>
        <w:pStyle w:val="ProductList-Offering1SubSection"/>
        <w:outlineLvl w:val="3"/>
      </w:pPr>
      <w:bookmarkStart w:id="195" w:name="_Sec755"/>
      <w:r>
        <w:t>2. Conditions relatives aux Produits</w:t>
      </w:r>
      <w:bookmarkEnd w:id="195"/>
    </w:p>
    <w:tbl>
      <w:tblPr>
        <w:tblStyle w:val="PURTable"/>
        <w:tblW w:w="0" w:type="dxa"/>
        <w:tblLook w:val="04A0" w:firstRow="1" w:lastRow="0" w:firstColumn="1" w:lastColumn="0" w:noHBand="0" w:noVBand="1"/>
      </w:tblPr>
      <w:tblGrid>
        <w:gridCol w:w="3618"/>
        <w:gridCol w:w="3622"/>
        <w:gridCol w:w="3676"/>
      </w:tblGrid>
      <w:tr w:rsidR="00353019" w14:paraId="40196E8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5B7ED87" w14:textId="77777777" w:rsidR="00353019" w:rsidRDefault="005E7E58">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Windows 10 Entreprise LTSC 2016</w:t>
            </w:r>
            <w:r>
              <w:fldChar w:fldCharType="begin"/>
            </w:r>
            <w:r>
              <w:instrText xml:space="preserve"> XE "Windows 10 Entreprise LTSC 2016" </w:instrText>
            </w:r>
            <w:r>
              <w:fldChar w:fldCharType="end"/>
            </w:r>
            <w:r>
              <w:t xml:space="preserve"> (10/16),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14:paraId="4C201B39" w14:textId="77777777" w:rsidR="00353019" w:rsidRDefault="005E7E58">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Système</w:t>
            </w:r>
          </w:p>
        </w:tc>
        <w:tc>
          <w:tcPr>
            <w:tcW w:w="4040" w:type="dxa"/>
            <w:tcBorders>
              <w:top w:val="single" w:sz="18" w:space="0" w:color="00188F"/>
              <w:left w:val="single" w:sz="4" w:space="0" w:color="000000"/>
              <w:bottom w:val="single" w:sz="4" w:space="0" w:color="000000"/>
              <w:right w:val="single" w:sz="4" w:space="0" w:color="000000"/>
            </w:tcBorders>
          </w:tcPr>
          <w:p w14:paraId="06C148FB" w14:textId="77777777" w:rsidR="00353019" w:rsidRDefault="005E7E58">
            <w:pPr>
              <w:pStyle w:val="ProductList-TableBody"/>
            </w:pPr>
            <w:r>
              <w:fldChar w:fldCharType="begin"/>
            </w:r>
            <w:r>
              <w:instrText xml:space="preserve"> AutoTextList   \s NoStyle \t "Éditions Antérieures : éditions antérieures autorisées correspondant aux éditions ultérieures spécifiées. Le Client peut utiliser une édition antérieure autorisée au lieu d’une édition ultérieure concédée sous licence, conformément aux droits exposés dans les Conditions Universelles de Licence." </w:instrText>
            </w:r>
            <w:r>
              <w:fldChar w:fldCharType="separate"/>
            </w:r>
            <w:r>
              <w:rPr>
                <w:color w:val="0563C1"/>
              </w:rPr>
              <w:t>Éditions Antérieures</w:t>
            </w:r>
            <w:r>
              <w:fldChar w:fldCharType="end"/>
            </w:r>
            <w:r>
              <w:t xml:space="preserve"> : Entreprise jusqu’à Pro</w:t>
            </w:r>
          </w:p>
        </w:tc>
      </w:tr>
      <w:tr w:rsidR="00353019" w14:paraId="777A3CD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B2AE87" w14:textId="77777777" w:rsidR="00353019" w:rsidRDefault="005E7E58">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tcPr>
          <w:p w14:paraId="23DE3754" w14:textId="77777777" w:rsidR="00353019" w:rsidRDefault="005E7E58">
            <w:pPr>
              <w:pStyle w:val="ProductList-TableBody"/>
            </w:pPr>
            <w:r>
              <w:fldChar w:fldCharType="begin"/>
            </w:r>
            <w:r>
              <w:instrText xml:space="preserve"> AutoTextList   \s NoStyle \t "Condition préalable : indique que des conditions supplémentaires doivent être remplies avant d’acquérir des licences pour le Produit." </w:instrText>
            </w:r>
            <w:r>
              <w:fldChar w:fldCharType="separate"/>
            </w:r>
            <w:r>
              <w:rPr>
                <w:color w:val="0563C1"/>
              </w:rPr>
              <w:t>Condition Préalable</w:t>
            </w:r>
            <w:r>
              <w:fldChar w:fldCharType="end"/>
            </w:r>
            <w:r>
              <w:t xml:space="preserve"> : toutes les licences (hormis Virtual Desktop Access)</w:t>
            </w:r>
          </w:p>
        </w:tc>
        <w:tc>
          <w:tcPr>
            <w:tcW w:w="4040" w:type="dxa"/>
            <w:tcBorders>
              <w:top w:val="single" w:sz="4" w:space="0" w:color="000000"/>
              <w:left w:val="single" w:sz="4" w:space="0" w:color="000000"/>
              <w:bottom w:val="single" w:sz="4" w:space="0" w:color="000000"/>
              <w:right w:val="single" w:sz="4" w:space="0" w:color="000000"/>
            </w:tcBorders>
          </w:tcPr>
          <w:p w14:paraId="1EFD5388" w14:textId="77777777" w:rsidR="00353019" w:rsidRDefault="005E7E58">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467F"/>
                  <w:u w:val="single"/>
                </w:rPr>
                <w:t>Annexe B</w:t>
              </w:r>
            </w:hyperlink>
            <w:r>
              <w:t xml:space="preserve">, </w:t>
            </w:r>
            <w:hyperlink w:anchor="_Sec841">
              <w:r>
                <w:rPr>
                  <w:color w:val="00467F"/>
                  <w:u w:val="single"/>
                </w:rPr>
                <w:t>Article 4</w:t>
              </w:r>
            </w:hyperlink>
          </w:p>
        </w:tc>
      </w:tr>
      <w:tr w:rsidR="00353019" w14:paraId="3AE879E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7D7D18" w14:textId="77777777" w:rsidR="00353019" w:rsidRDefault="005E7E58">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34CBFA" w14:textId="77777777" w:rsidR="00353019" w:rsidRDefault="005E7E58">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tcPr>
          <w:p w14:paraId="4881E985" w14:textId="77777777" w:rsidR="00353019" w:rsidRDefault="005E7E58">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Modules Complémentaires, Produits Supplémentaires</w:t>
            </w:r>
          </w:p>
        </w:tc>
      </w:tr>
      <w:tr w:rsidR="00353019" w14:paraId="1BCF891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991339" w14:textId="77777777" w:rsidR="00353019" w:rsidRDefault="005E7E58">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tcPr>
          <w:p w14:paraId="22831AB2" w14:textId="77777777" w:rsidR="00353019" w:rsidRDefault="005E7E58">
            <w:pPr>
              <w:pStyle w:val="ProductList-TableBody"/>
            </w:pPr>
            <w:r>
              <w:fldChar w:fldCharType="begin"/>
            </w:r>
            <w:r>
              <w:instrText xml:space="preserve"> AutoTextList   \s NoStyle \t "Avantage Étudiant : Option destinée aux Établissements qui achètent des licences d’un Produit éligible pour le Nombre couvrant l’ensemble de l’Organisation afin d’acquérir sous licence un Produit destiné à être utilisé gratuitement par leurs Étudiants à raison de 15 ou 40 Étudiants par Travailleur du Savoir (ou employé/enseignant), soit un ratio de 1/15 ou 1/40." </w:instrText>
            </w:r>
            <w:r>
              <w:fldChar w:fldCharType="separate"/>
            </w:r>
            <w:r>
              <w:rPr>
                <w:color w:val="0563C1"/>
              </w:rPr>
              <w:t>Avantage Étudiant</w:t>
            </w:r>
            <w:r>
              <w:fldChar w:fldCharType="end"/>
            </w:r>
            <w:r>
              <w:t xml:space="preserve"> : Voir l’</w:t>
            </w:r>
            <w:hyperlink w:anchor="_Sec1230">
              <w:r>
                <w:rPr>
                  <w:color w:val="00467F"/>
                  <w:u w:val="single"/>
                </w:rPr>
                <w:t>Annexe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A3DFDB" w14:textId="77777777" w:rsidR="00353019" w:rsidRDefault="005E7E58">
            <w:pPr>
              <w:pStyle w:val="ProductList-TableBody"/>
            </w:pPr>
            <w:r>
              <w:rPr>
                <w:color w:val="404040"/>
              </w:rPr>
              <w:t>Éligible à Régularisation : N/A</w:t>
            </w:r>
          </w:p>
        </w:tc>
      </w:tr>
      <w:tr w:rsidR="00353019" w14:paraId="0EE9C437" w14:textId="77777777">
        <w:tc>
          <w:tcPr>
            <w:tcW w:w="4040" w:type="dxa"/>
            <w:tcBorders>
              <w:top w:val="single" w:sz="4" w:space="0" w:color="000000"/>
              <w:left w:val="single" w:sz="4" w:space="0" w:color="000000"/>
              <w:bottom w:val="single" w:sz="4" w:space="0" w:color="000000"/>
              <w:right w:val="single" w:sz="4" w:space="0" w:color="000000"/>
            </w:tcBorders>
          </w:tcPr>
          <w:p w14:paraId="03CAD123" w14:textId="77777777" w:rsidR="00353019" w:rsidRDefault="005E7E58">
            <w:pPr>
              <w:pStyle w:val="ProductList-TableBody"/>
            </w:pPr>
            <w:r>
              <w:fldChar w:fldCharType="begin"/>
            </w:r>
            <w:r>
              <w:instrText xml:space="preserve"> AutoTextList   \s NoStyle \t "Remise Actualisée (UTD) : une Remise Actualisée est une remise offerte aux clients Open Value Souscription commandant des licences pour un Produit durant la première année de leur contrat lorsqu’ils disposent d’une Licence pour le Produit éligible correspondant." </w:instrText>
            </w:r>
            <w:r>
              <w:fldChar w:fldCharType="separate"/>
            </w:r>
            <w:r>
              <w:rPr>
                <w:color w:val="0563C1"/>
              </w:rPr>
              <w:t>Remise Actualisée (UTD)</w:t>
            </w:r>
            <w:r>
              <w:fldChar w:fldCharType="end"/>
            </w:r>
            <w:r>
              <w:t xml:space="preserve"> : Windows 8.1 Entreprise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C5CB6A" w14:textId="77777777" w:rsidR="00353019" w:rsidRDefault="0035301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D194E9D" w14:textId="77777777" w:rsidR="00353019" w:rsidRDefault="005E7E58">
            <w:pPr>
              <w:pStyle w:val="ProductList-TableBody"/>
            </w:pPr>
            <w:r>
              <w:fldChar w:fldCharType="begin"/>
            </w:r>
            <w:r>
              <w:instrText xml:space="preserve"> AutoTextList   \s NoStyle \t "indique que le Produit est disponible en tant que Module Complémentaire et/ou au titre de la SA. Reportez-vous à l’Annexe C - Modules Complémentaires des Services en Ligne et Autres Licences de Transition pour plus d’informations." </w:instrText>
            </w:r>
            <w:r>
              <w:fldChar w:fldCharType="separate"/>
            </w:r>
            <w:r>
              <w:rPr>
                <w:color w:val="0563C1"/>
              </w:rPr>
              <w:t>Modules Complémentaires et au titre de la SA</w:t>
            </w:r>
            <w:r>
              <w:fldChar w:fldCharType="end"/>
            </w:r>
            <w:r>
              <w:t xml:space="preserve"> : Voir l’</w:t>
            </w:r>
            <w:hyperlink w:anchor="_Sec1237">
              <w:r>
                <w:rPr>
                  <w:color w:val="00467F"/>
                  <w:u w:val="single"/>
                </w:rPr>
                <w:t>Annexe C</w:t>
              </w:r>
            </w:hyperlink>
          </w:p>
        </w:tc>
      </w:tr>
    </w:tbl>
    <w:p w14:paraId="39192A07" w14:textId="77777777" w:rsidR="00353019" w:rsidRDefault="00353019">
      <w:pPr>
        <w:pStyle w:val="ProductList-Body"/>
      </w:pPr>
    </w:p>
    <w:p w14:paraId="156E234A" w14:textId="77777777" w:rsidR="00353019" w:rsidRDefault="005E7E58">
      <w:pPr>
        <w:pStyle w:val="ProductList-ClauseHeading"/>
        <w:outlineLvl w:val="4"/>
      </w:pPr>
      <w:r>
        <w:t>2.1 Attribution de licence</w:t>
      </w:r>
    </w:p>
    <w:p w14:paraId="3D4C9211" w14:textId="77777777" w:rsidR="00353019" w:rsidRDefault="005E7E58">
      <w:pPr>
        <w:pStyle w:val="ProductList-SubClauseHeading"/>
        <w:outlineLvl w:val="5"/>
      </w:pPr>
      <w:r>
        <w:t>2.1.1 Éligibilité à l’attribution de Licences par Utilisateur (hormis Virtual Desktop Access)</w:t>
      </w:r>
    </w:p>
    <w:p w14:paraId="3D8C7B41" w14:textId="77777777" w:rsidR="00353019" w:rsidRDefault="005E7E58">
      <w:pPr>
        <w:pStyle w:val="ProductList-BodyIndented"/>
      </w:pPr>
      <w:r>
        <w:t>L’</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 Titulaire d’une Licence</w:t>
      </w:r>
      <w:r>
        <w:fldChar w:fldCharType="end"/>
      </w:r>
      <w:r>
        <w:t xml:space="preserve"> doit être l’</w:t>
      </w:r>
      <w:r>
        <w:fldChar w:fldCharType="begin"/>
      </w:r>
      <w:r>
        <w:instrText xml:space="preserve"> AutoTextList   \s NoStyle \t "Utilisateur Principal désigne l’utilisateur se servant du Dispositif Sous Licence plus de 50 % du temps pendant toute période de quatre-vingt-dix (90) jours." </w:instrText>
      </w:r>
      <w:r>
        <w:fldChar w:fldCharType="separate"/>
      </w:r>
      <w:r>
        <w:rPr>
          <w:color w:val="0563C1"/>
        </w:rPr>
        <w:t>Utilisateur Principal</w:t>
      </w:r>
      <w:r>
        <w:fldChar w:fldCharType="end"/>
      </w:r>
      <w:r>
        <w:t xml:space="preserve"> d’au moins un (1) dispositif concédé sous licence avec un Système d’Exploitation Éligible. Ce dispositif doit également être le principal poste de travail de l’Utilisateur Principal. </w:t>
      </w:r>
    </w:p>
    <w:p w14:paraId="516147BA" w14:textId="77777777" w:rsidR="00353019" w:rsidRDefault="00353019">
      <w:pPr>
        <w:pStyle w:val="ProductList-BodyIndented"/>
      </w:pPr>
    </w:p>
    <w:p w14:paraId="1C097F9E" w14:textId="77777777" w:rsidR="00353019" w:rsidRDefault="005E7E58">
      <w:pPr>
        <w:pStyle w:val="ProductList-SubClauseHeading"/>
        <w:outlineLvl w:val="5"/>
      </w:pPr>
      <w:r>
        <w:t>2.1.2 Éligibilité à l’attribution de Licences par Dispositif (hormis Virtual Desktop Access)</w:t>
      </w:r>
    </w:p>
    <w:p w14:paraId="33718A18" w14:textId="77777777" w:rsidR="00353019" w:rsidRDefault="005E7E58">
      <w:pPr>
        <w:pStyle w:val="ProductList-BodyIndented"/>
      </w:pPr>
      <w:r>
        <w:t xml:space="preserve">Le </w:t>
      </w:r>
      <w:r>
        <w:fldChar w:fldCharType="begin"/>
      </w:r>
      <w:r>
        <w:instrText xml:space="preserve"> AutoTextList   \s NoStyle \t "Dispositif Concédé Sous Licence désigne un système matériel physique unique, dédié à l’utilisation du Client, auquel une Licence a été attribuée. Les dispositifs dédiés qui sont sous la gestion ou le contrôle d'un tiers sont soumis à la clause d'Infogérance. Dans cette définition, une partition matérielle ou une lame est considérée comme un dispositif distinct." </w:instrText>
      </w:r>
      <w:r>
        <w:fldChar w:fldCharType="separate"/>
      </w:r>
      <w:r>
        <w:rPr>
          <w:color w:val="0563C1"/>
        </w:rPr>
        <w:t>Dispositif Sous Licence</w:t>
      </w:r>
      <w:r>
        <w:fldChar w:fldCharType="end"/>
      </w:r>
      <w:r>
        <w:t xml:space="preserve"> doit avoir été concédé sous licence avec un Système d’Exploitation Éligible et le Système d’Exploitation Éligible doit être installé sur le </w:t>
      </w:r>
      <w:r>
        <w:fldChar w:fldCharType="begin"/>
      </w:r>
      <w:r>
        <w:instrText xml:space="preserve"> AutoTextList   \s NoStyle \t "Dispositif Concédé Sous Licence désigne un système matériel physique unique, dédié à l’utilisation du Client, auquel une Licence a été attribuée. Les dispositifs dédiés qui sont sous la gestion ou le contrôle d'un tiers sont soumis à la clause d'Infogérance. Dans cette définition, une partition matérielle ou une lame est considérée comme un dispositif distinct." </w:instrText>
      </w:r>
      <w:r>
        <w:fldChar w:fldCharType="separate"/>
      </w:r>
      <w:r>
        <w:rPr>
          <w:color w:val="0563C1"/>
        </w:rPr>
        <w:t>Dispositif Sous Licence</w:t>
      </w:r>
      <w:r>
        <w:fldChar w:fldCharType="end"/>
      </w:r>
      <w:r>
        <w:t>. L’attribution d’une license par Dispositif est permanente sauf si le Client a une Software Assurance pour ce dispositif.</w:t>
      </w:r>
    </w:p>
    <w:p w14:paraId="25CB8F51" w14:textId="77777777" w:rsidR="00353019" w:rsidRDefault="00353019">
      <w:pPr>
        <w:pStyle w:val="ProductList-BodyIndented"/>
      </w:pPr>
    </w:p>
    <w:p w14:paraId="0D45CCAD" w14:textId="77777777" w:rsidR="00353019" w:rsidRDefault="005E7E58">
      <w:pPr>
        <w:pStyle w:val="ProductList-SubClauseHeading"/>
        <w:outlineLvl w:val="5"/>
      </w:pPr>
      <w:r>
        <w:t>2.1.3 Éligibilité à l’attribution de Licences Virtual Desktop Access (VDA)</w:t>
      </w:r>
    </w:p>
    <w:p w14:paraId="49C9CFCE" w14:textId="77777777" w:rsidR="00353019" w:rsidRDefault="005E7E58">
      <w:pPr>
        <w:pStyle w:val="ProductList-BodyIndented"/>
      </w:pPr>
      <w:r>
        <w:t>Les licenses VDA par Dispositif et par Utilisateur peuvent être attribuées à n’importe quel dispositif ou utilisateur.</w:t>
      </w:r>
    </w:p>
    <w:p w14:paraId="5E35EC33" w14:textId="77777777" w:rsidR="00353019" w:rsidRDefault="00353019">
      <w:pPr>
        <w:pStyle w:val="ProductList-BodyIndented"/>
      </w:pPr>
    </w:p>
    <w:p w14:paraId="55B33C9D" w14:textId="77777777" w:rsidR="00353019" w:rsidRDefault="005E7E58">
      <w:pPr>
        <w:pStyle w:val="ProductList-ClauseHeading"/>
        <w:outlineLvl w:val="4"/>
      </w:pPr>
      <w:r>
        <w:t>2.2 Systèmes d’exploitation éligibles</w:t>
      </w:r>
    </w:p>
    <w:p w14:paraId="582935F0" w14:textId="77777777" w:rsidR="00353019" w:rsidRDefault="005E7E58">
      <w:pPr>
        <w:pStyle w:val="ProductList-Body"/>
      </w:pPr>
      <w:r>
        <w:t xml:space="preserve">Les logiciels Windows acquis dans le cadre d’un contrat de licence en volume ne peuvent être installés ou activés que sur des dispositifs sous licence autorisés à exécuter l’un des systèmes d’exploitation (SE) éligibles ci-dessous.  </w:t>
      </w:r>
    </w:p>
    <w:p w14:paraId="40072F66" w14:textId="77777777" w:rsidR="00353019" w:rsidRDefault="00353019">
      <w:pPr>
        <w:pStyle w:val="ProductList-Body"/>
      </w:pPr>
    </w:p>
    <w:p w14:paraId="6EB23584" w14:textId="77777777" w:rsidR="00353019" w:rsidRDefault="005E7E58">
      <w:pPr>
        <w:pStyle w:val="ProductList-SubClauseHeading"/>
        <w:outlineLvl w:val="5"/>
      </w:pPr>
      <w:r>
        <w:t>2.2.1 SE Éligibles – Licences par Utilisateur et Licences Virtual Desktop Access par Dispositif/Utilisateur</w:t>
      </w:r>
    </w:p>
    <w:tbl>
      <w:tblPr>
        <w:tblStyle w:val="PURTable0"/>
        <w:tblW w:w="0" w:type="dxa"/>
        <w:tblLook w:val="04A0" w:firstRow="1" w:lastRow="0" w:firstColumn="1" w:lastColumn="0" w:noHBand="0" w:noVBand="1"/>
      </w:tblPr>
      <w:tblGrid>
        <w:gridCol w:w="3541"/>
        <w:gridCol w:w="3815"/>
        <w:gridCol w:w="3200"/>
      </w:tblGrid>
      <w:tr w:rsidR="00353019" w14:paraId="27C3A6B4"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14:paraId="45BC0483" w14:textId="77777777" w:rsidR="00353019" w:rsidRDefault="005E7E58">
            <w:pPr>
              <w:pStyle w:val="ProductList-TableBody"/>
            </w:pPr>
            <w:r>
              <w:rPr>
                <w:color w:val="FFFFFF"/>
              </w:rPr>
              <w:t>Systèmes d’exploitation éligibles</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14:paraId="5905DD4C" w14:textId="77777777" w:rsidR="00353019" w:rsidRDefault="005E7E58">
            <w:pPr>
              <w:pStyle w:val="ProductList-TableBody"/>
              <w:jc w:val="center"/>
            </w:pPr>
            <w:r>
              <w:rPr>
                <w:color w:val="FFFFFF"/>
              </w:rPr>
              <w:t>Contrat Entreprise, Contrat de Fourniture de Produits et de Services Microsoft, Select, Select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14:paraId="51077FEE" w14:textId="77777777" w:rsidR="00353019" w:rsidRDefault="005E7E58">
            <w:pPr>
              <w:pStyle w:val="ProductList-TableBody"/>
              <w:jc w:val="center"/>
            </w:pPr>
            <w:r>
              <w:rPr>
                <w:color w:val="FFFFFF"/>
              </w:rPr>
              <w:t>Contrat Microsoft Cloud</w:t>
            </w:r>
          </w:p>
        </w:tc>
      </w:tr>
      <w:tr w:rsidR="00353019" w14:paraId="6279249B" w14:textId="77777777">
        <w:tc>
          <w:tcPr>
            <w:tcW w:w="3920" w:type="dxa"/>
            <w:tcBorders>
              <w:top w:val="single" w:sz="4" w:space="0" w:color="000000"/>
              <w:left w:val="single" w:sz="4" w:space="0" w:color="000000"/>
              <w:bottom w:val="single" w:sz="4" w:space="0" w:color="000000"/>
              <w:right w:val="none" w:sz="4" w:space="0" w:color="000000"/>
            </w:tcBorders>
          </w:tcPr>
          <w:p w14:paraId="17DF07AF" w14:textId="77777777" w:rsidR="00353019" w:rsidRDefault="005E7E58">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14:paraId="62367234" w14:textId="77777777" w:rsidR="00353019" w:rsidRDefault="00353019">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14:paraId="5DC8267B" w14:textId="77777777" w:rsidR="00353019" w:rsidRDefault="00353019">
            <w:pPr>
              <w:pStyle w:val="ProductList-TableBody"/>
            </w:pPr>
          </w:p>
        </w:tc>
      </w:tr>
      <w:tr w:rsidR="00353019" w14:paraId="3F1DC578" w14:textId="77777777">
        <w:tc>
          <w:tcPr>
            <w:tcW w:w="3920" w:type="dxa"/>
            <w:tcBorders>
              <w:top w:val="single" w:sz="4" w:space="0" w:color="000000"/>
              <w:left w:val="single" w:sz="4" w:space="0" w:color="000000"/>
              <w:bottom w:val="single" w:sz="4" w:space="0" w:color="000000"/>
              <w:right w:val="single" w:sz="4" w:space="0" w:color="000000"/>
            </w:tcBorders>
          </w:tcPr>
          <w:p w14:paraId="5C7E4C09" w14:textId="77777777" w:rsidR="00353019" w:rsidRDefault="005E7E58">
            <w:pPr>
              <w:pStyle w:val="ProductList-TableBody"/>
            </w:pPr>
            <w:r>
              <w:t xml:space="preserve">  Entreprise, IoT Entreprise, Pro, Pro pour les Stations de travail, Pro en mode S</w:t>
            </w:r>
          </w:p>
        </w:tc>
        <w:tc>
          <w:tcPr>
            <w:tcW w:w="4400" w:type="dxa"/>
            <w:tcBorders>
              <w:top w:val="single" w:sz="4" w:space="0" w:color="000000"/>
              <w:left w:val="single" w:sz="4" w:space="0" w:color="000000"/>
              <w:bottom w:val="single" w:sz="4" w:space="0" w:color="000000"/>
              <w:right w:val="single" w:sz="4" w:space="0" w:color="000000"/>
            </w:tcBorders>
          </w:tcPr>
          <w:p w14:paraId="7437ED87" w14:textId="77777777" w:rsidR="00353019" w:rsidRDefault="005E7E58">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20A04257" w14:textId="77777777" w:rsidR="00353019" w:rsidRDefault="005E7E58">
            <w:pPr>
              <w:pStyle w:val="ProductList-TableBody"/>
              <w:jc w:val="center"/>
            </w:pPr>
            <w:r>
              <w:t>X</w:t>
            </w:r>
          </w:p>
        </w:tc>
      </w:tr>
      <w:tr w:rsidR="00353019" w14:paraId="7A04A08F" w14:textId="77777777">
        <w:tc>
          <w:tcPr>
            <w:tcW w:w="3920" w:type="dxa"/>
            <w:tcBorders>
              <w:top w:val="single" w:sz="4" w:space="0" w:color="000000"/>
              <w:left w:val="single" w:sz="4" w:space="0" w:color="000000"/>
              <w:bottom w:val="single" w:sz="4" w:space="0" w:color="000000"/>
              <w:right w:val="none" w:sz="4" w:space="0" w:color="000000"/>
            </w:tcBorders>
          </w:tcPr>
          <w:p w14:paraId="742D5978" w14:textId="77777777" w:rsidR="00353019" w:rsidRDefault="005E7E58">
            <w:pPr>
              <w:pStyle w:val="ProductList-TableBody"/>
            </w:pPr>
            <w:r>
              <w:rPr>
                <w:b/>
              </w:rPr>
              <w:t>Windows 7 / 8 / 8.1</w:t>
            </w:r>
          </w:p>
        </w:tc>
        <w:tc>
          <w:tcPr>
            <w:tcW w:w="4400" w:type="dxa"/>
            <w:tcBorders>
              <w:top w:val="single" w:sz="4" w:space="0" w:color="000000"/>
              <w:left w:val="none" w:sz="4" w:space="0" w:color="000000"/>
              <w:bottom w:val="single" w:sz="4" w:space="0" w:color="000000"/>
              <w:right w:val="none" w:sz="4" w:space="0" w:color="000000"/>
            </w:tcBorders>
          </w:tcPr>
          <w:p w14:paraId="0ACE385F" w14:textId="77777777" w:rsidR="00353019" w:rsidRDefault="00353019">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14:paraId="24555E05" w14:textId="77777777" w:rsidR="00353019" w:rsidRDefault="00353019">
            <w:pPr>
              <w:pStyle w:val="ProductList-TableBody"/>
              <w:jc w:val="center"/>
            </w:pPr>
          </w:p>
        </w:tc>
      </w:tr>
      <w:tr w:rsidR="00353019" w14:paraId="5FDAA69C" w14:textId="77777777">
        <w:tc>
          <w:tcPr>
            <w:tcW w:w="3920" w:type="dxa"/>
            <w:tcBorders>
              <w:top w:val="single" w:sz="4" w:space="0" w:color="000000"/>
              <w:left w:val="single" w:sz="4" w:space="0" w:color="000000"/>
              <w:bottom w:val="single" w:sz="4" w:space="0" w:color="000000"/>
              <w:right w:val="single" w:sz="4" w:space="0" w:color="000000"/>
            </w:tcBorders>
          </w:tcPr>
          <w:p w14:paraId="1E907760" w14:textId="77777777" w:rsidR="00353019" w:rsidRDefault="005E7E58">
            <w:pPr>
              <w:pStyle w:val="ProductList-TableBody"/>
            </w:pPr>
            <w:r>
              <w:t xml:space="preserve">  Entreprise, Pro, Professionnel, Ultimate, Windows 7 Professionnel/Ultimate pour systèmes intégrés, Windows Embedded 8/8.1 Pro, Industry Pro</w:t>
            </w:r>
          </w:p>
        </w:tc>
        <w:tc>
          <w:tcPr>
            <w:tcW w:w="4400" w:type="dxa"/>
            <w:tcBorders>
              <w:top w:val="single" w:sz="4" w:space="0" w:color="000000"/>
              <w:left w:val="single" w:sz="4" w:space="0" w:color="000000"/>
              <w:bottom w:val="single" w:sz="4" w:space="0" w:color="000000"/>
              <w:right w:val="single" w:sz="4" w:space="0" w:color="000000"/>
            </w:tcBorders>
          </w:tcPr>
          <w:p w14:paraId="2740673B" w14:textId="77777777" w:rsidR="00353019" w:rsidRDefault="005E7E58">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6CC5159A" w14:textId="77777777" w:rsidR="00353019" w:rsidRDefault="00353019">
            <w:pPr>
              <w:pStyle w:val="ProductList-TableBody"/>
              <w:jc w:val="center"/>
            </w:pPr>
          </w:p>
        </w:tc>
      </w:tr>
    </w:tbl>
    <w:p w14:paraId="62369DA4" w14:textId="77777777" w:rsidR="00353019" w:rsidRDefault="00353019">
      <w:pPr>
        <w:pStyle w:val="ProductList-BodyIndented"/>
      </w:pPr>
    </w:p>
    <w:p w14:paraId="644A76CA" w14:textId="77777777" w:rsidR="00353019" w:rsidRDefault="005E7E58">
      <w:pPr>
        <w:pStyle w:val="ProductList-SubClauseHeading"/>
        <w:outlineLvl w:val="5"/>
      </w:pPr>
      <w:r>
        <w:t>2.2.2 SE Éligibles – Licences par Dispositif (hormis Licences Virtual Desktop Access)</w:t>
      </w:r>
    </w:p>
    <w:p w14:paraId="17BC17E6" w14:textId="77777777" w:rsidR="00353019" w:rsidRDefault="005E7E58">
      <w:pPr>
        <w:pStyle w:val="ProductList-BodyIndented"/>
      </w:pPr>
      <w:r>
        <w:t xml:space="preserve">À moins que le Client ne dispose d’une Software Assurance pour le dispositif, il doit retirer le SE Éligible du dispositif avant d’installer le logiciel Windows acquis dans le cadre d’un contrat de licence en volume sur un </w:t>
      </w:r>
      <w:r>
        <w:fldChar w:fldCharType="begin"/>
      </w:r>
      <w:r>
        <w:instrText xml:space="preserve"> AutoTextList   \s NoStyle \t "Dispositif Concédé Sous Licence désigne un système matériel physique unique, dédié à l’utilisation du Client, auquel une Licence a été attribuée. Les dispositifs dédiés qui sont sous la gestion ou le contrôle d'un tiers sont soumis à la clause d'Infogérance. Dans cette définition, une partition matérielle ou une lame est considérée comme un dispositif distinct." </w:instrText>
      </w:r>
      <w:r>
        <w:fldChar w:fldCharType="separate"/>
      </w:r>
      <w:r>
        <w:rPr>
          <w:color w:val="0563C1"/>
        </w:rPr>
        <w:t>Dispositif sous Licence</w:t>
      </w:r>
      <w:r>
        <w:fldChar w:fldCharType="end"/>
      </w:r>
      <w:r>
        <w:t>.</w:t>
      </w:r>
    </w:p>
    <w:p w14:paraId="25ED9757" w14:textId="77777777" w:rsidR="00353019" w:rsidRDefault="00353019">
      <w:pPr>
        <w:pStyle w:val="ProductList-BodyIndented"/>
      </w:pPr>
    </w:p>
    <w:tbl>
      <w:tblPr>
        <w:tblStyle w:val="PURTable0"/>
        <w:tblW w:w="0" w:type="dxa"/>
        <w:tblLook w:val="04A0" w:firstRow="1" w:lastRow="0" w:firstColumn="1" w:lastColumn="0" w:noHBand="0" w:noVBand="1"/>
      </w:tblPr>
      <w:tblGrid>
        <w:gridCol w:w="3456"/>
        <w:gridCol w:w="1421"/>
        <w:gridCol w:w="1421"/>
        <w:gridCol w:w="1465"/>
        <w:gridCol w:w="1394"/>
        <w:gridCol w:w="1399"/>
      </w:tblGrid>
      <w:tr w:rsidR="00353019" w14:paraId="267A811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6D3B4B5" w14:textId="77777777" w:rsidR="00353019" w:rsidRDefault="005E7E58">
            <w:pPr>
              <w:pStyle w:val="ProductList-TableBody"/>
            </w:pPr>
            <w:r>
              <w:rPr>
                <w:color w:val="FFFFFF"/>
              </w:rPr>
              <w:t>Systèmes d’exploitation éligibles</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22C83DE6" w14:textId="77777777" w:rsidR="00353019" w:rsidRDefault="005E7E58">
            <w:pPr>
              <w:pStyle w:val="ProductList-TableBody"/>
              <w:jc w:val="center"/>
            </w:pPr>
            <w:r>
              <w:rPr>
                <w:color w:val="FFFFFF"/>
              </w:rPr>
              <w:t>Nouveau Contrat Entreprise (EA)/Open Value avec option couvrant l’ensemble de l’entreprise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76FB7898" w14:textId="77777777" w:rsidR="00353019" w:rsidRDefault="005E7E58">
            <w:pPr>
              <w:pStyle w:val="ProductList-TableBody"/>
              <w:jc w:val="center"/>
            </w:pPr>
            <w:r>
              <w:rPr>
                <w:color w:val="FFFFFF"/>
              </w:rPr>
              <w:t>Contrat Enterprise (EA)/Open Value avec option couvrant l’ensemble de l’entreprise (OV-OW) existant</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284E4978" w14:textId="77777777" w:rsidR="00353019" w:rsidRDefault="005E7E58">
            <w:pPr>
              <w:pStyle w:val="ProductList-TableBody"/>
              <w:jc w:val="center"/>
            </w:pPr>
            <w:r>
              <w:rPr>
                <w:color w:val="FFFFFF"/>
              </w:rPr>
              <w:t>Contrat de Fourniture de Produits et de Services Microsoft (MPSA)/Select Plus/Open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5E6549F2" w14:textId="77777777" w:rsidR="00353019" w:rsidRDefault="005E7E58">
            <w:pPr>
              <w:pStyle w:val="ProductList-TableBody"/>
              <w:jc w:val="center"/>
            </w:pPr>
            <w:r>
              <w:rPr>
                <w:color w:val="FFFFFF"/>
              </w:rPr>
              <w:t>Contrat Microsoft Cloud</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6ED2C272" w14:textId="77777777" w:rsidR="00353019" w:rsidRDefault="005E7E58">
            <w:pPr>
              <w:pStyle w:val="ProductList-TableBody"/>
              <w:jc w:val="center"/>
            </w:pPr>
            <w:r>
              <w:rPr>
                <w:color w:val="FFFFFF"/>
              </w:rPr>
              <w:t>Éducation et Charity</w:t>
            </w:r>
          </w:p>
        </w:tc>
      </w:tr>
      <w:tr w:rsidR="00353019" w14:paraId="0A836C71" w14:textId="77777777">
        <w:tc>
          <w:tcPr>
            <w:tcW w:w="4040" w:type="dxa"/>
            <w:tcBorders>
              <w:top w:val="single" w:sz="4" w:space="0" w:color="000000"/>
              <w:left w:val="single" w:sz="4" w:space="0" w:color="000000"/>
              <w:bottom w:val="single" w:sz="4" w:space="0" w:color="000000"/>
              <w:right w:val="none" w:sz="4" w:space="0" w:color="000000"/>
            </w:tcBorders>
          </w:tcPr>
          <w:p w14:paraId="44B6CB3C" w14:textId="77777777" w:rsidR="00353019" w:rsidRDefault="005E7E58">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339F9703" w14:textId="77777777" w:rsidR="00353019" w:rsidRDefault="0035301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C711C3E" w14:textId="77777777" w:rsidR="00353019" w:rsidRDefault="0035301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A553B4E" w14:textId="77777777" w:rsidR="00353019" w:rsidRDefault="0035301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2D115CC" w14:textId="77777777" w:rsidR="00353019" w:rsidRDefault="00353019">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0A3E139F" w14:textId="77777777" w:rsidR="00353019" w:rsidRDefault="00353019">
            <w:pPr>
              <w:pStyle w:val="ProductList-TableBody"/>
              <w:jc w:val="center"/>
            </w:pPr>
          </w:p>
        </w:tc>
      </w:tr>
      <w:tr w:rsidR="00353019" w14:paraId="2665ACA0" w14:textId="77777777">
        <w:tc>
          <w:tcPr>
            <w:tcW w:w="4040" w:type="dxa"/>
            <w:tcBorders>
              <w:top w:val="single" w:sz="4" w:space="0" w:color="000000"/>
              <w:left w:val="single" w:sz="4" w:space="0" w:color="000000"/>
              <w:bottom w:val="single" w:sz="4" w:space="0" w:color="000000"/>
              <w:right w:val="single" w:sz="4" w:space="0" w:color="000000"/>
            </w:tcBorders>
          </w:tcPr>
          <w:p w14:paraId="6EE3EEEF" w14:textId="77777777" w:rsidR="00353019" w:rsidRDefault="005E7E58">
            <w:pPr>
              <w:pStyle w:val="ProductList-TableBody"/>
            </w:pPr>
            <w:r>
              <w:t xml:space="preserve">  Entreprise, Pro, Pro pour les Stations de travail, Pro en mode S</w:t>
            </w:r>
          </w:p>
        </w:tc>
        <w:tc>
          <w:tcPr>
            <w:tcW w:w="1600" w:type="dxa"/>
            <w:tcBorders>
              <w:top w:val="single" w:sz="4" w:space="0" w:color="000000"/>
              <w:left w:val="single" w:sz="4" w:space="0" w:color="000000"/>
              <w:bottom w:val="single" w:sz="4" w:space="0" w:color="000000"/>
              <w:right w:val="single" w:sz="4" w:space="0" w:color="000000"/>
            </w:tcBorders>
          </w:tcPr>
          <w:p w14:paraId="39523665" w14:textId="77777777" w:rsidR="00353019" w:rsidRDefault="005E7E5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1FD8601" w14:textId="77777777" w:rsidR="00353019" w:rsidRDefault="005E7E5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60A8884" w14:textId="77777777" w:rsidR="00353019" w:rsidRDefault="005E7E5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D23F39D" w14:textId="77777777" w:rsidR="00353019" w:rsidRDefault="005E7E5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745A8B3" w14:textId="77777777" w:rsidR="00353019" w:rsidRDefault="005E7E58">
            <w:pPr>
              <w:pStyle w:val="ProductList-TableBody"/>
              <w:jc w:val="center"/>
            </w:pPr>
            <w:r>
              <w:t>X</w:t>
            </w:r>
          </w:p>
        </w:tc>
      </w:tr>
      <w:tr w:rsidR="00353019" w14:paraId="25F4D87C" w14:textId="77777777">
        <w:tc>
          <w:tcPr>
            <w:tcW w:w="4040" w:type="dxa"/>
            <w:tcBorders>
              <w:top w:val="single" w:sz="4" w:space="0" w:color="000000"/>
              <w:left w:val="single" w:sz="4" w:space="0" w:color="000000"/>
              <w:bottom w:val="single" w:sz="4" w:space="0" w:color="000000"/>
              <w:right w:val="single" w:sz="4" w:space="0" w:color="000000"/>
            </w:tcBorders>
          </w:tcPr>
          <w:p w14:paraId="259C488C" w14:textId="77777777" w:rsidR="00353019" w:rsidRDefault="005E7E58">
            <w:pPr>
              <w:pStyle w:val="ProductList-TableBody"/>
            </w:pPr>
            <w:r>
              <w:t xml:space="preserve">  Éducation, Familiale, Familiale en mode S</w:t>
            </w:r>
          </w:p>
        </w:tc>
        <w:tc>
          <w:tcPr>
            <w:tcW w:w="1600" w:type="dxa"/>
            <w:tcBorders>
              <w:top w:val="single" w:sz="4" w:space="0" w:color="000000"/>
              <w:left w:val="single" w:sz="4" w:space="0" w:color="000000"/>
              <w:bottom w:val="single" w:sz="4" w:space="0" w:color="000000"/>
              <w:right w:val="single" w:sz="4" w:space="0" w:color="000000"/>
            </w:tcBorders>
          </w:tcPr>
          <w:p w14:paraId="7797F534" w14:textId="77777777" w:rsidR="00353019" w:rsidRDefault="0035301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BA6BDA2" w14:textId="77777777" w:rsidR="00353019" w:rsidRDefault="0035301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6C5BF80" w14:textId="77777777" w:rsidR="00353019" w:rsidRDefault="0035301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B506E90" w14:textId="77777777" w:rsidR="00353019" w:rsidRDefault="0035301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7AE54B7" w14:textId="77777777" w:rsidR="00353019" w:rsidRDefault="005E7E58">
            <w:pPr>
              <w:pStyle w:val="ProductList-TableBody"/>
              <w:jc w:val="center"/>
            </w:pPr>
            <w:r>
              <w:t>X</w:t>
            </w:r>
          </w:p>
        </w:tc>
      </w:tr>
      <w:tr w:rsidR="00353019" w14:paraId="3706BE9A" w14:textId="77777777">
        <w:tc>
          <w:tcPr>
            <w:tcW w:w="4040" w:type="dxa"/>
            <w:tcBorders>
              <w:top w:val="single" w:sz="4" w:space="0" w:color="000000"/>
              <w:left w:val="single" w:sz="4" w:space="0" w:color="000000"/>
              <w:bottom w:val="single" w:sz="4" w:space="0" w:color="000000"/>
              <w:right w:val="none" w:sz="4" w:space="0" w:color="000000"/>
            </w:tcBorders>
          </w:tcPr>
          <w:p w14:paraId="3D21C505" w14:textId="77777777" w:rsidR="00353019" w:rsidRDefault="005E7E58">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53901E97" w14:textId="77777777" w:rsidR="00353019" w:rsidRDefault="0035301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AF27586" w14:textId="77777777" w:rsidR="00353019" w:rsidRDefault="0035301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2937A63" w14:textId="77777777" w:rsidR="00353019" w:rsidRDefault="0035301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ECAE03D" w14:textId="77777777" w:rsidR="00353019" w:rsidRDefault="00353019">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18094773" w14:textId="77777777" w:rsidR="00353019" w:rsidRDefault="00353019">
            <w:pPr>
              <w:pStyle w:val="ProductList-TableBody"/>
              <w:jc w:val="center"/>
            </w:pPr>
          </w:p>
        </w:tc>
      </w:tr>
      <w:tr w:rsidR="00353019" w14:paraId="6A4B1B2B" w14:textId="77777777">
        <w:tc>
          <w:tcPr>
            <w:tcW w:w="4040" w:type="dxa"/>
            <w:tcBorders>
              <w:top w:val="single" w:sz="4" w:space="0" w:color="000000"/>
              <w:left w:val="single" w:sz="4" w:space="0" w:color="000000"/>
              <w:bottom w:val="single" w:sz="4" w:space="0" w:color="000000"/>
              <w:right w:val="single" w:sz="4" w:space="0" w:color="000000"/>
            </w:tcBorders>
          </w:tcPr>
          <w:p w14:paraId="18CAD9C9" w14:textId="77777777" w:rsidR="00353019" w:rsidRDefault="005E7E58">
            <w:pPr>
              <w:pStyle w:val="ProductList-TableBody"/>
            </w:pPr>
            <w:r>
              <w:t xml:space="preserve">  Entreprise, Pro</w:t>
            </w:r>
          </w:p>
        </w:tc>
        <w:tc>
          <w:tcPr>
            <w:tcW w:w="1600" w:type="dxa"/>
            <w:tcBorders>
              <w:top w:val="single" w:sz="4" w:space="0" w:color="000000"/>
              <w:left w:val="single" w:sz="4" w:space="0" w:color="000000"/>
              <w:bottom w:val="single" w:sz="4" w:space="0" w:color="000000"/>
              <w:right w:val="single" w:sz="4" w:space="0" w:color="000000"/>
            </w:tcBorders>
          </w:tcPr>
          <w:p w14:paraId="3911C491" w14:textId="77777777" w:rsidR="00353019" w:rsidRDefault="005E7E5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9AED2A0" w14:textId="77777777" w:rsidR="00353019" w:rsidRDefault="005E7E5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2D3502B" w14:textId="77777777" w:rsidR="00353019" w:rsidRDefault="005E7E5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FB747D4" w14:textId="77777777" w:rsidR="00353019" w:rsidRDefault="0035301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54B716B" w14:textId="77777777" w:rsidR="00353019" w:rsidRDefault="005E7E58">
            <w:pPr>
              <w:pStyle w:val="ProductList-TableBody"/>
              <w:jc w:val="center"/>
            </w:pPr>
            <w:r>
              <w:t>X</w:t>
            </w:r>
          </w:p>
        </w:tc>
      </w:tr>
      <w:tr w:rsidR="00353019" w14:paraId="3DAA68D6" w14:textId="77777777">
        <w:tc>
          <w:tcPr>
            <w:tcW w:w="4040" w:type="dxa"/>
            <w:tcBorders>
              <w:top w:val="single" w:sz="4" w:space="0" w:color="000000"/>
              <w:left w:val="single" w:sz="4" w:space="0" w:color="000000"/>
              <w:bottom w:val="single" w:sz="4" w:space="0" w:color="000000"/>
              <w:right w:val="single" w:sz="4" w:space="0" w:color="000000"/>
            </w:tcBorders>
          </w:tcPr>
          <w:p w14:paraId="5E5E1FDA" w14:textId="77777777" w:rsidR="00353019" w:rsidRDefault="005E7E58">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14:paraId="5BF8E93A" w14:textId="77777777" w:rsidR="00353019" w:rsidRDefault="0035301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71839A6" w14:textId="77777777" w:rsidR="00353019" w:rsidRDefault="0035301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7687E80" w14:textId="77777777" w:rsidR="00353019" w:rsidRDefault="0035301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EC9F599" w14:textId="77777777" w:rsidR="00353019" w:rsidRDefault="0035301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4DFED96" w14:textId="77777777" w:rsidR="00353019" w:rsidRDefault="005E7E58">
            <w:pPr>
              <w:pStyle w:val="ProductList-TableBody"/>
              <w:jc w:val="center"/>
            </w:pPr>
            <w:r>
              <w:t>X</w:t>
            </w:r>
          </w:p>
        </w:tc>
      </w:tr>
      <w:tr w:rsidR="00353019" w14:paraId="33EE514A" w14:textId="77777777">
        <w:tc>
          <w:tcPr>
            <w:tcW w:w="4040" w:type="dxa"/>
            <w:tcBorders>
              <w:top w:val="single" w:sz="4" w:space="0" w:color="000000"/>
              <w:left w:val="single" w:sz="4" w:space="0" w:color="000000"/>
              <w:bottom w:val="single" w:sz="4" w:space="0" w:color="000000"/>
              <w:right w:val="none" w:sz="4" w:space="0" w:color="000000"/>
            </w:tcBorders>
          </w:tcPr>
          <w:p w14:paraId="4D84AF4F" w14:textId="77777777" w:rsidR="00353019" w:rsidRDefault="005E7E58">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7646542B" w14:textId="77777777" w:rsidR="00353019" w:rsidRDefault="0035301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317FA19" w14:textId="77777777" w:rsidR="00353019" w:rsidRDefault="0035301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9E249F4" w14:textId="77777777" w:rsidR="00353019" w:rsidRDefault="0035301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93BEA51" w14:textId="77777777" w:rsidR="00353019" w:rsidRDefault="00353019">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5A98D348" w14:textId="77777777" w:rsidR="00353019" w:rsidRDefault="00353019">
            <w:pPr>
              <w:pStyle w:val="ProductList-TableBody"/>
              <w:jc w:val="center"/>
            </w:pPr>
          </w:p>
        </w:tc>
      </w:tr>
      <w:tr w:rsidR="00353019" w14:paraId="1D45C2DE" w14:textId="77777777">
        <w:tc>
          <w:tcPr>
            <w:tcW w:w="4040" w:type="dxa"/>
            <w:tcBorders>
              <w:top w:val="single" w:sz="4" w:space="0" w:color="000000"/>
              <w:left w:val="single" w:sz="4" w:space="0" w:color="000000"/>
              <w:bottom w:val="single" w:sz="4" w:space="0" w:color="000000"/>
              <w:right w:val="single" w:sz="4" w:space="0" w:color="000000"/>
            </w:tcBorders>
          </w:tcPr>
          <w:p w14:paraId="58B15F72" w14:textId="77777777" w:rsidR="00353019" w:rsidRDefault="005E7E58">
            <w:pPr>
              <w:pStyle w:val="ProductList-TableBody"/>
            </w:pPr>
            <w:r>
              <w:t xml:space="preserve">  Entreprise, Professionnel, Ultimate</w:t>
            </w:r>
          </w:p>
        </w:tc>
        <w:tc>
          <w:tcPr>
            <w:tcW w:w="1600" w:type="dxa"/>
            <w:tcBorders>
              <w:top w:val="single" w:sz="4" w:space="0" w:color="000000"/>
              <w:left w:val="single" w:sz="4" w:space="0" w:color="000000"/>
              <w:bottom w:val="single" w:sz="4" w:space="0" w:color="000000"/>
              <w:right w:val="single" w:sz="4" w:space="0" w:color="000000"/>
            </w:tcBorders>
          </w:tcPr>
          <w:p w14:paraId="27A770E8" w14:textId="77777777" w:rsidR="00353019" w:rsidRDefault="005E7E5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DA33B9D" w14:textId="77777777" w:rsidR="00353019" w:rsidRDefault="005E7E5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A32CCE0" w14:textId="77777777" w:rsidR="00353019" w:rsidRDefault="005E7E5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9EA9B38" w14:textId="77777777" w:rsidR="00353019" w:rsidRDefault="0035301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851981F" w14:textId="77777777" w:rsidR="00353019" w:rsidRDefault="005E7E58">
            <w:pPr>
              <w:pStyle w:val="ProductList-TableBody"/>
              <w:jc w:val="center"/>
            </w:pPr>
            <w:r>
              <w:t>X</w:t>
            </w:r>
          </w:p>
        </w:tc>
      </w:tr>
      <w:tr w:rsidR="00353019" w14:paraId="03C64578" w14:textId="77777777">
        <w:tc>
          <w:tcPr>
            <w:tcW w:w="4040" w:type="dxa"/>
            <w:tcBorders>
              <w:top w:val="single" w:sz="4" w:space="0" w:color="000000"/>
              <w:left w:val="single" w:sz="4" w:space="0" w:color="000000"/>
              <w:bottom w:val="single" w:sz="4" w:space="0" w:color="000000"/>
              <w:right w:val="single" w:sz="4" w:space="0" w:color="000000"/>
            </w:tcBorders>
          </w:tcPr>
          <w:p w14:paraId="18517DD1" w14:textId="77777777" w:rsidR="00353019" w:rsidRDefault="005E7E58">
            <w:pPr>
              <w:pStyle w:val="ProductList-TableBody"/>
            </w:pPr>
            <w:r>
              <w:t xml:space="preserve">  Édition Familiale Premium, Familiale Basique, Starter</w:t>
            </w:r>
          </w:p>
        </w:tc>
        <w:tc>
          <w:tcPr>
            <w:tcW w:w="1600" w:type="dxa"/>
            <w:tcBorders>
              <w:top w:val="single" w:sz="4" w:space="0" w:color="000000"/>
              <w:left w:val="single" w:sz="4" w:space="0" w:color="000000"/>
              <w:bottom w:val="single" w:sz="4" w:space="0" w:color="000000"/>
              <w:right w:val="single" w:sz="4" w:space="0" w:color="000000"/>
            </w:tcBorders>
          </w:tcPr>
          <w:p w14:paraId="09547320" w14:textId="77777777" w:rsidR="00353019" w:rsidRDefault="0035301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7D14EF2" w14:textId="77777777" w:rsidR="00353019" w:rsidRDefault="0035301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3CE55DC" w14:textId="77777777" w:rsidR="00353019" w:rsidRDefault="0035301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DC09863" w14:textId="77777777" w:rsidR="00353019" w:rsidRDefault="0035301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0A2E20A" w14:textId="77777777" w:rsidR="00353019" w:rsidRDefault="005E7E58">
            <w:pPr>
              <w:pStyle w:val="ProductList-TableBody"/>
              <w:jc w:val="center"/>
            </w:pPr>
            <w:r>
              <w:t>X</w:t>
            </w:r>
          </w:p>
        </w:tc>
      </w:tr>
      <w:tr w:rsidR="00353019" w14:paraId="039E3BCF" w14:textId="77777777">
        <w:tc>
          <w:tcPr>
            <w:tcW w:w="4040" w:type="dxa"/>
            <w:tcBorders>
              <w:top w:val="single" w:sz="4" w:space="0" w:color="000000"/>
              <w:left w:val="single" w:sz="4" w:space="0" w:color="000000"/>
              <w:bottom w:val="single" w:sz="4" w:space="0" w:color="000000"/>
              <w:right w:val="none" w:sz="4" w:space="0" w:color="000000"/>
            </w:tcBorders>
          </w:tcPr>
          <w:p w14:paraId="6863CA09" w14:textId="77777777" w:rsidR="00353019" w:rsidRDefault="005E7E58">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574A9E82" w14:textId="77777777" w:rsidR="00353019" w:rsidRDefault="0035301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4AFB6A5" w14:textId="77777777" w:rsidR="00353019" w:rsidRDefault="0035301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3FEB47A" w14:textId="77777777" w:rsidR="00353019" w:rsidRDefault="0035301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D5E92AD" w14:textId="77777777" w:rsidR="00353019" w:rsidRDefault="00353019">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502DAEF8" w14:textId="77777777" w:rsidR="00353019" w:rsidRDefault="00353019">
            <w:pPr>
              <w:pStyle w:val="ProductList-TableBody"/>
              <w:jc w:val="center"/>
            </w:pPr>
          </w:p>
        </w:tc>
      </w:tr>
      <w:tr w:rsidR="00353019" w14:paraId="0CD39D98" w14:textId="77777777">
        <w:tc>
          <w:tcPr>
            <w:tcW w:w="4040" w:type="dxa"/>
            <w:tcBorders>
              <w:top w:val="single" w:sz="4" w:space="0" w:color="000000"/>
              <w:left w:val="single" w:sz="4" w:space="0" w:color="000000"/>
              <w:bottom w:val="single" w:sz="4" w:space="0" w:color="000000"/>
              <w:right w:val="single" w:sz="4" w:space="0" w:color="000000"/>
            </w:tcBorders>
          </w:tcPr>
          <w:p w14:paraId="68693443" w14:textId="77777777" w:rsidR="00353019" w:rsidRDefault="005E7E58">
            <w:pPr>
              <w:pStyle w:val="ProductList-TableBody"/>
            </w:pPr>
            <w:r>
              <w:t xml:space="preserve">  Entreprise, Business, Ultimate</w:t>
            </w:r>
          </w:p>
        </w:tc>
        <w:tc>
          <w:tcPr>
            <w:tcW w:w="1600" w:type="dxa"/>
            <w:tcBorders>
              <w:top w:val="single" w:sz="4" w:space="0" w:color="000000"/>
              <w:left w:val="single" w:sz="4" w:space="0" w:color="000000"/>
              <w:bottom w:val="single" w:sz="4" w:space="0" w:color="000000"/>
              <w:right w:val="single" w:sz="4" w:space="0" w:color="000000"/>
            </w:tcBorders>
          </w:tcPr>
          <w:p w14:paraId="2706D3CB" w14:textId="77777777" w:rsidR="00353019" w:rsidRDefault="005E7E5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BF7EA56" w14:textId="77777777" w:rsidR="00353019" w:rsidRDefault="0035301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0E5CC0C" w14:textId="77777777" w:rsidR="00353019" w:rsidRDefault="005E7E5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AD1A3EE" w14:textId="77777777" w:rsidR="00353019" w:rsidRDefault="0035301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78AA473" w14:textId="77777777" w:rsidR="00353019" w:rsidRDefault="005E7E58">
            <w:pPr>
              <w:pStyle w:val="ProductList-TableBody"/>
              <w:jc w:val="center"/>
            </w:pPr>
            <w:r>
              <w:t>X</w:t>
            </w:r>
          </w:p>
        </w:tc>
      </w:tr>
      <w:tr w:rsidR="00353019" w14:paraId="3D742428" w14:textId="77777777">
        <w:tc>
          <w:tcPr>
            <w:tcW w:w="4040" w:type="dxa"/>
            <w:tcBorders>
              <w:top w:val="single" w:sz="4" w:space="0" w:color="000000"/>
              <w:left w:val="single" w:sz="4" w:space="0" w:color="000000"/>
              <w:bottom w:val="single" w:sz="4" w:space="0" w:color="000000"/>
              <w:right w:val="single" w:sz="4" w:space="0" w:color="000000"/>
            </w:tcBorders>
          </w:tcPr>
          <w:p w14:paraId="2D5188D4" w14:textId="77777777" w:rsidR="00353019" w:rsidRDefault="005E7E58">
            <w:pPr>
              <w:pStyle w:val="ProductList-TableBody"/>
            </w:pPr>
            <w:r>
              <w:t xml:space="preserve">  Édition Familiale Premium, Familiale Basique, Starter</w:t>
            </w:r>
          </w:p>
        </w:tc>
        <w:tc>
          <w:tcPr>
            <w:tcW w:w="1600" w:type="dxa"/>
            <w:tcBorders>
              <w:top w:val="single" w:sz="4" w:space="0" w:color="000000"/>
              <w:left w:val="single" w:sz="4" w:space="0" w:color="000000"/>
              <w:bottom w:val="single" w:sz="4" w:space="0" w:color="000000"/>
              <w:right w:val="single" w:sz="4" w:space="0" w:color="000000"/>
            </w:tcBorders>
          </w:tcPr>
          <w:p w14:paraId="2BFAFC7B" w14:textId="77777777" w:rsidR="00353019" w:rsidRDefault="0035301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6B4B324" w14:textId="77777777" w:rsidR="00353019" w:rsidRDefault="0035301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D4953F7" w14:textId="77777777" w:rsidR="00353019" w:rsidRDefault="0035301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12711D5" w14:textId="77777777" w:rsidR="00353019" w:rsidRDefault="0035301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2E3EFD2" w14:textId="77777777" w:rsidR="00353019" w:rsidRDefault="005E7E58">
            <w:pPr>
              <w:pStyle w:val="ProductList-TableBody"/>
              <w:jc w:val="center"/>
            </w:pPr>
            <w:r>
              <w:t>X</w:t>
            </w:r>
          </w:p>
        </w:tc>
      </w:tr>
      <w:tr w:rsidR="00353019" w14:paraId="45A3800F" w14:textId="77777777">
        <w:tc>
          <w:tcPr>
            <w:tcW w:w="4040" w:type="dxa"/>
            <w:tcBorders>
              <w:top w:val="single" w:sz="4" w:space="0" w:color="000000"/>
              <w:left w:val="single" w:sz="4" w:space="0" w:color="000000"/>
              <w:bottom w:val="single" w:sz="4" w:space="0" w:color="000000"/>
              <w:right w:val="none" w:sz="4" w:space="0" w:color="000000"/>
            </w:tcBorders>
          </w:tcPr>
          <w:p w14:paraId="2B9BD658" w14:textId="77777777" w:rsidR="00353019" w:rsidRDefault="005E7E58">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147AB035" w14:textId="77777777" w:rsidR="00353019" w:rsidRDefault="0035301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1C6AA9C" w14:textId="77777777" w:rsidR="00353019" w:rsidRDefault="0035301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D8BF5D7" w14:textId="77777777" w:rsidR="00353019" w:rsidRDefault="0035301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D632AC5" w14:textId="77777777" w:rsidR="00353019" w:rsidRDefault="00353019">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606CB689" w14:textId="77777777" w:rsidR="00353019" w:rsidRDefault="00353019">
            <w:pPr>
              <w:pStyle w:val="ProductList-TableBody"/>
              <w:jc w:val="center"/>
            </w:pPr>
          </w:p>
        </w:tc>
      </w:tr>
      <w:tr w:rsidR="00353019" w14:paraId="7F5F40A1" w14:textId="77777777">
        <w:tc>
          <w:tcPr>
            <w:tcW w:w="4040" w:type="dxa"/>
            <w:tcBorders>
              <w:top w:val="single" w:sz="4" w:space="0" w:color="000000"/>
              <w:left w:val="single" w:sz="4" w:space="0" w:color="000000"/>
              <w:bottom w:val="single" w:sz="4" w:space="0" w:color="000000"/>
              <w:right w:val="single" w:sz="4" w:space="0" w:color="000000"/>
            </w:tcBorders>
          </w:tcPr>
          <w:p w14:paraId="2C749492" w14:textId="77777777" w:rsidR="00353019" w:rsidRDefault="005E7E58">
            <w:pPr>
              <w:pStyle w:val="ProductList-TableBody"/>
            </w:pPr>
            <w:r>
              <w:t xml:space="preserve">  Professionnel, Tablet, Pro Édition Blade PC</w:t>
            </w:r>
          </w:p>
        </w:tc>
        <w:tc>
          <w:tcPr>
            <w:tcW w:w="1600" w:type="dxa"/>
            <w:tcBorders>
              <w:top w:val="single" w:sz="4" w:space="0" w:color="000000"/>
              <w:left w:val="single" w:sz="4" w:space="0" w:color="000000"/>
              <w:bottom w:val="single" w:sz="4" w:space="0" w:color="000000"/>
              <w:right w:val="single" w:sz="4" w:space="0" w:color="000000"/>
            </w:tcBorders>
          </w:tcPr>
          <w:p w14:paraId="0F7465B5" w14:textId="77777777" w:rsidR="00353019" w:rsidRDefault="005E7E5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F6E7ADC" w14:textId="77777777" w:rsidR="00353019" w:rsidRDefault="0035301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C6C4D45" w14:textId="77777777" w:rsidR="00353019" w:rsidRDefault="005E7E5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1DD39F0" w14:textId="77777777" w:rsidR="00353019" w:rsidRDefault="0035301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F049F47" w14:textId="77777777" w:rsidR="00353019" w:rsidRDefault="005E7E58">
            <w:pPr>
              <w:pStyle w:val="ProductList-TableBody"/>
              <w:jc w:val="center"/>
            </w:pPr>
            <w:r>
              <w:t>X</w:t>
            </w:r>
          </w:p>
        </w:tc>
      </w:tr>
      <w:tr w:rsidR="00353019" w14:paraId="057EFE83" w14:textId="77777777">
        <w:tc>
          <w:tcPr>
            <w:tcW w:w="4040" w:type="dxa"/>
            <w:tcBorders>
              <w:top w:val="single" w:sz="4" w:space="0" w:color="000000"/>
              <w:left w:val="single" w:sz="4" w:space="0" w:color="000000"/>
              <w:bottom w:val="single" w:sz="4" w:space="0" w:color="000000"/>
              <w:right w:val="single" w:sz="4" w:space="0" w:color="000000"/>
            </w:tcBorders>
          </w:tcPr>
          <w:p w14:paraId="043F5887" w14:textId="77777777" w:rsidR="00353019" w:rsidRDefault="005E7E58">
            <w:pPr>
              <w:pStyle w:val="ProductList-TableBody"/>
            </w:pPr>
            <w:r>
              <w:t xml:space="preserve">  Édition Familiale, Starter</w:t>
            </w:r>
          </w:p>
        </w:tc>
        <w:tc>
          <w:tcPr>
            <w:tcW w:w="1600" w:type="dxa"/>
            <w:tcBorders>
              <w:top w:val="single" w:sz="4" w:space="0" w:color="000000"/>
              <w:left w:val="single" w:sz="4" w:space="0" w:color="000000"/>
              <w:bottom w:val="single" w:sz="4" w:space="0" w:color="000000"/>
              <w:right w:val="single" w:sz="4" w:space="0" w:color="000000"/>
            </w:tcBorders>
          </w:tcPr>
          <w:p w14:paraId="0D33E639" w14:textId="77777777" w:rsidR="00353019" w:rsidRDefault="0035301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B13CE82" w14:textId="77777777" w:rsidR="00353019" w:rsidRDefault="0035301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1E614BC" w14:textId="77777777" w:rsidR="00353019" w:rsidRDefault="0035301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2B66363" w14:textId="77777777" w:rsidR="00353019" w:rsidRDefault="0035301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A0FA6CE" w14:textId="77777777" w:rsidR="00353019" w:rsidRDefault="005E7E58">
            <w:pPr>
              <w:pStyle w:val="ProductList-TableBody"/>
              <w:jc w:val="center"/>
            </w:pPr>
            <w:r>
              <w:t>X</w:t>
            </w:r>
          </w:p>
        </w:tc>
      </w:tr>
      <w:tr w:rsidR="00353019" w14:paraId="163E7BFB" w14:textId="77777777">
        <w:tc>
          <w:tcPr>
            <w:tcW w:w="4040" w:type="dxa"/>
            <w:tcBorders>
              <w:top w:val="single" w:sz="4" w:space="0" w:color="000000"/>
              <w:left w:val="single" w:sz="4" w:space="0" w:color="000000"/>
              <w:bottom w:val="single" w:sz="4" w:space="0" w:color="000000"/>
              <w:right w:val="none" w:sz="4" w:space="0" w:color="000000"/>
            </w:tcBorders>
          </w:tcPr>
          <w:p w14:paraId="73F69A9D" w14:textId="77777777" w:rsidR="00353019" w:rsidRDefault="005E7E58">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14:paraId="56966D9F" w14:textId="77777777" w:rsidR="00353019" w:rsidRDefault="0035301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3F85EE0" w14:textId="77777777" w:rsidR="00353019" w:rsidRDefault="0035301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A5CA9B7" w14:textId="77777777" w:rsidR="00353019" w:rsidRDefault="0035301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FE7B25C" w14:textId="77777777" w:rsidR="00353019" w:rsidRDefault="00353019">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56B26E4E" w14:textId="77777777" w:rsidR="00353019" w:rsidRDefault="00353019">
            <w:pPr>
              <w:pStyle w:val="ProductList-TableBody"/>
              <w:jc w:val="center"/>
            </w:pPr>
          </w:p>
        </w:tc>
      </w:tr>
      <w:tr w:rsidR="00353019" w14:paraId="5D5197EC" w14:textId="77777777">
        <w:tc>
          <w:tcPr>
            <w:tcW w:w="4040" w:type="dxa"/>
            <w:tcBorders>
              <w:top w:val="single" w:sz="4" w:space="0" w:color="000000"/>
              <w:left w:val="single" w:sz="4" w:space="0" w:color="000000"/>
              <w:bottom w:val="single" w:sz="4" w:space="0" w:color="000000"/>
              <w:right w:val="single" w:sz="4" w:space="0" w:color="000000"/>
            </w:tcBorders>
          </w:tcPr>
          <w:p w14:paraId="76271742" w14:textId="77777777" w:rsidR="00353019" w:rsidRDefault="005E7E58">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14:paraId="54B43F54" w14:textId="77777777" w:rsidR="00353019" w:rsidRDefault="005E7E5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1EE5934" w14:textId="77777777" w:rsidR="00353019" w:rsidRDefault="0035301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FE0D1A4" w14:textId="77777777" w:rsidR="00353019" w:rsidRDefault="005E7E5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ED771CB" w14:textId="77777777" w:rsidR="00353019" w:rsidRDefault="0035301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A356432" w14:textId="77777777" w:rsidR="00353019" w:rsidRDefault="005E7E58">
            <w:pPr>
              <w:pStyle w:val="ProductList-TableBody"/>
              <w:jc w:val="center"/>
            </w:pPr>
            <w:r>
              <w:t>X</w:t>
            </w:r>
          </w:p>
        </w:tc>
      </w:tr>
      <w:tr w:rsidR="00353019" w14:paraId="4ACE9119" w14:textId="77777777">
        <w:tc>
          <w:tcPr>
            <w:tcW w:w="4040" w:type="dxa"/>
            <w:tcBorders>
              <w:top w:val="single" w:sz="4" w:space="0" w:color="000000"/>
              <w:left w:val="single" w:sz="4" w:space="0" w:color="000000"/>
              <w:bottom w:val="single" w:sz="4" w:space="0" w:color="000000"/>
              <w:right w:val="none" w:sz="4" w:space="0" w:color="000000"/>
            </w:tcBorders>
          </w:tcPr>
          <w:p w14:paraId="1E3E16B2" w14:textId="77777777" w:rsidR="00353019" w:rsidRDefault="005E7E58">
            <w:pPr>
              <w:pStyle w:val="ProductList-TableBody"/>
            </w:pPr>
            <w:r>
              <w:rPr>
                <w:b/>
              </w:rPr>
              <w:t>Systèmes d’Exploitation Windows Embedded</w:t>
            </w:r>
          </w:p>
        </w:tc>
        <w:tc>
          <w:tcPr>
            <w:tcW w:w="1600" w:type="dxa"/>
            <w:tcBorders>
              <w:top w:val="single" w:sz="4" w:space="0" w:color="000000"/>
              <w:left w:val="none" w:sz="4" w:space="0" w:color="000000"/>
              <w:bottom w:val="single" w:sz="4" w:space="0" w:color="000000"/>
              <w:right w:val="none" w:sz="4" w:space="0" w:color="000000"/>
            </w:tcBorders>
          </w:tcPr>
          <w:p w14:paraId="4EF97BF6" w14:textId="77777777" w:rsidR="00353019" w:rsidRDefault="0035301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4156947" w14:textId="77777777" w:rsidR="00353019" w:rsidRDefault="0035301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474AB9F" w14:textId="77777777" w:rsidR="00353019" w:rsidRDefault="0035301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AE8E302" w14:textId="77777777" w:rsidR="00353019" w:rsidRDefault="00353019">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73597AF2" w14:textId="77777777" w:rsidR="00353019" w:rsidRDefault="00353019">
            <w:pPr>
              <w:pStyle w:val="ProductList-TableBody"/>
              <w:jc w:val="center"/>
            </w:pPr>
          </w:p>
        </w:tc>
      </w:tr>
      <w:tr w:rsidR="00353019" w14:paraId="5EEA0089" w14:textId="77777777">
        <w:tc>
          <w:tcPr>
            <w:tcW w:w="4040" w:type="dxa"/>
            <w:tcBorders>
              <w:top w:val="single" w:sz="4" w:space="0" w:color="000000"/>
              <w:left w:val="single" w:sz="4" w:space="0" w:color="000000"/>
              <w:bottom w:val="single" w:sz="4" w:space="0" w:color="000000"/>
              <w:right w:val="single" w:sz="4" w:space="0" w:color="000000"/>
            </w:tcBorders>
          </w:tcPr>
          <w:p w14:paraId="71A1373B" w14:textId="77777777" w:rsidR="00353019" w:rsidRDefault="005E7E58">
            <w:pPr>
              <w:pStyle w:val="ProductList-TableBody"/>
            </w:pPr>
            <w:r>
              <w:t>Windows 10 IoT Entreprise</w:t>
            </w:r>
            <w:r>
              <w:fldChar w:fldCharType="begin"/>
            </w:r>
            <w:r>
              <w:instrText xml:space="preserve"> XE "Windows 10 IoT Entreprise"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50D0D9C1" w14:textId="77777777" w:rsidR="00353019" w:rsidRDefault="005E7E5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73E9CBF" w14:textId="77777777" w:rsidR="00353019" w:rsidRDefault="005E7E5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8105136" w14:textId="77777777" w:rsidR="00353019" w:rsidRDefault="005E7E5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50847FA" w14:textId="77777777" w:rsidR="00353019" w:rsidRDefault="005E7E5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9BE26FA" w14:textId="77777777" w:rsidR="00353019" w:rsidRDefault="005E7E58">
            <w:pPr>
              <w:pStyle w:val="ProductList-TableBody"/>
              <w:jc w:val="center"/>
            </w:pPr>
            <w:r>
              <w:t>X</w:t>
            </w:r>
          </w:p>
        </w:tc>
      </w:tr>
      <w:tr w:rsidR="00353019" w14:paraId="697D4D2E" w14:textId="77777777">
        <w:tc>
          <w:tcPr>
            <w:tcW w:w="4040" w:type="dxa"/>
            <w:tcBorders>
              <w:top w:val="single" w:sz="4" w:space="0" w:color="000000"/>
              <w:left w:val="single" w:sz="4" w:space="0" w:color="000000"/>
              <w:bottom w:val="single" w:sz="4" w:space="0" w:color="000000"/>
              <w:right w:val="single" w:sz="4" w:space="0" w:color="000000"/>
            </w:tcBorders>
          </w:tcPr>
          <w:p w14:paraId="52237F0E" w14:textId="77777777" w:rsidR="00353019" w:rsidRDefault="005E7E58">
            <w:pPr>
              <w:pStyle w:val="ProductList-TableBody"/>
            </w:pPr>
            <w:r>
              <w:t>Windows 2000 Professionnel pour systèmes intégrés</w:t>
            </w:r>
            <w:r>
              <w:fldChar w:fldCharType="begin"/>
            </w:r>
            <w:r>
              <w:instrText xml:space="preserve"> XE "Windows 2000 Professionnel pour systèmes intégrés"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36CE1C85" w14:textId="77777777" w:rsidR="00353019" w:rsidRDefault="005E7E5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C28EB64" w14:textId="77777777" w:rsidR="00353019" w:rsidRDefault="0035301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8DB2355" w14:textId="77777777" w:rsidR="00353019" w:rsidRDefault="005E7E5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9E76313" w14:textId="77777777" w:rsidR="00353019" w:rsidRDefault="0035301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CD098A8" w14:textId="77777777" w:rsidR="00353019" w:rsidRDefault="005E7E58">
            <w:pPr>
              <w:pStyle w:val="ProductList-TableBody"/>
              <w:jc w:val="center"/>
            </w:pPr>
            <w:r>
              <w:t>X</w:t>
            </w:r>
          </w:p>
        </w:tc>
      </w:tr>
      <w:tr w:rsidR="00353019" w14:paraId="44F8AB78" w14:textId="77777777">
        <w:tc>
          <w:tcPr>
            <w:tcW w:w="4040" w:type="dxa"/>
            <w:tcBorders>
              <w:top w:val="single" w:sz="4" w:space="0" w:color="000000"/>
              <w:left w:val="single" w:sz="4" w:space="0" w:color="000000"/>
              <w:bottom w:val="single" w:sz="4" w:space="0" w:color="000000"/>
              <w:right w:val="single" w:sz="4" w:space="0" w:color="000000"/>
            </w:tcBorders>
          </w:tcPr>
          <w:p w14:paraId="0706CA23" w14:textId="77777777" w:rsidR="00353019" w:rsidRDefault="005E7E58">
            <w:pPr>
              <w:pStyle w:val="ProductList-TableBody"/>
            </w:pPr>
            <w:r>
              <w:t xml:space="preserve">Windows XP Professionnel pour systèmes intégrés </w:t>
            </w:r>
            <w:r>
              <w:fldChar w:fldCharType="begin"/>
            </w:r>
            <w:r>
              <w:instrText xml:space="preserve"> XE "Windows XP Professionnel pour systèmes intégrés "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2A854DD3" w14:textId="77777777" w:rsidR="00353019" w:rsidRDefault="005E7E5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7075877" w14:textId="77777777" w:rsidR="00353019" w:rsidRDefault="0035301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FD9ABA4" w14:textId="77777777" w:rsidR="00353019" w:rsidRDefault="005E7E5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C9A8752" w14:textId="77777777" w:rsidR="00353019" w:rsidRDefault="0035301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F463F55" w14:textId="77777777" w:rsidR="00353019" w:rsidRDefault="005E7E58">
            <w:pPr>
              <w:pStyle w:val="ProductList-TableBody"/>
              <w:jc w:val="center"/>
            </w:pPr>
            <w:r>
              <w:t>X</w:t>
            </w:r>
          </w:p>
        </w:tc>
      </w:tr>
      <w:tr w:rsidR="00353019" w14:paraId="2FA2168B" w14:textId="77777777">
        <w:tc>
          <w:tcPr>
            <w:tcW w:w="4040" w:type="dxa"/>
            <w:tcBorders>
              <w:top w:val="single" w:sz="4" w:space="0" w:color="000000"/>
              <w:left w:val="single" w:sz="4" w:space="0" w:color="000000"/>
              <w:bottom w:val="single" w:sz="4" w:space="0" w:color="000000"/>
              <w:right w:val="single" w:sz="4" w:space="0" w:color="000000"/>
            </w:tcBorders>
          </w:tcPr>
          <w:p w14:paraId="12D703B9" w14:textId="77777777" w:rsidR="00353019" w:rsidRDefault="005E7E58">
            <w:pPr>
              <w:pStyle w:val="ProductList-TableBody"/>
            </w:pPr>
            <w:r>
              <w:t>Windows Vista Professionnel/Ultimate pour systèmes intégrés</w:t>
            </w:r>
            <w:r>
              <w:fldChar w:fldCharType="begin"/>
            </w:r>
            <w:r>
              <w:instrText xml:space="preserve"> XE "Windows Vista Professionnel/Ultimate pour systèmes intégrés"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5DB67D9D" w14:textId="77777777" w:rsidR="00353019" w:rsidRDefault="005E7E5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CFDCCB9" w14:textId="77777777" w:rsidR="00353019" w:rsidRDefault="0035301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FA3A321" w14:textId="77777777" w:rsidR="00353019" w:rsidRDefault="005E7E5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3B62597" w14:textId="77777777" w:rsidR="00353019" w:rsidRDefault="0035301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DCD14C2" w14:textId="77777777" w:rsidR="00353019" w:rsidRDefault="005E7E58">
            <w:pPr>
              <w:pStyle w:val="ProductList-TableBody"/>
              <w:jc w:val="center"/>
            </w:pPr>
            <w:r>
              <w:t>X</w:t>
            </w:r>
          </w:p>
        </w:tc>
      </w:tr>
      <w:tr w:rsidR="00353019" w14:paraId="1D83ED14" w14:textId="77777777">
        <w:tc>
          <w:tcPr>
            <w:tcW w:w="4040" w:type="dxa"/>
            <w:tcBorders>
              <w:top w:val="single" w:sz="4" w:space="0" w:color="000000"/>
              <w:left w:val="single" w:sz="4" w:space="0" w:color="000000"/>
              <w:bottom w:val="single" w:sz="4" w:space="0" w:color="000000"/>
              <w:right w:val="single" w:sz="4" w:space="0" w:color="000000"/>
            </w:tcBorders>
          </w:tcPr>
          <w:p w14:paraId="78479195" w14:textId="77777777" w:rsidR="00353019" w:rsidRDefault="005E7E58">
            <w:pPr>
              <w:pStyle w:val="ProductList-TableBody"/>
            </w:pPr>
            <w:r>
              <w:t>Windows 7 Professionnel/Ultimate pour systèmes intégrés</w:t>
            </w:r>
            <w:r>
              <w:fldChar w:fldCharType="begin"/>
            </w:r>
            <w:r>
              <w:instrText xml:space="preserve"> XE "Windows 7 Professionnel/Ultimate pour systèmes intégrés"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6CA8FF15" w14:textId="77777777" w:rsidR="00353019" w:rsidRDefault="005E7E5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A4EAF82" w14:textId="77777777" w:rsidR="00353019" w:rsidRDefault="005E7E5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7AFD0D7" w14:textId="77777777" w:rsidR="00353019" w:rsidRDefault="005E7E5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EEB8DF1" w14:textId="77777777" w:rsidR="00353019" w:rsidRDefault="0035301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DB1151E" w14:textId="77777777" w:rsidR="00353019" w:rsidRDefault="005E7E58">
            <w:pPr>
              <w:pStyle w:val="ProductList-TableBody"/>
              <w:jc w:val="center"/>
            </w:pPr>
            <w:r>
              <w:t>X</w:t>
            </w:r>
          </w:p>
        </w:tc>
      </w:tr>
      <w:tr w:rsidR="00353019" w14:paraId="15FBD4E8" w14:textId="77777777">
        <w:tc>
          <w:tcPr>
            <w:tcW w:w="4040" w:type="dxa"/>
            <w:tcBorders>
              <w:top w:val="single" w:sz="4" w:space="0" w:color="000000"/>
              <w:left w:val="single" w:sz="4" w:space="0" w:color="000000"/>
              <w:bottom w:val="single" w:sz="4" w:space="0" w:color="000000"/>
              <w:right w:val="single" w:sz="4" w:space="0" w:color="000000"/>
            </w:tcBorders>
          </w:tcPr>
          <w:p w14:paraId="692ACF30" w14:textId="77777777" w:rsidR="00353019" w:rsidRDefault="005E7E58">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2A5B43BF" w14:textId="77777777" w:rsidR="00353019" w:rsidRDefault="005E7E5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A42D207" w14:textId="77777777" w:rsidR="00353019" w:rsidRDefault="005E7E5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0800FA3" w14:textId="77777777" w:rsidR="00353019" w:rsidRDefault="005E7E5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BE4C9CB" w14:textId="77777777" w:rsidR="00353019" w:rsidRDefault="0035301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31E2199" w14:textId="77777777" w:rsidR="00353019" w:rsidRDefault="005E7E58">
            <w:pPr>
              <w:pStyle w:val="ProductList-TableBody"/>
              <w:jc w:val="center"/>
            </w:pPr>
            <w:r>
              <w:t>X</w:t>
            </w:r>
          </w:p>
        </w:tc>
      </w:tr>
    </w:tbl>
    <w:p w14:paraId="79239874" w14:textId="77777777" w:rsidR="00353019" w:rsidRDefault="005E7E58">
      <w:pPr>
        <w:pStyle w:val="ProductList-BodyIndented"/>
      </w:pPr>
      <w:r>
        <w:rPr>
          <w:i/>
          <w:vertAlign w:val="superscript"/>
        </w:rPr>
        <w:t>1</w:t>
      </w:r>
      <w:r>
        <w:rPr>
          <w:i/>
        </w:rPr>
        <w:t xml:space="preserve">Également applicable aux Dispositifs Éligibles acquis par l’intermédiaire de fusions ou d’acquisitions </w:t>
      </w:r>
    </w:p>
    <w:p w14:paraId="659C819D" w14:textId="77777777" w:rsidR="00353019" w:rsidRDefault="005E7E58">
      <w:pPr>
        <w:pStyle w:val="ProductList-BodyIndented"/>
      </w:pPr>
      <w:r>
        <w:rPr>
          <w:i/>
          <w:vertAlign w:val="superscript"/>
        </w:rPr>
        <w:t>2</w:t>
      </w:r>
      <w:r>
        <w:rPr>
          <w:i/>
        </w:rPr>
        <w:t xml:space="preserve">macOS doit être préinstallé par le fabricant autorisé avant la vente initiale du dispositif. </w:t>
      </w:r>
    </w:p>
    <w:p w14:paraId="40255E65" w14:textId="77777777" w:rsidR="00353019" w:rsidRDefault="00353019">
      <w:pPr>
        <w:pStyle w:val="ProductList-BodyIndented"/>
      </w:pPr>
    </w:p>
    <w:p w14:paraId="74A313EB" w14:textId="77777777" w:rsidR="00353019" w:rsidRDefault="005E7E58">
      <w:pPr>
        <w:pStyle w:val="ProductList-SubClauseHeading"/>
        <w:outlineLvl w:val="5"/>
      </w:pPr>
      <w:r>
        <w:t>2.2.3 SE Éligibles à Utilisation Restreinte – Licences par Dispositif</w:t>
      </w:r>
    </w:p>
    <w:p w14:paraId="2F40064C" w14:textId="77777777" w:rsidR="00353019" w:rsidRDefault="00353019">
      <w:pPr>
        <w:pStyle w:val="ProductList-BodyIndented"/>
      </w:pPr>
    </w:p>
    <w:tbl>
      <w:tblPr>
        <w:tblStyle w:val="PURTable0"/>
        <w:tblW w:w="0" w:type="dxa"/>
        <w:tblLook w:val="04A0" w:firstRow="1" w:lastRow="0" w:firstColumn="1" w:lastColumn="0" w:noHBand="0" w:noVBand="1"/>
      </w:tblPr>
      <w:tblGrid>
        <w:gridCol w:w="3948"/>
        <w:gridCol w:w="1648"/>
        <w:gridCol w:w="1648"/>
        <w:gridCol w:w="1683"/>
        <w:gridCol w:w="1629"/>
      </w:tblGrid>
      <w:tr w:rsidR="00353019" w14:paraId="6A6F857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463E690D" w14:textId="77777777" w:rsidR="00353019" w:rsidRDefault="005E7E58">
            <w:pPr>
              <w:pStyle w:val="ProductList-TableBody"/>
            </w:pPr>
            <w:r>
              <w:rPr>
                <w:color w:val="FFFFFF"/>
              </w:rPr>
              <w:t>Systèmes d’exploitation éligibles</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6350F096" w14:textId="77777777" w:rsidR="00353019" w:rsidRDefault="005E7E58">
            <w:pPr>
              <w:pStyle w:val="ProductList-TableBody"/>
              <w:jc w:val="center"/>
            </w:pPr>
            <w:r>
              <w:rPr>
                <w:color w:val="FFFFFF"/>
              </w:rPr>
              <w:t>Nouveau Contrat Entreprise (EA)/Open Value avec option couvrant l’ensemble de l’entreprise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332A94AB" w14:textId="77777777" w:rsidR="00353019" w:rsidRDefault="005E7E58">
            <w:pPr>
              <w:pStyle w:val="ProductList-TableBody"/>
              <w:jc w:val="center"/>
            </w:pPr>
            <w:r>
              <w:rPr>
                <w:color w:val="FFFFFF"/>
              </w:rPr>
              <w:t>Contrat Enterprise (EA)/Open Value avec option couvrant l’ensemble de l’entreprise (OV-OW) existant</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0396265D" w14:textId="77777777" w:rsidR="00353019" w:rsidRDefault="005E7E58">
            <w:pPr>
              <w:pStyle w:val="ProductList-TableBody"/>
              <w:jc w:val="center"/>
            </w:pPr>
            <w:r>
              <w:rPr>
                <w:color w:val="FFFFFF"/>
              </w:rPr>
              <w:t>Contrat de Fourniture de Produits et de Services Microsoft (MPSA)/Select Plus/Open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324A60C7" w14:textId="77777777" w:rsidR="00353019" w:rsidRDefault="005E7E58">
            <w:pPr>
              <w:pStyle w:val="ProductList-TableBody"/>
              <w:jc w:val="center"/>
            </w:pPr>
            <w:r>
              <w:rPr>
                <w:color w:val="FFFFFF"/>
              </w:rPr>
              <w:t>Éducation et Charity</w:t>
            </w:r>
          </w:p>
        </w:tc>
      </w:tr>
      <w:tr w:rsidR="00353019" w14:paraId="4E06A0D2" w14:textId="77777777">
        <w:tc>
          <w:tcPr>
            <w:tcW w:w="4660" w:type="dxa"/>
            <w:tcBorders>
              <w:top w:val="single" w:sz="4" w:space="0" w:color="000000"/>
              <w:left w:val="single" w:sz="4" w:space="0" w:color="000000"/>
              <w:bottom w:val="single" w:sz="4" w:space="0" w:color="000000"/>
              <w:right w:val="single" w:sz="4" w:space="0" w:color="000000"/>
            </w:tcBorders>
          </w:tcPr>
          <w:p w14:paraId="535FF188" w14:textId="77777777" w:rsidR="00353019" w:rsidRDefault="005E7E58">
            <w:pPr>
              <w:pStyle w:val="ProductList-TableBody"/>
            </w:pPr>
            <w:r>
              <w:t>Windows 10 IoT Enterprise Retail ou Thin Clients</w:t>
            </w:r>
            <w:r>
              <w:fldChar w:fldCharType="begin"/>
            </w:r>
            <w:r>
              <w:instrText xml:space="preserve"> XE "Windows 10 IoT Enterprise Retail ou Thin Clients"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2C1DD4D" w14:textId="77777777" w:rsidR="00353019" w:rsidRDefault="005E7E5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253A639" w14:textId="77777777" w:rsidR="00353019" w:rsidRDefault="0035301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E1C849D" w14:textId="77777777" w:rsidR="00353019" w:rsidRDefault="005E7E5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71865D0" w14:textId="77777777" w:rsidR="00353019" w:rsidRDefault="005E7E58">
            <w:pPr>
              <w:pStyle w:val="ProductList-TableBody"/>
              <w:jc w:val="center"/>
            </w:pPr>
            <w:r>
              <w:t>X</w:t>
            </w:r>
          </w:p>
        </w:tc>
      </w:tr>
      <w:tr w:rsidR="00353019" w14:paraId="2225AC07" w14:textId="77777777">
        <w:tc>
          <w:tcPr>
            <w:tcW w:w="4660" w:type="dxa"/>
            <w:tcBorders>
              <w:top w:val="single" w:sz="4" w:space="0" w:color="000000"/>
              <w:left w:val="single" w:sz="4" w:space="0" w:color="000000"/>
              <w:bottom w:val="single" w:sz="4" w:space="0" w:color="000000"/>
              <w:right w:val="single" w:sz="4" w:space="0" w:color="000000"/>
            </w:tcBorders>
          </w:tcPr>
          <w:p w14:paraId="6F548455" w14:textId="77777777" w:rsidR="00353019" w:rsidRDefault="005E7E58">
            <w:pPr>
              <w:pStyle w:val="ProductList-TableBody"/>
            </w:pPr>
            <w:r>
              <w:t>Windows Embedded 8 et 8.1 Industry Retail</w:t>
            </w:r>
            <w:r>
              <w:fldChar w:fldCharType="begin"/>
            </w:r>
            <w:r>
              <w:instrText xml:space="preserve"> XE "Windows Embedded 8 et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865AE3D" w14:textId="77777777" w:rsidR="00353019" w:rsidRDefault="0035301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FDA094B" w14:textId="77777777" w:rsidR="00353019" w:rsidRDefault="0035301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AA33F63" w14:textId="77777777" w:rsidR="00353019" w:rsidRDefault="005E7E5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3C39B33" w14:textId="77777777" w:rsidR="00353019" w:rsidRDefault="005E7E58">
            <w:pPr>
              <w:pStyle w:val="ProductList-TableBody"/>
              <w:jc w:val="center"/>
            </w:pPr>
            <w:r>
              <w:t>X</w:t>
            </w:r>
          </w:p>
        </w:tc>
      </w:tr>
      <w:tr w:rsidR="00353019" w14:paraId="4D6DBB74" w14:textId="77777777">
        <w:tc>
          <w:tcPr>
            <w:tcW w:w="4660" w:type="dxa"/>
            <w:tcBorders>
              <w:top w:val="single" w:sz="4" w:space="0" w:color="000000"/>
              <w:left w:val="single" w:sz="4" w:space="0" w:color="000000"/>
              <w:bottom w:val="single" w:sz="4" w:space="0" w:color="000000"/>
              <w:right w:val="single" w:sz="4" w:space="0" w:color="000000"/>
            </w:tcBorders>
          </w:tcPr>
          <w:p w14:paraId="1A453A5F" w14:textId="77777777" w:rsidR="00353019" w:rsidRDefault="005E7E58">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CDD2055" w14:textId="77777777" w:rsidR="00353019" w:rsidRDefault="0035301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A2E4434" w14:textId="77777777" w:rsidR="00353019" w:rsidRDefault="0035301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BFB6B4F" w14:textId="77777777" w:rsidR="00353019" w:rsidRDefault="005E7E5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750AF9B" w14:textId="77777777" w:rsidR="00353019" w:rsidRDefault="005E7E58">
            <w:pPr>
              <w:pStyle w:val="ProductList-TableBody"/>
              <w:jc w:val="center"/>
            </w:pPr>
            <w:r>
              <w:t>X</w:t>
            </w:r>
          </w:p>
        </w:tc>
      </w:tr>
      <w:tr w:rsidR="00353019" w14:paraId="3D0CA4D1" w14:textId="77777777">
        <w:tc>
          <w:tcPr>
            <w:tcW w:w="4660" w:type="dxa"/>
            <w:tcBorders>
              <w:top w:val="single" w:sz="4" w:space="0" w:color="000000"/>
              <w:left w:val="single" w:sz="4" w:space="0" w:color="000000"/>
              <w:bottom w:val="single" w:sz="4" w:space="0" w:color="000000"/>
              <w:right w:val="single" w:sz="4" w:space="0" w:color="000000"/>
            </w:tcBorders>
          </w:tcPr>
          <w:p w14:paraId="05BD2B6F" w14:textId="77777777" w:rsidR="00353019" w:rsidRDefault="005E7E58">
            <w:pPr>
              <w:pStyle w:val="ProductList-TableBody"/>
            </w:pPr>
            <w:r>
              <w:t>Windows Embarqué pour Point of Service</w:t>
            </w:r>
            <w:r>
              <w:fldChar w:fldCharType="begin"/>
            </w:r>
            <w:r>
              <w:instrText xml:space="preserve"> XE "Windows Embarqué pour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537F014" w14:textId="77777777" w:rsidR="00353019" w:rsidRDefault="0035301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E02164C" w14:textId="77777777" w:rsidR="00353019" w:rsidRDefault="0035301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11E0BB9" w14:textId="77777777" w:rsidR="00353019" w:rsidRDefault="005E7E5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8B46ED4" w14:textId="77777777" w:rsidR="00353019" w:rsidRDefault="005E7E58">
            <w:pPr>
              <w:pStyle w:val="ProductList-TableBody"/>
              <w:jc w:val="center"/>
            </w:pPr>
            <w:r>
              <w:t>X</w:t>
            </w:r>
          </w:p>
        </w:tc>
      </w:tr>
      <w:tr w:rsidR="00353019" w14:paraId="2A8EA220" w14:textId="77777777">
        <w:tc>
          <w:tcPr>
            <w:tcW w:w="4660" w:type="dxa"/>
            <w:tcBorders>
              <w:top w:val="single" w:sz="4" w:space="0" w:color="000000"/>
              <w:left w:val="single" w:sz="4" w:space="0" w:color="000000"/>
              <w:bottom w:val="single" w:sz="4" w:space="0" w:color="000000"/>
              <w:right w:val="single" w:sz="4" w:space="0" w:color="000000"/>
            </w:tcBorders>
          </w:tcPr>
          <w:p w14:paraId="291BB73A" w14:textId="77777777" w:rsidR="00353019" w:rsidRDefault="005E7E58">
            <w:pPr>
              <w:pStyle w:val="ProductList-TableBody"/>
            </w:pPr>
            <w:r>
              <w:t>Windows Embarqué POSReady 2009</w:t>
            </w:r>
            <w:r>
              <w:fldChar w:fldCharType="begin"/>
            </w:r>
            <w:r>
              <w:instrText xml:space="preserve"> XE "Windows Embarqué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750E29F" w14:textId="77777777" w:rsidR="00353019" w:rsidRDefault="0035301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512AA3A" w14:textId="77777777" w:rsidR="00353019" w:rsidRDefault="0035301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8196351" w14:textId="77777777" w:rsidR="00353019" w:rsidRDefault="005E7E5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103D1A6" w14:textId="77777777" w:rsidR="00353019" w:rsidRDefault="005E7E58">
            <w:pPr>
              <w:pStyle w:val="ProductList-TableBody"/>
              <w:jc w:val="center"/>
            </w:pPr>
            <w:r>
              <w:t>X</w:t>
            </w:r>
          </w:p>
        </w:tc>
      </w:tr>
      <w:tr w:rsidR="00353019" w14:paraId="575A2096" w14:textId="77777777">
        <w:tc>
          <w:tcPr>
            <w:tcW w:w="4660" w:type="dxa"/>
            <w:tcBorders>
              <w:top w:val="single" w:sz="4" w:space="0" w:color="000000"/>
              <w:left w:val="single" w:sz="4" w:space="0" w:color="000000"/>
              <w:bottom w:val="single" w:sz="4" w:space="0" w:color="000000"/>
              <w:right w:val="single" w:sz="4" w:space="0" w:color="000000"/>
            </w:tcBorders>
          </w:tcPr>
          <w:p w14:paraId="3CEE70C7" w14:textId="77777777" w:rsidR="00353019" w:rsidRDefault="005E7E58">
            <w:pPr>
              <w:pStyle w:val="ProductList-TableBody"/>
            </w:pPr>
            <w:r>
              <w:t>Windows Embarqué POSReady 7</w:t>
            </w:r>
            <w:r>
              <w:fldChar w:fldCharType="begin"/>
            </w:r>
            <w:r>
              <w:instrText xml:space="preserve"> XE "Windows Embarqué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2696341" w14:textId="77777777" w:rsidR="00353019" w:rsidRDefault="0035301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01169BD" w14:textId="77777777" w:rsidR="00353019" w:rsidRDefault="0035301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712492E" w14:textId="77777777" w:rsidR="00353019" w:rsidRDefault="005E7E5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38E5B88" w14:textId="77777777" w:rsidR="00353019" w:rsidRDefault="005E7E58">
            <w:pPr>
              <w:pStyle w:val="ProductList-TableBody"/>
              <w:jc w:val="center"/>
            </w:pPr>
            <w:r>
              <w:t>X</w:t>
            </w:r>
          </w:p>
        </w:tc>
      </w:tr>
      <w:tr w:rsidR="00353019" w14:paraId="05A12286" w14:textId="77777777">
        <w:tc>
          <w:tcPr>
            <w:tcW w:w="4660" w:type="dxa"/>
            <w:tcBorders>
              <w:top w:val="single" w:sz="4" w:space="0" w:color="000000"/>
              <w:left w:val="single" w:sz="4" w:space="0" w:color="000000"/>
              <w:bottom w:val="single" w:sz="4" w:space="0" w:color="000000"/>
              <w:right w:val="single" w:sz="4" w:space="0" w:color="000000"/>
            </w:tcBorders>
          </w:tcPr>
          <w:p w14:paraId="37A0EC77" w14:textId="77777777" w:rsidR="00353019" w:rsidRDefault="005E7E58">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39C6022" w14:textId="77777777" w:rsidR="00353019" w:rsidRDefault="0035301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120B618" w14:textId="77777777" w:rsidR="00353019" w:rsidRDefault="0035301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EF683F9" w14:textId="77777777" w:rsidR="00353019" w:rsidRDefault="005E7E5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231A559" w14:textId="77777777" w:rsidR="00353019" w:rsidRDefault="005E7E58">
            <w:pPr>
              <w:pStyle w:val="ProductList-TableBody"/>
              <w:jc w:val="center"/>
            </w:pPr>
            <w:r>
              <w:t>X</w:t>
            </w:r>
          </w:p>
        </w:tc>
      </w:tr>
      <w:tr w:rsidR="00353019" w14:paraId="16D76832" w14:textId="77777777">
        <w:tc>
          <w:tcPr>
            <w:tcW w:w="4660" w:type="dxa"/>
            <w:tcBorders>
              <w:top w:val="single" w:sz="4" w:space="0" w:color="000000"/>
              <w:left w:val="single" w:sz="4" w:space="0" w:color="000000"/>
              <w:bottom w:val="single" w:sz="4" w:space="0" w:color="000000"/>
              <w:right w:val="single" w:sz="4" w:space="0" w:color="000000"/>
            </w:tcBorders>
          </w:tcPr>
          <w:p w14:paraId="11B62455" w14:textId="77777777" w:rsidR="00353019" w:rsidRDefault="005E7E58">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39C8675" w14:textId="77777777" w:rsidR="00353019" w:rsidRDefault="0035301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6DEE51B" w14:textId="77777777" w:rsidR="00353019" w:rsidRDefault="0035301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0083C43" w14:textId="77777777" w:rsidR="00353019" w:rsidRDefault="005E7E5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6FCAF21" w14:textId="77777777" w:rsidR="00353019" w:rsidRDefault="005E7E58">
            <w:pPr>
              <w:pStyle w:val="ProductList-TableBody"/>
              <w:jc w:val="center"/>
            </w:pPr>
            <w:r>
              <w:t>X</w:t>
            </w:r>
          </w:p>
        </w:tc>
      </w:tr>
      <w:tr w:rsidR="00353019" w14:paraId="349FD68E" w14:textId="77777777">
        <w:tc>
          <w:tcPr>
            <w:tcW w:w="4660" w:type="dxa"/>
            <w:tcBorders>
              <w:top w:val="single" w:sz="4" w:space="0" w:color="000000"/>
              <w:left w:val="single" w:sz="4" w:space="0" w:color="000000"/>
              <w:bottom w:val="single" w:sz="4" w:space="0" w:color="000000"/>
              <w:right w:val="single" w:sz="4" w:space="0" w:color="000000"/>
            </w:tcBorders>
          </w:tcPr>
          <w:p w14:paraId="60C50C85" w14:textId="77777777" w:rsidR="00353019" w:rsidRDefault="005E7E58">
            <w:pPr>
              <w:pStyle w:val="ProductList-TableBody"/>
            </w:pPr>
            <w:r>
              <w:t>Windows Embedded Standard 2009</w:t>
            </w:r>
            <w:r>
              <w:fldChar w:fldCharType="begin"/>
            </w:r>
            <w:r>
              <w:instrText xml:space="preserve"> XE "Windows Embedded Standard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27E39AA" w14:textId="77777777" w:rsidR="00353019" w:rsidRDefault="0035301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F76DF16" w14:textId="77777777" w:rsidR="00353019" w:rsidRDefault="0035301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E592EE7" w14:textId="77777777" w:rsidR="00353019" w:rsidRDefault="005E7E5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E693194" w14:textId="77777777" w:rsidR="00353019" w:rsidRDefault="005E7E58">
            <w:pPr>
              <w:pStyle w:val="ProductList-TableBody"/>
              <w:jc w:val="center"/>
            </w:pPr>
            <w:r>
              <w:t>X</w:t>
            </w:r>
          </w:p>
        </w:tc>
      </w:tr>
      <w:tr w:rsidR="00353019" w14:paraId="29D4CBDD" w14:textId="77777777">
        <w:tc>
          <w:tcPr>
            <w:tcW w:w="4660" w:type="dxa"/>
            <w:tcBorders>
              <w:top w:val="single" w:sz="4" w:space="0" w:color="000000"/>
              <w:left w:val="single" w:sz="4" w:space="0" w:color="000000"/>
              <w:bottom w:val="single" w:sz="4" w:space="0" w:color="000000"/>
              <w:right w:val="single" w:sz="4" w:space="0" w:color="000000"/>
            </w:tcBorders>
          </w:tcPr>
          <w:p w14:paraId="72F6CC9D" w14:textId="77777777" w:rsidR="00353019" w:rsidRDefault="005E7E58">
            <w:pPr>
              <w:pStyle w:val="ProductList-TableBody"/>
            </w:pPr>
            <w:r>
              <w:t>Windows Embedded Standard 8</w:t>
            </w:r>
            <w:r>
              <w:fldChar w:fldCharType="begin"/>
            </w:r>
            <w:r>
              <w:instrText xml:space="preserve"> XE "Windows Embedded Standard 8"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114AABC" w14:textId="77777777" w:rsidR="00353019" w:rsidRDefault="0035301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0E69FFA" w14:textId="77777777" w:rsidR="00353019" w:rsidRDefault="0035301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A93FDB4" w14:textId="77777777" w:rsidR="00353019" w:rsidRDefault="005E7E5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A78DD77" w14:textId="77777777" w:rsidR="00353019" w:rsidRDefault="005E7E58">
            <w:pPr>
              <w:pStyle w:val="ProductList-TableBody"/>
              <w:jc w:val="center"/>
            </w:pPr>
            <w:r>
              <w:t>X</w:t>
            </w:r>
          </w:p>
        </w:tc>
      </w:tr>
    </w:tbl>
    <w:p w14:paraId="639DA883" w14:textId="77777777" w:rsidR="00353019" w:rsidRDefault="005E7E58">
      <w:pPr>
        <w:pStyle w:val="ProductList-BodyIndented"/>
      </w:pPr>
      <w:r>
        <w:rPr>
          <w:i/>
          <w:vertAlign w:val="superscript"/>
        </w:rPr>
        <w:t>1</w:t>
      </w:r>
      <w:r>
        <w:rPr>
          <w:i/>
        </w:rPr>
        <w:t xml:space="preserve">Également applicable aux Dispositifs Éligibles acquis par l’intermédiaire de fusions ou d’acquisitions </w:t>
      </w:r>
    </w:p>
    <w:p w14:paraId="32569184" w14:textId="77777777" w:rsidR="00353019" w:rsidRDefault="00353019">
      <w:pPr>
        <w:pStyle w:val="ProductList-BodyIndented"/>
      </w:pPr>
    </w:p>
    <w:p w14:paraId="3E194C52" w14:textId="77777777" w:rsidR="00353019" w:rsidRDefault="005E7E58">
      <w:pPr>
        <w:pStyle w:val="ProductList-BodyIndented"/>
      </w:pPr>
      <w:r>
        <w:rPr>
          <w:b/>
        </w:rPr>
        <w:t>2.2.3. Systèmes d’Exploitation Éligibles à Utilisation Restreinte</w:t>
      </w:r>
    </w:p>
    <w:p w14:paraId="6B91B7AF" w14:textId="77777777" w:rsidR="00353019" w:rsidRDefault="005E7E58">
      <w:pPr>
        <w:pStyle w:val="ProductList-BodyIndented"/>
      </w:pPr>
      <w:r>
        <w:t>Le droit d’utiliser les logiciels Windows acquis dans le cadre d’un contrat de licence en volume sur un dispositif sous licence avec un SE Éligible à Utilisation Restreinte est limité à l’usage spécifique pour lequel le dispositif a été conçu. Le dispositif qui exécute le logiciel Windows acquis ne doit pas être utilisé comme un PC à usage général ou comme substitut commercialement viable d’un tel système. Les logiciels Windows acquis installés sur des dispositifs sous licence avec une version Point de Vente de Windows Embedded doivent être principalement utilisés pour exécuter une application Point de Vente.</w:t>
      </w:r>
    </w:p>
    <w:p w14:paraId="5040A2DE" w14:textId="77777777" w:rsidR="00353019" w:rsidRDefault="00353019">
      <w:pPr>
        <w:pStyle w:val="ProductList-BodyIndented"/>
      </w:pPr>
    </w:p>
    <w:p w14:paraId="5AB506DF" w14:textId="77777777" w:rsidR="00353019" w:rsidRDefault="005E7E58">
      <w:pPr>
        <w:pStyle w:val="ProductList-BodyIndented"/>
      </w:pPr>
      <w:r>
        <w:rPr>
          <w:b/>
        </w:rPr>
        <w:t>2.2.3.2 Restrictions d’achat de Software Assurance relatives aux Systèmes d’Exploitation Éligibles à Utilisation Restreinte</w:t>
      </w:r>
    </w:p>
    <w:p w14:paraId="6DD58C40" w14:textId="77777777" w:rsidR="00353019" w:rsidRDefault="005E7E58">
      <w:pPr>
        <w:pStyle w:val="ProductList-BodyIndented"/>
      </w:pPr>
      <w:r>
        <w:t>L’acquisition de Software Assurance pour des dispositifs concédés sous licence avec des Systèmes d’Exploitation Éligibles à Utilisation Restreinte peut ne pas être autorisée. Cette limitation ne s’applique pas aux dispositifs couverts par une Licence Windows 10 IoT Retail ou Thin Clients.</w:t>
      </w:r>
    </w:p>
    <w:p w14:paraId="34725B07" w14:textId="77777777" w:rsidR="00353019" w:rsidRDefault="00353019">
      <w:pPr>
        <w:pStyle w:val="ProductList-BodyIndented"/>
      </w:pPr>
    </w:p>
    <w:p w14:paraId="221AE50D" w14:textId="77777777" w:rsidR="00353019" w:rsidRDefault="005E7E58">
      <w:pPr>
        <w:pStyle w:val="ProductList-ClauseHeading"/>
        <w:outlineLvl w:val="4"/>
      </w:pPr>
      <w:r>
        <w:t>2.3 Mélange de licences par Utilisateur et de licences par Dispositif dans les Accords de Mise en Œuvre Entreprise</w:t>
      </w:r>
    </w:p>
    <w:p w14:paraId="7CD1DE77" w14:textId="77777777" w:rsidR="00353019" w:rsidRDefault="005E7E58">
      <w:pPr>
        <w:pStyle w:val="ProductList-Body"/>
      </w:pPr>
      <w:r>
        <w:t>Les Clients peuvent mélanger des licences Windows par Dispositif et par Utilisateur dans des Accords de Mise en Œuvre Entreprise si 1) tous les utilisateurs de Dispositifs Éligibles sans licence obtiennent une licence Windows par Utilisateur, et 2) tous les Dispositifs Éligibles utilisés par des utilisateurs sans licence obtiennent une licence Windows par Dispositif.</w:t>
      </w:r>
    </w:p>
    <w:p w14:paraId="1A5064A8" w14:textId="77777777" w:rsidR="00353019" w:rsidRDefault="00353019">
      <w:pPr>
        <w:pStyle w:val="ProductList-Body"/>
      </w:pPr>
    </w:p>
    <w:p w14:paraId="19324A64" w14:textId="77777777" w:rsidR="00353019" w:rsidRDefault="005E7E58">
      <w:pPr>
        <w:pStyle w:val="ProductList-ClauseHeading"/>
        <w:outlineLvl w:val="4"/>
      </w:pPr>
      <w:r>
        <w:t>2.4 Mises à Jour Windows Pro/Entreprise sans version pour la République populaire de Chine</w:t>
      </w:r>
    </w:p>
    <w:p w14:paraId="395C8B23" w14:textId="77777777" w:rsidR="00353019" w:rsidRDefault="005E7E58">
      <w:pPr>
        <w:pStyle w:val="ProductList-Body"/>
      </w:pPr>
      <w:r>
        <w:t xml:space="preserve">Les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sans version Windows Entreprise et Windows Professionnel ne sont disponibles que pour la République populaire de Chine sous contrat de licence Select Plus, Select et Open (deux points). Les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valent pour une seule édition. Les Clients doivent par conséquent utiliser une version de la même édition que celle du logiciel acquis. Les conditions relatives aux Systèmes d’Exploitation Éligibles pour les éditions Entreprise et Pro de Windows 10 s‘appliquent aux Licences sans version Windows Entreprise et Professionnel, respectivement.</w:t>
      </w:r>
    </w:p>
    <w:p w14:paraId="2E528905" w14:textId="77777777" w:rsidR="00353019" w:rsidRDefault="00353019">
      <w:pPr>
        <w:pStyle w:val="ProductList-Body"/>
      </w:pPr>
    </w:p>
    <w:p w14:paraId="2F5F4D59" w14:textId="77777777" w:rsidR="00353019" w:rsidRDefault="005E7E58">
      <w:pPr>
        <w:pStyle w:val="ProductList-ClauseHeading"/>
        <w:outlineLvl w:val="4"/>
      </w:pPr>
      <w:r>
        <w:t>2.5 Création de masters tiers</w:t>
      </w:r>
    </w:p>
    <w:p w14:paraId="76272293" w14:textId="77777777" w:rsidR="00353019" w:rsidRDefault="005E7E58">
      <w:pPr>
        <w:pStyle w:val="ProductList-Body"/>
      </w:pPr>
      <w:r>
        <w:t xml:space="preserve">Pour qu’un tiers soit autorisé à créer des masters de dispositifs d’un Client, ce dernier doit fournir au tiers la documentation écrite attestant qu’il est titulaire des licenses d’installation requises. </w:t>
      </w:r>
    </w:p>
    <w:p w14:paraId="56665A09" w14:textId="77777777" w:rsidR="00353019" w:rsidRDefault="00353019">
      <w:pPr>
        <w:pStyle w:val="ProductList-Body"/>
      </w:pPr>
    </w:p>
    <w:p w14:paraId="2F98F632" w14:textId="77777777" w:rsidR="00353019" w:rsidRDefault="005E7E58">
      <w:pPr>
        <w:pStyle w:val="ProductList-ClauseHeading"/>
        <w:outlineLvl w:val="4"/>
      </w:pPr>
      <w:r>
        <w:t>2.6 Options d’approvisionnement régional</w:t>
      </w:r>
    </w:p>
    <w:p w14:paraId="1A29975C" w14:textId="77777777" w:rsidR="00353019" w:rsidRDefault="005E7E58">
      <w:pPr>
        <w:pStyle w:val="ProductList-SubClauseHeading"/>
        <w:outlineLvl w:val="5"/>
      </w:pPr>
      <w:r>
        <w:t>2.6.1 Éditions Windows KN</w:t>
      </w:r>
    </w:p>
    <w:p w14:paraId="48A06AEE" w14:textId="77777777" w:rsidR="00353019" w:rsidRDefault="005E7E58">
      <w:pPr>
        <w:pStyle w:val="ProductList-BodyIndented"/>
      </w:pPr>
      <w:r>
        <w:t>Les Clients situés en Corée et liés par un contrat ou un accord de mise en œuvre de licence en volume en vigueur sont autorisés à acheter des supports pour les éditions Windows KN en vue d’un déploiement et d’une utilisation en Corée. Aucune autre utilisation n’est autorisée.</w:t>
      </w:r>
    </w:p>
    <w:p w14:paraId="4D330361" w14:textId="77777777" w:rsidR="00353019" w:rsidRDefault="00353019">
      <w:pPr>
        <w:pStyle w:val="ProductList-BodyIndented"/>
      </w:pPr>
    </w:p>
    <w:p w14:paraId="39156EB0" w14:textId="77777777" w:rsidR="00353019" w:rsidRDefault="005E7E58">
      <w:pPr>
        <w:pStyle w:val="ProductList-SubClauseHeading"/>
        <w:outlineLvl w:val="5"/>
      </w:pPr>
      <w:r>
        <w:t>2.6.2 Éditions Windows N (sans Lecteur Windows Media)</w:t>
      </w:r>
    </w:p>
    <w:p w14:paraId="06443699" w14:textId="77777777" w:rsidR="00353019" w:rsidRDefault="005E7E58">
      <w:pPr>
        <w:pStyle w:val="ProductList-BodyIndented"/>
      </w:pPr>
      <w:r>
        <w:t>Les clients situés dans des pays appartenant à l’Union européenne (UE) ou à l’Association Européenne de Libre Échange (AELE) et liés par un contrat ou un accord de mise en œuvre de licence en volume en vigueur sont autorisés à acheter des supports pour les éditions Microsoft Windows N en vue d’un déploiement et d’une utilisation dans des pays appartenant à l’Union européenne (UE) ou à l’Association Européenne de Libre Échange (AELE). (Pour les besoins du contrat Licence Open, un « contrat en vigueur » est un contrat associé à un Numéro d’Autorisation de Licence Open actif.)</w:t>
      </w:r>
    </w:p>
    <w:p w14:paraId="01EF4B33" w14:textId="77777777" w:rsidR="00353019" w:rsidRDefault="00353019">
      <w:pPr>
        <w:pStyle w:val="ProductList-BodyIndented"/>
      </w:pPr>
    </w:p>
    <w:p w14:paraId="54249F2B" w14:textId="77777777" w:rsidR="00353019" w:rsidRDefault="005E7E58">
      <w:pPr>
        <w:pStyle w:val="ProductList-ClauseHeading"/>
        <w:outlineLvl w:val="4"/>
      </w:pPr>
      <w:r>
        <w:t>2.7 Kit Entreprise Windows Embedded 8 Standard</w:t>
      </w:r>
    </w:p>
    <w:p w14:paraId="1BFB24F2" w14:textId="77777777" w:rsidR="00353019" w:rsidRDefault="005E7E58">
      <w:pPr>
        <w:pStyle w:val="ProductList-Body"/>
      </w:pPr>
      <w:r>
        <w:t>L’utilisation des fonctions logicielles du Kit Entreprise Windows Embedded 8 Standard est soumise aux conditions de licence du logiciel Windows Embedded 8 Standard sous-jacent. Le droit d’utiliser les fonctions logicielles prendra fin à l’expiration du droit d’utiliser le logiciel sous-jacent. La Licence de Kit Entreprise Windows Embedded 8 Standard doit être assignée de manière permanente à un seul dispositif et ne peut être transférée à tout autre dispositif.</w:t>
      </w:r>
    </w:p>
    <w:p w14:paraId="0CC506BF" w14:textId="77777777" w:rsidR="00353019" w:rsidRDefault="00353019">
      <w:pPr>
        <w:pStyle w:val="ProductList-Body"/>
      </w:pPr>
    </w:p>
    <w:p w14:paraId="7DA09504" w14:textId="77777777" w:rsidR="00353019" w:rsidRDefault="005E7E58">
      <w:pPr>
        <w:pStyle w:val="ProductList-ClauseHeading"/>
        <w:outlineLvl w:val="4"/>
      </w:pPr>
      <w:r>
        <w:t>2.8 Conditions requises pour la mise à jour Windows 10 Famille à Professionnel pour Microsoft 365 Business</w:t>
      </w:r>
    </w:p>
    <w:p w14:paraId="1481AD2C" w14:textId="77777777" w:rsidR="00353019" w:rsidRDefault="005E7E58">
      <w:pPr>
        <w:pStyle w:val="ProductList-Body"/>
      </w:pPr>
      <w:r>
        <w:t>Les clients en Australie, au Canada, aux États-Unis, en Islande, au Japon, en Norvège, en Nouvelle-Zélande, en Suisse ou dans n’importe quel pays de l’Union européenne peuvent acquérir autant de licences de mise à jour de Windows 10 Famille à Professionnel pour Microsoft 365 Business qu’ils le souhaitent jusqu’à concurrence du nombre d’abonnements Microsoft 365 Business qu’ils ont souscrits. Nonobstant toute stipulation contraire à l’Article 2.2 Systèmes d’exploitation éligibles, les Clients peuvent installer la mise à jour Windows 10 Famille à Professionnel pour le logiciel Microsoft 365 Business sur des dispositifs sous licence avec Windows Édition Familiale version 7 ou ultérieure.</w:t>
      </w:r>
    </w:p>
    <w:p w14:paraId="4DDD280E" w14:textId="77777777" w:rsidR="00353019" w:rsidRDefault="00353019">
      <w:pPr>
        <w:pStyle w:val="ProductList-Body"/>
      </w:pPr>
    </w:p>
    <w:p w14:paraId="38568E55" w14:textId="77777777" w:rsidR="00353019" w:rsidRDefault="005E7E58">
      <w:pPr>
        <w:pStyle w:val="ProductList-ClauseHeading"/>
        <w:outlineLvl w:val="4"/>
      </w:pPr>
      <w:r>
        <w:t>2.9 Conditions requises pour l’achat de Licences de Droits Windows 10 Famille à Professionnel pour E3/E5</w:t>
      </w:r>
    </w:p>
    <w:p w14:paraId="6B9F2646" w14:textId="77777777" w:rsidR="00353019" w:rsidRDefault="005E7E58">
      <w:pPr>
        <w:pStyle w:val="ProductList-SubClauseHeading"/>
        <w:outlineLvl w:val="5"/>
      </w:pPr>
      <w:r>
        <w:t>2.9.1 Conditions préalables</w:t>
      </w:r>
    </w:p>
    <w:p w14:paraId="538C2BA3" w14:textId="77777777" w:rsidR="00353019" w:rsidRDefault="005E7E58">
      <w:pPr>
        <w:pStyle w:val="ProductList-BodyIndented"/>
      </w:pPr>
      <w:r>
        <w:t>Nonobstant la Section 2.2 Systèmes d’exploitation éligibles, les Clients en Australie, au Canada, en Islande, au Japon, en Nouvelle Zélande, en Norvège, en Suisse, aux États-Unis ou dans tout pays de l’Union européenne sont éligibles aux Licences de Droits Windows 10 Famille à Professionnel pour des dispositifs concédés sous licence avec Windows Home version 7 ou ultérieure s’ils ont disposés des licences suivantes sans interruption depuis le 1er mars 2017 :</w:t>
      </w:r>
    </w:p>
    <w:p w14:paraId="4372EEBF" w14:textId="77777777" w:rsidR="00353019" w:rsidRDefault="005E7E58" w:rsidP="005E7E58">
      <w:pPr>
        <w:pStyle w:val="ProductList-Bullet"/>
        <w:numPr>
          <w:ilvl w:val="1"/>
          <w:numId w:val="25"/>
        </w:numPr>
      </w:pPr>
      <w:r>
        <w:t>Windows 10 Entreprise par dispositif avec SA active</w:t>
      </w:r>
    </w:p>
    <w:p w14:paraId="2B3DE9C2" w14:textId="77777777" w:rsidR="00353019" w:rsidRDefault="005E7E58" w:rsidP="005E7E58">
      <w:pPr>
        <w:pStyle w:val="ProductList-Bullet"/>
        <w:numPr>
          <w:ilvl w:val="1"/>
          <w:numId w:val="25"/>
        </w:numPr>
      </w:pPr>
      <w:r>
        <w:t>SL Utilisateur Windows 10 Entreprise E3/E5</w:t>
      </w:r>
    </w:p>
    <w:p w14:paraId="013D7F30" w14:textId="77777777" w:rsidR="00353019" w:rsidRDefault="00353019">
      <w:pPr>
        <w:pStyle w:val="ProductList-BodyIndented"/>
      </w:pPr>
    </w:p>
    <w:p w14:paraId="2F450165" w14:textId="77777777" w:rsidR="00353019" w:rsidRDefault="005E7E58">
      <w:pPr>
        <w:pStyle w:val="ProductList-SubClauseHeading"/>
        <w:outlineLvl w:val="5"/>
      </w:pPr>
      <w:r>
        <w:t>2.9.2 Conditions d’achat</w:t>
      </w:r>
    </w:p>
    <w:p w14:paraId="055358F0" w14:textId="77777777" w:rsidR="00353019" w:rsidRDefault="005E7E58">
      <w:pPr>
        <w:pStyle w:val="ProductList-BodyIndented"/>
      </w:pPr>
      <w:r>
        <w:t xml:space="preserve">Les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de Droits Windows 10 Famille à Professionnel ne sont disponibles que sous la forme d’un achat unique, dans le cadre duquel toutes les unités doivent être placées sur une seule et même commande. Les Clients sont tenus d’acheter une licence pour chaque dispositif qui est concédé sous licence avec Windows 10 Famille et satisfait au moins un des critères suivants :</w:t>
      </w:r>
    </w:p>
    <w:p w14:paraId="6987949D" w14:textId="77777777" w:rsidR="00353019" w:rsidRDefault="005E7E58" w:rsidP="005E7E58">
      <w:pPr>
        <w:pStyle w:val="ProductList-Bullet"/>
        <w:numPr>
          <w:ilvl w:val="1"/>
          <w:numId w:val="26"/>
        </w:numPr>
      </w:pPr>
      <w:r>
        <w:t>est concédé sous licence avec Windows 10 Entreprise par dispositif, ou</w:t>
      </w:r>
    </w:p>
    <w:p w14:paraId="115D2DAE" w14:textId="77777777" w:rsidR="00353019" w:rsidRDefault="005E7E58" w:rsidP="005E7E58">
      <w:pPr>
        <w:pStyle w:val="ProductList-Bullet"/>
        <w:numPr>
          <w:ilvl w:val="1"/>
          <w:numId w:val="26"/>
        </w:numPr>
      </w:pPr>
      <w:r>
        <w:t>sur lequel la version Professionnel ou Entreprise et installée et utilisée par un Utilisateur Titulaire d’une Licence Windows 10 Entreprise E3/E5</w:t>
      </w:r>
    </w:p>
    <w:p w14:paraId="3EAE37E4" w14:textId="77777777" w:rsidR="00353019" w:rsidRDefault="00353019">
      <w:pPr>
        <w:pStyle w:val="ProductList-BodyIndented"/>
      </w:pPr>
    </w:p>
    <w:p w14:paraId="3CA2EAD6" w14:textId="77777777" w:rsidR="00353019" w:rsidRDefault="005E7E58">
      <w:pPr>
        <w:pStyle w:val="ProductList-SubClauseHeading"/>
        <w:outlineLvl w:val="5"/>
      </w:pPr>
      <w:r>
        <w:t>2.9.3 Restrictions de licence</w:t>
      </w:r>
    </w:p>
    <w:p w14:paraId="5117F8BF" w14:textId="77777777" w:rsidR="00353019" w:rsidRDefault="005E7E58">
      <w:pPr>
        <w:pStyle w:val="ProductList-BodyIndented"/>
      </w:pPr>
      <w:r>
        <w:t>Cette licence ne concède pas les droits d’installer ni d’exécuter une Instance d’une version antérieure de Windows 10 Professionnel. Les droits de réattribution ne s’appliquent qu’à un dispositif de remplacement utilisant un système d’exploitation Professionnel ou Entreprise éligible.</w:t>
      </w:r>
    </w:p>
    <w:p w14:paraId="1FAE8B89" w14:textId="77777777" w:rsidR="00353019" w:rsidRDefault="00353019">
      <w:pPr>
        <w:pStyle w:val="ProductList-BodyIndented"/>
      </w:pPr>
    </w:p>
    <w:p w14:paraId="062BB993" w14:textId="77777777" w:rsidR="00353019" w:rsidRDefault="005E7E58">
      <w:pPr>
        <w:pStyle w:val="ProductList-ClauseHeading"/>
        <w:outlineLvl w:val="4"/>
      </w:pPr>
      <w:r>
        <w:t>2.10 Mises à jour automatiques.</w:t>
      </w:r>
    </w:p>
    <w:p w14:paraId="567AF5B9" w14:textId="77777777" w:rsidR="00353019" w:rsidRDefault="005E7E58">
      <w:pPr>
        <w:pStyle w:val="ProductList-Body"/>
      </w:pPr>
      <w:r>
        <w:t>Le Client autorise Microsoft à télécharger et à installer automatiquement des mises à jour sur les dispositifs exécutant Windows 10 sauf s’ils ont été configurés pour empêcher les mises à jour automatiques en utilisant les méthodes prises en charge. Toutes les mises à jour sont concédées sous licence en vertu des mêmes conditions que le Produit auquel elles s’appliquent.</w:t>
      </w:r>
    </w:p>
    <w:p w14:paraId="46319253" w14:textId="77777777" w:rsidR="00353019" w:rsidRDefault="00353019">
      <w:pPr>
        <w:pStyle w:val="ProductList-Body"/>
      </w:pPr>
    </w:p>
    <w:p w14:paraId="76C74501" w14:textId="77777777" w:rsidR="00353019" w:rsidRDefault="005E7E58">
      <w:pPr>
        <w:pStyle w:val="ProductList-ClauseHeading"/>
        <w:outlineLvl w:val="4"/>
      </w:pPr>
      <w:r>
        <w:t>2.11 Windows 7 ESU (Mises à jour de Sécurité Étendues)</w:t>
      </w:r>
    </w:p>
    <w:p w14:paraId="55AF22CF" w14:textId="77777777" w:rsidR="00353019" w:rsidRDefault="005E7E58">
      <w:pPr>
        <w:pStyle w:val="ProductList-Body"/>
      </w:pPr>
      <w:r>
        <w:t xml:space="preserve">Le Client peut acquérir des licences Windows 7 ESU par dispositif. Les dispositifs exécutant un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local couvert par ESU ou accédant à des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virtuels couverts par ESU doivent avoir été concédés sous licence Windows 7 ESU pour l’année de couverture concernée. Les dispositifs n’ont pas besoin de licence ESU pour accéder aux OSE Windows 7 couverts par ESU exécutés sur un Windows Virtual Desktop sur Azure. Les licences Windows 7 ESU 2020/2021/2022 pour M365 ne peuvent être attribuées qu’à des dispositifs avec une Software Assurance active ou utilisés exclusivement par des utilisateurs disposant de SL Windows Entreprise, VDA ou M365. Les licences Windows 7 ESU 2020/2021/2022 peuvent être attribuées à n’importe quel dispositif. Les licences Windows 7 ESU 2021 &amp; 2022 et Windows 7 ESU 2021 &amp; 2022 pour M365 ne peuvent être attribuées qu’à des dispositifs également couverts par des licences ESU pour l’année ou les années précédentes. </w:t>
      </w:r>
    </w:p>
    <w:p w14:paraId="3AD74B52" w14:textId="77777777" w:rsidR="00353019" w:rsidRDefault="00353019">
      <w:pPr>
        <w:pStyle w:val="ProductList-Body"/>
      </w:pPr>
    </w:p>
    <w:p w14:paraId="707166BF" w14:textId="77777777" w:rsidR="00353019" w:rsidRDefault="00353019">
      <w:pPr>
        <w:pStyle w:val="ProductList-Body"/>
      </w:pPr>
    </w:p>
    <w:p w14:paraId="497FA50C" w14:textId="77777777" w:rsidR="00353019" w:rsidRDefault="005E7E58">
      <w:pPr>
        <w:pStyle w:val="ProductList-ClauseHeading"/>
        <w:outlineLvl w:val="4"/>
      </w:pPr>
      <w:r>
        <w:t>2.12 Programmes Éducation et Charity</w:t>
      </w:r>
    </w:p>
    <w:p w14:paraId="40EB9A58" w14:textId="77777777" w:rsidR="00353019" w:rsidRDefault="005E7E58">
      <w:pPr>
        <w:pStyle w:val="ProductList-SubClauseHeading"/>
        <w:outlineLvl w:val="5"/>
      </w:pPr>
      <w:r>
        <w:t>2.12.1 Attribution de licence</w:t>
      </w:r>
    </w:p>
    <w:p w14:paraId="298D0BC5" w14:textId="77777777" w:rsidR="00353019" w:rsidRDefault="005E7E58">
      <w:pPr>
        <w:pStyle w:val="ProductList-BodyIndented"/>
      </w:pPr>
      <w:r>
        <w:rPr>
          <w:b/>
        </w:rPr>
        <w:t>2.12.1.1 Attribution de Licences par Utilisateur</w:t>
      </w:r>
    </w:p>
    <w:p w14:paraId="23094A54" w14:textId="77777777" w:rsidR="00353019" w:rsidRDefault="005E7E58">
      <w:pPr>
        <w:pStyle w:val="ProductList-BodyIndented"/>
      </w:pPr>
      <w:r>
        <w:t>L'</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 Titulaire d’une Licence</w:t>
      </w:r>
      <w:r>
        <w:fldChar w:fldCharType="end"/>
      </w:r>
      <w:r>
        <w:t xml:space="preserve"> doit être l'</w:t>
      </w:r>
      <w:r>
        <w:fldChar w:fldCharType="begin"/>
      </w:r>
      <w:r>
        <w:instrText xml:space="preserve"> AutoTextList   \s NoStyle \t "Utilisateur Principal désigne l’utilisateur se servant du Dispositif Sous Licence plus de 50 % du temps pendant toute période de quatre-vingt-dix (90) jours." </w:instrText>
      </w:r>
      <w:r>
        <w:fldChar w:fldCharType="separate"/>
      </w:r>
      <w:r>
        <w:rPr>
          <w:color w:val="0563C1"/>
        </w:rPr>
        <w:t>Utilisateur Principal</w:t>
      </w:r>
      <w:r>
        <w:fldChar w:fldCharType="end"/>
      </w:r>
      <w:r>
        <w:t xml:space="preserve"> d’au moins un (1) dispositif concédé sous licence pour un Système d’Exploitation Éligible répertorié à la section 2.2.2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par Dispositif. </w:t>
      </w:r>
    </w:p>
    <w:p w14:paraId="3675301D" w14:textId="77777777" w:rsidR="00353019" w:rsidRDefault="00353019">
      <w:pPr>
        <w:pStyle w:val="ProductList-BodyIndented"/>
      </w:pPr>
    </w:p>
    <w:p w14:paraId="48C399D5" w14:textId="77777777" w:rsidR="00353019" w:rsidRDefault="005E7E58">
      <w:pPr>
        <w:pStyle w:val="ProductList-BodyIndented"/>
      </w:pPr>
      <w:r>
        <w:rPr>
          <w:b/>
        </w:rPr>
        <w:t>2.12.1.2 Attribution de Licences par Dispositif</w:t>
      </w:r>
    </w:p>
    <w:p w14:paraId="12F15D4B" w14:textId="77777777" w:rsidR="00353019" w:rsidRDefault="005E7E58">
      <w:pPr>
        <w:pStyle w:val="ProductList-BodyIndented"/>
      </w:pPr>
      <w:r>
        <w:t xml:space="preserve">Le </w:t>
      </w:r>
      <w:r>
        <w:fldChar w:fldCharType="begin"/>
      </w:r>
      <w:r>
        <w:instrText xml:space="preserve"> AutoTextList   \s NoStyle \t "Dispositif Concédé Sous Licence désigne un système matériel physique unique, dédié à l’utilisation du Client, auquel une Licence a été attribuée. Les dispositifs dédiés qui sont sous la gestion ou le contrôle d'un tiers sont soumis à la clause d'Infogérance. Dans cette définition, une partition matérielle ou une lame est considérée comme un dispositif distinct." </w:instrText>
      </w:r>
      <w:r>
        <w:fldChar w:fldCharType="separate"/>
      </w:r>
      <w:r>
        <w:rPr>
          <w:color w:val="0563C1"/>
        </w:rPr>
        <w:t>Dispositif Sous Licence</w:t>
      </w:r>
      <w:r>
        <w:fldChar w:fldCharType="end"/>
      </w:r>
      <w:r>
        <w:t xml:space="preserve"> doit avoir été concédé sous licence avec un SE Éligible répertorié à la section 2.2.2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par Dispositif, et le SE Éligible doit être installé sur le </w:t>
      </w:r>
      <w:r>
        <w:fldChar w:fldCharType="begin"/>
      </w:r>
      <w:r>
        <w:instrText xml:space="preserve"> AutoTextList   \s NoStyle \t "Dispositif Concédé Sous Licence désigne un système matériel physique unique, dédié à l’utilisation du Client, auquel une Licence a été attribuée. Les dispositifs dédiés qui sont sous la gestion ou le contrôle d'un tiers sont soumis à la clause d'Infogérance. Dans cette définition, une partition matérielle ou une lame est considérée comme un dispositif distinct." </w:instrText>
      </w:r>
      <w:r>
        <w:fldChar w:fldCharType="separate"/>
      </w:r>
      <w:r>
        <w:rPr>
          <w:color w:val="0563C1"/>
        </w:rPr>
        <w:t>Dispositif Sous Licence</w:t>
      </w:r>
      <w:r>
        <w:fldChar w:fldCharType="end"/>
      </w:r>
      <w:r>
        <w:t xml:space="preserve">. L’attribution d’une license par Dispositif est permanente sauf si le Client a une Software Assurance pour ce dispositif. </w:t>
      </w:r>
    </w:p>
    <w:p w14:paraId="5094C2B6" w14:textId="77777777" w:rsidR="00353019" w:rsidRDefault="00353019">
      <w:pPr>
        <w:pStyle w:val="ProductList-BodyIndented"/>
      </w:pPr>
    </w:p>
    <w:p w14:paraId="75FEB05B" w14:textId="77777777" w:rsidR="00353019" w:rsidRDefault="005E7E58">
      <w:pPr>
        <w:pStyle w:val="ProductList-SubClauseHeading"/>
        <w:outlineLvl w:val="5"/>
      </w:pPr>
      <w:r>
        <w:t>2.12.2 Droits relatifs aux éditions Windows des programmes Éducation</w:t>
      </w:r>
    </w:p>
    <w:p w14:paraId="46C09702" w14:textId="77777777" w:rsidR="00353019" w:rsidRDefault="005E7E58">
      <w:pPr>
        <w:pStyle w:val="ProductList-BodyIndented"/>
      </w:pPr>
      <w:r>
        <w:t>Les licences Windows Éducation incluent les droits d’installation et d’activation de Windows Entreprise à la place de Windows Éducation.</w:t>
      </w:r>
    </w:p>
    <w:p w14:paraId="656DFC9E" w14:textId="77777777" w:rsidR="00353019" w:rsidRDefault="00353019">
      <w:pPr>
        <w:pStyle w:val="ProductList-BodyIndented"/>
      </w:pPr>
    </w:p>
    <w:p w14:paraId="478131E2" w14:textId="77777777" w:rsidR="00353019" w:rsidRDefault="005E7E58">
      <w:pPr>
        <w:pStyle w:val="ProductList-SubClauseHeading"/>
        <w:outlineLvl w:val="5"/>
      </w:pPr>
      <w:r>
        <w:t>2.12.3 Utilisation en laboratoire ou bibliothèque</w:t>
      </w:r>
    </w:p>
    <w:p w14:paraId="426387F0" w14:textId="77777777" w:rsidR="00353019" w:rsidRDefault="005E7E58">
      <w:pPr>
        <w:pStyle w:val="ProductList-BodyIndented"/>
      </w:pPr>
      <w:r>
        <w:t xml:space="preserve">Les Établissements disposant de SL Windows Éducation E3/E5 ou Windows 10 Éducation (par dispositif) attribuées à l’ensemble des enseignants et employés, des </w:t>
      </w:r>
      <w:r>
        <w:fldChar w:fldCharType="begin"/>
      </w:r>
      <w:r>
        <w:instrText xml:space="preserve"> AutoTextList   \s NoStyle \t "Utilisateur Éducation Éligible désigne un employé ou prestataire (à l'exception des Étudiants) qui accède à un Produit de la Plateforme Éducation ou utilise celui-ci au profit de l’Établissement." </w:instrText>
      </w:r>
      <w:r>
        <w:fldChar w:fldCharType="separate"/>
      </w:r>
      <w:r>
        <w:rPr>
          <w:color w:val="0563C1"/>
        </w:rPr>
        <w:t>Utilisateurs Éducation Éligibles</w:t>
      </w:r>
      <w:r>
        <w:fldChar w:fldCharType="end"/>
      </w:r>
      <w:r>
        <w:t xml:space="preserve"> ou des </w:t>
      </w:r>
      <w:r>
        <w:fldChar w:fldCharType="begin"/>
      </w:r>
      <w:r>
        <w:instrText xml:space="preserve"> AutoTextList   \s NoStyle \t "Tout employé (y compris un employé Étudiant), prestataire ou bénévole de ou pour l’Établissement qui utilise un Produit ou un Dispositif Éligible au profit de l’établissement ou dans le cadre de la relation de l’utilisateur avec l’établissement. Voir la définition complète" </w:instrText>
      </w:r>
      <w:r>
        <w:fldChar w:fldCharType="separate"/>
      </w:r>
      <w:r>
        <w:rPr>
          <w:color w:val="0563C1"/>
        </w:rPr>
        <w:t>Travailleurs du Savoir</w:t>
      </w:r>
      <w:r>
        <w:fldChar w:fldCharType="end"/>
      </w:r>
      <w:r>
        <w:t xml:space="preserve"> peuvent installer Windows 10 Éducation, Windows 10 Entreprise ou Windows 10 Pro Éducation dans les laboratoires ou les bibliothèques en accès libre de leur choix qui font partie de leur Organisation. L’utilisation de ce logiciel est soumise aux conditions de licence de Windows 10 Éducation. Cette disposition ne s’applique pas aux </w:t>
      </w:r>
      <w:r>
        <w:fldChar w:fldCharType="begin"/>
      </w:r>
      <w:r>
        <w:instrText xml:space="preserve"> AutoTextList   \s NoStyle \t "SL désigne une Licence d’abonnement permettant l’accès à un logiciel ou à un service hébergé pour une période définie." </w:instrText>
      </w:r>
      <w:r>
        <w:fldChar w:fldCharType="separate"/>
      </w:r>
      <w:r>
        <w:rPr>
          <w:color w:val="0563C1"/>
        </w:rPr>
        <w:t>SL</w:t>
      </w:r>
      <w:r>
        <w:fldChar w:fldCharType="end"/>
      </w:r>
      <w:r>
        <w:t xml:space="preserve"> Utilisateur acquises dans le cadre du Contrat Microsoft Cloud.</w:t>
      </w:r>
    </w:p>
    <w:p w14:paraId="7F62DE0C" w14:textId="77777777" w:rsidR="00353019" w:rsidRDefault="00353019">
      <w:pPr>
        <w:pStyle w:val="ProductList-BodyIndented"/>
      </w:pPr>
    </w:p>
    <w:p w14:paraId="0EED66BA" w14:textId="77777777" w:rsidR="00353019" w:rsidRDefault="005E7E58">
      <w:pPr>
        <w:pStyle w:val="ProductList-SubClauseHeading"/>
        <w:outlineLvl w:val="5"/>
      </w:pPr>
      <w:r>
        <w:t>2.12.4 Dispositifs partagés</w:t>
      </w:r>
    </w:p>
    <w:p w14:paraId="448AA47E" w14:textId="77777777" w:rsidR="00353019" w:rsidRDefault="005E7E58">
      <w:pPr>
        <w:pStyle w:val="ProductList-BodyIndented"/>
      </w:pPr>
      <w:r>
        <w:t xml:space="preserve">Les Établissements disposant de SL Windows Éducation E3/E5 attribuées à l’ensemble des </w:t>
      </w:r>
      <w:r>
        <w:fldChar w:fldCharType="begin"/>
      </w:r>
      <w:r>
        <w:instrText xml:space="preserve"> AutoTextList   \s NoStyle \t "Tout employé (y compris un employé Étudiant), prestataire ou bénévole de ou pour l’Établissement qui utilise un Produit ou un Dispositif Éligible au profit de l’établissement ou dans le cadre de la relation de l’utilisateur avec l’établissement. Voir la définition complète" </w:instrText>
      </w:r>
      <w:r>
        <w:fldChar w:fldCharType="separate"/>
      </w:r>
      <w:r>
        <w:rPr>
          <w:color w:val="0563C1"/>
        </w:rPr>
        <w:t>Travailleurs du Savoir</w:t>
      </w:r>
      <w:r>
        <w:fldChar w:fldCharType="end"/>
      </w:r>
      <w:r>
        <w:t xml:space="preserve"> ou des </w:t>
      </w:r>
      <w:r>
        <w:fldChar w:fldCharType="begin"/>
      </w:r>
      <w:r>
        <w:instrText xml:space="preserve"> AutoTextList   \s NoStyle \t "Utilisateur Éducation Éligible désigne un employé ou prestataire (à l'exception des Étudiants) qui accède à un Produit de la Plateforme Éducation ou utilise celui-ci au profit de l’Établissement." </w:instrText>
      </w:r>
      <w:r>
        <w:fldChar w:fldCharType="separate"/>
      </w:r>
      <w:r>
        <w:rPr>
          <w:color w:val="0563C1"/>
        </w:rPr>
        <w:t>Utilisateurs Éducation Éligibles</w:t>
      </w:r>
      <w:r>
        <w:fldChar w:fldCharType="end"/>
      </w:r>
      <w:r>
        <w:t xml:space="preserve"> sont autorisés à exécuter Windows 10 Éducation, Windows 10 Entreprise ou Windows 10 Pro Éducation sur tout dispositif partagé doté d’un système d’exploitation éligible qui font partie de leur Organisation. Aux fins du présent paragraphe, on entend par dispositif partagé un poste de travail qui n'est pas utilisé par une personne plus de 50 % du temps au cours d'une même journée de travail et qui n'est pas attribué à un </w:t>
      </w:r>
      <w:r>
        <w:fldChar w:fldCharType="begin"/>
      </w:r>
      <w:r>
        <w:instrText xml:space="preserve"> AutoTextList   \s NoStyle \t "Utilisateur Principal désigne l’utilisateur se servant du Dispositif Sous Licence plus de 50 % du temps pendant toute période de quatre-vingt-dix (90) jours." </w:instrText>
      </w:r>
      <w:r>
        <w:fldChar w:fldCharType="separate"/>
      </w:r>
      <w:r>
        <w:rPr>
          <w:color w:val="0563C1"/>
        </w:rPr>
        <w:t>Utilisateur Principal</w:t>
      </w:r>
      <w:r>
        <w:fldChar w:fldCharType="end"/>
      </w:r>
      <w:r>
        <w:t xml:space="preserve"> en tant que principal poste de travail. L'utilisation de Windows sur des dispositifs partagés n'est pas considérée comme l'utilisation d'un Produit de la Plateforme Éducation dans le cadre d’un Accord de Mise en Œuvre de Solutions Éducation. L’utilisation de ce logiciel est soumise aux conditions de Licence de Windows 10 Éducation.</w:t>
      </w:r>
    </w:p>
    <w:p w14:paraId="15D55516" w14:textId="77777777" w:rsidR="00353019" w:rsidRDefault="00353019">
      <w:pPr>
        <w:pStyle w:val="ProductList-BodyIndented"/>
      </w:pPr>
    </w:p>
    <w:p w14:paraId="342DE244" w14:textId="77777777" w:rsidR="00353019" w:rsidRDefault="005E7E58">
      <w:pPr>
        <w:pStyle w:val="ProductList-SubClauseHeading"/>
        <w:outlineLvl w:val="5"/>
      </w:pPr>
      <w:r>
        <w:t>2.12.5 Restrictions relatives aux SE Édition Starter pour Programmes Éducation</w:t>
      </w:r>
    </w:p>
    <w:p w14:paraId="5F4E2A29" w14:textId="77777777" w:rsidR="00353019" w:rsidRDefault="005E7E58">
      <w:pPr>
        <w:pStyle w:val="ProductList-BodyIndented"/>
      </w:pPr>
      <w:r>
        <w:t xml:space="preserve">Le transfert vers un autre pays de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acquises dans le cadre de programmes académiques ou éducatifs et utilisant Windows XP Édition Starter, Windows Vista Édition Starter ou Windows 7 Édition Starter comme SE éligible peut ne pas être autorisé.</w:t>
      </w:r>
    </w:p>
    <w:p w14:paraId="54B45078" w14:textId="77777777" w:rsidR="00353019" w:rsidRDefault="00353019">
      <w:pPr>
        <w:pStyle w:val="ProductList-BodyIndented"/>
      </w:pPr>
    </w:p>
    <w:p w14:paraId="247FE2D0" w14:textId="77777777" w:rsidR="00353019" w:rsidRDefault="005E7E58">
      <w:pPr>
        <w:pStyle w:val="ProductList-SubClauseHeading"/>
        <w:outlineLvl w:val="5"/>
      </w:pPr>
      <w:r>
        <w:t>2.12.6 Avantage pour les Utilisateurs Diplômés</w:t>
      </w:r>
    </w:p>
    <w:p w14:paraId="592D0985" w14:textId="77777777" w:rsidR="00353019" w:rsidRDefault="005E7E58">
      <w:pPr>
        <w:pStyle w:val="ProductList-BodyIndented"/>
      </w:pPr>
      <w:r>
        <w:t xml:space="preserve">Les Établissements bénéficiant d'un Accord de Mise en Œuvre de Solutions Éducation actif peuvent, à tout moment pendant la durée de l'Accord de Mise en Œuvre, transférer la licence Windows Éducation d'un Étudiant à cet </w:t>
      </w:r>
      <w:r>
        <w:fldChar w:fldCharType="begin"/>
      </w:r>
      <w:r>
        <w:instrText xml:space="preserve"> AutoTextList   \s NoStyle \t "Étudiant désigne toute personne inscrite dans un établissement d’enseignement qui fait partie de l’Organisation de l’Établissement à plein temps ou à temps partiel." </w:instrText>
      </w:r>
      <w:r>
        <w:fldChar w:fldCharType="separate"/>
      </w:r>
      <w:r>
        <w:rPr>
          <w:color w:val="0563C1"/>
        </w:rPr>
        <w:t>Étudiant</w:t>
      </w:r>
      <w:r>
        <w:fldChar w:fldCharType="end"/>
      </w:r>
      <w:r>
        <w:t xml:space="preserve"> lorsqu'il devient Diplômé si l'</w:t>
      </w:r>
      <w:r>
        <w:fldChar w:fldCharType="begin"/>
      </w:r>
      <w:r>
        <w:instrText xml:space="preserve"> AutoTextList   \s NoStyle \t "Étudiant désigne toute personne inscrite dans un établissement d’enseignement qui fait partie de l’Organisation de l’Établissement à plein temps ou à temps partiel." </w:instrText>
      </w:r>
      <w:r>
        <w:fldChar w:fldCharType="separate"/>
      </w:r>
      <w:r>
        <w:rPr>
          <w:color w:val="0563C1"/>
        </w:rPr>
        <w:t>Étudiant</w:t>
      </w:r>
      <w:r>
        <w:fldChar w:fldCharType="end"/>
      </w:r>
      <w:r>
        <w:t xml:space="preserve"> installe ou active Windows Éducation sur un dispositif détenu par l'</w:t>
      </w:r>
      <w:r>
        <w:fldChar w:fldCharType="begin"/>
      </w:r>
      <w:r>
        <w:instrText xml:space="preserve"> AutoTextList   \s NoStyle \t "Étudiant désigne toute personne inscrite dans un établissement d’enseignement qui fait partie de l’Organisation de l’Établissement à plein temps ou à temps partiel." </w:instrText>
      </w:r>
      <w:r>
        <w:fldChar w:fldCharType="separate"/>
      </w:r>
      <w:r>
        <w:rPr>
          <w:color w:val="0563C1"/>
        </w:rPr>
        <w:t>Étudiant</w:t>
      </w:r>
      <w:r>
        <w:fldChar w:fldCharType="end"/>
      </w:r>
      <w:r>
        <w:t xml:space="preserve"> alors qu'il était inscrit dans l'établissement. L’Établissement devra alors fournir à chacun de ces Diplômés une confirmation de licence sur un formulaire fourni par Microsoft. Dès acceptation des conditions de licence par le Diplômé, il reçoit, pour la durée des droits de propriété intellectuelle, un droit d’exécuter Windows Éducation localement sur le même dispositif. Ce droit n'est transférable sur aucun autre dispositif.  </w:t>
      </w:r>
    </w:p>
    <w:p w14:paraId="2FD329DB" w14:textId="77777777" w:rsidR="00353019" w:rsidRDefault="00353019">
      <w:pPr>
        <w:pStyle w:val="ProductList-BodyIndented"/>
      </w:pPr>
    </w:p>
    <w:p w14:paraId="52F977AC" w14:textId="77777777" w:rsidR="00353019" w:rsidRDefault="005E7E58">
      <w:pPr>
        <w:pStyle w:val="ProductList-Offering1SubSection"/>
        <w:outlineLvl w:val="3"/>
      </w:pPr>
      <w:bookmarkStart w:id="196" w:name="_Sec813"/>
      <w:r>
        <w:t>3. Droits d’utilisation</w:t>
      </w:r>
      <w:bookmarkEnd w:id="196"/>
    </w:p>
    <w:tbl>
      <w:tblPr>
        <w:tblStyle w:val="PURTable"/>
        <w:tblW w:w="0" w:type="dxa"/>
        <w:tblLook w:val="04A0" w:firstRow="1" w:lastRow="0" w:firstColumn="1" w:lastColumn="0" w:noHBand="0" w:noVBand="1"/>
      </w:tblPr>
      <w:tblGrid>
        <w:gridCol w:w="3637"/>
        <w:gridCol w:w="3617"/>
        <w:gridCol w:w="3662"/>
      </w:tblGrid>
      <w:tr w:rsidR="00353019" w14:paraId="0B969C3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770D567" w14:textId="77777777" w:rsidR="00353019" w:rsidRDefault="005E7E58">
            <w:pPr>
              <w:pStyle w:val="ProductList-TableBody"/>
            </w:pPr>
            <w:r>
              <w:fldChar w:fldCharType="begin"/>
            </w:r>
            <w:r>
              <w:instrText xml:space="preserve"> AutoTextList   \s NoStyle \t "Conditions de Licence : conditions générales régissant le déploiement et l’utilisation d’un Produit." </w:instrText>
            </w:r>
            <w:r>
              <w:fldChar w:fldCharType="separate"/>
            </w:r>
            <w:r>
              <w:rPr>
                <w:color w:val="0563C1"/>
              </w:rPr>
              <w:t>Conditions de Licence</w:t>
            </w:r>
            <w:r>
              <w:fldChar w:fldCharType="end"/>
            </w:r>
            <w:r>
              <w:t xml:space="preserve"> : </w:t>
            </w:r>
            <w:hyperlink w:anchor="_Sec537">
              <w:r>
                <w:rPr>
                  <w:color w:val="00467F"/>
                  <w:u w:val="single"/>
                </w:rPr>
                <w:t>Universelles</w:t>
              </w:r>
            </w:hyperlink>
            <w:r>
              <w:t xml:space="preserve"> ; </w:t>
            </w:r>
            <w:hyperlink w:anchor="_Sec540">
              <w:r>
                <w:rPr>
                  <w:color w:val="00467F"/>
                  <w:u w:val="single"/>
                </w:rPr>
                <w:t>Systèmes d’Exploitation d’Ordinateur</w:t>
              </w:r>
            </w:hyperlink>
            <w:r>
              <w:t xml:space="preserve">, </w:t>
            </w:r>
            <w:hyperlink r:id="rId88">
              <w:r>
                <w:rPr>
                  <w:color w:val="00467F"/>
                  <w:u w:val="single"/>
                </w:rPr>
                <w:t>OST</w:t>
              </w:r>
            </w:hyperlink>
            <w:r>
              <w:t xml:space="preserve"> (partie Microsoft Defender - Protection avancée contre les menaces de Windows 10 Entreprise E5 et Windows VDA E5)</w:t>
            </w:r>
          </w:p>
        </w:tc>
        <w:tc>
          <w:tcPr>
            <w:tcW w:w="4040" w:type="dxa"/>
            <w:tcBorders>
              <w:top w:val="single" w:sz="18" w:space="0" w:color="00188F"/>
              <w:left w:val="single" w:sz="4" w:space="0" w:color="000000"/>
              <w:bottom w:val="single" w:sz="4" w:space="0" w:color="000000"/>
              <w:right w:val="single" w:sz="4" w:space="0" w:color="000000"/>
            </w:tcBorders>
          </w:tcPr>
          <w:p w14:paraId="4EB7BB0A" w14:textId="77777777" w:rsidR="00353019" w:rsidRDefault="005E7E58">
            <w:pPr>
              <w:pStyle w:val="ProductList-TableBody"/>
            </w:pPr>
            <w:r>
              <w:fldChar w:fldCharType="begin"/>
            </w:r>
            <w:r>
              <w:instrText xml:space="preserve"> AutoTextList   \s NoStyle \t "Conditions de Licence Spécifiques : indique que des conditions générales spécifiques au Produit et régissant son déploiement et son utilisation sont incluses sous le tableau Droits d’Utilisation." </w:instrText>
            </w:r>
            <w:r>
              <w:fldChar w:fldCharType="separate"/>
            </w:r>
            <w:r>
              <w:rPr>
                <w:color w:val="0563C1"/>
              </w:rPr>
              <w:t>Conditions de Licence Spécifiques</w:t>
            </w:r>
            <w:r>
              <w:fldChar w:fldCharType="end"/>
            </w:r>
            <w:r>
              <w:t xml:space="preserve"> : toutes les licences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98F5AAD" w14:textId="77777777" w:rsidR="00353019" w:rsidRDefault="005E7E58">
            <w:pPr>
              <w:pStyle w:val="ProductList-TableBody"/>
            </w:pPr>
            <w:r>
              <w:rPr>
                <w:color w:val="404040"/>
              </w:rPr>
              <w:t>Logiciels supplémentaires : N/A</w:t>
            </w:r>
          </w:p>
        </w:tc>
      </w:tr>
      <w:tr w:rsidR="00353019" w14:paraId="57D6BB7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F34C63" w14:textId="77777777" w:rsidR="00353019" w:rsidRDefault="005E7E58">
            <w:pPr>
              <w:pStyle w:val="ProductList-TableBody"/>
            </w:pPr>
            <w:r>
              <w:rPr>
                <w:color w:val="404040"/>
              </w:rPr>
              <w:t>Conditions d’Accès Client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C62F1C" w14:textId="77777777" w:rsidR="00353019" w:rsidRDefault="005E7E58">
            <w:pPr>
              <w:pStyle w:val="ProductList-TableBody"/>
            </w:pPr>
            <w:r>
              <w:rPr>
                <w:color w:val="404040"/>
              </w:rPr>
              <w:t>Conditions d’Accès des Utilisateurs Externes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0A010A" w14:textId="77777777" w:rsidR="00353019" w:rsidRDefault="005E7E58">
            <w:pPr>
              <w:pStyle w:val="ProductList-TableBody"/>
            </w:pPr>
            <w:r>
              <w:rPr>
                <w:color w:val="404040"/>
              </w:rPr>
              <w:t>Technologies incluses : N/A</w:t>
            </w:r>
          </w:p>
        </w:tc>
      </w:tr>
      <w:tr w:rsidR="00353019" w14:paraId="59C25434" w14:textId="77777777">
        <w:tc>
          <w:tcPr>
            <w:tcW w:w="4040" w:type="dxa"/>
            <w:tcBorders>
              <w:top w:val="single" w:sz="4" w:space="0" w:color="000000"/>
              <w:left w:val="single" w:sz="4" w:space="0" w:color="000000"/>
              <w:bottom w:val="single" w:sz="4" w:space="0" w:color="000000"/>
              <w:right w:val="single" w:sz="4" w:space="0" w:color="000000"/>
            </w:tcBorders>
          </w:tcPr>
          <w:p w14:paraId="63E3A8F6" w14:textId="77777777" w:rsidR="00353019" w:rsidRDefault="005E7E58">
            <w:pPr>
              <w:pStyle w:val="ProductList-TableBody"/>
            </w:pPr>
            <w:r>
              <w:fldChar w:fldCharType="begin"/>
            </w:r>
            <w:r>
              <w:instrText xml:space="preserve"> AutoTextList   \s NoStyle \t "identifie les notifications applicables pour un Produit. Reportez-vous à la section « Notifications » des Conditions Universelles de Licence pour plus d’informations." </w:instrText>
            </w:r>
            <w:r>
              <w:fldChar w:fldCharType="separate"/>
            </w:r>
            <w:r>
              <w:rPr>
                <w:color w:val="0563C1"/>
              </w:rPr>
              <w:t>Notifications</w:t>
            </w:r>
            <w:r>
              <w:fldChar w:fldCharType="end"/>
            </w:r>
            <w:r>
              <w:t xml:space="preserve"> : </w:t>
            </w:r>
            <w:hyperlink w:anchor="_Sec537">
              <w:r>
                <w:rPr>
                  <w:color w:val="00467F"/>
                  <w:u w:val="single"/>
                </w:rPr>
                <w:t>H.264/MPEG-4 AVC et/ou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D5DD8E" w14:textId="77777777" w:rsidR="00353019" w:rsidRDefault="0035301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A1518D" w14:textId="77777777" w:rsidR="00353019" w:rsidRDefault="00353019">
            <w:pPr>
              <w:pStyle w:val="ProductList-TableBody"/>
            </w:pPr>
          </w:p>
        </w:tc>
      </w:tr>
    </w:tbl>
    <w:p w14:paraId="0F2541C2" w14:textId="77777777" w:rsidR="00353019" w:rsidRDefault="00353019">
      <w:pPr>
        <w:pStyle w:val="ProductList-Body"/>
      </w:pPr>
    </w:p>
    <w:p w14:paraId="2358746A" w14:textId="77777777" w:rsidR="00353019" w:rsidRDefault="005E7E58">
      <w:pPr>
        <w:pStyle w:val="ProductList-ClauseHeading"/>
        <w:outlineLvl w:val="4"/>
      </w:pPr>
      <w:r>
        <w:t>3.1 Utilisation locale de Windows</w:t>
      </w:r>
    </w:p>
    <w:p w14:paraId="1376BE2F" w14:textId="77777777" w:rsidR="00353019" w:rsidRDefault="005E7E58">
      <w:pPr>
        <w:pStyle w:val="ProductList-Body"/>
      </w:pPr>
      <w:r>
        <w:t>Le Client peut exécuter les logiciels Windows acquis dans le cadre d’un contrat de licence en volume en tant qu’</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localement sur des </w:t>
      </w:r>
      <w:r>
        <w:fldChar w:fldCharType="begin"/>
      </w:r>
      <w:r>
        <w:instrText xml:space="preserve"> AutoTextList   \s NoStyle \t "Dispositif Concédé Sous Licence désigne un système matériel physique unique, dédié à l’utilisation du Client, auquel une Licence a été attribuée. Les dispositifs dédiés qui sont sous la gestion ou le contrôle d'un tiers sont soumis à la clause d'Infogérance. Dans cette définition, une partition matérielle ou une lame est considérée comme un dispositif distinct." </w:instrText>
      </w:r>
      <w:r>
        <w:fldChar w:fldCharType="separate"/>
      </w:r>
      <w:r>
        <w:rPr>
          <w:color w:val="0563C1"/>
        </w:rPr>
        <w:t>Dispositifs Sous Licence</w:t>
      </w:r>
      <w:r>
        <w:fldChar w:fldCharType="end"/>
      </w:r>
      <w:r>
        <w:t xml:space="preserve">. Ce droit d’utilisation locale s’applique aux licences VDA par dispositif uniquement si le </w:t>
      </w:r>
      <w:r>
        <w:fldChar w:fldCharType="begin"/>
      </w:r>
      <w:r>
        <w:instrText xml:space="preserve"> AutoTextList   \s NoStyle \t "Dispositif Concédé Sous Licence désigne un système matériel physique unique, dédié à l’utilisation du Client, auquel une Licence a été attribuée. Les dispositifs dédiés qui sont sous la gestion ou le contrôle d'un tiers sont soumis à la clause d'Infogérance. Dans cette définition, une partition matérielle ou une lame est considérée comme un dispositif distinct." </w:instrText>
      </w:r>
      <w:r>
        <w:fldChar w:fldCharType="separate"/>
      </w:r>
      <w:r>
        <w:rPr>
          <w:color w:val="0563C1"/>
        </w:rPr>
        <w:t>Dispositif Sous Licence</w:t>
      </w:r>
      <w:r>
        <w:fldChar w:fldCharType="end"/>
      </w:r>
      <w:r>
        <w:t xml:space="preserve"> est également concédé avec un Système d’Exploitation Éligible. Les </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Utilisateurs Titulaires d’une Licence</w:t>
      </w:r>
      <w:r>
        <w:fldChar w:fldCharType="end"/>
      </w:r>
      <w:r>
        <w:t xml:space="preserve"> peuvent exécuter les logiciels Windows acquis dans le cadre d’un contrat de licence en volume en tant qu’</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localement, sur des Dispositifs Sous Licence avec Système d’Exploitation Éligible.  </w:t>
      </w:r>
    </w:p>
    <w:p w14:paraId="4D6AC2FA" w14:textId="77777777" w:rsidR="00353019" w:rsidRDefault="00353019">
      <w:pPr>
        <w:pStyle w:val="ProductList-Body"/>
      </w:pPr>
    </w:p>
    <w:p w14:paraId="13C6C99D" w14:textId="77777777" w:rsidR="00353019" w:rsidRDefault="005E7E58">
      <w:pPr>
        <w:pStyle w:val="ProductList-ClauseHeading"/>
        <w:outlineLvl w:val="4"/>
      </w:pPr>
      <w:r>
        <w:t>3.2 Activation de Windows 10 à partir d’Azure AD</w:t>
      </w:r>
    </w:p>
    <w:p w14:paraId="4C3148E0" w14:textId="77777777" w:rsidR="00353019" w:rsidRDefault="005E7E58">
      <w:pPr>
        <w:pStyle w:val="ProductList-Body"/>
      </w:pPr>
      <w:r>
        <w:t xml:space="preserve">Les </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Utilisateurs Titulaires d’une Licence</w:t>
      </w:r>
      <w:r>
        <w:fldChar w:fldCharType="end"/>
      </w:r>
      <w:r>
        <w:t xml:space="preserve"> qui utilisent l’activation de Windows 10 à partir d’Azure AD peuvent activer le logiciel dans l’</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sur jusqu’à cinq dispositifs à la fois en exécutant la Mise à Jour de Windows 10 Pro Anniversary ou de Windows 10 Enterprise Creator ou une version ultérieure.</w:t>
      </w:r>
    </w:p>
    <w:p w14:paraId="19C5A619" w14:textId="77777777" w:rsidR="00353019" w:rsidRDefault="00353019">
      <w:pPr>
        <w:pStyle w:val="ProductList-Body"/>
      </w:pPr>
    </w:p>
    <w:p w14:paraId="4E81D610" w14:textId="77777777" w:rsidR="00353019" w:rsidRDefault="005E7E58">
      <w:pPr>
        <w:pStyle w:val="ProductList-ClauseHeading"/>
        <w:outlineLvl w:val="4"/>
      </w:pPr>
      <w:r>
        <w:t>3.3 Microsoft Defender - Protection Avancée Contre les Menaces</w:t>
      </w:r>
    </w:p>
    <w:p w14:paraId="65FDFA81" w14:textId="77777777" w:rsidR="00353019" w:rsidRDefault="005E7E58">
      <w:pPr>
        <w:pStyle w:val="ProductList-Body"/>
      </w:pPr>
      <w:r>
        <w:t xml:space="preserve">Les </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Utilisateurs sous Licence</w:t>
      </w:r>
      <w:r>
        <w:fldChar w:fldCharType="end"/>
      </w:r>
      <w:r>
        <w:t xml:space="preserve"> éligibles sont autorisés à utiliser Microsoft Defender - Protection Avancée Contre les Menaces</w:t>
      </w:r>
      <w:r>
        <w:fldChar w:fldCharType="begin"/>
      </w:r>
      <w:r>
        <w:instrText xml:space="preserve"> XE "Microsoft Defender - Protection Avancée Contre les Menaces" </w:instrText>
      </w:r>
      <w:r>
        <w:fldChar w:fldCharType="end"/>
      </w:r>
      <w:r>
        <w:t xml:space="preserve"> sur jusqu’à cinq (5) dispositifs à la fois.</w:t>
      </w:r>
    </w:p>
    <w:p w14:paraId="5B8006C5" w14:textId="77777777" w:rsidR="00353019" w:rsidRDefault="00353019">
      <w:pPr>
        <w:pStyle w:val="ProductList-Body"/>
      </w:pPr>
    </w:p>
    <w:p w14:paraId="5990A096" w14:textId="77777777" w:rsidR="00353019" w:rsidRDefault="005E7E58">
      <w:pPr>
        <w:pStyle w:val="ProductList-ClauseHeading"/>
        <w:outlineLvl w:val="4"/>
      </w:pPr>
      <w:r>
        <w:t>3.4 Applications Windows</w:t>
      </w:r>
    </w:p>
    <w:p w14:paraId="1C6D7F59" w14:textId="77777777" w:rsidR="00353019" w:rsidRDefault="005E7E58">
      <w:pPr>
        <w:pStyle w:val="ProductList-Body"/>
      </w:pPr>
      <w:r>
        <w:t xml:space="preserve">À moins que d’autres termes soient communiqués au Client ou affichés dans les paramètres de l’application, le Client accepte que les services auxquels il accède à partir des applications Windows soient régis par le Contrat de Services Microsoft à l’adresse </w:t>
      </w:r>
      <w:hyperlink r:id="rId89">
        <w:r>
          <w:rPr>
            <w:color w:val="00467F"/>
            <w:u w:val="single"/>
          </w:rPr>
          <w:t>http://go.microsoft.com/fwlink/?linkid=246338</w:t>
        </w:r>
      </w:hyperlink>
      <w:r>
        <w:t xml:space="preserve"> ou, dans le cas des applications Windows qui accèdent aux services Xbox, par les conditions d’utilisation de Xbox.com à l’adresse </w:t>
      </w:r>
      <w:hyperlink r:id="rId90">
        <w:r>
          <w:rPr>
            <w:color w:val="00467F"/>
            <w:u w:val="single"/>
          </w:rPr>
          <w:t>http://xbox.com/legal/livetou</w:t>
        </w:r>
      </w:hyperlink>
      <w:r>
        <w:t>.</w:t>
      </w:r>
    </w:p>
    <w:p w14:paraId="2FBB3F8B" w14:textId="77777777" w:rsidR="00353019" w:rsidRDefault="00353019">
      <w:pPr>
        <w:pStyle w:val="ProductList-Body"/>
      </w:pPr>
    </w:p>
    <w:p w14:paraId="3D81728A" w14:textId="77777777" w:rsidR="00353019" w:rsidRDefault="005E7E58">
      <w:pPr>
        <w:pStyle w:val="ProductList-ClauseHeading"/>
        <w:outlineLvl w:val="4"/>
      </w:pPr>
      <w:r>
        <w:t>3.5 Windows 10 Mobile Entreprise</w:t>
      </w:r>
    </w:p>
    <w:p w14:paraId="2A13F712" w14:textId="77777777" w:rsidR="00353019" w:rsidRDefault="005E7E58">
      <w:pPr>
        <w:pStyle w:val="ProductList-Body"/>
      </w:pPr>
      <w:r>
        <w:t>Les clients ayant un Contrat Entreprise, un Contrat de Fourniture de Produits et de Services Microsoft ou un contrat Select Plus peuvent installer et utiliser Windows 10 Mobile Enterprise pendant la durée de leur contrat.</w:t>
      </w:r>
    </w:p>
    <w:p w14:paraId="5AFA2655" w14:textId="77777777" w:rsidR="00353019" w:rsidRDefault="00353019">
      <w:pPr>
        <w:pStyle w:val="ProductList-Body"/>
      </w:pPr>
    </w:p>
    <w:p w14:paraId="499D7EF1" w14:textId="77777777" w:rsidR="00353019" w:rsidRDefault="005E7E58">
      <w:pPr>
        <w:pStyle w:val="ProductList-ClauseHeading"/>
        <w:outlineLvl w:val="4"/>
      </w:pPr>
      <w:r>
        <w:t>3.6 Droits d’Utilisation de l’Activation du Contrat Microsoft Cloud</w:t>
      </w:r>
    </w:p>
    <w:p w14:paraId="3A1BCB41" w14:textId="77777777" w:rsidR="00353019" w:rsidRDefault="005E7E58">
      <w:pPr>
        <w:pStyle w:val="ProductList-Body"/>
      </w:pPr>
      <w:r>
        <w:t>Pour les Clients qui possèdent une licence dans le cadre d’un Contrat Microsoft Cloud,</w:t>
      </w:r>
    </w:p>
    <w:p w14:paraId="57513F13" w14:textId="77777777" w:rsidR="00353019" w:rsidRDefault="005E7E58" w:rsidP="005E7E58">
      <w:pPr>
        <w:pStyle w:val="ProductList-Bullet"/>
        <w:numPr>
          <w:ilvl w:val="0"/>
          <w:numId w:val="27"/>
        </w:numPr>
      </w:pPr>
      <w:r>
        <w:t xml:space="preserve">nonobstant les articles 3.2 et 3.6, chaque utilisateur est autorisé à activer un maximum de cinq (5) instances à la fois du logiciel sur des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physiques et virtuels. </w:t>
      </w:r>
    </w:p>
    <w:p w14:paraId="62ED9A29" w14:textId="77777777" w:rsidR="00353019" w:rsidRDefault="005E7E58" w:rsidP="005E7E58">
      <w:pPr>
        <w:pStyle w:val="ProductList-Bullet"/>
        <w:numPr>
          <w:ilvl w:val="0"/>
          <w:numId w:val="27"/>
        </w:numPr>
      </w:pPr>
      <w:r>
        <w:t xml:space="preserve">Nonobstant les Conditions Universelles de Licence ou le contrat de licence en volume, les licences de mise à jour n’incluent pas les droits d’exécuter ou d’installer une version antérieure, une autre version linguistique, une version pour une plateforme distincte ou une édition antérieure de Windows, y compris Windows 10 Entreprise LTSC. </w:t>
      </w:r>
    </w:p>
    <w:p w14:paraId="50400410" w14:textId="77777777" w:rsidR="00353019" w:rsidRDefault="005E7E58" w:rsidP="005E7E58">
      <w:pPr>
        <w:pStyle w:val="ProductList-Bullet"/>
        <w:numPr>
          <w:ilvl w:val="0"/>
          <w:numId w:val="27"/>
        </w:numPr>
      </w:pPr>
      <w:r>
        <w:t xml:space="preserve">L’Article 4 (Software Assurance) ne s’applique pas. </w:t>
      </w:r>
    </w:p>
    <w:p w14:paraId="42E8CC9A" w14:textId="77777777" w:rsidR="00353019" w:rsidRDefault="00353019">
      <w:pPr>
        <w:pStyle w:val="ProductList-Body"/>
      </w:pPr>
    </w:p>
    <w:p w14:paraId="77FE1445" w14:textId="77777777" w:rsidR="00353019" w:rsidRDefault="005E7E58">
      <w:pPr>
        <w:pStyle w:val="ProductList-ClauseHeading"/>
        <w:outlineLvl w:val="4"/>
      </w:pPr>
      <w:r>
        <w:t>3.7 Avantage de Mise à jour Windows 10</w:t>
      </w:r>
    </w:p>
    <w:p w14:paraId="695CA395" w14:textId="77777777" w:rsidR="00353019" w:rsidRDefault="005E7E58">
      <w:pPr>
        <w:pStyle w:val="ProductList-Body"/>
      </w:pPr>
      <w:r>
        <w:t xml:space="preserve">Les SL Utilisateur suivantes incluent un avantage de mise à jour Windows 10 (mise à jour de la version uniquement, l’édition reste la même) pour les dispositifs sous licence avec Windows 7, 8, 8.1 :  </w:t>
      </w:r>
    </w:p>
    <w:p w14:paraId="21FC8989" w14:textId="77777777" w:rsidR="00353019" w:rsidRDefault="005E7E58" w:rsidP="005E7E58">
      <w:pPr>
        <w:pStyle w:val="ProductList-Bullet"/>
        <w:numPr>
          <w:ilvl w:val="0"/>
          <w:numId w:val="28"/>
        </w:numPr>
      </w:pPr>
      <w:r>
        <w:t>Windows 10 Entreprise/Éducation (tous)</w:t>
      </w:r>
    </w:p>
    <w:p w14:paraId="703510A7" w14:textId="77777777" w:rsidR="00353019" w:rsidRDefault="005E7E58" w:rsidP="005E7E58">
      <w:pPr>
        <w:pStyle w:val="ProductList-Bullet"/>
        <w:numPr>
          <w:ilvl w:val="0"/>
          <w:numId w:val="28"/>
        </w:numPr>
      </w:pPr>
      <w:r>
        <w:t>Microsoft 365 (tous)</w:t>
      </w:r>
    </w:p>
    <w:p w14:paraId="3ECCC63D" w14:textId="77777777" w:rsidR="00353019" w:rsidRDefault="00353019">
      <w:pPr>
        <w:pStyle w:val="ProductList-Body"/>
      </w:pPr>
    </w:p>
    <w:p w14:paraId="50DDD778" w14:textId="77777777" w:rsidR="00353019" w:rsidRDefault="005E7E58">
      <w:pPr>
        <w:pStyle w:val="ProductList-ClauseHeading"/>
        <w:outlineLvl w:val="4"/>
      </w:pPr>
      <w:r>
        <w:t>3.8 Windows 10 Multitenant Hosting</w:t>
      </w:r>
    </w:p>
    <w:p w14:paraId="699FF11B" w14:textId="77777777" w:rsidR="00353019" w:rsidRDefault="005E7E58">
      <w:pPr>
        <w:pStyle w:val="ProductList-Body"/>
      </w:pPr>
      <w:r>
        <w:t xml:space="preserve">Les clients disposant de Windows 10 Entreprise par SL Utilisateur (à l’exclusion de local uniquement), de Windows 10 Éducation par SL Utilisateur ou de VDA par SL utilisateur utilisant l’activation d’Azure AD peuvent installer Windows 10 Creators Update ou le logiciel ultérieur sur une machine virtuelle exécutée sur Microsoft Azure ou un serveur partagé avec un Qualified Multitenant Hosting Partner identifié sur la page </w:t>
      </w:r>
      <w:hyperlink r:id="rId91">
        <w:r>
          <w:rPr>
            <w:color w:val="00467F"/>
            <w:u w:val="single"/>
          </w:rPr>
          <w:t>www.microsoft.com/Qualified_Multitenant_Hoster_Program</w:t>
        </w:r>
      </w:hyperlink>
      <w:r>
        <w:t>, nonobstant toute stipulation contraire dans la clause d'</w:t>
      </w:r>
      <w:hyperlink w:anchor="_Sec537">
        <w:r>
          <w:rPr>
            <w:color w:val="00467F"/>
            <w:u w:val="single"/>
          </w:rPr>
          <w:t>Infogérance</w:t>
        </w:r>
      </w:hyperlink>
      <w:r>
        <w:t xml:space="preserve">. Chaque </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 Titulaire d’une Licence</w:t>
      </w:r>
      <w:r>
        <w:fldChar w:fldCharType="end"/>
      </w:r>
      <w:r>
        <w:t xml:space="preserve"> peut accéder à quatre instances maximum du logiciel. Les clients Secteur Public Azure peuvent utiliser l’activation du service de gestion de clés (KMS) au lieu de l’activation à partir d’Azure AD. Lors de la configuration des images sur Microsoft Azure, les Clients doivent indiquer leur utilisation de l’hébergement multi-locataire pour Windows 10 et respecter les autres exigences de configuration logicielle disponibles à l’adresse </w:t>
      </w:r>
      <w:hyperlink r:id="rId92">
        <w:r>
          <w:rPr>
            <w:color w:val="00467F"/>
            <w:u w:val="single"/>
          </w:rPr>
          <w:t>https://docs.microsoft.com/en-us/windows/deployment/vda-subscription-activation</w:t>
        </w:r>
      </w:hyperlink>
      <w:r>
        <w:t xml:space="preserve">. Les conditions relatives au déploiement basées sur les partenaires sont disponibles à l’adresse </w:t>
      </w:r>
      <w:hyperlink r:id="rId93">
        <w:r>
          <w:rPr>
            <w:color w:val="00467F"/>
            <w:u w:val="single"/>
          </w:rPr>
          <w:t>www.microsoft.com/Qualified_Multitenant_Hoster_Program</w:t>
        </w:r>
      </w:hyperlink>
      <w:r>
        <w:t>. Cette section ne s’applique pas aux Étudiants qui obtiennent l’accès à un logiciel au titre de l’</w:t>
      </w:r>
      <w:r>
        <w:fldChar w:fldCharType="begin"/>
      </w:r>
      <w:r>
        <w:instrText xml:space="preserve"> AutoTextList   \s NoStyle \t "Avantage Étudiant : Option destinée aux Établissements qui achètent des licences d’un Produit éligible pour le Nombre couvrant l’ensemble de l’Organisation afin d’acquérir sous licence un Produit destiné à être utilisé gratuitement par leurs Étudiants à raison de 15 ou 40 Étudiants par Travailleur du Savoir (ou employé/enseignant), soit un ratio de 1/15 ou 1/40." </w:instrText>
      </w:r>
      <w:r>
        <w:fldChar w:fldCharType="separate"/>
      </w:r>
      <w:r>
        <w:rPr>
          <w:color w:val="0563C1"/>
        </w:rPr>
        <w:t>Avantage Étudiant</w:t>
      </w:r>
      <w:r>
        <w:fldChar w:fldCharType="end"/>
      </w:r>
      <w:r>
        <w:t>.</w:t>
      </w:r>
    </w:p>
    <w:p w14:paraId="37F182D5" w14:textId="77777777" w:rsidR="00353019" w:rsidRDefault="00353019">
      <w:pPr>
        <w:pStyle w:val="ProductList-Body"/>
      </w:pPr>
    </w:p>
    <w:p w14:paraId="4735000B" w14:textId="77777777" w:rsidR="00353019" w:rsidRDefault="005E7E58">
      <w:pPr>
        <w:pStyle w:val="ProductList-ClauseHeading"/>
        <w:outlineLvl w:val="4"/>
      </w:pPr>
      <w:r>
        <w:t>3.9 Windows Virtual Desktop pour Windows</w:t>
      </w:r>
    </w:p>
    <w:p w14:paraId="574F7798" w14:textId="77777777" w:rsidR="00353019" w:rsidRDefault="005E7E58">
      <w:pPr>
        <w:pStyle w:val="ProductList-Body"/>
      </w:pPr>
      <w:r>
        <w:t xml:space="preserve">Voir la section Windows Virtual Desktop de </w:t>
      </w:r>
      <w:hyperlink w:anchor="_Sec624">
        <w:r>
          <w:rPr>
            <w:color w:val="00467F"/>
            <w:u w:val="single"/>
          </w:rPr>
          <w:t>l’Entrée Produit Services Microsoft Azure</w:t>
        </w:r>
      </w:hyperlink>
      <w:r>
        <w:t xml:space="preserve"> pour obtenir les droits d’accès des machines virtuelles Windows 7 and Windows 10 de Windows Virtual Desktop.</w:t>
      </w:r>
    </w:p>
    <w:p w14:paraId="1EABD4A4" w14:textId="77777777" w:rsidR="00353019" w:rsidRDefault="00353019">
      <w:pPr>
        <w:pStyle w:val="ProductList-Body"/>
      </w:pPr>
    </w:p>
    <w:p w14:paraId="410969ED" w14:textId="77777777" w:rsidR="00353019" w:rsidRDefault="005E7E58">
      <w:pPr>
        <w:pStyle w:val="ProductList-ClauseHeading"/>
        <w:outlineLvl w:val="4"/>
      </w:pPr>
      <w:r>
        <w:t>3.10 Droits d'Infogérance Windows pour les Clients renouvelant leur SA Windows ou SL Utilisateur après septembre 2019 mais avant octobre 2020</w:t>
      </w:r>
    </w:p>
    <w:p w14:paraId="2131747A" w14:textId="77777777" w:rsidR="00353019" w:rsidRDefault="005E7E58">
      <w:pPr>
        <w:pStyle w:val="ProductList-Body"/>
      </w:pPr>
      <w:r>
        <w:t xml:space="preserve">Tout Client ayant utilisé le logiciel avec un </w:t>
      </w:r>
      <w:r>
        <w:fldChar w:fldCharType="begin"/>
      </w:r>
      <w:r>
        <w:instrText xml:space="preserve"> AutoTextList   \s NoStyle \t "les Fournisseurs Répertoriés incluent les entités identifiées par Microsoft à l'adresse http://aka.ms/listedproviders. Microsoft peut identifier à tout moment des Fournisseurs Répertoriés supplémentaires sur http://aka.ms/listedproviders." </w:instrText>
      </w:r>
      <w:r>
        <w:fldChar w:fldCharType="separate"/>
      </w:r>
      <w:r>
        <w:rPr>
          <w:color w:val="0563C1"/>
        </w:rPr>
        <w:t>Fournisseur Répertorié</w:t>
      </w:r>
      <w:r>
        <w:fldChar w:fldCharType="end"/>
      </w:r>
      <w:r>
        <w:t xml:space="preserve"> conformément à la clause d'</w:t>
      </w:r>
      <w:hyperlink w:anchor="_Sec537">
        <w:r>
          <w:rPr>
            <w:color w:val="00467F"/>
            <w:u w:val="single"/>
          </w:rPr>
          <w:t>Infogérance</w:t>
        </w:r>
      </w:hyperlink>
      <w:r>
        <w:t xml:space="preserve"> à la veille du 1er octobre 2019 peut continuer à utiliser ce </w:t>
      </w:r>
      <w:r>
        <w:fldChar w:fldCharType="begin"/>
      </w:r>
      <w:r>
        <w:instrText xml:space="preserve"> AutoTextList   \s NoStyle \t "les Fournisseurs Répertoriés incluent les entités identifiées par Microsoft à l'adresse http://aka.ms/listedproviders. Microsoft peut identifier à tout moment des Fournisseurs Répertoriés supplémentaires sur http://aka.ms/listedproviders." </w:instrText>
      </w:r>
      <w:r>
        <w:fldChar w:fldCharType="separate"/>
      </w:r>
      <w:r>
        <w:rPr>
          <w:color w:val="0563C1"/>
        </w:rPr>
        <w:t>Fournisseur Répertorié</w:t>
      </w:r>
      <w:r>
        <w:fldChar w:fldCharType="end"/>
      </w:r>
      <w:r>
        <w:t xml:space="preserve"> jusqu’au 30 septembre 2020 sous réserve des conditions générales de la clause d'</w:t>
      </w:r>
      <w:hyperlink w:anchor="_Sec537">
        <w:r>
          <w:rPr>
            <w:color w:val="00467F"/>
            <w:u w:val="single"/>
          </w:rPr>
          <w:t>Infogérance</w:t>
        </w:r>
      </w:hyperlink>
      <w:r>
        <w:t xml:space="preserve"> dans les Conditions des Produits de septembre 2019.</w:t>
      </w:r>
    </w:p>
    <w:p w14:paraId="014E3BD3" w14:textId="77777777" w:rsidR="00353019" w:rsidRDefault="005E7E58">
      <w:pPr>
        <w:pStyle w:val="ProductList-Offering1SubSection"/>
        <w:outlineLvl w:val="3"/>
      </w:pPr>
      <w:bookmarkStart w:id="197" w:name="_Sec841"/>
      <w:r>
        <w:t>4. Software Assurance</w:t>
      </w:r>
      <w:bookmarkEnd w:id="197"/>
    </w:p>
    <w:tbl>
      <w:tblPr>
        <w:tblStyle w:val="PURTable"/>
        <w:tblW w:w="0" w:type="dxa"/>
        <w:tblLook w:val="04A0" w:firstRow="1" w:lastRow="0" w:firstColumn="1" w:lastColumn="0" w:noHBand="0" w:noVBand="1"/>
      </w:tblPr>
      <w:tblGrid>
        <w:gridCol w:w="3640"/>
        <w:gridCol w:w="3642"/>
        <w:gridCol w:w="3634"/>
      </w:tblGrid>
      <w:tr w:rsidR="00353019" w14:paraId="501B385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159B66A" w14:textId="77777777" w:rsidR="00353019" w:rsidRDefault="005E7E58">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Système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9B7D327" w14:textId="77777777" w:rsidR="00353019" w:rsidRDefault="005E7E58">
            <w:pPr>
              <w:pStyle w:val="ProductList-TableBody"/>
            </w:pPr>
            <w:r>
              <w:rPr>
                <w:color w:val="404040"/>
              </w:rPr>
              <w:t>Récupération en cas de Sinistre :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C2C71EB" w14:textId="77777777" w:rsidR="00353019" w:rsidRDefault="005E7E58">
            <w:pPr>
              <w:pStyle w:val="ProductList-TableBody"/>
            </w:pPr>
            <w:r>
              <w:rPr>
                <w:color w:val="404040"/>
              </w:rPr>
              <w:t>Droits de Basculement : N/A</w:t>
            </w:r>
          </w:p>
        </w:tc>
      </w:tr>
      <w:tr w:rsidR="00353019" w14:paraId="6AA54E9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4E0228" w14:textId="77777777" w:rsidR="00353019" w:rsidRDefault="005E7E58">
            <w:pPr>
              <w:pStyle w:val="ProductList-TableBody"/>
            </w:pPr>
            <w:r>
              <w:rPr>
                <w:color w:val="404040"/>
              </w:rPr>
              <w:t>Mobilité de Licence : N/A</w:t>
            </w:r>
          </w:p>
        </w:tc>
        <w:tc>
          <w:tcPr>
            <w:tcW w:w="4040" w:type="dxa"/>
            <w:tcBorders>
              <w:top w:val="single" w:sz="4" w:space="0" w:color="000000"/>
              <w:left w:val="single" w:sz="4" w:space="0" w:color="000000"/>
              <w:bottom w:val="single" w:sz="4" w:space="0" w:color="000000"/>
              <w:right w:val="single" w:sz="4" w:space="0" w:color="000000"/>
            </w:tcBorders>
          </w:tcPr>
          <w:p w14:paraId="2EB57F1D" w14:textId="77777777" w:rsidR="00353019" w:rsidRDefault="005E7E58">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w:t>
            </w:r>
            <w:hyperlink r:id="rId94">
              <w:r>
                <w:rPr>
                  <w:color w:val="00467F"/>
                  <w:u w:val="single"/>
                </w:rPr>
                <w:t>Liste de produits - Juin 2015</w:t>
              </w:r>
            </w:hyperlink>
            <w:r>
              <w:t xml:space="preserve"> (Abonnement au compagnon Windows</w:t>
            </w:r>
            <w:r>
              <w:fldChar w:fldCharType="begin"/>
            </w:r>
            <w:r>
              <w:instrText xml:space="preserve"> XE "Abonnement au compagnon Windows"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03DA596D" w14:textId="77777777" w:rsidR="00353019" w:rsidRDefault="005E7E58">
            <w:pPr>
              <w:pStyle w:val="ProductList-TableBody"/>
            </w:pPr>
            <w:r>
              <w:fldChar w:fldCharType="begin"/>
            </w:r>
            <w:r>
              <w:instrText xml:space="preserve"> AutoTextList   \s NoStyle \t "Droits d’Itinérance : avantage de la SA qui concède certains droits d’accès et d’utilisation à distance à l’Utilisateur Principal d’un Dispositif Sous Licence. (Reportez-vous au Glossaire pour une définition complète)" </w:instrText>
            </w:r>
            <w:r>
              <w:fldChar w:fldCharType="separate"/>
            </w:r>
            <w:r>
              <w:rPr>
                <w:color w:val="0563C1"/>
              </w:rPr>
              <w:t>Droits d’Itinérance</w:t>
            </w:r>
            <w:r>
              <w:fldChar w:fldCharType="end"/>
            </w:r>
            <w:r>
              <w:t xml:space="preserve"> : </w:t>
            </w:r>
            <w:hyperlink r:id="rId95">
              <w:r>
                <w:rPr>
                  <w:color w:val="00467F"/>
                  <w:u w:val="single"/>
                </w:rPr>
                <w:t>Février 2016 – Conditions des Produits</w:t>
              </w:r>
            </w:hyperlink>
          </w:p>
        </w:tc>
      </w:tr>
      <w:tr w:rsidR="00353019" w14:paraId="72019BD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C3CB58" w14:textId="77777777" w:rsidR="00353019" w:rsidRDefault="005E7E58">
            <w:pPr>
              <w:pStyle w:val="ProductList-TableBody"/>
            </w:pPr>
            <w:r>
              <w:rPr>
                <w:color w:val="404040"/>
              </w:rPr>
              <w:t>Auto-hébergement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5CD16E" w14:textId="77777777" w:rsidR="00353019" w:rsidRDefault="005E7E58">
            <w:pPr>
              <w:pStyle w:val="ProductList-TableBody"/>
            </w:pPr>
            <w:r>
              <w:rPr>
                <w:color w:val="404040"/>
              </w:rPr>
              <w:t>SA avec Droits Équivalents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DB0FFF" w14:textId="77777777" w:rsidR="00353019" w:rsidRDefault="00353019">
            <w:pPr>
              <w:pStyle w:val="ProductList-TableBody"/>
            </w:pPr>
          </w:p>
        </w:tc>
      </w:tr>
    </w:tbl>
    <w:p w14:paraId="42C3E6F6" w14:textId="77777777" w:rsidR="00353019" w:rsidRDefault="00353019">
      <w:pPr>
        <w:pStyle w:val="ProductList-Body"/>
      </w:pPr>
    </w:p>
    <w:p w14:paraId="70804833" w14:textId="77777777" w:rsidR="00353019" w:rsidRDefault="005E7E58">
      <w:pPr>
        <w:pStyle w:val="ProductList-ClauseHeading"/>
        <w:outlineLvl w:val="4"/>
      </w:pPr>
      <w:r>
        <w:t>4.1 Droits d’Utilisation Supplémentaires de la Software Assurance</w:t>
      </w:r>
    </w:p>
    <w:p w14:paraId="045ECEC2" w14:textId="77777777" w:rsidR="00353019" w:rsidRDefault="005E7E58">
      <w:pPr>
        <w:pStyle w:val="ProductList-Body"/>
      </w:pPr>
      <w:r>
        <w:t xml:space="preserve">La section 4 (Software Assurance) s’applique aux licences suivantes. </w:t>
      </w:r>
    </w:p>
    <w:p w14:paraId="442E9043" w14:textId="77777777" w:rsidR="00353019" w:rsidRDefault="005E7E58" w:rsidP="005E7E58">
      <w:pPr>
        <w:pStyle w:val="ProductList-Bullet"/>
        <w:numPr>
          <w:ilvl w:val="0"/>
          <w:numId w:val="29"/>
        </w:numPr>
      </w:pPr>
      <w:r>
        <w:t>Windows 10 Entreprise E3/E5</w:t>
      </w:r>
    </w:p>
    <w:p w14:paraId="4961457D" w14:textId="77777777" w:rsidR="00353019" w:rsidRDefault="005E7E58" w:rsidP="005E7E58">
      <w:pPr>
        <w:pStyle w:val="ProductList-Bullet"/>
        <w:numPr>
          <w:ilvl w:val="0"/>
          <w:numId w:val="29"/>
        </w:numPr>
      </w:pPr>
      <w:r>
        <w:t>Windows 10 Entreprise par dispositif</w:t>
      </w:r>
    </w:p>
    <w:p w14:paraId="33B39C82" w14:textId="77777777" w:rsidR="00353019" w:rsidRDefault="005E7E58" w:rsidP="005E7E58">
      <w:pPr>
        <w:pStyle w:val="ProductList-Bullet"/>
        <w:numPr>
          <w:ilvl w:val="0"/>
          <w:numId w:val="29"/>
        </w:numPr>
      </w:pPr>
      <w:r>
        <w:t>Windows 10 Éducation E3/E5</w:t>
      </w:r>
    </w:p>
    <w:p w14:paraId="0C8807BD" w14:textId="77777777" w:rsidR="00353019" w:rsidRDefault="005E7E58" w:rsidP="005E7E58">
      <w:pPr>
        <w:pStyle w:val="ProductList-Bullet"/>
        <w:numPr>
          <w:ilvl w:val="0"/>
          <w:numId w:val="29"/>
        </w:numPr>
      </w:pPr>
      <w:r>
        <w:t>Windows VDA E3/E5</w:t>
      </w:r>
    </w:p>
    <w:p w14:paraId="599D8F56" w14:textId="77777777" w:rsidR="00353019" w:rsidRDefault="005E7E58" w:rsidP="005E7E58">
      <w:pPr>
        <w:pStyle w:val="ProductList-Bullet"/>
        <w:numPr>
          <w:ilvl w:val="0"/>
          <w:numId w:val="29"/>
        </w:numPr>
      </w:pPr>
      <w:r>
        <w:t>Windows VDA par dispositif</w:t>
      </w:r>
    </w:p>
    <w:p w14:paraId="0C90C07E" w14:textId="77777777" w:rsidR="00353019" w:rsidRDefault="005E7E58">
      <w:pPr>
        <w:pStyle w:val="ProductList-Body"/>
      </w:pPr>
      <w:r>
        <w:t>Cette disposition ne s’applique pas aux SL acquises dans le cadre d’un Contrat Microsoft Cloud ou au titre de l'</w:t>
      </w:r>
      <w:r>
        <w:fldChar w:fldCharType="begin"/>
      </w:r>
      <w:r>
        <w:instrText xml:space="preserve"> AutoTextList   \s NoStyle \t "Avantage Étudiant : Option destinée aux Établissements qui achètent des licences d’un Produit éligible pour le Nombre couvrant l’ensemble de l’Organisation afin d’acquérir sous licence un Produit destiné à être utilisé gratuitement par leurs Étudiants à raison de 15 ou 40 Étudiants par Travailleur du Savoir (ou employé/enseignant), soit un ratio de 1/15 ou 1/40." </w:instrText>
      </w:r>
      <w:r>
        <w:fldChar w:fldCharType="separate"/>
      </w:r>
      <w:r>
        <w:rPr>
          <w:color w:val="0563C1"/>
        </w:rPr>
        <w:t>Avantage Étudiant</w:t>
      </w:r>
      <w:r>
        <w:fldChar w:fldCharType="end"/>
      </w:r>
      <w:r>
        <w:t>.</w:t>
      </w:r>
    </w:p>
    <w:p w14:paraId="28356AFB" w14:textId="77777777" w:rsidR="00353019" w:rsidRDefault="00353019">
      <w:pPr>
        <w:pStyle w:val="ProductList-Body"/>
      </w:pPr>
    </w:p>
    <w:p w14:paraId="2455E46B" w14:textId="77777777" w:rsidR="00353019" w:rsidRDefault="005E7E58">
      <w:pPr>
        <w:pStyle w:val="ProductList-ClauseHeading"/>
        <w:outlineLvl w:val="4"/>
      </w:pPr>
      <w:r>
        <w:t>4.2 Virtualisation Windows</w:t>
      </w:r>
    </w:p>
    <w:p w14:paraId="0E28B06B" w14:textId="77777777" w:rsidR="00353019" w:rsidRDefault="005E7E58">
      <w:pPr>
        <w:pStyle w:val="ProductList-SubClauseHeading"/>
        <w:outlineLvl w:val="5"/>
      </w:pPr>
      <w:r>
        <w:t>4.2.1 Virtualisation locale</w:t>
      </w:r>
    </w:p>
    <w:p w14:paraId="4A04C0A7" w14:textId="77777777" w:rsidR="00353019" w:rsidRDefault="005E7E58">
      <w:pPr>
        <w:pStyle w:val="ProductList-BodyIndented"/>
      </w:pPr>
      <w:r>
        <w:t xml:space="preserve">Le Client peut exécuter les logiciels Windows acquis dans le cadre d’un contrat de licence en volume sur jusqu’à quatre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Physiques</w:t>
      </w:r>
      <w:r>
        <w:fldChar w:fldCharType="end"/>
      </w:r>
      <w:r>
        <w:t xml:space="preserve">, localement, sur des </w:t>
      </w:r>
      <w:r>
        <w:fldChar w:fldCharType="begin"/>
      </w:r>
      <w:r>
        <w:instrText xml:space="preserve"> AutoTextList   \s NoStyle \t "Dispositif Concédé Sous Licence désigne un système matériel physique unique, dédié à l’utilisation du Client, auquel une Licence a été attribuée. Les dispositifs dédiés qui sont sous la gestion ou le contrôle d'un tiers sont soumis à la clause d'Infogérance. Dans cette définition, une partition matérielle ou une lame est considérée comme un dispositif distinct." </w:instrText>
      </w:r>
      <w:r>
        <w:fldChar w:fldCharType="separate"/>
      </w:r>
      <w:r>
        <w:rPr>
          <w:color w:val="0563C1"/>
        </w:rPr>
        <w:t>Dispositifs Sous Licence</w:t>
      </w:r>
      <w:r>
        <w:fldChar w:fldCharType="end"/>
      </w:r>
      <w:r>
        <w:t xml:space="preserve">. Ce droit d’utilisation locale s’applique aux licenses VDA par Dispositif uniquement si le </w:t>
      </w:r>
      <w:r>
        <w:fldChar w:fldCharType="begin"/>
      </w:r>
      <w:r>
        <w:instrText xml:space="preserve"> AutoTextList   \s NoStyle \t "Dispositif Concédé Sous Licence désigne un système matériel physique unique, dédié à l’utilisation du Client, auquel une Licence a été attribuée. Les dispositifs dédiés qui sont sous la gestion ou le contrôle d'un tiers sont soumis à la clause d'Infogérance. Dans cette définition, une partition matérielle ou une lame est considérée comme un dispositif distinct." </w:instrText>
      </w:r>
      <w:r>
        <w:fldChar w:fldCharType="separate"/>
      </w:r>
      <w:r>
        <w:rPr>
          <w:color w:val="0563C1"/>
        </w:rPr>
        <w:t>Dispositif Sous Licence</w:t>
      </w:r>
      <w:r>
        <w:fldChar w:fldCharType="end"/>
      </w:r>
      <w:r>
        <w:t xml:space="preserve"> est également concédé avec un Système d’Exploitation Éligible. Les </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Utilisateurs Titulaires d’une Licence</w:t>
      </w:r>
      <w:r>
        <w:fldChar w:fldCharType="end"/>
      </w:r>
      <w:r>
        <w:t xml:space="preserve"> peuvent exécuter les logiciels Windows acquis dans le cadre d’un contrat de licence en volume sur jusqu’à quatre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Physiques</w:t>
      </w:r>
      <w:r>
        <w:fldChar w:fldCharType="end"/>
      </w:r>
      <w:r>
        <w:t xml:space="preserve">, localement, sur des Dispositifs Sous Licence avec un Système d’Exploitation Éligible. Si tous les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Virtuels</w:t>
      </w:r>
      <w:r>
        <w:fldChar w:fldCharType="end"/>
      </w:r>
      <w:r>
        <w:t xml:space="preserve"> autorisés sont utilisée, le Client peut utiliser </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l’OSE physique</w:t>
      </w:r>
      <w:r>
        <w:fldChar w:fldCharType="end"/>
      </w:r>
      <w:r>
        <w:t xml:space="preserve"> uniquement pour héberger et gérer les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virtuels</w:t>
      </w:r>
      <w:r>
        <w:fldChar w:fldCharType="end"/>
      </w:r>
      <w:r>
        <w:t xml:space="preserve">. </w:t>
      </w:r>
    </w:p>
    <w:p w14:paraId="335FA0F5" w14:textId="77777777" w:rsidR="00353019" w:rsidRDefault="00353019">
      <w:pPr>
        <w:pStyle w:val="ProductList-BodyIndented"/>
      </w:pPr>
    </w:p>
    <w:p w14:paraId="76AEAC1F" w14:textId="77777777" w:rsidR="00353019" w:rsidRDefault="005E7E58">
      <w:pPr>
        <w:pStyle w:val="ProductList-SubClauseHeading"/>
        <w:outlineLvl w:val="5"/>
      </w:pPr>
      <w:r>
        <w:t>4.2.2 Virtualisation à distance</w:t>
      </w:r>
    </w:p>
    <w:p w14:paraId="260E084A" w14:textId="77777777" w:rsidR="00353019" w:rsidRDefault="005E7E58">
      <w:pPr>
        <w:pStyle w:val="ProductList-BodyIndented"/>
      </w:pPr>
      <w:r>
        <w:t xml:space="preserve">Tout </w:t>
      </w:r>
      <w:r>
        <w:fldChar w:fldCharType="begin"/>
      </w:r>
      <w:r>
        <w:instrText xml:space="preserve"> AutoTextList   \s NoStyle \t "Dispositif Concédé Sous Licence désigne un système matériel physique unique, dédié à l’utilisation du Client, auquel une Licence a été attribuée. Les dispositifs dédiés qui sont sous la gestion ou le contrôle d'un tiers sont soumis à la clause d'Infogérance. Dans cette définition, une partition matérielle ou une lame est considérée comme un dispositif distinct." </w:instrText>
      </w:r>
      <w:r>
        <w:fldChar w:fldCharType="separate"/>
      </w:r>
      <w:r>
        <w:rPr>
          <w:color w:val="0563C1"/>
        </w:rPr>
        <w:t>Dispositif Sous Licence</w:t>
      </w:r>
      <w:r>
        <w:fldChar w:fldCharType="end"/>
      </w:r>
      <w:r>
        <w:t xml:space="preserve"> ou tout dispositif utilisé par un </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 Titulaire d’une Licence</w:t>
      </w:r>
      <w:r>
        <w:fldChar w:fldCharType="end"/>
      </w:r>
      <w:r>
        <w:t xml:space="preserve"> peut accéder à distance à un maximum de quatre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Virtuels</w:t>
      </w:r>
      <w:r>
        <w:fldChar w:fldCharType="end"/>
      </w:r>
      <w:r>
        <w:t xml:space="preserve"> ou à un </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de logiciels Windows acquis dans le cadre d’un accord de licence en volume sur un ou plusieurs dispositifs dédiés à l’usage du Client. Les </w:t>
      </w:r>
      <w:r>
        <w:fldChar w:fldCharType="begin"/>
      </w:r>
      <w:r>
        <w:instrText xml:space="preserve"> AutoTextList   \s NoStyle \t "Serveur désigne un système matériel physique capable d’exécuter un logiciel serveur." </w:instrText>
      </w:r>
      <w:r>
        <w:fldChar w:fldCharType="separate"/>
      </w:r>
      <w:r>
        <w:rPr>
          <w:color w:val="0563C1"/>
        </w:rPr>
        <w:t>Serveurs</w:t>
      </w:r>
      <w:r>
        <w:fldChar w:fldCharType="end"/>
      </w:r>
      <w:r>
        <w:t xml:space="preserve"> dédiés qui sont sous la gestion ou le contrôle d'une entité autre que le Client ou l'un de ses Affiliés sont soumis à la clause d'</w:t>
      </w:r>
      <w:hyperlink w:anchor="_Sec537">
        <w:r>
          <w:rPr>
            <w:color w:val="00467F"/>
            <w:u w:val="single"/>
          </w:rPr>
          <w:t>Infogérance</w:t>
        </w:r>
      </w:hyperlink>
      <w:r>
        <w:t>. Nonobstant toute stipulation contraire dans la clause d'</w:t>
      </w:r>
      <w:hyperlink w:anchor="_Sec537">
        <w:r>
          <w:rPr>
            <w:color w:val="00467F"/>
            <w:u w:val="single"/>
          </w:rPr>
          <w:t>Infogérance</w:t>
        </w:r>
      </w:hyperlink>
      <w:r>
        <w:t xml:space="preserve">, les Utilisateurs Titulaires d’une Licence pour VDA E3 et E5 peuvent accéder à distance au logiciel Windows en vertu de ces droits de Virtualisation à Distance sur n'importe quel </w:t>
      </w:r>
      <w:r>
        <w:fldChar w:fldCharType="begin"/>
      </w:r>
      <w:r>
        <w:instrText xml:space="preserve"> AutoTextList   \s NoStyle \t "les Fournisseurs Répertoriés incluent les entités identifiées par Microsoft à l'adresse http://aka.ms/listedproviders. Microsoft peut identifier à tout moment des Fournisseurs Répertoriés supplémentaires sur http://aka.ms/listedproviders." </w:instrText>
      </w:r>
      <w:r>
        <w:fldChar w:fldCharType="separate"/>
      </w:r>
      <w:r>
        <w:rPr>
          <w:color w:val="0563C1"/>
        </w:rPr>
        <w:t>Serveur</w:t>
      </w:r>
      <w:r>
        <w:fldChar w:fldCharType="end"/>
      </w:r>
      <w:r>
        <w:t xml:space="preserve"> du </w:t>
      </w:r>
      <w:r>
        <w:fldChar w:fldCharType="begin"/>
      </w:r>
      <w:r>
        <w:instrText xml:space="preserve"> AutoTextList   \s NoStyle \t "Serveur désigne un système matériel physique capable d’exécuter un logiciel serveur." </w:instrText>
      </w:r>
      <w:r>
        <w:fldChar w:fldCharType="separate"/>
      </w:r>
      <w:r>
        <w:rPr>
          <w:color w:val="0563C1"/>
        </w:rPr>
        <w:t>Fournisseur Répertorié</w:t>
      </w:r>
      <w:r>
        <w:fldChar w:fldCharType="end"/>
      </w:r>
      <w:r>
        <w:t xml:space="preserve"> dédié à l'utilisation du Client.</w:t>
      </w:r>
    </w:p>
    <w:p w14:paraId="0360CF6F" w14:textId="77777777" w:rsidR="00353019" w:rsidRDefault="00353019">
      <w:pPr>
        <w:pStyle w:val="ProductList-BodyIndented"/>
      </w:pPr>
    </w:p>
    <w:p w14:paraId="340292EB" w14:textId="77777777" w:rsidR="00353019" w:rsidRDefault="005E7E58">
      <w:pPr>
        <w:pStyle w:val="ProductList-ClauseHeading"/>
        <w:outlineLvl w:val="4"/>
      </w:pPr>
      <w:r>
        <w:t>4.3 Avantage Dispositif avec écran 10.1"</w:t>
      </w:r>
    </w:p>
    <w:p w14:paraId="61CB00AF" w14:textId="77777777" w:rsidR="00353019" w:rsidRDefault="005E7E58">
      <w:pPr>
        <w:pStyle w:val="ProductList-Body"/>
      </w:pPr>
      <w:r>
        <w:t>Le Client titulaire d’une licence par Utilisateur peut installer les logiciels Windows acquis dans le cadre d’un contrat de licence en volume sur tous les dispositifs sous licence Windows avec écran intégré de 10.1" (en diagonale) ou moins.</w:t>
      </w:r>
    </w:p>
    <w:p w14:paraId="43E62612" w14:textId="77777777" w:rsidR="00353019" w:rsidRDefault="00353019">
      <w:pPr>
        <w:pStyle w:val="ProductList-Body"/>
      </w:pPr>
    </w:p>
    <w:p w14:paraId="6F4F5AFA" w14:textId="77777777" w:rsidR="00353019" w:rsidRDefault="005E7E58">
      <w:pPr>
        <w:pStyle w:val="ProductList-ClauseHeading"/>
        <w:outlineLvl w:val="4"/>
      </w:pPr>
      <w:r>
        <w:t>4.4 Windows to Go</w:t>
      </w:r>
    </w:p>
    <w:p w14:paraId="52620BE0" w14:textId="77777777" w:rsidR="00353019" w:rsidRDefault="005E7E58">
      <w:pPr>
        <w:pStyle w:val="ProductList-Body"/>
      </w:pPr>
      <w:r>
        <w:t xml:space="preserve">Le Client peut créer et stocker une </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w:t>
      </w:r>
      <w:r>
        <w:fldChar w:fldCharType="end"/>
      </w:r>
      <w:r>
        <w:t xml:space="preserve"> du logiciel Windows acquis dans le cadre d’un contrat de licence en volume sur un nombre maximum de deux supports USB en utilisant Windows to Go et exécuter le(s) </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w:t>
      </w:r>
      <w:r>
        <w:fldChar w:fldCharType="end"/>
      </w:r>
      <w:r>
        <w:t xml:space="preserve">(s) sur un ou plusieurs </w:t>
      </w:r>
      <w:r>
        <w:fldChar w:fldCharType="begin"/>
      </w:r>
      <w:r>
        <w:instrText xml:space="preserve"> AutoTextList   \s NoStyle \t "Dispositif Concédé Sous Licence désigne un système matériel physique unique, dédié à l’utilisation du Client, auquel une Licence a été attribuée. Les dispositifs dédiés qui sont sous la gestion ou le contrôle d'un tiers sont soumis à la clause d'Infogérance. Dans cette définition, une partition matérielle ou une lame est considérée comme un dispositif distinct." </w:instrText>
      </w:r>
      <w:r>
        <w:fldChar w:fldCharType="separate"/>
      </w:r>
      <w:r>
        <w:rPr>
          <w:color w:val="0563C1"/>
        </w:rPr>
        <w:t>Dispositifs Sous Licence</w:t>
      </w:r>
      <w:r>
        <w:fldChar w:fldCharType="end"/>
      </w:r>
      <w:r>
        <w:t xml:space="preserve"> ou, dans le cas d’une licence par utilisateur, sur n’importe quel dispositif.</w:t>
      </w:r>
    </w:p>
    <w:p w14:paraId="166E6F50" w14:textId="77777777" w:rsidR="00353019" w:rsidRDefault="00353019">
      <w:pPr>
        <w:pStyle w:val="ProductList-Body"/>
      </w:pPr>
    </w:p>
    <w:p w14:paraId="25B108DC" w14:textId="77777777" w:rsidR="00353019" w:rsidRDefault="005E7E58">
      <w:pPr>
        <w:pStyle w:val="ProductList-SubClauseHeading"/>
        <w:outlineLvl w:val="5"/>
      </w:pPr>
      <w:r>
        <w:t>4.4.1 Option Étudiant Windows To Go</w:t>
      </w:r>
    </w:p>
    <w:p w14:paraId="13ADADA0" w14:textId="77777777" w:rsidR="00353019" w:rsidRDefault="005E7E58">
      <w:pPr>
        <w:pStyle w:val="ProductList-BodyIndented"/>
      </w:pPr>
      <w:r>
        <w:t xml:space="preserve">Les Établissements d’Enseignement sélectionnant l’Option Étudiant sont autorisés à utiliser une </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w:t>
      </w:r>
      <w:r>
        <w:fldChar w:fldCharType="end"/>
      </w:r>
      <w:r>
        <w:t xml:space="preserve"> de Windows To Go maximum par dispositif d’étudiant sous licence pendant la durée d’inscription des étudiants concernés.</w:t>
      </w:r>
    </w:p>
    <w:p w14:paraId="08EA9477" w14:textId="77777777" w:rsidR="00353019" w:rsidRDefault="00353019">
      <w:pPr>
        <w:pStyle w:val="ProductList-BodyIndented"/>
      </w:pPr>
    </w:p>
    <w:p w14:paraId="2A4E5BB2" w14:textId="77777777" w:rsidR="00353019" w:rsidRDefault="005E7E58">
      <w:pPr>
        <w:pStyle w:val="ProductList-ClauseHeading"/>
        <w:outlineLvl w:val="4"/>
      </w:pPr>
      <w:r>
        <w:t>4.5 SA Windows Pro</w:t>
      </w:r>
    </w:p>
    <w:p w14:paraId="1B207390" w14:textId="77777777" w:rsidR="00353019" w:rsidRDefault="005E7E58">
      <w:pPr>
        <w:pStyle w:val="ProductList-Body"/>
      </w:pPr>
      <w:r>
        <w:t>Les clients ayant précédemment acheté une SA pour Windows Pro sont autorisés à renouveler leur SA sur les dispositifs couverts sans acheter de licence Windows Entreprise.</w:t>
      </w:r>
    </w:p>
    <w:p w14:paraId="46FE221F" w14:textId="77777777" w:rsidR="00353019" w:rsidRDefault="00353019">
      <w:pPr>
        <w:pStyle w:val="ProductList-Body"/>
      </w:pPr>
    </w:p>
    <w:p w14:paraId="1E6FCBB1" w14:textId="77777777" w:rsidR="00353019" w:rsidRDefault="005E7E58">
      <w:pPr>
        <w:pStyle w:val="ProductList-ClauseHeading"/>
        <w:outlineLvl w:val="4"/>
      </w:pPr>
      <w:r>
        <w:t>4.6 Microsoft Desktop Optimization Pack (MDOP)</w:t>
      </w:r>
    </w:p>
    <w:p w14:paraId="41E60344" w14:textId="77777777" w:rsidR="00353019" w:rsidRDefault="005E7E58">
      <w:pPr>
        <w:pStyle w:val="ProductList-Body"/>
      </w:pPr>
      <w:r>
        <w:t xml:space="preserve">Le Client est autorisé à installer et à utiliser les fonctionnalités d’administration de MDOP sur d’autres dispositifs réservés à son usage pour gérer le logiciel sur le </w:t>
      </w:r>
      <w:r>
        <w:fldChar w:fldCharType="begin"/>
      </w:r>
      <w:r>
        <w:instrText xml:space="preserve"> AutoTextList   \s NoStyle \t "Dispositif Concédé Sous Licence désigne un système matériel physique unique, dédié à l’utilisation du Client, auquel une Licence a été attribuée. Les dispositifs dédiés qui sont sous la gestion ou le contrôle d'un tiers sont soumis à la clause d'Infogérance. Dans cette définition, une partition matérielle ou une lame est considérée comme un dispositif distinct." </w:instrText>
      </w:r>
      <w:r>
        <w:fldChar w:fldCharType="separate"/>
      </w:r>
      <w:r>
        <w:rPr>
          <w:color w:val="0563C1"/>
        </w:rPr>
        <w:t>Dispositif Sous Licence</w:t>
      </w:r>
      <w:r>
        <w:fldChar w:fldCharType="end"/>
      </w:r>
      <w:r>
        <w:t xml:space="preserve"> ou les Dispositifs de l’</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 Titulaire d’une Licence</w:t>
      </w:r>
      <w:r>
        <w:fldChar w:fldCharType="end"/>
      </w:r>
      <w:r>
        <w:t>. Il peut également utiliser les composants AGPM, DaRT et UE-V pour gérer le logiciel sur des serveurs de son domaine, sous réserve que les ordinateurs de ce domaine soient couverts par une licence MDOP.</w:t>
      </w:r>
    </w:p>
    <w:p w14:paraId="301829DC" w14:textId="77777777" w:rsidR="00353019" w:rsidRDefault="00353019">
      <w:pPr>
        <w:pStyle w:val="ProductList-Body"/>
      </w:pPr>
    </w:p>
    <w:p w14:paraId="2A0AB4D0" w14:textId="77777777" w:rsidR="00353019" w:rsidRDefault="005E7E58">
      <w:pPr>
        <w:pStyle w:val="ProductList-SubClauseHeading"/>
        <w:outlineLvl w:val="5"/>
      </w:pPr>
      <w:r>
        <w:t>4.6.1 Conditions d’éligibilité pour les Clients MDOP</w:t>
      </w:r>
    </w:p>
    <w:p w14:paraId="77C76BDF" w14:textId="77777777" w:rsidR="00353019" w:rsidRDefault="005E7E58">
      <w:pPr>
        <w:pStyle w:val="ProductList-BodyIndented"/>
      </w:pPr>
      <w:r>
        <w:t>Les Clients titulaires des licences suivantes disposent de droits d’utilisation de MDOP sans devoir acheter MDOP séparément.</w:t>
      </w:r>
    </w:p>
    <w:p w14:paraId="388241D3" w14:textId="77777777" w:rsidR="00353019" w:rsidRDefault="005E7E58" w:rsidP="005E7E58">
      <w:pPr>
        <w:pStyle w:val="ProductList-Bullet"/>
        <w:numPr>
          <w:ilvl w:val="1"/>
          <w:numId w:val="30"/>
        </w:numPr>
      </w:pPr>
      <w:r>
        <w:t xml:space="preserve">Windows 10 Entreprise E3/E5 </w:t>
      </w:r>
    </w:p>
    <w:p w14:paraId="78240035" w14:textId="77777777" w:rsidR="00353019" w:rsidRDefault="005E7E58" w:rsidP="005E7E58">
      <w:pPr>
        <w:pStyle w:val="ProductList-Bullet"/>
        <w:numPr>
          <w:ilvl w:val="1"/>
          <w:numId w:val="30"/>
        </w:numPr>
      </w:pPr>
      <w:r>
        <w:t>Windows 10 Éducation E3/E5</w:t>
      </w:r>
    </w:p>
    <w:p w14:paraId="1828F92D" w14:textId="77777777" w:rsidR="00353019" w:rsidRDefault="005E7E58" w:rsidP="005E7E58">
      <w:pPr>
        <w:pStyle w:val="ProductList-Bullet"/>
        <w:numPr>
          <w:ilvl w:val="1"/>
          <w:numId w:val="30"/>
        </w:numPr>
      </w:pPr>
      <w:r>
        <w:t>Windows VDA E3/E5</w:t>
      </w:r>
    </w:p>
    <w:p w14:paraId="76EBFA01" w14:textId="77777777" w:rsidR="00353019" w:rsidRDefault="005E7E58" w:rsidP="005E7E58">
      <w:pPr>
        <w:pStyle w:val="ProductList-Bullet"/>
        <w:numPr>
          <w:ilvl w:val="1"/>
          <w:numId w:val="30"/>
        </w:numPr>
      </w:pPr>
      <w:r>
        <w:t>Contrat avec une date d’entrée en vigueur le 1er août 2015 ou ultérieure, et VDA par dispositif ou Windows 10 Entreprise par dispositif.</w:t>
      </w:r>
    </w:p>
    <w:p w14:paraId="55E2DD37" w14:textId="77777777" w:rsidR="00353019" w:rsidRDefault="00353019">
      <w:pPr>
        <w:pStyle w:val="ProductList-BodyIndented"/>
      </w:pPr>
    </w:p>
    <w:p w14:paraId="7B4D73B3" w14:textId="77777777" w:rsidR="00353019" w:rsidRDefault="005E7E58">
      <w:pPr>
        <w:pStyle w:val="ProductList-ClauseHeading"/>
        <w:outlineLvl w:val="4"/>
      </w:pPr>
      <w:r>
        <w:t>4.7 Droits d’exécuter les Applications de Calcul Hautes Performances en Cluster</w:t>
      </w:r>
    </w:p>
    <w:p w14:paraId="655C895E" w14:textId="77777777" w:rsidR="00353019" w:rsidRDefault="005E7E58">
      <w:pPr>
        <w:pStyle w:val="ProductList-Body"/>
      </w:pPr>
      <w:r>
        <w:t xml:space="preserve">Un </w:t>
      </w:r>
      <w:r>
        <w:fldChar w:fldCharType="begin"/>
      </w:r>
      <w:r>
        <w:instrText xml:space="preserve"> AutoTextList   \s NoStyle \t "Dispositif Concédé Sous Licence désigne un système matériel physique unique, dédié à l’utilisation du Client, auquel une Licence a été attribuée. Les dispositifs dédiés qui sont sous la gestion ou le contrôle d'un tiers sont soumis à la clause d'Infogérance. Dans cette définition, une partition matérielle ou une lame est considérée comme un dispositif distinct." </w:instrText>
      </w:r>
      <w:r>
        <w:fldChar w:fldCharType="separate"/>
      </w:r>
      <w:r>
        <w:rPr>
          <w:color w:val="0563C1"/>
        </w:rPr>
        <w:t>Dispositif Sous Licence</w:t>
      </w:r>
      <w:r>
        <w:fldChar w:fldCharType="end"/>
      </w:r>
      <w:r>
        <w:t xml:space="preserve"> ou un dispositif utilisé par un </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 Titulaire d’une Licence</w:t>
      </w:r>
      <w:r>
        <w:fldChar w:fldCharType="end"/>
      </w:r>
      <w:r>
        <w:t xml:space="preserve"> peut être utilisé en tant que </w:t>
      </w:r>
      <w:r>
        <w:fldChar w:fldCharType="begin"/>
      </w:r>
      <w:r>
        <w:instrText xml:space="preserve"> AutoTextList   \s NoStyle \t "Nœud de Collecte désigne un dispositif qui n’est pas dédié à l’exécution d’Applications de Calcul Hautes Performances en Cluster ou à la prestation de services de planification pour les Applications de Calcul Hautes Performances en Cluster." </w:instrText>
      </w:r>
      <w:r>
        <w:fldChar w:fldCharType="separate"/>
      </w:r>
      <w:r>
        <w:rPr>
          <w:color w:val="0563C1"/>
        </w:rPr>
        <w:t>Nœud de Collecte</w:t>
      </w:r>
      <w:r>
        <w:fldChar w:fldCharType="end"/>
      </w:r>
      <w:r>
        <w:t xml:space="preserve"> pour exécuter des </w:t>
      </w:r>
      <w:r>
        <w:fldChar w:fldCharType="begin"/>
      </w:r>
      <w:r>
        <w:instrText xml:space="preserve"> AutoTextList   \s NoStyle \t "Application de Calcul Hautes Performances en Cluster désigne une application informatique hautement performante, qui résout en parallèle des problèmes de calcul complexes ou un ensemble de problèmes de calcul étroitement liés. (Reportez-vous au Glossaire pour une définition complète)" </w:instrText>
      </w:r>
      <w:r>
        <w:fldChar w:fldCharType="separate"/>
      </w:r>
      <w:r>
        <w:rPr>
          <w:color w:val="0563C1"/>
        </w:rPr>
        <w:t>Applications de Calcul Hautes Performances en Clusters</w:t>
      </w:r>
      <w:r>
        <w:fldChar w:fldCharType="end"/>
      </w:r>
      <w:r>
        <w:t xml:space="preserve"> tant que le dispositif n’est pas utilisé en tant que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à usage général,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de base de données,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Web,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de messagerie,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d’impression ou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de fichiers, à d’autres fins d’accès par plusieurs utilisateurs ou de partage de ressources similaires.</w:t>
      </w:r>
    </w:p>
    <w:p w14:paraId="2A0ED85B" w14:textId="77777777" w:rsidR="00353019" w:rsidRDefault="00353019">
      <w:pPr>
        <w:pStyle w:val="ProductList-Body"/>
      </w:pPr>
    </w:p>
    <w:p w14:paraId="168EE28B" w14:textId="77777777" w:rsidR="00353019" w:rsidRDefault="005E7E58">
      <w:pPr>
        <w:pStyle w:val="ProductList-ClauseHeading"/>
        <w:outlineLvl w:val="4"/>
      </w:pPr>
      <w:r>
        <w:t>4.8 Système d’Exploitation d’Ordinateur Windows – Windows Thin PC</w:t>
      </w:r>
    </w:p>
    <w:p w14:paraId="0295ACEA" w14:textId="77777777" w:rsidR="00353019" w:rsidRDefault="005E7E58">
      <w:pPr>
        <w:pStyle w:val="ProductList-Body"/>
      </w:pPr>
      <w:r>
        <w:t>Les Clients sont autorisés à utiliser le logiciel Windows Thin PC au lieu du Système d’Exploitation d’Ordinateur Windows à la seule fin d’exécuter les types d’applications spécifiés ci-dessous.</w:t>
      </w:r>
    </w:p>
    <w:p w14:paraId="43174C3F" w14:textId="77777777" w:rsidR="00353019" w:rsidRDefault="005E7E58" w:rsidP="005E7E58">
      <w:pPr>
        <w:pStyle w:val="ProductList-Bullet"/>
        <w:numPr>
          <w:ilvl w:val="0"/>
          <w:numId w:val="31"/>
        </w:numPr>
      </w:pPr>
      <w:r>
        <w:t xml:space="preserve">sécurité ; </w:t>
      </w:r>
    </w:p>
    <w:p w14:paraId="6FD4F26A" w14:textId="77777777" w:rsidR="00353019" w:rsidRDefault="005E7E58" w:rsidP="005E7E58">
      <w:pPr>
        <w:pStyle w:val="ProductList-Bullet"/>
        <w:numPr>
          <w:ilvl w:val="0"/>
          <w:numId w:val="31"/>
        </w:numPr>
      </w:pPr>
      <w:r>
        <w:t xml:space="preserve">gestion ; </w:t>
      </w:r>
    </w:p>
    <w:p w14:paraId="5764C212" w14:textId="77777777" w:rsidR="00353019" w:rsidRDefault="005E7E58" w:rsidP="005E7E58">
      <w:pPr>
        <w:pStyle w:val="ProductList-Bullet"/>
        <w:numPr>
          <w:ilvl w:val="0"/>
          <w:numId w:val="31"/>
        </w:numPr>
      </w:pPr>
      <w:r>
        <w:t xml:space="preserve">émulation de terminal </w:t>
      </w:r>
    </w:p>
    <w:p w14:paraId="4F76063A" w14:textId="77777777" w:rsidR="00353019" w:rsidRDefault="005E7E58" w:rsidP="005E7E58">
      <w:pPr>
        <w:pStyle w:val="ProductList-Bullet"/>
        <w:numPr>
          <w:ilvl w:val="0"/>
          <w:numId w:val="31"/>
        </w:numPr>
      </w:pPr>
      <w:r>
        <w:t xml:space="preserve">bureau à distance et technologies similaires </w:t>
      </w:r>
    </w:p>
    <w:p w14:paraId="7DD9C92A" w14:textId="77777777" w:rsidR="00353019" w:rsidRDefault="005E7E58" w:rsidP="005E7E58">
      <w:pPr>
        <w:pStyle w:val="ProductList-Bullet"/>
        <w:numPr>
          <w:ilvl w:val="0"/>
          <w:numId w:val="31"/>
        </w:numPr>
      </w:pPr>
      <w:r>
        <w:t xml:space="preserve">navigateur Web ; </w:t>
      </w:r>
    </w:p>
    <w:p w14:paraId="27075841" w14:textId="77777777" w:rsidR="00353019" w:rsidRDefault="005E7E58" w:rsidP="005E7E58">
      <w:pPr>
        <w:pStyle w:val="ProductList-Bullet"/>
        <w:numPr>
          <w:ilvl w:val="0"/>
          <w:numId w:val="31"/>
        </w:numPr>
      </w:pPr>
      <w:r>
        <w:t xml:space="preserve">lecteur multimédia ; </w:t>
      </w:r>
    </w:p>
    <w:p w14:paraId="5FD1832A" w14:textId="77777777" w:rsidR="00353019" w:rsidRDefault="005E7E58" w:rsidP="005E7E58">
      <w:pPr>
        <w:pStyle w:val="ProductList-Bullet"/>
        <w:numPr>
          <w:ilvl w:val="0"/>
          <w:numId w:val="31"/>
        </w:numPr>
      </w:pPr>
      <w:r>
        <w:t xml:space="preserve">client de messagerie instantanée </w:t>
      </w:r>
    </w:p>
    <w:p w14:paraId="03A1BC07" w14:textId="77777777" w:rsidR="00353019" w:rsidRDefault="005E7E58" w:rsidP="005E7E58">
      <w:pPr>
        <w:pStyle w:val="ProductList-Bullet"/>
        <w:numPr>
          <w:ilvl w:val="0"/>
          <w:numId w:val="31"/>
        </w:numPr>
      </w:pPr>
      <w:r>
        <w:t xml:space="preserve">visionneuses de documents ; </w:t>
      </w:r>
    </w:p>
    <w:p w14:paraId="6EB6FCE1" w14:textId="77777777" w:rsidR="00353019" w:rsidRDefault="005E7E58" w:rsidP="005E7E58">
      <w:pPr>
        <w:pStyle w:val="ProductList-Bullet"/>
        <w:numPr>
          <w:ilvl w:val="0"/>
          <w:numId w:val="31"/>
        </w:numPr>
      </w:pPr>
      <w:r>
        <w:t>NET Framework et machine virtuelle Java.</w:t>
      </w:r>
    </w:p>
    <w:p w14:paraId="7D10479C" w14:textId="77777777" w:rsidR="00353019" w:rsidRDefault="005E7E58">
      <w:pPr>
        <w:pStyle w:val="ProductList-Body"/>
      </w:pPr>
      <w:r>
        <w:t>Les Clients sont autorisés à utiliser le logiciel sur un dispositif différent de celui sur lequel ils l’ont installé la première fois s’ils transfèrent la Software Assurance correspondante à ce dispositif.</w:t>
      </w:r>
    </w:p>
    <w:p w14:paraId="74981FE2" w14:textId="77777777" w:rsidR="00353019" w:rsidRDefault="00353019">
      <w:pPr>
        <w:pStyle w:val="ProductList-Body"/>
      </w:pPr>
    </w:p>
    <w:p w14:paraId="0B0C16D1" w14:textId="77777777" w:rsidR="00353019" w:rsidRDefault="005E7E58">
      <w:pPr>
        <w:pStyle w:val="ProductList-ClauseHeading"/>
        <w:outlineLvl w:val="4"/>
      </w:pPr>
      <w:r>
        <w:t>4.9 Expiration de la Software Assurance sur les Licences pour la durée des droits de propriété intellectuelle</w:t>
      </w:r>
    </w:p>
    <w:p w14:paraId="69D41130" w14:textId="77777777" w:rsidR="00353019" w:rsidRDefault="005E7E58">
      <w:pPr>
        <w:pStyle w:val="ProductList-Body"/>
      </w:pPr>
      <w:r>
        <w:t xml:space="preserve">Windows Entreprise Canal semi-annuel doit être désinstallé sur tout </w:t>
      </w:r>
      <w:r>
        <w:fldChar w:fldCharType="begin"/>
      </w:r>
      <w:r>
        <w:instrText xml:space="preserve"> AutoTextList   \s NoStyle \t "Dispositif Concédé Sous Licence désigne un système matériel physique unique, dédié à l’utilisation du Client, auquel une Licence a été attribuée. Les dispositifs dédiés qui sont sous la gestion ou le contrôle d'un tiers sont soumis à la clause d'Infogérance. Dans cette définition, une partition matérielle ou une lame est considérée comme un dispositif distinct." </w:instrText>
      </w:r>
      <w:r>
        <w:fldChar w:fldCharType="separate"/>
      </w:r>
      <w:r>
        <w:rPr>
          <w:color w:val="0563C1"/>
        </w:rPr>
        <w:t>Dispositif Sous Licence</w:t>
      </w:r>
      <w:r>
        <w:fldChar w:fldCharType="end"/>
      </w:r>
      <w:r>
        <w:t xml:space="preserve"> si la couverture de la Software Assurance arrive à expiration. Si une licence pour la durée des droits de propriété intellectuelle a été attribuée au </w:t>
      </w:r>
      <w:r>
        <w:fldChar w:fldCharType="begin"/>
      </w:r>
      <w:r>
        <w:instrText xml:space="preserve"> AutoTextList   \s NoStyle \t "Dispositif Concédé Sous Licence désigne un système matériel physique unique, dédié à l’utilisation du Client, auquel une Licence a été attribuée. Les dispositifs dédiés qui sont sous la gestion ou le contrôle d'un tiers sont soumis à la clause d'Infogérance. Dans cette définition, une partition matérielle ou une lame est considérée comme un dispositif distinct." </w:instrText>
      </w:r>
      <w:r>
        <w:fldChar w:fldCharType="separate"/>
      </w:r>
      <w:r>
        <w:rPr>
          <w:color w:val="0563C1"/>
        </w:rPr>
        <w:t>Dispositif Sous Licence</w:t>
      </w:r>
      <w:r>
        <w:fldChar w:fldCharType="end"/>
      </w:r>
      <w:r>
        <w:t xml:space="preserve">, le Client peut installer sur le Dispositif Sous Licence la version de Windows Entreprise Long Term Servicing Canal en vigueur au moment de l’expiration. </w:t>
      </w:r>
    </w:p>
    <w:p w14:paraId="07A4404C" w14:textId="77777777" w:rsidR="00353019" w:rsidRDefault="00353019">
      <w:pPr>
        <w:pStyle w:val="ProductList-Body"/>
      </w:pPr>
    </w:p>
    <w:p w14:paraId="43435FA1" w14:textId="77777777" w:rsidR="00353019" w:rsidRDefault="00353019">
      <w:pPr>
        <w:pStyle w:val="PURBreadcrumb"/>
      </w:pPr>
    </w:p>
    <w:tbl>
      <w:tblPr>
        <w:tblStyle w:val="PURTable"/>
        <w:tblW w:w="0" w:type="dxa"/>
        <w:tblLook w:val="04A0" w:firstRow="1" w:lastRow="0" w:firstColumn="1" w:lastColumn="0" w:noHBand="0" w:noVBand="1"/>
      </w:tblPr>
      <w:tblGrid>
        <w:gridCol w:w="10916"/>
      </w:tblGrid>
      <w:tr w:rsidR="00353019" w14:paraId="5FC452A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AB869ED" w14:textId="77777777" w:rsidR="00353019" w:rsidRDefault="000D0B3C">
            <w:pPr>
              <w:pStyle w:val="ProductList-TableBody"/>
              <w:jc w:val="right"/>
            </w:pPr>
            <w:hyperlink w:anchor="_Sec842">
              <w:r w:rsidR="005E7E58">
                <w:rPr>
                  <w:color w:val="00467F"/>
                  <w:sz w:val="14"/>
                  <w:u w:val="single"/>
                </w:rPr>
                <w:t>Table des matières</w:t>
              </w:r>
            </w:hyperlink>
            <w:r w:rsidR="005E7E58">
              <w:rPr>
                <w:sz w:val="14"/>
              </w:rPr>
              <w:t xml:space="preserve"> / </w:t>
            </w:r>
            <w:hyperlink w:anchor="_Sec549">
              <w:r w:rsidR="005E7E58">
                <w:rPr>
                  <w:color w:val="00467F"/>
                  <w:sz w:val="14"/>
                  <w:u w:val="single"/>
                </w:rPr>
                <w:t>Glossaire</w:t>
              </w:r>
            </w:hyperlink>
            <w:r w:rsidR="005E7E58">
              <w:rPr>
                <w:sz w:val="14"/>
              </w:rPr>
              <w:t xml:space="preserve"> / </w:t>
            </w:r>
            <w:hyperlink w:anchor="_Sec844">
              <w:r w:rsidR="005E7E58">
                <w:rPr>
                  <w:color w:val="00467F"/>
                  <w:sz w:val="14"/>
                  <w:u w:val="single"/>
                </w:rPr>
                <w:t>Index</w:t>
              </w:r>
            </w:hyperlink>
          </w:p>
        </w:tc>
      </w:tr>
    </w:tbl>
    <w:p w14:paraId="09A4D626" w14:textId="77777777" w:rsidR="00353019" w:rsidRDefault="00353019">
      <w:pPr>
        <w:pStyle w:val="ProductList-Body"/>
      </w:pPr>
    </w:p>
    <w:p w14:paraId="13B829BA" w14:textId="77777777" w:rsidR="00353019" w:rsidRDefault="005E7E58">
      <w:pPr>
        <w:pStyle w:val="ProductList-OfferingGroupHeading"/>
        <w:outlineLvl w:val="1"/>
      </w:pPr>
      <w:bookmarkStart w:id="198" w:name="_Sec619"/>
      <w:r>
        <w:t>Windows Server</w:t>
      </w:r>
      <w:bookmarkEnd w:id="198"/>
      <w:r>
        <w:fldChar w:fldCharType="begin"/>
      </w:r>
      <w:r>
        <w:instrText xml:space="preserve"> TC "</w:instrText>
      </w:r>
      <w:bookmarkStart w:id="199" w:name="_Toc23413206"/>
      <w:r>
        <w:instrText>Windows Server</w:instrText>
      </w:r>
      <w:bookmarkEnd w:id="199"/>
      <w:r>
        <w:instrText>" \l 2</w:instrText>
      </w:r>
      <w:r>
        <w:fldChar w:fldCharType="end"/>
      </w:r>
    </w:p>
    <w:p w14:paraId="1B2587B5" w14:textId="77777777" w:rsidR="00353019" w:rsidRDefault="005E7E58">
      <w:pPr>
        <w:pStyle w:val="ProductList-Offering2HeadingNoBorder"/>
        <w:outlineLvl w:val="2"/>
      </w:pPr>
      <w:bookmarkStart w:id="200" w:name="_Sec654"/>
      <w:r>
        <w:t>Windows MultiPoint Server</w:t>
      </w:r>
      <w:bookmarkEnd w:id="200"/>
      <w:r>
        <w:fldChar w:fldCharType="begin"/>
      </w:r>
      <w:r>
        <w:instrText xml:space="preserve"> TC "</w:instrText>
      </w:r>
      <w:bookmarkStart w:id="201" w:name="_Toc23413207"/>
      <w:r>
        <w:instrText>Windows MultiPoint Server</w:instrText>
      </w:r>
      <w:bookmarkEnd w:id="201"/>
      <w:r>
        <w:instrText>" \l 3</w:instrText>
      </w:r>
      <w:r>
        <w:fldChar w:fldCharType="end"/>
      </w:r>
    </w:p>
    <w:p w14:paraId="09D3FB01" w14:textId="77777777" w:rsidR="00353019" w:rsidRDefault="005E7E58">
      <w:pPr>
        <w:pStyle w:val="ProductList-Offering1SubSection"/>
        <w:outlineLvl w:val="3"/>
      </w:pPr>
      <w:bookmarkStart w:id="202" w:name="_Sec702"/>
      <w:r>
        <w:t>1. Disponibilité des programmes</w:t>
      </w:r>
      <w:bookmarkEnd w:id="202"/>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353019" w14:paraId="14E5A0D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24511D72" w14:textId="77777777" w:rsidR="00353019" w:rsidRDefault="005E7E58">
            <w:pPr>
              <w:pStyle w:val="ProductList-TableBody"/>
            </w:pPr>
            <w:r>
              <w:rPr>
                <w:color w:val="FFFFFF"/>
              </w:rPr>
              <w:t>Produits</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6E36E36" w14:textId="77777777" w:rsidR="00353019" w:rsidRDefault="005E7E58">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E07F89D" w14:textId="77777777" w:rsidR="00353019" w:rsidRDefault="005E7E58">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2D9878F" w14:textId="77777777" w:rsidR="00353019" w:rsidRDefault="005E7E58">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E3261C6" w14:textId="77777777" w:rsidR="00353019" w:rsidRDefault="005E7E5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DDDC730" w14:textId="77777777" w:rsidR="00353019" w:rsidRDefault="005E7E58">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02F699C" w14:textId="77777777" w:rsidR="00353019" w:rsidRDefault="005E7E58">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5F35219" w14:textId="77777777" w:rsidR="00353019" w:rsidRDefault="005E7E58">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2A16D69" w14:textId="77777777" w:rsidR="00353019" w:rsidRDefault="005E7E58">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5EF374D" w14:textId="77777777" w:rsidR="00353019" w:rsidRDefault="005E7E58">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5295D04" w14:textId="77777777" w:rsidR="00353019" w:rsidRDefault="005E7E58">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EE22657" w14:textId="77777777" w:rsidR="00353019" w:rsidRDefault="005E7E58">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353019" w14:paraId="61423A8A" w14:textId="77777777">
        <w:tc>
          <w:tcPr>
            <w:tcW w:w="4160" w:type="dxa"/>
            <w:tcBorders>
              <w:top w:val="single" w:sz="9" w:space="0" w:color="FFFFFF"/>
              <w:left w:val="single" w:sz="9" w:space="0" w:color="FFFFFF"/>
              <w:bottom w:val="none" w:sz="4" w:space="0" w:color="BFBFBF"/>
              <w:right w:val="single" w:sz="9" w:space="0" w:color="FFFFFF"/>
            </w:tcBorders>
          </w:tcPr>
          <w:p w14:paraId="485710CC" w14:textId="77777777" w:rsidR="00353019" w:rsidRDefault="005E7E58">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14:paraId="4F2C35A7" w14:textId="77777777" w:rsidR="00353019" w:rsidRDefault="005E7E58">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14:paraId="6E1335CF" w14:textId="77777777" w:rsidR="00353019" w:rsidRDefault="005E7E58">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14:paraId="720446D9" w14:textId="77777777" w:rsidR="00353019" w:rsidRDefault="005E7E58">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14:paraId="291EEE64" w14:textId="77777777" w:rsidR="00353019" w:rsidRDefault="005E7E58">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2AC3A09" w14:textId="77777777" w:rsidR="00353019" w:rsidRDefault="0035301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43B3E97" w14:textId="77777777" w:rsidR="00353019" w:rsidRDefault="0035301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DD0019" w14:textId="77777777" w:rsidR="00353019" w:rsidRDefault="0035301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C597F5F" w14:textId="77777777" w:rsidR="00353019" w:rsidRDefault="005E7E5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0783382" w14:textId="77777777" w:rsidR="00353019" w:rsidRDefault="0035301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5CCD74" w14:textId="77777777" w:rsidR="00353019" w:rsidRDefault="005E7E5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42C312" w14:textId="77777777" w:rsidR="00353019" w:rsidRDefault="005E7E5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bl>
    <w:p w14:paraId="44CCB865" w14:textId="77777777" w:rsidR="00353019" w:rsidRDefault="005E7E58">
      <w:pPr>
        <w:pStyle w:val="ProductList-Offering1SubSection"/>
        <w:outlineLvl w:val="3"/>
      </w:pPr>
      <w:bookmarkStart w:id="203" w:name="_Sec757"/>
      <w:r>
        <w:t>2. Conditions des Produits</w:t>
      </w:r>
      <w:bookmarkEnd w:id="203"/>
    </w:p>
    <w:tbl>
      <w:tblPr>
        <w:tblStyle w:val="PURTable"/>
        <w:tblW w:w="0" w:type="dxa"/>
        <w:tblLook w:val="04A0" w:firstRow="1" w:lastRow="0" w:firstColumn="1" w:lastColumn="0" w:noHBand="0" w:noVBand="1"/>
      </w:tblPr>
      <w:tblGrid>
        <w:gridCol w:w="3630"/>
        <w:gridCol w:w="3634"/>
        <w:gridCol w:w="3652"/>
      </w:tblGrid>
      <w:tr w:rsidR="00353019" w14:paraId="3409A1A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CCAC29F" w14:textId="77777777" w:rsidR="00353019" w:rsidRDefault="005E7E58">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099935FE" w14:textId="77777777" w:rsidR="00353019" w:rsidRDefault="005E7E58">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5B8F7DC" w14:textId="77777777" w:rsidR="00353019" w:rsidRDefault="005E7E58">
            <w:pPr>
              <w:pStyle w:val="ProductList-TableBody"/>
            </w:pPr>
            <w:r>
              <w:rPr>
                <w:color w:val="404040"/>
              </w:rPr>
              <w:t>Éditions Antérieures : N/A</w:t>
            </w:r>
          </w:p>
        </w:tc>
      </w:tr>
      <w:tr w:rsidR="00353019" w14:paraId="6EED66D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8BE26D" w14:textId="77777777" w:rsidR="00353019" w:rsidRDefault="005E7E58">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7A7079" w14:textId="77777777" w:rsidR="00353019" w:rsidRDefault="005E7E58">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39BBFC" w14:textId="77777777" w:rsidR="00353019" w:rsidRDefault="005E7E58">
            <w:pPr>
              <w:pStyle w:val="ProductList-TableBody"/>
            </w:pPr>
            <w:r>
              <w:rPr>
                <w:color w:val="404040"/>
              </w:rPr>
              <w:t>Condition Préalable (SA) : N/A</w:t>
            </w:r>
          </w:p>
        </w:tc>
      </w:tr>
      <w:tr w:rsidR="00353019" w14:paraId="3F20AE8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8F646E" w14:textId="77777777" w:rsidR="00353019" w:rsidRDefault="005E7E58">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0CA275" w14:textId="77777777" w:rsidR="00353019" w:rsidRDefault="005E7E58">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C13BD1" w14:textId="77777777" w:rsidR="00353019" w:rsidRDefault="005E7E58">
            <w:pPr>
              <w:pStyle w:val="ProductList-TableBody"/>
            </w:pPr>
            <w:r>
              <w:rPr>
                <w:color w:val="404040"/>
              </w:rPr>
              <w:t>Éligible à Réduction : N/A</w:t>
            </w:r>
          </w:p>
        </w:tc>
      </w:tr>
      <w:tr w:rsidR="00353019" w14:paraId="3BE1EE6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D500CE" w14:textId="77777777" w:rsidR="00353019" w:rsidRDefault="005E7E58">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8CD7C4" w14:textId="77777777" w:rsidR="00353019" w:rsidRDefault="005E7E58">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3E80DA" w14:textId="77777777" w:rsidR="00353019" w:rsidRDefault="005E7E58">
            <w:pPr>
              <w:pStyle w:val="ProductList-TableBody"/>
            </w:pPr>
            <w:r>
              <w:rPr>
                <w:color w:val="404040"/>
              </w:rPr>
              <w:t>Éligible à Régularisation : N/A</w:t>
            </w:r>
          </w:p>
        </w:tc>
      </w:tr>
      <w:tr w:rsidR="00353019" w14:paraId="1FC2F89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83E2FF" w14:textId="77777777" w:rsidR="00353019" w:rsidRDefault="005E7E58">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A83AF7" w14:textId="77777777" w:rsidR="00353019" w:rsidRDefault="0035301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EABF8A" w14:textId="77777777" w:rsidR="00353019" w:rsidRDefault="00353019">
            <w:pPr>
              <w:pStyle w:val="ProductList-TableBody"/>
            </w:pPr>
          </w:p>
        </w:tc>
      </w:tr>
    </w:tbl>
    <w:p w14:paraId="15C84C98" w14:textId="77777777" w:rsidR="00353019" w:rsidRDefault="00353019">
      <w:pPr>
        <w:pStyle w:val="ProductList-Body"/>
      </w:pPr>
    </w:p>
    <w:p w14:paraId="402F277B" w14:textId="77777777" w:rsidR="00353019" w:rsidRDefault="005E7E58">
      <w:pPr>
        <w:pStyle w:val="ProductList-Offering1SubSection"/>
        <w:outlineLvl w:val="3"/>
      </w:pPr>
      <w:bookmarkStart w:id="204" w:name="_Sec800"/>
      <w:r>
        <w:t>3. Droits d’utilisation</w:t>
      </w:r>
      <w:bookmarkEnd w:id="204"/>
    </w:p>
    <w:tbl>
      <w:tblPr>
        <w:tblStyle w:val="PURTable"/>
        <w:tblW w:w="0" w:type="dxa"/>
        <w:tblLook w:val="04A0" w:firstRow="1" w:lastRow="0" w:firstColumn="1" w:lastColumn="0" w:noHBand="0" w:noVBand="1"/>
      </w:tblPr>
      <w:tblGrid>
        <w:gridCol w:w="3643"/>
        <w:gridCol w:w="3613"/>
        <w:gridCol w:w="3660"/>
      </w:tblGrid>
      <w:tr w:rsidR="00353019" w14:paraId="24E6C68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C0A5F5D" w14:textId="77777777" w:rsidR="00353019" w:rsidRDefault="005E7E58">
            <w:pPr>
              <w:pStyle w:val="ProductList-TableBody"/>
            </w:pPr>
            <w:r>
              <w:fldChar w:fldCharType="begin"/>
            </w:r>
            <w:r>
              <w:instrText xml:space="preserve"> AutoTextList   \s NoStyle \t "Conditions de Licence : conditions générales régissant le déploiement et l’utilisation d’un Produit." </w:instrText>
            </w:r>
            <w:r>
              <w:fldChar w:fldCharType="separate"/>
            </w:r>
            <w:r>
              <w:rPr>
                <w:color w:val="0563C1"/>
              </w:rPr>
              <w:t>Conditions de Licence</w:t>
            </w:r>
            <w:r>
              <w:fldChar w:fldCharType="end"/>
            </w:r>
            <w:r>
              <w:t xml:space="preserve"> : </w:t>
            </w:r>
            <w:hyperlink w:anchor="_Sec537">
              <w:r>
                <w:rPr>
                  <w:color w:val="00467F"/>
                  <w:u w:val="single"/>
                </w:rPr>
                <w:t>Universelles</w:t>
              </w:r>
            </w:hyperlink>
            <w:r>
              <w:t xml:space="preserve"> ; </w:t>
            </w:r>
            <w:hyperlink w:anchor="_Sec542">
              <w:r>
                <w:rPr>
                  <w:color w:val="00467F"/>
                  <w:u w:val="single"/>
                </w:rPr>
                <w:t>Serveur/CAL</w:t>
              </w:r>
            </w:hyperlink>
          </w:p>
        </w:tc>
        <w:tc>
          <w:tcPr>
            <w:tcW w:w="4040" w:type="dxa"/>
            <w:tcBorders>
              <w:top w:val="single" w:sz="18" w:space="0" w:color="00188F"/>
              <w:left w:val="single" w:sz="4" w:space="0" w:color="000000"/>
              <w:bottom w:val="single" w:sz="4" w:space="0" w:color="000000"/>
              <w:right w:val="single" w:sz="4" w:space="0" w:color="000000"/>
            </w:tcBorders>
          </w:tcPr>
          <w:p w14:paraId="64F97023" w14:textId="77777777" w:rsidR="00353019" w:rsidRDefault="005E7E58">
            <w:pPr>
              <w:pStyle w:val="ProductList-TableBody"/>
            </w:pPr>
            <w:r>
              <w:fldChar w:fldCharType="begin"/>
            </w:r>
            <w:r>
              <w:instrText xml:space="preserve"> AutoTextList   \s NoStyle \t "Conditions de Licence Spécifiques : indique que des conditions générales spécifiques au Produit et régissant son déploiement et son utilisation sont incluses sous le tableau Droits d’Utilisation." </w:instrText>
            </w:r>
            <w:r>
              <w:fldChar w:fldCharType="separate"/>
            </w:r>
            <w:r>
              <w:rPr>
                <w:color w:val="0563C1"/>
              </w:rPr>
              <w:t>Conditions de Licence Spécifiques au Produit</w:t>
            </w:r>
            <w:r>
              <w:fldChar w:fldCharType="end"/>
            </w:r>
            <w:r>
              <w:t xml:space="preserve"> : toutes les éditions</w:t>
            </w:r>
          </w:p>
        </w:tc>
        <w:tc>
          <w:tcPr>
            <w:tcW w:w="4040" w:type="dxa"/>
            <w:tcBorders>
              <w:top w:val="single" w:sz="18" w:space="0" w:color="00188F"/>
              <w:left w:val="single" w:sz="4" w:space="0" w:color="000000"/>
              <w:bottom w:val="single" w:sz="4" w:space="0" w:color="000000"/>
              <w:right w:val="single" w:sz="4" w:space="0" w:color="000000"/>
            </w:tcBorders>
          </w:tcPr>
          <w:p w14:paraId="504FEA92" w14:textId="77777777" w:rsidR="00353019" w:rsidRDefault="005E7E58">
            <w:pPr>
              <w:pStyle w:val="ProductList-TableBody"/>
            </w:pPr>
            <w:r>
              <w:fldChar w:fldCharType="begin"/>
            </w:r>
            <w:r>
              <w:instrText xml:space="preserve"> AutoTextList   \s NoStyle \t "Logiciels supplémentaires : Le logiciel déterminé dans les Droits d’Utilisation des Produits Serveur, que le Client est autorisé à utiliser sur tout dispositif conjointement au logiciel serveur." </w:instrText>
            </w:r>
            <w:r>
              <w:fldChar w:fldCharType="separate"/>
            </w:r>
            <w:r>
              <w:rPr>
                <w:color w:val="0563C1"/>
              </w:rPr>
              <w:t>Logiciels Supplémentaires</w:t>
            </w:r>
            <w:r>
              <w:fldChar w:fldCharType="end"/>
            </w:r>
            <w:r>
              <w:t xml:space="preserve"> : toutes les éditions</w:t>
            </w:r>
          </w:p>
        </w:tc>
      </w:tr>
      <w:tr w:rsidR="00353019" w14:paraId="125F8FFE" w14:textId="77777777">
        <w:tc>
          <w:tcPr>
            <w:tcW w:w="4040" w:type="dxa"/>
            <w:tcBorders>
              <w:top w:val="single" w:sz="4" w:space="0" w:color="000000"/>
              <w:left w:val="single" w:sz="4" w:space="0" w:color="000000"/>
              <w:bottom w:val="single" w:sz="4" w:space="0" w:color="000000"/>
              <w:right w:val="single" w:sz="4" w:space="0" w:color="000000"/>
            </w:tcBorders>
          </w:tcPr>
          <w:p w14:paraId="445BA4BA" w14:textId="77777777" w:rsidR="00353019" w:rsidRDefault="005E7E58">
            <w:pPr>
              <w:pStyle w:val="ProductList-TableBody"/>
            </w:pPr>
            <w:r>
              <w:fldChar w:fldCharType="begin"/>
            </w:r>
            <w:r>
              <w:instrText xml:space="preserve"> AutoTextList   \s NoStyle \t "Conditions d’Accès Client : indique si un Produit serveur nécessite des CAL pour l’accès par des utilisateurs et des dispositifs." </w:instrText>
            </w:r>
            <w:r>
              <w:fldChar w:fldCharType="separate"/>
            </w:r>
            <w:r>
              <w:rPr>
                <w:color w:val="0563C1"/>
              </w:rPr>
              <w:t>Conditions d’Accès Client</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tcPr>
          <w:p w14:paraId="0ACB526F" w14:textId="77777777" w:rsidR="00353019" w:rsidRDefault="005E7E58">
            <w:pPr>
              <w:pStyle w:val="ProductList-TableBody"/>
            </w:pPr>
            <w:r>
              <w:fldChar w:fldCharType="begin"/>
            </w:r>
            <w:r>
              <w:instrText xml:space="preserve"> AutoTextList   \s NoStyle \t "Conditions d’Accès des Utilisateurs Externes : indique les conditions ou options de licence spécifiques pour l’accès par des Utilisateurs Externes." </w:instrText>
            </w:r>
            <w:r>
              <w:fldChar w:fldCharType="separate"/>
            </w:r>
            <w:r>
              <w:rPr>
                <w:color w:val="0563C1"/>
              </w:rPr>
              <w:t>Conditions d’Accès des Utilisateurs Externes</w:t>
            </w:r>
            <w:r>
              <w:fldChar w:fldCharType="end"/>
            </w:r>
            <w:r>
              <w:t xml:space="preserve"> :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261E27" w14:textId="77777777" w:rsidR="00353019" w:rsidRDefault="005E7E58">
            <w:pPr>
              <w:pStyle w:val="ProductList-TableBody"/>
            </w:pPr>
            <w:r>
              <w:rPr>
                <w:color w:val="404040"/>
              </w:rPr>
              <w:t>Technologies incluses : N/A</w:t>
            </w:r>
          </w:p>
        </w:tc>
      </w:tr>
      <w:tr w:rsidR="00353019" w14:paraId="0293F198" w14:textId="77777777">
        <w:tc>
          <w:tcPr>
            <w:tcW w:w="4040" w:type="dxa"/>
            <w:tcBorders>
              <w:top w:val="single" w:sz="4" w:space="0" w:color="000000"/>
              <w:left w:val="single" w:sz="4" w:space="0" w:color="000000"/>
              <w:bottom w:val="single" w:sz="4" w:space="0" w:color="000000"/>
              <w:right w:val="single" w:sz="4" w:space="0" w:color="000000"/>
            </w:tcBorders>
          </w:tcPr>
          <w:p w14:paraId="7723C43C" w14:textId="77777777" w:rsidR="00353019" w:rsidRDefault="005E7E58">
            <w:pPr>
              <w:pStyle w:val="ProductList-TableBody"/>
            </w:pPr>
            <w:r>
              <w:fldChar w:fldCharType="begin"/>
            </w:r>
            <w:r>
              <w:instrText xml:space="preserve"> AutoTextList   \s NoStyle \t "identifie les notifications applicables pour un Produit. Reportez-vous à la section « Notifications » des Conditions Universelles de Licence pour plus d’informations." </w:instrText>
            </w:r>
            <w:r>
              <w:fldChar w:fldCharType="separate"/>
            </w:r>
            <w:r>
              <w:rPr>
                <w:color w:val="0563C1"/>
              </w:rPr>
              <w:t>Notifications</w:t>
            </w:r>
            <w:r>
              <w:fldChar w:fldCharType="end"/>
            </w:r>
            <w:r>
              <w:t xml:space="preserve"> : </w:t>
            </w:r>
            <w:hyperlink w:anchor="_Sec537">
              <w:r>
                <w:rPr>
                  <w:color w:val="00467F"/>
                  <w:u w:val="single"/>
                </w:rPr>
                <w:t>fonctionnalités Internet</w:t>
              </w:r>
            </w:hyperlink>
            <w:r>
              <w:t xml:space="preserve"> ; </w:t>
            </w:r>
            <w:hyperlink w:anchor="_Sec537">
              <w:r>
                <w:rPr>
                  <w:color w:val="00467F"/>
                  <w:u w:val="single"/>
                </w:rPr>
                <w:t>H.264/MPEG-4 AVC et/ou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2C1E25" w14:textId="77777777" w:rsidR="00353019" w:rsidRDefault="0035301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8D3E17" w14:textId="77777777" w:rsidR="00353019" w:rsidRDefault="00353019">
            <w:pPr>
              <w:pStyle w:val="ProductList-TableBody"/>
            </w:pPr>
          </w:p>
        </w:tc>
      </w:tr>
    </w:tbl>
    <w:p w14:paraId="00A803A7" w14:textId="77777777" w:rsidR="00353019" w:rsidRDefault="00353019">
      <w:pPr>
        <w:pStyle w:val="ProductList-Body"/>
      </w:pPr>
    </w:p>
    <w:p w14:paraId="48A0D052" w14:textId="77777777" w:rsidR="00353019" w:rsidRDefault="005E7E58">
      <w:pPr>
        <w:pStyle w:val="ProductList-ClauseHeading"/>
        <w:outlineLvl w:val="4"/>
      </w:pPr>
      <w:r>
        <w:t>3.1 Accès Logiciel Serveur</w:t>
      </w:r>
    </w:p>
    <w:tbl>
      <w:tblPr>
        <w:tblStyle w:val="PURTable"/>
        <w:tblW w:w="0" w:type="dxa"/>
        <w:tblLook w:val="04A0" w:firstRow="1" w:lastRow="0" w:firstColumn="1" w:lastColumn="0" w:noHBand="0" w:noVBand="1"/>
      </w:tblPr>
      <w:tblGrid>
        <w:gridCol w:w="3623"/>
        <w:gridCol w:w="3637"/>
        <w:gridCol w:w="3656"/>
      </w:tblGrid>
      <w:tr w:rsidR="00353019" w14:paraId="34D3DB0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C64C288" w14:textId="77777777" w:rsidR="00353019" w:rsidRDefault="005E7E58">
            <w:pPr>
              <w:pStyle w:val="ProductList-TableBody"/>
            </w:pPr>
            <w:r>
              <w:t>Licence d’Accès de Base</w:t>
            </w:r>
          </w:p>
        </w:tc>
        <w:tc>
          <w:tcPr>
            <w:tcW w:w="4040" w:type="dxa"/>
            <w:tcBorders>
              <w:top w:val="single" w:sz="18" w:space="0" w:color="0072C6"/>
              <w:left w:val="single" w:sz="4" w:space="0" w:color="000000"/>
              <w:bottom w:val="single" w:sz="4" w:space="0" w:color="000000"/>
              <w:right w:val="none" w:sz="4" w:space="0" w:color="000000"/>
            </w:tcBorders>
          </w:tcPr>
          <w:p w14:paraId="2087C5F5" w14:textId="77777777" w:rsidR="00353019" w:rsidRDefault="005E7E58">
            <w:pPr>
              <w:pStyle w:val="ProductList-TableBody"/>
            </w:pPr>
            <w:r>
              <w:t>CAL Services Bureau à Distance pour Windows Server 2019 et CAL Windows Server 2019</w:t>
            </w:r>
            <w:r>
              <w:fldChar w:fldCharType="begin"/>
            </w:r>
            <w:r>
              <w:instrText xml:space="preserve"> XE "CAL Windows Server 2019"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13C206B9" w14:textId="77777777" w:rsidR="00353019" w:rsidRDefault="005E7E58">
            <w:pPr>
              <w:pStyle w:val="ProductList-TableBody"/>
            </w:pPr>
            <w:r>
              <w:t>CAL Services Bureau à Distance pour Windows Server 2019 et Licence Équivalente CAL</w:t>
            </w:r>
          </w:p>
          <w:p w14:paraId="15889BF6" w14:textId="77777777" w:rsidR="00353019" w:rsidRDefault="005E7E58">
            <w:pPr>
              <w:pStyle w:val="ProductList-TableBody"/>
            </w:pPr>
            <w:r>
              <w:t>(reportez-vous à l’</w:t>
            </w:r>
            <w:hyperlink w:anchor="_Sec591">
              <w:r>
                <w:rPr>
                  <w:color w:val="00467F"/>
                  <w:u w:val="single"/>
                </w:rPr>
                <w:t>Annexe A</w:t>
              </w:r>
            </w:hyperlink>
            <w:r>
              <w:t>)</w:t>
            </w:r>
          </w:p>
        </w:tc>
      </w:tr>
    </w:tbl>
    <w:p w14:paraId="3E873B6B" w14:textId="77777777" w:rsidR="00353019" w:rsidRDefault="00353019">
      <w:pPr>
        <w:pStyle w:val="ProductList-Body"/>
      </w:pPr>
    </w:p>
    <w:p w14:paraId="64FF4C77" w14:textId="77777777" w:rsidR="00353019" w:rsidRDefault="005E7E58">
      <w:pPr>
        <w:pStyle w:val="ProductList-SubClauseHeading"/>
        <w:outlineLvl w:val="5"/>
      </w:pPr>
      <w:r>
        <w:t>3.1.1 Fonctionnalités supplémentaires associées à la CAL Services AD RMS de Windows Server 2019</w:t>
      </w:r>
    </w:p>
    <w:p w14:paraId="31254DD8" w14:textId="77777777" w:rsidR="00353019" w:rsidRDefault="005E7E58">
      <w:pPr>
        <w:pStyle w:val="ProductList-BodyIndented"/>
      </w:pPr>
      <w:r>
        <w:t>Services RMS Windows Server 2019</w:t>
      </w:r>
    </w:p>
    <w:tbl>
      <w:tblPr>
        <w:tblStyle w:val="PURTable0"/>
        <w:tblW w:w="0" w:type="dxa"/>
        <w:tblLook w:val="04A0" w:firstRow="1" w:lastRow="0" w:firstColumn="1" w:lastColumn="0" w:noHBand="0" w:noVBand="1"/>
      </w:tblPr>
      <w:tblGrid>
        <w:gridCol w:w="3557"/>
        <w:gridCol w:w="3487"/>
        <w:gridCol w:w="3512"/>
      </w:tblGrid>
      <w:tr w:rsidR="00353019" w14:paraId="517FB6C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F281E6C" w14:textId="77777777" w:rsidR="00353019" w:rsidRDefault="005E7E58">
            <w:pPr>
              <w:pStyle w:val="ProductList-TableBody"/>
            </w:pPr>
            <w:r>
              <w:t>Licence d’Accès Supplémentaire</w:t>
            </w:r>
          </w:p>
        </w:tc>
        <w:tc>
          <w:tcPr>
            <w:tcW w:w="4040" w:type="dxa"/>
            <w:tcBorders>
              <w:top w:val="single" w:sz="18" w:space="0" w:color="0072C6"/>
              <w:left w:val="single" w:sz="4" w:space="0" w:color="000000"/>
              <w:bottom w:val="single" w:sz="4" w:space="0" w:color="000000"/>
              <w:right w:val="none" w:sz="4" w:space="0" w:color="000000"/>
            </w:tcBorders>
          </w:tcPr>
          <w:p w14:paraId="412415F6" w14:textId="77777777" w:rsidR="00353019" w:rsidRDefault="005E7E58">
            <w:pPr>
              <w:pStyle w:val="ProductList-TableBody"/>
            </w:pPr>
            <w:r>
              <w:t>CAL Services AD RMS de Windows Server 2019</w:t>
            </w:r>
            <w:r>
              <w:fldChar w:fldCharType="begin"/>
            </w:r>
            <w:r>
              <w:instrText xml:space="preserve"> XE "CAL Services AD RMS de Windows Server 2019"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206B5A9B" w14:textId="77777777" w:rsidR="00353019" w:rsidRDefault="005E7E58">
            <w:pPr>
              <w:pStyle w:val="ProductList-TableBody"/>
            </w:pPr>
            <w:r>
              <w:t xml:space="preserve">Licence Équivalente CAL (cf. </w:t>
            </w:r>
            <w:hyperlink w:anchor="_Sec591">
              <w:r>
                <w:rPr>
                  <w:color w:val="00467F"/>
                  <w:u w:val="single"/>
                </w:rPr>
                <w:t>Annexe A</w:t>
              </w:r>
            </w:hyperlink>
            <w:r>
              <w:t>)</w:t>
            </w:r>
          </w:p>
        </w:tc>
      </w:tr>
    </w:tbl>
    <w:p w14:paraId="2B942BFD" w14:textId="77777777" w:rsidR="00353019" w:rsidRDefault="00353019">
      <w:pPr>
        <w:pStyle w:val="ProductList-BodyIndented"/>
      </w:pPr>
    </w:p>
    <w:p w14:paraId="6E68631F" w14:textId="77777777" w:rsidR="00353019" w:rsidRDefault="005E7E58">
      <w:pPr>
        <w:pStyle w:val="ProductList-ClauseHeading"/>
        <w:outlineLvl w:val="4"/>
      </w:pPr>
      <w:r>
        <w:t>3.2 Exécution d’instances du logiciel</w:t>
      </w:r>
    </w:p>
    <w:p w14:paraId="35AF90C7" w14:textId="77777777" w:rsidR="00353019" w:rsidRDefault="005E7E58">
      <w:pPr>
        <w:pStyle w:val="ProductList-Body"/>
      </w:pPr>
      <w:r>
        <w:t xml:space="preserve">Les Clients sont autorisés à exécuter sur le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Concédé Sous Licence</w:t>
      </w:r>
      <w:r>
        <w:fldChar w:fldCharType="end"/>
      </w:r>
      <w:r>
        <w:t xml:space="preserve"> une (1) seule </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w:t>
      </w:r>
      <w:r>
        <w:fldChar w:fldCharType="end"/>
      </w:r>
      <w:r>
        <w:t xml:space="preserve"> à la fois du logiciel serveur dans chaque </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et dans un (1)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w:t>
      </w:r>
      <w:r>
        <w:fldChar w:fldCharType="end"/>
      </w:r>
      <w:r>
        <w:t xml:space="preserve">. Si les Clients utilisent le logiciel serveur dans un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w:t>
      </w:r>
      <w:r>
        <w:fldChar w:fldCharType="end"/>
      </w:r>
      <w:r>
        <w:t xml:space="preserve">, l’utilisation du logiciel serveur dans les </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Physiques</w:t>
      </w:r>
      <w:r>
        <w:fldChar w:fldCharType="end"/>
      </w:r>
      <w:r>
        <w:t xml:space="preserve"> devra être réservée à l’hébergement et à la gestion de l’</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w:t>
      </w:r>
      <w:r>
        <w:fldChar w:fldCharType="end"/>
      </w:r>
      <w:r>
        <w:t>.</w:t>
      </w:r>
    </w:p>
    <w:p w14:paraId="2B51E727" w14:textId="77777777" w:rsidR="00353019" w:rsidRDefault="00353019">
      <w:pPr>
        <w:pStyle w:val="ProductList-Body"/>
      </w:pPr>
    </w:p>
    <w:p w14:paraId="001D9A3D" w14:textId="77777777" w:rsidR="00353019" w:rsidRDefault="005E7E58">
      <w:pPr>
        <w:pStyle w:val="ProductList-ClauseHeading"/>
        <w:outlineLvl w:val="4"/>
      </w:pPr>
      <w:r>
        <w:t>3.3 Licences d’Accès</w:t>
      </w:r>
    </w:p>
    <w:p w14:paraId="0AB2CC30" w14:textId="77777777" w:rsidR="00353019" w:rsidRDefault="005E7E58">
      <w:pPr>
        <w:pStyle w:val="ProductList-Body"/>
      </w:pPr>
      <w:r>
        <w:t xml:space="preserve">L’accès depuis un </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utilisé aux seules fins d’héberger et de gérer des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Virtuels</w:t>
      </w:r>
      <w:r>
        <w:fldChar w:fldCharType="end"/>
      </w:r>
      <w:r>
        <w:t xml:space="preserve"> ne nécessite pas de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w:t>
      </w:r>
    </w:p>
    <w:p w14:paraId="084FFF7F" w14:textId="77777777" w:rsidR="00353019" w:rsidRDefault="00353019">
      <w:pPr>
        <w:pStyle w:val="ProductList-Body"/>
      </w:pPr>
    </w:p>
    <w:p w14:paraId="00095385" w14:textId="77777777" w:rsidR="00353019" w:rsidRDefault="005E7E58">
      <w:pPr>
        <w:pStyle w:val="ProductList-ClauseHeading"/>
        <w:outlineLvl w:val="4"/>
      </w:pPr>
      <w:r>
        <w:t>3.4 Windows MultiPoint Server 2016 Connector</w:t>
      </w:r>
    </w:p>
    <w:p w14:paraId="00D5B5DE" w14:textId="77777777" w:rsidR="00353019" w:rsidRDefault="005E7E58">
      <w:pPr>
        <w:pStyle w:val="ProductList-Body"/>
      </w:pPr>
      <w:r>
        <w:t>Les Clients sont autorisés à installer et à utiliser le logiciel Windows Server 2016 MultiPoint Connector sur tout dispositif sous licence d’accès à Windows Server 2016 (ou version ultérieure). Ils sont autorisés à utiliser ce logiciel uniquement pour accéder au logiciel MultiPoint Server. S’ils accèdent au logiciel serveur depuis ce dispositif uniquement pour utiliser le Tableau de Bord MultiPoint, la CAL Services Bureau à Distance est facultative.</w:t>
      </w:r>
    </w:p>
    <w:p w14:paraId="21AEBA18" w14:textId="77777777" w:rsidR="00353019" w:rsidRDefault="00353019">
      <w:pPr>
        <w:pStyle w:val="ProductList-Body"/>
      </w:pPr>
    </w:p>
    <w:p w14:paraId="4725E249" w14:textId="77777777" w:rsidR="00353019" w:rsidRDefault="005E7E58">
      <w:pPr>
        <w:pStyle w:val="ProductList-ClauseHeading"/>
        <w:outlineLvl w:val="4"/>
      </w:pPr>
      <w:r>
        <w:t>3.5 Mode d’installation</w:t>
      </w:r>
    </w:p>
    <w:p w14:paraId="1366EF43" w14:textId="77777777" w:rsidR="00353019" w:rsidRDefault="005E7E58">
      <w:pPr>
        <w:pStyle w:val="ProductList-Body"/>
      </w:pPr>
      <w:r>
        <w:t>Le Client est uniquement autorisé à installer les Services Bureau à Distance et à déployer et utiliser le rôle MultiPoint Services.</w:t>
      </w:r>
    </w:p>
    <w:p w14:paraId="6EF5AC50" w14:textId="77777777" w:rsidR="00353019" w:rsidRDefault="00353019">
      <w:pPr>
        <w:pStyle w:val="ProductList-Body"/>
      </w:pPr>
    </w:p>
    <w:p w14:paraId="61E06422" w14:textId="77777777" w:rsidR="00353019" w:rsidRDefault="005E7E58">
      <w:pPr>
        <w:pStyle w:val="ProductList-ClauseHeading"/>
        <w:outlineLvl w:val="4"/>
      </w:pPr>
      <w:r>
        <w:t>3.6 Logiciel supplémentaire</w:t>
      </w:r>
    </w:p>
    <w:p w14:paraId="786E5BEB" w14:textId="77777777" w:rsidR="00353019" w:rsidRDefault="005E7E58">
      <w:pPr>
        <w:pStyle w:val="ProductList-Body"/>
      </w:pPr>
      <w:r>
        <w:t xml:space="preserve">Pour obtenir la liste des Logiciels Supplémentaires, rendez-vous sur la page </w:t>
      </w:r>
      <w:hyperlink r:id="rId96">
        <w:r>
          <w:rPr>
            <w:color w:val="00467F"/>
            <w:u w:val="single"/>
          </w:rPr>
          <w:t>http://go.microsoft.com/fwlink/?LinkId=245856</w:t>
        </w:r>
      </w:hyperlink>
      <w:r>
        <w:t>.</w:t>
      </w:r>
    </w:p>
    <w:p w14:paraId="3CC931F8" w14:textId="77777777" w:rsidR="00353019" w:rsidRDefault="005E7E58">
      <w:pPr>
        <w:pStyle w:val="ProductList-Offering1SubSection"/>
        <w:outlineLvl w:val="3"/>
      </w:pPr>
      <w:bookmarkStart w:id="205" w:name="_Sec832"/>
      <w:r>
        <w:t>4. Software Assurance</w:t>
      </w:r>
      <w:bookmarkEnd w:id="205"/>
    </w:p>
    <w:tbl>
      <w:tblPr>
        <w:tblStyle w:val="PURTable"/>
        <w:tblW w:w="0" w:type="dxa"/>
        <w:tblLook w:val="04A0" w:firstRow="1" w:lastRow="0" w:firstColumn="1" w:lastColumn="0" w:noHBand="0" w:noVBand="1"/>
      </w:tblPr>
      <w:tblGrid>
        <w:gridCol w:w="3641"/>
        <w:gridCol w:w="3640"/>
        <w:gridCol w:w="3635"/>
      </w:tblGrid>
      <w:tr w:rsidR="00353019" w14:paraId="0124B73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D8ECAA4" w14:textId="77777777" w:rsidR="00353019" w:rsidRDefault="005E7E58">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14:paraId="3A00BD5C" w14:textId="77777777" w:rsidR="00353019" w:rsidRDefault="005E7E58">
            <w:pPr>
              <w:pStyle w:val="ProductList-TableBody"/>
            </w:pPr>
            <w:r>
              <w:fldChar w:fldCharType="begin"/>
            </w:r>
            <w:r>
              <w:instrText xml:space="preserve"> AutoTextList   \s NoStyle \t "Récupération en cas de Sinistre : droits des clients SA à utiliser le logiciel à des fins de récupération en cas de sinistre sous certaines conditions. Reportez-vous à la section Serveurs – Droits de Récupération en cas de Sinistre de l’Annexe B – Software Assurance, pour plus d’informations." </w:instrText>
            </w:r>
            <w:r>
              <w:fldChar w:fldCharType="separate"/>
            </w:r>
            <w:r>
              <w:rPr>
                <w:color w:val="0563C1"/>
              </w:rPr>
              <w:t>Récupération en cas de Sinistre</w:t>
            </w:r>
            <w:r>
              <w:fldChar w:fldCharType="end"/>
            </w:r>
            <w:r>
              <w:t xml:space="preserve"> : toutes les éditions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96D4CB6" w14:textId="77777777" w:rsidR="00353019" w:rsidRDefault="005E7E58">
            <w:pPr>
              <w:pStyle w:val="ProductList-TableBody"/>
            </w:pPr>
            <w:r>
              <w:rPr>
                <w:color w:val="404040"/>
              </w:rPr>
              <w:t>Droits de Basculement : N/A</w:t>
            </w:r>
          </w:p>
        </w:tc>
      </w:tr>
      <w:tr w:rsidR="00353019" w14:paraId="2837008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965FD2" w14:textId="77777777" w:rsidR="00353019" w:rsidRDefault="005E7E58">
            <w:pPr>
              <w:pStyle w:val="ProductList-TableBody"/>
            </w:pPr>
            <w:r>
              <w:rPr>
                <w:color w:val="404040"/>
              </w:rPr>
              <w:t>Mobilité de Licence : N/A</w:t>
            </w:r>
          </w:p>
        </w:tc>
        <w:tc>
          <w:tcPr>
            <w:tcW w:w="4040" w:type="dxa"/>
            <w:tcBorders>
              <w:top w:val="single" w:sz="4" w:space="0" w:color="000000"/>
              <w:left w:val="single" w:sz="4" w:space="0" w:color="000000"/>
              <w:bottom w:val="single" w:sz="4" w:space="0" w:color="000000"/>
              <w:right w:val="single" w:sz="4" w:space="0" w:color="000000"/>
            </w:tcBorders>
          </w:tcPr>
          <w:p w14:paraId="3BE6F221" w14:textId="77777777" w:rsidR="00353019" w:rsidRDefault="005E7E58">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w:t>
            </w:r>
            <w:hyperlink r:id="rId97">
              <w:r>
                <w:rPr>
                  <w:color w:val="00467F"/>
                  <w:u w:val="single"/>
                </w:rPr>
                <w:t>Conditions générales du produit - Octobre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E39E27" w14:textId="77777777" w:rsidR="00353019" w:rsidRDefault="005E7E58">
            <w:pPr>
              <w:pStyle w:val="ProductList-TableBody"/>
            </w:pPr>
            <w:r>
              <w:rPr>
                <w:color w:val="404040"/>
              </w:rPr>
              <w:t>Droits d’Itinérance : N/A</w:t>
            </w:r>
          </w:p>
        </w:tc>
      </w:tr>
      <w:tr w:rsidR="00353019" w14:paraId="369063D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1D1EE0" w14:textId="77777777" w:rsidR="00353019" w:rsidRDefault="005E7E58">
            <w:pPr>
              <w:pStyle w:val="ProductList-TableBody"/>
            </w:pPr>
            <w:r>
              <w:rPr>
                <w:color w:val="404040"/>
              </w:rPr>
              <w:t>Auto-hébergement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3668AB" w14:textId="77777777" w:rsidR="00353019" w:rsidRDefault="005E7E58">
            <w:pPr>
              <w:pStyle w:val="ProductList-TableBody"/>
            </w:pPr>
            <w:r>
              <w:rPr>
                <w:color w:val="404040"/>
              </w:rPr>
              <w:t>SA avec Droits Équivalents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5A342D" w14:textId="77777777" w:rsidR="00353019" w:rsidRDefault="00353019">
            <w:pPr>
              <w:pStyle w:val="ProductList-TableBody"/>
            </w:pPr>
          </w:p>
        </w:tc>
      </w:tr>
    </w:tbl>
    <w:p w14:paraId="5C52D924" w14:textId="77777777" w:rsidR="00353019" w:rsidRDefault="00353019">
      <w:pPr>
        <w:pStyle w:val="ProductList-Body"/>
        <w:jc w:val="right"/>
      </w:pPr>
    </w:p>
    <w:tbl>
      <w:tblPr>
        <w:tblStyle w:val="PURTable"/>
        <w:tblW w:w="0" w:type="dxa"/>
        <w:tblLook w:val="04A0" w:firstRow="1" w:lastRow="0" w:firstColumn="1" w:lastColumn="0" w:noHBand="0" w:noVBand="1"/>
      </w:tblPr>
      <w:tblGrid>
        <w:gridCol w:w="10916"/>
      </w:tblGrid>
      <w:tr w:rsidR="00353019" w14:paraId="33B356A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1611018" w14:textId="77777777" w:rsidR="00353019" w:rsidRDefault="000D0B3C">
            <w:pPr>
              <w:pStyle w:val="ProductList-TableBody"/>
              <w:jc w:val="right"/>
            </w:pPr>
            <w:hyperlink w:anchor="_Sec842">
              <w:r w:rsidR="005E7E58">
                <w:rPr>
                  <w:color w:val="00467F"/>
                  <w:sz w:val="14"/>
                  <w:u w:val="single"/>
                </w:rPr>
                <w:t>Table des matières</w:t>
              </w:r>
            </w:hyperlink>
            <w:r w:rsidR="005E7E58">
              <w:rPr>
                <w:sz w:val="14"/>
              </w:rPr>
              <w:t xml:space="preserve"> / </w:t>
            </w:r>
            <w:hyperlink w:anchor="_Sec549">
              <w:r w:rsidR="005E7E58">
                <w:rPr>
                  <w:color w:val="00467F"/>
                  <w:sz w:val="14"/>
                  <w:u w:val="single"/>
                </w:rPr>
                <w:t>Glossaire</w:t>
              </w:r>
            </w:hyperlink>
            <w:r w:rsidR="005E7E58">
              <w:rPr>
                <w:sz w:val="14"/>
              </w:rPr>
              <w:t xml:space="preserve"> / </w:t>
            </w:r>
            <w:hyperlink w:anchor="_Sec844">
              <w:r w:rsidR="005E7E58">
                <w:rPr>
                  <w:color w:val="00467F"/>
                  <w:sz w:val="14"/>
                  <w:u w:val="single"/>
                </w:rPr>
                <w:t>Index</w:t>
              </w:r>
            </w:hyperlink>
          </w:p>
        </w:tc>
      </w:tr>
    </w:tbl>
    <w:p w14:paraId="020F970A" w14:textId="77777777" w:rsidR="00353019" w:rsidRDefault="00353019">
      <w:pPr>
        <w:pStyle w:val="ProductList-Body"/>
      </w:pPr>
    </w:p>
    <w:p w14:paraId="2B221CB9" w14:textId="77777777" w:rsidR="00353019" w:rsidRDefault="005E7E58">
      <w:pPr>
        <w:pStyle w:val="ProductList-Offering2HeadingNoBorder"/>
        <w:outlineLvl w:val="2"/>
      </w:pPr>
      <w:bookmarkStart w:id="206" w:name="_Sec655"/>
      <w:r>
        <w:t>Serveur Windows</w:t>
      </w:r>
      <w:bookmarkEnd w:id="206"/>
      <w:r>
        <w:fldChar w:fldCharType="begin"/>
      </w:r>
      <w:r>
        <w:instrText xml:space="preserve"> TC "</w:instrText>
      </w:r>
      <w:bookmarkStart w:id="207" w:name="_Toc23413208"/>
      <w:r>
        <w:instrText>Serveur Windows</w:instrText>
      </w:r>
      <w:bookmarkEnd w:id="207"/>
      <w:r>
        <w:instrText>" \l 3</w:instrText>
      </w:r>
      <w:r>
        <w:fldChar w:fldCharType="end"/>
      </w:r>
    </w:p>
    <w:p w14:paraId="56B4A0A0" w14:textId="77777777" w:rsidR="00353019" w:rsidRDefault="005E7E58">
      <w:pPr>
        <w:pStyle w:val="ProductList-Offering1SubSection"/>
        <w:outlineLvl w:val="3"/>
      </w:pPr>
      <w:bookmarkStart w:id="208" w:name="_Sec703"/>
      <w:r>
        <w:t>1. Disponibilité des programmes</w:t>
      </w:r>
      <w:bookmarkEnd w:id="208"/>
    </w:p>
    <w:tbl>
      <w:tblPr>
        <w:tblStyle w:val="PURTable"/>
        <w:tblW w:w="0" w:type="dxa"/>
        <w:tblLook w:val="04A0" w:firstRow="1" w:lastRow="0" w:firstColumn="1" w:lastColumn="0" w:noHBand="0" w:noVBand="1"/>
      </w:tblPr>
      <w:tblGrid>
        <w:gridCol w:w="4110"/>
        <w:gridCol w:w="618"/>
        <w:gridCol w:w="616"/>
        <w:gridCol w:w="617"/>
        <w:gridCol w:w="616"/>
        <w:gridCol w:w="616"/>
        <w:gridCol w:w="617"/>
        <w:gridCol w:w="618"/>
        <w:gridCol w:w="634"/>
        <w:gridCol w:w="619"/>
        <w:gridCol w:w="617"/>
        <w:gridCol w:w="618"/>
      </w:tblGrid>
      <w:tr w:rsidR="00353019" w14:paraId="38BD1A9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6A830C8A" w14:textId="77777777" w:rsidR="00353019" w:rsidRDefault="005E7E58">
            <w:pPr>
              <w:pStyle w:val="ProductList-TableBody"/>
            </w:pPr>
            <w:r>
              <w:rPr>
                <w:color w:val="FFFFFF"/>
              </w:rPr>
              <w:t>Produits</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084F1FC" w14:textId="77777777" w:rsidR="00353019" w:rsidRDefault="005E7E58">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74420F2" w14:textId="77777777" w:rsidR="00353019" w:rsidRDefault="005E7E58">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BB0B9EF" w14:textId="77777777" w:rsidR="00353019" w:rsidRDefault="005E7E58">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5D9CD61" w14:textId="77777777" w:rsidR="00353019" w:rsidRDefault="005E7E5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FA8EDFC" w14:textId="77777777" w:rsidR="00353019" w:rsidRDefault="005E7E58">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EBEBE07" w14:textId="77777777" w:rsidR="00353019" w:rsidRDefault="005E7E58">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68CF885" w14:textId="77777777" w:rsidR="00353019" w:rsidRDefault="005E7E58">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926E852" w14:textId="77777777" w:rsidR="00353019" w:rsidRDefault="005E7E58">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4AB821B" w14:textId="77777777" w:rsidR="00353019" w:rsidRDefault="005E7E58">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2AB2A5E" w14:textId="77777777" w:rsidR="00353019" w:rsidRDefault="005E7E58">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B85027B" w14:textId="77777777" w:rsidR="00353019" w:rsidRDefault="005E7E58">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353019" w14:paraId="52438D01" w14:textId="77777777">
        <w:tc>
          <w:tcPr>
            <w:tcW w:w="4160" w:type="dxa"/>
            <w:tcBorders>
              <w:top w:val="single" w:sz="9" w:space="0" w:color="FFFFFF"/>
              <w:left w:val="single" w:sz="9" w:space="0" w:color="FFFFFF"/>
              <w:bottom w:val="dashed" w:sz="4" w:space="0" w:color="BFBFBF"/>
              <w:right w:val="single" w:sz="9" w:space="0" w:color="FFFFFF"/>
            </w:tcBorders>
          </w:tcPr>
          <w:p w14:paraId="49B16DEA" w14:textId="77777777" w:rsidR="00353019" w:rsidRDefault="005E7E58">
            <w:pPr>
              <w:pStyle w:val="ProductList-TableBody"/>
            </w:pPr>
            <w:r>
              <w:rPr>
                <w:color w:val="000000"/>
              </w:rPr>
              <w:t>CAL Services AD RMS de Windows Server 2019</w:t>
            </w:r>
            <w:r>
              <w:fldChar w:fldCharType="begin"/>
            </w:r>
            <w:r>
              <w:instrText xml:space="preserve"> XE "CAL Services AD RMS de Windows Server 2019"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14:paraId="36D29528" w14:textId="77777777" w:rsidR="00353019" w:rsidRDefault="005E7E58">
            <w:pPr>
              <w:pStyle w:val="ProductList-TableBody"/>
            </w:pPr>
            <w:r>
              <w:rPr>
                <w:color w:val="000000"/>
              </w:rPr>
              <w:t>10/18</w:t>
            </w:r>
          </w:p>
        </w:tc>
        <w:tc>
          <w:tcPr>
            <w:tcW w:w="620" w:type="dxa"/>
            <w:tcBorders>
              <w:top w:val="single" w:sz="9" w:space="0" w:color="FFFFFF"/>
              <w:left w:val="single" w:sz="9" w:space="0" w:color="FFFFFF"/>
              <w:bottom w:val="dashed" w:sz="4" w:space="0" w:color="BFBFBF"/>
              <w:right w:val="single" w:sz="9" w:space="0" w:color="FFFFFF"/>
            </w:tcBorders>
          </w:tcPr>
          <w:p w14:paraId="47B0EFA1" w14:textId="77777777" w:rsidR="00353019" w:rsidRDefault="005E7E58">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14:paraId="69E5D3FE" w14:textId="77777777" w:rsidR="00353019" w:rsidRDefault="005E7E58">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3102B5AE" w14:textId="77777777" w:rsidR="00353019" w:rsidRDefault="005E7E58">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0009818" w14:textId="77777777" w:rsidR="00353019" w:rsidRDefault="0035301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D7C04A" w14:textId="77777777" w:rsidR="00353019" w:rsidRDefault="0035301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F89C1F" w14:textId="77777777" w:rsidR="00353019" w:rsidRDefault="0035301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889FE72" w14:textId="77777777" w:rsidR="00353019" w:rsidRDefault="005E7E58">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F32333" w14:textId="77777777" w:rsidR="00353019" w:rsidRDefault="005E7E5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9A0F74" w14:textId="77777777" w:rsidR="00353019" w:rsidRDefault="005E7E5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34FAA42" w14:textId="77777777" w:rsidR="00353019" w:rsidRDefault="005E7E58">
            <w:pPr>
              <w:pStyle w:val="ProductList-TableBody"/>
              <w:jc w:val="center"/>
            </w:pPr>
            <w:r>
              <w:fldChar w:fldCharType="begin"/>
            </w:r>
            <w:r>
              <w:instrText xml:space="preserve"> AutoTextList   \s NoStyle \t "Produit Supplémentaire avec Option Couvrant l’Ensemble de l’Organisation" </w:instrText>
            </w:r>
            <w:r>
              <w:fldChar w:fldCharType="separate"/>
            </w:r>
            <w:r>
              <w:rPr>
                <w:color w:val="000000"/>
              </w:rPr>
              <w:t>AO</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353019" w14:paraId="4B56BB07" w14:textId="77777777">
        <w:tc>
          <w:tcPr>
            <w:tcW w:w="4160" w:type="dxa"/>
            <w:tcBorders>
              <w:top w:val="dashed" w:sz="4" w:space="0" w:color="BFBFBF"/>
              <w:left w:val="single" w:sz="9" w:space="0" w:color="FFFFFF"/>
              <w:bottom w:val="dashed" w:sz="4" w:space="0" w:color="BFBFBF"/>
              <w:right w:val="single" w:sz="9" w:space="0" w:color="FFFFFF"/>
            </w:tcBorders>
          </w:tcPr>
          <w:p w14:paraId="04852FEA" w14:textId="77777777" w:rsidR="00353019" w:rsidRDefault="005E7E58">
            <w:pPr>
              <w:pStyle w:val="ProductList-TableBody"/>
            </w:pPr>
            <w:r>
              <w:rPr>
                <w:color w:val="000000"/>
              </w:rPr>
              <w:t>CAL Windows Server 2019</w:t>
            </w:r>
            <w:r>
              <w:fldChar w:fldCharType="begin"/>
            </w:r>
            <w:r>
              <w:instrText xml:space="preserve"> XE "CAL Windows Server 2019"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48BE19A" w14:textId="77777777" w:rsidR="00353019" w:rsidRDefault="005E7E58">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055A9043" w14:textId="77777777" w:rsidR="00353019" w:rsidRDefault="005E7E58">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7E5D2078" w14:textId="77777777" w:rsidR="00353019" w:rsidRDefault="005E7E5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5B39C65" w14:textId="77777777" w:rsidR="00353019" w:rsidRDefault="005E7E58">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83B1D2" w14:textId="77777777" w:rsidR="00353019" w:rsidRDefault="0035301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49AB0A" w14:textId="77777777" w:rsidR="00353019" w:rsidRDefault="0035301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6339219" w14:textId="77777777" w:rsidR="00353019" w:rsidRDefault="0035301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3789F67" w14:textId="77777777" w:rsidR="00353019" w:rsidRDefault="005E7E58">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587EF7D" w14:textId="77777777" w:rsidR="00353019" w:rsidRDefault="0035301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AFB4350" w14:textId="77777777" w:rsidR="00353019" w:rsidRDefault="005E7E5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45210AE" w14:textId="77777777" w:rsidR="00353019" w:rsidRDefault="005E7E58">
            <w:pPr>
              <w:pStyle w:val="ProductList-TableBody"/>
              <w:jc w:val="center"/>
            </w:pPr>
            <w:r>
              <w:fldChar w:fldCharType="begin"/>
            </w:r>
            <w:r>
              <w:instrText xml:space="preserve"> AutoTextList   \s NoStyle \t "Produit Supplémentaire avec Option Couvrant l’Ensemble de l’Organisation" </w:instrText>
            </w:r>
            <w:r>
              <w:fldChar w:fldCharType="separate"/>
            </w:r>
            <w:r>
              <w:rPr>
                <w:color w:val="000000"/>
              </w:rPr>
              <w:t>AO</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353019" w14:paraId="67A0960C" w14:textId="77777777">
        <w:tc>
          <w:tcPr>
            <w:tcW w:w="4160" w:type="dxa"/>
            <w:tcBorders>
              <w:top w:val="dashed" w:sz="4" w:space="0" w:color="BFBFBF"/>
              <w:left w:val="single" w:sz="9" w:space="0" w:color="FFFFFF"/>
              <w:bottom w:val="dashed" w:sz="4" w:space="0" w:color="BFBFBF"/>
              <w:right w:val="single" w:sz="9" w:space="0" w:color="FFFFFF"/>
            </w:tcBorders>
          </w:tcPr>
          <w:p w14:paraId="5951D0E3" w14:textId="77777777" w:rsidR="00353019" w:rsidRDefault="005E7E58">
            <w:pPr>
              <w:pStyle w:val="ProductList-TableBody"/>
            </w:pPr>
            <w:r>
              <w:t>CAL Services Bureau à Distance pour Windows Server 2019</w:t>
            </w:r>
            <w:r>
              <w:fldChar w:fldCharType="begin"/>
            </w:r>
            <w:r>
              <w:instrText xml:space="preserve"> XE "CAL Services Bureau à Distance pour Windows Server 2019" </w:instrText>
            </w:r>
            <w:r>
              <w:fldChar w:fldCharType="end"/>
            </w:r>
            <w:r>
              <w:t xml:space="preserve"> (Utilisateur et Dispositif)</w:t>
            </w:r>
          </w:p>
        </w:tc>
        <w:tc>
          <w:tcPr>
            <w:tcW w:w="620" w:type="dxa"/>
            <w:tcBorders>
              <w:top w:val="dashed" w:sz="4" w:space="0" w:color="BFBFBF"/>
              <w:left w:val="single" w:sz="9" w:space="0" w:color="FFFFFF"/>
              <w:bottom w:val="dashed" w:sz="4" w:space="0" w:color="BFBFBF"/>
              <w:right w:val="single" w:sz="9" w:space="0" w:color="FFFFFF"/>
            </w:tcBorders>
          </w:tcPr>
          <w:p w14:paraId="32C76A09" w14:textId="77777777" w:rsidR="00353019" w:rsidRDefault="005E7E58">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273B9F62" w14:textId="77777777" w:rsidR="00353019" w:rsidRDefault="005E7E58">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355E2A59" w14:textId="77777777" w:rsidR="00353019" w:rsidRDefault="005E7E5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88B7790" w14:textId="77777777" w:rsidR="00353019" w:rsidRDefault="005E7E58">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976CA59" w14:textId="77777777" w:rsidR="00353019" w:rsidRDefault="0035301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3D75B2" w14:textId="77777777" w:rsidR="00353019" w:rsidRDefault="0035301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D924CD" w14:textId="77777777" w:rsidR="00353019" w:rsidRDefault="0035301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A659F1E" w14:textId="77777777" w:rsidR="00353019" w:rsidRDefault="005E7E58">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962927" w14:textId="77777777" w:rsidR="00353019" w:rsidRDefault="005E7E5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6B57C2F" w14:textId="77777777" w:rsidR="00353019" w:rsidRDefault="005E7E5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B69E7B3" w14:textId="77777777" w:rsidR="00353019" w:rsidRDefault="005E7E5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p>
          <w:p w14:paraId="48EA8296" w14:textId="77777777" w:rsidR="00353019" w:rsidRDefault="005E7E58">
            <w:pPr>
              <w:pStyle w:val="ProductList-TableBody"/>
              <w:jc w:val="center"/>
            </w:pPr>
            <w:r>
              <w:fldChar w:fldCharType="begin"/>
            </w:r>
            <w:r>
              <w:instrText xml:space="preserve"> AutoTextList   \s NoStyle \t "Produit Supplémentaire avec Option Couvrant l’Ensemble de l’Organisation" </w:instrText>
            </w:r>
            <w:r>
              <w:fldChar w:fldCharType="separate"/>
            </w:r>
            <w:r>
              <w:rPr>
                <w:color w:val="000000"/>
              </w:rPr>
              <w:t>AO</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353019" w14:paraId="1663C74B" w14:textId="77777777">
        <w:tc>
          <w:tcPr>
            <w:tcW w:w="4160" w:type="dxa"/>
            <w:tcBorders>
              <w:top w:val="dashed" w:sz="4" w:space="0" w:color="BFBFBF"/>
              <w:left w:val="single" w:sz="9" w:space="0" w:color="FFFFFF"/>
              <w:bottom w:val="dashed" w:sz="4" w:space="0" w:color="BFBFBF"/>
              <w:right w:val="single" w:sz="9" w:space="0" w:color="FFFFFF"/>
            </w:tcBorders>
          </w:tcPr>
          <w:p w14:paraId="16A9373C" w14:textId="77777777" w:rsidR="00353019" w:rsidRDefault="005E7E58">
            <w:pPr>
              <w:pStyle w:val="ProductList-TableBody"/>
            </w:pPr>
            <w:r>
              <w:rPr>
                <w:color w:val="000000"/>
              </w:rPr>
              <w:t>Connecteur Externe Services Bureau à Distance pour Windows Server 2019</w:t>
            </w:r>
            <w:r>
              <w:fldChar w:fldCharType="begin"/>
            </w:r>
            <w:r>
              <w:instrText xml:space="preserve"> XE "Connecteur Externe Services Bureau à Distance pour Windows Server 2019"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4B8A959" w14:textId="77777777" w:rsidR="00353019" w:rsidRDefault="005E7E58">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6B45B025" w14:textId="77777777" w:rsidR="00353019" w:rsidRDefault="005E7E58">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14:paraId="6B835C2C" w14:textId="77777777" w:rsidR="00353019" w:rsidRDefault="005E7E58">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14:paraId="2973F102" w14:textId="77777777" w:rsidR="00353019" w:rsidRDefault="005E7E58">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FF1984A" w14:textId="77777777" w:rsidR="00353019" w:rsidRDefault="005E7E58">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26C426C" w14:textId="77777777" w:rsidR="00353019" w:rsidRDefault="0035301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E3D0686" w14:textId="77777777" w:rsidR="00353019" w:rsidRDefault="0035301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62FFBA1" w14:textId="77777777" w:rsidR="00353019" w:rsidRDefault="005E7E58">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9D504C4" w14:textId="77777777" w:rsidR="00353019" w:rsidRDefault="005E7E5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C248C4D" w14:textId="77777777" w:rsidR="00353019" w:rsidRDefault="005E7E5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27292F" w14:textId="77777777" w:rsidR="00353019" w:rsidRDefault="005E7E5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353019" w14:paraId="44DDCA8A" w14:textId="77777777">
        <w:tc>
          <w:tcPr>
            <w:tcW w:w="4160" w:type="dxa"/>
            <w:tcBorders>
              <w:top w:val="dashed" w:sz="4" w:space="0" w:color="BFBFBF"/>
              <w:left w:val="single" w:sz="9" w:space="0" w:color="FFFFFF"/>
              <w:bottom w:val="dashed" w:sz="4" w:space="0" w:color="BFBFBF"/>
              <w:right w:val="single" w:sz="9" w:space="0" w:color="FFFFFF"/>
            </w:tcBorders>
          </w:tcPr>
          <w:p w14:paraId="0CE14C36" w14:textId="77777777" w:rsidR="00353019" w:rsidRDefault="005E7E58">
            <w:pPr>
              <w:pStyle w:val="ProductList-TableBody"/>
            </w:pPr>
            <w:r>
              <w:rPr>
                <w:color w:val="000000"/>
              </w:rPr>
              <w:t>Windows Server 2019 Datacenter (packs de 2 Licences par Cœur)</w:t>
            </w:r>
            <w:r>
              <w:fldChar w:fldCharType="begin"/>
            </w:r>
            <w:r>
              <w:instrText xml:space="preserve"> XE "Windows Server 2019 Datacenter (packs de 2 Licences par Cœur)"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A355D6E" w14:textId="77777777" w:rsidR="00353019" w:rsidRDefault="005E7E58">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2C4E0613" w14:textId="77777777" w:rsidR="00353019" w:rsidRDefault="005E7E58">
            <w:pPr>
              <w:pStyle w:val="ProductList-TableBody"/>
              <w:jc w:val="center"/>
            </w:pPr>
            <w:r>
              <w:rPr>
                <w:color w:val="000000"/>
              </w:rPr>
              <w:t>15</w:t>
            </w:r>
          </w:p>
        </w:tc>
        <w:tc>
          <w:tcPr>
            <w:tcW w:w="620" w:type="dxa"/>
            <w:tcBorders>
              <w:top w:val="dashed" w:sz="4" w:space="0" w:color="BFBFBF"/>
              <w:left w:val="single" w:sz="9" w:space="0" w:color="FFFFFF"/>
              <w:bottom w:val="dashed" w:sz="4" w:space="0" w:color="BFBFBF"/>
              <w:right w:val="single" w:sz="9" w:space="0" w:color="FFFFFF"/>
            </w:tcBorders>
          </w:tcPr>
          <w:p w14:paraId="484BDAD2" w14:textId="77777777" w:rsidR="00353019" w:rsidRDefault="005E7E58">
            <w:pPr>
              <w:pStyle w:val="ProductList-TableBody"/>
              <w:jc w:val="center"/>
            </w:pPr>
            <w:r>
              <w:rPr>
                <w:color w:val="000000"/>
              </w:rPr>
              <w:t>38</w:t>
            </w:r>
          </w:p>
        </w:tc>
        <w:tc>
          <w:tcPr>
            <w:tcW w:w="620" w:type="dxa"/>
            <w:tcBorders>
              <w:top w:val="dashed" w:sz="4" w:space="0" w:color="BFBFBF"/>
              <w:left w:val="single" w:sz="9" w:space="0" w:color="FFFFFF"/>
              <w:bottom w:val="dashed" w:sz="4" w:space="0" w:color="BFBFBF"/>
              <w:right w:val="single" w:sz="9" w:space="0" w:color="FFFFFF"/>
            </w:tcBorders>
          </w:tcPr>
          <w:p w14:paraId="211694EA" w14:textId="77777777" w:rsidR="00353019" w:rsidRDefault="005E7E58">
            <w:pPr>
              <w:pStyle w:val="ProductList-TableBody"/>
              <w:jc w:val="center"/>
            </w:pPr>
            <w:r>
              <w:rPr>
                <w:color w:val="000000"/>
              </w:rPr>
              <w:t>23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A5B9AB0" w14:textId="77777777" w:rsidR="00353019" w:rsidRDefault="005E7E58">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74A4F4B" w14:textId="77777777" w:rsidR="00353019" w:rsidRDefault="0035301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D0C5BD" w14:textId="77777777" w:rsidR="00353019" w:rsidRDefault="0035301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3EC72B" w14:textId="77777777" w:rsidR="00353019" w:rsidRDefault="005E7E58">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6B787C" w14:textId="77777777" w:rsidR="00353019" w:rsidRDefault="005E7E5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8FA3245" w14:textId="77777777" w:rsidR="00353019" w:rsidRDefault="005E7E5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1675969" w14:textId="77777777" w:rsidR="00353019" w:rsidRDefault="005E7E5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353019" w14:paraId="1760CE84" w14:textId="77777777">
        <w:tc>
          <w:tcPr>
            <w:tcW w:w="4160" w:type="dxa"/>
            <w:tcBorders>
              <w:top w:val="dashed" w:sz="4" w:space="0" w:color="BFBFBF"/>
              <w:left w:val="single" w:sz="9" w:space="0" w:color="FFFFFF"/>
              <w:bottom w:val="dashed" w:sz="4" w:space="0" w:color="BFBFBF"/>
              <w:right w:val="single" w:sz="9" w:space="0" w:color="FFFFFF"/>
            </w:tcBorders>
          </w:tcPr>
          <w:p w14:paraId="0BAFEF38" w14:textId="77777777" w:rsidR="00353019" w:rsidRDefault="005E7E58">
            <w:pPr>
              <w:pStyle w:val="ProductList-TableBody"/>
            </w:pPr>
            <w:r>
              <w:t>Windows Server 2019 Datacenter (packs de 16 Licences par Cœur)</w:t>
            </w:r>
            <w:r>
              <w:fldChar w:fldCharType="begin"/>
            </w:r>
            <w:r>
              <w:instrText xml:space="preserve"> XE "Windows Server 2019 Datacenter (packs de 16 Licences par Cœur)"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778FE13" w14:textId="77777777" w:rsidR="00353019" w:rsidRDefault="005E7E58">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77B80AB9" w14:textId="77777777" w:rsidR="00353019" w:rsidRDefault="005E7E58">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14:paraId="6A8043BB" w14:textId="77777777" w:rsidR="00353019" w:rsidRDefault="005E7E58">
            <w:pPr>
              <w:pStyle w:val="ProductList-TableBody"/>
              <w:jc w:val="center"/>
            </w:pPr>
            <w:r>
              <w:t>188</w:t>
            </w:r>
          </w:p>
        </w:tc>
        <w:tc>
          <w:tcPr>
            <w:tcW w:w="620" w:type="dxa"/>
            <w:tcBorders>
              <w:top w:val="dashed" w:sz="4" w:space="0" w:color="BFBFBF"/>
              <w:left w:val="single" w:sz="9" w:space="0" w:color="FFFFFF"/>
              <w:bottom w:val="dashed" w:sz="4" w:space="0" w:color="BFBFBF"/>
              <w:right w:val="single" w:sz="9" w:space="0" w:color="FFFFFF"/>
            </w:tcBorders>
          </w:tcPr>
          <w:p w14:paraId="55B345C2" w14:textId="77777777" w:rsidR="00353019" w:rsidRDefault="005E7E58">
            <w:pPr>
              <w:pStyle w:val="ProductList-TableBody"/>
              <w:jc w:val="center"/>
            </w:pPr>
            <w:r>
              <w:t>113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8801BC" w14:textId="77777777" w:rsidR="00353019" w:rsidRDefault="005E7E58">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1B77677" w14:textId="77777777" w:rsidR="00353019" w:rsidRDefault="0035301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648A606" w14:textId="77777777" w:rsidR="00353019" w:rsidRDefault="0035301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15F226" w14:textId="77777777" w:rsidR="00353019" w:rsidRDefault="005E7E58">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0F75799" w14:textId="77777777" w:rsidR="00353019" w:rsidRDefault="005E7E5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E8607A" w14:textId="77777777" w:rsidR="00353019" w:rsidRDefault="005E7E5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C9DE44" w14:textId="77777777" w:rsidR="00353019" w:rsidRDefault="005E7E5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353019" w14:paraId="19020B69" w14:textId="77777777">
        <w:tc>
          <w:tcPr>
            <w:tcW w:w="4160" w:type="dxa"/>
            <w:tcBorders>
              <w:top w:val="dashed" w:sz="4" w:space="0" w:color="BFBFBF"/>
              <w:left w:val="single" w:sz="9" w:space="0" w:color="FFFFFF"/>
              <w:bottom w:val="dashed" w:sz="4" w:space="0" w:color="BFBFBF"/>
              <w:right w:val="single" w:sz="9" w:space="0" w:color="FFFFFF"/>
            </w:tcBorders>
          </w:tcPr>
          <w:p w14:paraId="77DF6282" w14:textId="77777777" w:rsidR="00353019" w:rsidRDefault="005E7E58">
            <w:pPr>
              <w:pStyle w:val="ProductList-TableBody"/>
            </w:pPr>
            <w:r>
              <w:rPr>
                <w:color w:val="000000"/>
              </w:rPr>
              <w:t>Windows Server 2019 Essentials</w:t>
            </w:r>
            <w:r>
              <w:fldChar w:fldCharType="begin"/>
            </w:r>
            <w:r>
              <w:instrText xml:space="preserve"> XE "Windows Server 2019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FD31D25" w14:textId="77777777" w:rsidR="00353019" w:rsidRDefault="005E7E58">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71120176" w14:textId="77777777" w:rsidR="00353019" w:rsidRDefault="005E7E58">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14:paraId="5ACEF0B8" w14:textId="77777777" w:rsidR="00353019" w:rsidRDefault="005E7E58">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4FF5AF90" w14:textId="77777777" w:rsidR="00353019" w:rsidRDefault="005E7E58">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F5D16A9" w14:textId="77777777" w:rsidR="00353019" w:rsidRDefault="0035301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13B01B9" w14:textId="77777777" w:rsidR="00353019" w:rsidRDefault="0035301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FBDF61D" w14:textId="77777777" w:rsidR="00353019" w:rsidRDefault="0035301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97A38F" w14:textId="77777777" w:rsidR="00353019" w:rsidRDefault="005E7E58">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56A6370" w14:textId="77777777" w:rsidR="00353019" w:rsidRDefault="0035301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75AC43" w14:textId="77777777" w:rsidR="00353019" w:rsidRDefault="005E7E5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5E4175" w14:textId="77777777" w:rsidR="00353019" w:rsidRDefault="005E7E5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353019" w14:paraId="26E0EA3B" w14:textId="77777777">
        <w:tc>
          <w:tcPr>
            <w:tcW w:w="4160" w:type="dxa"/>
            <w:tcBorders>
              <w:top w:val="dashed" w:sz="4" w:space="0" w:color="BFBFBF"/>
              <w:left w:val="single" w:sz="9" w:space="0" w:color="FFFFFF"/>
              <w:bottom w:val="dashed" w:sz="4" w:space="0" w:color="BFBFBF"/>
              <w:right w:val="single" w:sz="9" w:space="0" w:color="FFFFFF"/>
            </w:tcBorders>
          </w:tcPr>
          <w:p w14:paraId="7E7C6FD1" w14:textId="77777777" w:rsidR="00353019" w:rsidRDefault="005E7E58">
            <w:pPr>
              <w:pStyle w:val="ProductList-TableBody"/>
            </w:pPr>
            <w:r>
              <w:rPr>
                <w:color w:val="000000"/>
              </w:rPr>
              <w:t>Windows Server 2019 Standard (packs de 2 Licences par Cœur)</w:t>
            </w:r>
            <w:r>
              <w:fldChar w:fldCharType="begin"/>
            </w:r>
            <w:r>
              <w:instrText xml:space="preserve"> XE "Windows Server 2019 Standard (packs de 2 Licences par Cœur)"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6DA995E" w14:textId="77777777" w:rsidR="00353019" w:rsidRDefault="005E7E58">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0B3A691E" w14:textId="77777777" w:rsidR="00353019" w:rsidRDefault="005E7E58">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5ADF5FB1" w14:textId="77777777" w:rsidR="00353019" w:rsidRDefault="005E7E58">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4666E131" w14:textId="77777777" w:rsidR="00353019" w:rsidRDefault="005E7E58">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3D9F11C" w14:textId="77777777" w:rsidR="00353019" w:rsidRDefault="0035301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03B6FC" w14:textId="77777777" w:rsidR="00353019" w:rsidRDefault="0035301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8FA61C" w14:textId="77777777" w:rsidR="00353019" w:rsidRDefault="0035301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9E43B5E" w14:textId="77777777" w:rsidR="00353019" w:rsidRDefault="005E7E58">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C64BA8" w14:textId="77777777" w:rsidR="00353019" w:rsidRDefault="005E7E5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5142F2" w14:textId="77777777" w:rsidR="00353019" w:rsidRDefault="005E7E5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8232BB" w14:textId="77777777" w:rsidR="00353019" w:rsidRDefault="005E7E5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353019" w14:paraId="0793DA4F" w14:textId="77777777">
        <w:tc>
          <w:tcPr>
            <w:tcW w:w="4160" w:type="dxa"/>
            <w:tcBorders>
              <w:top w:val="dashed" w:sz="4" w:space="0" w:color="BFBFBF"/>
              <w:left w:val="single" w:sz="9" w:space="0" w:color="FFFFFF"/>
              <w:bottom w:val="dashed" w:sz="4" w:space="0" w:color="BFBFBF"/>
              <w:right w:val="single" w:sz="9" w:space="0" w:color="FFFFFF"/>
            </w:tcBorders>
          </w:tcPr>
          <w:p w14:paraId="1D86990D" w14:textId="77777777" w:rsidR="00353019" w:rsidRDefault="005E7E58">
            <w:pPr>
              <w:pStyle w:val="ProductList-TableBody"/>
            </w:pPr>
            <w:r>
              <w:t>Windows Server 2019 Standard (packs de 16 Licences par Cœur)</w:t>
            </w:r>
            <w:r>
              <w:fldChar w:fldCharType="begin"/>
            </w:r>
            <w:r>
              <w:instrText xml:space="preserve"> XE "Windows Server 2019 Standard (packs de 16 Licences par Cœur)"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FAA435D" w14:textId="77777777" w:rsidR="00353019" w:rsidRDefault="005E7E58">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51E7371A" w14:textId="77777777" w:rsidR="00353019" w:rsidRDefault="005E7E58">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14:paraId="2E39C500" w14:textId="77777777" w:rsidR="00353019" w:rsidRDefault="005E7E58">
            <w:pPr>
              <w:pStyle w:val="ProductList-TableBody"/>
              <w:jc w:val="center"/>
            </w:pPr>
            <w:r>
              <w:t>38</w:t>
            </w:r>
          </w:p>
        </w:tc>
        <w:tc>
          <w:tcPr>
            <w:tcW w:w="620" w:type="dxa"/>
            <w:tcBorders>
              <w:top w:val="dashed" w:sz="4" w:space="0" w:color="BFBFBF"/>
              <w:left w:val="single" w:sz="9" w:space="0" w:color="FFFFFF"/>
              <w:bottom w:val="dashed" w:sz="4" w:space="0" w:color="BFBFBF"/>
              <w:right w:val="single" w:sz="9" w:space="0" w:color="FFFFFF"/>
            </w:tcBorders>
          </w:tcPr>
          <w:p w14:paraId="794761B2" w14:textId="77777777" w:rsidR="00353019" w:rsidRDefault="005E7E58">
            <w:pPr>
              <w:pStyle w:val="ProductList-TableBody"/>
              <w:jc w:val="center"/>
            </w:pPr>
            <w:r>
              <w:t>23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7BDB8E" w14:textId="77777777" w:rsidR="00353019" w:rsidRDefault="005E7E58">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A2B406" w14:textId="77777777" w:rsidR="00353019" w:rsidRDefault="0035301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E11111" w14:textId="77777777" w:rsidR="00353019" w:rsidRDefault="0035301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586636" w14:textId="77777777" w:rsidR="00353019" w:rsidRDefault="005E7E58">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B55DF76" w14:textId="77777777" w:rsidR="00353019" w:rsidRDefault="005E7E5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86A9466" w14:textId="77777777" w:rsidR="00353019" w:rsidRDefault="005E7E5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BCBE16C" w14:textId="77777777" w:rsidR="00353019" w:rsidRDefault="005E7E5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353019" w14:paraId="7A604D66" w14:textId="77777777">
        <w:tc>
          <w:tcPr>
            <w:tcW w:w="4160" w:type="dxa"/>
            <w:tcBorders>
              <w:top w:val="dashed" w:sz="4" w:space="0" w:color="BFBFBF"/>
              <w:left w:val="single" w:sz="9" w:space="0" w:color="FFFFFF"/>
              <w:bottom w:val="dashed" w:sz="4" w:space="0" w:color="BFBFBF"/>
              <w:right w:val="single" w:sz="9" w:space="0" w:color="FFFFFF"/>
            </w:tcBorders>
          </w:tcPr>
          <w:p w14:paraId="4E2AB5BB" w14:textId="77777777" w:rsidR="00353019" w:rsidRDefault="005E7E58">
            <w:pPr>
              <w:pStyle w:val="ProductList-TableBody"/>
            </w:pPr>
            <w:r>
              <w:rPr>
                <w:color w:val="000000"/>
              </w:rPr>
              <w:t>Connecteur Externe Services Active Directory RMS Windows Server 2019</w:t>
            </w:r>
            <w:r>
              <w:fldChar w:fldCharType="begin"/>
            </w:r>
            <w:r>
              <w:instrText xml:space="preserve"> XE "Connecteur Externe Services Active Directory RMS Windows Server 2019"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78AA724" w14:textId="77777777" w:rsidR="00353019" w:rsidRDefault="005E7E58">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7D3AF29B" w14:textId="77777777" w:rsidR="00353019" w:rsidRDefault="005E7E58">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14:paraId="597A1F0A" w14:textId="77777777" w:rsidR="00353019" w:rsidRDefault="005E7E58">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14:paraId="3D05B0DA" w14:textId="77777777" w:rsidR="00353019" w:rsidRDefault="005E7E58">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E5E7C74" w14:textId="77777777" w:rsidR="00353019" w:rsidRDefault="005E7E58">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9D93F24" w14:textId="77777777" w:rsidR="00353019" w:rsidRDefault="0035301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58091F" w14:textId="77777777" w:rsidR="00353019" w:rsidRDefault="0035301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26290D9" w14:textId="77777777" w:rsidR="00353019" w:rsidRDefault="005E7E58">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A5BC393" w14:textId="77777777" w:rsidR="00353019" w:rsidRDefault="005E7E5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D6ACA13" w14:textId="77777777" w:rsidR="00353019" w:rsidRDefault="005E7E5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4D7157D" w14:textId="77777777" w:rsidR="00353019" w:rsidRDefault="005E7E5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353019" w14:paraId="5F244203" w14:textId="77777777">
        <w:tc>
          <w:tcPr>
            <w:tcW w:w="4160" w:type="dxa"/>
            <w:tcBorders>
              <w:top w:val="dashed" w:sz="4" w:space="0" w:color="BFBFBF"/>
              <w:left w:val="single" w:sz="9" w:space="0" w:color="FFFFFF"/>
              <w:bottom w:val="dashed" w:sz="4" w:space="0" w:color="B2B2B2"/>
              <w:right w:val="single" w:sz="9" w:space="0" w:color="FFFFFF"/>
            </w:tcBorders>
          </w:tcPr>
          <w:p w14:paraId="5B863EF5" w14:textId="77777777" w:rsidR="00353019" w:rsidRDefault="005E7E58">
            <w:pPr>
              <w:pStyle w:val="ProductList-TableBody"/>
            </w:pPr>
            <w:r>
              <w:rPr>
                <w:color w:val="000000"/>
              </w:rPr>
              <w:t>Connecteur Externe Windows Server 2019</w:t>
            </w:r>
            <w:r>
              <w:fldChar w:fldCharType="begin"/>
            </w:r>
            <w:r>
              <w:instrText xml:space="preserve"> XE "Connecteur Externe Windows Server 2019"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482A356A" w14:textId="77777777" w:rsidR="00353019" w:rsidRDefault="005E7E58">
            <w:pPr>
              <w:pStyle w:val="ProductList-TableBody"/>
            </w:pPr>
            <w:r>
              <w:rPr>
                <w:color w:val="000000"/>
              </w:rPr>
              <w:t>10/18</w:t>
            </w:r>
          </w:p>
        </w:tc>
        <w:tc>
          <w:tcPr>
            <w:tcW w:w="620" w:type="dxa"/>
            <w:tcBorders>
              <w:top w:val="dashed" w:sz="4" w:space="0" w:color="BFBFBF"/>
              <w:left w:val="single" w:sz="9" w:space="0" w:color="FFFFFF"/>
              <w:bottom w:val="dashed" w:sz="4" w:space="0" w:color="B2B2B2"/>
              <w:right w:val="single" w:sz="9" w:space="0" w:color="FFFFFF"/>
            </w:tcBorders>
          </w:tcPr>
          <w:p w14:paraId="164FF961" w14:textId="77777777" w:rsidR="00353019" w:rsidRDefault="005E7E58">
            <w:pPr>
              <w:pStyle w:val="ProductList-TableBody"/>
              <w:jc w:val="center"/>
            </w:pPr>
            <w:r>
              <w:rPr>
                <w:color w:val="000000"/>
              </w:rPr>
              <w:t>25</w:t>
            </w:r>
          </w:p>
        </w:tc>
        <w:tc>
          <w:tcPr>
            <w:tcW w:w="620" w:type="dxa"/>
            <w:tcBorders>
              <w:top w:val="dashed" w:sz="4" w:space="0" w:color="BFBFBF"/>
              <w:left w:val="single" w:sz="9" w:space="0" w:color="FFFFFF"/>
              <w:bottom w:val="dashed" w:sz="4" w:space="0" w:color="B2B2B2"/>
              <w:right w:val="single" w:sz="9" w:space="0" w:color="FFFFFF"/>
            </w:tcBorders>
          </w:tcPr>
          <w:p w14:paraId="151EB7DC" w14:textId="77777777" w:rsidR="00353019" w:rsidRDefault="005E7E58">
            <w:pPr>
              <w:pStyle w:val="ProductList-TableBody"/>
              <w:jc w:val="center"/>
            </w:pPr>
            <w:r>
              <w:rPr>
                <w:color w:val="000000"/>
              </w:rPr>
              <w:t>38</w:t>
            </w:r>
          </w:p>
        </w:tc>
        <w:tc>
          <w:tcPr>
            <w:tcW w:w="620" w:type="dxa"/>
            <w:tcBorders>
              <w:top w:val="dashed" w:sz="4" w:space="0" w:color="BFBFBF"/>
              <w:left w:val="single" w:sz="9" w:space="0" w:color="FFFFFF"/>
              <w:bottom w:val="dashed" w:sz="4" w:space="0" w:color="B2B2B2"/>
              <w:right w:val="single" w:sz="9" w:space="0" w:color="FFFFFF"/>
            </w:tcBorders>
          </w:tcPr>
          <w:p w14:paraId="5680408C" w14:textId="77777777" w:rsidR="00353019" w:rsidRDefault="005E7E58">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1391B98" w14:textId="77777777" w:rsidR="00353019" w:rsidRDefault="005E7E58">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6E45CCD" w14:textId="77777777" w:rsidR="00353019" w:rsidRDefault="0035301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1C9025C" w14:textId="77777777" w:rsidR="00353019" w:rsidRDefault="0035301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6C4DC0" w14:textId="77777777" w:rsidR="00353019" w:rsidRDefault="005E7E58">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EF9FC8" w14:textId="77777777" w:rsidR="00353019" w:rsidRDefault="005E7E5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D19E1D" w14:textId="77777777" w:rsidR="00353019" w:rsidRDefault="005E7E5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BAB8BEF" w14:textId="77777777" w:rsidR="00353019" w:rsidRDefault="005E7E5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353019" w14:paraId="1BDDB6D3" w14:textId="77777777">
        <w:tc>
          <w:tcPr>
            <w:tcW w:w="4160" w:type="dxa"/>
            <w:tcBorders>
              <w:top w:val="dashed" w:sz="4" w:space="0" w:color="B2B2B2"/>
              <w:left w:val="single" w:sz="9" w:space="0" w:color="FFFFFF"/>
              <w:bottom w:val="single" w:sz="4" w:space="0" w:color="FFFFFF"/>
              <w:right w:val="single" w:sz="9" w:space="0" w:color="FFFFFF"/>
            </w:tcBorders>
          </w:tcPr>
          <w:p w14:paraId="0D056667" w14:textId="77777777" w:rsidR="00353019" w:rsidRDefault="005E7E58">
            <w:pPr>
              <w:pStyle w:val="ProductList-TableBody"/>
            </w:pPr>
            <w:r>
              <w:rPr>
                <w:color w:val="000000"/>
              </w:rPr>
              <w:t>Windows Server ESU (Standard et Datacenter)</w:t>
            </w:r>
            <w:r>
              <w:fldChar w:fldCharType="begin"/>
            </w:r>
            <w:r>
              <w:instrText xml:space="preserve"> XE "Windows Server ESU (Standard et Datacenter)"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233633D1" w14:textId="77777777" w:rsidR="00353019" w:rsidRDefault="00353019">
            <w:pPr>
              <w:pStyle w:val="ProductList-TableBody"/>
            </w:pPr>
          </w:p>
        </w:tc>
        <w:tc>
          <w:tcPr>
            <w:tcW w:w="620" w:type="dxa"/>
            <w:tcBorders>
              <w:top w:val="dashed" w:sz="4" w:space="0" w:color="B2B2B2"/>
              <w:left w:val="single" w:sz="9" w:space="0" w:color="FFFFFF"/>
              <w:bottom w:val="single" w:sz="4" w:space="0" w:color="FFFFFF"/>
              <w:right w:val="single" w:sz="9" w:space="0" w:color="FFFFFF"/>
            </w:tcBorders>
          </w:tcPr>
          <w:p w14:paraId="716EADD1" w14:textId="77777777" w:rsidR="00353019" w:rsidRDefault="00353019">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3E0F2369" w14:textId="77777777" w:rsidR="00353019" w:rsidRDefault="00353019">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65CE4FFB" w14:textId="77777777" w:rsidR="00353019" w:rsidRDefault="0035301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DF2C0C" w14:textId="77777777" w:rsidR="00353019" w:rsidRDefault="0035301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AA9965D" w14:textId="77777777" w:rsidR="00353019" w:rsidRDefault="0035301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6FA24A2" w14:textId="77777777" w:rsidR="00353019" w:rsidRDefault="0035301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55C3332" w14:textId="77777777" w:rsidR="00353019" w:rsidRDefault="0035301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24BE8F" w14:textId="77777777" w:rsidR="00353019" w:rsidRDefault="005E7E5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AF5308" w14:textId="77777777" w:rsidR="00353019" w:rsidRDefault="0035301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114700" w14:textId="77777777" w:rsidR="00353019" w:rsidRDefault="005E7E5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bl>
    <w:p w14:paraId="23BB7ED1" w14:textId="77777777" w:rsidR="00353019" w:rsidRDefault="005E7E58">
      <w:pPr>
        <w:pStyle w:val="ProductList-Body"/>
      </w:pPr>
      <w:r>
        <w:rPr>
          <w:i/>
        </w:rPr>
        <w:t xml:space="preserve">Remarque : Les licences Windows Server (CAL et SL core, de base et supplémentaires) achetées grâce aux CSP sont soumises à des conditions différentes, comme indiqué dans la section </w:t>
      </w:r>
      <w:hyperlink r:id="rId98">
        <w:r>
          <w:rPr>
            <w:i/>
            <w:color w:val="00467F"/>
            <w:u w:val="single"/>
          </w:rPr>
          <w:t>Abonnements Serveur pour Azure</w:t>
        </w:r>
      </w:hyperlink>
      <w:r>
        <w:rPr>
          <w:i/>
        </w:rPr>
        <w:t xml:space="preserve"> des présentes Conditions du Produit. </w:t>
      </w:r>
    </w:p>
    <w:p w14:paraId="6AFCDA4F" w14:textId="77777777" w:rsidR="00353019" w:rsidRDefault="005E7E58">
      <w:pPr>
        <w:pStyle w:val="ProductList-Offering1SubSection"/>
        <w:outlineLvl w:val="3"/>
      </w:pPr>
      <w:bookmarkStart w:id="209" w:name="_Sec758"/>
      <w:r>
        <w:t>2. Conditions des Produits</w:t>
      </w:r>
      <w:bookmarkEnd w:id="209"/>
    </w:p>
    <w:tbl>
      <w:tblPr>
        <w:tblStyle w:val="PURTable"/>
        <w:tblW w:w="0" w:type="dxa"/>
        <w:tblLook w:val="04A0" w:firstRow="1" w:lastRow="0" w:firstColumn="1" w:lastColumn="0" w:noHBand="0" w:noVBand="1"/>
      </w:tblPr>
      <w:tblGrid>
        <w:gridCol w:w="3629"/>
        <w:gridCol w:w="3637"/>
        <w:gridCol w:w="3650"/>
      </w:tblGrid>
      <w:tr w:rsidR="00353019" w14:paraId="0C3AAEA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150065C" w14:textId="77777777" w:rsidR="00353019" w:rsidRDefault="005E7E58">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Windows Server 2016</w:t>
            </w:r>
            <w:r>
              <w:fldChar w:fldCharType="begin"/>
            </w:r>
            <w:r>
              <w:instrText xml:space="preserve"> XE "Windows Server 2016" </w:instrText>
            </w:r>
            <w:r>
              <w:fldChar w:fldCharType="end"/>
            </w:r>
            <w:r>
              <w:t xml:space="preserve"> (10/16)</w:t>
            </w:r>
          </w:p>
        </w:tc>
        <w:tc>
          <w:tcPr>
            <w:tcW w:w="4040" w:type="dxa"/>
            <w:tcBorders>
              <w:top w:val="single" w:sz="18" w:space="0" w:color="00188F"/>
              <w:left w:val="single" w:sz="4" w:space="0" w:color="000000"/>
              <w:bottom w:val="single" w:sz="4" w:space="0" w:color="000000"/>
              <w:right w:val="single" w:sz="4" w:space="0" w:color="000000"/>
            </w:tcBorders>
          </w:tcPr>
          <w:p w14:paraId="76109C0F" w14:textId="77777777" w:rsidR="00353019" w:rsidRDefault="005E7E58">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14:paraId="763FE4D5" w14:textId="77777777" w:rsidR="00353019" w:rsidRDefault="005E7E58">
            <w:pPr>
              <w:pStyle w:val="ProductList-TableBody"/>
            </w:pPr>
            <w:r>
              <w:fldChar w:fldCharType="begin"/>
            </w:r>
            <w:r>
              <w:instrText xml:space="preserve"> AutoTextList   \s NoStyle \t "Éditions Antérieures : éditions antérieures autorisées correspondant aux éditions ultérieures spécifiées. Le Client peut utiliser une édition antérieure autorisée au lieu d’une édition ultérieure concédée sous licence, conformément aux droits exposés dans les Conditions Universelles de Licence." </w:instrText>
            </w:r>
            <w:r>
              <w:fldChar w:fldCharType="separate"/>
            </w:r>
            <w:r>
              <w:rPr>
                <w:color w:val="0563C1"/>
              </w:rPr>
              <w:t>Éditions Antérieures</w:t>
            </w:r>
            <w:r>
              <w:fldChar w:fldCharType="end"/>
            </w:r>
            <w:r>
              <w:t xml:space="preserve"> : Datacenter vers Standard ou Essentials ; Standard vers Essentials (pour les versions 2008 R2 et antérieures, consultez les Conditions relatives aux Produits - septembre 2018)</w:t>
            </w:r>
          </w:p>
        </w:tc>
      </w:tr>
      <w:tr w:rsidR="00353019" w14:paraId="1DCDD92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4AE61A" w14:textId="77777777" w:rsidR="00353019" w:rsidRDefault="005E7E58">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6A5E71" w14:textId="77777777" w:rsidR="00353019" w:rsidRDefault="005E7E58">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B5FD93" w14:textId="77777777" w:rsidR="00353019" w:rsidRDefault="005E7E58">
            <w:pPr>
              <w:pStyle w:val="ProductList-TableBody"/>
            </w:pPr>
            <w:r>
              <w:rPr>
                <w:color w:val="404040"/>
              </w:rPr>
              <w:t>Condition Préalable (SA) : N/A</w:t>
            </w:r>
          </w:p>
        </w:tc>
      </w:tr>
      <w:tr w:rsidR="00353019" w14:paraId="1F7CC7D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108475" w14:textId="77777777" w:rsidR="00353019" w:rsidRDefault="005E7E58">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tcPr>
          <w:p w14:paraId="7DB66DCB" w14:textId="77777777" w:rsidR="00353019" w:rsidRDefault="005E7E58">
            <w:pPr>
              <w:pStyle w:val="ProductList-TableBody"/>
            </w:pPr>
            <w:r>
              <w:fldChar w:fldCharType="begin"/>
            </w:r>
            <w:r>
              <w:instrText xml:space="preserve"> AutoTextList   \s NoStyle \t "Exonération d’Éligibilité : exonération applicable aux utilisateurs qui accèdent à des Produits au titre de l’une de ces licences uniquement. (Reportez-vous au Glossaire pour une définition complète)" </w:instrText>
            </w:r>
            <w:r>
              <w:fldChar w:fldCharType="separate"/>
            </w:r>
            <w:r>
              <w:rPr>
                <w:color w:val="0563C1"/>
              </w:rPr>
              <w:t>Exonération d’Éligibilité</w:t>
            </w:r>
            <w:r>
              <w:fldChar w:fldCharType="end"/>
            </w:r>
            <w:r>
              <w:t xml:space="preserve"> : Connecteurs externes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9EF729" w14:textId="77777777" w:rsidR="00353019" w:rsidRDefault="005E7E58">
            <w:pPr>
              <w:pStyle w:val="ProductList-TableBody"/>
            </w:pPr>
            <w:r>
              <w:rPr>
                <w:color w:val="404040"/>
              </w:rPr>
              <w:t>Éligible à Réduction : N/A</w:t>
            </w:r>
          </w:p>
        </w:tc>
      </w:tr>
      <w:tr w:rsidR="00353019" w14:paraId="1780BE8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0A9AA9" w14:textId="77777777" w:rsidR="00353019" w:rsidRDefault="005E7E58">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DBF0ED" w14:textId="77777777" w:rsidR="00353019" w:rsidRDefault="005E7E58">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B6A265" w14:textId="77777777" w:rsidR="00353019" w:rsidRDefault="005E7E58">
            <w:pPr>
              <w:pStyle w:val="ProductList-TableBody"/>
            </w:pPr>
            <w:r>
              <w:rPr>
                <w:color w:val="404040"/>
              </w:rPr>
              <w:t>Éligible à Régularisation : N/A</w:t>
            </w:r>
          </w:p>
        </w:tc>
      </w:tr>
      <w:tr w:rsidR="00353019" w14:paraId="32C6F5A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1B1A76" w14:textId="77777777" w:rsidR="00353019" w:rsidRDefault="005E7E58">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D308A5" w14:textId="77777777" w:rsidR="00353019" w:rsidRDefault="0035301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FF6B60" w14:textId="77777777" w:rsidR="00353019" w:rsidRDefault="00353019">
            <w:pPr>
              <w:pStyle w:val="ProductList-TableBody"/>
            </w:pPr>
          </w:p>
        </w:tc>
      </w:tr>
    </w:tbl>
    <w:p w14:paraId="15CACEDA" w14:textId="77777777" w:rsidR="00353019" w:rsidRDefault="00353019">
      <w:pPr>
        <w:pStyle w:val="ProductList-Body"/>
      </w:pPr>
    </w:p>
    <w:p w14:paraId="206E4A1A" w14:textId="77777777" w:rsidR="00353019" w:rsidRDefault="005E7E58">
      <w:pPr>
        <w:pStyle w:val="ProductList-ClauseHeading"/>
        <w:outlineLvl w:val="4"/>
      </w:pPr>
      <w:r>
        <w:t>2.1 Module Complémentaire Windows Server Premium Assurance</w:t>
      </w:r>
    </w:p>
    <w:p w14:paraId="421D972B" w14:textId="77777777" w:rsidR="00353019" w:rsidRDefault="005E7E58">
      <w:pPr>
        <w:pStyle w:val="ProductList-Body"/>
      </w:pPr>
      <w:r>
        <w:t>Les Clients qui souhaitent consulter les conditions générales applicables au Module complémentaire Premium Assurance</w:t>
      </w:r>
      <w:r>
        <w:fldChar w:fldCharType="begin"/>
      </w:r>
      <w:r>
        <w:instrText xml:space="preserve"> XE "Module complémentaire Premium Assurance" </w:instrText>
      </w:r>
      <w:r>
        <w:fldChar w:fldCharType="end"/>
      </w:r>
      <w:r>
        <w:t xml:space="preserve"> doivent se reporter aux Conditions relatives aux Produits de janvier 2018 </w:t>
      </w:r>
      <w:hyperlink r:id="rId99">
        <w:r>
          <w:rPr>
            <w:color w:val="00467F"/>
            <w:u w:val="single"/>
          </w:rPr>
          <w:t>http://go.microsoft.com/?linkid=9839206</w:t>
        </w:r>
      </w:hyperlink>
      <w:r>
        <w:t xml:space="preserve">.  </w:t>
      </w:r>
    </w:p>
    <w:p w14:paraId="043D30A8" w14:textId="77777777" w:rsidR="00353019" w:rsidRDefault="00353019">
      <w:pPr>
        <w:pStyle w:val="ProductList-Body"/>
      </w:pPr>
    </w:p>
    <w:p w14:paraId="3A803CF4" w14:textId="77777777" w:rsidR="00353019" w:rsidRDefault="005E7E58">
      <w:pPr>
        <w:pStyle w:val="ProductList-Offering1SubSection"/>
        <w:outlineLvl w:val="3"/>
      </w:pPr>
      <w:bookmarkStart w:id="210" w:name="_Sec807"/>
      <w:r>
        <w:t>3. Droits d’utilisation</w:t>
      </w:r>
      <w:bookmarkEnd w:id="210"/>
    </w:p>
    <w:tbl>
      <w:tblPr>
        <w:tblStyle w:val="PURTable"/>
        <w:tblW w:w="0" w:type="dxa"/>
        <w:tblLook w:val="04A0" w:firstRow="1" w:lastRow="0" w:firstColumn="1" w:lastColumn="0" w:noHBand="0" w:noVBand="1"/>
      </w:tblPr>
      <w:tblGrid>
        <w:gridCol w:w="3643"/>
        <w:gridCol w:w="3615"/>
        <w:gridCol w:w="3658"/>
      </w:tblGrid>
      <w:tr w:rsidR="00353019" w14:paraId="42BEC38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4AF1EA7" w14:textId="77777777" w:rsidR="00353019" w:rsidRDefault="005E7E58">
            <w:pPr>
              <w:pStyle w:val="ProductList-TableBody"/>
            </w:pPr>
            <w:r>
              <w:fldChar w:fldCharType="begin"/>
            </w:r>
            <w:r>
              <w:instrText xml:space="preserve"> AutoTextList   \s NoStyle \t "Conditions de Licence : conditions générales régissant le déploiement et l’utilisation d’un Produit." </w:instrText>
            </w:r>
            <w:r>
              <w:fldChar w:fldCharType="separate"/>
            </w:r>
            <w:r>
              <w:rPr>
                <w:color w:val="0563C1"/>
              </w:rPr>
              <w:t>Conditions de Licence</w:t>
            </w:r>
            <w:r>
              <w:fldChar w:fldCharType="end"/>
            </w:r>
            <w:r>
              <w:t xml:space="preserve"> : </w:t>
            </w:r>
            <w:hyperlink w:anchor="_Sec537">
              <w:r>
                <w:rPr>
                  <w:color w:val="00467F"/>
                  <w:u w:val="single"/>
                </w:rPr>
                <w:t>Universelles</w:t>
              </w:r>
            </w:hyperlink>
            <w:r>
              <w:t xml:space="preserve"> ; </w:t>
            </w:r>
            <w:hyperlink w:anchor="_Sec541">
              <w:r>
                <w:rPr>
                  <w:color w:val="00467F"/>
                  <w:u w:val="single"/>
                </w:rPr>
                <w:t>Par Cœur/CAL</w:t>
              </w:r>
            </w:hyperlink>
            <w:r>
              <w:t xml:space="preserve"> – Toutes les éditions (hormis Essentials), </w:t>
            </w:r>
            <w:hyperlink w:anchor="_Sec545">
              <w:r>
                <w:rPr>
                  <w:color w:val="00467F"/>
                  <w:u w:val="single"/>
                </w:rPr>
                <w:t>Serveurs spéciaux</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14:paraId="2D37C77C" w14:textId="77777777" w:rsidR="00353019" w:rsidRDefault="005E7E58">
            <w:pPr>
              <w:pStyle w:val="ProductList-TableBody"/>
            </w:pPr>
            <w:r>
              <w:fldChar w:fldCharType="begin"/>
            </w:r>
            <w:r>
              <w:instrText xml:space="preserve"> AutoTextList   \s NoStyle \t "Conditions de Licence Spécifiques : indique que des conditions générales spécifiques au Produit et régissant son déploiement et son utilisation sont incluses sous le tableau Droits d’Utilisation." </w:instrText>
            </w:r>
            <w:r>
              <w:fldChar w:fldCharType="separate"/>
            </w:r>
            <w:r>
              <w:rPr>
                <w:color w:val="0563C1"/>
              </w:rPr>
              <w:t>Conditions de Licence Spécifiques</w:t>
            </w:r>
            <w:r>
              <w:fldChar w:fldCharType="end"/>
            </w:r>
            <w:r>
              <w:t xml:space="preserve"> : toutes les éditions</w:t>
            </w:r>
          </w:p>
        </w:tc>
        <w:tc>
          <w:tcPr>
            <w:tcW w:w="4040" w:type="dxa"/>
            <w:tcBorders>
              <w:top w:val="single" w:sz="18" w:space="0" w:color="00188F"/>
              <w:left w:val="single" w:sz="4" w:space="0" w:color="000000"/>
              <w:bottom w:val="single" w:sz="4" w:space="0" w:color="000000"/>
              <w:right w:val="single" w:sz="4" w:space="0" w:color="000000"/>
            </w:tcBorders>
          </w:tcPr>
          <w:p w14:paraId="4FEC9937" w14:textId="77777777" w:rsidR="00353019" w:rsidRDefault="005E7E58">
            <w:pPr>
              <w:pStyle w:val="ProductList-TableBody"/>
            </w:pPr>
            <w:r>
              <w:fldChar w:fldCharType="begin"/>
            </w:r>
            <w:r>
              <w:instrText xml:space="preserve"> AutoTextList   \s NoStyle \t "Logiciels supplémentaires : Le logiciel déterminé dans les Droits d’Utilisation des Produits Serveur, que le Client est autorisé à utiliser sur tout dispositif conjointement au logiciel serveur." </w:instrText>
            </w:r>
            <w:r>
              <w:fldChar w:fldCharType="separate"/>
            </w:r>
            <w:r>
              <w:rPr>
                <w:color w:val="0563C1"/>
              </w:rPr>
              <w:t>Logiciels supplémentaires</w:t>
            </w:r>
            <w:r>
              <w:fldChar w:fldCharType="end"/>
            </w:r>
            <w:r>
              <w:t xml:space="preserve"> : toutes les éditions</w:t>
            </w:r>
          </w:p>
        </w:tc>
      </w:tr>
      <w:tr w:rsidR="00353019" w14:paraId="6126CCF2" w14:textId="77777777">
        <w:tc>
          <w:tcPr>
            <w:tcW w:w="4040" w:type="dxa"/>
            <w:tcBorders>
              <w:top w:val="single" w:sz="4" w:space="0" w:color="000000"/>
              <w:left w:val="single" w:sz="4" w:space="0" w:color="000000"/>
              <w:bottom w:val="single" w:sz="4" w:space="0" w:color="000000"/>
              <w:right w:val="single" w:sz="4" w:space="0" w:color="000000"/>
            </w:tcBorders>
          </w:tcPr>
          <w:p w14:paraId="2B5FBEC7" w14:textId="77777777" w:rsidR="00353019" w:rsidRDefault="005E7E58">
            <w:pPr>
              <w:pStyle w:val="ProductList-TableBody"/>
            </w:pPr>
            <w:r>
              <w:fldChar w:fldCharType="begin"/>
            </w:r>
            <w:r>
              <w:instrText xml:space="preserve"> AutoTextList   \s NoStyle \t "Conditions d’Accès Client : indique si un Produit serveur nécessite des CAL pour l’accès par des utilisateurs et des dispositifs." </w:instrText>
            </w:r>
            <w:r>
              <w:fldChar w:fldCharType="separate"/>
            </w:r>
            <w:r>
              <w:rPr>
                <w:color w:val="0563C1"/>
              </w:rPr>
              <w:t>Conditions d’Accès Client</w:t>
            </w:r>
            <w:r>
              <w:fldChar w:fldCharType="end"/>
            </w:r>
            <w:r>
              <w:t xml:space="preserve"> : toutes les éditions (hormis Essentials)</w:t>
            </w:r>
          </w:p>
        </w:tc>
        <w:tc>
          <w:tcPr>
            <w:tcW w:w="4040" w:type="dxa"/>
            <w:tcBorders>
              <w:top w:val="single" w:sz="4" w:space="0" w:color="000000"/>
              <w:left w:val="single" w:sz="4" w:space="0" w:color="000000"/>
              <w:bottom w:val="single" w:sz="4" w:space="0" w:color="000000"/>
              <w:right w:val="single" w:sz="4" w:space="0" w:color="000000"/>
            </w:tcBorders>
          </w:tcPr>
          <w:p w14:paraId="13269CA1" w14:textId="77777777" w:rsidR="00353019" w:rsidRDefault="005E7E58">
            <w:pPr>
              <w:pStyle w:val="ProductList-TableBody"/>
            </w:pPr>
            <w:r>
              <w:fldChar w:fldCharType="begin"/>
            </w:r>
            <w:r>
              <w:instrText xml:space="preserve"> AutoTextList   \s NoStyle \t "Conditions d’Accès des Utilisateurs Externes : indique les conditions ou options de licence spécifiques pour l’accès par des Utilisateurs Externes." </w:instrText>
            </w:r>
            <w:r>
              <w:fldChar w:fldCharType="separate"/>
            </w:r>
            <w:r>
              <w:rPr>
                <w:color w:val="0563C1"/>
              </w:rPr>
              <w:t>Conditions d’Accès des Utilisateurs Externes</w:t>
            </w:r>
            <w:r>
              <w:fldChar w:fldCharType="end"/>
            </w:r>
            <w:r>
              <w:t xml:space="preserve"> : CAL ou Licences Connecteur Externe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539924" w14:textId="77777777" w:rsidR="00353019" w:rsidRDefault="005E7E58">
            <w:pPr>
              <w:pStyle w:val="ProductList-TableBody"/>
            </w:pPr>
            <w:r>
              <w:rPr>
                <w:color w:val="404040"/>
              </w:rPr>
              <w:t>Technologies incluses : N/A</w:t>
            </w:r>
          </w:p>
        </w:tc>
      </w:tr>
      <w:tr w:rsidR="00353019" w14:paraId="22BCA150" w14:textId="77777777">
        <w:tc>
          <w:tcPr>
            <w:tcW w:w="4040" w:type="dxa"/>
            <w:tcBorders>
              <w:top w:val="single" w:sz="4" w:space="0" w:color="000000"/>
              <w:left w:val="single" w:sz="4" w:space="0" w:color="000000"/>
              <w:bottom w:val="single" w:sz="4" w:space="0" w:color="000000"/>
              <w:right w:val="single" w:sz="4" w:space="0" w:color="000000"/>
            </w:tcBorders>
          </w:tcPr>
          <w:p w14:paraId="28915C12" w14:textId="77777777" w:rsidR="00353019" w:rsidRDefault="005E7E58">
            <w:pPr>
              <w:pStyle w:val="ProductList-TableBody"/>
            </w:pPr>
            <w:r>
              <w:fldChar w:fldCharType="begin"/>
            </w:r>
            <w:r>
              <w:instrText xml:space="preserve"> AutoTextList   \s NoStyle \t "identifie les notifications applicables pour un Produit. Reportez-vous à la section « Notifications » des Conditions Universelles de Licence pour plus d’informations." </w:instrText>
            </w:r>
            <w:r>
              <w:fldChar w:fldCharType="separate"/>
            </w:r>
            <w:r>
              <w:rPr>
                <w:color w:val="0563C1"/>
              </w:rPr>
              <w:t>Notifications</w:t>
            </w:r>
            <w:r>
              <w:fldChar w:fldCharType="end"/>
            </w:r>
            <w:r>
              <w:t xml:space="preserve"> : </w:t>
            </w:r>
            <w:hyperlink w:anchor="_Sec537">
              <w:r>
                <w:rPr>
                  <w:color w:val="00467F"/>
                  <w:u w:val="single"/>
                </w:rPr>
                <w:t>fonctionnalités Internet</w:t>
              </w:r>
            </w:hyperlink>
            <w:r>
              <w:t xml:space="preserve">, </w:t>
            </w:r>
            <w:hyperlink w:anchor="_Sec537">
              <w:r>
                <w:rPr>
                  <w:color w:val="00467F"/>
                  <w:u w:val="single"/>
                </w:rPr>
                <w:t>H.264/MPEG-4 AVC et/ou VC-1</w:t>
              </w:r>
            </w:hyperlink>
            <w:r>
              <w:t xml:space="preserve">, </w:t>
            </w:r>
            <w:hyperlink w:anchor="_Sec537">
              <w:r>
                <w:rPr>
                  <w:color w:val="00467F"/>
                  <w:u w:val="single"/>
                </w:rPr>
                <w:t>Protection contre les Logiciels Malveillants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85F78D" w14:textId="77777777" w:rsidR="00353019" w:rsidRDefault="0035301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76D456" w14:textId="77777777" w:rsidR="00353019" w:rsidRDefault="00353019">
            <w:pPr>
              <w:pStyle w:val="ProductList-TableBody"/>
            </w:pPr>
          </w:p>
        </w:tc>
      </w:tr>
    </w:tbl>
    <w:p w14:paraId="39854B23" w14:textId="77777777" w:rsidR="00353019" w:rsidRDefault="00353019">
      <w:pPr>
        <w:pStyle w:val="ProductList-Body"/>
      </w:pPr>
    </w:p>
    <w:p w14:paraId="49A045B8" w14:textId="77777777" w:rsidR="00353019" w:rsidRDefault="005E7E58">
      <w:pPr>
        <w:pStyle w:val="ProductList-ClauseHeading"/>
        <w:outlineLvl w:val="4"/>
      </w:pPr>
      <w:r>
        <w:t>3.1 Accès Logiciel Serveur</w:t>
      </w:r>
    </w:p>
    <w:tbl>
      <w:tblPr>
        <w:tblStyle w:val="PURTable"/>
        <w:tblW w:w="0" w:type="dxa"/>
        <w:tblLook w:val="04A0" w:firstRow="1" w:lastRow="0" w:firstColumn="1" w:lastColumn="0" w:noHBand="0" w:noVBand="1"/>
      </w:tblPr>
      <w:tblGrid>
        <w:gridCol w:w="3617"/>
        <w:gridCol w:w="3639"/>
        <w:gridCol w:w="3660"/>
      </w:tblGrid>
      <w:tr w:rsidR="00353019" w14:paraId="5B1A505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49F930A" w14:textId="77777777" w:rsidR="00353019" w:rsidRDefault="005E7E58">
            <w:pPr>
              <w:pStyle w:val="ProductList-TableBody"/>
            </w:pPr>
            <w:r>
              <w:t>Licence d’Accès de Base</w:t>
            </w:r>
          </w:p>
        </w:tc>
        <w:tc>
          <w:tcPr>
            <w:tcW w:w="4040" w:type="dxa"/>
            <w:tcBorders>
              <w:top w:val="single" w:sz="18" w:space="0" w:color="0072C6"/>
              <w:left w:val="single" w:sz="4" w:space="0" w:color="000000"/>
              <w:bottom w:val="single" w:sz="4" w:space="0" w:color="000000"/>
              <w:right w:val="none" w:sz="4" w:space="0" w:color="000000"/>
            </w:tcBorders>
          </w:tcPr>
          <w:p w14:paraId="18D8AF64" w14:textId="77777777" w:rsidR="00353019" w:rsidRDefault="005E7E58">
            <w:pPr>
              <w:pStyle w:val="ProductList-TableBody"/>
            </w:pPr>
            <w:r>
              <w:t>CAL Windows Server 2019</w:t>
            </w:r>
          </w:p>
          <w:p w14:paraId="4BCD511D" w14:textId="77777777" w:rsidR="00353019" w:rsidRDefault="005E7E58">
            <w:pPr>
              <w:pStyle w:val="ProductList-TableBody"/>
            </w:pPr>
            <w:r>
              <w:t>SL Utilisateur Microsoft 365 F1</w:t>
            </w:r>
          </w:p>
        </w:tc>
        <w:tc>
          <w:tcPr>
            <w:tcW w:w="4040" w:type="dxa"/>
            <w:tcBorders>
              <w:top w:val="single" w:sz="18" w:space="0" w:color="0072C6"/>
              <w:left w:val="none" w:sz="4" w:space="0" w:color="000000"/>
              <w:bottom w:val="single" w:sz="4" w:space="0" w:color="000000"/>
              <w:right w:val="single" w:sz="4" w:space="0" w:color="000000"/>
            </w:tcBorders>
          </w:tcPr>
          <w:p w14:paraId="1EADB1CF" w14:textId="77777777" w:rsidR="00353019" w:rsidRDefault="005E7E58">
            <w:pPr>
              <w:pStyle w:val="ProductList-TableBody"/>
            </w:pPr>
            <w:r>
              <w:t xml:space="preserve">CAL Abonnement Windows Server pour Azure </w:t>
            </w:r>
          </w:p>
          <w:p w14:paraId="088B17BD" w14:textId="77777777" w:rsidR="00353019" w:rsidRDefault="005E7E58">
            <w:pPr>
              <w:pStyle w:val="ProductList-TableBody"/>
            </w:pPr>
            <w:r>
              <w:t xml:space="preserve">Licence Équivalente CAL (cf. </w:t>
            </w:r>
            <w:hyperlink w:anchor="_Sec591">
              <w:r>
                <w:rPr>
                  <w:color w:val="00467F"/>
                  <w:u w:val="single"/>
                </w:rPr>
                <w:t>Annexe A</w:t>
              </w:r>
            </w:hyperlink>
            <w:r>
              <w:t>)</w:t>
            </w:r>
          </w:p>
        </w:tc>
      </w:tr>
    </w:tbl>
    <w:p w14:paraId="1B896A5C" w14:textId="77777777" w:rsidR="00353019" w:rsidRDefault="005E7E58">
      <w:pPr>
        <w:pStyle w:val="ProductList-Body"/>
      </w:pPr>
      <w:r>
        <w:rPr>
          <w:i/>
        </w:rPr>
        <w:t>*À titre exceptionnel, les utilisateurs n’ont pas besoin de CAL Windows Server lorsqu’ils accèdent au logiciel serveur uniquement pour effectuer la synchronisation entre une infrastructure d’Active Directory exécutée sur les Serveurs Concédés Sous Licence du Client et Azure Active Directory.</w:t>
      </w:r>
    </w:p>
    <w:p w14:paraId="01C200DA" w14:textId="77777777" w:rsidR="00353019" w:rsidRDefault="00353019">
      <w:pPr>
        <w:pStyle w:val="ProductList-Body"/>
      </w:pPr>
    </w:p>
    <w:p w14:paraId="0AA74BDE" w14:textId="77777777" w:rsidR="00353019" w:rsidRDefault="005E7E58">
      <w:pPr>
        <w:pStyle w:val="ProductList-SubClauseHeading"/>
        <w:outlineLvl w:val="5"/>
      </w:pPr>
      <w:r>
        <w:t>3.1.1 Fonctionnalités supplémentaires associées à la CAL Services Bureau à Distance pour Windows Server 2019</w:t>
      </w:r>
    </w:p>
    <w:p w14:paraId="4F163E9E" w14:textId="77777777" w:rsidR="00353019" w:rsidRDefault="005E7E58">
      <w:pPr>
        <w:pStyle w:val="ProductList-BodyIndented"/>
      </w:pPr>
      <w:r>
        <w:t>Microsoft Application Virtualization pour les Services Bureau à Distance et Services Bureau à Distance pour Windows Server 2019</w:t>
      </w:r>
    </w:p>
    <w:tbl>
      <w:tblPr>
        <w:tblStyle w:val="PURTable0"/>
        <w:tblW w:w="0" w:type="dxa"/>
        <w:tblLook w:val="04A0" w:firstRow="1" w:lastRow="0" w:firstColumn="1" w:lastColumn="0" w:noHBand="0" w:noVBand="1"/>
      </w:tblPr>
      <w:tblGrid>
        <w:gridCol w:w="3561"/>
        <w:gridCol w:w="3492"/>
        <w:gridCol w:w="3503"/>
      </w:tblGrid>
      <w:tr w:rsidR="00353019" w14:paraId="27398D3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36D225C" w14:textId="77777777" w:rsidR="00353019" w:rsidRDefault="005E7E58">
            <w:pPr>
              <w:pStyle w:val="ProductList-TableBody"/>
            </w:pPr>
            <w:r>
              <w:t>Licence d’Accès Supplémentaire</w:t>
            </w:r>
          </w:p>
        </w:tc>
        <w:tc>
          <w:tcPr>
            <w:tcW w:w="4040" w:type="dxa"/>
            <w:tcBorders>
              <w:top w:val="single" w:sz="18" w:space="0" w:color="0072C6"/>
              <w:left w:val="single" w:sz="4" w:space="0" w:color="000000"/>
              <w:bottom w:val="single" w:sz="4" w:space="0" w:color="000000"/>
              <w:right w:val="none" w:sz="4" w:space="0" w:color="000000"/>
            </w:tcBorders>
          </w:tcPr>
          <w:p w14:paraId="2CCBEE5A" w14:textId="77777777" w:rsidR="00353019" w:rsidRDefault="005E7E58">
            <w:pPr>
              <w:pStyle w:val="ProductList-TableBody"/>
            </w:pPr>
            <w:r>
              <w:t>CAL Services Bureau à Distance pour Windows Server 2019</w:t>
            </w:r>
          </w:p>
        </w:tc>
        <w:tc>
          <w:tcPr>
            <w:tcW w:w="4040" w:type="dxa"/>
            <w:tcBorders>
              <w:top w:val="single" w:sz="18" w:space="0" w:color="0072C6"/>
              <w:left w:val="none" w:sz="4" w:space="0" w:color="000000"/>
              <w:bottom w:val="single" w:sz="4" w:space="0" w:color="000000"/>
              <w:right w:val="single" w:sz="4" w:space="0" w:color="000000"/>
            </w:tcBorders>
          </w:tcPr>
          <w:p w14:paraId="2683BEC0" w14:textId="77777777" w:rsidR="00353019" w:rsidRDefault="005E7E58">
            <w:pPr>
              <w:pStyle w:val="ProductList-TableBody"/>
            </w:pPr>
            <w:r>
              <w:t>SL Utilisateur Services Bureau à Distance Windows Server 2019</w:t>
            </w:r>
          </w:p>
        </w:tc>
      </w:tr>
    </w:tbl>
    <w:p w14:paraId="65EC2D8E" w14:textId="77777777" w:rsidR="00353019" w:rsidRDefault="005E7E58">
      <w:pPr>
        <w:pStyle w:val="ProductList-BodyIndented"/>
      </w:pPr>
      <w:r>
        <w:rPr>
          <w:i/>
        </w:rPr>
        <w:t>*Également exigé pour toute utilisation de Windows Server visant à héberger une interface utilisateur graphique (à l’aide de la fonction Services Bureau à Distance pour Windows Server 2019 ou d’une autre technologie).</w:t>
      </w:r>
    </w:p>
    <w:p w14:paraId="309C9CF8" w14:textId="77777777" w:rsidR="00353019" w:rsidRDefault="00353019">
      <w:pPr>
        <w:pStyle w:val="ProductList-BodyIndented"/>
      </w:pPr>
    </w:p>
    <w:p w14:paraId="033E9DA8" w14:textId="77777777" w:rsidR="00353019" w:rsidRDefault="005E7E58">
      <w:pPr>
        <w:pStyle w:val="ProductList-SubClauseHeading"/>
        <w:outlineLvl w:val="5"/>
      </w:pPr>
      <w:r>
        <w:t>3.1.2 Fonctionnalités supplémentaires associées à la CAL Services RMS de Windows Server 2019</w:t>
      </w:r>
    </w:p>
    <w:p w14:paraId="1432D50E" w14:textId="77777777" w:rsidR="00353019" w:rsidRDefault="005E7E58">
      <w:pPr>
        <w:pStyle w:val="ProductList-BodyIndented"/>
      </w:pPr>
      <w:r>
        <w:t xml:space="preserve">Services RMS Windows Server 2019 </w:t>
      </w:r>
    </w:p>
    <w:tbl>
      <w:tblPr>
        <w:tblStyle w:val="PURTable0"/>
        <w:tblW w:w="0" w:type="dxa"/>
        <w:tblLook w:val="04A0" w:firstRow="1" w:lastRow="0" w:firstColumn="1" w:lastColumn="0" w:noHBand="0" w:noVBand="1"/>
      </w:tblPr>
      <w:tblGrid>
        <w:gridCol w:w="3557"/>
        <w:gridCol w:w="3486"/>
        <w:gridCol w:w="3513"/>
      </w:tblGrid>
      <w:tr w:rsidR="00353019" w14:paraId="6806707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D243534" w14:textId="77777777" w:rsidR="00353019" w:rsidRDefault="005E7E58">
            <w:pPr>
              <w:pStyle w:val="ProductList-TableBody"/>
            </w:pPr>
            <w:r>
              <w:t>Licence d’Accès Supplémentaire</w:t>
            </w:r>
          </w:p>
        </w:tc>
        <w:tc>
          <w:tcPr>
            <w:tcW w:w="4040" w:type="dxa"/>
            <w:tcBorders>
              <w:top w:val="single" w:sz="18" w:space="0" w:color="0072C6"/>
              <w:left w:val="single" w:sz="4" w:space="0" w:color="000000"/>
              <w:bottom w:val="none" w:sz="4" w:space="0" w:color="000000"/>
              <w:right w:val="none" w:sz="4" w:space="0" w:color="000000"/>
            </w:tcBorders>
          </w:tcPr>
          <w:p w14:paraId="711A08CB" w14:textId="77777777" w:rsidR="00353019" w:rsidRDefault="005E7E58">
            <w:pPr>
              <w:pStyle w:val="ProductList-TableBody"/>
            </w:pPr>
            <w:r>
              <w:t>CAL Services AD RMS de Windows Server 2019</w:t>
            </w:r>
          </w:p>
        </w:tc>
        <w:tc>
          <w:tcPr>
            <w:tcW w:w="4040" w:type="dxa"/>
            <w:tcBorders>
              <w:top w:val="single" w:sz="18" w:space="0" w:color="0072C6"/>
              <w:left w:val="none" w:sz="4" w:space="0" w:color="000000"/>
              <w:bottom w:val="none" w:sz="4" w:space="0" w:color="000000"/>
              <w:right w:val="single" w:sz="4" w:space="0" w:color="000000"/>
            </w:tcBorders>
          </w:tcPr>
          <w:p w14:paraId="0ED04C29" w14:textId="77777777" w:rsidR="00353019" w:rsidRDefault="005E7E58">
            <w:pPr>
              <w:pStyle w:val="ProductList-TableBody"/>
            </w:pPr>
            <w:r>
              <w:t>Azure Information Protection (P1 et P2) SL Utilisateur</w:t>
            </w:r>
          </w:p>
        </w:tc>
      </w:tr>
      <w:tr w:rsidR="00353019" w14:paraId="711FCA11"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A15B8E8" w14:textId="77777777" w:rsidR="00353019" w:rsidRDefault="0035301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E638C27" w14:textId="77777777" w:rsidR="00353019" w:rsidRDefault="00353019">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14:paraId="1C046EEA" w14:textId="77777777" w:rsidR="00353019" w:rsidRDefault="005E7E58">
            <w:pPr>
              <w:pStyle w:val="ProductList-TableBody"/>
            </w:pPr>
            <w:r>
              <w:t xml:space="preserve">Licence Équivalente CAL (cf. </w:t>
            </w:r>
            <w:hyperlink w:anchor="_Sec591">
              <w:r>
                <w:rPr>
                  <w:color w:val="00467F"/>
                  <w:u w:val="single"/>
                </w:rPr>
                <w:t>Annexe A</w:t>
              </w:r>
            </w:hyperlink>
            <w:r>
              <w:t>)</w:t>
            </w:r>
          </w:p>
        </w:tc>
      </w:tr>
    </w:tbl>
    <w:p w14:paraId="6B97DDD1" w14:textId="77777777" w:rsidR="00353019" w:rsidRDefault="00353019">
      <w:pPr>
        <w:pStyle w:val="ProductList-BodyIndented"/>
      </w:pPr>
    </w:p>
    <w:p w14:paraId="3C258DA4" w14:textId="77777777" w:rsidR="00353019" w:rsidRDefault="005E7E58">
      <w:pPr>
        <w:pStyle w:val="ProductList-SubClauseHeading"/>
        <w:outlineLvl w:val="5"/>
      </w:pPr>
      <w:r>
        <w:t>3.1.3 Fonctionnalités supplémentaires associées à la CAL Utilisateur Microsoft Identity Manager</w:t>
      </w:r>
    </w:p>
    <w:p w14:paraId="07B7AA04" w14:textId="77777777" w:rsidR="00353019" w:rsidRDefault="005E7E58">
      <w:pPr>
        <w:pStyle w:val="ProductList-BodyIndented"/>
      </w:pPr>
      <w:r>
        <w:t xml:space="preserve">Fonctionnalité Microsoft Identity Manager 2016 </w:t>
      </w:r>
    </w:p>
    <w:tbl>
      <w:tblPr>
        <w:tblStyle w:val="PURTable0"/>
        <w:tblW w:w="0" w:type="dxa"/>
        <w:tblLook w:val="04A0" w:firstRow="1" w:lastRow="0" w:firstColumn="1" w:lastColumn="0" w:noHBand="0" w:noVBand="1"/>
      </w:tblPr>
      <w:tblGrid>
        <w:gridCol w:w="3553"/>
        <w:gridCol w:w="3509"/>
        <w:gridCol w:w="3494"/>
      </w:tblGrid>
      <w:tr w:rsidR="00353019" w14:paraId="1A409AC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C022256" w14:textId="77777777" w:rsidR="00353019" w:rsidRDefault="005E7E58">
            <w:pPr>
              <w:pStyle w:val="ProductList-TableBody"/>
            </w:pPr>
            <w:r>
              <w:t>Licence d’Accès Supplémentaire</w:t>
            </w:r>
          </w:p>
        </w:tc>
        <w:tc>
          <w:tcPr>
            <w:tcW w:w="4040" w:type="dxa"/>
            <w:tcBorders>
              <w:top w:val="single" w:sz="18" w:space="0" w:color="0072C6"/>
              <w:left w:val="single" w:sz="4" w:space="0" w:color="000000"/>
              <w:bottom w:val="none" w:sz="4" w:space="0" w:color="000000"/>
              <w:right w:val="none" w:sz="4" w:space="0" w:color="000000"/>
            </w:tcBorders>
          </w:tcPr>
          <w:p w14:paraId="68EC10A3" w14:textId="77777777" w:rsidR="00353019" w:rsidRDefault="005E7E58">
            <w:pPr>
              <w:pStyle w:val="ProductList-TableBody"/>
            </w:pPr>
            <w:r>
              <w:t>CAL Utilisateur Microsoft Identity Manager 2016</w:t>
            </w:r>
          </w:p>
        </w:tc>
        <w:tc>
          <w:tcPr>
            <w:tcW w:w="4040" w:type="dxa"/>
            <w:tcBorders>
              <w:top w:val="single" w:sz="18" w:space="0" w:color="0072C6"/>
              <w:left w:val="none" w:sz="4" w:space="0" w:color="000000"/>
              <w:bottom w:val="none" w:sz="4" w:space="0" w:color="000000"/>
              <w:right w:val="single" w:sz="4" w:space="0" w:color="000000"/>
            </w:tcBorders>
          </w:tcPr>
          <w:p w14:paraId="43471D6C" w14:textId="77777777" w:rsidR="00353019" w:rsidRDefault="005E7E58">
            <w:pPr>
              <w:pStyle w:val="ProductList-TableBody"/>
            </w:pPr>
            <w:r>
              <w:t>Azure Active Directory Premium (P1 et P2) SL Utilisateur</w:t>
            </w:r>
          </w:p>
        </w:tc>
      </w:tr>
      <w:tr w:rsidR="00353019" w14:paraId="1E92CC04"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B7E2593" w14:textId="77777777" w:rsidR="00353019" w:rsidRDefault="0035301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174401B" w14:textId="77777777" w:rsidR="00353019" w:rsidRDefault="005E7E58">
            <w:pPr>
              <w:pStyle w:val="ProductList-TableBody"/>
            </w:pPr>
            <w:r>
              <w:t xml:space="preserve">Licence Équivalente CAL (cf. </w:t>
            </w:r>
            <w:hyperlink w:anchor="_Sec591">
              <w:r>
                <w:rPr>
                  <w:color w:val="00467F"/>
                  <w:u w:val="single"/>
                </w:rPr>
                <w:t>Annexe A</w:t>
              </w:r>
            </w:hyperlink>
            <w:r>
              <w:t>)</w:t>
            </w:r>
          </w:p>
        </w:tc>
        <w:tc>
          <w:tcPr>
            <w:tcW w:w="4040" w:type="dxa"/>
            <w:tcBorders>
              <w:top w:val="none" w:sz="4" w:space="0" w:color="000000"/>
              <w:left w:val="none" w:sz="4" w:space="0" w:color="000000"/>
              <w:bottom w:val="single" w:sz="4" w:space="0" w:color="000000"/>
              <w:right w:val="single" w:sz="4" w:space="0" w:color="000000"/>
            </w:tcBorders>
          </w:tcPr>
          <w:p w14:paraId="13CC457F" w14:textId="77777777" w:rsidR="00353019" w:rsidRDefault="00353019">
            <w:pPr>
              <w:pStyle w:val="ProductList-TableBody"/>
            </w:pPr>
          </w:p>
        </w:tc>
      </w:tr>
    </w:tbl>
    <w:p w14:paraId="00A975BF" w14:textId="77777777" w:rsidR="00353019" w:rsidRDefault="005E7E58">
      <w:pPr>
        <w:pStyle w:val="ProductList-BodyIndented"/>
      </w:pPr>
      <w:r>
        <w:rPr>
          <w:i/>
        </w:rPr>
        <w:t xml:space="preserve">*Également exigé pour toute personne pour laquelle le logiciel délivre ou gère des informations d’identification. </w:t>
      </w:r>
    </w:p>
    <w:p w14:paraId="0016CE06" w14:textId="77777777" w:rsidR="00353019" w:rsidRDefault="00353019">
      <w:pPr>
        <w:pStyle w:val="ProductList-BodyIndented"/>
      </w:pPr>
    </w:p>
    <w:p w14:paraId="05EA610D" w14:textId="77777777" w:rsidR="00353019" w:rsidRDefault="005E7E58">
      <w:pPr>
        <w:pStyle w:val="ProductList-SubClauseHeading"/>
        <w:outlineLvl w:val="5"/>
      </w:pPr>
      <w:r>
        <w:t>3.1.4 Service de synchronisation</w:t>
      </w:r>
    </w:p>
    <w:p w14:paraId="0B99D66D" w14:textId="77777777" w:rsidR="00353019" w:rsidRDefault="005E7E58">
      <w:pPr>
        <w:pStyle w:val="ProductList-BodyIndented"/>
      </w:pPr>
      <w:r>
        <w:t>Aucune CAL Microsoft Identity Manager 2016 n’est requise pour les utilisateurs utilisant uniquement le service de synchronisation de Microsoft Identity Manager.</w:t>
      </w:r>
    </w:p>
    <w:p w14:paraId="27C3BE69" w14:textId="77777777" w:rsidR="00353019" w:rsidRDefault="00353019">
      <w:pPr>
        <w:pStyle w:val="ProductList-BodyIndented"/>
      </w:pPr>
    </w:p>
    <w:p w14:paraId="1B6C9888" w14:textId="77777777" w:rsidR="00353019" w:rsidRDefault="005E7E58">
      <w:pPr>
        <w:pStyle w:val="ProductList-ClauseHeading"/>
        <w:outlineLvl w:val="4"/>
      </w:pPr>
      <w:r>
        <w:t>3.2 Accès des Utilisateurs Externes</w:t>
      </w:r>
    </w:p>
    <w:tbl>
      <w:tblPr>
        <w:tblStyle w:val="PURTable"/>
        <w:tblW w:w="0" w:type="dxa"/>
        <w:tblLook w:val="04A0" w:firstRow="1" w:lastRow="0" w:firstColumn="1" w:lastColumn="0" w:noHBand="0" w:noVBand="1"/>
      </w:tblPr>
      <w:tblGrid>
        <w:gridCol w:w="3647"/>
        <w:gridCol w:w="3677"/>
        <w:gridCol w:w="3592"/>
      </w:tblGrid>
      <w:tr w:rsidR="00353019" w14:paraId="12F0C7A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0244E32" w14:textId="77777777" w:rsidR="00353019" w:rsidRDefault="005E7E58">
            <w:pPr>
              <w:pStyle w:val="ProductList-TableBody"/>
            </w:pPr>
            <w:r>
              <w:t>Licence d’Accès de Base</w:t>
            </w:r>
          </w:p>
        </w:tc>
        <w:tc>
          <w:tcPr>
            <w:tcW w:w="4040" w:type="dxa"/>
            <w:tcBorders>
              <w:top w:val="single" w:sz="18" w:space="0" w:color="0072C6"/>
              <w:left w:val="single" w:sz="4" w:space="0" w:color="000000"/>
              <w:bottom w:val="single" w:sz="4" w:space="0" w:color="000000"/>
              <w:right w:val="none" w:sz="4" w:space="0" w:color="000000"/>
            </w:tcBorders>
          </w:tcPr>
          <w:p w14:paraId="7BD89982" w14:textId="77777777" w:rsidR="00353019" w:rsidRDefault="005E7E58">
            <w:pPr>
              <w:pStyle w:val="ProductList-TableBody"/>
            </w:pPr>
            <w:r>
              <w:t>Connecteur Externe Windows Server 2019</w:t>
            </w:r>
          </w:p>
        </w:tc>
        <w:tc>
          <w:tcPr>
            <w:tcW w:w="4040" w:type="dxa"/>
            <w:tcBorders>
              <w:top w:val="single" w:sz="18" w:space="0" w:color="0072C6"/>
              <w:left w:val="none" w:sz="4" w:space="0" w:color="000000"/>
              <w:bottom w:val="single" w:sz="4" w:space="0" w:color="000000"/>
              <w:right w:val="single" w:sz="4" w:space="0" w:color="000000"/>
            </w:tcBorders>
          </w:tcPr>
          <w:p w14:paraId="3F860168" w14:textId="77777777" w:rsidR="00353019" w:rsidRDefault="00353019">
            <w:pPr>
              <w:pStyle w:val="ProductList-TableBody"/>
            </w:pPr>
          </w:p>
        </w:tc>
      </w:tr>
    </w:tbl>
    <w:p w14:paraId="3A2909F8" w14:textId="77777777" w:rsidR="00353019" w:rsidRDefault="00353019">
      <w:pPr>
        <w:pStyle w:val="ProductList-Body"/>
      </w:pPr>
    </w:p>
    <w:p w14:paraId="53704BEE" w14:textId="77777777" w:rsidR="00353019" w:rsidRDefault="005E7E58">
      <w:pPr>
        <w:pStyle w:val="ProductList-SubClauseHeading"/>
        <w:outlineLvl w:val="5"/>
      </w:pPr>
      <w:r>
        <w:t>3.2.1 Fonctionnalités supplémentaires associées à la Licence Connecteur Externe (External Connector) Services Bureau à Distance pour Windows Server 2019</w:t>
      </w:r>
    </w:p>
    <w:p w14:paraId="161DC553" w14:textId="77777777" w:rsidR="00353019" w:rsidRDefault="005E7E58">
      <w:pPr>
        <w:pStyle w:val="ProductList-BodyIndented"/>
      </w:pPr>
      <w:r>
        <w:t>Microsoft Application Virtualization pour les Services Bureau à Distance et Services Bureau à Distance pour Windows Server 2019</w:t>
      </w:r>
    </w:p>
    <w:tbl>
      <w:tblPr>
        <w:tblStyle w:val="PURTable0"/>
        <w:tblW w:w="0" w:type="dxa"/>
        <w:tblLook w:val="04A0" w:firstRow="1" w:lastRow="0" w:firstColumn="1" w:lastColumn="0" w:noHBand="0" w:noVBand="1"/>
      </w:tblPr>
      <w:tblGrid>
        <w:gridCol w:w="3585"/>
        <w:gridCol w:w="3544"/>
        <w:gridCol w:w="3427"/>
      </w:tblGrid>
      <w:tr w:rsidR="00353019" w14:paraId="234B728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F27CF28" w14:textId="77777777" w:rsidR="00353019" w:rsidRDefault="005E7E58">
            <w:pPr>
              <w:pStyle w:val="ProductList-TableBody"/>
            </w:pPr>
            <w:r>
              <w:t>Licence d’Accès Supplémentaire</w:t>
            </w:r>
          </w:p>
        </w:tc>
        <w:tc>
          <w:tcPr>
            <w:tcW w:w="4040" w:type="dxa"/>
            <w:tcBorders>
              <w:top w:val="single" w:sz="18" w:space="0" w:color="0072C6"/>
              <w:left w:val="single" w:sz="4" w:space="0" w:color="000000"/>
              <w:bottom w:val="single" w:sz="4" w:space="0" w:color="000000"/>
              <w:right w:val="none" w:sz="4" w:space="0" w:color="000000"/>
            </w:tcBorders>
          </w:tcPr>
          <w:p w14:paraId="0542E862" w14:textId="77777777" w:rsidR="00353019" w:rsidRDefault="005E7E58">
            <w:pPr>
              <w:pStyle w:val="ProductList-TableBody"/>
            </w:pPr>
            <w:r>
              <w:t>Connecteur Externe Services Bureau à Distance pour Windows Server 2019</w:t>
            </w:r>
          </w:p>
        </w:tc>
        <w:tc>
          <w:tcPr>
            <w:tcW w:w="4040" w:type="dxa"/>
            <w:tcBorders>
              <w:top w:val="single" w:sz="18" w:space="0" w:color="0072C6"/>
              <w:left w:val="none" w:sz="4" w:space="0" w:color="000000"/>
              <w:bottom w:val="single" w:sz="4" w:space="0" w:color="000000"/>
              <w:right w:val="single" w:sz="4" w:space="0" w:color="000000"/>
            </w:tcBorders>
          </w:tcPr>
          <w:p w14:paraId="72D9A993" w14:textId="77777777" w:rsidR="00353019" w:rsidRDefault="00353019">
            <w:pPr>
              <w:pStyle w:val="ProductList-TableBody"/>
            </w:pPr>
          </w:p>
        </w:tc>
      </w:tr>
    </w:tbl>
    <w:p w14:paraId="20755DEA" w14:textId="77777777" w:rsidR="00353019" w:rsidRDefault="005E7E58">
      <w:pPr>
        <w:pStyle w:val="ProductList-BodyIndented"/>
      </w:pPr>
      <w:r>
        <w:rPr>
          <w:i/>
        </w:rPr>
        <w:t>*Également exigé pour toute utilisation de Windows Server visant à héberger une interface utilisateur graphique (à l’aide de la fonction Services Bureau à Distance pour Windows Server 2019 ou d’une autre technologie).</w:t>
      </w:r>
    </w:p>
    <w:p w14:paraId="51A0AEAD" w14:textId="77777777" w:rsidR="00353019" w:rsidRDefault="00353019">
      <w:pPr>
        <w:pStyle w:val="ProductList-BodyIndented"/>
      </w:pPr>
    </w:p>
    <w:p w14:paraId="1C5A066E" w14:textId="77777777" w:rsidR="00353019" w:rsidRDefault="005E7E58">
      <w:pPr>
        <w:pStyle w:val="ProductList-SubClauseHeading"/>
        <w:outlineLvl w:val="5"/>
      </w:pPr>
      <w:r>
        <w:t>3.2.2 Fonctionnalités supplémentaires associées à la Licence Connecteur Externe (External Connector) Services RMS de Windows Server 2019</w:t>
      </w:r>
    </w:p>
    <w:p w14:paraId="44B56CCC" w14:textId="77777777" w:rsidR="00353019" w:rsidRDefault="005E7E58">
      <w:pPr>
        <w:pStyle w:val="ProductList-BodyIndented"/>
      </w:pPr>
      <w:r>
        <w:t>Services RMS Windows Server 2019</w:t>
      </w:r>
    </w:p>
    <w:tbl>
      <w:tblPr>
        <w:tblStyle w:val="PURTable0"/>
        <w:tblW w:w="0" w:type="dxa"/>
        <w:tblLook w:val="04A0" w:firstRow="1" w:lastRow="0" w:firstColumn="1" w:lastColumn="0" w:noHBand="0" w:noVBand="1"/>
      </w:tblPr>
      <w:tblGrid>
        <w:gridCol w:w="3585"/>
        <w:gridCol w:w="3544"/>
        <w:gridCol w:w="3427"/>
      </w:tblGrid>
      <w:tr w:rsidR="00353019" w14:paraId="65CFDD8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F1BA8D8" w14:textId="77777777" w:rsidR="00353019" w:rsidRDefault="005E7E58">
            <w:pPr>
              <w:pStyle w:val="ProductList-TableBody"/>
            </w:pPr>
            <w:r>
              <w:t>Licence d’Accès Supplémentaire</w:t>
            </w:r>
          </w:p>
        </w:tc>
        <w:tc>
          <w:tcPr>
            <w:tcW w:w="4040" w:type="dxa"/>
            <w:tcBorders>
              <w:top w:val="single" w:sz="18" w:space="0" w:color="0072C6"/>
              <w:left w:val="single" w:sz="4" w:space="0" w:color="000000"/>
              <w:bottom w:val="single" w:sz="4" w:space="0" w:color="000000"/>
              <w:right w:val="none" w:sz="4" w:space="0" w:color="000000"/>
            </w:tcBorders>
          </w:tcPr>
          <w:p w14:paraId="63296565" w14:textId="77777777" w:rsidR="00353019" w:rsidRDefault="005E7E58">
            <w:pPr>
              <w:pStyle w:val="ProductList-TableBody"/>
            </w:pPr>
            <w:r>
              <w:t>Connecteur Externe Services Active Directory RMS Windows Server 2019</w:t>
            </w:r>
          </w:p>
        </w:tc>
        <w:tc>
          <w:tcPr>
            <w:tcW w:w="4040" w:type="dxa"/>
            <w:tcBorders>
              <w:top w:val="single" w:sz="18" w:space="0" w:color="0072C6"/>
              <w:left w:val="none" w:sz="4" w:space="0" w:color="000000"/>
              <w:bottom w:val="single" w:sz="4" w:space="0" w:color="000000"/>
              <w:right w:val="single" w:sz="4" w:space="0" w:color="000000"/>
            </w:tcBorders>
          </w:tcPr>
          <w:p w14:paraId="4623C881" w14:textId="77777777" w:rsidR="00353019" w:rsidRDefault="00353019">
            <w:pPr>
              <w:pStyle w:val="ProductList-TableBody"/>
            </w:pPr>
          </w:p>
        </w:tc>
      </w:tr>
    </w:tbl>
    <w:p w14:paraId="72721D4B" w14:textId="77777777" w:rsidR="00353019" w:rsidRDefault="00353019">
      <w:pPr>
        <w:pStyle w:val="ProductList-BodyIndented"/>
      </w:pPr>
    </w:p>
    <w:p w14:paraId="1EDAA841" w14:textId="77777777" w:rsidR="00353019" w:rsidRDefault="005E7E58">
      <w:pPr>
        <w:pStyle w:val="ProductList-SubClauseHeading"/>
        <w:outlineLvl w:val="5"/>
      </w:pPr>
      <w:r>
        <w:t>3.2.3 Fonctionnalités supplémentaires associées à la Licence Connecteur Externe (External Connector) Microsoft Identity Manager</w:t>
      </w:r>
    </w:p>
    <w:p w14:paraId="45758F91" w14:textId="77777777" w:rsidR="00353019" w:rsidRDefault="005E7E58">
      <w:pPr>
        <w:pStyle w:val="ProductList-BodyIndented"/>
      </w:pPr>
      <w:r>
        <w:t xml:space="preserve">Fonctionnalité Microsoft Identity Manager 2016 </w:t>
      </w:r>
    </w:p>
    <w:tbl>
      <w:tblPr>
        <w:tblStyle w:val="PURTable0"/>
        <w:tblW w:w="0" w:type="dxa"/>
        <w:tblLook w:val="04A0" w:firstRow="1" w:lastRow="0" w:firstColumn="1" w:lastColumn="0" w:noHBand="0" w:noVBand="1"/>
      </w:tblPr>
      <w:tblGrid>
        <w:gridCol w:w="3585"/>
        <w:gridCol w:w="3544"/>
        <w:gridCol w:w="3427"/>
      </w:tblGrid>
      <w:tr w:rsidR="00353019" w14:paraId="33D0CE2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A11923B" w14:textId="77777777" w:rsidR="00353019" w:rsidRDefault="005E7E58">
            <w:pPr>
              <w:pStyle w:val="ProductList-TableBody"/>
            </w:pPr>
            <w:r>
              <w:t>Licence d’Accès Supplémentaire</w:t>
            </w:r>
          </w:p>
        </w:tc>
        <w:tc>
          <w:tcPr>
            <w:tcW w:w="4040" w:type="dxa"/>
            <w:tcBorders>
              <w:top w:val="single" w:sz="18" w:space="0" w:color="0072C6"/>
              <w:left w:val="single" w:sz="4" w:space="0" w:color="000000"/>
              <w:bottom w:val="single" w:sz="4" w:space="0" w:color="000000"/>
              <w:right w:val="none" w:sz="4" w:space="0" w:color="000000"/>
            </w:tcBorders>
          </w:tcPr>
          <w:p w14:paraId="1F23B222" w14:textId="77777777" w:rsidR="00353019" w:rsidRDefault="005E7E58">
            <w:pPr>
              <w:pStyle w:val="ProductList-TableBody"/>
            </w:pPr>
            <w:r>
              <w:t>Licence Connecteur Externe (External Connector) Microsoft Identity Manager 2016</w:t>
            </w:r>
          </w:p>
        </w:tc>
        <w:tc>
          <w:tcPr>
            <w:tcW w:w="4040" w:type="dxa"/>
            <w:tcBorders>
              <w:top w:val="single" w:sz="18" w:space="0" w:color="0072C6"/>
              <w:left w:val="none" w:sz="4" w:space="0" w:color="000000"/>
              <w:bottom w:val="single" w:sz="4" w:space="0" w:color="000000"/>
              <w:right w:val="single" w:sz="4" w:space="0" w:color="000000"/>
            </w:tcBorders>
          </w:tcPr>
          <w:p w14:paraId="37758DE1" w14:textId="77777777" w:rsidR="00353019" w:rsidRDefault="00353019">
            <w:pPr>
              <w:pStyle w:val="ProductList-TableBody"/>
            </w:pPr>
          </w:p>
        </w:tc>
      </w:tr>
    </w:tbl>
    <w:p w14:paraId="6C825B3A" w14:textId="77777777" w:rsidR="00353019" w:rsidRDefault="005E7E58">
      <w:pPr>
        <w:pStyle w:val="ProductList-BodyIndented"/>
      </w:pPr>
      <w:r>
        <w:rPr>
          <w:i/>
        </w:rPr>
        <w:t>*Également exigé pour tout Utilisateur Externe pour lequel le logiciel délivre ou gère des informations d’identification (en l’absence de CAL Microsoft Identity Manager 2016).</w:t>
      </w:r>
    </w:p>
    <w:p w14:paraId="5FF2B9D4" w14:textId="77777777" w:rsidR="00353019" w:rsidRDefault="00353019">
      <w:pPr>
        <w:pStyle w:val="ProductList-BodyIndented"/>
      </w:pPr>
    </w:p>
    <w:p w14:paraId="7DCFDA4C" w14:textId="77777777" w:rsidR="00353019" w:rsidRDefault="005E7E58">
      <w:pPr>
        <w:pStyle w:val="ProductList-ClauseHeading"/>
        <w:outlineLvl w:val="4"/>
      </w:pPr>
      <w:r>
        <w:t>3.3 Conditions de licence supplémentaires pour Windows Server 2019 Essentials</w:t>
      </w:r>
    </w:p>
    <w:p w14:paraId="29F67F1C" w14:textId="77777777" w:rsidR="00353019" w:rsidRDefault="005E7E58">
      <w:pPr>
        <w:pStyle w:val="ProductList-SubClauseHeading"/>
        <w:outlineLvl w:val="5"/>
      </w:pPr>
      <w:r>
        <w:t>3.3.1 Restrictions d’utilisation</w:t>
      </w:r>
    </w:p>
    <w:p w14:paraId="7077256B" w14:textId="77777777" w:rsidR="00353019" w:rsidRDefault="005E7E58" w:rsidP="005E7E58">
      <w:pPr>
        <w:pStyle w:val="ProductList-Bullet"/>
        <w:numPr>
          <w:ilvl w:val="1"/>
          <w:numId w:val="32"/>
        </w:numPr>
      </w:pPr>
      <w:r>
        <w:t xml:space="preserve">Les Clients sont autorisés à utiliser une seule </w:t>
      </w:r>
      <w:r>
        <w:fldChar w:fldCharType="begin"/>
      </w:r>
      <w:r>
        <w:instrText xml:space="preserve"> AutoTextList   \s NoStyle \t "Instance Exécutée désigne une Instance de logiciel chargée en mémoire, pour laquelle une ou plusieurs instructions ont été exécutées. (Reportez-vous au Glossaire pour une définition complète)" </w:instrText>
      </w:r>
      <w:r>
        <w:fldChar w:fldCharType="separate"/>
      </w:r>
      <w:r>
        <w:rPr>
          <w:color w:val="0563C1"/>
        </w:rPr>
        <w:t>Instance Exécutée</w:t>
      </w:r>
      <w:r>
        <w:fldChar w:fldCharType="end"/>
      </w:r>
      <w:r>
        <w:t xml:space="preserve"> à la fois du logiciel serveur dans chaque </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et dans un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w:t>
      </w:r>
      <w:r>
        <w:fldChar w:fldCharType="end"/>
      </w:r>
      <w:r>
        <w:t>.</w:t>
      </w:r>
    </w:p>
    <w:p w14:paraId="25E36851" w14:textId="77777777" w:rsidR="00353019" w:rsidRDefault="005E7E58" w:rsidP="005E7E58">
      <w:pPr>
        <w:pStyle w:val="ProductList-Bullet"/>
        <w:numPr>
          <w:ilvl w:val="1"/>
          <w:numId w:val="32"/>
        </w:numPr>
      </w:pPr>
      <w:r>
        <w:t xml:space="preserve">Ils doivent exécuter le logiciel serveur dans un domaine dans lequel Active Directory est configuré (i) comme contrôleur du domaine (serveur unique contenant tous les rôles FSMO (Flexible Single Master Operations), (ii) comme la racine de la forêt du domaine, (iii) comme n’étant pas un domaine enfant, et (iv) sans relations d’approbations avec d’autres domaines. Si le logiciel serveur exécuté est utilisé dans un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w:t>
      </w:r>
      <w:r>
        <w:fldChar w:fldCharType="end"/>
      </w:r>
      <w:r>
        <w:t>, l’Instance exécutée dans l’</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peut uniquement être utilisée pour exécuter le logiciel de virtualisation matérielle, fournir des services de virtualisation matérielle ou exécuter le logiciel pour gérer et provisionner l’</w:t>
      </w:r>
      <w:r>
        <w:fldChar w:fldCharType="begin"/>
      </w:r>
      <w:r>
        <w:instrText xml:space="preserve"> AutoTextList   \s NoStyle \t "Environnement de Système d’Exploitation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Environnement de Système d’Exploitation</w:t>
      </w:r>
      <w:r>
        <w:fldChar w:fldCharType="end"/>
      </w:r>
      <w:r>
        <w:t xml:space="preserve"> sur le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Sous Licence</w:t>
      </w:r>
      <w:r>
        <w:fldChar w:fldCharType="end"/>
      </w:r>
      <w:r>
        <w:t>. Ladite Instance n’est pas soumise aux exigences stipulées aux alinéas (i) à (iv) ci-dessus.</w:t>
      </w:r>
    </w:p>
    <w:p w14:paraId="2025BB60" w14:textId="77777777" w:rsidR="00353019" w:rsidRDefault="00353019">
      <w:pPr>
        <w:pStyle w:val="ProductList-BodyIndented"/>
      </w:pPr>
    </w:p>
    <w:p w14:paraId="62922472" w14:textId="77777777" w:rsidR="00353019" w:rsidRDefault="005E7E58">
      <w:pPr>
        <w:pStyle w:val="ProductList-SubClauseHeading"/>
        <w:outlineLvl w:val="5"/>
      </w:pPr>
      <w:r>
        <w:t>3.3.2 Utilisation du logiciel serveur</w:t>
      </w:r>
    </w:p>
    <w:p w14:paraId="1B8D09B3" w14:textId="77777777" w:rsidR="00353019" w:rsidRDefault="005E7E58">
      <w:pPr>
        <w:pStyle w:val="ProductList-BodyIndented"/>
      </w:pPr>
      <w:r>
        <w:t>Un Compte Utilisateur correspond à un nom d’utilisateur unique et au mot de passe associé créés dans la Console Windows Server 2019 Essentials. Les Clients sont autorisés à utiliser vingt-cinq (25) comptes utilisateur au maximum. Chaque compte utilisateur autorise un utilisateur nommé à accéder au logiciel serveur et à l’utiliser sur le serveur en question. Le client est autorisé à réattribuer un compte utilisateur d’un utilisateur à un autre, mais pas à court terme (c’est-à-dire pas dans les quatre-vingt-dix (90) jours après la dernière attribution).</w:t>
      </w:r>
    </w:p>
    <w:p w14:paraId="0CB9DB2B" w14:textId="77777777" w:rsidR="00353019" w:rsidRDefault="00353019">
      <w:pPr>
        <w:pStyle w:val="ProductList-BodyIndented"/>
      </w:pPr>
    </w:p>
    <w:p w14:paraId="5119AA81" w14:textId="77777777" w:rsidR="00353019" w:rsidRDefault="005E7E58">
      <w:pPr>
        <w:pStyle w:val="ProductList-SubClauseHeading"/>
        <w:outlineLvl w:val="5"/>
      </w:pPr>
      <w:r>
        <w:t>3.3.3 Connecteur Windows Server 2019 Essentials</w:t>
      </w:r>
    </w:p>
    <w:p w14:paraId="60AF054E" w14:textId="77777777" w:rsidR="00353019" w:rsidRDefault="005E7E58">
      <w:pPr>
        <w:pStyle w:val="ProductList-BodyIndented"/>
      </w:pPr>
      <w:r>
        <w:t>Les Clients sont autorisés à installer et à utiliser le logiciel Connecteur Windows Server 2019 Essentials sur cinquante (50) dispositifs à la fois au maximum. Ils ne peuvent utiliser ce logiciel qu’avec le logiciel serveur.</w:t>
      </w:r>
    </w:p>
    <w:p w14:paraId="356B7780" w14:textId="77777777" w:rsidR="00353019" w:rsidRDefault="00353019">
      <w:pPr>
        <w:pStyle w:val="ProductList-BodyIndented"/>
      </w:pPr>
    </w:p>
    <w:p w14:paraId="76D42E22" w14:textId="77777777" w:rsidR="00353019" w:rsidRDefault="005E7E58">
      <w:pPr>
        <w:pStyle w:val="ProductList-SubClauseHeading"/>
        <w:outlineLvl w:val="5"/>
      </w:pPr>
      <w:r>
        <w:t>3.3.4 Accès aux Services Active Directory RMS Windows Server 2019</w:t>
      </w:r>
    </w:p>
    <w:p w14:paraId="44FAB6E0" w14:textId="77777777" w:rsidR="00353019" w:rsidRDefault="005E7E58">
      <w:pPr>
        <w:pStyle w:val="ProductList-BodyIndented"/>
      </w:pPr>
      <w:r>
        <w:t>Les Clients doivent faire l’acquisition d’une CAL pour les Services AD RMS de Windows Server 2019 pour chaque Compte Utilisateur par l’intermédiaire duquel un utilisateur accède, directement ou indirectement, à la fonctionnalité Services AD RMS de Windows Server 2019.</w:t>
      </w:r>
    </w:p>
    <w:p w14:paraId="61469833" w14:textId="77777777" w:rsidR="00353019" w:rsidRDefault="00353019">
      <w:pPr>
        <w:pStyle w:val="ProductList-BodyIndented"/>
      </w:pPr>
    </w:p>
    <w:p w14:paraId="6C49BAC9" w14:textId="77777777" w:rsidR="00353019" w:rsidRDefault="005E7E58">
      <w:pPr>
        <w:pStyle w:val="ProductList-ClauseHeading"/>
        <w:outlineLvl w:val="4"/>
      </w:pPr>
      <w:r>
        <w:t>3.4 Conteneurs Windows Server sans Isolation Hyper-V avec Windows Server 2019 Standard et Datacenter</w:t>
      </w:r>
    </w:p>
    <w:p w14:paraId="638F9E30" w14:textId="77777777" w:rsidR="00353019" w:rsidRDefault="005E7E58">
      <w:pPr>
        <w:pStyle w:val="ProductList-Body"/>
      </w:pPr>
      <w:r>
        <w:t>Le Client peut utiliser un nombre quelconque d’</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instanciés comme </w:t>
      </w:r>
      <w:r>
        <w:fldChar w:fldCharType="begin"/>
      </w:r>
      <w:r>
        <w:instrText xml:space="preserve"> AutoTextList   \s NoStyle \t "Un Conteneur Windows Server sans isolation Hyper-V (auparavant appelé Conteneur Windows Server) est une fonctionnalité du logiciel Windows Server." </w:instrText>
      </w:r>
      <w:r>
        <w:fldChar w:fldCharType="separate"/>
      </w:r>
      <w:r>
        <w:rPr>
          <w:color w:val="0563C1"/>
        </w:rPr>
        <w:t>Conteneurs Windows Server sans isolation Hyper-V</w:t>
      </w:r>
      <w:r>
        <w:fldChar w:fldCharType="end"/>
      </w:r>
      <w:r>
        <w:t xml:space="preserve"> sur le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Sous Licence</w:t>
      </w:r>
      <w:r>
        <w:fldChar w:fldCharType="end"/>
      </w:r>
      <w:r>
        <w:t>.</w:t>
      </w:r>
    </w:p>
    <w:p w14:paraId="17B48A4E" w14:textId="77777777" w:rsidR="00353019" w:rsidRDefault="00353019">
      <w:pPr>
        <w:pStyle w:val="ProductList-Body"/>
      </w:pPr>
    </w:p>
    <w:p w14:paraId="042A9746" w14:textId="77777777" w:rsidR="00353019" w:rsidRDefault="005E7E58">
      <w:pPr>
        <w:pStyle w:val="ProductList-ClauseHeading"/>
        <w:outlineLvl w:val="4"/>
      </w:pPr>
      <w:r>
        <w:t>3.5 Logiciels Supplémentaires pour Windows Server 2019</w:t>
      </w:r>
    </w:p>
    <w:tbl>
      <w:tblPr>
        <w:tblStyle w:val="PURTable"/>
        <w:tblW w:w="0" w:type="dxa"/>
        <w:tblLook w:val="04A0" w:firstRow="1" w:lastRow="0" w:firstColumn="1" w:lastColumn="0" w:noHBand="0" w:noVBand="1"/>
      </w:tblPr>
      <w:tblGrid>
        <w:gridCol w:w="3650"/>
        <w:gridCol w:w="3690"/>
        <w:gridCol w:w="3576"/>
      </w:tblGrid>
      <w:tr w:rsidR="00353019" w14:paraId="4D4C023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0FA1019" w14:textId="77777777" w:rsidR="00353019" w:rsidRDefault="005E7E58">
            <w:pPr>
              <w:pStyle w:val="ProductList-TableBody"/>
            </w:pPr>
            <w:r>
              <w:t>Outil de Migration Active Directory</w:t>
            </w:r>
          </w:p>
        </w:tc>
        <w:tc>
          <w:tcPr>
            <w:tcW w:w="4040" w:type="dxa"/>
            <w:tcBorders>
              <w:top w:val="single" w:sz="18" w:space="0" w:color="0072C6"/>
              <w:left w:val="single" w:sz="4" w:space="0" w:color="000000"/>
              <w:bottom w:val="single" w:sz="4" w:space="0" w:color="000000"/>
              <w:right w:val="single" w:sz="4" w:space="0" w:color="000000"/>
            </w:tcBorders>
          </w:tcPr>
          <w:p w14:paraId="44488DB6" w14:textId="77777777" w:rsidR="00353019" w:rsidRDefault="005E7E58">
            <w:pPr>
              <w:pStyle w:val="ProductList-TableBody"/>
            </w:pPr>
            <w:r>
              <w:t>Utilitaire GBUNIECN.EXE</w:t>
            </w:r>
          </w:p>
        </w:tc>
        <w:tc>
          <w:tcPr>
            <w:tcW w:w="4040" w:type="dxa"/>
            <w:tcBorders>
              <w:top w:val="single" w:sz="18" w:space="0" w:color="0072C6"/>
              <w:left w:val="single" w:sz="4" w:space="0" w:color="000000"/>
              <w:bottom w:val="single" w:sz="4" w:space="0" w:color="000000"/>
              <w:right w:val="single" w:sz="4" w:space="0" w:color="000000"/>
            </w:tcBorders>
          </w:tcPr>
          <w:p w14:paraId="2E71580F" w14:textId="77777777" w:rsidR="00353019" w:rsidRDefault="00353019">
            <w:pPr>
              <w:pStyle w:val="ProductList-TableBody"/>
            </w:pPr>
          </w:p>
        </w:tc>
      </w:tr>
    </w:tbl>
    <w:p w14:paraId="77FE4F8C" w14:textId="77777777" w:rsidR="00353019" w:rsidRDefault="005E7E58">
      <w:pPr>
        <w:pStyle w:val="ProductList-Offering1SubSection"/>
        <w:outlineLvl w:val="3"/>
      </w:pPr>
      <w:bookmarkStart w:id="211" w:name="_Sec833"/>
      <w:r>
        <w:t>4. Software Assurance</w:t>
      </w:r>
      <w:bookmarkEnd w:id="211"/>
    </w:p>
    <w:tbl>
      <w:tblPr>
        <w:tblStyle w:val="PURTable"/>
        <w:tblW w:w="0" w:type="dxa"/>
        <w:tblLook w:val="04A0" w:firstRow="1" w:lastRow="0" w:firstColumn="1" w:lastColumn="0" w:noHBand="0" w:noVBand="1"/>
      </w:tblPr>
      <w:tblGrid>
        <w:gridCol w:w="3641"/>
        <w:gridCol w:w="3640"/>
        <w:gridCol w:w="3635"/>
      </w:tblGrid>
      <w:tr w:rsidR="00353019" w14:paraId="7B7EA62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14:paraId="723E9DF3" w14:textId="77777777" w:rsidR="00353019" w:rsidRDefault="005E7E58">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2060"/>
              <w:left w:val="single" w:sz="4" w:space="0" w:color="000000"/>
              <w:bottom w:val="single" w:sz="4" w:space="0" w:color="000000"/>
              <w:right w:val="single" w:sz="4" w:space="0" w:color="000000"/>
            </w:tcBorders>
          </w:tcPr>
          <w:p w14:paraId="673E694A" w14:textId="77777777" w:rsidR="00353019" w:rsidRDefault="005E7E58">
            <w:pPr>
              <w:pStyle w:val="ProductList-TableBody"/>
            </w:pPr>
            <w:r>
              <w:fldChar w:fldCharType="begin"/>
            </w:r>
            <w:r>
              <w:instrText xml:space="preserve"> AutoTextList   \s NoStyle \t "Récupération en cas de Sinistre : droits des clients SA à utiliser le logiciel à des fins de récupération en cas de sinistre sous certaines conditions. Reportez-vous à la section Serveurs – Droits de Récupération en cas de Sinistre de l’Annexe B – Software Assurance, pour plus d’informations." </w:instrText>
            </w:r>
            <w:r>
              <w:fldChar w:fldCharType="separate"/>
            </w:r>
            <w:r>
              <w:rPr>
                <w:color w:val="0563C1"/>
              </w:rPr>
              <w:t>Récupération en cas de Sinistre</w:t>
            </w:r>
            <w:r>
              <w:fldChar w:fldCharType="end"/>
            </w:r>
            <w:r>
              <w:t xml:space="preserve"> : toutes les éditions</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14:paraId="605A1904" w14:textId="77777777" w:rsidR="00353019" w:rsidRDefault="005E7E58">
            <w:pPr>
              <w:pStyle w:val="ProductList-TableBody"/>
            </w:pPr>
            <w:r>
              <w:rPr>
                <w:color w:val="404040"/>
              </w:rPr>
              <w:t>Droits de Basculement : N/A</w:t>
            </w:r>
          </w:p>
        </w:tc>
      </w:tr>
      <w:tr w:rsidR="00353019" w14:paraId="554DD70C" w14:textId="77777777">
        <w:tc>
          <w:tcPr>
            <w:tcW w:w="4040" w:type="dxa"/>
            <w:tcBorders>
              <w:top w:val="single" w:sz="4" w:space="0" w:color="000000"/>
              <w:left w:val="single" w:sz="4" w:space="0" w:color="000000"/>
              <w:bottom w:val="single" w:sz="4" w:space="0" w:color="000000"/>
              <w:right w:val="single" w:sz="4" w:space="0" w:color="000000"/>
            </w:tcBorders>
          </w:tcPr>
          <w:p w14:paraId="44BA6351" w14:textId="77777777" w:rsidR="00353019" w:rsidRDefault="005E7E58">
            <w:pPr>
              <w:pStyle w:val="ProductList-TableBody"/>
            </w:pPr>
            <w:r>
              <w:fldChar w:fldCharType="begin"/>
            </w:r>
            <w:r>
              <w:instrText xml:space="preserve"> AutoTextList   \s NoStyle \t "Mobilité de Licence : droits des clients SA à réattribuer des licences en dehors des délais standard ou à utiliser les Produits sur des serveurs mutualisés hors de leurs centres de données. Reportez-vous à la section Mobilité de Licence de l’Annexe B pour plus d’informations." </w:instrText>
            </w:r>
            <w:r>
              <w:fldChar w:fldCharType="separate"/>
            </w:r>
            <w:r>
              <w:rPr>
                <w:color w:val="0563C1"/>
              </w:rPr>
              <w:t>Mobilité de Licence</w:t>
            </w:r>
            <w:r>
              <w:fldChar w:fldCharType="end"/>
            </w:r>
            <w:r>
              <w:t xml:space="preserve"> : Licence Connecteur Externe (External Connector) uniquement</w:t>
            </w:r>
          </w:p>
        </w:tc>
        <w:tc>
          <w:tcPr>
            <w:tcW w:w="4040" w:type="dxa"/>
            <w:tcBorders>
              <w:top w:val="single" w:sz="4" w:space="0" w:color="000000"/>
              <w:left w:val="single" w:sz="4" w:space="0" w:color="000000"/>
              <w:bottom w:val="single" w:sz="4" w:space="0" w:color="000000"/>
              <w:right w:val="single" w:sz="4" w:space="0" w:color="000000"/>
            </w:tcBorders>
          </w:tcPr>
          <w:p w14:paraId="3D80F936" w14:textId="77777777" w:rsidR="00353019" w:rsidRDefault="005E7E58">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Consultez les documents </w:t>
            </w:r>
            <w:hyperlink r:id="rId100">
              <w:r>
                <w:rPr>
                  <w:color w:val="00467F"/>
                  <w:u w:val="single"/>
                </w:rPr>
                <w:t>Liste des produits - Octobre 2013 et mars 2014</w:t>
              </w:r>
            </w:hyperlink>
            <w:r>
              <w:t xml:space="preserve"> (versions antérieures ainsi que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for Itanium Based Systems</w:t>
            </w:r>
            <w:r>
              <w:fldChar w:fldCharType="begin"/>
            </w:r>
            <w:r>
              <w:instrText xml:space="preserve"> XE "Windows Server for Itanium Based Systems" </w:instrText>
            </w:r>
            <w:r>
              <w:fldChar w:fldCharType="end"/>
            </w:r>
            <w:r>
              <w:t>, Windows Small Business Server</w:t>
            </w:r>
            <w:r>
              <w:fldChar w:fldCharType="begin"/>
            </w:r>
            <w:r>
              <w:instrText xml:space="preserve"> XE "Windows Small Business Server" </w:instrText>
            </w:r>
            <w:r>
              <w:fldChar w:fldCharType="end"/>
            </w:r>
            <w:r>
              <w:t xml:space="preserve">); </w:t>
            </w:r>
            <w:hyperlink r:id="rId101">
              <w:r>
                <w:rPr>
                  <w:color w:val="00467F"/>
                  <w:u w:val="single"/>
                </w:rPr>
                <w:t>Liste des produits - Juin 2015</w:t>
              </w:r>
            </w:hyperlink>
            <w:r>
              <w:t xml:space="preserve"> (Forefront Identity Manager 2010 R2</w:t>
            </w:r>
            <w:r>
              <w:fldChar w:fldCharType="begin"/>
            </w:r>
            <w:r>
              <w:instrText xml:space="preserve"> XE "Forefront Identity Manager 2010 R2" </w:instrText>
            </w:r>
            <w:r>
              <w:fldChar w:fldCharType="end"/>
            </w:r>
            <w:r>
              <w:t xml:space="preserve">) ; </w:t>
            </w:r>
            <w:hyperlink r:id="rId102">
              <w:r>
                <w:rPr>
                  <w:color w:val="00467F"/>
                  <w:u w:val="single"/>
                </w:rPr>
                <w:t>Conditions générales du produit - Octobre et décembre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17E55DD8" w14:textId="77777777" w:rsidR="00353019" w:rsidRDefault="005E7E58">
            <w:pPr>
              <w:pStyle w:val="ProductList-TableBody"/>
            </w:pPr>
            <w:r>
              <w:rPr>
                <w:color w:val="404040"/>
              </w:rPr>
              <w:t>Droits d’Itinérance : N/A</w:t>
            </w:r>
          </w:p>
        </w:tc>
      </w:tr>
      <w:tr w:rsidR="00353019" w14:paraId="468FAD15" w14:textId="77777777">
        <w:tc>
          <w:tcPr>
            <w:tcW w:w="4040" w:type="dxa"/>
            <w:tcBorders>
              <w:top w:val="single" w:sz="4" w:space="0" w:color="000000"/>
              <w:left w:val="single" w:sz="4" w:space="0" w:color="000000"/>
              <w:bottom w:val="single" w:sz="4" w:space="0" w:color="000000"/>
              <w:right w:val="single" w:sz="4" w:space="0" w:color="000000"/>
            </w:tcBorders>
          </w:tcPr>
          <w:p w14:paraId="263FCE50" w14:textId="77777777" w:rsidR="00353019" w:rsidRDefault="005E7E58">
            <w:pPr>
              <w:pStyle w:val="ProductList-TableBody"/>
            </w:pPr>
            <w:r>
              <w:fldChar w:fldCharType="begin"/>
            </w:r>
            <w:r>
              <w:instrText xml:space="preserve"> AutoTextList   \s NoStyle \t "Auto-hébergement : un avantage de la SA qui autorise l’utilisation de Produits à des fins d’hébergement sous certaines conditions. Reportez-vous à la section « Applications Auto-Hébergées » de l’Annexe B – Software Assurance pour plus d’informations." </w:instrText>
            </w:r>
            <w:r>
              <w:fldChar w:fldCharType="separate"/>
            </w:r>
            <w:r>
              <w:rPr>
                <w:color w:val="0563C1"/>
              </w:rPr>
              <w:t>Auto-hébergement</w:t>
            </w:r>
            <w:r>
              <w:fldChar w:fldCharType="end"/>
            </w:r>
            <w:r>
              <w:t xml:space="preserve"> : toutes les éditions (hormis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78DA9C90" w14:textId="77777777" w:rsidR="00353019" w:rsidRDefault="005E7E58">
            <w:pPr>
              <w:pStyle w:val="ProductList-TableBody"/>
            </w:pPr>
            <w:r>
              <w:rPr>
                <w:color w:val="404040"/>
              </w:rPr>
              <w:t>SA avec Droits Équivalents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75B547C8" w14:textId="77777777" w:rsidR="00353019" w:rsidRDefault="00353019">
            <w:pPr>
              <w:pStyle w:val="ProductList-TableBody"/>
            </w:pPr>
          </w:p>
        </w:tc>
      </w:tr>
    </w:tbl>
    <w:p w14:paraId="10EFC7FD" w14:textId="77777777" w:rsidR="00353019" w:rsidRDefault="00353019">
      <w:pPr>
        <w:pStyle w:val="ProductList-ClauseHeading"/>
        <w:outlineLvl w:val="4"/>
      </w:pPr>
    </w:p>
    <w:p w14:paraId="59D7E1B7" w14:textId="77777777" w:rsidR="00353019" w:rsidRDefault="005E7E58">
      <w:pPr>
        <w:pStyle w:val="ProductList-ClauseHeading"/>
        <w:outlineLvl w:val="4"/>
      </w:pPr>
      <w:r>
        <w:t>4.1 Microsoft Azure Hybrid Benefit pour Windows Server</w:t>
      </w:r>
    </w:p>
    <w:p w14:paraId="49FB1B25" w14:textId="77777777" w:rsidR="00353019" w:rsidRDefault="005E7E58">
      <w:pPr>
        <w:pStyle w:val="ProductList-Body"/>
      </w:pPr>
      <w:r>
        <w:t>Reportez-vous à l’</w:t>
      </w:r>
      <w:hyperlink w:anchor="_Sec624">
        <w:r>
          <w:rPr>
            <w:color w:val="00467F"/>
            <w:u w:val="single"/>
          </w:rPr>
          <w:t xml:space="preserve">article 8, Microsoft Azure Hybrid Benefit </w:t>
        </w:r>
      </w:hyperlink>
      <w:r>
        <w:t xml:space="preserve"> de l’Entrée Produit « Microsoft Azure » pour connaître les conditions de déploiement d’images de Windows Server sur Microsoft Azure.</w:t>
      </w:r>
    </w:p>
    <w:p w14:paraId="414D4956" w14:textId="77777777" w:rsidR="00353019" w:rsidRDefault="00353019">
      <w:pPr>
        <w:pStyle w:val="ProductList-Body"/>
      </w:pPr>
    </w:p>
    <w:p w14:paraId="4D033B7D" w14:textId="77777777" w:rsidR="00353019" w:rsidRDefault="005E7E58">
      <w:pPr>
        <w:pStyle w:val="ProductList-ClauseHeading"/>
        <w:outlineLvl w:val="4"/>
      </w:pPr>
      <w:r>
        <w:t>4.2 Mises sur le marché semestrielles du circuit de distribution</w:t>
      </w:r>
    </w:p>
    <w:p w14:paraId="100DFCAF" w14:textId="77777777" w:rsidR="00353019" w:rsidRDefault="005E7E58">
      <w:pPr>
        <w:pStyle w:val="ProductList-Body"/>
      </w:pPr>
      <w:r>
        <w:t xml:space="preserve">Les Clients détenteurs d’une SA active pour des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Windows Server Standard ou Datacenter, des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d’accès de Base Windows Server et des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d’Accès Supplémentaire Windows Server (le cas échéant) sont autorisés à installer et utiliser les mises sur le marché semestrielles du circuit de distribution (pilotes ou générales) sur les </w:t>
      </w:r>
      <w:r>
        <w:fldChar w:fldCharType="begin"/>
      </w:r>
      <w:r>
        <w:instrText xml:space="preserve"> AutoTextList   \s NoStyle \t "Serveur Concédé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Serveurs Concédés sous Licence</w:t>
      </w:r>
      <w:r>
        <w:fldChar w:fldCharType="end"/>
      </w:r>
      <w:r>
        <w:t>.</w:t>
      </w:r>
    </w:p>
    <w:p w14:paraId="03A389FD" w14:textId="77777777" w:rsidR="00353019" w:rsidRDefault="00353019">
      <w:pPr>
        <w:pStyle w:val="ProductList-ClauseHeading"/>
        <w:outlineLvl w:val="4"/>
      </w:pPr>
    </w:p>
    <w:p w14:paraId="33F15C2B" w14:textId="77777777" w:rsidR="00353019" w:rsidRDefault="005E7E58">
      <w:pPr>
        <w:pStyle w:val="ProductList-ClauseHeading"/>
        <w:outlineLvl w:val="4"/>
      </w:pPr>
      <w:r>
        <w:t>4.3 CAL Utilisateur Services Bureau à Distance (« RDS ») et SL Utilisateur Droits supplémentaires</w:t>
      </w:r>
    </w:p>
    <w:p w14:paraId="4D69AC5F" w14:textId="77777777" w:rsidR="00353019" w:rsidRDefault="005E7E58">
      <w:pPr>
        <w:pStyle w:val="ProductList-Body"/>
      </w:pPr>
      <w:r>
        <w:t xml:space="preserve">Le Client peut utiliser ses CAL Utilisateur RDS et SL Utilisateur avec un logiciel Windows Server exécuté dans des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dédiés à une utilisation en interne, sur les Services de Microsoft Azure ou sur les serveurs partagés de </w:t>
      </w:r>
      <w:r>
        <w:fldChar w:fldCharType="begin"/>
      </w:r>
      <w:r>
        <w:instrText xml:space="preserve"> AutoTextList   \s NoStyle \t "Un Partenaire de la Mobilité de Licence via la Software Assurance est une entité désignée à l’adresse http://www.microsoft.com/licensing/software-assurance/license-mobility.aspx et autorisée par Microsoft à héberger les logiciels des clients sur des serveurs partagés." </w:instrText>
      </w:r>
      <w:r>
        <w:fldChar w:fldCharType="separate"/>
      </w:r>
      <w:r>
        <w:rPr>
          <w:color w:val="0563C1"/>
        </w:rPr>
        <w:t>Partenaires de Mobilité de Licence via la Software Assurance</w:t>
      </w:r>
      <w:r>
        <w:fldChar w:fldCharType="end"/>
      </w:r>
      <w:r>
        <w:t xml:space="preserve"> pour lesquels il a complété et envoyé le formulaire de validation de la mobilité de licence. À l’exception d’un accès administratif concédé au </w:t>
      </w:r>
      <w:r>
        <w:fldChar w:fldCharType="begin"/>
      </w:r>
      <w:r>
        <w:instrText xml:space="preserve"> AutoTextList   \s NoStyle \t "Un Partenaire de la Mobilité de Licence via la Software Assurance est une entité désignée à l’adresse http://www.microsoft.com/licensing/software-assurance/license-mobility.aspx et autorisée par Microsoft à héberger les logiciels des clients sur des serveurs partagés." </w:instrText>
      </w:r>
      <w:r>
        <w:fldChar w:fldCharType="separate"/>
      </w:r>
      <w:r>
        <w:rPr>
          <w:color w:val="0563C1"/>
        </w:rPr>
        <w:t>Partenaire de Mobilité de licence via la Software Assurance</w:t>
      </w:r>
      <w:r>
        <w:fldChar w:fldCharType="end"/>
      </w:r>
      <w:r>
        <w:t xml:space="preserve"> du Client, aucun autre tiers ne doit pouvoir accéder à l’</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/aux OSE. Pour chaque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ou SL Utilisateur utilisée de la sorte, le Client peut ultérieurement migrer vers les Services de Microsoft Azure ou un nouveau </w:t>
      </w:r>
      <w:r>
        <w:fldChar w:fldCharType="begin"/>
      </w:r>
      <w:r>
        <w:instrText xml:space="preserve"> AutoTextList   \s NoStyle \t "Un Partenaire de la Mobilité de Licence via la Software Assurance est une entité désignée à l’adresse http://www.microsoft.com/licensing/software-assurance/license-mobility.aspx et autorisée par Microsoft à héberger les logiciels des clients sur des serveurs partagés." </w:instrText>
      </w:r>
      <w:r>
        <w:fldChar w:fldCharType="separate"/>
      </w:r>
      <w:r>
        <w:rPr>
          <w:color w:val="0563C1"/>
        </w:rPr>
        <w:t>Partenaire de Mobilité de Licence via la Software Assurance</w:t>
      </w:r>
      <w:r>
        <w:fldChar w:fldCharType="end"/>
      </w:r>
      <w:r>
        <w:t>, mais seulement quatre-vingt-dix (90) jours après la première utilisation de l’environnement qu’il quitte.</w:t>
      </w:r>
    </w:p>
    <w:p w14:paraId="6A068EAD" w14:textId="77777777" w:rsidR="00353019" w:rsidRDefault="00353019">
      <w:pPr>
        <w:pStyle w:val="ProductList-Body"/>
      </w:pPr>
    </w:p>
    <w:p w14:paraId="189C7EB5" w14:textId="77777777" w:rsidR="00353019" w:rsidRDefault="005E7E58">
      <w:pPr>
        <w:pStyle w:val="ProductList-ClauseHeading"/>
        <w:outlineLvl w:val="4"/>
      </w:pPr>
      <w:r>
        <w:t>4.4 Mises à jour de Sécurité Étendues</w:t>
      </w:r>
    </w:p>
    <w:p w14:paraId="46B5A2E5" w14:textId="77777777" w:rsidR="00353019" w:rsidRDefault="005E7E58">
      <w:pPr>
        <w:pStyle w:val="ProductList-Body"/>
      </w:pPr>
      <w:r>
        <w:t xml:space="preserve">Reportez-vous à la section </w:t>
      </w:r>
      <w:hyperlink w:anchor="_Sec1282">
        <w:r>
          <w:rPr>
            <w:color w:val="00467F"/>
            <w:u w:val="single"/>
          </w:rPr>
          <w:t>Mises à jour de Sécurité Étendues</w:t>
        </w:r>
      </w:hyperlink>
      <w:r>
        <w:t xml:space="preserve"> dans l’Annexe B pour l'acquisition et l'utilisation des Mises à jour de Sécurité Étendues. </w:t>
      </w:r>
    </w:p>
    <w:p w14:paraId="41370D6C" w14:textId="77777777" w:rsidR="00353019" w:rsidRDefault="00353019">
      <w:pPr>
        <w:pStyle w:val="ProductList-Body"/>
      </w:pPr>
    </w:p>
    <w:p w14:paraId="780AC717" w14:textId="77777777" w:rsidR="00353019" w:rsidRDefault="005E7E58">
      <w:pPr>
        <w:pStyle w:val="ProductList-ClauseHeading"/>
        <w:outlineLvl w:val="4"/>
      </w:pPr>
      <w:r>
        <w:t>4.5 Windows Virtual Desktop pour Windows Server</w:t>
      </w:r>
    </w:p>
    <w:p w14:paraId="5084BBE9" w14:textId="77777777" w:rsidR="00353019" w:rsidRDefault="005E7E58">
      <w:pPr>
        <w:pStyle w:val="ProductList-Body"/>
      </w:pPr>
      <w:r>
        <w:t xml:space="preserve">Voir la section Windows Virtual Desktop de </w:t>
      </w:r>
      <w:hyperlink w:anchor="_Sec624">
        <w:r>
          <w:rPr>
            <w:color w:val="00467F"/>
            <w:u w:val="single"/>
          </w:rPr>
          <w:t xml:space="preserve">l’Entrée Produit Services Microsoft Azure </w:t>
        </w:r>
      </w:hyperlink>
      <w:r>
        <w:t>pour obtenir les droits d’accès des machines virtuelles Windows Server de Windows Virtual Desktop.</w:t>
      </w:r>
    </w:p>
    <w:p w14:paraId="0F29AB8B" w14:textId="77777777" w:rsidR="00353019" w:rsidRDefault="00353019">
      <w:pPr>
        <w:pStyle w:val="PURBreadcrumb"/>
      </w:pPr>
    </w:p>
    <w:tbl>
      <w:tblPr>
        <w:tblStyle w:val="PURTable"/>
        <w:tblW w:w="0" w:type="dxa"/>
        <w:tblLook w:val="04A0" w:firstRow="1" w:lastRow="0" w:firstColumn="1" w:lastColumn="0" w:noHBand="0" w:noVBand="1"/>
      </w:tblPr>
      <w:tblGrid>
        <w:gridCol w:w="10916"/>
      </w:tblGrid>
      <w:tr w:rsidR="00353019" w14:paraId="33712CD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CA6BB6D" w14:textId="77777777" w:rsidR="00353019" w:rsidRDefault="000D0B3C">
            <w:pPr>
              <w:pStyle w:val="ProductList-TableBody"/>
              <w:jc w:val="right"/>
            </w:pPr>
            <w:hyperlink w:anchor="_Sec842">
              <w:r w:rsidR="005E7E58">
                <w:rPr>
                  <w:color w:val="00467F"/>
                  <w:sz w:val="14"/>
                  <w:u w:val="single"/>
                </w:rPr>
                <w:t>Table des matières</w:t>
              </w:r>
            </w:hyperlink>
            <w:r w:rsidR="005E7E58">
              <w:rPr>
                <w:sz w:val="14"/>
              </w:rPr>
              <w:t xml:space="preserve"> / </w:t>
            </w:r>
            <w:hyperlink w:anchor="_Sec549">
              <w:r w:rsidR="005E7E58">
                <w:rPr>
                  <w:color w:val="00467F"/>
                  <w:sz w:val="14"/>
                  <w:u w:val="single"/>
                </w:rPr>
                <w:t>Glossaire</w:t>
              </w:r>
            </w:hyperlink>
            <w:r w:rsidR="005E7E58">
              <w:rPr>
                <w:sz w:val="14"/>
              </w:rPr>
              <w:t xml:space="preserve"> / </w:t>
            </w:r>
            <w:hyperlink w:anchor="_Sec844">
              <w:r w:rsidR="005E7E58">
                <w:rPr>
                  <w:color w:val="00467F"/>
                  <w:sz w:val="14"/>
                  <w:u w:val="single"/>
                </w:rPr>
                <w:t>Index</w:t>
              </w:r>
            </w:hyperlink>
          </w:p>
        </w:tc>
      </w:tr>
    </w:tbl>
    <w:p w14:paraId="17D16788" w14:textId="77777777" w:rsidR="00353019" w:rsidRDefault="00353019">
      <w:pPr>
        <w:pStyle w:val="ProductList-Body"/>
      </w:pPr>
    </w:p>
    <w:p w14:paraId="0D058E9B" w14:textId="77777777" w:rsidR="00353019" w:rsidRDefault="00353019">
      <w:pPr>
        <w:sectPr w:rsidR="00353019">
          <w:headerReference w:type="default" r:id="rId103"/>
          <w:footerReference w:type="default" r:id="rId104"/>
          <w:type w:val="continuous"/>
          <w:pgSz w:w="12240" w:h="15840" w:code="1"/>
          <w:pgMar w:top="1170" w:right="720" w:bottom="720" w:left="720" w:header="432" w:footer="288" w:gutter="0"/>
          <w:cols w:space="360"/>
        </w:sectPr>
      </w:pPr>
    </w:p>
    <w:p w14:paraId="293C75B3" w14:textId="77777777" w:rsidR="00353019" w:rsidRDefault="005E7E58">
      <w:pPr>
        <w:pStyle w:val="ProductList-SectionHeading"/>
        <w:pageBreakBefore/>
        <w:outlineLvl w:val="0"/>
      </w:pPr>
      <w:bookmarkStart w:id="212" w:name="_Sec548"/>
      <w:bookmarkEnd w:id="34"/>
      <w:r>
        <w:t>Services en Ligne</w:t>
      </w:r>
      <w:r>
        <w:fldChar w:fldCharType="begin"/>
      </w:r>
      <w:r>
        <w:instrText xml:space="preserve"> TC "</w:instrText>
      </w:r>
      <w:bookmarkStart w:id="213" w:name="_Toc23413209"/>
      <w:r>
        <w:instrText>Services en Ligne</w:instrText>
      </w:r>
      <w:bookmarkEnd w:id="213"/>
      <w:r>
        <w:instrText>" \l 1</w:instrText>
      </w:r>
      <w:r>
        <w:fldChar w:fldCharType="end"/>
      </w:r>
    </w:p>
    <w:p w14:paraId="0F7C2002" w14:textId="77777777" w:rsidR="00353019" w:rsidRDefault="005E7E58">
      <w:pPr>
        <w:pStyle w:val="ProductList-Body"/>
      </w:pPr>
      <w:r>
        <w:t xml:space="preserve">L’achat et l’utilisation par le Client des Services en Ligne Microsoft sont régis par les Conditions relatives aux Produits et les Conditions des Services en Ligne Microsoft (OST) publiées à l’adresse </w:t>
      </w:r>
      <w:hyperlink r:id="rId105">
        <w:r>
          <w:rPr>
            <w:color w:val="00467F"/>
            <w:u w:val="single"/>
          </w:rPr>
          <w:t>http://go.microsoft.com/?linkid=9840733</w:t>
        </w:r>
      </w:hyperlink>
      <w:r>
        <w:t xml:space="preserve"> et incorporées par référence aux présentes.</w:t>
      </w:r>
    </w:p>
    <w:p w14:paraId="27E4A73F" w14:textId="77777777" w:rsidR="00353019" w:rsidRDefault="005E7E58">
      <w:pPr>
        <w:pStyle w:val="ProductList-Offering1Heading"/>
        <w:outlineLvl w:val="1"/>
      </w:pPr>
      <w:bookmarkStart w:id="214" w:name="_Sec620"/>
      <w:r>
        <w:t>Disponibilité des Services en Ligne</w:t>
      </w:r>
      <w:bookmarkEnd w:id="214"/>
      <w:r>
        <w:fldChar w:fldCharType="begin"/>
      </w:r>
      <w:r>
        <w:instrText xml:space="preserve"> TC "</w:instrText>
      </w:r>
      <w:bookmarkStart w:id="215" w:name="_Toc23413210"/>
      <w:r>
        <w:instrText>Disponibilité des Services en Ligne</w:instrText>
      </w:r>
      <w:bookmarkEnd w:id="215"/>
      <w:r>
        <w:instrText>" \l 2</w:instrText>
      </w:r>
      <w:r>
        <w:fldChar w:fldCharType="end"/>
      </w:r>
    </w:p>
    <w:p w14:paraId="09F0F069" w14:textId="77777777" w:rsidR="00353019" w:rsidRDefault="005E7E58">
      <w:pPr>
        <w:pStyle w:val="ProductList-Body"/>
      </w:pPr>
      <w:r>
        <w:t xml:space="preserve">Rendez-vous sur la page </w:t>
      </w:r>
      <w:hyperlink r:id="rId106" w:anchor="international">
        <w:r>
          <w:rPr>
            <w:color w:val="00467F"/>
            <w:u w:val="single"/>
          </w:rPr>
          <w:t>http://www.microsoft.com/online/faq.aspx#international</w:t>
        </w:r>
      </w:hyperlink>
      <w:r>
        <w:t xml:space="preserve"> pour savoir dans quels pays et dans quelles régions les Services en Ligne sont disponibles.</w:t>
      </w:r>
    </w:p>
    <w:p w14:paraId="7B439B6C" w14:textId="77777777" w:rsidR="00353019" w:rsidRDefault="005E7E58">
      <w:pPr>
        <w:pStyle w:val="ProductList-Offering1Heading"/>
        <w:outlineLvl w:val="1"/>
      </w:pPr>
      <w:bookmarkStart w:id="216" w:name="_Sec621"/>
      <w:r>
        <w:t>Conditions d’achat des Services en Ligne</w:t>
      </w:r>
      <w:bookmarkEnd w:id="216"/>
      <w:r>
        <w:fldChar w:fldCharType="begin"/>
      </w:r>
      <w:r>
        <w:instrText xml:space="preserve"> TC "</w:instrText>
      </w:r>
      <w:bookmarkStart w:id="217" w:name="_Toc23413211"/>
      <w:r>
        <w:instrText>Conditions d’achat des Services en Ligne</w:instrText>
      </w:r>
      <w:bookmarkEnd w:id="217"/>
      <w:r>
        <w:instrText>" \l 2</w:instrText>
      </w:r>
      <w:r>
        <w:fldChar w:fldCharType="end"/>
      </w:r>
    </w:p>
    <w:p w14:paraId="6BAE6FAC" w14:textId="77777777" w:rsidR="00353019" w:rsidRDefault="005E7E58">
      <w:pPr>
        <w:pStyle w:val="ProductList-Body"/>
      </w:pPr>
      <w:r>
        <w:t>Les conditions d’achat de Services en Ligne suivantes s’appliquent :</w:t>
      </w:r>
    </w:p>
    <w:p w14:paraId="1DFF19FD" w14:textId="77777777" w:rsidR="00353019" w:rsidRDefault="005E7E58" w:rsidP="005E7E58">
      <w:pPr>
        <w:pStyle w:val="ProductList-Bullet"/>
        <w:numPr>
          <w:ilvl w:val="0"/>
          <w:numId w:val="33"/>
        </w:numPr>
      </w:pPr>
      <w:r>
        <w:t xml:space="preserve">Les modalités d’abonnement varient selon le programme d’achat. Au titre du programme Contrat Entreprise, les Clients ne peuvent s’abonner aux Services en Ligne hors Microsoft Azure que pour une durée s’étendant jusqu’à la date d’expiration de leur Accord de Mise en Œuvre (durée concomitante). </w:t>
      </w:r>
    </w:p>
    <w:p w14:paraId="5E94C62A" w14:textId="77777777" w:rsidR="00353019" w:rsidRDefault="005E7E58" w:rsidP="005E7E58">
      <w:pPr>
        <w:pStyle w:val="ProductList-Bullet"/>
        <w:numPr>
          <w:ilvl w:val="0"/>
          <w:numId w:val="33"/>
        </w:numPr>
      </w:pPr>
      <w:r>
        <w:t>Si les Clients effectuent des achats de licences supplémentaires pour un Service en Ligne, la fin de l’abonnement relatif à ces achats supplémentaires sera celle de l‘abonnement existant pour ledit Service en Ligne. Cette disposition ne s’applique pas aux Réservations Azure.</w:t>
      </w:r>
    </w:p>
    <w:p w14:paraId="0C832F80" w14:textId="77777777" w:rsidR="00353019" w:rsidRDefault="005E7E58" w:rsidP="005E7E58">
      <w:pPr>
        <w:pStyle w:val="ProductList-Bullet"/>
        <w:numPr>
          <w:ilvl w:val="0"/>
          <w:numId w:val="33"/>
        </w:numPr>
      </w:pPr>
      <w:r>
        <w:t xml:space="preserve">Les Clients ne sont pas autorisés à réduire le nombre d’utilisateurs ou de dispositifs couverts par leur abonnement aux Services en Ligne pendant la durée dudit abonnement, sauf si une telle réduction est autorisée par le contrat de licence en volume du Client. </w:t>
      </w:r>
    </w:p>
    <w:p w14:paraId="1FC1E6BE" w14:textId="77777777" w:rsidR="00353019" w:rsidRDefault="005E7E58" w:rsidP="005E7E58">
      <w:pPr>
        <w:pStyle w:val="ProductList-Bullet"/>
        <w:numPr>
          <w:ilvl w:val="0"/>
          <w:numId w:val="33"/>
        </w:numPr>
      </w:pPr>
      <w:r>
        <w:t>Pour connaître les dispositions relatives à Microsoft Azure, reportez-vous à la section Produits Microsoft Azure.</w:t>
      </w:r>
    </w:p>
    <w:p w14:paraId="6CBDC510" w14:textId="77777777" w:rsidR="00353019" w:rsidRDefault="005E7E58" w:rsidP="005E7E58">
      <w:pPr>
        <w:pStyle w:val="ProductList-Bullet"/>
        <w:numPr>
          <w:ilvl w:val="0"/>
          <w:numId w:val="33"/>
        </w:numPr>
      </w:pPr>
      <w:r>
        <w:t xml:space="preserve">  Les SL Utilisateur </w:t>
      </w:r>
      <w:r>
        <w:fldChar w:fldCharType="begin"/>
      </w:r>
      <w:r>
        <w:instrText xml:space="preserve"> AutoTextList   \s NoStyle \t "Module Complémentaire désigne une licence acquise en plus d’une Licence Éligible et associée à cette dernière...(Reportez-vous au Glossaire pour une définition complète)." </w:instrText>
      </w:r>
      <w:r>
        <w:fldChar w:fldCharType="separate"/>
      </w:r>
      <w:r>
        <w:rPr>
          <w:color w:val="0563C1"/>
        </w:rPr>
        <w:t>Module Complémentaire</w:t>
      </w:r>
      <w:r>
        <w:fldChar w:fldCharType="end"/>
      </w:r>
      <w:r>
        <w:t xml:space="preserve"> et de </w:t>
      </w:r>
      <w:r>
        <w:fldChar w:fldCharType="begin"/>
      </w:r>
      <w:r>
        <w:instrText xml:space="preserve"> AutoTextList   \s NoStyle \t "Passage à une Édition Supérieure désigne une licence acquise en plus d’une licence de base (et associée à celle-ci)." </w:instrText>
      </w:r>
      <w:r>
        <w:fldChar w:fldCharType="separate"/>
      </w:r>
      <w:r>
        <w:rPr>
          <w:color w:val="0563C1"/>
        </w:rPr>
        <w:t>Passage à une Édition Supérieure</w:t>
      </w:r>
      <w:r>
        <w:fldChar w:fldCharType="end"/>
      </w:r>
      <w:r>
        <w:fldChar w:fldCharType="begin"/>
      </w:r>
      <w:r>
        <w:instrText xml:space="preserve"> AutoTextList   \s NoStyle \t "SL désigne une Licence d’abonnement permettant l’accès à un logiciel ou à un service hébergé pour une période définie." </w:instrText>
      </w:r>
      <w:r>
        <w:fldChar w:fldCharType="separate"/>
      </w:r>
      <w:r>
        <w:rPr>
          <w:color w:val="0563C1"/>
        </w:rPr>
        <w:t xml:space="preserve"> </w:t>
      </w:r>
      <w:r>
        <w:fldChar w:fldCharType="end"/>
      </w:r>
      <w:r>
        <w:t xml:space="preserve">doivent être acquises en vertu du contrat de licence en volume et de l’accord de mise en œuvre (le cas échéant) au titre duquel la Licence Éligible ou la </w:t>
      </w:r>
      <w:r>
        <w:fldChar w:fldCharType="begin"/>
      </w:r>
      <w:r>
        <w:instrText xml:space="preserve"> AutoTextList   \s NoStyle \t "SL désigne une Licence d’abonnement permettant l’accès à un logiciel ou à un service hébergé pour une période définie." </w:instrText>
      </w:r>
      <w:r>
        <w:fldChar w:fldCharType="separate"/>
      </w:r>
      <w:r>
        <w:rPr>
          <w:color w:val="0563C1"/>
        </w:rPr>
        <w:t>SL</w:t>
      </w:r>
      <w:r>
        <w:fldChar w:fldCharType="end"/>
      </w:r>
      <w:r>
        <w:t xml:space="preserve"> Utilisateur de base a été acquise. Les SL Utilisateur </w:t>
      </w:r>
      <w:r>
        <w:fldChar w:fldCharType="begin"/>
      </w:r>
      <w:r>
        <w:instrText xml:space="preserve"> AutoTextList   \s NoStyle \t "Module Complémentaire désigne une licence acquise en plus d’une Licence Éligible et associée à cette dernière...(Reportez-vous au Glossaire pour une définition complète)." </w:instrText>
      </w:r>
      <w:r>
        <w:fldChar w:fldCharType="separate"/>
      </w:r>
      <w:r>
        <w:rPr>
          <w:color w:val="0563C1"/>
        </w:rPr>
        <w:t>Module Complémentaire</w:t>
      </w:r>
      <w:r>
        <w:fldChar w:fldCharType="end"/>
      </w:r>
      <w:r>
        <w:t xml:space="preserve"> prennent fin à l’expiration de la SA couvrant la Licence Éligible ou de la SL Utilisateur </w:t>
      </w:r>
      <w:r>
        <w:fldChar w:fldCharType="begin"/>
      </w:r>
      <w:r>
        <w:instrText xml:space="preserve"> AutoTextList   \s NoStyle \t "Module Complémentaire désigne une licence acquise en plus d’une Licence Éligible et associée à cette dernière...(Reportez-vous au Glossaire pour une définition complète)." </w:instrText>
      </w:r>
      <w:r>
        <w:fldChar w:fldCharType="separate"/>
      </w:r>
      <w:r>
        <w:rPr>
          <w:color w:val="0563C1"/>
        </w:rPr>
        <w:t>Module Complémentaire</w:t>
      </w:r>
      <w:r>
        <w:fldChar w:fldCharType="end"/>
      </w:r>
      <w:r>
        <w:fldChar w:fldCharType="begin"/>
      </w:r>
      <w:r>
        <w:instrText xml:space="preserve"> AutoTextList   \s NoStyle \t "SL désigne une Licence d’abonnement permettant l’accès à un logiciel ou à un service hébergé pour une période définie." </w:instrText>
      </w:r>
      <w:r>
        <w:fldChar w:fldCharType="separate"/>
      </w:r>
      <w:r>
        <w:rPr>
          <w:color w:val="0563C1"/>
        </w:rPr>
        <w:t xml:space="preserve"> </w:t>
      </w:r>
      <w:r>
        <w:fldChar w:fldCharType="end"/>
      </w:r>
      <w:r>
        <w:t xml:space="preserve">. Les SL Utilisateur de </w:t>
      </w:r>
      <w:r>
        <w:fldChar w:fldCharType="begin"/>
      </w:r>
      <w:r>
        <w:instrText xml:space="preserve"> AutoTextList   \s NoStyle \t "Passage à une Édition Supérieure désigne une licence acquise en plus d’une licence de base (et associée à celle-ci)." </w:instrText>
      </w:r>
      <w:r>
        <w:fldChar w:fldCharType="separate"/>
      </w:r>
      <w:r>
        <w:rPr>
          <w:color w:val="0563C1"/>
        </w:rPr>
        <w:t>Passage à une Édition Supérieure</w:t>
      </w:r>
      <w:r>
        <w:fldChar w:fldCharType="end"/>
      </w:r>
      <w:r>
        <w:t xml:space="preserve"> prennent fin à l’expiration de la SL Utilisateur de </w:t>
      </w:r>
      <w:r>
        <w:fldChar w:fldCharType="begin"/>
      </w:r>
      <w:r>
        <w:instrText xml:space="preserve"> AutoTextList   \s NoStyle \t "Passage à une Édition Supérieure désigne une licence acquise en plus d’une licence de base (et associée à celle-ci)." </w:instrText>
      </w:r>
      <w:r>
        <w:fldChar w:fldCharType="separate"/>
      </w:r>
      <w:r>
        <w:rPr>
          <w:color w:val="0563C1"/>
        </w:rPr>
        <w:t>Passage à une Édition Supérieure</w:t>
      </w:r>
      <w:r>
        <w:fldChar w:fldCharType="end"/>
      </w:r>
      <w:r>
        <w:t xml:space="preserve"> ou de la SL </w:t>
      </w:r>
      <w:r>
        <w:fldChar w:fldCharType="begin"/>
      </w:r>
      <w:r>
        <w:instrText xml:space="preserve"> AutoTextList   \s NoStyle \t "SL désigne une Licence d’abonnement permettant l’accès à un logiciel ou à un service hébergé pour une période définie." </w:instrText>
      </w:r>
      <w:r>
        <w:fldChar w:fldCharType="separate"/>
      </w:r>
      <w:r>
        <w:rPr>
          <w:color w:val="0563C1"/>
        </w:rPr>
        <w:t>Utilisateur</w:t>
      </w:r>
      <w:r>
        <w:fldChar w:fldCharType="end"/>
      </w:r>
      <w:r>
        <w:t xml:space="preserve"> de base, la première </w:t>
      </w:r>
      <w:r>
        <w:fldChar w:fldCharType="begin"/>
      </w:r>
      <w:r>
        <w:instrText xml:space="preserve"> AutoTextList   \s NoStyle \t "SL désigne une Licence d’abonnement permettant l’accès à un logiciel ou à un service hébergé pour une période définie." </w:instrText>
      </w:r>
      <w:r>
        <w:fldChar w:fldCharType="separate"/>
      </w:r>
      <w:r>
        <w:rPr>
          <w:color w:val="0563C1"/>
        </w:rPr>
        <w:t>échéance s’appliquant</w:t>
      </w:r>
      <w:r>
        <w:fldChar w:fldCharType="end"/>
      </w:r>
      <w:r>
        <w:t xml:space="preserve">. </w:t>
      </w:r>
    </w:p>
    <w:p w14:paraId="473DDFF0" w14:textId="77777777" w:rsidR="00353019" w:rsidRDefault="005E7E58" w:rsidP="005E7E58">
      <w:pPr>
        <w:pStyle w:val="ProductList-Bullet"/>
        <w:numPr>
          <w:ilvl w:val="0"/>
          <w:numId w:val="33"/>
        </w:numPr>
      </w:pPr>
      <w:r>
        <w:t xml:space="preserve">Les SL </w:t>
      </w:r>
      <w:r>
        <w:fldChar w:fldCharType="begin"/>
      </w:r>
      <w:r>
        <w:instrText xml:space="preserve"> AutoTextList   \s NoStyle \t "SL désigne une Licence d’abonnement permettant l’accès à un logiciel ou à un service hébergé pour une période définie." </w:instrText>
      </w:r>
      <w:r>
        <w:fldChar w:fldCharType="separate"/>
      </w:r>
      <w:r>
        <w:rPr>
          <w:color w:val="0563C1"/>
        </w:rPr>
        <w:t>Utilisateur</w:t>
      </w:r>
      <w:r>
        <w:fldChar w:fldCharType="end"/>
      </w:r>
      <w:r>
        <w:t xml:space="preserve"> sont facturés chaque mois.</w:t>
      </w:r>
    </w:p>
    <w:p w14:paraId="2BC4CE09" w14:textId="77777777" w:rsidR="00353019" w:rsidRDefault="005E7E58">
      <w:pPr>
        <w:pStyle w:val="ProductList-Offering1Heading"/>
        <w:outlineLvl w:val="1"/>
      </w:pPr>
      <w:bookmarkStart w:id="218" w:name="_Sec623"/>
      <w:r>
        <w:t>Renouvellement des Services en Ligne</w:t>
      </w:r>
      <w:bookmarkEnd w:id="218"/>
      <w:r>
        <w:fldChar w:fldCharType="begin"/>
      </w:r>
      <w:r>
        <w:instrText xml:space="preserve"> TC "</w:instrText>
      </w:r>
      <w:bookmarkStart w:id="219" w:name="_Toc23413212"/>
      <w:r>
        <w:instrText>Renouvellement des Services en Ligne</w:instrText>
      </w:r>
      <w:bookmarkEnd w:id="219"/>
      <w:r>
        <w:instrText>" \l 2</w:instrText>
      </w:r>
      <w:r>
        <w:fldChar w:fldCharType="end"/>
      </w:r>
    </w:p>
    <w:p w14:paraId="3820EC90" w14:textId="77777777" w:rsidR="00353019" w:rsidRDefault="005E7E58">
      <w:pPr>
        <w:pStyle w:val="ProductList-Body"/>
      </w:pPr>
      <w:r>
        <w:t xml:space="preserve">Les Services en Ligne à renouvellement automatique seront automatiquement renouvelés le jour qui suit l’expiration de la durée de l’abonnement, sauf si le Client refuse le renouvellement au plus tard trente (30) jours avant que l’abonnement prenne fin en passant commande auprès de son revendeur ou en utilisant le formulaire fourni à l’adresse </w:t>
      </w:r>
      <w:hyperlink r:id="rId107">
        <w:r>
          <w:rPr>
            <w:color w:val="00467F"/>
            <w:u w:val="single"/>
          </w:rPr>
          <w:t>http://microsoft.com/licensing/contracts</w:t>
        </w:r>
      </w:hyperlink>
      <w:r>
        <w:t>. Les abonnements aux Services en Ligne pour les Clients Secteur Public et Éducation ne seront pas renouvelés automatiquement sauf si le Client choisit l’option de renouvellement automatique.</w:t>
      </w:r>
    </w:p>
    <w:p w14:paraId="62201A1D" w14:textId="77777777" w:rsidR="00353019" w:rsidRDefault="00353019">
      <w:pPr>
        <w:pStyle w:val="ProductList-Body"/>
        <w:jc w:val="right"/>
      </w:pPr>
    </w:p>
    <w:tbl>
      <w:tblPr>
        <w:tblStyle w:val="PURTable"/>
        <w:tblW w:w="0" w:type="dxa"/>
        <w:tblLook w:val="04A0" w:firstRow="1" w:lastRow="0" w:firstColumn="1" w:lastColumn="0" w:noHBand="0" w:noVBand="1"/>
      </w:tblPr>
      <w:tblGrid>
        <w:gridCol w:w="10916"/>
      </w:tblGrid>
      <w:tr w:rsidR="00353019" w14:paraId="2770EBE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496C785" w14:textId="77777777" w:rsidR="00353019" w:rsidRDefault="000D0B3C">
            <w:pPr>
              <w:pStyle w:val="ProductList-TableBody"/>
              <w:jc w:val="right"/>
            </w:pPr>
            <w:hyperlink w:anchor="_Sec842">
              <w:r w:rsidR="005E7E58">
                <w:rPr>
                  <w:color w:val="00467F"/>
                  <w:sz w:val="14"/>
                  <w:u w:val="single"/>
                </w:rPr>
                <w:t>Table des matières</w:t>
              </w:r>
            </w:hyperlink>
            <w:r w:rsidR="005E7E58">
              <w:rPr>
                <w:sz w:val="14"/>
              </w:rPr>
              <w:t xml:space="preserve"> / </w:t>
            </w:r>
            <w:hyperlink w:anchor="_Sec549">
              <w:r w:rsidR="005E7E58">
                <w:rPr>
                  <w:color w:val="00467F"/>
                  <w:sz w:val="14"/>
                  <w:u w:val="single"/>
                </w:rPr>
                <w:t>Glossaire</w:t>
              </w:r>
            </w:hyperlink>
            <w:r w:rsidR="005E7E58">
              <w:rPr>
                <w:sz w:val="14"/>
              </w:rPr>
              <w:t xml:space="preserve"> / </w:t>
            </w:r>
            <w:hyperlink w:anchor="_Sec844">
              <w:r w:rsidR="005E7E58">
                <w:rPr>
                  <w:color w:val="00467F"/>
                  <w:sz w:val="14"/>
                  <w:u w:val="single"/>
                </w:rPr>
                <w:t>Index</w:t>
              </w:r>
            </w:hyperlink>
          </w:p>
        </w:tc>
      </w:tr>
    </w:tbl>
    <w:p w14:paraId="32167AF9" w14:textId="77777777" w:rsidR="00353019" w:rsidRDefault="00353019">
      <w:pPr>
        <w:pStyle w:val="ProductList-Body"/>
      </w:pPr>
    </w:p>
    <w:p w14:paraId="23786093" w14:textId="77777777" w:rsidR="00353019" w:rsidRDefault="005E7E58">
      <w:pPr>
        <w:pStyle w:val="ProductList-OfferingGroupHeading"/>
        <w:outlineLvl w:val="1"/>
      </w:pPr>
      <w:bookmarkStart w:id="220" w:name="_Sec624"/>
      <w:r>
        <w:t>Services Microsoft Azure</w:t>
      </w:r>
      <w:bookmarkEnd w:id="220"/>
      <w:r>
        <w:fldChar w:fldCharType="begin"/>
      </w:r>
      <w:r>
        <w:instrText xml:space="preserve"> TC "</w:instrText>
      </w:r>
      <w:bookmarkStart w:id="221" w:name="_Toc23413213"/>
      <w:r>
        <w:instrText>Services Microsoft Azure</w:instrText>
      </w:r>
      <w:bookmarkEnd w:id="221"/>
      <w:r>
        <w:instrText>" \l 2</w:instrText>
      </w:r>
      <w:r>
        <w:fldChar w:fldCharType="end"/>
      </w:r>
    </w:p>
    <w:p w14:paraId="5C1DB121" w14:textId="77777777" w:rsidR="00353019" w:rsidRDefault="005E7E58">
      <w:pPr>
        <w:pStyle w:val="ProductList-ClauseHeading"/>
        <w:outlineLvl w:val="2"/>
      </w:pPr>
      <w:r>
        <w:t>1. Définitions</w:t>
      </w:r>
    </w:p>
    <w:p w14:paraId="7A2134FF" w14:textId="77777777" w:rsidR="00353019" w:rsidRDefault="005E7E58">
      <w:pPr>
        <w:pStyle w:val="ProductList-Body"/>
      </w:pPr>
      <w:r>
        <w:rPr>
          <w:b/>
          <w:color w:val="00188F"/>
        </w:rPr>
        <w:t>Engagement Annuel Alloué</w:t>
      </w:r>
      <w:r>
        <w:t xml:space="preserve"> désigne, si le Client choisit la facturation annuelle, la portion de l’Engagement d’Achat allouée chaque année pendant la durée de l’Accord de Mise en Œuvre.</w:t>
      </w:r>
    </w:p>
    <w:p w14:paraId="66FB1E0F" w14:textId="77777777" w:rsidR="00353019" w:rsidRDefault="005E7E58">
      <w:pPr>
        <w:pStyle w:val="ProductList-Body"/>
      </w:pPr>
      <w:r>
        <w:rPr>
          <w:b/>
          <w:color w:val="00188F"/>
        </w:rPr>
        <w:t>Réservations Azure</w:t>
      </w:r>
      <w:r>
        <w:t xml:space="preserve"> désigne un achat avancé de Services Microsoft Azure éligibles pour une durée et une région spécifiées (par exemple, des Instances de Machines Virtuelles Réservées, des Instances de Logiciels Réservées, etc.).</w:t>
      </w:r>
    </w:p>
    <w:p w14:paraId="4ABD165E" w14:textId="77777777" w:rsidR="00353019" w:rsidRDefault="005E7E58">
      <w:pPr>
        <w:pStyle w:val="ProductList-Body"/>
      </w:pPr>
      <w:r>
        <w:rPr>
          <w:b/>
          <w:color w:val="00188F"/>
        </w:rPr>
        <w:t xml:space="preserve">Taux de Consommation </w:t>
      </w:r>
      <w:r>
        <w:t>désigne le prix fixé pour l’utilisation des Services Microsoft Azure ou, pour certains Plans de Services Microsoft Azure, toute utilisation dépassant une quantité spécifiée. Le Taux de Consommation peut aussi être désigné par les termes « Taux au-delà de la Limite » ou « Excédent » dans d’autres documents Microsoft ou Microsoft Azure.</w:t>
      </w:r>
    </w:p>
    <w:p w14:paraId="530FE3B9" w14:textId="77777777" w:rsidR="00353019" w:rsidRDefault="005E7E58">
      <w:pPr>
        <w:pStyle w:val="ProductList-Body"/>
      </w:pPr>
      <w:r>
        <w:rPr>
          <w:b/>
          <w:color w:val="00188F"/>
        </w:rPr>
        <w:t>Plan de Services Microsoft Azure</w:t>
      </w:r>
      <w:r>
        <w:t xml:space="preserve"> désigne un abonnement à l’un des Services Microsoft Azure identifiés ci-dessous comme Plan de Services Microsoft Azure. Mis à part Azure Stack, les services achetés dans le cadre d’un Plan de Services Microsoft Azure ne sont pas éligibles pour l’Exception Relative à l’Hébergement dans les Conditions des Services en Ligne.</w:t>
      </w:r>
    </w:p>
    <w:p w14:paraId="23A0064D" w14:textId="77777777" w:rsidR="00353019" w:rsidRDefault="005E7E58">
      <w:pPr>
        <w:pStyle w:val="ProductList-Body"/>
      </w:pPr>
      <w:r>
        <w:rPr>
          <w:b/>
          <w:color w:val="00188F"/>
        </w:rPr>
        <w:t>Engagement d’Achat</w:t>
      </w:r>
      <w:r>
        <w:t xml:space="preserve"> désigne le montant total qu’un client s’engage à payer pendant la durée de l’abonnement pour son utilisation de Services Microsoft Azure éligibles.</w:t>
      </w:r>
    </w:p>
    <w:p w14:paraId="4D1E867F" w14:textId="77777777" w:rsidR="00353019" w:rsidRDefault="00353019">
      <w:pPr>
        <w:pStyle w:val="ProductList-Body"/>
      </w:pPr>
    </w:p>
    <w:p w14:paraId="271A9DC4" w14:textId="77777777" w:rsidR="00353019" w:rsidRDefault="005E7E58">
      <w:pPr>
        <w:pStyle w:val="ProductList-ClauseHeading"/>
        <w:outlineLvl w:val="2"/>
      </w:pPr>
      <w:r>
        <w:t>2. Durée de l’abonnement</w:t>
      </w:r>
    </w:p>
    <w:p w14:paraId="432323B2" w14:textId="77777777" w:rsidR="00353019" w:rsidRDefault="005E7E58">
      <w:pPr>
        <w:pStyle w:val="ProductList-Body"/>
      </w:pPr>
      <w:r>
        <w:t>Sauf dans les cas cités ci-dessous pour les Réservations Azure, le Client ne peut s’abonner aux Services Microsoft Azure (y compris aux Plans de Services Microsoft Azure) que pour une durée s’étendant jusqu’à la date d’expiration de son Accord de Mise en Œuvre (la « durée concomitante »). La durée restante l’Accord de Mise en Œuvre du client doit être d’au moins deux mois pour qu’il puisse s’abonner à des Services Microsoft Azure. L’accès du Client à une machine virtuelle Azure Spot donnée est temporaire et peut être interrompu à tout moment. Le client peut choisir d'être averti immédiatement avant l'interruption de la charge de travail.</w:t>
      </w:r>
    </w:p>
    <w:p w14:paraId="361D460C" w14:textId="77777777" w:rsidR="00353019" w:rsidRDefault="00353019">
      <w:pPr>
        <w:pStyle w:val="ProductList-Body"/>
      </w:pPr>
    </w:p>
    <w:p w14:paraId="1C1500CB" w14:textId="77777777" w:rsidR="00353019" w:rsidRDefault="005E7E58">
      <w:pPr>
        <w:pStyle w:val="ProductList-ClauseHeading"/>
        <w:outlineLvl w:val="2"/>
      </w:pPr>
      <w:r>
        <w:t>3. Achat de Services</w:t>
      </w:r>
    </w:p>
    <w:p w14:paraId="6CCC3BB1" w14:textId="77777777" w:rsidR="00353019" w:rsidRDefault="005E7E58">
      <w:pPr>
        <w:pStyle w:val="ProductList-Body"/>
      </w:pPr>
      <w:r>
        <w:t>Il est possible d’acheter des Services Microsoft Azure en utilisant une des méthodes suivantes ou une combinaison de celles-ci :</w:t>
      </w:r>
    </w:p>
    <w:p w14:paraId="721AEE3B" w14:textId="77777777" w:rsidR="00353019" w:rsidRDefault="005E7E58" w:rsidP="005E7E58">
      <w:pPr>
        <w:pStyle w:val="ProductList-Bullet"/>
        <w:numPr>
          <w:ilvl w:val="0"/>
          <w:numId w:val="34"/>
        </w:numPr>
      </w:pPr>
      <w:r>
        <w:rPr>
          <w:b/>
          <w:color w:val="00188F"/>
        </w:rPr>
        <w:t>Engagement d’Achat</w:t>
      </w:r>
      <w:r>
        <w:rPr>
          <w:b/>
        </w:rPr>
        <w:t xml:space="preserve"> </w:t>
      </w:r>
      <w:r>
        <w:t>: Le Client aura accès à l’intégralité de son Engagement d’Achat pendant toute la durée de son Accord de Mise en Œuvre s’il accepte d’être facturé immédiatement pour la totalité du montant (l’« Option Prépayé Intégralement »). Autrement, si le Client choisit d’être facturé pour son Engagement d’Achat sur une base annuelle, le Client aura accès à un Engagement Annuel Alloué chaque année de l’Accord de Mise en Œuvre (l’« Option Prépayé Annuellement »). Au titre de l’option Prépayé Intégralement, tout Engagement d’Achat non utilisé sera perdu à la fin de l’Accord de Mise en Œuvre et, au titre de l’Option Prépayé Annuellement, tout Engagement Annuel Alloué non utilisé sera annulé à la date anniversaire suivante de l’Accord de Mise en Œuvre. Le Client peut contacter Microsoft ou le revendeur du Client au sujet de l’augmentation de son Engagement d’Achat ou de la réduction de son Engagement Annuel Alloué pour toute date anniversaire ultérieure de l’Accord de Mise en Œuvre. Le revendeur du Client (le cas échéant) doit traiter les réductions avec Microsoft avant la prochaine date anniversaire.</w:t>
      </w:r>
    </w:p>
    <w:p w14:paraId="0E32543C" w14:textId="77777777" w:rsidR="00353019" w:rsidRDefault="005E7E58" w:rsidP="005E7E58">
      <w:pPr>
        <w:pStyle w:val="ProductList-Bullet"/>
        <w:numPr>
          <w:ilvl w:val="0"/>
          <w:numId w:val="34"/>
        </w:numPr>
      </w:pPr>
      <w:r>
        <w:rPr>
          <w:b/>
          <w:color w:val="00188F"/>
        </w:rPr>
        <w:t>Consommation</w:t>
      </w:r>
      <w:r>
        <w:rPr>
          <w:b/>
        </w:rPr>
        <w:t xml:space="preserve"> </w:t>
      </w:r>
      <w:r>
        <w:t xml:space="preserve">: Le Client paie sur la base de la quantité de Services Microsoft Azure consommée au cours d’une période de facturation. Certaines fonctionnalités des Services Microsoft Azure sont susceptibles de n’être disponible à l’achat que sur la base de la consommation. </w:t>
      </w:r>
    </w:p>
    <w:p w14:paraId="3BD62C95" w14:textId="77777777" w:rsidR="00353019" w:rsidRDefault="005E7E58" w:rsidP="005E7E58">
      <w:pPr>
        <w:pStyle w:val="ProductList-Bullet"/>
        <w:numPr>
          <w:ilvl w:val="0"/>
          <w:numId w:val="34"/>
        </w:numPr>
      </w:pPr>
      <w:r>
        <w:rPr>
          <w:b/>
          <w:color w:val="00188F"/>
        </w:rPr>
        <w:t>Plan de Services Microsoft Azure</w:t>
      </w:r>
      <w:r>
        <w:rPr>
          <w:b/>
        </w:rPr>
        <w:t xml:space="preserve"> </w:t>
      </w:r>
      <w:r>
        <w:t>: Le Client peut être à même de s’abonner à un Service Microsoft Azure dans le cadre d’un Plan de Services Microsoft Azure.</w:t>
      </w:r>
    </w:p>
    <w:p w14:paraId="22791F1B" w14:textId="77777777" w:rsidR="00353019" w:rsidRDefault="005E7E58" w:rsidP="005E7E58">
      <w:pPr>
        <w:pStyle w:val="ProductList-Bullet"/>
        <w:numPr>
          <w:ilvl w:val="0"/>
          <w:numId w:val="34"/>
        </w:numPr>
      </w:pPr>
      <w:r>
        <w:rPr>
          <w:b/>
          <w:color w:val="00188F"/>
        </w:rPr>
        <w:t>Déploiement automatique</w:t>
      </w:r>
      <w:r>
        <w:rPr>
          <w:b/>
        </w:rPr>
        <w:t xml:space="preserve"> </w:t>
      </w:r>
      <w:r>
        <w:t xml:space="preserve">: Les Clients qui n‘ont pas commandé de Services Microsoft Azure dans le cadre de leur Accord de Mise en Œuvre Server et Cloud pourront recevoir un e-mail d‘activation de la part de Microsoft, les invitant à bénéficier de Services Microsoft Azure au titre dudit Accord de Mise en Œuvre, sans Engagement d‘Achat. </w:t>
      </w:r>
    </w:p>
    <w:p w14:paraId="1BAB1385" w14:textId="77777777" w:rsidR="00353019" w:rsidRDefault="005E7E58" w:rsidP="005E7E58">
      <w:pPr>
        <w:pStyle w:val="ProductList-Bullet"/>
        <w:numPr>
          <w:ilvl w:val="0"/>
          <w:numId w:val="34"/>
        </w:numPr>
      </w:pPr>
      <w:r>
        <w:rPr>
          <w:b/>
          <w:color w:val="00188F"/>
        </w:rPr>
        <w:t>Réservations Azure</w:t>
      </w:r>
      <w:r>
        <w:t xml:space="preserve"> : Les Réservations Azure sont achetées pour des durées spécifiées allant jusqu’à trois (3) ans avec soit un seul paiement initial soit des paiements mensuels égaux (le cas échéant). Les Réservations Azure expirent à la fin de la période spécifiée. Le Client ne sera pas remboursé du paiement (payé ou programmé) pour les Réservations Azure non utilisées. Nonobstant les conditions exposées dans le contrat de licence en volume du Client, les prix fixes ne s’appliquent pas aux Réservations Azure. Les prix des Réservations Azure seront basés sur la tarification disponible au moment de chaque achat.</w:t>
      </w:r>
    </w:p>
    <w:p w14:paraId="0D189E73" w14:textId="77777777" w:rsidR="00353019" w:rsidRDefault="005E7E58" w:rsidP="005E7E58">
      <w:pPr>
        <w:pStyle w:val="ProductList-Bullet"/>
        <w:numPr>
          <w:ilvl w:val="0"/>
          <w:numId w:val="34"/>
        </w:numPr>
      </w:pPr>
      <w:r>
        <w:rPr>
          <w:b/>
          <w:color w:val="00188F"/>
        </w:rPr>
        <w:t>Azure Spot</w:t>
      </w:r>
      <w:r>
        <w:t xml:space="preserve"> : Nonobstant les conditions exposées dans le contrat de licence en volume du Client, les prix fixes ne s’appliquent pas aux machines virtuelles Azure Spot. La tarification Azure Spot est basée sur la demande. La tarification disponible au moment de chaque achat peut faire l’objet de modifications à tout moment. Le Client peut se référer au portail Azure pour les ajustements de tarification.</w:t>
      </w:r>
    </w:p>
    <w:p w14:paraId="0483600C" w14:textId="77777777" w:rsidR="00353019" w:rsidRDefault="00353019">
      <w:pPr>
        <w:pStyle w:val="ProductList-Body"/>
      </w:pPr>
    </w:p>
    <w:p w14:paraId="3F085DAA" w14:textId="77777777" w:rsidR="00353019" w:rsidRDefault="005E7E58">
      <w:pPr>
        <w:pStyle w:val="ProductList-ClauseHeading"/>
        <w:outlineLvl w:val="2"/>
      </w:pPr>
      <w:r>
        <w:t>4. Prix appliqués</w:t>
      </w:r>
    </w:p>
    <w:p w14:paraId="3EFE0A2A" w14:textId="77777777" w:rsidR="00353019" w:rsidRDefault="005E7E58">
      <w:pPr>
        <w:pStyle w:val="ProductList-Body"/>
      </w:pPr>
      <w:r>
        <w:t>Microsoft peut offrir des tarifs préférentiels au Client (ou à son revendeur) pour les Services Microsoft Azure pendant la durée de son Accord de Mise en Œuvre, de manière permanente ou temporaire (promotions).</w:t>
      </w:r>
    </w:p>
    <w:p w14:paraId="32D8CB12" w14:textId="77777777" w:rsidR="00353019" w:rsidRDefault="00353019">
      <w:pPr>
        <w:pStyle w:val="ProductList-Body"/>
      </w:pPr>
    </w:p>
    <w:p w14:paraId="41F334E6" w14:textId="77777777" w:rsidR="00353019" w:rsidRDefault="005E7E58">
      <w:pPr>
        <w:pStyle w:val="ProductList-ClauseHeading"/>
        <w:outlineLvl w:val="2"/>
      </w:pPr>
      <w:r>
        <w:t>5. Conditions de paiement et redevances</w:t>
      </w:r>
    </w:p>
    <w:p w14:paraId="2A4140B6" w14:textId="77777777" w:rsidR="00353019" w:rsidRDefault="005E7E58" w:rsidP="005E7E58">
      <w:pPr>
        <w:pStyle w:val="ProductList-Bullet"/>
        <w:numPr>
          <w:ilvl w:val="0"/>
          <w:numId w:val="35"/>
        </w:numPr>
      </w:pPr>
      <w:r>
        <w:rPr>
          <w:b/>
          <w:color w:val="00188F"/>
        </w:rPr>
        <w:t>Utilisation de l’Engagement d’Achat</w:t>
      </w:r>
      <w:r>
        <w:rPr>
          <w:b/>
        </w:rPr>
        <w:t xml:space="preserve"> </w:t>
      </w:r>
      <w:r>
        <w:t>: Chaque mois, Microsoft déduira de l’Engagement d’Achat (ou de l’Engagement Annuel Alloué, le cas échéant) du Client le montant des Services Microsoft Azure éligibles utilisés par le Client. Une fois le solde de l’Engagement d’Achat (ou de l’Engagement Annuel Alloué, le cas échéant) épuisé, toute utilisation supplémentaire sera facturée au Taux de Consommation (comme décrit ci-dessous).</w:t>
      </w:r>
    </w:p>
    <w:p w14:paraId="245C41D6" w14:textId="77777777" w:rsidR="00353019" w:rsidRDefault="005E7E58" w:rsidP="005E7E58">
      <w:pPr>
        <w:pStyle w:val="ProductList-Bullet"/>
        <w:numPr>
          <w:ilvl w:val="0"/>
          <w:numId w:val="35"/>
        </w:numPr>
      </w:pPr>
      <w:r>
        <w:rPr>
          <w:b/>
          <w:color w:val="00188F"/>
        </w:rPr>
        <w:t>Facturation de l’Engagement d’Achat :</w:t>
      </w:r>
      <w:r>
        <w:t xml:space="preserve"> Si le Client choisit l’Option Prépayé Intégralement, l’Engagement d’Achat sera facturé immédiatement. Si le Client choisit l’Option Prépayé Annuellement, le premier Engagement Annuel Alloué sera facturé immédiatement et les Engagements Annuels Alloués ultérieurs seront facturés à la date anniversaire de l’entrée en vigueur de l’Accord de Mise en Œuvre. </w:t>
      </w:r>
    </w:p>
    <w:p w14:paraId="02567FAB" w14:textId="77777777" w:rsidR="00353019" w:rsidRDefault="005E7E58" w:rsidP="005E7E58">
      <w:pPr>
        <w:pStyle w:val="ProductList-Bullet"/>
        <w:numPr>
          <w:ilvl w:val="0"/>
          <w:numId w:val="35"/>
        </w:numPr>
      </w:pPr>
      <w:r>
        <w:rPr>
          <w:b/>
          <w:color w:val="00188F"/>
        </w:rPr>
        <w:t>Facturation de l’Excédent de l’Engagement d’Achat</w:t>
      </w:r>
      <w:r>
        <w:rPr>
          <w:b/>
        </w:rPr>
        <w:t xml:space="preserve"> </w:t>
      </w:r>
      <w:r>
        <w:t xml:space="preserve">: Si l’utilisation d’un Client est supérieure à son Engagement d’Achat au titre de l’Option Prépayé Intégralement ou à son Engagement Annuel Alloué au titre de l’Option Prépayé Annuellement, cet excédent sera facturé au Client (ou à son revendeur) à la fin de chaque mois de l’Accord de Mise en Œuvre au Taux de Consommation. </w:t>
      </w:r>
    </w:p>
    <w:p w14:paraId="4B6C7D31" w14:textId="77777777" w:rsidR="00353019" w:rsidRDefault="005E7E58" w:rsidP="005E7E58">
      <w:pPr>
        <w:pStyle w:val="ProductList-Bullet"/>
        <w:numPr>
          <w:ilvl w:val="0"/>
          <w:numId w:val="35"/>
        </w:numPr>
      </w:pPr>
      <w:r>
        <w:rPr>
          <w:b/>
          <w:color w:val="00188F"/>
        </w:rPr>
        <w:t>Facturation de la Consommation</w:t>
      </w:r>
      <w:r>
        <w:rPr>
          <w:b/>
        </w:rPr>
        <w:t xml:space="preserve"> </w:t>
      </w:r>
      <w:r>
        <w:t xml:space="preserve">: Si le Client a acquis des Services Microsoft Azure sans Engagement d’Achat, il (ou son revendeur) sera facturé mensuellement au Taux de Consommation. Toute utilisation des Services Microsoft Azure après la date d’expiration ou de résiliation de l’abonnement du Client sera facturée au Client (ou à son revendeur) au Taux de Consommation alors en vigueur, sur une base mensuelle. </w:t>
      </w:r>
    </w:p>
    <w:p w14:paraId="1C0B91E1" w14:textId="77777777" w:rsidR="00353019" w:rsidRDefault="005E7E58" w:rsidP="005E7E58">
      <w:pPr>
        <w:pStyle w:val="ProductList-Bullet"/>
        <w:numPr>
          <w:ilvl w:val="0"/>
          <w:numId w:val="35"/>
        </w:numPr>
      </w:pPr>
      <w:r>
        <w:rPr>
          <w:b/>
          <w:color w:val="00188F"/>
        </w:rPr>
        <w:t>Facture du Plan de Services Azure</w:t>
      </w:r>
      <w:r>
        <w:rPr>
          <w:b/>
        </w:rPr>
        <w:t xml:space="preserve"> </w:t>
      </w:r>
      <w:r>
        <w:t xml:space="preserve">: Les achats de Plans de Services Microsoft Azure seront facturés aux Client (ou à leurs revendeurs) conformément aux conditions de leur contrat de licence en volume régissant généralement les modalités de paiement de la commande de Services en Ligne. L’Engagement d’Achat ne peut pas être appliqué à l’achat d’un Plan Microsoft Azure ; toutefois, si un Plan de Services Microsoft Azure couvre l’achat d’une quantité initiale de service (la « Quantité Initiale »), l’utilisation du Client dépassant la Quantité Initiale sera facturée au Taux de Consommation et l’Engagement d’Achat du Client pourra être appliqué à cette utilisation. </w:t>
      </w:r>
    </w:p>
    <w:p w14:paraId="02E81D63" w14:textId="77777777" w:rsidR="00353019" w:rsidRDefault="005E7E58" w:rsidP="005E7E58">
      <w:pPr>
        <w:pStyle w:val="ProductList-Bullet"/>
        <w:numPr>
          <w:ilvl w:val="0"/>
          <w:numId w:val="35"/>
        </w:numPr>
      </w:pPr>
      <w:r>
        <w:rPr>
          <w:b/>
          <w:color w:val="00188F"/>
        </w:rPr>
        <w:t>Réservations Azure</w:t>
      </w:r>
      <w:r>
        <w:t xml:space="preserve"> : L’achat de Réservations Azure sera déduit automatiquement de tout Engagement d’Achat disponible. Si le Client a utilisé la totalité de son Engagement d’Achat ou si le coût des Réservations Azure dépasse le solde d’Engagement d‘Achat disponible au moment de l’achat, l’excédent sera facturé comme indiqué dans la présente section « Conditions de paiement et Redevances ». Les achats de Réservations Azure effectués par le Client via Azure.com seront débités de sa carte de crédit pour le paiement initial intégral, ou les frais apparaîtront sur sa prochaine facture. Les Instances Réservées Azure pour une machine virtuelle ou les services Azure SQL Database couvrent le calcul uniquement (le tarif de base) et n’incluent pas le coût du logiciel (par exemple, Windows Server ou SQL Server), du stockage ou de la sauvegarde. À l’inverse, les Instances Réservées Azure pour les logiciels n’incluent pas le coût du calcul. </w:t>
      </w:r>
    </w:p>
    <w:p w14:paraId="1DBC1EBB" w14:textId="77777777" w:rsidR="00353019" w:rsidRDefault="00353019">
      <w:pPr>
        <w:pStyle w:val="ProductList-Body"/>
      </w:pPr>
    </w:p>
    <w:p w14:paraId="54F3B584" w14:textId="77777777" w:rsidR="00353019" w:rsidRDefault="005E7E58">
      <w:pPr>
        <w:pStyle w:val="ProductList-ClauseHeading"/>
        <w:outlineLvl w:val="2"/>
      </w:pPr>
      <w:r>
        <w:t>6. Options des Réservations Azure</w:t>
      </w:r>
    </w:p>
    <w:p w14:paraId="248761AC" w14:textId="77777777" w:rsidR="00353019" w:rsidRDefault="005E7E58">
      <w:pPr>
        <w:pStyle w:val="ProductList-Body"/>
      </w:pPr>
      <w:r>
        <w:t>Les options suivantes s’appliquent aux Réservations Azure achetées par le Client.</w:t>
      </w:r>
    </w:p>
    <w:p w14:paraId="78BAB95B" w14:textId="77777777" w:rsidR="00353019" w:rsidRDefault="005E7E58" w:rsidP="005E7E58">
      <w:pPr>
        <w:pStyle w:val="ProductList-Bullet"/>
        <w:numPr>
          <w:ilvl w:val="0"/>
          <w:numId w:val="36"/>
        </w:numPr>
      </w:pPr>
      <w:r>
        <w:rPr>
          <w:b/>
          <w:color w:val="00188F"/>
        </w:rPr>
        <w:t>Échanger</w:t>
      </w:r>
      <w:r>
        <w:t xml:space="preserve"> : est une option qui permet au Client d’appliquer la valeur monétaire d’une durée de Réservation Azure restante à l’achat d’une ou de plusieurs nouvelles Réservations Azure d’un montant égal ou supérieur pour le même service. </w:t>
      </w:r>
    </w:p>
    <w:p w14:paraId="2E65C8E7" w14:textId="77777777" w:rsidR="00353019" w:rsidRDefault="005E7E58" w:rsidP="005E7E58">
      <w:pPr>
        <w:pStyle w:val="ProductList-Bullet"/>
        <w:numPr>
          <w:ilvl w:val="0"/>
          <w:numId w:val="36"/>
        </w:numPr>
      </w:pPr>
      <w:r>
        <w:rPr>
          <w:b/>
          <w:color w:val="00188F"/>
        </w:rPr>
        <w:t>Annuler</w:t>
      </w:r>
      <w:r>
        <w:t xml:space="preserve"> : est une option qui permet au Client de recevoir un remboursement proportionnel basé sur une durée de Réservation Azure restante moins des frais de résiliation anticipée (actuellement 12 %) et sous réserve d’une limite d’annulation fixée par Microsoft (actuellement 50 000 $ par an). </w:t>
      </w:r>
    </w:p>
    <w:p w14:paraId="11D90EAD" w14:textId="77777777" w:rsidR="00353019" w:rsidRDefault="005E7E58" w:rsidP="005E7E58">
      <w:pPr>
        <w:pStyle w:val="ProductList-Bullet"/>
        <w:numPr>
          <w:ilvl w:val="0"/>
          <w:numId w:val="36"/>
        </w:numPr>
      </w:pPr>
      <w:r>
        <w:rPr>
          <w:b/>
          <w:color w:val="00188F"/>
        </w:rPr>
        <w:t>Attribution</w:t>
      </w:r>
      <w:r>
        <w:t xml:space="preserve"> : permet au Client d’appliquer une Réservation Azure à un seul abonnement (évalué) des accords de mise en œuvre/comptes (partagés). </w:t>
      </w:r>
    </w:p>
    <w:p w14:paraId="4F14C4A2" w14:textId="77777777" w:rsidR="00353019" w:rsidRDefault="00353019">
      <w:pPr>
        <w:pStyle w:val="ProductList-Body"/>
      </w:pPr>
    </w:p>
    <w:p w14:paraId="6AC8671F" w14:textId="77777777" w:rsidR="00353019" w:rsidRDefault="005E7E58">
      <w:pPr>
        <w:pStyle w:val="ProductList-ClauseHeading"/>
        <w:outlineLvl w:val="2"/>
      </w:pPr>
      <w:r>
        <w:t>7. Programmes de Licences Open, Open Value et Open Value Souscription</w:t>
      </w:r>
    </w:p>
    <w:p w14:paraId="2528FC29" w14:textId="77777777" w:rsidR="00353019" w:rsidRDefault="005E7E58">
      <w:pPr>
        <w:pStyle w:val="ProductList-SubClauseHeading"/>
        <w:outlineLvl w:val="3"/>
      </w:pPr>
      <w:r>
        <w:t>7.1 Définitions</w:t>
      </w:r>
    </w:p>
    <w:p w14:paraId="305E79F3" w14:textId="77777777" w:rsidR="00353019" w:rsidRDefault="005E7E58">
      <w:pPr>
        <w:pStyle w:val="ProductList-BodyIndented"/>
      </w:pPr>
      <w:r>
        <w:rPr>
          <w:b/>
          <w:color w:val="00188F"/>
        </w:rPr>
        <w:t>Taux de Consommation</w:t>
      </w:r>
      <w:r>
        <w:t xml:space="preserve"> désigne, dans le cadre des contrats de Licence Open, Open Value et Open Value Souscription, les prix de tous les Services Microsoft Azure.</w:t>
      </w:r>
    </w:p>
    <w:p w14:paraId="33793CF0" w14:textId="77777777" w:rsidR="00353019" w:rsidRDefault="005E7E58">
      <w:pPr>
        <w:pStyle w:val="ProductList-BodyIndented"/>
      </w:pPr>
      <w:r>
        <w:rPr>
          <w:b/>
          <w:color w:val="00188F"/>
        </w:rPr>
        <w:t>Portail</w:t>
      </w:r>
      <w:r>
        <w:t xml:space="preserve"> désigne le portail en ligne par l’intermédiaire duquel les Clients gèrent leur Abonnement.</w:t>
      </w:r>
    </w:p>
    <w:p w14:paraId="4D239EF9" w14:textId="77777777" w:rsidR="00353019" w:rsidRDefault="005E7E58">
      <w:pPr>
        <w:pStyle w:val="ProductList-BodyIndented"/>
      </w:pPr>
      <w:r>
        <w:rPr>
          <w:b/>
          <w:color w:val="00188F"/>
        </w:rPr>
        <w:t>Abonnement</w:t>
      </w:r>
      <w:r>
        <w:t xml:space="preserve"> désigne un abonnement d’une valeur définie à la date de la commande et qui peut être échangé contre une quantité de Services Microsoft Azure.</w:t>
      </w:r>
    </w:p>
    <w:p w14:paraId="6A96A3DA" w14:textId="77777777" w:rsidR="00353019" w:rsidRDefault="00353019">
      <w:pPr>
        <w:pStyle w:val="ProductList-BodyIndented"/>
      </w:pPr>
    </w:p>
    <w:p w14:paraId="3018C387" w14:textId="77777777" w:rsidR="00353019" w:rsidRDefault="005E7E58">
      <w:pPr>
        <w:pStyle w:val="ProductList-SubClauseHeading"/>
        <w:outlineLvl w:val="3"/>
      </w:pPr>
      <w:r>
        <w:t>7.2 Durée de l’abonnement</w:t>
      </w:r>
    </w:p>
    <w:p w14:paraId="4111EA02" w14:textId="77777777" w:rsidR="00353019" w:rsidRDefault="005E7E58">
      <w:pPr>
        <w:pStyle w:val="ProductList-BodyIndented"/>
      </w:pPr>
      <w:r>
        <w:t>La période d’Abonnement débute à la conversion de la clé de produit et non au moment de la commande. Une fois la clé de produit convertie, Microsoft n’acceptera aucune demande de retour envoyée par ses partenaires. Les Abonnements sont valables pendant la plus courte des périodes entre 12 mois ou la consommation de toute la valeur. Les Abonnements ne peuvent pas être associés. Un Client peut disposer de plusieurs Abonnements actifs. Il est possible d’acquérir de nouveaux Abonnements à tout moment.</w:t>
      </w:r>
    </w:p>
    <w:p w14:paraId="674B3201" w14:textId="77777777" w:rsidR="00353019" w:rsidRDefault="00353019">
      <w:pPr>
        <w:pStyle w:val="ProductList-BodyIndented"/>
      </w:pPr>
    </w:p>
    <w:p w14:paraId="4ACA440D" w14:textId="77777777" w:rsidR="00353019" w:rsidRDefault="005E7E58">
      <w:pPr>
        <w:pStyle w:val="ProductList-ClauseHeading"/>
        <w:outlineLvl w:val="2"/>
      </w:pPr>
      <w:r>
        <w:t>8. Microsoft Azure Hybrid Benefit</w:t>
      </w:r>
    </w:p>
    <w:p w14:paraId="4CA191F2" w14:textId="77777777" w:rsidR="00353019" w:rsidRDefault="005E7E58">
      <w:pPr>
        <w:pStyle w:val="ProductList-SubClauseHeading"/>
        <w:outlineLvl w:val="3"/>
      </w:pPr>
      <w:r>
        <w:t>8.1 Microsoft Azure Hybrid Benefit pour Windows Server</w:t>
      </w:r>
    </w:p>
    <w:p w14:paraId="6D68C7FA" w14:textId="77777777" w:rsidR="00353019" w:rsidRDefault="005E7E58">
      <w:pPr>
        <w:pStyle w:val="ProductList-BodyIndented"/>
      </w:pPr>
      <w:r>
        <w:t xml:space="preserve">Dans le cadre de Microsoft Azure Hybrid Benefit pour Windows Server, le Client peut utiliser des Machines Virtuelles Windows Server sur Microsoft Azure et ne payer que les frais de calcul (l’« Instance de Base »). Les Clients doivent mentionner qu’ils utilisent Windows Server dans le cadre d’Azure Hybrid Benefit pour Windows Server lors de la création ou de la configuration d’une machine virtuelle sur Azure. Les </w:t>
      </w:r>
      <w:hyperlink r:id="rId108">
        <w:r>
          <w:rPr>
            <w:color w:val="00467F"/>
            <w:u w:val="single"/>
          </w:rPr>
          <w:t>Conditions des Services en Ligne</w:t>
        </w:r>
      </w:hyperlink>
      <w:r>
        <w:t xml:space="preserve"> régissent l’utilisation de Windows Server en vertu de cet avantage. Le Client ne peut pas attribuer simultanément des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Windows Server à Azure Hybrid Benefit et attribuer les mêmes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à ses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Serveurs Concédés Sous Licence</w:t>
      </w:r>
      <w:r>
        <w:fldChar w:fldCharType="end"/>
      </w:r>
      <w:r>
        <w:t xml:space="preserve">, sauf ponctuellement, pour une période n’excédant pas 180 jours, afin de permettre au Client de migrer les mêmes charges de travail vers Azure. Selon la première des échéances entre la fin de la migration vers Azure ou le délai de 180 jours depuis le début de la migration, les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seront considérées comme « attribuées à Azure ». Le Client peut par la suite réattribuer les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à ses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Serveurs Concédés Sous Licence</w:t>
      </w:r>
      <w:r>
        <w:fldChar w:fldCharType="end"/>
      </w:r>
      <w:r>
        <w:t xml:space="preserve">, à condition que les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restent attribuées à Azure pour un minimum de 90 jours auparavant. </w:t>
      </w:r>
    </w:p>
    <w:p w14:paraId="67CCC491" w14:textId="77777777" w:rsidR="00353019" w:rsidRDefault="00353019">
      <w:pPr>
        <w:pStyle w:val="ProductList-BodyIndented"/>
      </w:pPr>
    </w:p>
    <w:p w14:paraId="359DED88" w14:textId="77777777" w:rsidR="00353019" w:rsidRDefault="005E7E58">
      <w:pPr>
        <w:pStyle w:val="ProductList-BodyIndented"/>
      </w:pPr>
      <w:r>
        <w:t xml:space="preserve">Sous réserve des stipulations ci-dessous pour les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Windows Server Datacenter attribuées à Azure Dedicated Host, chaque </w:t>
      </w:r>
      <w:r>
        <w:fldChar w:fldCharType="begin"/>
      </w:r>
      <w:r>
        <w:instrText xml:space="preserve"> AutoTextList   \s NoStyle \t "Licence désigne le droit de télécharger, d’installer, d’utiliser un Produit et d’y accéder." </w:instrText>
      </w:r>
      <w:r>
        <w:fldChar w:fldCharType="separate"/>
      </w:r>
      <w:r>
        <w:rPr>
          <w:color w:val="0563C1"/>
        </w:rPr>
        <w:t>Licence</w:t>
      </w:r>
      <w:r>
        <w:fldChar w:fldCharType="end"/>
      </w:r>
      <w:r>
        <w:t xml:space="preserve"> par processeur Windows Server avec SA et chaque ensemble de seize (16) Licences par cœur Windows Server avec SA permet au Client d’utiliser Windows Server au sein de Microsoft Azure sur seize (16) </w:t>
      </w:r>
      <w:r>
        <w:fldChar w:fldCharType="begin"/>
      </w:r>
      <w:r>
        <w:instrText xml:space="preserve"> AutoTextList   \s NoStyle \t "Cœur Virtuel désigne l’unité de traitement d’un système matériel virtuel. Un Cœur Virtuel est la représentation virtuelle d’une ou de plusieurs Threads Matérielles." </w:instrText>
      </w:r>
      <w:r>
        <w:fldChar w:fldCharType="separate"/>
      </w:r>
      <w:r>
        <w:rPr>
          <w:color w:val="0563C1"/>
        </w:rPr>
        <w:t>Cœurs Virtuels</w:t>
      </w:r>
      <w:r>
        <w:fldChar w:fldCharType="end"/>
      </w:r>
      <w:r>
        <w:t xml:space="preserve"> maximum, alloués sur 2 Instances de Base Azure maximum. Chaque ensemble supplémentaire de huit (8)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par cœur avec SA permet d’utiliser jusqu’à huit (8) </w:t>
      </w:r>
      <w:r>
        <w:fldChar w:fldCharType="begin"/>
      </w:r>
      <w:r>
        <w:instrText xml:space="preserve"> AutoTextList   \s NoStyle \t "Cœur Virtuel désigne l’unité de traitement d’un système matériel virtuel. Un Cœur Virtuel est la représentation virtuelle d’une ou de plusieurs Threads Matérielles." </w:instrText>
      </w:r>
      <w:r>
        <w:fldChar w:fldCharType="separate"/>
      </w:r>
      <w:r>
        <w:rPr>
          <w:color w:val="0563C1"/>
        </w:rPr>
        <w:t>Cœurs Virtuels</w:t>
      </w:r>
      <w:r>
        <w:fldChar w:fldCharType="end"/>
      </w:r>
      <w:r>
        <w:t xml:space="preserve"> sur une Instance de Base. Le Client peut utiliser le logiciel Standard ou Datacenter.</w:t>
      </w:r>
    </w:p>
    <w:p w14:paraId="06AE41BE" w14:textId="77777777" w:rsidR="00353019" w:rsidRDefault="00353019">
      <w:pPr>
        <w:pStyle w:val="ProductList-BodyIndented"/>
      </w:pPr>
    </w:p>
    <w:p w14:paraId="661CC680" w14:textId="77777777" w:rsidR="00353019" w:rsidRDefault="005E7E58">
      <w:pPr>
        <w:pStyle w:val="ProductList-SubSubClauseHeading"/>
        <w:outlineLvl w:val="4"/>
      </w:pPr>
      <w:r>
        <w:t>8.1.1 Droits d’utilisation spéciaux pour les Licences Windows Server Datacenter</w:t>
      </w:r>
    </w:p>
    <w:p w14:paraId="78F80A57" w14:textId="77777777" w:rsidR="00353019" w:rsidRDefault="005E7E58">
      <w:pPr>
        <w:pStyle w:val="ProductList-BodyIndented2"/>
      </w:pPr>
      <w:r>
        <w:t>À titre d’exception aux conditions générales régissant l’attribution des licences et l’utilisation de Windows Server en vertu d’Azure Hybrid Benefit pour Windows Server :</w:t>
      </w:r>
    </w:p>
    <w:p w14:paraId="5EB1B6BF" w14:textId="77777777" w:rsidR="00353019" w:rsidRDefault="005E7E58" w:rsidP="005E7E58">
      <w:pPr>
        <w:pStyle w:val="ProductList-Bullet"/>
        <w:numPr>
          <w:ilvl w:val="2"/>
          <w:numId w:val="37"/>
        </w:numPr>
      </w:pPr>
      <w:r>
        <w:rPr>
          <w:b/>
        </w:rPr>
        <w:t>Droits de virtualisation illimités sur Azure Dedicated Host</w:t>
      </w:r>
      <w:r>
        <w:t xml:space="preserve">. Le Client peut utiliser Windows Server dans un nombre illimité d’Instances de Base sur un Serveur Azure Dedicated Host, à condition que le Client attribue des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Windows Server Datacenter avec SA pour tous les </w:t>
      </w:r>
      <w:r>
        <w:fldChar w:fldCharType="begin"/>
      </w:r>
      <w:r>
        <w:instrText xml:space="preserve"> AutoTextList   \s NoStyle \t "Un Cœur Physique désigne le cœur d’un Processeur Physique." </w:instrText>
      </w:r>
      <w:r>
        <w:fldChar w:fldCharType="separate"/>
      </w:r>
      <w:r>
        <w:rPr>
          <w:color w:val="0563C1"/>
        </w:rPr>
        <w:t>Cœurs Physiques</w:t>
      </w:r>
      <w:r>
        <w:fldChar w:fldCharType="end"/>
      </w:r>
      <w:r>
        <w:t xml:space="preserve"> disponibles pour le Client sur ce Serveur Azure Dedicated Host. L’utilisation simultanée sur Azure Dedicated Host et les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Serveurs Concédés Sous Licence</w:t>
      </w:r>
      <w:r>
        <w:fldChar w:fldCharType="end"/>
      </w:r>
      <w:r>
        <w:t xml:space="preserve"> du Client est limitée à la même période de migration de 180 jours.</w:t>
      </w:r>
    </w:p>
    <w:p w14:paraId="62BCA310" w14:textId="77777777" w:rsidR="00353019" w:rsidRDefault="005E7E58" w:rsidP="005E7E58">
      <w:pPr>
        <w:pStyle w:val="ProductList-Bullet"/>
        <w:numPr>
          <w:ilvl w:val="2"/>
          <w:numId w:val="37"/>
        </w:numPr>
      </w:pPr>
      <w:r>
        <w:rPr>
          <w:b/>
        </w:rPr>
        <w:t>Droits d’Utilisation Double sur Azure Shared Servers</w:t>
      </w:r>
      <w:r>
        <w:t xml:space="preserve">. Lorsqu’il est utilisé avec des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Datacenter avec SA, Azure Hybrid Benefit pour Windows Server fournit des droits pour déployer et utiliser simultanément le logiciel sur Azure Shared Servers et sur les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Serveurs Concédés Sous Licence</w:t>
      </w:r>
      <w:r>
        <w:fldChar w:fldCharType="end"/>
      </w:r>
      <w:r>
        <w:t xml:space="preserve"> dans les centres de données du Client.</w:t>
      </w:r>
    </w:p>
    <w:p w14:paraId="79C8894E" w14:textId="77777777" w:rsidR="00353019" w:rsidRDefault="00353019">
      <w:pPr>
        <w:pStyle w:val="ProductList-BodyIndented2"/>
      </w:pPr>
    </w:p>
    <w:p w14:paraId="1D487624" w14:textId="77777777" w:rsidR="00353019" w:rsidRDefault="005E7E58">
      <w:pPr>
        <w:pStyle w:val="ProductList-SubClauseHeading"/>
        <w:outlineLvl w:val="3"/>
      </w:pPr>
      <w:r>
        <w:t>8.2 Microsoft Azure Hybrid Benefit pour SQL Server</w:t>
      </w:r>
    </w:p>
    <w:p w14:paraId="7FE8FFD7" w14:textId="77777777" w:rsidR="00353019" w:rsidRDefault="005E7E58">
      <w:pPr>
        <w:pStyle w:val="ProductList-BodyIndented"/>
      </w:pPr>
      <w:r>
        <w:t xml:space="preserve">Dans le cadre du Microsoft Azure Hybrid Benefit pour SQL Server, pour chaque </w:t>
      </w:r>
      <w:r>
        <w:fldChar w:fldCharType="begin"/>
      </w:r>
      <w:r>
        <w:instrText xml:space="preserve"> AutoTextList   \s NoStyle \t "Licence désigne le droit de télécharger, d’installer, d’utiliser un Produit et d’y accéder." </w:instrText>
      </w:r>
      <w:r>
        <w:fldChar w:fldCharType="separate"/>
      </w:r>
      <w:r>
        <w:rPr>
          <w:color w:val="0563C1"/>
        </w:rPr>
        <w:t>Licence</w:t>
      </w:r>
      <w:r>
        <w:fldChar w:fldCharType="end"/>
      </w:r>
      <w:r>
        <w:t xml:space="preserve"> SQL Server couverte par une SA (« Licence Qualifiée »), le Client peut utiliser les Services de Données Microsoft Azure identifiés dans le tableau ci-dessous dans les proportions indiquées. Si un client souhaite utiliser Azure Hybrid Benefit pour SQL Server pour consommer plusieurs Services de Données Microsoft Azure Data, une ou plusieurs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doivent être allouées pour chaque service.</w:t>
      </w:r>
    </w:p>
    <w:p w14:paraId="28ABE739" w14:textId="77777777" w:rsidR="00353019" w:rsidRDefault="00353019">
      <w:pPr>
        <w:pStyle w:val="ProductList-BodyIndented"/>
      </w:pPr>
    </w:p>
    <w:tbl>
      <w:tblPr>
        <w:tblStyle w:val="PURTable0"/>
        <w:tblW w:w="0" w:type="dxa"/>
        <w:tblLook w:val="04A0" w:firstRow="1" w:lastRow="0" w:firstColumn="1" w:lastColumn="0" w:noHBand="0" w:noVBand="1"/>
      </w:tblPr>
      <w:tblGrid>
        <w:gridCol w:w="3134"/>
        <w:gridCol w:w="3778"/>
        <w:gridCol w:w="3644"/>
      </w:tblGrid>
      <w:tr w:rsidR="00353019" w14:paraId="17BD8746" w14:textId="77777777">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14:paraId="65D242F5" w14:textId="77777777" w:rsidR="00353019" w:rsidRDefault="005E7E58">
            <w:pPr>
              <w:pStyle w:val="ProductList-TableBody"/>
            </w:pPr>
            <w:r>
              <w:rPr>
                <w:color w:val="FFFFFF"/>
              </w:rPr>
              <w:t>Licence éligible</w:t>
            </w:r>
          </w:p>
        </w:tc>
        <w:tc>
          <w:tcPr>
            <w:tcW w:w="4280" w:type="dxa"/>
            <w:tcBorders>
              <w:bottom w:val="none" w:sz="4" w:space="0" w:color="6E6E6E"/>
            </w:tcBorders>
            <w:shd w:val="clear" w:color="auto" w:fill="0070C0"/>
          </w:tcPr>
          <w:p w14:paraId="4E5F9542" w14:textId="77777777" w:rsidR="00353019" w:rsidRDefault="005E7E58">
            <w:pPr>
              <w:pStyle w:val="ProductList-TableBody"/>
            </w:pPr>
            <w:r>
              <w:rPr>
                <w:color w:val="FFFFFF"/>
              </w:rPr>
              <w:t>Service de Données Microsoft Azure</w:t>
            </w:r>
            <w:r>
              <w:rPr>
                <w:vertAlign w:val="superscript"/>
              </w:rPr>
              <w:t>1</w:t>
            </w:r>
          </w:p>
        </w:tc>
        <w:tc>
          <w:tcPr>
            <w:tcW w:w="4160" w:type="dxa"/>
            <w:shd w:val="clear" w:color="auto" w:fill="0070C0"/>
          </w:tcPr>
          <w:p w14:paraId="43EDE02A" w14:textId="77777777" w:rsidR="00353019" w:rsidRDefault="005E7E58">
            <w:pPr>
              <w:pStyle w:val="ProductList-TableBody"/>
            </w:pPr>
            <w:r>
              <w:rPr>
                <w:color w:val="FFFFFF"/>
              </w:rPr>
              <w:t>Nombre de Licences éligibles par vCores Azure</w:t>
            </w:r>
          </w:p>
        </w:tc>
      </w:tr>
      <w:tr w:rsidR="00353019" w14:paraId="0A736CD0" w14:textId="77777777">
        <w:tc>
          <w:tcPr>
            <w:tcW w:w="3540" w:type="dxa"/>
            <w:tcBorders>
              <w:left w:val="single" w:sz="4" w:space="0" w:color="6E6E6E"/>
              <w:bottom w:val="none" w:sz="4" w:space="0" w:color="6E6E6E"/>
              <w:right w:val="single" w:sz="4" w:space="0" w:color="6E6E6E"/>
            </w:tcBorders>
          </w:tcPr>
          <w:p w14:paraId="5CFB3E01" w14:textId="77777777" w:rsidR="00353019" w:rsidRDefault="005E7E58">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2D868155" w14:textId="77777777" w:rsidR="00353019" w:rsidRDefault="005E7E58">
            <w:pPr>
              <w:pStyle w:val="ProductList-TableBody"/>
            </w:pPr>
            <w:r>
              <w:t>Azure SQL Database (Instance Gérée, Pool Élastique et Base de Données Unique) – Usage Général</w:t>
            </w:r>
          </w:p>
        </w:tc>
        <w:tc>
          <w:tcPr>
            <w:tcW w:w="4160" w:type="dxa"/>
            <w:tcBorders>
              <w:left w:val="single" w:sz="4" w:space="0" w:color="6E6E6E"/>
              <w:bottom w:val="single" w:sz="4" w:space="0" w:color="6E6E6E"/>
              <w:right w:val="single" w:sz="4" w:space="0" w:color="6E6E6E"/>
            </w:tcBorders>
          </w:tcPr>
          <w:p w14:paraId="1C1C72F9" w14:textId="77777777" w:rsidR="00353019" w:rsidRDefault="005E7E58">
            <w:pPr>
              <w:pStyle w:val="ProductList-TableBody"/>
            </w:pPr>
            <w:r>
              <w:t>1 Licence Par Cœur pour 4 vCores</w:t>
            </w:r>
          </w:p>
        </w:tc>
      </w:tr>
      <w:tr w:rsidR="00353019" w14:paraId="53BF995C" w14:textId="77777777">
        <w:tc>
          <w:tcPr>
            <w:tcW w:w="3540" w:type="dxa"/>
            <w:tcBorders>
              <w:top w:val="none" w:sz="4" w:space="0" w:color="6E6E6E"/>
              <w:left w:val="single" w:sz="4" w:space="0" w:color="6E6E6E"/>
              <w:bottom w:val="none" w:sz="4" w:space="0" w:color="6E6E6E"/>
            </w:tcBorders>
          </w:tcPr>
          <w:p w14:paraId="09221D71" w14:textId="77777777" w:rsidR="00353019" w:rsidRDefault="00353019">
            <w:pPr>
              <w:pStyle w:val="ProductList-TableBody"/>
            </w:pPr>
          </w:p>
        </w:tc>
        <w:tc>
          <w:tcPr>
            <w:tcW w:w="4280" w:type="dxa"/>
          </w:tcPr>
          <w:p w14:paraId="7CD01C2A" w14:textId="77777777" w:rsidR="00353019" w:rsidRDefault="005E7E58">
            <w:pPr>
              <w:pStyle w:val="ProductList-TableBody"/>
            </w:pPr>
            <w:r>
              <w:t xml:space="preserve">Azure SQL Database (Instance Gérée, Pool Élastique et Base de Données Unique) – Critique </w:t>
            </w:r>
          </w:p>
        </w:tc>
        <w:tc>
          <w:tcPr>
            <w:tcW w:w="4160" w:type="dxa"/>
            <w:tcBorders>
              <w:top w:val="single" w:sz="4" w:space="0" w:color="6E6E6E"/>
              <w:bottom w:val="single" w:sz="4" w:space="0" w:color="6E6E6E"/>
              <w:right w:val="single" w:sz="4" w:space="0" w:color="6E6E6E"/>
            </w:tcBorders>
          </w:tcPr>
          <w:p w14:paraId="56D5663A" w14:textId="77777777" w:rsidR="00353019" w:rsidRDefault="005E7E58">
            <w:pPr>
              <w:pStyle w:val="ProductList-TableBody"/>
            </w:pPr>
            <w:r>
              <w:t>1 Licence Par Cœur pour 1 vCores</w:t>
            </w:r>
          </w:p>
        </w:tc>
      </w:tr>
      <w:tr w:rsidR="00353019" w14:paraId="27ADD002" w14:textId="77777777">
        <w:tc>
          <w:tcPr>
            <w:tcW w:w="3540" w:type="dxa"/>
            <w:tcBorders>
              <w:top w:val="none" w:sz="4" w:space="0" w:color="6E6E6E"/>
              <w:left w:val="single" w:sz="4" w:space="0" w:color="6E6E6E"/>
              <w:bottom w:val="none" w:sz="4" w:space="0" w:color="6E6E6E"/>
            </w:tcBorders>
          </w:tcPr>
          <w:p w14:paraId="786B338A" w14:textId="77777777" w:rsidR="00353019" w:rsidRDefault="00353019">
            <w:pPr>
              <w:pStyle w:val="ProductList-TableBody"/>
            </w:pPr>
          </w:p>
        </w:tc>
        <w:tc>
          <w:tcPr>
            <w:tcW w:w="4280" w:type="dxa"/>
          </w:tcPr>
          <w:p w14:paraId="43A51C29" w14:textId="77777777" w:rsidR="00353019" w:rsidRDefault="005E7E58">
            <w:pPr>
              <w:pStyle w:val="ProductList-TableBody"/>
            </w:pPr>
            <w:r>
              <w:t>Azure SQL Database (Instance Gérée et Base de Données Unique) - Hyperscale</w:t>
            </w:r>
          </w:p>
        </w:tc>
        <w:tc>
          <w:tcPr>
            <w:tcW w:w="4160" w:type="dxa"/>
            <w:tcBorders>
              <w:top w:val="single" w:sz="4" w:space="0" w:color="6E6E6E"/>
              <w:bottom w:val="single" w:sz="4" w:space="0" w:color="6E6E6E"/>
              <w:right w:val="single" w:sz="4" w:space="0" w:color="6E6E6E"/>
            </w:tcBorders>
          </w:tcPr>
          <w:p w14:paraId="30362172" w14:textId="77777777" w:rsidR="00353019" w:rsidRDefault="005E7E58">
            <w:pPr>
              <w:pStyle w:val="ProductList-TableBody"/>
            </w:pPr>
            <w:r>
              <w:t>1 Licence Par Cœur pour 4 vCores</w:t>
            </w:r>
          </w:p>
        </w:tc>
      </w:tr>
      <w:tr w:rsidR="00353019" w14:paraId="7D232CA6" w14:textId="77777777">
        <w:tc>
          <w:tcPr>
            <w:tcW w:w="3540" w:type="dxa"/>
            <w:tcBorders>
              <w:top w:val="none" w:sz="4" w:space="0" w:color="6E6E6E"/>
              <w:left w:val="single" w:sz="4" w:space="0" w:color="6E6E6E"/>
              <w:bottom w:val="none" w:sz="4" w:space="0" w:color="6E6E6E"/>
              <w:right w:val="single" w:sz="4" w:space="0" w:color="6E6E6E"/>
            </w:tcBorders>
          </w:tcPr>
          <w:p w14:paraId="52119C0A" w14:textId="77777777" w:rsidR="00353019" w:rsidRDefault="00353019">
            <w:pPr>
              <w:pStyle w:val="ProductList-TableBody"/>
            </w:pPr>
          </w:p>
        </w:tc>
        <w:tc>
          <w:tcPr>
            <w:tcW w:w="4280" w:type="dxa"/>
            <w:tcBorders>
              <w:left w:val="single" w:sz="4" w:space="0" w:color="6E6E6E"/>
              <w:bottom w:val="single" w:sz="4" w:space="0" w:color="6E6E6E"/>
              <w:right w:val="single" w:sz="4" w:space="0" w:color="6E6E6E"/>
            </w:tcBorders>
          </w:tcPr>
          <w:p w14:paraId="089C1822" w14:textId="77777777" w:rsidR="00353019" w:rsidRDefault="005E7E58">
            <w:pPr>
              <w:pStyle w:val="ProductList-TableBody"/>
            </w:pPr>
            <w:r>
              <w:t>Azure Data Factory SQL Server Integration Services (Entreprise)</w:t>
            </w:r>
          </w:p>
        </w:tc>
        <w:tc>
          <w:tcPr>
            <w:tcW w:w="4160" w:type="dxa"/>
            <w:tcBorders>
              <w:top w:val="single" w:sz="4" w:space="0" w:color="6E6E6E"/>
              <w:left w:val="single" w:sz="4" w:space="0" w:color="6E6E6E"/>
              <w:bottom w:val="single" w:sz="4" w:space="0" w:color="6E6E6E"/>
              <w:right w:val="single" w:sz="4" w:space="0" w:color="6E6E6E"/>
            </w:tcBorders>
          </w:tcPr>
          <w:p w14:paraId="6756846D" w14:textId="77777777" w:rsidR="00353019" w:rsidRDefault="005E7E58">
            <w:pPr>
              <w:pStyle w:val="ProductList-TableBody"/>
            </w:pPr>
            <w:r>
              <w:t>1 Licence Par Cœur pour 1 vCores</w:t>
            </w:r>
          </w:p>
        </w:tc>
      </w:tr>
      <w:tr w:rsidR="00353019" w14:paraId="30D4316A" w14:textId="77777777">
        <w:tc>
          <w:tcPr>
            <w:tcW w:w="3540" w:type="dxa"/>
            <w:tcBorders>
              <w:top w:val="none" w:sz="4" w:space="0" w:color="6E6E6E"/>
              <w:left w:val="single" w:sz="4" w:space="0" w:color="6E6E6E"/>
              <w:bottom w:val="single" w:sz="4" w:space="0" w:color="6E6E6E"/>
              <w:right w:val="single" w:sz="4" w:space="0" w:color="6E6E6E"/>
            </w:tcBorders>
          </w:tcPr>
          <w:p w14:paraId="4974E174" w14:textId="77777777" w:rsidR="00353019" w:rsidRDefault="00353019">
            <w:pPr>
              <w:pStyle w:val="ProductList-TableBody"/>
            </w:pPr>
          </w:p>
        </w:tc>
        <w:tc>
          <w:tcPr>
            <w:tcW w:w="4280" w:type="dxa"/>
            <w:tcBorders>
              <w:top w:val="single" w:sz="4" w:space="0" w:color="6E6E6E"/>
              <w:left w:val="single" w:sz="4" w:space="0" w:color="6E6E6E"/>
              <w:right w:val="single" w:sz="4" w:space="0" w:color="6E6E6E"/>
            </w:tcBorders>
          </w:tcPr>
          <w:p w14:paraId="23F9F071" w14:textId="77777777" w:rsidR="00353019" w:rsidRDefault="005E7E58">
            <w:pPr>
              <w:pStyle w:val="ProductList-TableBody"/>
            </w:pPr>
            <w:r>
              <w:t>Machines Virtuelles SQL Server Enterprise</w:t>
            </w:r>
          </w:p>
        </w:tc>
        <w:tc>
          <w:tcPr>
            <w:tcW w:w="4160" w:type="dxa"/>
            <w:tcBorders>
              <w:top w:val="single" w:sz="4" w:space="0" w:color="6E6E6E"/>
              <w:left w:val="single" w:sz="4" w:space="0" w:color="6E6E6E"/>
              <w:bottom w:val="single" w:sz="4" w:space="0" w:color="6E6E6E"/>
              <w:right w:val="single" w:sz="4" w:space="0" w:color="6E6E6E"/>
            </w:tcBorders>
          </w:tcPr>
          <w:p w14:paraId="4689D599" w14:textId="77777777" w:rsidR="00353019" w:rsidRDefault="005E7E58">
            <w:pPr>
              <w:pStyle w:val="ProductList-TableBody"/>
            </w:pPr>
            <w:r>
              <w:t xml:space="preserve">1 Licence Par Cœur pour </w:t>
            </w:r>
            <w:r>
              <w:rPr>
                <w:vertAlign w:val="superscript"/>
              </w:rPr>
              <w:t>2</w:t>
            </w:r>
            <w:r>
              <w:t xml:space="preserve">  vCPU</w:t>
            </w:r>
          </w:p>
        </w:tc>
      </w:tr>
      <w:tr w:rsidR="00353019" w14:paraId="58B1B726" w14:textId="77777777">
        <w:tc>
          <w:tcPr>
            <w:tcW w:w="3540" w:type="dxa"/>
            <w:tcBorders>
              <w:top w:val="single" w:sz="4" w:space="0" w:color="6E6E6E"/>
              <w:left w:val="single" w:sz="4" w:space="0" w:color="6E6E6E"/>
              <w:bottom w:val="none" w:sz="4" w:space="0" w:color="6E6E6E"/>
            </w:tcBorders>
          </w:tcPr>
          <w:p w14:paraId="57787963" w14:textId="77777777" w:rsidR="00353019" w:rsidRDefault="005E7E58">
            <w:pPr>
              <w:pStyle w:val="ProductList-TableBody"/>
            </w:pPr>
            <w:r>
              <w:t>SQL Server Standard (Core)</w:t>
            </w:r>
          </w:p>
        </w:tc>
        <w:tc>
          <w:tcPr>
            <w:tcW w:w="4280" w:type="dxa"/>
          </w:tcPr>
          <w:p w14:paraId="43D5A88D" w14:textId="77777777" w:rsidR="00353019" w:rsidRDefault="005E7E58">
            <w:pPr>
              <w:pStyle w:val="ProductList-TableBody"/>
            </w:pPr>
            <w:r>
              <w:t>Azure SQL Database (Instance Gérée, Pool Élastique et Base de Données Unique) – Usage Général</w:t>
            </w:r>
          </w:p>
        </w:tc>
        <w:tc>
          <w:tcPr>
            <w:tcW w:w="4160" w:type="dxa"/>
            <w:tcBorders>
              <w:top w:val="single" w:sz="4" w:space="0" w:color="6E6E6E"/>
              <w:bottom w:val="single" w:sz="4" w:space="0" w:color="6E6E6E"/>
              <w:right w:val="single" w:sz="4" w:space="0" w:color="6E6E6E"/>
            </w:tcBorders>
          </w:tcPr>
          <w:p w14:paraId="76AFFE0A" w14:textId="77777777" w:rsidR="00353019" w:rsidRDefault="005E7E58">
            <w:pPr>
              <w:pStyle w:val="ProductList-TableBody"/>
            </w:pPr>
            <w:r>
              <w:t>1 Licence Par Cœur pour 1 vCores</w:t>
            </w:r>
          </w:p>
        </w:tc>
      </w:tr>
      <w:tr w:rsidR="00353019" w14:paraId="35F7584A" w14:textId="77777777">
        <w:tc>
          <w:tcPr>
            <w:tcW w:w="3540" w:type="dxa"/>
            <w:tcBorders>
              <w:top w:val="none" w:sz="4" w:space="0" w:color="6E6E6E"/>
              <w:left w:val="single" w:sz="4" w:space="0" w:color="6E6E6E"/>
              <w:bottom w:val="none" w:sz="4" w:space="0" w:color="6E6E6E"/>
            </w:tcBorders>
          </w:tcPr>
          <w:p w14:paraId="34CC0DD6" w14:textId="77777777" w:rsidR="00353019" w:rsidRDefault="00353019">
            <w:pPr>
              <w:pStyle w:val="ProductList-TableBody"/>
            </w:pPr>
          </w:p>
        </w:tc>
        <w:tc>
          <w:tcPr>
            <w:tcW w:w="4280" w:type="dxa"/>
          </w:tcPr>
          <w:p w14:paraId="133BAD33" w14:textId="77777777" w:rsidR="00353019" w:rsidRDefault="005E7E58">
            <w:pPr>
              <w:pStyle w:val="ProductList-TableBody"/>
            </w:pPr>
            <w:r>
              <w:t>Azure SQL Database (Instance Gérée et Base de Données Unique) - Hyperscale</w:t>
            </w:r>
          </w:p>
        </w:tc>
        <w:tc>
          <w:tcPr>
            <w:tcW w:w="4160" w:type="dxa"/>
            <w:tcBorders>
              <w:top w:val="single" w:sz="4" w:space="0" w:color="6E6E6E"/>
              <w:bottom w:val="single" w:sz="4" w:space="0" w:color="6E6E6E"/>
              <w:right w:val="single" w:sz="4" w:space="0" w:color="6E6E6E"/>
            </w:tcBorders>
          </w:tcPr>
          <w:p w14:paraId="73704AED" w14:textId="77777777" w:rsidR="00353019" w:rsidRDefault="005E7E58">
            <w:pPr>
              <w:pStyle w:val="ProductList-TableBody"/>
            </w:pPr>
            <w:r>
              <w:t>1 Licence Par Cœur pour 1 vCores</w:t>
            </w:r>
          </w:p>
        </w:tc>
      </w:tr>
      <w:tr w:rsidR="00353019" w14:paraId="0A203C4E" w14:textId="77777777">
        <w:tc>
          <w:tcPr>
            <w:tcW w:w="3540" w:type="dxa"/>
            <w:tcBorders>
              <w:top w:val="none" w:sz="4" w:space="0" w:color="6E6E6E"/>
              <w:left w:val="single" w:sz="4" w:space="0" w:color="6E6E6E"/>
              <w:bottom w:val="none" w:sz="4" w:space="0" w:color="6E6E6E"/>
              <w:right w:val="single" w:sz="4" w:space="0" w:color="6E6E6E"/>
            </w:tcBorders>
          </w:tcPr>
          <w:p w14:paraId="6D02E1D3" w14:textId="77777777" w:rsidR="00353019" w:rsidRDefault="00353019">
            <w:pPr>
              <w:pStyle w:val="ProductList-TableBody"/>
            </w:pPr>
          </w:p>
        </w:tc>
        <w:tc>
          <w:tcPr>
            <w:tcW w:w="4280" w:type="dxa"/>
            <w:tcBorders>
              <w:left w:val="single" w:sz="4" w:space="0" w:color="6E6E6E"/>
              <w:bottom w:val="single" w:sz="4" w:space="0" w:color="6E6E6E"/>
              <w:right w:val="single" w:sz="4" w:space="0" w:color="6E6E6E"/>
            </w:tcBorders>
          </w:tcPr>
          <w:p w14:paraId="229E5EC7" w14:textId="77777777" w:rsidR="00353019" w:rsidRDefault="005E7E58">
            <w:pPr>
              <w:pStyle w:val="ProductList-TableBody"/>
            </w:pPr>
            <w:r>
              <w:t>Azure Data Factory SQL Server Integration Services (Standard)</w:t>
            </w:r>
          </w:p>
        </w:tc>
        <w:tc>
          <w:tcPr>
            <w:tcW w:w="4160" w:type="dxa"/>
            <w:tcBorders>
              <w:top w:val="single" w:sz="4" w:space="0" w:color="6E6E6E"/>
              <w:left w:val="single" w:sz="4" w:space="0" w:color="6E6E6E"/>
              <w:bottom w:val="single" w:sz="4" w:space="0" w:color="6E6E6E"/>
              <w:right w:val="single" w:sz="4" w:space="0" w:color="6E6E6E"/>
            </w:tcBorders>
          </w:tcPr>
          <w:p w14:paraId="30A6CD56" w14:textId="77777777" w:rsidR="00353019" w:rsidRDefault="005E7E58">
            <w:pPr>
              <w:pStyle w:val="ProductList-TableBody"/>
            </w:pPr>
            <w:r>
              <w:t>1 Licence par cœur : 1 vCore</w:t>
            </w:r>
          </w:p>
        </w:tc>
      </w:tr>
      <w:tr w:rsidR="00353019" w14:paraId="45A8BC78" w14:textId="77777777">
        <w:tc>
          <w:tcPr>
            <w:tcW w:w="3540" w:type="dxa"/>
            <w:tcBorders>
              <w:top w:val="none" w:sz="4" w:space="0" w:color="6E6E6E"/>
              <w:left w:val="single" w:sz="4" w:space="0" w:color="6E6E6E"/>
              <w:bottom w:val="single" w:sz="4" w:space="0" w:color="6E6E6E"/>
              <w:right w:val="single" w:sz="4" w:space="0" w:color="6E6E6E"/>
            </w:tcBorders>
          </w:tcPr>
          <w:p w14:paraId="11B62A92" w14:textId="77777777" w:rsidR="00353019" w:rsidRDefault="00353019">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148BD94A" w14:textId="77777777" w:rsidR="00353019" w:rsidRDefault="005E7E58">
            <w:pPr>
              <w:pStyle w:val="ProductList-TableBody"/>
            </w:pPr>
            <w:r>
              <w:t>Machines Virtuelles SQL Server Standard</w:t>
            </w:r>
          </w:p>
        </w:tc>
        <w:tc>
          <w:tcPr>
            <w:tcW w:w="4160" w:type="dxa"/>
            <w:tcBorders>
              <w:top w:val="single" w:sz="4" w:space="0" w:color="6E6E6E"/>
              <w:left w:val="single" w:sz="4" w:space="0" w:color="6E6E6E"/>
              <w:bottom w:val="single" w:sz="4" w:space="0" w:color="6E6E6E"/>
              <w:right w:val="single" w:sz="4" w:space="0" w:color="6E6E6E"/>
            </w:tcBorders>
          </w:tcPr>
          <w:p w14:paraId="541BB2D7" w14:textId="77777777" w:rsidR="00353019" w:rsidRDefault="005E7E58">
            <w:pPr>
              <w:pStyle w:val="ProductList-TableBody"/>
            </w:pPr>
            <w:r>
              <w:t xml:space="preserve">1 Licence Par Cœur pour </w:t>
            </w:r>
            <w:r>
              <w:rPr>
                <w:vertAlign w:val="superscript"/>
              </w:rPr>
              <w:t>2</w:t>
            </w:r>
            <w:r>
              <w:t xml:space="preserve">  vCPU</w:t>
            </w:r>
          </w:p>
        </w:tc>
      </w:tr>
    </w:tbl>
    <w:p w14:paraId="755323AD" w14:textId="77777777" w:rsidR="00353019" w:rsidRDefault="005E7E58">
      <w:pPr>
        <w:pStyle w:val="ProductList-BodyIndented"/>
      </w:pPr>
      <w:r>
        <w:rPr>
          <w:vertAlign w:val="superscript"/>
        </w:rPr>
        <w:t>1</w:t>
      </w:r>
      <w:r>
        <w:rPr>
          <w:i/>
        </w:rPr>
        <w:t>Azure Hybrid Benefit n’est pas disponible dans l’édition du calcul sans serveur d’Azure SQL Database.</w:t>
      </w:r>
    </w:p>
    <w:p w14:paraId="118CAD1F" w14:textId="77777777" w:rsidR="00353019" w:rsidRDefault="005E7E58">
      <w:pPr>
        <w:pStyle w:val="ProductList-BodyIndented"/>
      </w:pPr>
      <w:r>
        <w:rPr>
          <w:i/>
          <w:vertAlign w:val="superscript"/>
        </w:rPr>
        <w:t>2</w:t>
      </w:r>
      <w:r>
        <w:rPr>
          <w:i/>
        </w:rPr>
        <w:t>Soumis aux exigences minimum de quatre Licences Par Cœur par Machine virtuelle.</w:t>
      </w:r>
    </w:p>
    <w:p w14:paraId="5CDA28BF" w14:textId="77777777" w:rsidR="00353019" w:rsidRDefault="00353019">
      <w:pPr>
        <w:pStyle w:val="ProductList-BodyIndented"/>
      </w:pPr>
    </w:p>
    <w:p w14:paraId="385A00DA" w14:textId="77777777" w:rsidR="00353019" w:rsidRDefault="005E7E58">
      <w:pPr>
        <w:pStyle w:val="ProductList-BodyIndented"/>
      </w:pPr>
      <w:r>
        <w:t xml:space="preserve">Avec Azure Hybrid Benefit pour SQL Server, les clients ne seront pas facturés pour l’utilisation d’un Service de Données Microsoft Azure, mais ils devront quand même payer le coût du calcul (c’est-à-dire le tarif de base), du stockage et de la sauvegarde, ainsi que les E/S associées à leur utilisation des services (selon le cas). Les Clients doivent mentionner qu’ils utilisent Azure SQL Database (Instance Gérée, Pool Élastique et Base de Données Unique), Azure Data Factory SQL Server Integration Services ou Machines Virtuelles SQL Server sous Azure Hybrid Benefit pour SQL Server lors de la configuration des charges de travail sur Azure. Les clients peuvent compléter les charges de travail fonctionnant sous Azure Hybrid Benefit pour SQL Server avec des services Azure entièrement mesurés.  </w:t>
      </w:r>
    </w:p>
    <w:p w14:paraId="6FDF8063" w14:textId="77777777" w:rsidR="00353019" w:rsidRDefault="00353019">
      <w:pPr>
        <w:pStyle w:val="ProductList-BodyIndented"/>
      </w:pPr>
    </w:p>
    <w:p w14:paraId="6C4D43F5" w14:textId="77777777" w:rsidR="00353019" w:rsidRDefault="005E7E58">
      <w:pPr>
        <w:pStyle w:val="ProductList-BodyIndented"/>
      </w:pPr>
      <w:r>
        <w:t xml:space="preserve">Le Client ne peut pas attribuer simultanément une </w:t>
      </w:r>
      <w:r>
        <w:fldChar w:fldCharType="begin"/>
      </w:r>
      <w:r>
        <w:instrText xml:space="preserve"> AutoTextList   \s NoStyle \t "Licence désigne le droit de télécharger, d’installer, d’utiliser un Produit et d’y accéder." </w:instrText>
      </w:r>
      <w:r>
        <w:fldChar w:fldCharType="separate"/>
      </w:r>
      <w:r>
        <w:rPr>
          <w:color w:val="0563C1"/>
        </w:rPr>
        <w:t>Licence</w:t>
      </w:r>
      <w:r>
        <w:fldChar w:fldCharType="end"/>
      </w:r>
      <w:r>
        <w:t xml:space="preserve"> à Azure Hybrid Benefit pour SQL Server et attribuer la même </w:t>
      </w:r>
      <w:r>
        <w:fldChar w:fldCharType="begin"/>
      </w:r>
      <w:r>
        <w:instrText xml:space="preserve"> AutoTextList   \s NoStyle \t "Licence désigne le droit de télécharger, d’installer, d’utiliser un Produit et d’y accéder." </w:instrText>
      </w:r>
      <w:r>
        <w:fldChar w:fldCharType="separate"/>
      </w:r>
      <w:r>
        <w:rPr>
          <w:color w:val="0563C1"/>
        </w:rPr>
        <w:t>Licence</w:t>
      </w:r>
      <w:r>
        <w:fldChar w:fldCharType="end"/>
      </w:r>
      <w:r>
        <w:t xml:space="preserve"> à (a) des serveurs partagés dans le cadre de la Mobilité des Licences au travers d’une Software Assurance ou (b) un </w:t>
      </w:r>
      <w:r>
        <w:fldChar w:fldCharType="begin"/>
      </w:r>
      <w:r>
        <w:instrText xml:space="preserve"> AutoTextList   \s NoStyle \t "Serveur Concédé Sous Licence désigne un Serveur unique, dédié à l’utilisation du Client, auquel une Licence a été attribuée. Les Serveurs dédiés qui sont sous la gestion ou le contrôle d'un tiers sont soumis à la clause d'Infogérance. Dans cette définition, une partition matérielle ou une lame est considérée comme un Serveur distinct." </w:instrText>
      </w:r>
      <w:r>
        <w:fldChar w:fldCharType="separate"/>
      </w:r>
      <w:r>
        <w:rPr>
          <w:color w:val="0563C1"/>
        </w:rPr>
        <w:t>Serveur Concédé Sous Licence</w:t>
      </w:r>
      <w:r>
        <w:fldChar w:fldCharType="end"/>
      </w:r>
      <w:r>
        <w:t xml:space="preserve">, sauf ponctuellement, pour une période n’excédant pas 180 jours, afin de permettre au Client de migrer ces charges de travail vers Azure. </w:t>
      </w:r>
    </w:p>
    <w:p w14:paraId="6B3500B8" w14:textId="77777777" w:rsidR="00353019" w:rsidRDefault="00353019">
      <w:pPr>
        <w:pStyle w:val="ProductList-BodyIndented"/>
      </w:pPr>
    </w:p>
    <w:p w14:paraId="6B697047" w14:textId="77777777" w:rsidR="00353019" w:rsidRDefault="005E7E58">
      <w:pPr>
        <w:pStyle w:val="ProductList-BodyIndented"/>
      </w:pPr>
      <w:r>
        <w:t xml:space="preserve">Selon la première des échéances entre la fin de la migration vers Azure ou le délai de 180 jours depuis le début de la migration, les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seront considérées comme « attribuées à Azure ». Le Client peut par la suite réattribuer les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à ses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Serveurs Concédés Sous Licence</w:t>
      </w:r>
      <w:r>
        <w:fldChar w:fldCharType="end"/>
      </w:r>
      <w:r>
        <w:t xml:space="preserve"> ou à des serveurs partagés dans le cadre de la Mobilité des Licences au travers d’une Software Assurance, à condition que les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restent attribuées à Azure pour un minimum de 90 jours auparavant.</w:t>
      </w:r>
    </w:p>
    <w:p w14:paraId="4705411D" w14:textId="77777777" w:rsidR="00353019" w:rsidRDefault="00353019">
      <w:pPr>
        <w:pStyle w:val="ProductList-BodyIndented"/>
      </w:pPr>
    </w:p>
    <w:p w14:paraId="2F9FCFFA" w14:textId="77777777" w:rsidR="00353019" w:rsidRDefault="005E7E58">
      <w:pPr>
        <w:pStyle w:val="ProductList-SubSubClauseHeading"/>
        <w:outlineLvl w:val="4"/>
      </w:pPr>
      <w:r>
        <w:t>8.2.1 Droits de basculement pour SQL Server</w:t>
      </w:r>
    </w:p>
    <w:p w14:paraId="20FA6684" w14:textId="77777777" w:rsidR="00353019" w:rsidRDefault="005E7E58">
      <w:pPr>
        <w:pStyle w:val="ProductList-BodyIndented2"/>
      </w:pPr>
      <w:r>
        <w:t xml:space="preserve">Lorsque des </w:t>
      </w:r>
      <w:r>
        <w:fldChar w:fldCharType="begin"/>
      </w:r>
      <w:r>
        <w:instrText xml:space="preserve"> AutoTextList   \s NoStyle \t "Licence désigne le droit de télécharger, d’installer, d’utiliser un Produit et d’y accéder." </w:instrText>
      </w:r>
      <w:r>
        <w:fldChar w:fldCharType="separate"/>
      </w:r>
      <w:r>
        <w:rPr>
          <w:color w:val="0563C1"/>
        </w:rPr>
        <w:t>Licenses</w:t>
      </w:r>
      <w:r>
        <w:fldChar w:fldCharType="end"/>
      </w:r>
      <w:r>
        <w:t xml:space="preserve"> SQL Server sont attribuées pour être utilisées avec une Machine Virtuelle SQL Server dans le cadre d’Azure Hybrid Benefit pour SQL Server, le Client est éligible à :</w:t>
      </w:r>
    </w:p>
    <w:p w14:paraId="413B8E60" w14:textId="77777777" w:rsidR="00353019" w:rsidRDefault="005E7E58" w:rsidP="005E7E58">
      <w:pPr>
        <w:pStyle w:val="ProductList-Bullet"/>
        <w:numPr>
          <w:ilvl w:val="2"/>
          <w:numId w:val="38"/>
        </w:numPr>
      </w:pPr>
      <w:r>
        <w:t xml:space="preserve">Un </w:t>
      </w:r>
      <w:r>
        <w:fldChar w:fldCharType="begin"/>
      </w:r>
      <w:r>
        <w:instrText xml:space="preserve"> AutoTextList   \s NoStyle \t "OSE de Basculement désigne un OSE (ou dans le contexte d’Azure Hybrid Benefit, une Machine Virtuelle SQL Server) dans lequel des instances passives du logiciel serveur s'exécutent en prévision d'un événement de basculement." </w:instrText>
      </w:r>
      <w:r>
        <w:fldChar w:fldCharType="separate"/>
      </w:r>
      <w:r>
        <w:rPr>
          <w:color w:val="0563C1"/>
        </w:rPr>
        <w:t>OSE de Basculement</w:t>
      </w:r>
      <w:r>
        <w:fldChar w:fldCharType="end"/>
      </w:r>
      <w:r>
        <w:t xml:space="preserve"> pour quelque objectif que ce soit, y compris la haute disponibilité ; et </w:t>
      </w:r>
    </w:p>
    <w:p w14:paraId="24D1CA19" w14:textId="77777777" w:rsidR="00353019" w:rsidRDefault="005E7E58" w:rsidP="005E7E58">
      <w:pPr>
        <w:pStyle w:val="ProductList-Bullet"/>
        <w:numPr>
          <w:ilvl w:val="2"/>
          <w:numId w:val="38"/>
        </w:numPr>
      </w:pPr>
      <w:r>
        <w:t xml:space="preserve">Un </w:t>
      </w:r>
      <w:r>
        <w:fldChar w:fldCharType="begin"/>
      </w:r>
      <w:r>
        <w:instrText xml:space="preserve"> AutoTextList   \s NoStyle \t "OSE de Basculement désigne un OSE (ou dans le contexte d’Azure Hybrid Benefit, une Machine Virtuelle SQL Server) dans lequel des instances passives du logiciel serveur s'exécutent en prévision d'un événement de basculement." </w:instrText>
      </w:r>
      <w:r>
        <w:fldChar w:fldCharType="separate"/>
      </w:r>
      <w:r>
        <w:rPr>
          <w:color w:val="0563C1"/>
        </w:rPr>
        <w:t>OSE de Basculement</w:t>
      </w:r>
      <w:r>
        <w:fldChar w:fldCharType="end"/>
      </w:r>
      <w:r>
        <w:t xml:space="preserve"> spécifiquement à des fins de récupération en cas de sinistre.</w:t>
      </w:r>
    </w:p>
    <w:p w14:paraId="1F42F707" w14:textId="77777777" w:rsidR="00353019" w:rsidRDefault="00353019">
      <w:pPr>
        <w:pStyle w:val="ProductList-BodyIndented2"/>
      </w:pPr>
    </w:p>
    <w:p w14:paraId="670B8821" w14:textId="77777777" w:rsidR="00353019" w:rsidRDefault="005E7E58">
      <w:pPr>
        <w:pStyle w:val="ProductList-BodyIndented2"/>
      </w:pPr>
      <w:r>
        <w:t xml:space="preserve">Le Client peut également exécuter simultanément la </w:t>
      </w:r>
      <w:r>
        <w:fldChar w:fldCharType="begin"/>
      </w:r>
      <w:r>
        <w:instrText xml:space="preserve"> AutoTextList   \s NoStyle \t "Charge de travail Principale désigne soit un OSE dans lequel des instances du logiciel serveur s'exécutent dans la section « Droits d’Utilisation » d'une entrée produit soit, dans le contexte des droits Azure Hybrid Benefit, dans une Machine Virtuelle SQL Server." </w:instrText>
      </w:r>
      <w:r>
        <w:fldChar w:fldCharType="separate"/>
      </w:r>
      <w:r>
        <w:rPr>
          <w:color w:val="0563C1"/>
        </w:rPr>
        <w:t>Charge de travail Principale</w:t>
      </w:r>
      <w:r>
        <w:fldChar w:fldCharType="end"/>
      </w:r>
      <w:r>
        <w:t xml:space="preserve"> et son </w:t>
      </w:r>
      <w:r>
        <w:fldChar w:fldCharType="begin"/>
      </w:r>
      <w:r>
        <w:instrText xml:space="preserve"> AutoTextList   \s NoStyle \t "OSE de Basculement désigne un OSE (ou dans le contexte d’Azure Hybrid Benefit, une Machine Virtuelle SQL Server) dans lequel des instances passives du logiciel serveur s'exécutent en prévision d'un événement de basculement." </w:instrText>
      </w:r>
      <w:r>
        <w:fldChar w:fldCharType="separate"/>
      </w:r>
      <w:r>
        <w:rPr>
          <w:color w:val="0563C1"/>
        </w:rPr>
        <w:t>OSE de Basculement</w:t>
      </w:r>
      <w:r>
        <w:fldChar w:fldCharType="end"/>
      </w:r>
      <w:r>
        <w:t xml:space="preserve"> de récupération en cas de sinistre pour des tests de courte durée de récupération en cas de sinistre, pendant une semaine tous les quatre-vingt-dix (90) jours. Le Client peut effectuer les opérations suivantes liées à la maintenance pour tout </w:t>
      </w:r>
      <w:r>
        <w:fldChar w:fldCharType="begin"/>
      </w:r>
      <w:r>
        <w:instrText xml:space="preserve"> AutoTextList   \s NoStyle \t "OSE de Basculement désigne un OSE (ou dans le contexte d’Azure Hybrid Benefit, une Machine Virtuelle SQL Server) dans lequel des instances passives du logiciel serveur s'exécutent en prévision d'un événement de basculement." </w:instrText>
      </w:r>
      <w:r>
        <w:fldChar w:fldCharType="separate"/>
      </w:r>
      <w:r>
        <w:rPr>
          <w:color w:val="0563C1"/>
        </w:rPr>
        <w:t>OSE de Basculement</w:t>
      </w:r>
      <w:r>
        <w:fldChar w:fldCharType="end"/>
      </w:r>
      <w:r>
        <w:t xml:space="preserve"> autorisé :</w:t>
      </w:r>
    </w:p>
    <w:p w14:paraId="407249DB" w14:textId="77777777" w:rsidR="00353019" w:rsidRDefault="005E7E58" w:rsidP="005E7E58">
      <w:pPr>
        <w:pStyle w:val="ProductList-Bullet"/>
        <w:numPr>
          <w:ilvl w:val="2"/>
          <w:numId w:val="39"/>
        </w:numPr>
      </w:pPr>
      <w:r>
        <w:t>Vérifications de la cohérence de la base de données ou Checkdb</w:t>
      </w:r>
    </w:p>
    <w:p w14:paraId="7B8837AA" w14:textId="77777777" w:rsidR="00353019" w:rsidRDefault="005E7E58" w:rsidP="005E7E58">
      <w:pPr>
        <w:pStyle w:val="ProductList-Bullet"/>
        <w:numPr>
          <w:ilvl w:val="2"/>
          <w:numId w:val="39"/>
        </w:numPr>
      </w:pPr>
      <w:r>
        <w:t>Journaux de sauvegarde</w:t>
      </w:r>
    </w:p>
    <w:p w14:paraId="33CC5E2F" w14:textId="77777777" w:rsidR="00353019" w:rsidRDefault="005E7E58" w:rsidP="005E7E58">
      <w:pPr>
        <w:pStyle w:val="ProductList-Bullet"/>
        <w:numPr>
          <w:ilvl w:val="2"/>
          <w:numId w:val="39"/>
        </w:numPr>
      </w:pPr>
      <w:r>
        <w:t>Sauvegardes complètes</w:t>
      </w:r>
    </w:p>
    <w:p w14:paraId="4245FA6E" w14:textId="77777777" w:rsidR="00353019" w:rsidRDefault="005E7E58" w:rsidP="005E7E58">
      <w:pPr>
        <w:pStyle w:val="ProductList-Bullet"/>
        <w:numPr>
          <w:ilvl w:val="2"/>
          <w:numId w:val="39"/>
        </w:numPr>
      </w:pPr>
      <w:r>
        <w:t>Surveillance des données d'utilisation des ressources</w:t>
      </w:r>
    </w:p>
    <w:p w14:paraId="11A52122" w14:textId="77777777" w:rsidR="00353019" w:rsidRDefault="00353019">
      <w:pPr>
        <w:pStyle w:val="ProductList-BodyIndented2"/>
      </w:pPr>
    </w:p>
    <w:p w14:paraId="06F4E0A9" w14:textId="77777777" w:rsidR="00353019" w:rsidRDefault="005E7E58">
      <w:pPr>
        <w:pStyle w:val="ProductList-BodyIndented2"/>
      </w:pPr>
      <w:r>
        <w:t xml:space="preserve">Les </w:t>
      </w:r>
      <w:r>
        <w:fldChar w:fldCharType="begin"/>
      </w:r>
      <w:r>
        <w:instrText xml:space="preserve"> AutoTextList   \s NoStyle \t "OSE de Basculement désigne un OSE (ou dans le contexte d’Azure Hybrid Benefit, une Machine Virtuelle SQL Server) dans lequel des instances passives du logiciel serveur s'exécutent en prévision d'un événement de basculement." </w:instrText>
      </w:r>
      <w:r>
        <w:fldChar w:fldCharType="separate"/>
      </w:r>
      <w:r>
        <w:rPr>
          <w:color w:val="0563C1"/>
        </w:rPr>
        <w:t>OSE de Basculement</w:t>
      </w:r>
      <w:r>
        <w:fldChar w:fldCharType="end"/>
      </w:r>
      <w:r>
        <w:t xml:space="preserve"> autorisés pour la récupération en cas de sinistre doivent être asynchrones et manuels. Le nombre de licences qui seraient autrement nécessaires pour exécuter un </w:t>
      </w:r>
      <w:r>
        <w:fldChar w:fldCharType="begin"/>
      </w:r>
      <w:r>
        <w:instrText xml:space="preserve"> AutoTextList   \s NoStyle \t "OSE de Basculement désigne un OSE (ou dans le contexte d’Azure Hybrid Benefit, une Machine Virtuelle SQL Server) dans lequel des instances passives du logiciel serveur s'exécutent en prévision d'un événement de basculement." </w:instrText>
      </w:r>
      <w:r>
        <w:fldChar w:fldCharType="separate"/>
      </w:r>
      <w:r>
        <w:rPr>
          <w:color w:val="0563C1"/>
        </w:rPr>
        <w:t>OSE de Basculement</w:t>
      </w:r>
      <w:r>
        <w:fldChar w:fldCharType="end"/>
      </w:r>
      <w:r>
        <w:t xml:space="preserve"> ne doit pas dépasser le nombre de licences requis pour la </w:t>
      </w:r>
      <w:r>
        <w:fldChar w:fldCharType="begin"/>
      </w:r>
      <w:r>
        <w:instrText xml:space="preserve"> AutoTextList   \s NoStyle \t "Charge de travail Principale désigne soit un OSE dans lequel des instances du logiciel serveur s'exécutent dans la section « Droits d’Utilisation » d'une entrée produit soit, dans le contexte des droits Azure Hybrid Benefit, dans une Machine Virtuelle SQL Server." </w:instrText>
      </w:r>
      <w:r>
        <w:fldChar w:fldCharType="separate"/>
      </w:r>
      <w:r>
        <w:rPr>
          <w:color w:val="0563C1"/>
        </w:rPr>
        <w:t>Charge de travail Principale</w:t>
      </w:r>
      <w:r>
        <w:fldChar w:fldCharType="end"/>
      </w:r>
      <w:r>
        <w:t xml:space="preserve"> correspondante. Les OSE de Basculement ne peuvent pas fournir de données SQL Server à des utilisateurs ou à des dispositifs, ni exécuter des charges de travail SQL Server actives.</w:t>
      </w:r>
    </w:p>
    <w:p w14:paraId="7B5B558F" w14:textId="77777777" w:rsidR="00353019" w:rsidRDefault="00353019">
      <w:pPr>
        <w:pStyle w:val="ProductList-BodyIndented2"/>
      </w:pPr>
    </w:p>
    <w:p w14:paraId="79EE488E" w14:textId="77777777" w:rsidR="00353019" w:rsidRDefault="005E7E58">
      <w:pPr>
        <w:pStyle w:val="ProductList-SubSubClauseHeading"/>
        <w:outlineLvl w:val="4"/>
      </w:pPr>
      <w:r>
        <w:t>8.2.2 Droits de virtualisation illimités SQL Server Enterprise Core sur Azure Dedicated Host</w:t>
      </w:r>
    </w:p>
    <w:p w14:paraId="4562684C" w14:textId="77777777" w:rsidR="00353019" w:rsidRDefault="005E7E58">
      <w:pPr>
        <w:pStyle w:val="ProductList-BodyIndented2"/>
      </w:pPr>
      <w:r>
        <w:t xml:space="preserve">À titre d’exception aux conditions générales régissant l’attribution des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et l’utilisation de SQL Server en vertu d’Azure Hybrid Benefit pour SQL Server, le Client peut utiliser SQL Server sur un nombre illimité de Machines Virtuelles sur un Serveur Azure Dedicated Host, à condition que le Client attribue des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SQL Server Enterprise Core avec SA pour tous les </w:t>
      </w:r>
      <w:r>
        <w:fldChar w:fldCharType="begin"/>
      </w:r>
      <w:r>
        <w:instrText xml:space="preserve"> AutoTextList   \s NoStyle \t "Un Cœur Physique désigne le cœur d’un Processeur Physique." </w:instrText>
      </w:r>
      <w:r>
        <w:fldChar w:fldCharType="separate"/>
      </w:r>
      <w:r>
        <w:rPr>
          <w:color w:val="0563C1"/>
        </w:rPr>
        <w:t>Cœurs Physiques</w:t>
      </w:r>
      <w:r>
        <w:fldChar w:fldCharType="end"/>
      </w:r>
      <w:r>
        <w:t xml:space="preserve"> disponibles pour le Client sur ce Serveur Azure Dedicated Host. L’utilisation simultanée sur Azure Dedicated Host et les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Serveurs Concédés Sous Licence</w:t>
      </w:r>
      <w:r>
        <w:fldChar w:fldCharType="end"/>
      </w:r>
      <w:r>
        <w:t xml:space="preserve"> du Client est limitée à la même période de migration de 180 jours.</w:t>
      </w:r>
    </w:p>
    <w:p w14:paraId="6B47F70F" w14:textId="77777777" w:rsidR="00353019" w:rsidRDefault="00353019">
      <w:pPr>
        <w:pStyle w:val="ProductList-BodyIndented2"/>
      </w:pPr>
    </w:p>
    <w:p w14:paraId="42DDF748" w14:textId="77777777" w:rsidR="00353019" w:rsidRDefault="005E7E58">
      <w:pPr>
        <w:pStyle w:val="ProductList-ClauseHeading"/>
        <w:outlineLvl w:val="2"/>
      </w:pPr>
      <w:r>
        <w:t>9. Windows Virtual Desktop</w:t>
      </w:r>
    </w:p>
    <w:p w14:paraId="5864504F" w14:textId="77777777" w:rsidR="00353019" w:rsidRDefault="005E7E58">
      <w:pPr>
        <w:pStyle w:val="ProductList-SubClauseHeading"/>
        <w:outlineLvl w:val="3"/>
      </w:pPr>
      <w:r>
        <w:t>9.1 Windows Virtual Desktop pour Windows 7 et Windows 10</w:t>
      </w:r>
    </w:p>
    <w:p w14:paraId="1B69C7A9" w14:textId="77777777" w:rsidR="00353019" w:rsidRDefault="005E7E58">
      <w:pPr>
        <w:pStyle w:val="ProductList-BodyIndented"/>
      </w:pPr>
      <w:r>
        <w:t>Les utilisateurs titulaires d’une licence Microsoft 365 E3/E5/F1/Business/A3/A5/Avantage Étudiant, Windows 10 Enterprise E3/E5, Windows 10 Éducation A3/A5 ou Windows VDA E3/E5 peuvent accéder aux machines virtuelles Windows 7 et Windows 10 de Windows Virtual Desktop (WVD). Les machines virtuelles WVD ne sont pas comptabilisées dans le nombre maximum d'activations de dispositifs d'un utilisateur.</w:t>
      </w:r>
    </w:p>
    <w:p w14:paraId="441D5385" w14:textId="77777777" w:rsidR="00353019" w:rsidRDefault="00353019">
      <w:pPr>
        <w:pStyle w:val="ProductList-BodyIndented"/>
      </w:pPr>
    </w:p>
    <w:p w14:paraId="3419E6D7" w14:textId="77777777" w:rsidR="00353019" w:rsidRDefault="005E7E58">
      <w:pPr>
        <w:pStyle w:val="ProductList-SubClauseHeading"/>
        <w:outlineLvl w:val="3"/>
      </w:pPr>
      <w:r>
        <w:t>9.2 Windows Virtual Desktop pour Windows Server</w:t>
      </w:r>
    </w:p>
    <w:p w14:paraId="60B9918E" w14:textId="77777777" w:rsidR="00353019" w:rsidRDefault="005E7E58">
      <w:pPr>
        <w:pStyle w:val="ProductList-BodyIndented"/>
      </w:pPr>
      <w:r>
        <w:t>Les utilisateurs disposant de CAL Utilisateur RDS avec SA ou de Licences d’Abonnement Utilisateur RDS ou utilisant des dispositifs disposant de CAL dispositif RDS avec SA peuvent accéder aux machines virtuelles Windows Server de Windows Virtual Desktop (WVD).</w:t>
      </w:r>
    </w:p>
    <w:p w14:paraId="4A11F16B" w14:textId="77777777" w:rsidR="00353019" w:rsidRDefault="005E7E58">
      <w:pPr>
        <w:pStyle w:val="ProductList-Offering2HeadingNoBorder"/>
        <w:outlineLvl w:val="2"/>
      </w:pPr>
      <w:bookmarkStart w:id="222" w:name="_Sec625"/>
      <w:r>
        <w:t>Services Microsoft Azure</w:t>
      </w:r>
      <w:bookmarkEnd w:id="222"/>
      <w:r>
        <w:fldChar w:fldCharType="begin"/>
      </w:r>
      <w:r>
        <w:instrText xml:space="preserve"> TC "</w:instrText>
      </w:r>
      <w:bookmarkStart w:id="223" w:name="_Toc23413214"/>
      <w:r>
        <w:instrText>Services Microsoft Azure</w:instrText>
      </w:r>
      <w:bookmarkEnd w:id="223"/>
      <w:r>
        <w:instrText>" \l 3</w:instrText>
      </w:r>
      <w:r>
        <w:fldChar w:fldCharType="end"/>
      </w:r>
    </w:p>
    <w:p w14:paraId="2D6760E0" w14:textId="77777777" w:rsidR="00353019" w:rsidRDefault="005E7E58">
      <w:pPr>
        <w:pStyle w:val="ProductList-Offering1SubSection"/>
        <w:outlineLvl w:val="3"/>
      </w:pPr>
      <w:bookmarkStart w:id="224" w:name="_Sec705"/>
      <w:r>
        <w:t>1. Disponibilité des Programmes</w:t>
      </w:r>
      <w:bookmarkEnd w:id="224"/>
    </w:p>
    <w:tbl>
      <w:tblPr>
        <w:tblStyle w:val="PURTable"/>
        <w:tblW w:w="0" w:type="dxa"/>
        <w:tblLook w:val="04A0" w:firstRow="1" w:lastRow="0" w:firstColumn="1" w:lastColumn="0" w:noHBand="0" w:noVBand="1"/>
      </w:tblPr>
      <w:tblGrid>
        <w:gridCol w:w="4289"/>
        <w:gridCol w:w="712"/>
        <w:gridCol w:w="703"/>
        <w:gridCol w:w="707"/>
        <w:gridCol w:w="717"/>
        <w:gridCol w:w="730"/>
        <w:gridCol w:w="834"/>
        <w:gridCol w:w="710"/>
        <w:gridCol w:w="702"/>
        <w:gridCol w:w="812"/>
      </w:tblGrid>
      <w:tr w:rsidR="00353019" w14:paraId="7E8ADA0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1FC4465" w14:textId="77777777" w:rsidR="00353019" w:rsidRDefault="005E7E58">
            <w:pPr>
              <w:pStyle w:val="ProductList-TableBody"/>
            </w:pPr>
            <w:r>
              <w:rPr>
                <w:color w:val="FFFFFF"/>
              </w:rPr>
              <w:t>Services en Ligne</w:t>
            </w:r>
          </w:p>
        </w:tc>
        <w:tc>
          <w:tcPr>
            <w:tcW w:w="740" w:type="dxa"/>
            <w:tcBorders>
              <w:left w:val="single" w:sz="6" w:space="0" w:color="FFFFFF"/>
              <w:bottom w:val="single" w:sz="6" w:space="0" w:color="FFFFFF"/>
              <w:right w:val="single" w:sz="6" w:space="0" w:color="FFFFFF"/>
            </w:tcBorders>
            <w:shd w:val="clear" w:color="auto" w:fill="00188F"/>
          </w:tcPr>
          <w:p w14:paraId="75D8BA6B" w14:textId="77777777" w:rsidR="00353019" w:rsidRDefault="005E7E58">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6749216" w14:textId="77777777" w:rsidR="00353019" w:rsidRDefault="005E7E58">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115092C" w14:textId="77777777" w:rsidR="00353019" w:rsidRDefault="005E7E58">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F0D92C8" w14:textId="77777777" w:rsidR="00353019" w:rsidRDefault="005E7E58">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6C4EC87" w14:textId="77777777" w:rsidR="00353019" w:rsidRDefault="005E7E58">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BB2EA34" w14:textId="77777777" w:rsidR="00353019" w:rsidRDefault="005E7E58">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9CFD424" w14:textId="77777777" w:rsidR="00353019" w:rsidRDefault="005E7E58">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50A174F" w14:textId="77777777" w:rsidR="00353019" w:rsidRDefault="005E7E58">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F2D0E4F" w14:textId="77777777" w:rsidR="00353019" w:rsidRDefault="005E7E58">
            <w:pPr>
              <w:pStyle w:val="ProductList-TableBody"/>
              <w:jc w:val="center"/>
            </w:pPr>
            <w:r>
              <w:fldChar w:fldCharType="begin"/>
            </w:r>
            <w:r>
              <w:instrText xml:space="preserve"> AutoTextList   \s NoStyle \t "Contrat Microsoft Cloud (Fournisseur de Solutions Cloud)" </w:instrText>
            </w:r>
            <w:r>
              <w:fldChar w:fldCharType="separate"/>
            </w:r>
            <w:r>
              <w:rPr>
                <w:color w:val="FFFFFF"/>
              </w:rPr>
              <w:t>CSP</w:t>
            </w:r>
            <w:r>
              <w:fldChar w:fldCharType="end"/>
            </w:r>
          </w:p>
        </w:tc>
      </w:tr>
      <w:tr w:rsidR="00353019" w14:paraId="18016A14" w14:textId="77777777">
        <w:tc>
          <w:tcPr>
            <w:tcW w:w="4660" w:type="dxa"/>
            <w:tcBorders>
              <w:top w:val="single" w:sz="6" w:space="0" w:color="FFFFFF"/>
              <w:left w:val="none" w:sz="4" w:space="0" w:color="6E6E6E"/>
              <w:bottom w:val="dashed" w:sz="4" w:space="0" w:color="B2B2B2"/>
              <w:right w:val="none" w:sz="4" w:space="0" w:color="6E6E6E"/>
            </w:tcBorders>
          </w:tcPr>
          <w:p w14:paraId="2FDACC42" w14:textId="77777777" w:rsidR="00353019" w:rsidRDefault="005E7E58">
            <w:pPr>
              <w:pStyle w:val="ProductList-TableBody"/>
            </w:pPr>
            <w:r>
              <w:rPr>
                <w:color w:val="000000"/>
              </w:rPr>
              <w:t>Services Microsoft Azure*</w:t>
            </w:r>
            <w:r>
              <w:fldChar w:fldCharType="begin"/>
            </w:r>
            <w:r>
              <w:instrText xml:space="preserve"> XE "Services Microsoft Azure*"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14:paraId="77DABCBE" w14:textId="77777777" w:rsidR="00353019" w:rsidRDefault="005E7E5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87AAC7" w14:textId="77777777" w:rsidR="00353019" w:rsidRDefault="005E7E58">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AF618A" w14:textId="77777777" w:rsidR="00353019" w:rsidRDefault="00353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3DF5BF" w14:textId="77777777" w:rsidR="00353019" w:rsidRDefault="00353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09A217" w14:textId="77777777" w:rsidR="00353019" w:rsidRDefault="005E7E5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9C1003" w14:textId="77777777" w:rsidR="00353019" w:rsidRDefault="005E7E5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1F441E" w14:textId="77777777" w:rsidR="00353019" w:rsidRDefault="005E7E5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8504A5" w14:textId="77777777" w:rsidR="00353019" w:rsidRDefault="005E7E5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100E4D" w14:textId="77777777" w:rsidR="00353019" w:rsidRDefault="00353019">
            <w:pPr>
              <w:pStyle w:val="ProductList-TableBody"/>
              <w:jc w:val="center"/>
            </w:pPr>
          </w:p>
        </w:tc>
      </w:tr>
      <w:tr w:rsidR="00353019" w14:paraId="4F4413AD" w14:textId="77777777">
        <w:tc>
          <w:tcPr>
            <w:tcW w:w="4660" w:type="dxa"/>
            <w:tcBorders>
              <w:top w:val="dashed" w:sz="4" w:space="0" w:color="B2B2B2"/>
              <w:left w:val="none" w:sz="4" w:space="0" w:color="6E6E6E"/>
              <w:bottom w:val="none" w:sz="4" w:space="0" w:color="BFBFBF"/>
              <w:right w:val="none" w:sz="4" w:space="0" w:color="6E6E6E"/>
            </w:tcBorders>
          </w:tcPr>
          <w:p w14:paraId="094F4D65" w14:textId="77777777" w:rsidR="00353019" w:rsidRDefault="005E7E58">
            <w:pPr>
              <w:pStyle w:val="ProductList-TableBody"/>
            </w:pPr>
            <w:r>
              <w:rPr>
                <w:color w:val="000000"/>
              </w:rPr>
              <w:t>API Microsoft Translator</w:t>
            </w:r>
            <w:r>
              <w:fldChar w:fldCharType="begin"/>
            </w:r>
            <w:r>
              <w:instrText xml:space="preserve"> XE "API Microsoft Translator"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4258E426" w14:textId="77777777" w:rsidR="00353019" w:rsidRDefault="00353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355214" w14:textId="77777777" w:rsidR="00353019" w:rsidRDefault="00353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9AC606" w14:textId="77777777" w:rsidR="00353019" w:rsidRDefault="00353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AB9836" w14:textId="77777777" w:rsidR="00353019" w:rsidRDefault="00353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FB4D1F" w14:textId="77777777" w:rsidR="00353019" w:rsidRDefault="003530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CA819D" w14:textId="77777777" w:rsidR="00353019" w:rsidRDefault="005E7E5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DB5EB1" w14:textId="77777777" w:rsidR="00353019" w:rsidRDefault="00353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CC937A" w14:textId="77777777" w:rsidR="00353019" w:rsidRDefault="003530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428DBA" w14:textId="77777777" w:rsidR="00353019" w:rsidRDefault="00353019">
            <w:pPr>
              <w:pStyle w:val="ProductList-TableBody"/>
              <w:jc w:val="center"/>
            </w:pPr>
          </w:p>
        </w:tc>
      </w:tr>
    </w:tbl>
    <w:p w14:paraId="01B3BE7A" w14:textId="77777777" w:rsidR="00353019" w:rsidRDefault="005E7E58">
      <w:pPr>
        <w:pStyle w:val="ProductList-Body"/>
      </w:pPr>
      <w:r>
        <w:rPr>
          <w:i/>
        </w:rPr>
        <w:t>*Également disponible par le biais du Contrat Client Microsoft</w:t>
      </w:r>
    </w:p>
    <w:p w14:paraId="679EEDA3" w14:textId="77777777" w:rsidR="00353019" w:rsidRDefault="005E7E58">
      <w:pPr>
        <w:pStyle w:val="ProductList-Offering1SubSection"/>
        <w:outlineLvl w:val="3"/>
      </w:pPr>
      <w:bookmarkStart w:id="225" w:name="_Sec760"/>
      <w:r>
        <w:t>2. Conditions des Produits</w:t>
      </w:r>
      <w:bookmarkEnd w:id="225"/>
    </w:p>
    <w:tbl>
      <w:tblPr>
        <w:tblStyle w:val="PURTable"/>
        <w:tblW w:w="0" w:type="dxa"/>
        <w:tblLook w:val="04A0" w:firstRow="1" w:lastRow="0" w:firstColumn="1" w:lastColumn="0" w:noHBand="0" w:noVBand="1"/>
      </w:tblPr>
      <w:tblGrid>
        <w:gridCol w:w="3632"/>
        <w:gridCol w:w="3647"/>
        <w:gridCol w:w="3637"/>
      </w:tblGrid>
      <w:tr w:rsidR="00353019" w14:paraId="39CC886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70F8392" w14:textId="77777777" w:rsidR="00353019" w:rsidRDefault="005E7E58">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0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9376477" w14:textId="77777777" w:rsidR="00353019" w:rsidRDefault="005E7E58">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14:paraId="2D15D657" w14:textId="77777777" w:rsidR="00353019" w:rsidRDefault="005E7E58">
            <w:pPr>
              <w:pStyle w:val="ProductList-TableBody"/>
            </w:pPr>
            <w:r>
              <w:fldChar w:fldCharType="begin"/>
            </w:r>
            <w:r>
              <w:instrText xml:space="preserve"> AutoTextList   \s NoStyle \t "Éligible à l’Extension de Durée : les Services en Ligne éligibles à une durée prolongée comme décrit dans le contrat de licence Entreprise ou Souscription Entreprise." </w:instrText>
            </w:r>
            <w:r>
              <w:fldChar w:fldCharType="separate"/>
            </w:r>
            <w:r>
              <w:rPr>
                <w:color w:val="0563C1"/>
              </w:rPr>
              <w:t>Éligible à l’extension de durée</w:t>
            </w:r>
            <w:r>
              <w:fldChar w:fldCharType="end"/>
            </w:r>
            <w:r>
              <w:t xml:space="preserve"> : Jusqu’à annulation pour Services Microsoft Azure</w:t>
            </w:r>
          </w:p>
        </w:tc>
      </w:tr>
      <w:tr w:rsidR="00353019" w14:paraId="16C2DD6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9A4F47" w14:textId="77777777" w:rsidR="00353019" w:rsidRDefault="005E7E58">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E051E7" w14:textId="77777777" w:rsidR="00353019" w:rsidRDefault="005E7E58">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B2CF2D" w14:textId="77777777" w:rsidR="00353019" w:rsidRDefault="005E7E58">
            <w:pPr>
              <w:pStyle w:val="ProductList-TableBody"/>
            </w:pPr>
            <w:r>
              <w:rPr>
                <w:color w:val="404040"/>
              </w:rPr>
              <w:t>Promotions : N/A</w:t>
            </w:r>
          </w:p>
        </w:tc>
      </w:tr>
      <w:tr w:rsidR="00353019" w14:paraId="64618FF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B442D5" w14:textId="77777777" w:rsidR="00353019" w:rsidRDefault="005E7E58">
            <w:pPr>
              <w:pStyle w:val="ProductList-TableBody"/>
            </w:pPr>
            <w:r>
              <w:rPr>
                <w:color w:val="404040"/>
              </w:rPr>
              <w:t>Exonération pour Utilisateur Éligible : N/A</w:t>
            </w:r>
          </w:p>
        </w:tc>
        <w:tc>
          <w:tcPr>
            <w:tcW w:w="4040" w:type="dxa"/>
            <w:tcBorders>
              <w:top w:val="single" w:sz="4" w:space="0" w:color="000000"/>
              <w:left w:val="single" w:sz="4" w:space="0" w:color="000000"/>
              <w:bottom w:val="single" w:sz="4" w:space="0" w:color="000000"/>
              <w:right w:val="single" w:sz="4" w:space="0" w:color="000000"/>
            </w:tcBorders>
          </w:tcPr>
          <w:p w14:paraId="3A74C8BC" w14:textId="77777777" w:rsidR="00353019" w:rsidRDefault="005E7E58">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API Microsoft Translator, Engagement Annuel Alloué pour Services Microsoft Azure</w:t>
            </w:r>
          </w:p>
        </w:tc>
        <w:tc>
          <w:tcPr>
            <w:tcW w:w="4040" w:type="dxa"/>
            <w:tcBorders>
              <w:top w:val="single" w:sz="4" w:space="0" w:color="000000"/>
              <w:left w:val="single" w:sz="4" w:space="0" w:color="000000"/>
              <w:bottom w:val="single" w:sz="4" w:space="0" w:color="000000"/>
              <w:right w:val="single" w:sz="4" w:space="0" w:color="000000"/>
            </w:tcBorders>
          </w:tcPr>
          <w:p w14:paraId="2D45A898" w14:textId="77777777" w:rsidR="00353019" w:rsidRDefault="005E7E58">
            <w:pPr>
              <w:pStyle w:val="ProductList-TableBody"/>
            </w:pPr>
            <w:r>
              <w:fldChar w:fldCharType="begin"/>
            </w:r>
            <w:r>
              <w:instrText xml:space="preserve"> AutoTextList   \s NoStyle \t "Éligible à Réduction (SCE) : produits donnant droit à un client ayant signé un Accord de Mise en Œuvre Serveur et Cloud de réduire le nombre de licences d’abonnement ou l’Engagement Annuel Alloué ultérieur après douze (12) mois consécutifs." </w:instrText>
            </w:r>
            <w:r>
              <w:fldChar w:fldCharType="separate"/>
            </w:r>
            <w:r>
              <w:rPr>
                <w:color w:val="0563C1"/>
              </w:rPr>
              <w:t>Éligible à Réduction (SCE)</w:t>
            </w:r>
            <w:r>
              <w:fldChar w:fldCharType="end"/>
            </w:r>
            <w:r>
              <w:t xml:space="preserve"> : Engagement Annuel Alloué pour Services Microsoft Azure</w:t>
            </w:r>
          </w:p>
        </w:tc>
      </w:tr>
      <w:tr w:rsidR="00353019" w14:paraId="43FA885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DC8173" w14:textId="77777777" w:rsidR="00353019" w:rsidRDefault="005E7E58">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5ECB47" w14:textId="77777777" w:rsidR="00353019" w:rsidRDefault="005E7E58">
            <w:pPr>
              <w:pStyle w:val="ProductList-TableBody"/>
            </w:pPr>
            <w:r>
              <w:rPr>
                <w:color w:val="404040"/>
              </w:rPr>
              <w:t>Éligible à régularisation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A94CF7" w14:textId="77777777" w:rsidR="00353019" w:rsidRDefault="00353019">
            <w:pPr>
              <w:pStyle w:val="ProductList-TableBody"/>
            </w:pPr>
          </w:p>
        </w:tc>
      </w:tr>
    </w:tbl>
    <w:p w14:paraId="7D4CEE3B" w14:textId="77777777" w:rsidR="00353019" w:rsidRDefault="00353019">
      <w:pPr>
        <w:pStyle w:val="ProductList-Body"/>
      </w:pPr>
    </w:p>
    <w:p w14:paraId="0B5C46F9" w14:textId="77777777" w:rsidR="00353019" w:rsidRDefault="005E7E58">
      <w:pPr>
        <w:pStyle w:val="ProductList-ClauseHeading"/>
        <w:outlineLvl w:val="4"/>
      </w:pPr>
      <w:r>
        <w:t>2.1 Plans de Services Microsoft Azure</w:t>
      </w:r>
    </w:p>
    <w:p w14:paraId="6E1B638B" w14:textId="77777777" w:rsidR="00353019" w:rsidRDefault="005E7E58">
      <w:pPr>
        <w:pStyle w:val="ProductList-Body"/>
      </w:pPr>
      <w:r>
        <w:t>Si le Client s’est abonné dans le cadre d’un Plan de Services Microsoft Azure, les différents Services Microsoft Azure peuvent présenter une disponibilité des programmes différente et être soumis à des conditions différentes. Veuillez consulter les entrées spécifiques aux Plans de Services Microsoft Azure ci-dessous pour obtenir de plus amples informations.</w:t>
      </w:r>
    </w:p>
    <w:tbl>
      <w:tblPr>
        <w:tblStyle w:val="PURTable"/>
        <w:tblW w:w="0" w:type="dxa"/>
        <w:tblLook w:val="04A0" w:firstRow="1" w:lastRow="0" w:firstColumn="1" w:lastColumn="0" w:noHBand="0" w:noVBand="1"/>
      </w:tblPr>
      <w:tblGrid>
        <w:gridCol w:w="10916"/>
      </w:tblGrid>
      <w:tr w:rsidR="00353019" w14:paraId="4DC865A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14:paraId="2BC6C854" w14:textId="77777777" w:rsidR="00353019" w:rsidRDefault="00353019">
            <w:pPr>
              <w:pStyle w:val="PURBreadcrumb"/>
            </w:pPr>
          </w:p>
          <w:tbl>
            <w:tblPr>
              <w:tblW w:w="0" w:type="dxa"/>
              <w:tblLook w:val="04A0" w:firstRow="1" w:lastRow="0" w:firstColumn="1" w:lastColumn="0" w:noHBand="0" w:noVBand="1"/>
            </w:tblPr>
            <w:tblGrid>
              <w:gridCol w:w="10800"/>
            </w:tblGrid>
            <w:tr w:rsidR="00353019" w14:paraId="107FC615"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040009AC" w14:textId="77777777" w:rsidR="00353019" w:rsidRDefault="000D0B3C">
                  <w:pPr>
                    <w:pStyle w:val="ProductList-TableBody"/>
                    <w:jc w:val="right"/>
                  </w:pPr>
                  <w:hyperlink w:anchor="_Sec842">
                    <w:r w:rsidR="005E7E58">
                      <w:rPr>
                        <w:color w:val="00467F"/>
                        <w:sz w:val="14"/>
                        <w:u w:val="single"/>
                      </w:rPr>
                      <w:t>Table des matières</w:t>
                    </w:r>
                  </w:hyperlink>
                  <w:r w:rsidR="005E7E58">
                    <w:rPr>
                      <w:sz w:val="14"/>
                    </w:rPr>
                    <w:t xml:space="preserve"> / </w:t>
                  </w:r>
                  <w:hyperlink w:anchor="_Sec549">
                    <w:r w:rsidR="005E7E58">
                      <w:rPr>
                        <w:color w:val="00467F"/>
                        <w:sz w:val="14"/>
                        <w:u w:val="single"/>
                      </w:rPr>
                      <w:t>Glossaire</w:t>
                    </w:r>
                  </w:hyperlink>
                  <w:r w:rsidR="005E7E58">
                    <w:rPr>
                      <w:sz w:val="14"/>
                    </w:rPr>
                    <w:t xml:space="preserve"> / </w:t>
                  </w:r>
                  <w:hyperlink w:anchor="_Sec844">
                    <w:r w:rsidR="005E7E58">
                      <w:rPr>
                        <w:color w:val="00467F"/>
                        <w:sz w:val="14"/>
                        <w:u w:val="single"/>
                      </w:rPr>
                      <w:t>Index</w:t>
                    </w:r>
                  </w:hyperlink>
                </w:p>
              </w:tc>
            </w:tr>
          </w:tbl>
          <w:p w14:paraId="10DEC8C2" w14:textId="77777777" w:rsidR="00353019" w:rsidRDefault="00353019">
            <w:pPr>
              <w:pStyle w:val="ProductList-TableBody"/>
            </w:pPr>
          </w:p>
        </w:tc>
      </w:tr>
    </w:tbl>
    <w:p w14:paraId="1BEFE9AC" w14:textId="77777777" w:rsidR="00353019" w:rsidRDefault="005E7E58">
      <w:pPr>
        <w:pStyle w:val="ProductList-Offering2HeadingNoBorder"/>
        <w:outlineLvl w:val="2"/>
      </w:pPr>
      <w:bookmarkStart w:id="226" w:name="_Sec1197"/>
      <w:r>
        <w:t>Plans Infrastructure pour Microsoft Azure</w:t>
      </w:r>
      <w:bookmarkEnd w:id="226"/>
      <w:r>
        <w:fldChar w:fldCharType="begin"/>
      </w:r>
      <w:r>
        <w:instrText xml:space="preserve"> TC "</w:instrText>
      </w:r>
      <w:bookmarkStart w:id="227" w:name="_Toc23413215"/>
      <w:r>
        <w:instrText>Plans Infrastructure pour Microsoft Azure</w:instrText>
      </w:r>
      <w:bookmarkEnd w:id="227"/>
      <w:r>
        <w:instrText>" \l 3</w:instrText>
      </w:r>
      <w:r>
        <w:fldChar w:fldCharType="end"/>
      </w:r>
    </w:p>
    <w:p w14:paraId="5DE41B96" w14:textId="77777777" w:rsidR="00353019" w:rsidRDefault="005E7E58">
      <w:pPr>
        <w:pStyle w:val="ProductList-Offering1SubSection"/>
        <w:outlineLvl w:val="3"/>
      </w:pPr>
      <w:bookmarkStart w:id="228" w:name="_Sec706"/>
      <w:r>
        <w:t>1. Disponibilité des Programmes</w:t>
      </w:r>
      <w:bookmarkEnd w:id="228"/>
    </w:p>
    <w:tbl>
      <w:tblPr>
        <w:tblStyle w:val="PURTable"/>
        <w:tblW w:w="0" w:type="dxa"/>
        <w:tblLook w:val="04A0" w:firstRow="1" w:lastRow="0" w:firstColumn="1" w:lastColumn="0" w:noHBand="0" w:noVBand="1"/>
      </w:tblPr>
      <w:tblGrid>
        <w:gridCol w:w="4310"/>
        <w:gridCol w:w="711"/>
        <w:gridCol w:w="695"/>
        <w:gridCol w:w="706"/>
        <w:gridCol w:w="715"/>
        <w:gridCol w:w="729"/>
        <w:gridCol w:w="832"/>
        <w:gridCol w:w="709"/>
        <w:gridCol w:w="700"/>
        <w:gridCol w:w="809"/>
      </w:tblGrid>
      <w:tr w:rsidR="00353019" w14:paraId="40F9508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3033ADD" w14:textId="77777777" w:rsidR="00353019" w:rsidRDefault="005E7E58">
            <w:pPr>
              <w:pStyle w:val="ProductList-TableBody"/>
            </w:pPr>
            <w:r>
              <w:rPr>
                <w:color w:val="FFFFFF"/>
              </w:rPr>
              <w:t>Services en Ligne</w:t>
            </w:r>
          </w:p>
        </w:tc>
        <w:tc>
          <w:tcPr>
            <w:tcW w:w="740" w:type="dxa"/>
            <w:tcBorders>
              <w:left w:val="single" w:sz="6" w:space="0" w:color="FFFFFF"/>
              <w:bottom w:val="single" w:sz="6" w:space="0" w:color="FFFFFF"/>
              <w:right w:val="single" w:sz="6" w:space="0" w:color="FFFFFF"/>
            </w:tcBorders>
            <w:shd w:val="clear" w:color="auto" w:fill="00188F"/>
          </w:tcPr>
          <w:p w14:paraId="7DF5DCF0" w14:textId="77777777" w:rsidR="00353019" w:rsidRDefault="005E7E58">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C29ED47" w14:textId="77777777" w:rsidR="00353019" w:rsidRDefault="005E7E58">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F80B401" w14:textId="77777777" w:rsidR="00353019" w:rsidRDefault="005E7E58">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78663D5" w14:textId="77777777" w:rsidR="00353019" w:rsidRDefault="005E7E58">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9B09136" w14:textId="77777777" w:rsidR="00353019" w:rsidRDefault="005E7E58">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5BF8C40" w14:textId="77777777" w:rsidR="00353019" w:rsidRDefault="005E7E58">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0743F9A" w14:textId="77777777" w:rsidR="00353019" w:rsidRDefault="005E7E58">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6B8D44E" w14:textId="77777777" w:rsidR="00353019" w:rsidRDefault="005E7E58">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BB59A9D" w14:textId="77777777" w:rsidR="00353019" w:rsidRDefault="005E7E58">
            <w:pPr>
              <w:pStyle w:val="ProductList-TableBody"/>
              <w:jc w:val="center"/>
            </w:pPr>
            <w:r>
              <w:fldChar w:fldCharType="begin"/>
            </w:r>
            <w:r>
              <w:instrText xml:space="preserve"> AutoTextList   \s NoStyle \t "Contrat Microsoft Cloud (Fournisseur de Solutions Cloud)" </w:instrText>
            </w:r>
            <w:r>
              <w:fldChar w:fldCharType="separate"/>
            </w:r>
            <w:r>
              <w:rPr>
                <w:color w:val="FFFFFF"/>
              </w:rPr>
              <w:t>CSP</w:t>
            </w:r>
            <w:r>
              <w:fldChar w:fldCharType="end"/>
            </w:r>
          </w:p>
        </w:tc>
      </w:tr>
      <w:tr w:rsidR="00353019" w14:paraId="38CE17CC" w14:textId="77777777">
        <w:tc>
          <w:tcPr>
            <w:tcW w:w="4660" w:type="dxa"/>
            <w:tcBorders>
              <w:top w:val="single" w:sz="6" w:space="0" w:color="FFFFFF"/>
              <w:left w:val="none" w:sz="4" w:space="0" w:color="6E6E6E"/>
              <w:bottom w:val="dashed" w:sz="4" w:space="0" w:color="BFBFBF"/>
              <w:right w:val="none" w:sz="4" w:space="0" w:color="6E6E6E"/>
            </w:tcBorders>
          </w:tcPr>
          <w:p w14:paraId="3794110F" w14:textId="77777777" w:rsidR="00353019" w:rsidRDefault="005E7E58">
            <w:pPr>
              <w:pStyle w:val="ProductList-TableBody"/>
            </w:pPr>
            <w:r>
              <w:rPr>
                <w:color w:val="000000"/>
              </w:rPr>
              <w:t>Plan de maintenance prédictive 1 de IoT Suite</w:t>
            </w:r>
            <w:r>
              <w:fldChar w:fldCharType="begin"/>
            </w:r>
            <w:r>
              <w:instrText xml:space="preserve"> XE "Plan de maintenance prédictive 1 de IoT Suite"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465F2C23" w14:textId="77777777" w:rsidR="00353019" w:rsidRDefault="005E7E5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2D23B0" w14:textId="77777777" w:rsidR="00353019" w:rsidRDefault="00353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BF0321" w14:textId="77777777" w:rsidR="00353019" w:rsidRDefault="00353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E81449" w14:textId="77777777" w:rsidR="00353019" w:rsidRDefault="00353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5EDB68" w14:textId="77777777" w:rsidR="00353019" w:rsidRDefault="003530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140909" w14:textId="77777777" w:rsidR="00353019" w:rsidRDefault="005E7E5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AB7976" w14:textId="77777777" w:rsidR="00353019" w:rsidRDefault="00353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5F5984" w14:textId="77777777" w:rsidR="00353019" w:rsidRDefault="005E7E5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F9F8E4" w14:textId="77777777" w:rsidR="00353019" w:rsidRDefault="00353019">
            <w:pPr>
              <w:pStyle w:val="ProductList-TableBody"/>
              <w:jc w:val="center"/>
            </w:pPr>
          </w:p>
        </w:tc>
      </w:tr>
      <w:tr w:rsidR="00353019" w14:paraId="1C3F1372" w14:textId="77777777">
        <w:tc>
          <w:tcPr>
            <w:tcW w:w="4660" w:type="dxa"/>
            <w:tcBorders>
              <w:top w:val="dashed" w:sz="4" w:space="0" w:color="BFBFBF"/>
              <w:left w:val="none" w:sz="4" w:space="0" w:color="6E6E6E"/>
              <w:bottom w:val="dashed" w:sz="4" w:space="0" w:color="BFBFBF"/>
              <w:right w:val="none" w:sz="4" w:space="0" w:color="6E6E6E"/>
            </w:tcBorders>
          </w:tcPr>
          <w:p w14:paraId="5573C633" w14:textId="77777777" w:rsidR="00353019" w:rsidRDefault="005E7E58">
            <w:pPr>
              <w:pStyle w:val="ProductList-TableBody"/>
            </w:pPr>
            <w:r>
              <w:rPr>
                <w:color w:val="000000"/>
              </w:rPr>
              <w:t>Plan de maintenance prédictive 2 de IoT Suite</w:t>
            </w:r>
            <w:r>
              <w:fldChar w:fldCharType="begin"/>
            </w:r>
            <w:r>
              <w:instrText xml:space="preserve"> XE "Plan de maintenance prédictive 2 de IoT Suite"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5876B3E" w14:textId="77777777" w:rsidR="00353019" w:rsidRDefault="005E7E5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2A05C3" w14:textId="77777777" w:rsidR="00353019" w:rsidRDefault="00353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2BD452" w14:textId="77777777" w:rsidR="00353019" w:rsidRDefault="00353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7D1665" w14:textId="77777777" w:rsidR="00353019" w:rsidRDefault="00353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D0FAE8" w14:textId="77777777" w:rsidR="00353019" w:rsidRDefault="003530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36646E" w14:textId="77777777" w:rsidR="00353019" w:rsidRDefault="005E7E5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B7BB1D" w14:textId="77777777" w:rsidR="00353019" w:rsidRDefault="00353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91F144" w14:textId="77777777" w:rsidR="00353019" w:rsidRDefault="005E7E5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E1C494" w14:textId="77777777" w:rsidR="00353019" w:rsidRDefault="00353019">
            <w:pPr>
              <w:pStyle w:val="ProductList-TableBody"/>
              <w:jc w:val="center"/>
            </w:pPr>
          </w:p>
        </w:tc>
      </w:tr>
      <w:tr w:rsidR="00353019" w14:paraId="162EFFB3" w14:textId="77777777">
        <w:tc>
          <w:tcPr>
            <w:tcW w:w="4660" w:type="dxa"/>
            <w:tcBorders>
              <w:top w:val="dashed" w:sz="4" w:space="0" w:color="BFBFBF"/>
              <w:left w:val="none" w:sz="4" w:space="0" w:color="6E6E6E"/>
              <w:bottom w:val="dashed" w:sz="4" w:space="0" w:color="BFBFBF"/>
              <w:right w:val="none" w:sz="4" w:space="0" w:color="6E6E6E"/>
            </w:tcBorders>
          </w:tcPr>
          <w:p w14:paraId="3AD9C04D" w14:textId="77777777" w:rsidR="00353019" w:rsidRDefault="005E7E58">
            <w:pPr>
              <w:pStyle w:val="ProductList-TableBody"/>
            </w:pPr>
            <w:r>
              <w:rPr>
                <w:color w:val="000000"/>
              </w:rPr>
              <w:t>Plan de contrôle à distance 1 de IoT Suite</w:t>
            </w:r>
            <w:r>
              <w:fldChar w:fldCharType="begin"/>
            </w:r>
            <w:r>
              <w:instrText xml:space="preserve"> XE "Plan de contrôle à distance 1 de IoT Suite"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EB3132D" w14:textId="77777777" w:rsidR="00353019" w:rsidRDefault="00353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F390F2" w14:textId="77777777" w:rsidR="00353019" w:rsidRDefault="00353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0C6776" w14:textId="77777777" w:rsidR="00353019" w:rsidRDefault="00353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E9E1A6" w14:textId="77777777" w:rsidR="00353019" w:rsidRDefault="00353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827799" w14:textId="77777777" w:rsidR="00353019" w:rsidRDefault="003530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32D757" w14:textId="77777777" w:rsidR="00353019" w:rsidRDefault="005E7E5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7BE546" w14:textId="77777777" w:rsidR="00353019" w:rsidRDefault="00353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17588A" w14:textId="77777777" w:rsidR="00353019" w:rsidRDefault="005E7E5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AC831F" w14:textId="77777777" w:rsidR="00353019" w:rsidRDefault="00353019">
            <w:pPr>
              <w:pStyle w:val="ProductList-TableBody"/>
              <w:jc w:val="center"/>
            </w:pPr>
          </w:p>
        </w:tc>
      </w:tr>
      <w:tr w:rsidR="00353019" w14:paraId="04D9791F" w14:textId="77777777">
        <w:tc>
          <w:tcPr>
            <w:tcW w:w="4660" w:type="dxa"/>
            <w:tcBorders>
              <w:top w:val="dashed" w:sz="4" w:space="0" w:color="BFBFBF"/>
              <w:left w:val="none" w:sz="4" w:space="0" w:color="6E6E6E"/>
              <w:bottom w:val="dashed" w:sz="4" w:space="0" w:color="BFBFBF"/>
              <w:right w:val="none" w:sz="4" w:space="0" w:color="6E6E6E"/>
            </w:tcBorders>
          </w:tcPr>
          <w:p w14:paraId="24143BCA" w14:textId="77777777" w:rsidR="00353019" w:rsidRDefault="005E7E58">
            <w:pPr>
              <w:pStyle w:val="ProductList-TableBody"/>
            </w:pPr>
            <w:r>
              <w:rPr>
                <w:color w:val="000000"/>
              </w:rPr>
              <w:t>Plan de contrôle à distance 2 de IoT Suite</w:t>
            </w:r>
            <w:r>
              <w:fldChar w:fldCharType="begin"/>
            </w:r>
            <w:r>
              <w:instrText xml:space="preserve"> XE "Plan de contrôle à distance 2 de IoT Suite"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7466BFB" w14:textId="77777777" w:rsidR="00353019" w:rsidRDefault="00353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A94D7C" w14:textId="77777777" w:rsidR="00353019" w:rsidRDefault="00353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0E4499" w14:textId="77777777" w:rsidR="00353019" w:rsidRDefault="00353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6A5E0D" w14:textId="77777777" w:rsidR="00353019" w:rsidRDefault="00353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A6E29B" w14:textId="77777777" w:rsidR="00353019" w:rsidRDefault="003530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500B88" w14:textId="77777777" w:rsidR="00353019" w:rsidRDefault="005E7E5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D73539" w14:textId="77777777" w:rsidR="00353019" w:rsidRDefault="00353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21BD39" w14:textId="77777777" w:rsidR="00353019" w:rsidRDefault="005E7E5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6514BE" w14:textId="77777777" w:rsidR="00353019" w:rsidRDefault="00353019">
            <w:pPr>
              <w:pStyle w:val="ProductList-TableBody"/>
              <w:jc w:val="center"/>
            </w:pPr>
          </w:p>
        </w:tc>
      </w:tr>
      <w:tr w:rsidR="00353019" w14:paraId="026419B1" w14:textId="77777777">
        <w:tc>
          <w:tcPr>
            <w:tcW w:w="4660" w:type="dxa"/>
            <w:tcBorders>
              <w:top w:val="dashed" w:sz="4" w:space="0" w:color="BFBFBF"/>
              <w:left w:val="none" w:sz="4" w:space="0" w:color="6E6E6E"/>
              <w:bottom w:val="dashed" w:sz="4" w:space="0" w:color="BFBFBF"/>
              <w:right w:val="none" w:sz="4" w:space="0" w:color="6E6E6E"/>
            </w:tcBorders>
          </w:tcPr>
          <w:p w14:paraId="2608414D" w14:textId="77777777" w:rsidR="00353019" w:rsidRDefault="005E7E58">
            <w:pPr>
              <w:pStyle w:val="ProductList-TableBody"/>
            </w:pPr>
            <w:r>
              <w:rPr>
                <w:color w:val="000000"/>
              </w:rPr>
              <w:t>Plan de service d’application Azure</w:t>
            </w:r>
            <w:r>
              <w:fldChar w:fldCharType="begin"/>
            </w:r>
            <w:r>
              <w:instrText xml:space="preserve"> XE "Plan de service d’application Azure"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5BDF2CD" w14:textId="77777777" w:rsidR="00353019" w:rsidRDefault="00353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18756C" w14:textId="77777777" w:rsidR="00353019" w:rsidRDefault="00353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5D66A2" w14:textId="77777777" w:rsidR="00353019" w:rsidRDefault="00353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3729C0" w14:textId="77777777" w:rsidR="00353019" w:rsidRDefault="00353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496D84" w14:textId="77777777" w:rsidR="00353019" w:rsidRDefault="003530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FB0E5C" w14:textId="77777777" w:rsidR="00353019" w:rsidRDefault="005E7E5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62BC1C" w14:textId="77777777" w:rsidR="00353019" w:rsidRDefault="00353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D74C18" w14:textId="77777777" w:rsidR="00353019" w:rsidRDefault="003530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8F3154" w14:textId="77777777" w:rsidR="00353019" w:rsidRDefault="00353019">
            <w:pPr>
              <w:pStyle w:val="ProductList-TableBody"/>
              <w:jc w:val="center"/>
            </w:pPr>
          </w:p>
        </w:tc>
      </w:tr>
      <w:tr w:rsidR="00353019" w14:paraId="43C96653" w14:textId="77777777">
        <w:tc>
          <w:tcPr>
            <w:tcW w:w="4660" w:type="dxa"/>
            <w:tcBorders>
              <w:top w:val="dashed" w:sz="4" w:space="0" w:color="BFBFBF"/>
              <w:left w:val="none" w:sz="4" w:space="0" w:color="6E6E6E"/>
              <w:bottom w:val="dashed" w:sz="4" w:space="0" w:color="BFBFBF"/>
              <w:right w:val="none" w:sz="4" w:space="0" w:color="6E6E6E"/>
            </w:tcBorders>
          </w:tcPr>
          <w:p w14:paraId="553A5B4A" w14:textId="77777777" w:rsidR="00353019" w:rsidRDefault="005E7E58">
            <w:pPr>
              <w:pStyle w:val="ProductList-TableBody"/>
            </w:pPr>
            <w:r>
              <w:rPr>
                <w:color w:val="000000"/>
              </w:rPr>
              <w:t>Azure Site Recovery (sur le Site du Client)</w:t>
            </w:r>
            <w:r>
              <w:fldChar w:fldCharType="begin"/>
            </w:r>
            <w:r>
              <w:instrText xml:space="preserve"> XE "Azure Site Recovery (sur le Site du Client)"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ACD045F" w14:textId="77777777" w:rsidR="00353019" w:rsidRDefault="00353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2D7CDD" w14:textId="77777777" w:rsidR="00353019" w:rsidRDefault="00353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1C07A5" w14:textId="77777777" w:rsidR="00353019" w:rsidRDefault="00353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5E2B39" w14:textId="77777777" w:rsidR="00353019" w:rsidRDefault="00353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ACDAEF" w14:textId="77777777" w:rsidR="00353019" w:rsidRDefault="003530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57E9A1" w14:textId="77777777" w:rsidR="00353019" w:rsidRDefault="005E7E5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AA810E" w14:textId="77777777" w:rsidR="00353019" w:rsidRDefault="00353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25DF70" w14:textId="77777777" w:rsidR="00353019" w:rsidRDefault="005E7E5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F98E00" w14:textId="77777777" w:rsidR="00353019" w:rsidRDefault="00353019">
            <w:pPr>
              <w:pStyle w:val="ProductList-TableBody"/>
              <w:jc w:val="center"/>
            </w:pPr>
          </w:p>
        </w:tc>
      </w:tr>
      <w:tr w:rsidR="00353019" w14:paraId="037A6B23" w14:textId="77777777">
        <w:tc>
          <w:tcPr>
            <w:tcW w:w="4660" w:type="dxa"/>
            <w:tcBorders>
              <w:top w:val="dashed" w:sz="4" w:space="0" w:color="BFBFBF"/>
              <w:left w:val="none" w:sz="4" w:space="0" w:color="6E6E6E"/>
              <w:bottom w:val="dashed" w:sz="4" w:space="0" w:color="BFBFBF"/>
              <w:right w:val="none" w:sz="4" w:space="0" w:color="6E6E6E"/>
            </w:tcBorders>
          </w:tcPr>
          <w:p w14:paraId="20674D34" w14:textId="77777777" w:rsidR="00353019" w:rsidRDefault="005E7E58">
            <w:pPr>
              <w:pStyle w:val="ProductList-TableBody"/>
            </w:pPr>
            <w:r>
              <w:rPr>
                <w:color w:val="000000"/>
              </w:rPr>
              <w:t>Plan avec Dispositif Microsoft Azure StorSimple (dispositif 8100)</w:t>
            </w:r>
            <w:r>
              <w:fldChar w:fldCharType="begin"/>
            </w:r>
            <w:r>
              <w:instrText xml:space="preserve"> XE "Plan avec Dispositif Microsoft Azure StorSimple (dispositif 8100)"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6098F92" w14:textId="77777777" w:rsidR="00353019" w:rsidRDefault="00353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D5990D" w14:textId="77777777" w:rsidR="00353019" w:rsidRDefault="00353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5D465D" w14:textId="77777777" w:rsidR="00353019" w:rsidRDefault="00353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6131EE" w14:textId="77777777" w:rsidR="00353019" w:rsidRDefault="00353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C550A0" w14:textId="77777777" w:rsidR="00353019" w:rsidRDefault="003530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B2E9CF" w14:textId="77777777" w:rsidR="00353019" w:rsidRDefault="005E7E5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C08250" w14:textId="77777777" w:rsidR="00353019" w:rsidRDefault="00353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542848" w14:textId="77777777" w:rsidR="00353019" w:rsidRDefault="005E7E5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9A173E" w14:textId="77777777" w:rsidR="00353019" w:rsidRDefault="00353019">
            <w:pPr>
              <w:pStyle w:val="ProductList-TableBody"/>
              <w:jc w:val="center"/>
            </w:pPr>
          </w:p>
        </w:tc>
      </w:tr>
      <w:tr w:rsidR="00353019" w14:paraId="542DCBB7" w14:textId="77777777">
        <w:tc>
          <w:tcPr>
            <w:tcW w:w="4660" w:type="dxa"/>
            <w:tcBorders>
              <w:top w:val="dashed" w:sz="4" w:space="0" w:color="BFBFBF"/>
              <w:left w:val="none" w:sz="4" w:space="0" w:color="6E6E6E"/>
              <w:bottom w:val="dashed" w:sz="4" w:space="0" w:color="BFBFBF"/>
              <w:right w:val="none" w:sz="4" w:space="0" w:color="6E6E6E"/>
            </w:tcBorders>
          </w:tcPr>
          <w:p w14:paraId="0A6CC761" w14:textId="77777777" w:rsidR="00353019" w:rsidRDefault="005E7E58">
            <w:pPr>
              <w:pStyle w:val="ProductList-TableBody"/>
            </w:pPr>
            <w:r>
              <w:rPr>
                <w:color w:val="000000"/>
              </w:rPr>
              <w:t>Plan avec Dispositif Microsoft Azure StorSimple (dispositif 8600)</w:t>
            </w:r>
            <w:r>
              <w:fldChar w:fldCharType="begin"/>
            </w:r>
            <w:r>
              <w:instrText xml:space="preserve"> XE "Plan avec Dispositif Microsoft Azure StorSimple (dispositif 8600)"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A29876B" w14:textId="77777777" w:rsidR="00353019" w:rsidRDefault="00353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3CC9AB" w14:textId="77777777" w:rsidR="00353019" w:rsidRDefault="00353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118EFF" w14:textId="77777777" w:rsidR="00353019" w:rsidRDefault="00353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A79970" w14:textId="77777777" w:rsidR="00353019" w:rsidRDefault="00353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B63E80" w14:textId="77777777" w:rsidR="00353019" w:rsidRDefault="003530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885BB0" w14:textId="77777777" w:rsidR="00353019" w:rsidRDefault="005E7E5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3248B4" w14:textId="77777777" w:rsidR="00353019" w:rsidRDefault="00353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1C031A" w14:textId="77777777" w:rsidR="00353019" w:rsidRDefault="005E7E5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AFAA87" w14:textId="77777777" w:rsidR="00353019" w:rsidRDefault="00353019">
            <w:pPr>
              <w:pStyle w:val="ProductList-TableBody"/>
              <w:jc w:val="center"/>
            </w:pPr>
          </w:p>
        </w:tc>
      </w:tr>
      <w:tr w:rsidR="00353019" w14:paraId="643436A5" w14:textId="77777777">
        <w:tc>
          <w:tcPr>
            <w:tcW w:w="4660" w:type="dxa"/>
            <w:tcBorders>
              <w:top w:val="dashed" w:sz="4" w:space="0" w:color="BFBFBF"/>
              <w:left w:val="none" w:sz="4" w:space="0" w:color="6E6E6E"/>
              <w:bottom w:val="dashed" w:sz="4" w:space="0" w:color="BFBFBF"/>
              <w:right w:val="none" w:sz="4" w:space="0" w:color="6E6E6E"/>
            </w:tcBorders>
          </w:tcPr>
          <w:p w14:paraId="7BED210A" w14:textId="77777777" w:rsidR="00353019" w:rsidRDefault="005E7E58">
            <w:pPr>
              <w:pStyle w:val="ProductList-TableBody"/>
            </w:pPr>
            <w:r>
              <w:t xml:space="preserve">Renouvellement du Plan 8100 Microsoft Azure StorSimple </w:t>
            </w:r>
            <w:r>
              <w:fldChar w:fldCharType="begin"/>
            </w:r>
            <w:r>
              <w:instrText xml:space="preserve"> XE "Renouvellement du Plan 8100 Microsoft Azure StorSimple " </w:instrText>
            </w:r>
            <w:r>
              <w:fldChar w:fldCharType="end"/>
            </w:r>
            <w:r>
              <w:t>(aucun dispositif)</w:t>
            </w:r>
          </w:p>
        </w:tc>
        <w:tc>
          <w:tcPr>
            <w:tcW w:w="740" w:type="dxa"/>
            <w:tcBorders>
              <w:top w:val="dashed" w:sz="4" w:space="0" w:color="BFBFBF"/>
              <w:left w:val="none" w:sz="4" w:space="0" w:color="6E6E6E"/>
              <w:bottom w:val="dashed" w:sz="4" w:space="0" w:color="BFBFBF"/>
              <w:right w:val="single" w:sz="6" w:space="0" w:color="FFFFFF"/>
            </w:tcBorders>
          </w:tcPr>
          <w:p w14:paraId="53197C9C" w14:textId="77777777" w:rsidR="00353019" w:rsidRDefault="00353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CE4FCE" w14:textId="77777777" w:rsidR="00353019" w:rsidRDefault="00353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D85139" w14:textId="77777777" w:rsidR="00353019" w:rsidRDefault="00353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B0EB2C" w14:textId="77777777" w:rsidR="00353019" w:rsidRDefault="00353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3ACD61" w14:textId="77777777" w:rsidR="00353019" w:rsidRDefault="003530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E5C646" w14:textId="77777777" w:rsidR="00353019" w:rsidRDefault="005E7E5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F44292" w14:textId="77777777" w:rsidR="00353019" w:rsidRDefault="00353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AABE65" w14:textId="77777777" w:rsidR="00353019" w:rsidRDefault="005E7E5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56FCFC" w14:textId="77777777" w:rsidR="00353019" w:rsidRDefault="00353019">
            <w:pPr>
              <w:pStyle w:val="ProductList-TableBody"/>
              <w:jc w:val="center"/>
            </w:pPr>
          </w:p>
        </w:tc>
      </w:tr>
      <w:tr w:rsidR="00353019" w14:paraId="058870D2" w14:textId="77777777">
        <w:tc>
          <w:tcPr>
            <w:tcW w:w="4660" w:type="dxa"/>
            <w:tcBorders>
              <w:top w:val="dashed" w:sz="4" w:space="0" w:color="BFBFBF"/>
              <w:left w:val="none" w:sz="4" w:space="0" w:color="6E6E6E"/>
              <w:bottom w:val="single" w:sz="4" w:space="0" w:color="FFFFFF"/>
              <w:right w:val="none" w:sz="4" w:space="0" w:color="6E6E6E"/>
            </w:tcBorders>
          </w:tcPr>
          <w:p w14:paraId="422155BF" w14:textId="77777777" w:rsidR="00353019" w:rsidRDefault="005E7E58">
            <w:pPr>
              <w:pStyle w:val="ProductList-TableBody"/>
            </w:pPr>
            <w:r>
              <w:rPr>
                <w:color w:val="000000"/>
              </w:rPr>
              <w:t>Renouvellement du Plan 8600 Microsoft Azure StorSimple (aucun dispositif)</w:t>
            </w:r>
            <w:r>
              <w:fldChar w:fldCharType="begin"/>
            </w:r>
            <w:r>
              <w:instrText xml:space="preserve"> XE "Renouvellement du Plan 8600 Microsoft Azure StorSimple (aucun dispositif)" </w:instrText>
            </w:r>
            <w:r>
              <w:fldChar w:fldCharType="end"/>
            </w:r>
          </w:p>
        </w:tc>
        <w:tc>
          <w:tcPr>
            <w:tcW w:w="740" w:type="dxa"/>
            <w:tcBorders>
              <w:top w:val="dashed" w:sz="4" w:space="0" w:color="BFBFBF"/>
              <w:left w:val="none" w:sz="4" w:space="0" w:color="6E6E6E"/>
              <w:bottom w:val="single" w:sz="4" w:space="0" w:color="FFFFFF"/>
              <w:right w:val="single" w:sz="6" w:space="0" w:color="FFFFFF"/>
            </w:tcBorders>
          </w:tcPr>
          <w:p w14:paraId="13E35941" w14:textId="77777777" w:rsidR="00353019" w:rsidRDefault="00353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E3D66D" w14:textId="77777777" w:rsidR="00353019" w:rsidRDefault="00353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A5D5D6" w14:textId="77777777" w:rsidR="00353019" w:rsidRDefault="00353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093C19" w14:textId="77777777" w:rsidR="00353019" w:rsidRDefault="00353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535E40" w14:textId="77777777" w:rsidR="00353019" w:rsidRDefault="003530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53AEEB" w14:textId="77777777" w:rsidR="00353019" w:rsidRDefault="005E7E5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6A35E7" w14:textId="77777777" w:rsidR="00353019" w:rsidRDefault="00353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A2B22A" w14:textId="77777777" w:rsidR="00353019" w:rsidRDefault="005E7E5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99C787" w14:textId="77777777" w:rsidR="00353019" w:rsidRDefault="00353019">
            <w:pPr>
              <w:pStyle w:val="ProductList-TableBody"/>
              <w:jc w:val="center"/>
            </w:pPr>
          </w:p>
        </w:tc>
      </w:tr>
    </w:tbl>
    <w:p w14:paraId="5E5CD59F" w14:textId="77777777" w:rsidR="00353019" w:rsidRDefault="005E7E58">
      <w:pPr>
        <w:pStyle w:val="ProductList-Offering1SubSection"/>
        <w:outlineLvl w:val="3"/>
      </w:pPr>
      <w:bookmarkStart w:id="229" w:name="_Sec761"/>
      <w:r>
        <w:t>2. Conditions relatives aux Produits</w:t>
      </w:r>
      <w:bookmarkEnd w:id="229"/>
    </w:p>
    <w:tbl>
      <w:tblPr>
        <w:tblStyle w:val="PURTable"/>
        <w:tblW w:w="0" w:type="dxa"/>
        <w:tblLook w:val="04A0" w:firstRow="1" w:lastRow="0" w:firstColumn="1" w:lastColumn="0" w:noHBand="0" w:noVBand="1"/>
      </w:tblPr>
      <w:tblGrid>
        <w:gridCol w:w="3616"/>
        <w:gridCol w:w="3635"/>
        <w:gridCol w:w="3665"/>
      </w:tblGrid>
      <w:tr w:rsidR="00353019" w14:paraId="218A999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A7C0A7B" w14:textId="77777777" w:rsidR="00353019" w:rsidRDefault="005E7E58">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1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3AAE2BA" w14:textId="77777777" w:rsidR="00353019" w:rsidRDefault="005E7E58">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14:paraId="7DC8F5CC" w14:textId="77777777" w:rsidR="00353019" w:rsidRDefault="005E7E58">
            <w:pPr>
              <w:pStyle w:val="ProductList-TableBody"/>
            </w:pPr>
            <w:r>
              <w:fldChar w:fldCharType="begin"/>
            </w:r>
            <w:r>
              <w:instrText xml:space="preserve"> AutoTextList   \s NoStyle \t "Éligible à l’Extension de Durée : les Services en Ligne éligibles à une durée prolongée comme décrit dans le contrat de licence Entreprise ou Souscription Entreprise." </w:instrText>
            </w:r>
            <w:r>
              <w:fldChar w:fldCharType="separate"/>
            </w:r>
            <w:r>
              <w:rPr>
                <w:color w:val="0563C1"/>
              </w:rPr>
              <w:t>Éligible à l’Extension de Durée</w:t>
            </w:r>
            <w:r>
              <w:fldChar w:fldCharType="end"/>
            </w:r>
            <w:r>
              <w:t xml:space="preserve"> : toutes les éditions</w:t>
            </w:r>
          </w:p>
        </w:tc>
      </w:tr>
      <w:tr w:rsidR="00353019" w14:paraId="05CEBE3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33AAF2" w14:textId="77777777" w:rsidR="00353019" w:rsidRDefault="005E7E58">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31E560" w14:textId="77777777" w:rsidR="00353019" w:rsidRDefault="005E7E58">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395715" w14:textId="77777777" w:rsidR="00353019" w:rsidRDefault="005E7E58">
            <w:pPr>
              <w:pStyle w:val="ProductList-TableBody"/>
            </w:pPr>
            <w:r>
              <w:rPr>
                <w:color w:val="404040"/>
              </w:rPr>
              <w:t>Promotions : N/A</w:t>
            </w:r>
          </w:p>
        </w:tc>
      </w:tr>
      <w:tr w:rsidR="00353019" w14:paraId="22D7FDC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63E193" w14:textId="77777777" w:rsidR="00353019" w:rsidRDefault="005E7E58">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tcPr>
          <w:p w14:paraId="7DD1BAEF" w14:textId="77777777" w:rsidR="00353019" w:rsidRDefault="005E7E58">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Microsoft Azure StorSimple (voir 2.2)</w:t>
            </w:r>
          </w:p>
        </w:tc>
        <w:tc>
          <w:tcPr>
            <w:tcW w:w="4040" w:type="dxa"/>
            <w:tcBorders>
              <w:top w:val="single" w:sz="4" w:space="0" w:color="000000"/>
              <w:left w:val="single" w:sz="4" w:space="0" w:color="000000"/>
              <w:bottom w:val="single" w:sz="4" w:space="0" w:color="000000"/>
              <w:right w:val="single" w:sz="4" w:space="0" w:color="000000"/>
            </w:tcBorders>
          </w:tcPr>
          <w:p w14:paraId="71FD70A9" w14:textId="77777777" w:rsidR="00353019" w:rsidRDefault="005E7E58">
            <w:pPr>
              <w:pStyle w:val="ProductList-TableBody"/>
            </w:pPr>
            <w:r>
              <w:fldChar w:fldCharType="begin"/>
            </w:r>
            <w:r>
              <w:instrText xml:space="preserve"> AutoTextList   \s NoStyle \t "Éligible à Réduction (SCE) : produits donnant droit à un client ayant signé un Accord de Mise en Œuvre Serveur et Cloud de réduire le nombre de licences d’abonnement ou l’Engagement Annuel Alloué ultérieur après douze (12) mois consécutifs." </w:instrText>
            </w:r>
            <w:r>
              <w:fldChar w:fldCharType="separate"/>
            </w:r>
            <w:r>
              <w:rPr>
                <w:color w:val="0563C1"/>
              </w:rPr>
              <w:t>Éligible à Réduction (SCE)</w:t>
            </w:r>
            <w:r>
              <w:fldChar w:fldCharType="end"/>
            </w:r>
            <w:r>
              <w:t xml:space="preserve"> : Tous (sauf Azure RemoteApp)</w:t>
            </w:r>
          </w:p>
        </w:tc>
      </w:tr>
      <w:tr w:rsidR="00353019" w14:paraId="120C7F0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2EA06A" w14:textId="77777777" w:rsidR="00353019" w:rsidRDefault="005E7E58">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CCF167" w14:textId="77777777" w:rsidR="00353019" w:rsidRDefault="005E7E58">
            <w:pPr>
              <w:pStyle w:val="ProductList-TableBody"/>
            </w:pPr>
            <w:r>
              <w:rPr>
                <w:color w:val="404040"/>
              </w:rPr>
              <w:t>Éligible à Régularisation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55CFAA" w14:textId="77777777" w:rsidR="00353019" w:rsidRDefault="005E7E58">
            <w:pPr>
              <w:pStyle w:val="ProductList-TableBody"/>
            </w:pPr>
            <w:r>
              <w:rPr>
                <w:color w:val="404040"/>
              </w:rPr>
              <w:t>Modules Complémentaires et au titre de la SA : N/A</w:t>
            </w:r>
          </w:p>
        </w:tc>
      </w:tr>
    </w:tbl>
    <w:p w14:paraId="04721A52" w14:textId="77777777" w:rsidR="00353019" w:rsidRDefault="00353019">
      <w:pPr>
        <w:pStyle w:val="ProductList-Body"/>
      </w:pPr>
    </w:p>
    <w:p w14:paraId="2868690C" w14:textId="77777777" w:rsidR="00353019" w:rsidRDefault="005E7E58">
      <w:pPr>
        <w:pStyle w:val="ProductList-ClauseHeading"/>
        <w:outlineLvl w:val="4"/>
      </w:pPr>
      <w:r>
        <w:t>2.1 Microsoft Azure Stack Plan</w:t>
      </w:r>
    </w:p>
    <w:p w14:paraId="4892C01C" w14:textId="77777777" w:rsidR="00353019" w:rsidRDefault="005E7E58">
      <w:pPr>
        <w:pStyle w:val="ProductList-Body"/>
      </w:pPr>
      <w:r>
        <w:t xml:space="preserve">Le Client peut utiliser Microsoft Azure Stack sur un </w:t>
      </w:r>
      <w:r>
        <w:fldChar w:fldCharType="begin"/>
      </w:r>
      <w:r>
        <w:instrText xml:space="preserve"> AutoTextList   \s NoStyle \t "Serveur Concédé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Sous Licence</w:t>
      </w:r>
      <w:r>
        <w:fldChar w:fldCharType="end"/>
      </w:r>
      <w:r>
        <w:t xml:space="preserve"> à condition d’acquérir autant de SL qu’il y a de </w:t>
      </w:r>
      <w:r>
        <w:fldChar w:fldCharType="begin"/>
      </w:r>
      <w:r>
        <w:instrText xml:space="preserve"> AutoTextList   \s NoStyle \t "Un Cœur Physique désigne le cœur d’un Processeur Physique." </w:instrText>
      </w:r>
      <w:r>
        <w:fldChar w:fldCharType="separate"/>
      </w:r>
      <w:r>
        <w:rPr>
          <w:color w:val="0563C1"/>
        </w:rPr>
        <w:t>Cœurs Physiques</w:t>
      </w:r>
      <w:r>
        <w:fldChar w:fldCharType="end"/>
      </w:r>
      <w:r>
        <w:t xml:space="preserve"> sur ce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w:t>
      </w:r>
    </w:p>
    <w:p w14:paraId="40E0C857" w14:textId="77777777" w:rsidR="00353019" w:rsidRDefault="00353019">
      <w:pPr>
        <w:pStyle w:val="ProductList-Body"/>
      </w:pPr>
    </w:p>
    <w:p w14:paraId="0A72871A" w14:textId="77777777" w:rsidR="00353019" w:rsidRDefault="005E7E58">
      <w:pPr>
        <w:pStyle w:val="ProductList-ClauseHeading"/>
        <w:outlineLvl w:val="4"/>
      </w:pPr>
      <w:r>
        <w:t>2.2 Offres de Plan Microsoft Azure StorSimple</w:t>
      </w:r>
    </w:p>
    <w:p w14:paraId="66B5AD96" w14:textId="77777777" w:rsidR="00353019" w:rsidRDefault="005E7E58">
      <w:pPr>
        <w:pStyle w:val="ProductList-Body"/>
      </w:pPr>
      <w:r>
        <w:t>Pour chaque Plan avec Dispositif Microsoft Azure StorSimple acquis, le Client obtiendra un dispositif pour le Système de Stockage. La disponibilité dans les zones géographiques et les conditions générales applicables au Système de Stockage, y compris à la garantie, à l’expédition et à la manutention, ainsi qu’aux droits, sont stipulées à l’</w:t>
      </w:r>
      <w:hyperlink w:anchor="_Sec899">
        <w:r>
          <w:rPr>
            <w:color w:val="00467F"/>
            <w:u w:val="single"/>
          </w:rPr>
          <w:t>Annexe G - Conditions applicables au Système de Stockage</w:t>
        </w:r>
      </w:hyperlink>
      <w:r>
        <w:t>. Chaque Plan StorSimple acheté par le Client sera associé à un Système de Stockage unique ; tout Système de Stockage supplémentaire utilisé par le Client sera facturé au Taux de Consommation. Les plans Microsoft Azure StorSimple 8100 et 8600 peuvent être réduits à la date d’anniversaire suivante, après 12 mois d’utilisation continue.</w:t>
      </w:r>
    </w:p>
    <w:p w14:paraId="62D135B9" w14:textId="77777777" w:rsidR="00353019" w:rsidRDefault="00353019">
      <w:pPr>
        <w:pStyle w:val="ProductList-Body"/>
        <w:jc w:val="right"/>
      </w:pPr>
    </w:p>
    <w:tbl>
      <w:tblPr>
        <w:tblStyle w:val="PURTable"/>
        <w:tblW w:w="0" w:type="dxa"/>
        <w:tblLook w:val="04A0" w:firstRow="1" w:lastRow="0" w:firstColumn="1" w:lastColumn="0" w:noHBand="0" w:noVBand="1"/>
      </w:tblPr>
      <w:tblGrid>
        <w:gridCol w:w="10916"/>
      </w:tblGrid>
      <w:tr w:rsidR="00353019" w14:paraId="14C2395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F06D912" w14:textId="77777777" w:rsidR="00353019" w:rsidRDefault="000D0B3C">
            <w:pPr>
              <w:pStyle w:val="ProductList-TableBody"/>
              <w:jc w:val="right"/>
            </w:pPr>
            <w:hyperlink w:anchor="_Sec842">
              <w:r w:rsidR="005E7E58">
                <w:rPr>
                  <w:color w:val="00467F"/>
                  <w:sz w:val="14"/>
                  <w:u w:val="single"/>
                </w:rPr>
                <w:t>Table des matières</w:t>
              </w:r>
            </w:hyperlink>
            <w:r w:rsidR="005E7E58">
              <w:rPr>
                <w:sz w:val="14"/>
              </w:rPr>
              <w:t xml:space="preserve"> / </w:t>
            </w:r>
            <w:hyperlink w:anchor="_Sec549">
              <w:r w:rsidR="005E7E58">
                <w:rPr>
                  <w:color w:val="00467F"/>
                  <w:sz w:val="14"/>
                  <w:u w:val="single"/>
                </w:rPr>
                <w:t>Glossaire</w:t>
              </w:r>
            </w:hyperlink>
            <w:r w:rsidR="005E7E58">
              <w:rPr>
                <w:sz w:val="14"/>
              </w:rPr>
              <w:t xml:space="preserve"> / </w:t>
            </w:r>
            <w:hyperlink w:anchor="_Sec844">
              <w:r w:rsidR="005E7E58">
                <w:rPr>
                  <w:color w:val="00467F"/>
                  <w:sz w:val="14"/>
                  <w:u w:val="single"/>
                </w:rPr>
                <w:t>Index</w:t>
              </w:r>
            </w:hyperlink>
          </w:p>
        </w:tc>
      </w:tr>
    </w:tbl>
    <w:p w14:paraId="7A1F9CF8" w14:textId="77777777" w:rsidR="00353019" w:rsidRDefault="00353019">
      <w:pPr>
        <w:pStyle w:val="ProductList-Body"/>
      </w:pPr>
    </w:p>
    <w:p w14:paraId="29D5BD6C" w14:textId="77777777" w:rsidR="00353019" w:rsidRDefault="005E7E58">
      <w:pPr>
        <w:pStyle w:val="ProductList-Offering2HeadingNoBorder"/>
        <w:outlineLvl w:val="2"/>
      </w:pPr>
      <w:bookmarkStart w:id="230" w:name="_Sec1198"/>
      <w:r>
        <w:t>Plans Support pour Microsoft Azure</w:t>
      </w:r>
      <w:bookmarkEnd w:id="230"/>
      <w:r>
        <w:fldChar w:fldCharType="begin"/>
      </w:r>
      <w:r>
        <w:instrText xml:space="preserve"> TC "</w:instrText>
      </w:r>
      <w:bookmarkStart w:id="231" w:name="_Toc23413216"/>
      <w:r>
        <w:instrText>Plans Support pour Microsoft Azure</w:instrText>
      </w:r>
      <w:bookmarkEnd w:id="231"/>
      <w:r>
        <w:instrText>" \l 3</w:instrText>
      </w:r>
      <w:r>
        <w:fldChar w:fldCharType="end"/>
      </w:r>
    </w:p>
    <w:p w14:paraId="07D09E4C" w14:textId="77777777" w:rsidR="00353019" w:rsidRDefault="005E7E58">
      <w:pPr>
        <w:pStyle w:val="ProductList-Offering1SubSection"/>
        <w:outlineLvl w:val="3"/>
      </w:pPr>
      <w:bookmarkStart w:id="232" w:name="_Sec1200"/>
      <w:r>
        <w:t>1. Disponibilité des Programmes</w:t>
      </w:r>
      <w:bookmarkEnd w:id="232"/>
    </w:p>
    <w:tbl>
      <w:tblPr>
        <w:tblStyle w:val="PURTable"/>
        <w:tblW w:w="0" w:type="dxa"/>
        <w:tblLook w:val="04A0" w:firstRow="1" w:lastRow="0" w:firstColumn="1" w:lastColumn="0" w:noHBand="0" w:noVBand="1"/>
      </w:tblPr>
      <w:tblGrid>
        <w:gridCol w:w="4298"/>
        <w:gridCol w:w="713"/>
        <w:gridCol w:w="696"/>
        <w:gridCol w:w="707"/>
        <w:gridCol w:w="716"/>
        <w:gridCol w:w="730"/>
        <w:gridCol w:w="833"/>
        <w:gridCol w:w="710"/>
        <w:gridCol w:w="702"/>
        <w:gridCol w:w="811"/>
      </w:tblGrid>
      <w:tr w:rsidR="00353019" w14:paraId="3172ED5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95576B7" w14:textId="77777777" w:rsidR="00353019" w:rsidRDefault="005E7E58">
            <w:pPr>
              <w:pStyle w:val="ProductList-TableBody"/>
            </w:pPr>
            <w:r>
              <w:rPr>
                <w:color w:val="FFFFFF"/>
              </w:rPr>
              <w:t>Services en Ligne</w:t>
            </w:r>
          </w:p>
        </w:tc>
        <w:tc>
          <w:tcPr>
            <w:tcW w:w="740" w:type="dxa"/>
            <w:tcBorders>
              <w:left w:val="single" w:sz="6" w:space="0" w:color="FFFFFF"/>
              <w:bottom w:val="single" w:sz="6" w:space="0" w:color="FFFFFF"/>
              <w:right w:val="single" w:sz="6" w:space="0" w:color="FFFFFF"/>
            </w:tcBorders>
            <w:shd w:val="clear" w:color="auto" w:fill="00188F"/>
          </w:tcPr>
          <w:p w14:paraId="0EB831A9" w14:textId="77777777" w:rsidR="00353019" w:rsidRDefault="005E7E58">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B55D871" w14:textId="77777777" w:rsidR="00353019" w:rsidRDefault="005E7E58">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75D3BCC" w14:textId="77777777" w:rsidR="00353019" w:rsidRDefault="005E7E58">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ECBC54C" w14:textId="77777777" w:rsidR="00353019" w:rsidRDefault="005E7E58">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A5CB353" w14:textId="77777777" w:rsidR="00353019" w:rsidRDefault="005E7E58">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1585245" w14:textId="77777777" w:rsidR="00353019" w:rsidRDefault="005E7E58">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458CFC0" w14:textId="77777777" w:rsidR="00353019" w:rsidRDefault="005E7E58">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E26B271" w14:textId="77777777" w:rsidR="00353019" w:rsidRDefault="005E7E58">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D989403" w14:textId="77777777" w:rsidR="00353019" w:rsidRDefault="005E7E58">
            <w:pPr>
              <w:pStyle w:val="ProductList-TableBody"/>
              <w:jc w:val="center"/>
            </w:pPr>
            <w:r>
              <w:fldChar w:fldCharType="begin"/>
            </w:r>
            <w:r>
              <w:instrText xml:space="preserve"> AutoTextList   \s NoStyle \t "Contrat Microsoft Cloud (Fournisseur de Solutions Cloud)" </w:instrText>
            </w:r>
            <w:r>
              <w:fldChar w:fldCharType="separate"/>
            </w:r>
            <w:r>
              <w:rPr>
                <w:color w:val="FFFFFF"/>
              </w:rPr>
              <w:t>CSP</w:t>
            </w:r>
            <w:r>
              <w:fldChar w:fldCharType="end"/>
            </w:r>
          </w:p>
        </w:tc>
      </w:tr>
      <w:tr w:rsidR="00353019" w14:paraId="48AE6E0C" w14:textId="77777777">
        <w:tc>
          <w:tcPr>
            <w:tcW w:w="4660" w:type="dxa"/>
            <w:tcBorders>
              <w:top w:val="single" w:sz="6" w:space="0" w:color="FFFFFF"/>
              <w:left w:val="none" w:sz="4" w:space="0" w:color="6E6E6E"/>
              <w:bottom w:val="dashed" w:sz="4" w:space="0" w:color="BFBFBF"/>
              <w:right w:val="none" w:sz="4" w:space="0" w:color="6E6E6E"/>
            </w:tcBorders>
          </w:tcPr>
          <w:p w14:paraId="2107E991" w14:textId="77777777" w:rsidR="00353019" w:rsidRDefault="005E7E58">
            <w:pPr>
              <w:pStyle w:val="ProductList-TableBody"/>
            </w:pPr>
            <w:r>
              <w:rPr>
                <w:color w:val="000000"/>
              </w:rPr>
              <w:t>Support Standard Azure actif*</w:t>
            </w:r>
            <w:r>
              <w:fldChar w:fldCharType="begin"/>
            </w:r>
            <w:r>
              <w:instrText xml:space="preserve"> XE "Support Standard Azure actif*"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479813AD" w14:textId="77777777" w:rsidR="00353019" w:rsidRDefault="00353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37AFF0" w14:textId="77777777" w:rsidR="00353019" w:rsidRDefault="00353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6546BA" w14:textId="77777777" w:rsidR="00353019" w:rsidRDefault="00353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5744C8" w14:textId="77777777" w:rsidR="00353019" w:rsidRDefault="00353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F68620" w14:textId="77777777" w:rsidR="00353019" w:rsidRDefault="003530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842875" w14:textId="77777777" w:rsidR="00353019" w:rsidRDefault="005E7E5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10D823" w14:textId="77777777" w:rsidR="00353019" w:rsidRDefault="00353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408312" w14:textId="77777777" w:rsidR="00353019" w:rsidRDefault="005E7E5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F10089" w14:textId="77777777" w:rsidR="00353019" w:rsidRDefault="00353019">
            <w:pPr>
              <w:pStyle w:val="ProductList-TableBody"/>
              <w:jc w:val="center"/>
            </w:pPr>
          </w:p>
        </w:tc>
      </w:tr>
      <w:tr w:rsidR="00353019" w14:paraId="49F7FD90" w14:textId="77777777">
        <w:tc>
          <w:tcPr>
            <w:tcW w:w="4660" w:type="dxa"/>
            <w:tcBorders>
              <w:top w:val="dashed" w:sz="4" w:space="0" w:color="BFBFBF"/>
              <w:left w:val="none" w:sz="4" w:space="0" w:color="6E6E6E"/>
              <w:bottom w:val="dashed" w:sz="4" w:space="0" w:color="BFBFBF"/>
              <w:right w:val="none" w:sz="4" w:space="0" w:color="6E6E6E"/>
            </w:tcBorders>
          </w:tcPr>
          <w:p w14:paraId="66C099E0" w14:textId="77777777" w:rsidR="00353019" w:rsidRDefault="005E7E58">
            <w:pPr>
              <w:pStyle w:val="ProductList-TableBody"/>
            </w:pPr>
            <w:r>
              <w:rPr>
                <w:color w:val="000000"/>
              </w:rPr>
              <w:t>Support Professional Direct Azure actif*</w:t>
            </w:r>
            <w:r>
              <w:fldChar w:fldCharType="begin"/>
            </w:r>
            <w:r>
              <w:instrText xml:space="preserve"> XE "Support Professional Direct Azure actif*"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5DC0636" w14:textId="77777777" w:rsidR="00353019" w:rsidRDefault="00353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E7054E" w14:textId="77777777" w:rsidR="00353019" w:rsidRDefault="00353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C36A50" w14:textId="77777777" w:rsidR="00353019" w:rsidRDefault="00353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D244E6" w14:textId="77777777" w:rsidR="00353019" w:rsidRDefault="00353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A9EA1F" w14:textId="77777777" w:rsidR="00353019" w:rsidRDefault="003530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877471" w14:textId="77777777" w:rsidR="00353019" w:rsidRDefault="005E7E5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8AC9F9" w14:textId="77777777" w:rsidR="00353019" w:rsidRDefault="00353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7334C5" w14:textId="77777777" w:rsidR="00353019" w:rsidRDefault="005E7E5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BC1ED8" w14:textId="77777777" w:rsidR="00353019" w:rsidRDefault="00353019">
            <w:pPr>
              <w:pStyle w:val="ProductList-TableBody"/>
              <w:jc w:val="center"/>
            </w:pPr>
          </w:p>
        </w:tc>
      </w:tr>
      <w:tr w:rsidR="00353019" w14:paraId="3949819E" w14:textId="77777777">
        <w:tc>
          <w:tcPr>
            <w:tcW w:w="4660" w:type="dxa"/>
            <w:tcBorders>
              <w:top w:val="dashed" w:sz="4" w:space="0" w:color="BFBFBF"/>
              <w:left w:val="none" w:sz="4" w:space="0" w:color="6E6E6E"/>
              <w:bottom w:val="dashed" w:sz="4" w:space="0" w:color="BFBFBF"/>
              <w:right w:val="none" w:sz="4" w:space="0" w:color="6E6E6E"/>
            </w:tcBorders>
          </w:tcPr>
          <w:p w14:paraId="49C766E3" w14:textId="77777777" w:rsidR="00353019" w:rsidRDefault="005E7E58">
            <w:pPr>
              <w:pStyle w:val="ProductList-TableBody"/>
            </w:pPr>
            <w:r>
              <w:t>Support Standard pour Microsoft Azure StorSimple</w:t>
            </w:r>
            <w:r>
              <w:fldChar w:fldCharType="begin"/>
            </w:r>
            <w:r>
              <w:instrText xml:space="preserve"> XE "Support Standard pour Microsoft Azure StorSimple"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1C2E9AF" w14:textId="77777777" w:rsidR="00353019" w:rsidRDefault="00353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8BA289" w14:textId="77777777" w:rsidR="00353019" w:rsidRDefault="00353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E731F2" w14:textId="77777777" w:rsidR="00353019" w:rsidRDefault="00353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73E908" w14:textId="77777777" w:rsidR="00353019" w:rsidRDefault="00353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BFA2C3" w14:textId="77777777" w:rsidR="00353019" w:rsidRDefault="003530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D3D7EC" w14:textId="77777777" w:rsidR="00353019" w:rsidRDefault="005E7E5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0F64B5" w14:textId="77777777" w:rsidR="00353019" w:rsidRDefault="00353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9743C6" w14:textId="77777777" w:rsidR="00353019" w:rsidRDefault="005E7E5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1002D6" w14:textId="77777777" w:rsidR="00353019" w:rsidRDefault="00353019">
            <w:pPr>
              <w:pStyle w:val="ProductList-TableBody"/>
              <w:jc w:val="center"/>
            </w:pPr>
          </w:p>
        </w:tc>
      </w:tr>
      <w:tr w:rsidR="00353019" w14:paraId="043A089A" w14:textId="77777777">
        <w:tc>
          <w:tcPr>
            <w:tcW w:w="4660" w:type="dxa"/>
            <w:tcBorders>
              <w:top w:val="dashed" w:sz="4" w:space="0" w:color="BFBFBF"/>
              <w:left w:val="none" w:sz="4" w:space="0" w:color="6E6E6E"/>
              <w:bottom w:val="dashed" w:sz="4" w:space="0" w:color="BFBFBF"/>
              <w:right w:val="none" w:sz="4" w:space="0" w:color="6E6E6E"/>
            </w:tcBorders>
          </w:tcPr>
          <w:p w14:paraId="53FE54E0" w14:textId="77777777" w:rsidR="00353019" w:rsidRDefault="005E7E58">
            <w:pPr>
              <w:pStyle w:val="ProductList-TableBody"/>
            </w:pPr>
            <w:r>
              <w:t>Services de Support Standard Microsoft Azure StorSimple / Services de Support Premium</w:t>
            </w:r>
            <w:r>
              <w:fldChar w:fldCharType="begin"/>
            </w:r>
            <w:r>
              <w:instrText xml:space="preserve"> XE "Services de Support Standard Microsoft Azure StorSimple / Services de Support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F0B0458" w14:textId="77777777" w:rsidR="00353019" w:rsidRDefault="00353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B27E2F" w14:textId="77777777" w:rsidR="00353019" w:rsidRDefault="00353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9F9F3A" w14:textId="77777777" w:rsidR="00353019" w:rsidRDefault="00353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AC38DB" w14:textId="77777777" w:rsidR="00353019" w:rsidRDefault="00353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0DF9A9" w14:textId="77777777" w:rsidR="00353019" w:rsidRDefault="003530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2F828A" w14:textId="77777777" w:rsidR="00353019" w:rsidRDefault="005E7E5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AFC02D" w14:textId="77777777" w:rsidR="00353019" w:rsidRDefault="00353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6C423C" w14:textId="77777777" w:rsidR="00353019" w:rsidRDefault="005E7E5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35C101" w14:textId="77777777" w:rsidR="00353019" w:rsidRDefault="00353019">
            <w:pPr>
              <w:pStyle w:val="ProductList-TableBody"/>
              <w:jc w:val="center"/>
            </w:pPr>
          </w:p>
        </w:tc>
      </w:tr>
      <w:tr w:rsidR="00353019" w14:paraId="450A3A6A" w14:textId="77777777">
        <w:tc>
          <w:tcPr>
            <w:tcW w:w="4660" w:type="dxa"/>
            <w:tcBorders>
              <w:top w:val="dashed" w:sz="4" w:space="0" w:color="BFBFBF"/>
              <w:left w:val="none" w:sz="4" w:space="0" w:color="6E6E6E"/>
              <w:bottom w:val="none" w:sz="4" w:space="0" w:color="BFBFBF"/>
              <w:right w:val="none" w:sz="4" w:space="0" w:color="6E6E6E"/>
            </w:tcBorders>
          </w:tcPr>
          <w:p w14:paraId="4168A921" w14:textId="77777777" w:rsidR="00353019" w:rsidRDefault="005E7E58">
            <w:pPr>
              <w:pStyle w:val="ProductList-TableBody"/>
            </w:pPr>
            <w:r>
              <w:t>Support Premium pour Microsoft Azure StorSimple</w:t>
            </w:r>
            <w:r>
              <w:fldChar w:fldCharType="begin"/>
            </w:r>
            <w:r>
              <w:instrText xml:space="preserve"> XE "Support Premium pour Microsoft Azure StorSimple"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672D1EC4" w14:textId="77777777" w:rsidR="00353019" w:rsidRDefault="00353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0245DB" w14:textId="77777777" w:rsidR="00353019" w:rsidRDefault="00353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3EB7AD" w14:textId="77777777" w:rsidR="00353019" w:rsidRDefault="00353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194EE0" w14:textId="77777777" w:rsidR="00353019" w:rsidRDefault="00353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F3B7ED" w14:textId="77777777" w:rsidR="00353019" w:rsidRDefault="003530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E3BCB0" w14:textId="77777777" w:rsidR="00353019" w:rsidRDefault="005E7E5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CA919D" w14:textId="77777777" w:rsidR="00353019" w:rsidRDefault="00353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41209A" w14:textId="77777777" w:rsidR="00353019" w:rsidRDefault="005E7E5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8CBBB7" w14:textId="77777777" w:rsidR="00353019" w:rsidRDefault="00353019">
            <w:pPr>
              <w:pStyle w:val="ProductList-TableBody"/>
              <w:jc w:val="center"/>
            </w:pPr>
          </w:p>
        </w:tc>
      </w:tr>
    </w:tbl>
    <w:p w14:paraId="346FD3AB" w14:textId="77777777" w:rsidR="00353019" w:rsidRDefault="005E7E58">
      <w:pPr>
        <w:pStyle w:val="ProductList-Body"/>
      </w:pPr>
      <w:r>
        <w:rPr>
          <w:i/>
        </w:rPr>
        <w:t>*Également disponible par le biais du Contrat Client Microsoft et Éligible à Réduction lorsqu’ils sont acquis dans le cas de ce contrat.</w:t>
      </w:r>
    </w:p>
    <w:p w14:paraId="411814D2" w14:textId="77777777" w:rsidR="00353019" w:rsidRDefault="005E7E58">
      <w:pPr>
        <w:pStyle w:val="ProductList-Offering1SubSection"/>
        <w:outlineLvl w:val="3"/>
      </w:pPr>
      <w:bookmarkStart w:id="233" w:name="_Sec1201"/>
      <w:r>
        <w:t>2. Conditions relatives aux Produits</w:t>
      </w:r>
      <w:bookmarkEnd w:id="233"/>
    </w:p>
    <w:tbl>
      <w:tblPr>
        <w:tblStyle w:val="PURTable"/>
        <w:tblW w:w="0" w:type="dxa"/>
        <w:tblLook w:val="04A0" w:firstRow="1" w:lastRow="0" w:firstColumn="1" w:lastColumn="0" w:noHBand="0" w:noVBand="1"/>
      </w:tblPr>
      <w:tblGrid>
        <w:gridCol w:w="3634"/>
        <w:gridCol w:w="3652"/>
        <w:gridCol w:w="3630"/>
      </w:tblGrid>
      <w:tr w:rsidR="00353019" w14:paraId="7241E7C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3E3A3FD" w14:textId="77777777" w:rsidR="00353019" w:rsidRDefault="005E7E58">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1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F1709BC" w14:textId="77777777" w:rsidR="00353019" w:rsidRDefault="005E7E58">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14:paraId="11DD4F8F" w14:textId="77777777" w:rsidR="00353019" w:rsidRDefault="005E7E58">
            <w:pPr>
              <w:pStyle w:val="ProductList-TableBody"/>
            </w:pPr>
            <w:r>
              <w:fldChar w:fldCharType="begin"/>
            </w:r>
            <w:r>
              <w:instrText xml:space="preserve"> AutoTextList   \s NoStyle \t "Éligible à l’Extension de Durée : les Services en Ligne éligibles à une durée prolongée comme décrit dans le contrat de licence Entreprise ou Souscription Entreprise." </w:instrText>
            </w:r>
            <w:r>
              <w:fldChar w:fldCharType="separate"/>
            </w:r>
            <w:r>
              <w:rPr>
                <w:color w:val="0563C1"/>
              </w:rPr>
              <w:t>Éligible à l’Extension de Durée</w:t>
            </w:r>
            <w:r>
              <w:fldChar w:fldCharType="end"/>
            </w:r>
            <w:r>
              <w:t xml:space="preserve"> : toutes les éditions</w:t>
            </w:r>
          </w:p>
        </w:tc>
      </w:tr>
      <w:tr w:rsidR="00353019" w14:paraId="0EC3A3E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64C9E7" w14:textId="77777777" w:rsidR="00353019" w:rsidRDefault="005E7E58">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A2873F" w14:textId="77777777" w:rsidR="00353019" w:rsidRDefault="005E7E58">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2B5E0C" w14:textId="77777777" w:rsidR="00353019" w:rsidRDefault="005E7E58">
            <w:pPr>
              <w:pStyle w:val="ProductList-TableBody"/>
            </w:pPr>
            <w:r>
              <w:rPr>
                <w:color w:val="404040"/>
              </w:rPr>
              <w:t>Promotions : N/A</w:t>
            </w:r>
          </w:p>
        </w:tc>
      </w:tr>
      <w:tr w:rsidR="00353019" w14:paraId="6F3203D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7317C8" w14:textId="77777777" w:rsidR="00353019" w:rsidRDefault="005E7E58">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tcPr>
          <w:p w14:paraId="1463FEBE" w14:textId="77777777" w:rsidR="00353019" w:rsidRDefault="005E7E58">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Support Premium pour Azure StorSimple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308382" w14:textId="77777777" w:rsidR="00353019" w:rsidRDefault="005E7E58">
            <w:pPr>
              <w:pStyle w:val="ProductList-TableBody"/>
            </w:pPr>
            <w:r>
              <w:rPr>
                <w:color w:val="404040"/>
              </w:rPr>
              <w:t>Éligible à Réduction : N/A</w:t>
            </w:r>
          </w:p>
        </w:tc>
      </w:tr>
      <w:tr w:rsidR="00353019" w14:paraId="4424D95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C950D9" w14:textId="77777777" w:rsidR="00353019" w:rsidRDefault="005E7E58">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2F92A4" w14:textId="77777777" w:rsidR="00353019" w:rsidRDefault="005E7E58">
            <w:pPr>
              <w:pStyle w:val="ProductList-TableBody"/>
            </w:pPr>
            <w:r>
              <w:rPr>
                <w:color w:val="404040"/>
              </w:rPr>
              <w:t>Éligible à Régularisation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195027" w14:textId="77777777" w:rsidR="00353019" w:rsidRDefault="00353019">
            <w:pPr>
              <w:pStyle w:val="ProductList-TableBody"/>
            </w:pPr>
          </w:p>
        </w:tc>
      </w:tr>
    </w:tbl>
    <w:p w14:paraId="54B1A741" w14:textId="77777777" w:rsidR="00353019" w:rsidRDefault="00353019">
      <w:pPr>
        <w:pStyle w:val="ProductList-Body"/>
        <w:jc w:val="right"/>
      </w:pPr>
    </w:p>
    <w:tbl>
      <w:tblPr>
        <w:tblStyle w:val="PURTable"/>
        <w:tblW w:w="0" w:type="dxa"/>
        <w:tblLook w:val="04A0" w:firstRow="1" w:lastRow="0" w:firstColumn="1" w:lastColumn="0" w:noHBand="0" w:noVBand="1"/>
      </w:tblPr>
      <w:tblGrid>
        <w:gridCol w:w="10916"/>
      </w:tblGrid>
      <w:tr w:rsidR="00353019" w14:paraId="10896B0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E6A569C" w14:textId="77777777" w:rsidR="00353019" w:rsidRDefault="000D0B3C">
            <w:pPr>
              <w:pStyle w:val="ProductList-TableBody"/>
              <w:jc w:val="right"/>
            </w:pPr>
            <w:hyperlink w:anchor="_Sec842">
              <w:r w:rsidR="005E7E58">
                <w:rPr>
                  <w:color w:val="00467F"/>
                  <w:sz w:val="14"/>
                  <w:u w:val="single"/>
                </w:rPr>
                <w:t>Table des matières</w:t>
              </w:r>
            </w:hyperlink>
            <w:r w:rsidR="005E7E58">
              <w:rPr>
                <w:sz w:val="14"/>
              </w:rPr>
              <w:t xml:space="preserve"> / </w:t>
            </w:r>
            <w:hyperlink w:anchor="_Sec549">
              <w:r w:rsidR="005E7E58">
                <w:rPr>
                  <w:color w:val="00467F"/>
                  <w:sz w:val="14"/>
                  <w:u w:val="single"/>
                </w:rPr>
                <w:t>Glossaire</w:t>
              </w:r>
            </w:hyperlink>
            <w:r w:rsidR="005E7E58">
              <w:rPr>
                <w:sz w:val="14"/>
              </w:rPr>
              <w:t xml:space="preserve"> / </w:t>
            </w:r>
            <w:hyperlink w:anchor="_Sec844">
              <w:r w:rsidR="005E7E58">
                <w:rPr>
                  <w:color w:val="00467F"/>
                  <w:sz w:val="14"/>
                  <w:u w:val="single"/>
                </w:rPr>
                <w:t>Index</w:t>
              </w:r>
            </w:hyperlink>
          </w:p>
        </w:tc>
      </w:tr>
    </w:tbl>
    <w:p w14:paraId="02DBA28B" w14:textId="77777777" w:rsidR="00353019" w:rsidRDefault="00353019">
      <w:pPr>
        <w:pStyle w:val="ProductList-Body"/>
      </w:pPr>
    </w:p>
    <w:p w14:paraId="3EF76E69" w14:textId="77777777" w:rsidR="00353019" w:rsidRDefault="005E7E58">
      <w:pPr>
        <w:pStyle w:val="ProductList-Offering2HeadingNoBorder"/>
        <w:outlineLvl w:val="2"/>
      </w:pPr>
      <w:bookmarkStart w:id="234" w:name="_Sec1199"/>
      <w:r>
        <w:t>Plans Utilisateur pour Microsoft Azure</w:t>
      </w:r>
      <w:bookmarkEnd w:id="234"/>
      <w:r>
        <w:fldChar w:fldCharType="begin"/>
      </w:r>
      <w:r>
        <w:instrText xml:space="preserve"> TC "</w:instrText>
      </w:r>
      <w:bookmarkStart w:id="235" w:name="_Toc23413217"/>
      <w:r>
        <w:instrText>Plans Utilisateur pour Microsoft Azure</w:instrText>
      </w:r>
      <w:bookmarkEnd w:id="235"/>
      <w:r>
        <w:instrText>" \l 3</w:instrText>
      </w:r>
      <w:r>
        <w:fldChar w:fldCharType="end"/>
      </w:r>
    </w:p>
    <w:p w14:paraId="355389AA" w14:textId="77777777" w:rsidR="00353019" w:rsidRDefault="005E7E58">
      <w:pPr>
        <w:pStyle w:val="ProductList-Offering1SubSection"/>
        <w:outlineLvl w:val="3"/>
      </w:pPr>
      <w:bookmarkStart w:id="236" w:name="_Sec1202"/>
      <w:r>
        <w:t>1. Disponibilité des Programmes</w:t>
      </w:r>
      <w:bookmarkEnd w:id="236"/>
    </w:p>
    <w:tbl>
      <w:tblPr>
        <w:tblStyle w:val="PURTable"/>
        <w:tblW w:w="0" w:type="dxa"/>
        <w:tblLook w:val="04A0" w:firstRow="1" w:lastRow="0" w:firstColumn="1" w:lastColumn="0" w:noHBand="0" w:noVBand="1"/>
      </w:tblPr>
      <w:tblGrid>
        <w:gridCol w:w="4303"/>
        <w:gridCol w:w="710"/>
        <w:gridCol w:w="701"/>
        <w:gridCol w:w="705"/>
        <w:gridCol w:w="715"/>
        <w:gridCol w:w="729"/>
        <w:gridCol w:w="832"/>
        <w:gridCol w:w="708"/>
        <w:gridCol w:w="705"/>
        <w:gridCol w:w="808"/>
      </w:tblGrid>
      <w:tr w:rsidR="00353019" w14:paraId="302926D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0D50F3B" w14:textId="77777777" w:rsidR="00353019" w:rsidRDefault="005E7E58">
            <w:pPr>
              <w:pStyle w:val="ProductList-TableBody"/>
            </w:pPr>
            <w:r>
              <w:rPr>
                <w:color w:val="FFFFFF"/>
              </w:rPr>
              <w:t>Services en Ligne</w:t>
            </w:r>
          </w:p>
        </w:tc>
        <w:tc>
          <w:tcPr>
            <w:tcW w:w="740" w:type="dxa"/>
            <w:tcBorders>
              <w:left w:val="single" w:sz="6" w:space="0" w:color="FFFFFF"/>
              <w:bottom w:val="single" w:sz="6" w:space="0" w:color="FFFFFF"/>
              <w:right w:val="single" w:sz="6" w:space="0" w:color="FFFFFF"/>
            </w:tcBorders>
            <w:shd w:val="clear" w:color="auto" w:fill="00188F"/>
          </w:tcPr>
          <w:p w14:paraId="68B6276B" w14:textId="77777777" w:rsidR="00353019" w:rsidRDefault="005E7E58">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F131DAC" w14:textId="77777777" w:rsidR="00353019" w:rsidRDefault="005E7E58">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B66153F" w14:textId="77777777" w:rsidR="00353019" w:rsidRDefault="005E7E58">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649C97B" w14:textId="77777777" w:rsidR="00353019" w:rsidRDefault="005E7E58">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7C36B58" w14:textId="77777777" w:rsidR="00353019" w:rsidRDefault="005E7E58">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EF9EBE1" w14:textId="77777777" w:rsidR="00353019" w:rsidRDefault="005E7E58">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4DAF992" w14:textId="77777777" w:rsidR="00353019" w:rsidRDefault="005E7E58">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FA51FEB" w14:textId="77777777" w:rsidR="00353019" w:rsidRDefault="005E7E58">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CC657F6" w14:textId="77777777" w:rsidR="00353019" w:rsidRDefault="005E7E58">
            <w:pPr>
              <w:pStyle w:val="ProductList-TableBody"/>
              <w:jc w:val="center"/>
            </w:pPr>
            <w:r>
              <w:fldChar w:fldCharType="begin"/>
            </w:r>
            <w:r>
              <w:instrText xml:space="preserve"> AutoTextList   \s NoStyle \t "Contrat Microsoft Cloud (Fournisseur de Solutions Cloud)" </w:instrText>
            </w:r>
            <w:r>
              <w:fldChar w:fldCharType="separate"/>
            </w:r>
            <w:r>
              <w:rPr>
                <w:color w:val="FFFFFF"/>
              </w:rPr>
              <w:t>CSP</w:t>
            </w:r>
            <w:r>
              <w:fldChar w:fldCharType="end"/>
            </w:r>
          </w:p>
        </w:tc>
      </w:tr>
      <w:tr w:rsidR="00353019" w14:paraId="778AEC37" w14:textId="77777777">
        <w:tc>
          <w:tcPr>
            <w:tcW w:w="4660" w:type="dxa"/>
            <w:tcBorders>
              <w:top w:val="single" w:sz="6" w:space="0" w:color="FFFFFF"/>
              <w:left w:val="none" w:sz="4" w:space="0" w:color="6E6E6E"/>
              <w:bottom w:val="dashed" w:sz="4" w:space="0" w:color="BFBFBF"/>
              <w:right w:val="none" w:sz="4" w:space="0" w:color="6E6E6E"/>
            </w:tcBorders>
          </w:tcPr>
          <w:p w14:paraId="35C337CE" w14:textId="77777777" w:rsidR="00353019" w:rsidRDefault="005E7E58">
            <w:pPr>
              <w:pStyle w:val="ProductList-TableBody"/>
            </w:pPr>
            <w:r>
              <w:t>Azure Active Directory Premium Plan 1</w:t>
            </w:r>
            <w:r>
              <w:fldChar w:fldCharType="begin"/>
            </w:r>
            <w:r>
              <w:instrText xml:space="preserve"> XE "Azure Active Directory Premium Plan 1" </w:instrText>
            </w:r>
            <w:r>
              <w:fldChar w:fldCharType="end"/>
            </w:r>
            <w:r>
              <w:t xml:space="preserve"> (SL Utilisateur)</w:t>
            </w:r>
          </w:p>
        </w:tc>
        <w:tc>
          <w:tcPr>
            <w:tcW w:w="740" w:type="dxa"/>
            <w:tcBorders>
              <w:top w:val="single" w:sz="6" w:space="0" w:color="FFFFFF"/>
              <w:left w:val="none" w:sz="4" w:space="0" w:color="6E6E6E"/>
              <w:bottom w:val="dashed" w:sz="4" w:space="0" w:color="BFBFBF"/>
              <w:right w:val="single" w:sz="6" w:space="0" w:color="FFFFFF"/>
            </w:tcBorders>
          </w:tcPr>
          <w:p w14:paraId="1D40BACC" w14:textId="77777777" w:rsidR="00353019" w:rsidRDefault="005E7E5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4AD93C" w14:textId="77777777" w:rsidR="00353019" w:rsidRDefault="005E7E58">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7CA451" w14:textId="77777777" w:rsidR="00353019" w:rsidRDefault="00353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B8A93D" w14:textId="77777777" w:rsidR="00353019" w:rsidRDefault="00353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418612" w14:textId="77777777" w:rsidR="00353019" w:rsidRDefault="003530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C10C25" w14:textId="77777777" w:rsidR="00353019" w:rsidRDefault="005E7E5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FBDCB4" w14:textId="77777777" w:rsidR="00353019" w:rsidRDefault="00353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4EC97F" w14:textId="77777777" w:rsidR="00353019" w:rsidRDefault="005E7E5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rPr>
                <w:color w:val="000000"/>
              </w:rP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94DA63" w14:textId="77777777" w:rsidR="00353019" w:rsidRDefault="00353019">
            <w:pPr>
              <w:pStyle w:val="ProductList-TableBody"/>
              <w:jc w:val="center"/>
            </w:pPr>
          </w:p>
        </w:tc>
      </w:tr>
      <w:tr w:rsidR="00353019" w14:paraId="4B0C7001" w14:textId="77777777">
        <w:tc>
          <w:tcPr>
            <w:tcW w:w="4660" w:type="dxa"/>
            <w:tcBorders>
              <w:top w:val="dashed" w:sz="4" w:space="0" w:color="BFBFBF"/>
              <w:left w:val="none" w:sz="4" w:space="0" w:color="6E6E6E"/>
              <w:bottom w:val="dashed" w:sz="4" w:space="0" w:color="BFBFBF"/>
              <w:right w:val="none" w:sz="4" w:space="0" w:color="6E6E6E"/>
            </w:tcBorders>
          </w:tcPr>
          <w:p w14:paraId="2794FB89" w14:textId="77777777" w:rsidR="00353019" w:rsidRDefault="005E7E58">
            <w:pPr>
              <w:pStyle w:val="ProductList-TableBody"/>
            </w:pPr>
            <w:r>
              <w:t>Azure Active Directory Premium Plan 2</w:t>
            </w:r>
            <w:r>
              <w:fldChar w:fldCharType="begin"/>
            </w:r>
            <w:r>
              <w:instrText xml:space="preserve"> XE "Azure Active Directory Premium Plan 2"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19826C7F" w14:textId="77777777" w:rsidR="00353019" w:rsidRDefault="005E7E5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8900AE" w14:textId="77777777" w:rsidR="00353019" w:rsidRDefault="005E7E58">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EBE410" w14:textId="77777777" w:rsidR="00353019" w:rsidRDefault="00353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98ECEA" w14:textId="77777777" w:rsidR="00353019" w:rsidRDefault="00353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C5A235" w14:textId="77777777" w:rsidR="00353019" w:rsidRDefault="005E7E58">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EC6C85" w14:textId="77777777" w:rsidR="00353019" w:rsidRDefault="005E7E5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0C1D08" w14:textId="77777777" w:rsidR="00353019" w:rsidRDefault="00353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C2B045" w14:textId="77777777" w:rsidR="00353019" w:rsidRDefault="005E7E5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rPr>
                <w:color w:val="000000"/>
              </w:rP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F12459" w14:textId="77777777" w:rsidR="00353019" w:rsidRDefault="00353019">
            <w:pPr>
              <w:pStyle w:val="ProductList-TableBody"/>
              <w:jc w:val="center"/>
            </w:pPr>
          </w:p>
        </w:tc>
      </w:tr>
      <w:tr w:rsidR="00353019" w14:paraId="21F64450" w14:textId="77777777">
        <w:tc>
          <w:tcPr>
            <w:tcW w:w="4660" w:type="dxa"/>
            <w:tcBorders>
              <w:top w:val="dashed" w:sz="4" w:space="0" w:color="BFBFBF"/>
              <w:left w:val="none" w:sz="4" w:space="0" w:color="6E6E6E"/>
              <w:bottom w:val="dashed" w:sz="4" w:space="0" w:color="BFBFBF"/>
              <w:right w:val="none" w:sz="4" w:space="0" w:color="6E6E6E"/>
            </w:tcBorders>
          </w:tcPr>
          <w:p w14:paraId="3731B200" w14:textId="77777777" w:rsidR="00353019" w:rsidRDefault="005E7E58">
            <w:pPr>
              <w:pStyle w:val="ProductList-TableBody"/>
            </w:pPr>
            <w:r>
              <w:t>Azure - Protection avancée contre les menaces pour les Utilisateurs</w:t>
            </w:r>
            <w:r>
              <w:fldChar w:fldCharType="begin"/>
            </w:r>
            <w:r>
              <w:instrText xml:space="preserve"> XE "Azure - Protection avancée contre les menaces pour les Utilisateurs"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08868976" w14:textId="77777777" w:rsidR="00353019" w:rsidRDefault="00353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543714" w14:textId="77777777" w:rsidR="00353019" w:rsidRDefault="00353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D1D17C" w14:textId="77777777" w:rsidR="00353019" w:rsidRDefault="00353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5E4602" w14:textId="77777777" w:rsidR="00353019" w:rsidRDefault="00353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B08AE7" w14:textId="77777777" w:rsidR="00353019" w:rsidRDefault="005E7E58">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CD8107" w14:textId="77777777" w:rsidR="00353019" w:rsidRDefault="005E7E5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DBE3D4" w14:textId="77777777" w:rsidR="00353019" w:rsidRDefault="005E7E5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C00046" w14:textId="77777777" w:rsidR="00353019" w:rsidRDefault="005E7E5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rPr>
                <w:color w:val="000000"/>
              </w:rP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D7697A" w14:textId="77777777" w:rsidR="00353019" w:rsidRDefault="00353019">
            <w:pPr>
              <w:pStyle w:val="ProductList-TableBody"/>
              <w:jc w:val="center"/>
            </w:pPr>
          </w:p>
        </w:tc>
      </w:tr>
      <w:tr w:rsidR="00353019" w14:paraId="6459BB87" w14:textId="77777777">
        <w:tc>
          <w:tcPr>
            <w:tcW w:w="4660" w:type="dxa"/>
            <w:tcBorders>
              <w:top w:val="dashed" w:sz="4" w:space="0" w:color="BFBFBF"/>
              <w:left w:val="none" w:sz="4" w:space="0" w:color="6E6E6E"/>
              <w:bottom w:val="dashed" w:sz="4" w:space="0" w:color="BFBFBF"/>
              <w:right w:val="none" w:sz="4" w:space="0" w:color="6E6E6E"/>
            </w:tcBorders>
          </w:tcPr>
          <w:p w14:paraId="7FA7867A" w14:textId="77777777" w:rsidR="00353019" w:rsidRDefault="005E7E58">
            <w:pPr>
              <w:pStyle w:val="ProductList-TableBody"/>
            </w:pPr>
            <w:r>
              <w:t>Module Complémentaire Licence de Gestion Client Azure - Protection avancée contre les menaces pour les Utilisateurs</w:t>
            </w:r>
            <w:r>
              <w:fldChar w:fldCharType="begin"/>
            </w:r>
            <w:r>
              <w:instrText xml:space="preserve"> XE "Module Complémentaire Licence de Gestion Client Azure - Protection avancée contre les menaces pour les Utilisateurs"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58DEF938" w14:textId="77777777" w:rsidR="00353019" w:rsidRDefault="00353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0BBFC4" w14:textId="77777777" w:rsidR="00353019" w:rsidRDefault="00353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C8CE05" w14:textId="77777777" w:rsidR="00353019" w:rsidRDefault="00353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946D8F" w14:textId="77777777" w:rsidR="00353019" w:rsidRDefault="00353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3BD552" w14:textId="77777777" w:rsidR="00353019" w:rsidRDefault="005E7E58">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73AAD8" w14:textId="77777777" w:rsidR="00353019" w:rsidRDefault="005E7E5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6DE447" w14:textId="77777777" w:rsidR="00353019" w:rsidRDefault="005E7E5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DB6065" w14:textId="77777777" w:rsidR="00353019" w:rsidRDefault="005E7E5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rPr>
                <w:color w:val="000000"/>
              </w:rP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0DCC0D" w14:textId="77777777" w:rsidR="00353019" w:rsidRDefault="00353019">
            <w:pPr>
              <w:pStyle w:val="ProductList-TableBody"/>
              <w:jc w:val="center"/>
            </w:pPr>
          </w:p>
        </w:tc>
      </w:tr>
      <w:tr w:rsidR="00353019" w14:paraId="6FD97CC6" w14:textId="77777777">
        <w:tc>
          <w:tcPr>
            <w:tcW w:w="4660" w:type="dxa"/>
            <w:tcBorders>
              <w:top w:val="dashed" w:sz="4" w:space="0" w:color="BFBFBF"/>
              <w:left w:val="none" w:sz="4" w:space="0" w:color="6E6E6E"/>
              <w:bottom w:val="dashed" w:sz="4" w:space="0" w:color="BFBFBF"/>
              <w:right w:val="none" w:sz="4" w:space="0" w:color="6E6E6E"/>
            </w:tcBorders>
          </w:tcPr>
          <w:p w14:paraId="617C1BB5" w14:textId="77777777" w:rsidR="00353019" w:rsidRDefault="005E7E58">
            <w:pPr>
              <w:pStyle w:val="ProductList-TableBody"/>
            </w:pPr>
            <w:r>
              <w:t>Azure Information Protection Premium Plan 1</w:t>
            </w:r>
            <w:r>
              <w:fldChar w:fldCharType="begin"/>
            </w:r>
            <w:r>
              <w:instrText xml:space="preserve"> XE "Azure Information Protection Premium Plan 1"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713FDDA5" w14:textId="77777777" w:rsidR="00353019" w:rsidRDefault="005E7E5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26FC8D" w14:textId="77777777" w:rsidR="00353019" w:rsidRDefault="005E7E58">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B37F93" w14:textId="77777777" w:rsidR="00353019" w:rsidRDefault="00353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31CF6A" w14:textId="77777777" w:rsidR="00353019" w:rsidRDefault="00353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EF0B60" w14:textId="77777777" w:rsidR="00353019" w:rsidRDefault="005E7E58">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940AB5" w14:textId="77777777" w:rsidR="00353019" w:rsidRDefault="005E7E5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6BC1BC" w14:textId="77777777" w:rsidR="00353019" w:rsidRDefault="005E7E5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F40611" w14:textId="77777777" w:rsidR="00353019" w:rsidRDefault="005E7E5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rPr>
                <w:color w:val="000000"/>
              </w:rP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997990" w14:textId="77777777" w:rsidR="00353019" w:rsidRDefault="00353019">
            <w:pPr>
              <w:pStyle w:val="ProductList-TableBody"/>
              <w:jc w:val="center"/>
            </w:pPr>
          </w:p>
        </w:tc>
      </w:tr>
      <w:tr w:rsidR="00353019" w14:paraId="412DBF7E" w14:textId="77777777">
        <w:tc>
          <w:tcPr>
            <w:tcW w:w="4660" w:type="dxa"/>
            <w:tcBorders>
              <w:top w:val="dashed" w:sz="4" w:space="0" w:color="BFBFBF"/>
              <w:left w:val="none" w:sz="4" w:space="0" w:color="6E6E6E"/>
              <w:bottom w:val="dashed" w:sz="4" w:space="0" w:color="BFBFBF"/>
              <w:right w:val="none" w:sz="4" w:space="0" w:color="6E6E6E"/>
            </w:tcBorders>
          </w:tcPr>
          <w:p w14:paraId="0594B49D" w14:textId="77777777" w:rsidR="00353019" w:rsidRDefault="005E7E58">
            <w:pPr>
              <w:pStyle w:val="ProductList-TableBody"/>
            </w:pPr>
            <w:r>
              <w:t xml:space="preserve">Module Complémentaire Azure Information Protection Premium Plan 1 </w:t>
            </w:r>
            <w:r>
              <w:fldChar w:fldCharType="begin"/>
            </w:r>
            <w:r>
              <w:instrText xml:space="preserve"> XE "Module Complémentaire Azure Information Protection Premium Plan 1 " </w:instrText>
            </w:r>
            <w:r>
              <w:fldChar w:fldCharType="end"/>
            </w:r>
            <w:r>
              <w:t>(SL Utilisateur)</w:t>
            </w:r>
          </w:p>
        </w:tc>
        <w:tc>
          <w:tcPr>
            <w:tcW w:w="740" w:type="dxa"/>
            <w:tcBorders>
              <w:top w:val="dashed" w:sz="4" w:space="0" w:color="BFBFBF"/>
              <w:left w:val="none" w:sz="4" w:space="0" w:color="6E6E6E"/>
              <w:bottom w:val="dashed" w:sz="4" w:space="0" w:color="BFBFBF"/>
              <w:right w:val="single" w:sz="6" w:space="0" w:color="FFFFFF"/>
            </w:tcBorders>
          </w:tcPr>
          <w:p w14:paraId="34E1A81A" w14:textId="77777777" w:rsidR="00353019" w:rsidRDefault="00353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FAC8B5" w14:textId="77777777" w:rsidR="00353019" w:rsidRDefault="00353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F2AABB" w14:textId="77777777" w:rsidR="00353019" w:rsidRDefault="00353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8CC61E" w14:textId="77777777" w:rsidR="00353019" w:rsidRDefault="00353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991BE1" w14:textId="77777777" w:rsidR="00353019" w:rsidRDefault="003530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CF5C4F" w14:textId="77777777" w:rsidR="00353019" w:rsidRDefault="005E7E5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1506CE" w14:textId="77777777" w:rsidR="00353019" w:rsidRDefault="00353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B31150" w14:textId="77777777" w:rsidR="00353019" w:rsidRDefault="003530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ABE2EF" w14:textId="77777777" w:rsidR="00353019" w:rsidRDefault="00353019">
            <w:pPr>
              <w:pStyle w:val="ProductList-TableBody"/>
              <w:jc w:val="center"/>
            </w:pPr>
          </w:p>
        </w:tc>
      </w:tr>
      <w:tr w:rsidR="00353019" w14:paraId="66E4F2E6" w14:textId="77777777">
        <w:tc>
          <w:tcPr>
            <w:tcW w:w="4660" w:type="dxa"/>
            <w:tcBorders>
              <w:top w:val="dashed" w:sz="4" w:space="0" w:color="BFBFBF"/>
              <w:left w:val="none" w:sz="4" w:space="0" w:color="6E6E6E"/>
              <w:bottom w:val="dashed" w:sz="4" w:space="0" w:color="BFBFBF"/>
              <w:right w:val="none" w:sz="4" w:space="0" w:color="6E6E6E"/>
            </w:tcBorders>
          </w:tcPr>
          <w:p w14:paraId="1318285B" w14:textId="77777777" w:rsidR="00353019" w:rsidRDefault="005E7E58">
            <w:pPr>
              <w:pStyle w:val="ProductList-TableBody"/>
            </w:pPr>
            <w:r>
              <w:t>Azure Information Protection Premium Plan 2</w:t>
            </w:r>
            <w:r>
              <w:fldChar w:fldCharType="begin"/>
            </w:r>
            <w:r>
              <w:instrText xml:space="preserve"> XE "Azure Information Protection Premium Plan 2"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20D0EDE6" w14:textId="77777777" w:rsidR="00353019" w:rsidRDefault="00353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4344EF" w14:textId="77777777" w:rsidR="00353019" w:rsidRDefault="005E7E58">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B83707" w14:textId="77777777" w:rsidR="00353019" w:rsidRDefault="00353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23D5D8" w14:textId="77777777" w:rsidR="00353019" w:rsidRDefault="00353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CF9231" w14:textId="77777777" w:rsidR="00353019" w:rsidRDefault="005E7E58">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2829A9" w14:textId="77777777" w:rsidR="00353019" w:rsidRDefault="005E7E5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D2F349" w14:textId="77777777" w:rsidR="00353019" w:rsidRDefault="005E7E5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CC2EE1" w14:textId="77777777" w:rsidR="00353019" w:rsidRDefault="005E7E5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rPr>
                <w:color w:val="000000"/>
              </w:rP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2F5537" w14:textId="77777777" w:rsidR="00353019" w:rsidRDefault="00353019">
            <w:pPr>
              <w:pStyle w:val="ProductList-TableBody"/>
              <w:jc w:val="center"/>
            </w:pPr>
          </w:p>
        </w:tc>
      </w:tr>
      <w:tr w:rsidR="00353019" w14:paraId="43DB333C" w14:textId="77777777">
        <w:tc>
          <w:tcPr>
            <w:tcW w:w="4660" w:type="dxa"/>
            <w:tcBorders>
              <w:top w:val="dashed" w:sz="4" w:space="0" w:color="BFBFBF"/>
              <w:left w:val="none" w:sz="4" w:space="0" w:color="6E6E6E"/>
              <w:bottom w:val="single" w:sz="4" w:space="0" w:color="FFFFFF"/>
              <w:right w:val="none" w:sz="4" w:space="0" w:color="6E6E6E"/>
            </w:tcBorders>
          </w:tcPr>
          <w:p w14:paraId="78474C2D" w14:textId="77777777" w:rsidR="00353019" w:rsidRDefault="005E7E58">
            <w:pPr>
              <w:pStyle w:val="ProductList-TableBody"/>
            </w:pPr>
            <w:r>
              <w:t>Module Complémentaire Azure Information Protection Premium Plan 2</w:t>
            </w:r>
            <w:r>
              <w:fldChar w:fldCharType="begin"/>
            </w:r>
            <w:r>
              <w:instrText xml:space="preserve"> XE "Module Complémentaire Azure Information Protection Premium Plan 2" </w:instrText>
            </w:r>
            <w:r>
              <w:fldChar w:fldCharType="end"/>
            </w:r>
            <w:r>
              <w:t xml:space="preserve"> (SL Utilisateur)</w:t>
            </w:r>
          </w:p>
        </w:tc>
        <w:tc>
          <w:tcPr>
            <w:tcW w:w="740" w:type="dxa"/>
            <w:tcBorders>
              <w:top w:val="dashed" w:sz="4" w:space="0" w:color="BFBFBF"/>
              <w:left w:val="none" w:sz="4" w:space="0" w:color="6E6E6E"/>
              <w:bottom w:val="single" w:sz="4" w:space="0" w:color="FFFFFF"/>
              <w:right w:val="single" w:sz="6" w:space="0" w:color="FFFFFF"/>
            </w:tcBorders>
          </w:tcPr>
          <w:p w14:paraId="62424664" w14:textId="77777777" w:rsidR="00353019" w:rsidRDefault="00353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9367D6" w14:textId="77777777" w:rsidR="00353019" w:rsidRDefault="00353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0339BB" w14:textId="77777777" w:rsidR="00353019" w:rsidRDefault="00353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CAB597" w14:textId="77777777" w:rsidR="00353019" w:rsidRDefault="00353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A548F4" w14:textId="77777777" w:rsidR="00353019" w:rsidRDefault="003530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ECB672" w14:textId="77777777" w:rsidR="00353019" w:rsidRDefault="005E7E5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200C47" w14:textId="77777777" w:rsidR="00353019" w:rsidRDefault="00353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83E9F7" w14:textId="77777777" w:rsidR="00353019" w:rsidRDefault="003530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B39155" w14:textId="77777777" w:rsidR="00353019" w:rsidRDefault="00353019">
            <w:pPr>
              <w:pStyle w:val="ProductList-TableBody"/>
              <w:jc w:val="center"/>
            </w:pPr>
          </w:p>
        </w:tc>
      </w:tr>
    </w:tbl>
    <w:p w14:paraId="4B4957F8" w14:textId="77777777" w:rsidR="00353019" w:rsidRDefault="005E7E58">
      <w:pPr>
        <w:pStyle w:val="ProductList-Offering1SubSection"/>
        <w:outlineLvl w:val="3"/>
      </w:pPr>
      <w:bookmarkStart w:id="237" w:name="_Sec1203"/>
      <w:r>
        <w:t>2. Conditions relatives aux Produits</w:t>
      </w:r>
      <w:bookmarkEnd w:id="237"/>
    </w:p>
    <w:tbl>
      <w:tblPr>
        <w:tblStyle w:val="PURTable"/>
        <w:tblW w:w="0" w:type="dxa"/>
        <w:tblLook w:val="04A0" w:firstRow="1" w:lastRow="0" w:firstColumn="1" w:lastColumn="0" w:noHBand="0" w:noVBand="1"/>
      </w:tblPr>
      <w:tblGrid>
        <w:gridCol w:w="3616"/>
        <w:gridCol w:w="3635"/>
        <w:gridCol w:w="3665"/>
      </w:tblGrid>
      <w:tr w:rsidR="00353019" w14:paraId="3C4346E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7C09065" w14:textId="77777777" w:rsidR="00353019" w:rsidRDefault="005E7E58">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1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1706197" w14:textId="77777777" w:rsidR="00353019" w:rsidRDefault="005E7E58">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14:paraId="1F5C8ABD" w14:textId="77777777" w:rsidR="00353019" w:rsidRDefault="005E7E58">
            <w:pPr>
              <w:pStyle w:val="ProductList-TableBody"/>
            </w:pPr>
            <w:r>
              <w:fldChar w:fldCharType="begin"/>
            </w:r>
            <w:r>
              <w:instrText xml:space="preserve"> AutoTextList   \s NoStyle \t "Éligible à l’Extension de Durée : les Services en Ligne éligibles à une durée prolongée comme décrit dans le contrat de licence Entreprise ou Souscription Entreprise." </w:instrText>
            </w:r>
            <w:r>
              <w:fldChar w:fldCharType="separate"/>
            </w:r>
            <w:r>
              <w:rPr>
                <w:color w:val="0563C1"/>
              </w:rPr>
              <w:t>Éligible à l’Extension de Durée</w:t>
            </w:r>
            <w:r>
              <w:fldChar w:fldCharType="end"/>
            </w:r>
            <w:r>
              <w:t xml:space="preserve"> : toutes les éditions</w:t>
            </w:r>
          </w:p>
        </w:tc>
      </w:tr>
      <w:tr w:rsidR="00353019" w14:paraId="5A67ECE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05033B" w14:textId="77777777" w:rsidR="00353019" w:rsidRDefault="005E7E58">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59E86A" w14:textId="77777777" w:rsidR="00353019" w:rsidRDefault="005E7E58">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361F9E" w14:textId="77777777" w:rsidR="00353019" w:rsidRDefault="005E7E58">
            <w:pPr>
              <w:pStyle w:val="ProductList-TableBody"/>
            </w:pPr>
            <w:r>
              <w:rPr>
                <w:color w:val="404040"/>
              </w:rPr>
              <w:t>Promotions : N/A</w:t>
            </w:r>
          </w:p>
        </w:tc>
      </w:tr>
      <w:tr w:rsidR="00353019" w14:paraId="530D19D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F93C1A" w14:textId="77777777" w:rsidR="00353019" w:rsidRDefault="005E7E58">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tcPr>
          <w:p w14:paraId="7783A2E2" w14:textId="77777777" w:rsidR="00353019" w:rsidRDefault="005E7E58">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Intégralité</w:t>
            </w:r>
          </w:p>
        </w:tc>
        <w:tc>
          <w:tcPr>
            <w:tcW w:w="4040" w:type="dxa"/>
            <w:tcBorders>
              <w:top w:val="single" w:sz="4" w:space="0" w:color="000000"/>
              <w:left w:val="single" w:sz="4" w:space="0" w:color="000000"/>
              <w:bottom w:val="single" w:sz="4" w:space="0" w:color="000000"/>
              <w:right w:val="single" w:sz="4" w:space="0" w:color="000000"/>
            </w:tcBorders>
          </w:tcPr>
          <w:p w14:paraId="100CB875" w14:textId="77777777" w:rsidR="00353019" w:rsidRDefault="005E7E58">
            <w:pPr>
              <w:pStyle w:val="ProductList-TableBody"/>
            </w:pPr>
            <w:r>
              <w:fldChar w:fldCharType="begin"/>
            </w:r>
            <w:r>
              <w:instrText xml:space="preserve"> AutoTextList   \s NoStyle \t "Éligible à Réduction (SCE) : produits donnant droit à un client ayant signé un Accord de Mise en Œuvre Serveur et Cloud de réduire le nombre de licences d’abonnement ou l’Engagement Annuel Alloué ultérieur après douze (12) mois consécutifs." </w:instrText>
            </w:r>
            <w:r>
              <w:fldChar w:fldCharType="separate"/>
            </w:r>
            <w:r>
              <w:rPr>
                <w:color w:val="0563C1"/>
              </w:rPr>
              <w:t>Éligible à Réduction (SCE)</w:t>
            </w:r>
            <w:r>
              <w:fldChar w:fldCharType="end"/>
            </w:r>
            <w:r>
              <w:t xml:space="preserve"> : Intégralité</w:t>
            </w:r>
          </w:p>
        </w:tc>
      </w:tr>
      <w:tr w:rsidR="00353019" w14:paraId="3AED3A66" w14:textId="77777777">
        <w:tc>
          <w:tcPr>
            <w:tcW w:w="4040" w:type="dxa"/>
            <w:tcBorders>
              <w:top w:val="single" w:sz="4" w:space="0" w:color="000000"/>
              <w:left w:val="single" w:sz="4" w:space="0" w:color="000000"/>
              <w:bottom w:val="single" w:sz="4" w:space="0" w:color="000000"/>
              <w:right w:val="single" w:sz="4" w:space="0" w:color="000000"/>
            </w:tcBorders>
          </w:tcPr>
          <w:p w14:paraId="38A48BC5" w14:textId="77777777" w:rsidR="00353019" w:rsidRDefault="005E7E58">
            <w:pPr>
              <w:pStyle w:val="ProductList-TableBody"/>
            </w:pPr>
            <w:r>
              <w:fldChar w:fldCharType="begin"/>
            </w:r>
            <w:r>
              <w:instrText xml:space="preserve"> AutoTextList   \s NoStyle \t "Avantage Étudiant : Option destinée aux Établissements qui achètent des licences d’un Produit éligible pour le Nombre couvrant l’ensemble de l’Organisation afin d’acquérir sous licence un Produit destiné à être utilisé gratuitement par leurs Étudiants à raison de 15 ou 40 Étudiants par Travailleur du Savoir (ou employé/enseignant), soit un ratio de 1/15 ou 1/40." </w:instrText>
            </w:r>
            <w:r>
              <w:fldChar w:fldCharType="separate"/>
            </w:r>
            <w:r>
              <w:rPr>
                <w:color w:val="0563C1"/>
              </w:rPr>
              <w:t>Avantage Étudiant</w:t>
            </w:r>
            <w:r>
              <w:fldChar w:fldCharType="end"/>
            </w:r>
            <w:r>
              <w:t xml:space="preserve"> : Voir l’</w:t>
            </w:r>
            <w:hyperlink w:anchor="_Sec1230">
              <w:r>
                <w:rPr>
                  <w:color w:val="00467F"/>
                  <w:u w:val="single"/>
                </w:rPr>
                <w:t>Annexe H</w:t>
              </w:r>
            </w:hyperlink>
          </w:p>
        </w:tc>
        <w:tc>
          <w:tcPr>
            <w:tcW w:w="4040" w:type="dxa"/>
            <w:tcBorders>
              <w:top w:val="single" w:sz="4" w:space="0" w:color="000000"/>
              <w:left w:val="single" w:sz="4" w:space="0" w:color="000000"/>
              <w:bottom w:val="single" w:sz="4" w:space="0" w:color="000000"/>
              <w:right w:val="single" w:sz="4" w:space="0" w:color="000000"/>
            </w:tcBorders>
          </w:tcPr>
          <w:p w14:paraId="1B92CF6C" w14:textId="77777777" w:rsidR="00353019" w:rsidRDefault="005E7E58">
            <w:pPr>
              <w:pStyle w:val="ProductList-TableBody"/>
            </w:pPr>
            <w:r>
              <w:fldChar w:fldCharType="begin"/>
            </w:r>
            <w:r>
              <w:instrText xml:space="preserve"> AutoTextList   \s NoStyle \t "Éligible à Régularisation : une Licence d’abonnement à un Service en Ligne qu’un client Entreprise ou Souscription Entreprise peut commander selon la procédure de commande annuelle ou de régularisation au lieu de la procédure de commande mensuelle." </w:instrText>
            </w:r>
            <w:r>
              <w:fldChar w:fldCharType="separate"/>
            </w:r>
            <w:r>
              <w:rPr>
                <w:color w:val="0563C1"/>
              </w:rPr>
              <w:t>Éligible à Régularisation</w:t>
            </w:r>
            <w:r>
              <w:fldChar w:fldCharType="end"/>
            </w:r>
            <w:r>
              <w:t xml:space="preserve"> : Azure Active Directory, Azure - Protection avancée contre les menaces pour les Utilisateurs, Azure Information Protection Premium</w:t>
            </w:r>
          </w:p>
        </w:tc>
        <w:tc>
          <w:tcPr>
            <w:tcW w:w="4040" w:type="dxa"/>
            <w:tcBorders>
              <w:top w:val="single" w:sz="4" w:space="0" w:color="000000"/>
              <w:left w:val="single" w:sz="4" w:space="0" w:color="000000"/>
              <w:bottom w:val="single" w:sz="4" w:space="0" w:color="000000"/>
              <w:right w:val="single" w:sz="4" w:space="0" w:color="000000"/>
            </w:tcBorders>
          </w:tcPr>
          <w:p w14:paraId="6A2C2751" w14:textId="77777777" w:rsidR="00353019" w:rsidRDefault="005E7E58">
            <w:pPr>
              <w:pStyle w:val="ProductList-TableBody"/>
            </w:pPr>
            <w:r>
              <w:fldChar w:fldCharType="begin"/>
            </w:r>
            <w:r>
              <w:instrText xml:space="preserve"> AutoTextList   \s NoStyle \t "indique que le Produit est disponible en tant que Module Complémentaire et/ou au titre de la SA. Reportez-vous à l’Annexe C - Modules Complémentaires des Services en Ligne et Autres Licences de Transition pour plus d’informations." </w:instrText>
            </w:r>
            <w:r>
              <w:fldChar w:fldCharType="separate"/>
            </w:r>
            <w:r>
              <w:rPr>
                <w:color w:val="0563C1"/>
              </w:rPr>
              <w:t>Modules Complémentaires et au titre de la SA</w:t>
            </w:r>
            <w:r>
              <w:fldChar w:fldCharType="end"/>
            </w:r>
            <w:r>
              <w:t xml:space="preserve"> : Voir l’</w:t>
            </w:r>
            <w:hyperlink w:anchor="_Sec1237">
              <w:r>
                <w:rPr>
                  <w:color w:val="00467F"/>
                  <w:u w:val="single"/>
                </w:rPr>
                <w:t>Annexe C</w:t>
              </w:r>
            </w:hyperlink>
          </w:p>
        </w:tc>
      </w:tr>
    </w:tbl>
    <w:p w14:paraId="39E62B14" w14:textId="77777777" w:rsidR="00353019" w:rsidRDefault="00353019">
      <w:pPr>
        <w:pStyle w:val="ProductList-Body"/>
      </w:pPr>
    </w:p>
    <w:p w14:paraId="4E0F77CE" w14:textId="77777777" w:rsidR="00353019" w:rsidRDefault="005E7E58">
      <w:pPr>
        <w:pStyle w:val="ProductList-ClauseHeading"/>
        <w:outlineLvl w:val="4"/>
      </w:pPr>
      <w:r>
        <w:t>2.1 Droits d’Utilisation Étendus pour les Clients Azure - Protection avancée contre les menaces pour les Utilisateurs</w:t>
      </w:r>
    </w:p>
    <w:p w14:paraId="4273F5FF" w14:textId="77777777" w:rsidR="00353019" w:rsidRDefault="005E7E58">
      <w:pPr>
        <w:pStyle w:val="ProductList-Body"/>
      </w:pPr>
      <w:r>
        <w:t xml:space="preserve">Le Client peut aussi installer et utiliser Advanced Threat Analytics localement afin de gérer les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clients (ou les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Serveur utilisés comme des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clients) qui sont utilisés uniquement par des utilisateurs auxquels des licences ont été attribuées. Ce droit prend fin à l’expiration de l’abonnement du client. </w:t>
      </w:r>
    </w:p>
    <w:p w14:paraId="75B12182" w14:textId="77777777" w:rsidR="00353019" w:rsidRDefault="00353019">
      <w:pPr>
        <w:pStyle w:val="ProductList-Body"/>
      </w:pPr>
    </w:p>
    <w:p w14:paraId="275F6B51" w14:textId="77777777" w:rsidR="00353019" w:rsidRDefault="00353019">
      <w:pPr>
        <w:pStyle w:val="ProductList-Body"/>
      </w:pPr>
    </w:p>
    <w:p w14:paraId="12A4DC45" w14:textId="77777777" w:rsidR="00353019" w:rsidRDefault="00353019">
      <w:pPr>
        <w:pStyle w:val="ProductList-Body"/>
        <w:jc w:val="right"/>
      </w:pPr>
    </w:p>
    <w:tbl>
      <w:tblPr>
        <w:tblStyle w:val="PURTable"/>
        <w:tblW w:w="0" w:type="dxa"/>
        <w:tblLook w:val="04A0" w:firstRow="1" w:lastRow="0" w:firstColumn="1" w:lastColumn="0" w:noHBand="0" w:noVBand="1"/>
      </w:tblPr>
      <w:tblGrid>
        <w:gridCol w:w="10916"/>
      </w:tblGrid>
      <w:tr w:rsidR="00353019" w14:paraId="5A9FB24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9A2EE60" w14:textId="77777777" w:rsidR="00353019" w:rsidRDefault="000D0B3C">
            <w:pPr>
              <w:pStyle w:val="ProductList-TableBody"/>
              <w:jc w:val="right"/>
            </w:pPr>
            <w:hyperlink w:anchor="_Sec842">
              <w:r w:rsidR="005E7E58">
                <w:rPr>
                  <w:color w:val="00467F"/>
                  <w:sz w:val="14"/>
                  <w:u w:val="single"/>
                </w:rPr>
                <w:t>Table des matières</w:t>
              </w:r>
            </w:hyperlink>
            <w:r w:rsidR="005E7E58">
              <w:rPr>
                <w:sz w:val="14"/>
              </w:rPr>
              <w:t xml:space="preserve"> / </w:t>
            </w:r>
            <w:hyperlink w:anchor="_Sec549">
              <w:r w:rsidR="005E7E58">
                <w:rPr>
                  <w:color w:val="00467F"/>
                  <w:sz w:val="14"/>
                  <w:u w:val="single"/>
                </w:rPr>
                <w:t>Glossaire</w:t>
              </w:r>
            </w:hyperlink>
            <w:r w:rsidR="005E7E58">
              <w:rPr>
                <w:sz w:val="14"/>
              </w:rPr>
              <w:t xml:space="preserve"> / </w:t>
            </w:r>
            <w:hyperlink w:anchor="_Sec844">
              <w:r w:rsidR="005E7E58">
                <w:rPr>
                  <w:color w:val="00467F"/>
                  <w:sz w:val="14"/>
                  <w:u w:val="single"/>
                </w:rPr>
                <w:t>Index</w:t>
              </w:r>
            </w:hyperlink>
          </w:p>
        </w:tc>
      </w:tr>
    </w:tbl>
    <w:p w14:paraId="3B86A8EE" w14:textId="77777777" w:rsidR="00353019" w:rsidRDefault="00353019">
      <w:pPr>
        <w:pStyle w:val="ProductList-Body"/>
      </w:pPr>
    </w:p>
    <w:p w14:paraId="380B7E37" w14:textId="77777777" w:rsidR="00353019" w:rsidRDefault="005E7E58">
      <w:pPr>
        <w:pStyle w:val="ProductList-Offering1HeadingNoBorder"/>
        <w:outlineLvl w:val="1"/>
      </w:pPr>
      <w:bookmarkStart w:id="238" w:name="_Sec629"/>
      <w:r>
        <w:t>Microsoft 365</w:t>
      </w:r>
      <w:bookmarkEnd w:id="238"/>
      <w:r>
        <w:fldChar w:fldCharType="begin"/>
      </w:r>
      <w:r>
        <w:instrText xml:space="preserve"> TC "</w:instrText>
      </w:r>
      <w:bookmarkStart w:id="239" w:name="_Toc23413218"/>
      <w:r>
        <w:instrText>Microsoft 365</w:instrText>
      </w:r>
      <w:bookmarkEnd w:id="239"/>
      <w:r>
        <w:instrText>" \l 2</w:instrText>
      </w:r>
      <w:r>
        <w:fldChar w:fldCharType="end"/>
      </w:r>
    </w:p>
    <w:p w14:paraId="2BF5CFF6" w14:textId="77777777" w:rsidR="00353019" w:rsidRDefault="005E7E58">
      <w:pPr>
        <w:pStyle w:val="ProductList-Offering1SubSection"/>
        <w:outlineLvl w:val="2"/>
      </w:pPr>
      <w:bookmarkStart w:id="240" w:name="_Sec713"/>
      <w:r>
        <w:t>1. Disponibilité des programmes</w:t>
      </w:r>
      <w:bookmarkEnd w:id="240"/>
    </w:p>
    <w:tbl>
      <w:tblPr>
        <w:tblStyle w:val="PURTable"/>
        <w:tblW w:w="0" w:type="dxa"/>
        <w:tblLook w:val="04A0" w:firstRow="1" w:lastRow="0" w:firstColumn="1" w:lastColumn="0" w:noHBand="0" w:noVBand="1"/>
      </w:tblPr>
      <w:tblGrid>
        <w:gridCol w:w="4251"/>
        <w:gridCol w:w="707"/>
        <w:gridCol w:w="686"/>
        <w:gridCol w:w="805"/>
        <w:gridCol w:w="711"/>
        <w:gridCol w:w="727"/>
        <w:gridCol w:w="827"/>
        <w:gridCol w:w="703"/>
        <w:gridCol w:w="699"/>
        <w:gridCol w:w="800"/>
      </w:tblGrid>
      <w:tr w:rsidR="00353019" w14:paraId="4FE997E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037CAE4" w14:textId="77777777" w:rsidR="00353019" w:rsidRDefault="005E7E58">
            <w:pPr>
              <w:pStyle w:val="ProductList-TableBody"/>
            </w:pPr>
            <w:r>
              <w:rPr>
                <w:color w:val="FFFFFF"/>
              </w:rPr>
              <w:t>Services en Ligne</w:t>
            </w:r>
          </w:p>
        </w:tc>
        <w:tc>
          <w:tcPr>
            <w:tcW w:w="740" w:type="dxa"/>
            <w:tcBorders>
              <w:left w:val="single" w:sz="6" w:space="0" w:color="FFFFFF"/>
              <w:bottom w:val="single" w:sz="6" w:space="0" w:color="FFFFFF"/>
              <w:right w:val="single" w:sz="6" w:space="0" w:color="FFFFFF"/>
            </w:tcBorders>
            <w:shd w:val="clear" w:color="auto" w:fill="00188F"/>
          </w:tcPr>
          <w:p w14:paraId="476F3AFC" w14:textId="77777777" w:rsidR="00353019" w:rsidRDefault="005E7E58">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136AB31" w14:textId="77777777" w:rsidR="00353019" w:rsidRDefault="005E7E58">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95241E0" w14:textId="77777777" w:rsidR="00353019" w:rsidRDefault="005E7E58">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3B62EBA" w14:textId="77777777" w:rsidR="00353019" w:rsidRDefault="005E7E58">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F2B7541" w14:textId="77777777" w:rsidR="00353019" w:rsidRDefault="005E7E58">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13E16BB" w14:textId="77777777" w:rsidR="00353019" w:rsidRDefault="005E7E58">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5FACEC9" w14:textId="77777777" w:rsidR="00353019" w:rsidRDefault="005E7E58">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1DBE077" w14:textId="77777777" w:rsidR="00353019" w:rsidRDefault="005E7E58">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B3F2134" w14:textId="77777777" w:rsidR="00353019" w:rsidRDefault="005E7E58">
            <w:pPr>
              <w:pStyle w:val="ProductList-TableBody"/>
              <w:jc w:val="center"/>
            </w:pPr>
            <w:r>
              <w:fldChar w:fldCharType="begin"/>
            </w:r>
            <w:r>
              <w:instrText xml:space="preserve"> AutoTextList   \s NoStyle \t "Contrat Microsoft Cloud (Fournisseur de Solutions Cloud)" </w:instrText>
            </w:r>
            <w:r>
              <w:fldChar w:fldCharType="separate"/>
            </w:r>
            <w:r>
              <w:rPr>
                <w:color w:val="FFFFFF"/>
              </w:rPr>
              <w:t>CSP</w:t>
            </w:r>
            <w:r>
              <w:fldChar w:fldCharType="end"/>
            </w:r>
          </w:p>
        </w:tc>
      </w:tr>
      <w:tr w:rsidR="00353019" w14:paraId="731F1EA0" w14:textId="77777777">
        <w:tc>
          <w:tcPr>
            <w:tcW w:w="4660" w:type="dxa"/>
            <w:tcBorders>
              <w:top w:val="single" w:sz="6" w:space="0" w:color="FFFFFF"/>
              <w:left w:val="none" w:sz="4" w:space="0" w:color="6E6E6E"/>
              <w:bottom w:val="dashed" w:sz="4" w:space="0" w:color="BFBFBF"/>
              <w:right w:val="none" w:sz="4" w:space="0" w:color="6E6E6E"/>
            </w:tcBorders>
          </w:tcPr>
          <w:p w14:paraId="4F75C58C" w14:textId="77777777" w:rsidR="00353019" w:rsidRDefault="005E7E58">
            <w:pPr>
              <w:pStyle w:val="ProductList-TableBody"/>
            </w:pPr>
            <w:r>
              <w:t>Microsoft 365 Business</w:t>
            </w:r>
            <w:r>
              <w:fldChar w:fldCharType="begin"/>
            </w:r>
            <w:r>
              <w:instrText xml:space="preserve"> XE "Microsoft 365 Business" </w:instrText>
            </w:r>
            <w:r>
              <w:fldChar w:fldCharType="end"/>
            </w:r>
            <w:r>
              <w:t xml:space="preserve"> (SL Utilisateur)</w:t>
            </w:r>
          </w:p>
        </w:tc>
        <w:tc>
          <w:tcPr>
            <w:tcW w:w="740" w:type="dxa"/>
            <w:tcBorders>
              <w:top w:val="single" w:sz="6" w:space="0" w:color="FFFFFF"/>
              <w:left w:val="none" w:sz="4" w:space="0" w:color="6E6E6E"/>
              <w:bottom w:val="dashed" w:sz="4" w:space="0" w:color="BFBFBF"/>
              <w:right w:val="single" w:sz="6" w:space="0" w:color="FFFFFF"/>
            </w:tcBorders>
          </w:tcPr>
          <w:p w14:paraId="74286805" w14:textId="77777777" w:rsidR="00353019" w:rsidRDefault="00353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2B71B1" w14:textId="77777777" w:rsidR="00353019" w:rsidRDefault="003530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B5601B" w14:textId="77777777" w:rsidR="00353019" w:rsidRDefault="00353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34A641" w14:textId="77777777" w:rsidR="00353019" w:rsidRDefault="00353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DAD92A" w14:textId="77777777" w:rsidR="00353019" w:rsidRDefault="003530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C9FA05" w14:textId="77777777" w:rsidR="00353019" w:rsidRDefault="00353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8982E2" w14:textId="77777777" w:rsidR="00353019" w:rsidRDefault="00353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6EF5B0" w14:textId="77777777" w:rsidR="00353019" w:rsidRDefault="003530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D435C3" w14:textId="77777777" w:rsidR="00353019" w:rsidRDefault="00353019">
            <w:pPr>
              <w:pStyle w:val="ProductList-TableBody"/>
              <w:jc w:val="center"/>
            </w:pPr>
          </w:p>
        </w:tc>
      </w:tr>
      <w:tr w:rsidR="00353019" w14:paraId="76EAC0D1" w14:textId="77777777">
        <w:tc>
          <w:tcPr>
            <w:tcW w:w="4660" w:type="dxa"/>
            <w:tcBorders>
              <w:top w:val="dashed" w:sz="4" w:space="0" w:color="BFBFBF"/>
              <w:left w:val="none" w:sz="4" w:space="0" w:color="6E6E6E"/>
              <w:bottom w:val="dashed" w:sz="4" w:space="0" w:color="BFBFBF"/>
              <w:right w:val="none" w:sz="4" w:space="0" w:color="6E6E6E"/>
            </w:tcBorders>
          </w:tcPr>
          <w:p w14:paraId="0BE6E773" w14:textId="77777777" w:rsidR="00353019" w:rsidRDefault="005E7E58">
            <w:pPr>
              <w:pStyle w:val="ProductList-TableBody"/>
            </w:pPr>
            <w:r>
              <w:t>Microsoft 365 Éducation A1</w:t>
            </w:r>
            <w:r>
              <w:fldChar w:fldCharType="begin"/>
            </w:r>
            <w:r>
              <w:instrText xml:space="preserve"> XE "Microsoft 365 Éducation A1" </w:instrText>
            </w:r>
            <w:r>
              <w:fldChar w:fldCharType="end"/>
            </w:r>
            <w:r>
              <w:t xml:space="preserve"> (SL Dispositif)</w:t>
            </w:r>
          </w:p>
        </w:tc>
        <w:tc>
          <w:tcPr>
            <w:tcW w:w="740" w:type="dxa"/>
            <w:tcBorders>
              <w:top w:val="dashed" w:sz="4" w:space="0" w:color="BFBFBF"/>
              <w:left w:val="none" w:sz="4" w:space="0" w:color="6E6E6E"/>
              <w:bottom w:val="dashed" w:sz="4" w:space="0" w:color="BFBFBF"/>
              <w:right w:val="single" w:sz="6" w:space="0" w:color="FFFFFF"/>
            </w:tcBorders>
          </w:tcPr>
          <w:p w14:paraId="3449DC0D" w14:textId="77777777" w:rsidR="00353019" w:rsidRDefault="00353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8BBE2F" w14:textId="77777777" w:rsidR="00353019" w:rsidRDefault="003530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0BD449" w14:textId="77777777" w:rsidR="00353019" w:rsidRDefault="00353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DBCBBC" w14:textId="77777777" w:rsidR="00353019" w:rsidRDefault="00353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23D59F" w14:textId="77777777" w:rsidR="00353019" w:rsidRDefault="003530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C704F0" w14:textId="77777777" w:rsidR="00353019" w:rsidRDefault="00353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152C4E" w14:textId="77777777" w:rsidR="00353019" w:rsidRDefault="00353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5159E6" w14:textId="77777777" w:rsidR="00353019" w:rsidRDefault="003530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F26A75" w14:textId="77777777" w:rsidR="00353019" w:rsidRDefault="00353019">
            <w:pPr>
              <w:pStyle w:val="ProductList-TableBody"/>
              <w:jc w:val="center"/>
            </w:pPr>
          </w:p>
        </w:tc>
      </w:tr>
      <w:tr w:rsidR="00353019" w14:paraId="695005D7" w14:textId="77777777">
        <w:tc>
          <w:tcPr>
            <w:tcW w:w="4660" w:type="dxa"/>
            <w:tcBorders>
              <w:top w:val="dashed" w:sz="4" w:space="0" w:color="BFBFBF"/>
              <w:left w:val="none" w:sz="4" w:space="0" w:color="6E6E6E"/>
              <w:bottom w:val="dashed" w:sz="4" w:space="0" w:color="BFBFBF"/>
              <w:right w:val="none" w:sz="4" w:space="0" w:color="6E6E6E"/>
            </w:tcBorders>
          </w:tcPr>
          <w:p w14:paraId="26F4196F" w14:textId="77777777" w:rsidR="00353019" w:rsidRDefault="005E7E58">
            <w:pPr>
              <w:pStyle w:val="ProductList-TableBody"/>
            </w:pPr>
            <w:r>
              <w:t>Microsoft 365 Éducation A3</w:t>
            </w:r>
            <w:r>
              <w:fldChar w:fldCharType="begin"/>
            </w:r>
            <w:r>
              <w:instrText xml:space="preserve"> XE "Microsoft 365 Éducation A3"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7D809129" w14:textId="77777777" w:rsidR="00353019" w:rsidRDefault="00353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4DC9EE" w14:textId="77777777" w:rsidR="00353019" w:rsidRDefault="003530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4888FF" w14:textId="77777777" w:rsidR="00353019" w:rsidRDefault="00353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BCA129" w14:textId="77777777" w:rsidR="00353019" w:rsidRDefault="00353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7F8BEB" w14:textId="77777777" w:rsidR="00353019" w:rsidRDefault="003530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279109" w14:textId="77777777" w:rsidR="00353019" w:rsidRDefault="00353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F3D7DE" w14:textId="77777777" w:rsidR="00353019" w:rsidRDefault="00353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AD3212" w14:textId="77777777" w:rsidR="00353019" w:rsidRDefault="005E7E58">
            <w:pPr>
              <w:pStyle w:val="ProductList-TableBody"/>
              <w:jc w:val="center"/>
            </w:pPr>
            <w:r>
              <w:fldChar w:fldCharType="begin"/>
            </w:r>
            <w:r>
              <w:instrText xml:space="preserve"> AutoTextList   \s NoStyle \t "Produit de la Plateforme Éducation"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66AEE2" w14:textId="77777777" w:rsidR="00353019" w:rsidRDefault="00353019">
            <w:pPr>
              <w:pStyle w:val="ProductList-TableBody"/>
              <w:jc w:val="center"/>
            </w:pPr>
          </w:p>
        </w:tc>
      </w:tr>
      <w:tr w:rsidR="00353019" w14:paraId="5AC86E98" w14:textId="77777777">
        <w:tc>
          <w:tcPr>
            <w:tcW w:w="4660" w:type="dxa"/>
            <w:tcBorders>
              <w:top w:val="dashed" w:sz="4" w:space="0" w:color="BFBFBF"/>
              <w:left w:val="none" w:sz="4" w:space="0" w:color="6E6E6E"/>
              <w:bottom w:val="dashed" w:sz="4" w:space="0" w:color="BFBFBF"/>
              <w:right w:val="none" w:sz="4" w:space="0" w:color="6E6E6E"/>
            </w:tcBorders>
          </w:tcPr>
          <w:p w14:paraId="3DFCFEF8" w14:textId="77777777" w:rsidR="00353019" w:rsidRDefault="005E7E58">
            <w:pPr>
              <w:pStyle w:val="ProductList-TableBody"/>
            </w:pPr>
            <w:r>
              <w:t>Microsoft 365 Éducation A3 avec CAL Core</w:t>
            </w:r>
            <w:r>
              <w:fldChar w:fldCharType="begin"/>
            </w:r>
            <w:r>
              <w:instrText xml:space="preserve"> XE "Microsoft 365 Éducation A3 avec CAL Core"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2DCE3F38" w14:textId="77777777" w:rsidR="00353019" w:rsidRDefault="00353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5C19FD" w14:textId="77777777" w:rsidR="00353019" w:rsidRDefault="003530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5DE629" w14:textId="77777777" w:rsidR="00353019" w:rsidRDefault="00353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539846" w14:textId="77777777" w:rsidR="00353019" w:rsidRDefault="00353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05860D" w14:textId="77777777" w:rsidR="00353019" w:rsidRDefault="003530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F48BA5" w14:textId="77777777" w:rsidR="00353019" w:rsidRDefault="00353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9E1A92" w14:textId="77777777" w:rsidR="00353019" w:rsidRDefault="00353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6E46E2" w14:textId="77777777" w:rsidR="00353019" w:rsidRDefault="005E7E58">
            <w:pPr>
              <w:pStyle w:val="ProductList-TableBody"/>
              <w:jc w:val="center"/>
            </w:pPr>
            <w:r>
              <w:fldChar w:fldCharType="begin"/>
            </w:r>
            <w:r>
              <w:instrText xml:space="preserve"> AutoTextList   \s NoStyle \t "Produit de la Plateforme Éducation"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A1F889" w14:textId="77777777" w:rsidR="00353019" w:rsidRDefault="00353019">
            <w:pPr>
              <w:pStyle w:val="ProductList-TableBody"/>
              <w:jc w:val="center"/>
            </w:pPr>
          </w:p>
        </w:tc>
      </w:tr>
      <w:tr w:rsidR="00353019" w14:paraId="5B1EC942" w14:textId="77777777">
        <w:tc>
          <w:tcPr>
            <w:tcW w:w="4660" w:type="dxa"/>
            <w:tcBorders>
              <w:top w:val="dashed" w:sz="4" w:space="0" w:color="BFBFBF"/>
              <w:left w:val="none" w:sz="4" w:space="0" w:color="6E6E6E"/>
              <w:bottom w:val="dashed" w:sz="4" w:space="0" w:color="BFBFBF"/>
              <w:right w:val="none" w:sz="4" w:space="0" w:color="6E6E6E"/>
            </w:tcBorders>
          </w:tcPr>
          <w:p w14:paraId="56479A5B" w14:textId="77777777" w:rsidR="00353019" w:rsidRDefault="005E7E58">
            <w:pPr>
              <w:pStyle w:val="ProductList-TableBody"/>
            </w:pPr>
            <w:r>
              <w:t>Microsoft 365 Éducation A5</w:t>
            </w:r>
            <w:r>
              <w:fldChar w:fldCharType="begin"/>
            </w:r>
            <w:r>
              <w:instrText xml:space="preserve"> XE "Microsoft 365 Éducation A5"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13F9666F" w14:textId="77777777" w:rsidR="00353019" w:rsidRDefault="00353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DB6DD7" w14:textId="77777777" w:rsidR="00353019" w:rsidRDefault="003530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11AFD1" w14:textId="77777777" w:rsidR="00353019" w:rsidRDefault="00353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92AF2E" w14:textId="77777777" w:rsidR="00353019" w:rsidRDefault="00353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5751C6" w14:textId="77777777" w:rsidR="00353019" w:rsidRDefault="003530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E8FF81" w14:textId="77777777" w:rsidR="00353019" w:rsidRDefault="00353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9EEB40" w14:textId="77777777" w:rsidR="00353019" w:rsidRDefault="00353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B3EBF7" w14:textId="77777777" w:rsidR="00353019" w:rsidRDefault="005E7E58">
            <w:pPr>
              <w:pStyle w:val="ProductList-TableBody"/>
              <w:jc w:val="center"/>
            </w:pPr>
            <w:r>
              <w:fldChar w:fldCharType="begin"/>
            </w:r>
            <w:r>
              <w:instrText xml:space="preserve"> AutoTextList   \s NoStyle \t "Produit de la Plateforme Éducation"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7023EC" w14:textId="77777777" w:rsidR="00353019" w:rsidRDefault="00353019">
            <w:pPr>
              <w:pStyle w:val="ProductList-TableBody"/>
              <w:jc w:val="center"/>
            </w:pPr>
          </w:p>
        </w:tc>
      </w:tr>
      <w:tr w:rsidR="00353019" w14:paraId="54F05799" w14:textId="77777777">
        <w:tc>
          <w:tcPr>
            <w:tcW w:w="4660" w:type="dxa"/>
            <w:tcBorders>
              <w:top w:val="dashed" w:sz="4" w:space="0" w:color="BFBFBF"/>
              <w:left w:val="none" w:sz="4" w:space="0" w:color="6E6E6E"/>
              <w:bottom w:val="dashed" w:sz="4" w:space="0" w:color="BFBFBF"/>
              <w:right w:val="none" w:sz="4" w:space="0" w:color="6E6E6E"/>
            </w:tcBorders>
          </w:tcPr>
          <w:p w14:paraId="471BCF7A" w14:textId="77777777" w:rsidR="00353019" w:rsidRDefault="005E7E58">
            <w:pPr>
              <w:pStyle w:val="ProductList-TableBody"/>
            </w:pPr>
            <w:r>
              <w:t>Microsoft 365 E3 et E5</w:t>
            </w:r>
            <w:r>
              <w:fldChar w:fldCharType="begin"/>
            </w:r>
            <w:r>
              <w:instrText xml:space="preserve"> XE "Microsoft 365 E3 et E5"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10F367BF" w14:textId="77777777" w:rsidR="00353019" w:rsidRDefault="00353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DFB77E" w14:textId="77777777" w:rsidR="00353019" w:rsidRDefault="003530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8F43F2" w14:textId="77777777" w:rsidR="00353019" w:rsidRDefault="00353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2E9FB1" w14:textId="77777777" w:rsidR="00353019" w:rsidRDefault="00353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B0F7AE" w14:textId="77777777" w:rsidR="00353019" w:rsidRDefault="003530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1AB8C3" w14:textId="77777777" w:rsidR="00353019" w:rsidRDefault="005E7E58">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2ECF8E" w14:textId="77777777" w:rsidR="00353019" w:rsidRDefault="00353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DD55B3" w14:textId="77777777" w:rsidR="00353019" w:rsidRDefault="003530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2D8913" w14:textId="77777777" w:rsidR="00353019" w:rsidRDefault="00353019">
            <w:pPr>
              <w:pStyle w:val="ProductList-TableBody"/>
              <w:jc w:val="center"/>
            </w:pPr>
          </w:p>
        </w:tc>
      </w:tr>
      <w:tr w:rsidR="00353019" w14:paraId="649C5703" w14:textId="77777777">
        <w:tc>
          <w:tcPr>
            <w:tcW w:w="4660" w:type="dxa"/>
            <w:tcBorders>
              <w:top w:val="dashed" w:sz="4" w:space="0" w:color="BFBFBF"/>
              <w:left w:val="none" w:sz="4" w:space="0" w:color="6E6E6E"/>
              <w:bottom w:val="dashed" w:sz="4" w:space="0" w:color="BFBFBF"/>
              <w:right w:val="none" w:sz="4" w:space="0" w:color="6E6E6E"/>
            </w:tcBorders>
          </w:tcPr>
          <w:p w14:paraId="235D5D2E" w14:textId="77777777" w:rsidR="00353019" w:rsidRDefault="005E7E58">
            <w:pPr>
              <w:pStyle w:val="ProductList-TableBody"/>
            </w:pPr>
            <w:r>
              <w:t>Module Complémentaire Microsoft 365 E3 et E5</w:t>
            </w:r>
            <w:r>
              <w:fldChar w:fldCharType="begin"/>
            </w:r>
            <w:r>
              <w:instrText xml:space="preserve"> XE "Module Complémentaire Microsoft 365 E3 et E5"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4FCC63F5" w14:textId="77777777" w:rsidR="00353019" w:rsidRDefault="00353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239B52" w14:textId="77777777" w:rsidR="00353019" w:rsidRDefault="003530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0A9984" w14:textId="77777777" w:rsidR="00353019" w:rsidRDefault="00353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B03930" w14:textId="77777777" w:rsidR="00353019" w:rsidRDefault="00353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8ED748" w14:textId="77777777" w:rsidR="00353019" w:rsidRDefault="003530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E5ADC2" w14:textId="77777777" w:rsidR="00353019" w:rsidRDefault="005E7E58">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47EC0E" w14:textId="77777777" w:rsidR="00353019" w:rsidRDefault="00353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37A33D" w14:textId="77777777" w:rsidR="00353019" w:rsidRDefault="003530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7E1FF2" w14:textId="77777777" w:rsidR="00353019" w:rsidRDefault="00353019">
            <w:pPr>
              <w:pStyle w:val="ProductList-TableBody"/>
              <w:jc w:val="center"/>
            </w:pPr>
          </w:p>
        </w:tc>
      </w:tr>
      <w:tr w:rsidR="00353019" w14:paraId="62E54700" w14:textId="77777777">
        <w:tc>
          <w:tcPr>
            <w:tcW w:w="4660" w:type="dxa"/>
            <w:tcBorders>
              <w:top w:val="dashed" w:sz="4" w:space="0" w:color="BFBFBF"/>
              <w:left w:val="none" w:sz="4" w:space="0" w:color="6E6E6E"/>
              <w:bottom w:val="dashed" w:sz="4" w:space="0" w:color="BFBFBF"/>
              <w:right w:val="none" w:sz="4" w:space="0" w:color="6E6E6E"/>
            </w:tcBorders>
          </w:tcPr>
          <w:p w14:paraId="5CC2EE99" w14:textId="77777777" w:rsidR="00353019" w:rsidRDefault="005E7E58">
            <w:pPr>
              <w:pStyle w:val="ProductList-TableBody"/>
            </w:pPr>
            <w:r>
              <w:t>Microsoft 365 E3 et E5 au titre de la SA</w:t>
            </w:r>
            <w:r>
              <w:fldChar w:fldCharType="begin"/>
            </w:r>
            <w:r>
              <w:instrText xml:space="preserve"> XE "Microsoft 365 E3 et E5 au titre de la SA"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3D483BA0" w14:textId="77777777" w:rsidR="00353019" w:rsidRDefault="00353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242D03" w14:textId="77777777" w:rsidR="00353019" w:rsidRDefault="003530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DF954B" w14:textId="77777777" w:rsidR="00353019" w:rsidRDefault="00353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6F49D8" w14:textId="77777777" w:rsidR="00353019" w:rsidRDefault="00353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70B704" w14:textId="77777777" w:rsidR="00353019" w:rsidRDefault="003530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29DC3D" w14:textId="77777777" w:rsidR="00353019" w:rsidRDefault="005E7E58">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F2C416" w14:textId="77777777" w:rsidR="00353019" w:rsidRDefault="00353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59551D" w14:textId="77777777" w:rsidR="00353019" w:rsidRDefault="003530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22FA34" w14:textId="77777777" w:rsidR="00353019" w:rsidRDefault="00353019">
            <w:pPr>
              <w:pStyle w:val="ProductList-TableBody"/>
              <w:jc w:val="center"/>
            </w:pPr>
          </w:p>
        </w:tc>
      </w:tr>
      <w:tr w:rsidR="00353019" w14:paraId="3CF010BC" w14:textId="77777777">
        <w:tc>
          <w:tcPr>
            <w:tcW w:w="4660" w:type="dxa"/>
            <w:tcBorders>
              <w:top w:val="dashed" w:sz="4" w:space="0" w:color="BFBFBF"/>
              <w:left w:val="none" w:sz="4" w:space="0" w:color="6E6E6E"/>
              <w:bottom w:val="dashed" w:sz="4" w:space="0" w:color="BFBFBF"/>
              <w:right w:val="none" w:sz="4" w:space="0" w:color="6E6E6E"/>
            </w:tcBorders>
          </w:tcPr>
          <w:p w14:paraId="10E1A7FD" w14:textId="77777777" w:rsidR="00353019" w:rsidRDefault="005E7E58">
            <w:pPr>
              <w:pStyle w:val="ProductList-TableBody"/>
            </w:pPr>
            <w:r>
              <w:t>Microsoft 365 F1</w:t>
            </w:r>
            <w:r>
              <w:fldChar w:fldCharType="begin"/>
            </w:r>
            <w:r>
              <w:instrText xml:space="preserve"> XE "Microsoft 365 F1"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3BF65859" w14:textId="77777777" w:rsidR="00353019" w:rsidRDefault="00353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A81416" w14:textId="77777777" w:rsidR="00353019" w:rsidRDefault="003530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179450" w14:textId="77777777" w:rsidR="00353019" w:rsidRDefault="00353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A1B8DF" w14:textId="77777777" w:rsidR="00353019" w:rsidRDefault="00353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3E2DEF" w14:textId="77777777" w:rsidR="00353019" w:rsidRDefault="003530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750B75" w14:textId="77777777" w:rsidR="00353019" w:rsidRDefault="005E7E5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4554FA" w14:textId="77777777" w:rsidR="00353019" w:rsidRDefault="00353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D9F3FB" w14:textId="77777777" w:rsidR="00353019" w:rsidRDefault="003530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71B314" w14:textId="77777777" w:rsidR="00353019" w:rsidRDefault="00353019">
            <w:pPr>
              <w:pStyle w:val="ProductList-TableBody"/>
              <w:jc w:val="center"/>
            </w:pPr>
          </w:p>
        </w:tc>
      </w:tr>
      <w:tr w:rsidR="00353019" w14:paraId="238E3F71" w14:textId="77777777">
        <w:tc>
          <w:tcPr>
            <w:tcW w:w="4660" w:type="dxa"/>
            <w:tcBorders>
              <w:top w:val="dashed" w:sz="4" w:space="0" w:color="BFBFBF"/>
              <w:left w:val="none" w:sz="4" w:space="0" w:color="6E6E6E"/>
              <w:bottom w:val="dashed" w:sz="4" w:space="0" w:color="BFBFBF"/>
              <w:right w:val="none" w:sz="4" w:space="0" w:color="6E6E6E"/>
            </w:tcBorders>
          </w:tcPr>
          <w:p w14:paraId="60BEC98C" w14:textId="77777777" w:rsidR="00353019" w:rsidRDefault="005E7E58">
            <w:pPr>
              <w:pStyle w:val="ProductList-TableBody"/>
            </w:pPr>
            <w:r>
              <w:t>Microsoft 365 A5 Compliance</w:t>
            </w:r>
            <w:r>
              <w:fldChar w:fldCharType="begin"/>
            </w:r>
            <w:r>
              <w:instrText xml:space="preserve"> XE "Microsoft 365 A5 Compliance"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1246E41E" w14:textId="77777777" w:rsidR="00353019" w:rsidRDefault="00353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AA07B9" w14:textId="77777777" w:rsidR="00353019" w:rsidRDefault="003530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F72038" w14:textId="77777777" w:rsidR="00353019" w:rsidRDefault="00353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9BE048" w14:textId="77777777" w:rsidR="00353019" w:rsidRDefault="00353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F7FF1F" w14:textId="77777777" w:rsidR="00353019" w:rsidRDefault="003530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0347B8" w14:textId="77777777" w:rsidR="00353019" w:rsidRDefault="00353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E31046" w14:textId="77777777" w:rsidR="00353019" w:rsidRDefault="00353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F40A45" w14:textId="77777777" w:rsidR="00353019" w:rsidRDefault="005E7E5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3AE5CA" w14:textId="77777777" w:rsidR="00353019" w:rsidRDefault="00353019">
            <w:pPr>
              <w:pStyle w:val="ProductList-TableBody"/>
              <w:jc w:val="center"/>
            </w:pPr>
          </w:p>
        </w:tc>
      </w:tr>
      <w:tr w:rsidR="00353019" w14:paraId="1060C6E5" w14:textId="77777777">
        <w:tc>
          <w:tcPr>
            <w:tcW w:w="4660" w:type="dxa"/>
            <w:tcBorders>
              <w:top w:val="dashed" w:sz="4" w:space="0" w:color="BFBFBF"/>
              <w:left w:val="none" w:sz="4" w:space="0" w:color="6E6E6E"/>
              <w:bottom w:val="dashed" w:sz="4" w:space="0" w:color="BFBFBF"/>
              <w:right w:val="none" w:sz="4" w:space="0" w:color="6E6E6E"/>
            </w:tcBorders>
          </w:tcPr>
          <w:p w14:paraId="2324895A" w14:textId="77777777" w:rsidR="00353019" w:rsidRDefault="005E7E58">
            <w:pPr>
              <w:pStyle w:val="ProductList-TableBody"/>
            </w:pPr>
            <w:r>
              <w:t>Microsoft 365 E5 Compliance</w:t>
            </w:r>
            <w:r>
              <w:fldChar w:fldCharType="begin"/>
            </w:r>
            <w:r>
              <w:instrText xml:space="preserve"> XE "Microsoft 365 E5 Compliance"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4BB5F71E" w14:textId="77777777" w:rsidR="00353019" w:rsidRDefault="00353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D6274C" w14:textId="77777777" w:rsidR="00353019" w:rsidRDefault="003530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AE4995" w14:textId="77777777" w:rsidR="00353019" w:rsidRDefault="00353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498ABB" w14:textId="77777777" w:rsidR="00353019" w:rsidRDefault="00353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5C0B37" w14:textId="77777777" w:rsidR="00353019" w:rsidRDefault="003530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270A62" w14:textId="77777777" w:rsidR="00353019" w:rsidRDefault="005E7E5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C61D6E" w14:textId="77777777" w:rsidR="00353019" w:rsidRDefault="00353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63D7E8" w14:textId="77777777" w:rsidR="00353019" w:rsidRDefault="003530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5EBC0B" w14:textId="77777777" w:rsidR="00353019" w:rsidRDefault="00353019">
            <w:pPr>
              <w:pStyle w:val="ProductList-TableBody"/>
              <w:jc w:val="center"/>
            </w:pPr>
          </w:p>
        </w:tc>
      </w:tr>
      <w:tr w:rsidR="00353019" w14:paraId="6C09A75D" w14:textId="77777777">
        <w:tc>
          <w:tcPr>
            <w:tcW w:w="4660" w:type="dxa"/>
            <w:tcBorders>
              <w:top w:val="dashed" w:sz="4" w:space="0" w:color="BFBFBF"/>
              <w:left w:val="none" w:sz="4" w:space="0" w:color="6E6E6E"/>
              <w:bottom w:val="dashed" w:sz="4" w:space="0" w:color="BFBFBF"/>
              <w:right w:val="none" w:sz="4" w:space="0" w:color="6E6E6E"/>
            </w:tcBorders>
          </w:tcPr>
          <w:p w14:paraId="6BBAEAF2" w14:textId="77777777" w:rsidR="00353019" w:rsidRDefault="005E7E58">
            <w:pPr>
              <w:pStyle w:val="ProductList-TableBody"/>
            </w:pPr>
            <w:r>
              <w:t>Microsoft 365 A5 Security</w:t>
            </w:r>
            <w:r>
              <w:fldChar w:fldCharType="begin"/>
            </w:r>
            <w:r>
              <w:instrText xml:space="preserve"> XE "Microsoft 365 A5 Security"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7CD4491C" w14:textId="77777777" w:rsidR="00353019" w:rsidRDefault="00353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05B978" w14:textId="77777777" w:rsidR="00353019" w:rsidRDefault="003530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A92C00" w14:textId="77777777" w:rsidR="00353019" w:rsidRDefault="00353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09DC22" w14:textId="77777777" w:rsidR="00353019" w:rsidRDefault="00353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4EDFEB" w14:textId="77777777" w:rsidR="00353019" w:rsidRDefault="003530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F0EC7F" w14:textId="77777777" w:rsidR="00353019" w:rsidRDefault="00353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ADB1D5" w14:textId="77777777" w:rsidR="00353019" w:rsidRDefault="00353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8C0F38" w14:textId="77777777" w:rsidR="00353019" w:rsidRDefault="005E7E5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30C530" w14:textId="77777777" w:rsidR="00353019" w:rsidRDefault="00353019">
            <w:pPr>
              <w:pStyle w:val="ProductList-TableBody"/>
              <w:jc w:val="center"/>
            </w:pPr>
          </w:p>
        </w:tc>
      </w:tr>
      <w:tr w:rsidR="00353019" w14:paraId="3614F485" w14:textId="77777777">
        <w:tc>
          <w:tcPr>
            <w:tcW w:w="4660" w:type="dxa"/>
            <w:tcBorders>
              <w:top w:val="dashed" w:sz="4" w:space="0" w:color="BFBFBF"/>
              <w:left w:val="none" w:sz="4" w:space="0" w:color="6E6E6E"/>
              <w:bottom w:val="dashed" w:sz="4" w:space="0" w:color="BFBFBF"/>
              <w:right w:val="none" w:sz="4" w:space="0" w:color="6E6E6E"/>
            </w:tcBorders>
          </w:tcPr>
          <w:p w14:paraId="49668E53" w14:textId="77777777" w:rsidR="00353019" w:rsidRDefault="005E7E58">
            <w:pPr>
              <w:pStyle w:val="ProductList-TableBody"/>
            </w:pPr>
            <w:r>
              <w:t>Microsoft 365 E5 Security</w:t>
            </w:r>
            <w:r>
              <w:fldChar w:fldCharType="begin"/>
            </w:r>
            <w:r>
              <w:instrText xml:space="preserve"> XE "Microsoft 365 E5 Security"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7E6EE396" w14:textId="77777777" w:rsidR="00353019" w:rsidRDefault="00353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1DDEBC" w14:textId="77777777" w:rsidR="00353019" w:rsidRDefault="003530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F6CC35" w14:textId="77777777" w:rsidR="00353019" w:rsidRDefault="00353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04D51D" w14:textId="77777777" w:rsidR="00353019" w:rsidRDefault="00353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70746D" w14:textId="77777777" w:rsidR="00353019" w:rsidRDefault="003530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2F70F6" w14:textId="77777777" w:rsidR="00353019" w:rsidRDefault="005E7E5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0D4E69" w14:textId="77777777" w:rsidR="00353019" w:rsidRDefault="00353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85B8BC" w14:textId="77777777" w:rsidR="00353019" w:rsidRDefault="003530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0CCCAD" w14:textId="77777777" w:rsidR="00353019" w:rsidRDefault="00353019">
            <w:pPr>
              <w:pStyle w:val="ProductList-TableBody"/>
              <w:jc w:val="center"/>
            </w:pPr>
          </w:p>
        </w:tc>
      </w:tr>
      <w:tr w:rsidR="00353019" w14:paraId="4AB8194E" w14:textId="77777777">
        <w:tc>
          <w:tcPr>
            <w:tcW w:w="4660" w:type="dxa"/>
            <w:tcBorders>
              <w:top w:val="dashed" w:sz="4" w:space="0" w:color="BFBFBF"/>
              <w:left w:val="none" w:sz="4" w:space="0" w:color="6E6E6E"/>
              <w:bottom w:val="dashed" w:sz="4" w:space="0" w:color="A5A5A5"/>
              <w:right w:val="none" w:sz="4" w:space="0" w:color="6E6E6E"/>
            </w:tcBorders>
          </w:tcPr>
          <w:p w14:paraId="5CF56CE7" w14:textId="77777777" w:rsidR="00353019" w:rsidRDefault="005E7E58">
            <w:pPr>
              <w:pStyle w:val="ProductList-TableBody"/>
            </w:pPr>
            <w:r>
              <w:rPr>
                <w:color w:val="000000"/>
              </w:rPr>
              <w:t>CAL Plus Skype Entreprise Module Complémentaire pour Microsoft 365 E3 (SL Utilisateur)</w:t>
            </w:r>
            <w:r>
              <w:fldChar w:fldCharType="begin"/>
            </w:r>
            <w:r>
              <w:instrText xml:space="preserve"> XE "CAL Plus Skype Entreprise Module Complémentaire pour Microsoft 365 E3 (SL Utilisateur)" </w:instrText>
            </w:r>
            <w:r>
              <w:fldChar w:fldCharType="end"/>
            </w:r>
          </w:p>
        </w:tc>
        <w:tc>
          <w:tcPr>
            <w:tcW w:w="740" w:type="dxa"/>
            <w:tcBorders>
              <w:top w:val="dashed" w:sz="4" w:space="0" w:color="BFBFBF"/>
              <w:left w:val="none" w:sz="4" w:space="0" w:color="6E6E6E"/>
              <w:bottom w:val="dashed" w:sz="4" w:space="0" w:color="A5A5A5"/>
              <w:right w:val="single" w:sz="6" w:space="0" w:color="FFFFFF"/>
            </w:tcBorders>
          </w:tcPr>
          <w:p w14:paraId="4E5FCAE9" w14:textId="77777777" w:rsidR="00353019" w:rsidRDefault="00353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F82330" w14:textId="77777777" w:rsidR="00353019" w:rsidRDefault="003530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6ABA6A" w14:textId="77777777" w:rsidR="00353019" w:rsidRDefault="00353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7E1D0B" w14:textId="77777777" w:rsidR="00353019" w:rsidRDefault="00353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2D131A" w14:textId="77777777" w:rsidR="00353019" w:rsidRDefault="003530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4299B3" w14:textId="77777777" w:rsidR="00353019" w:rsidRDefault="005E7E5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0F25EC" w14:textId="77777777" w:rsidR="00353019" w:rsidRDefault="00353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2E838F" w14:textId="77777777" w:rsidR="00353019" w:rsidRDefault="003530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79E0F6" w14:textId="77777777" w:rsidR="00353019" w:rsidRDefault="00353019">
            <w:pPr>
              <w:pStyle w:val="ProductList-TableBody"/>
              <w:jc w:val="center"/>
            </w:pPr>
          </w:p>
        </w:tc>
      </w:tr>
      <w:tr w:rsidR="00353019" w14:paraId="5D71B1E5" w14:textId="77777777">
        <w:tc>
          <w:tcPr>
            <w:tcW w:w="4660" w:type="dxa"/>
            <w:tcBorders>
              <w:top w:val="dashed" w:sz="4" w:space="0" w:color="A5A5A5"/>
              <w:left w:val="none" w:sz="4" w:space="0" w:color="6E6E6E"/>
              <w:bottom w:val="none" w:sz="4" w:space="0" w:color="BFBFBF"/>
              <w:right w:val="none" w:sz="4" w:space="0" w:color="6E6E6E"/>
            </w:tcBorders>
          </w:tcPr>
          <w:p w14:paraId="13AF9A4F" w14:textId="77777777" w:rsidR="00353019" w:rsidRDefault="005E7E58">
            <w:pPr>
              <w:pStyle w:val="ProductList-TableBody"/>
            </w:pPr>
            <w:r>
              <w:rPr>
                <w:color w:val="000000"/>
              </w:rPr>
              <w:t>Experts on Demand (Experts à la demande) (SL)</w:t>
            </w:r>
            <w:r>
              <w:fldChar w:fldCharType="begin"/>
            </w:r>
            <w:r>
              <w:instrText xml:space="preserve"> XE "Experts on Demand (Experts à la demande) (SL)" </w:instrText>
            </w:r>
            <w:r>
              <w:fldChar w:fldCharType="end"/>
            </w:r>
          </w:p>
        </w:tc>
        <w:tc>
          <w:tcPr>
            <w:tcW w:w="740" w:type="dxa"/>
            <w:tcBorders>
              <w:top w:val="dashed" w:sz="4" w:space="0" w:color="A5A5A5"/>
              <w:left w:val="none" w:sz="4" w:space="0" w:color="6E6E6E"/>
              <w:bottom w:val="none" w:sz="4" w:space="0" w:color="BFBFBF"/>
              <w:right w:val="single" w:sz="6" w:space="0" w:color="FFFFFF"/>
            </w:tcBorders>
          </w:tcPr>
          <w:p w14:paraId="52BF7B6D" w14:textId="77777777" w:rsidR="00353019" w:rsidRDefault="00353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EEDD51" w14:textId="77777777" w:rsidR="00353019" w:rsidRDefault="003530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AD224C" w14:textId="77777777" w:rsidR="00353019" w:rsidRDefault="00353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09AE73" w14:textId="77777777" w:rsidR="00353019" w:rsidRDefault="00353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7660BF" w14:textId="77777777" w:rsidR="00353019" w:rsidRDefault="003530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6A599A" w14:textId="77777777" w:rsidR="00353019" w:rsidRDefault="005E7E5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FC3718" w14:textId="77777777" w:rsidR="00353019" w:rsidRDefault="00353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DA7EDE" w14:textId="77777777" w:rsidR="00353019" w:rsidRDefault="003530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41DABF" w14:textId="77777777" w:rsidR="00353019" w:rsidRDefault="00353019">
            <w:pPr>
              <w:pStyle w:val="ProductList-TableBody"/>
              <w:jc w:val="center"/>
            </w:pPr>
          </w:p>
        </w:tc>
      </w:tr>
    </w:tbl>
    <w:p w14:paraId="6DC2763B" w14:textId="77777777" w:rsidR="00353019" w:rsidRDefault="00353019">
      <w:pPr>
        <w:pStyle w:val="ProductList-Body"/>
      </w:pPr>
    </w:p>
    <w:p w14:paraId="583E9FAE" w14:textId="77777777" w:rsidR="00353019" w:rsidRDefault="005E7E58">
      <w:pPr>
        <w:pStyle w:val="ProductList-Offering1SubSection"/>
        <w:outlineLvl w:val="2"/>
      </w:pPr>
      <w:bookmarkStart w:id="241" w:name="_Sec768"/>
      <w:r>
        <w:t>2. Conditions des Produits</w:t>
      </w:r>
      <w:bookmarkEnd w:id="241"/>
    </w:p>
    <w:tbl>
      <w:tblPr>
        <w:tblStyle w:val="PURTable"/>
        <w:tblW w:w="0" w:type="dxa"/>
        <w:tblLook w:val="04A0" w:firstRow="1" w:lastRow="0" w:firstColumn="1" w:lastColumn="0" w:noHBand="0" w:noVBand="1"/>
      </w:tblPr>
      <w:tblGrid>
        <w:gridCol w:w="3607"/>
        <w:gridCol w:w="3653"/>
        <w:gridCol w:w="3656"/>
      </w:tblGrid>
      <w:tr w:rsidR="00353019" w14:paraId="25030EC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580C5ED" w14:textId="77777777" w:rsidR="00353019" w:rsidRDefault="005E7E58">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1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8360EA1" w14:textId="77777777" w:rsidR="00353019" w:rsidRDefault="005E7E58">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14:paraId="7CDC284D" w14:textId="77777777" w:rsidR="00353019" w:rsidRDefault="005E7E58">
            <w:pPr>
              <w:pStyle w:val="ProductList-TableBody"/>
            </w:pPr>
            <w:r>
              <w:fldChar w:fldCharType="begin"/>
            </w:r>
            <w:r>
              <w:instrText xml:space="preserve"> AutoTextList   \s NoStyle \t "Éligible à l’Extension de Durée : les Services en Ligne éligibles à une durée prolongée comme décrit dans le contrat de licence Entreprise ou Souscription Entreprise." </w:instrText>
            </w:r>
            <w:r>
              <w:fldChar w:fldCharType="separate"/>
            </w:r>
            <w:r>
              <w:rPr>
                <w:color w:val="0563C1"/>
              </w:rPr>
              <w:t>Éligible à l’Extension de Durée</w:t>
            </w:r>
            <w:r>
              <w:fldChar w:fldCharType="end"/>
            </w:r>
            <w:r>
              <w:t xml:space="preserve"> : Tout</w:t>
            </w:r>
          </w:p>
        </w:tc>
      </w:tr>
      <w:tr w:rsidR="00353019" w14:paraId="049910B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5BBFFE" w14:textId="77777777" w:rsidR="00353019" w:rsidRDefault="005E7E58">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tcPr>
          <w:p w14:paraId="37E12DDE" w14:textId="77777777" w:rsidR="00353019" w:rsidRDefault="005E7E58">
            <w:pPr>
              <w:pStyle w:val="ProductList-TableBody"/>
            </w:pPr>
            <w:r>
              <w:fldChar w:fldCharType="begin"/>
            </w:r>
            <w:r>
              <w:instrText xml:space="preserve"> AutoTextList   \s NoStyle \t "Condition préalable : indique que des conditions supplémentaires doivent être remplies avant d’acquérir des licences pour le Produit." </w:instrText>
            </w:r>
            <w:r>
              <w:fldChar w:fldCharType="separate"/>
            </w:r>
            <w:r>
              <w:rPr>
                <w:color w:val="0563C1"/>
              </w:rPr>
              <w:t>Condition Préalable</w:t>
            </w:r>
            <w:r>
              <w:fldChar w:fldCharType="end"/>
            </w:r>
            <w:r>
              <w:t xml:space="preserve"> : Module Complémentaire, au titre de la SA Voir l’</w:t>
            </w:r>
            <w:hyperlink w:anchor="_Sec1237">
              <w:r>
                <w:rPr>
                  <w:color w:val="00467F"/>
                  <w:u w:val="single"/>
                </w:rPr>
                <w:t>Annexe C</w:t>
              </w:r>
            </w:hyperlink>
            <w:r>
              <w:t>, Experts on Demand (Experts à la demande) Voir 2.4</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A97923" w14:textId="77777777" w:rsidR="00353019" w:rsidRDefault="005E7E58">
            <w:pPr>
              <w:pStyle w:val="ProductList-TableBody"/>
            </w:pPr>
            <w:r>
              <w:rPr>
                <w:color w:val="404040"/>
              </w:rPr>
              <w:t>Promotions : N/A</w:t>
            </w:r>
          </w:p>
        </w:tc>
      </w:tr>
      <w:tr w:rsidR="00353019" w14:paraId="54E2B712" w14:textId="77777777">
        <w:tc>
          <w:tcPr>
            <w:tcW w:w="4040" w:type="dxa"/>
            <w:tcBorders>
              <w:top w:val="single" w:sz="4" w:space="0" w:color="000000"/>
              <w:left w:val="single" w:sz="4" w:space="0" w:color="000000"/>
              <w:bottom w:val="single" w:sz="4" w:space="0" w:color="000000"/>
              <w:right w:val="single" w:sz="4" w:space="0" w:color="000000"/>
            </w:tcBorders>
          </w:tcPr>
          <w:p w14:paraId="7F228CD3" w14:textId="77777777" w:rsidR="00353019" w:rsidRDefault="005E7E58">
            <w:pPr>
              <w:pStyle w:val="ProductList-TableBody"/>
            </w:pPr>
            <w:r>
              <w:fldChar w:fldCharType="begin"/>
            </w:r>
            <w:r>
              <w:instrText xml:space="preserve"> AutoTextList   \s NoStyle \t "Exonération d’Éligibilité : exonération applicable aux utilisateurs qui accèdent à des Produits au titre de l’une de ces licences uniquement. (Reportez-vous au Glossaire pour une définition complète)" </w:instrText>
            </w:r>
            <w:r>
              <w:fldChar w:fldCharType="separate"/>
            </w:r>
            <w:r>
              <w:rPr>
                <w:color w:val="0563C1"/>
              </w:rPr>
              <w:t>Exonération d’Éligibilité</w:t>
            </w:r>
            <w:r>
              <w:fldChar w:fldCharType="end"/>
            </w:r>
            <w:r>
              <w:t xml:space="preserve"> : F uniquement</w:t>
            </w:r>
          </w:p>
        </w:tc>
        <w:tc>
          <w:tcPr>
            <w:tcW w:w="4040" w:type="dxa"/>
            <w:tcBorders>
              <w:top w:val="single" w:sz="4" w:space="0" w:color="000000"/>
              <w:left w:val="single" w:sz="4" w:space="0" w:color="000000"/>
              <w:bottom w:val="single" w:sz="4" w:space="0" w:color="000000"/>
              <w:right w:val="single" w:sz="4" w:space="0" w:color="000000"/>
            </w:tcBorders>
          </w:tcPr>
          <w:p w14:paraId="6B8166C6" w14:textId="77777777" w:rsidR="00353019" w:rsidRDefault="005E7E58">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Intégralité</w:t>
            </w:r>
          </w:p>
        </w:tc>
        <w:tc>
          <w:tcPr>
            <w:tcW w:w="4040" w:type="dxa"/>
            <w:tcBorders>
              <w:top w:val="single" w:sz="4" w:space="0" w:color="000000"/>
              <w:left w:val="single" w:sz="4" w:space="0" w:color="000000"/>
              <w:bottom w:val="single" w:sz="4" w:space="0" w:color="000000"/>
              <w:right w:val="single" w:sz="4" w:space="0" w:color="000000"/>
            </w:tcBorders>
          </w:tcPr>
          <w:p w14:paraId="5E5097F7" w14:textId="77777777" w:rsidR="00353019" w:rsidRDefault="005E7E58">
            <w:pPr>
              <w:pStyle w:val="ProductList-TableBody"/>
            </w:pPr>
            <w:r>
              <w:fldChar w:fldCharType="begin"/>
            </w:r>
            <w:r>
              <w:instrText xml:space="preserve"> AutoTextList   \s NoStyle \t "Éligible à Réduction (SCE) : produits donnant droit à un client ayant signé un Accord de Mise en Œuvre Serveur et Cloud de réduire le nombre de licences d’abonnement ou l’Engagement Annuel Alloué ultérieur après douze (12) mois consécutifs." </w:instrText>
            </w:r>
            <w:r>
              <w:fldChar w:fldCharType="separate"/>
            </w:r>
            <w:r>
              <w:rPr>
                <w:color w:val="0563C1"/>
              </w:rPr>
              <w:t>Éligible à Réduction (SCE)</w:t>
            </w:r>
            <w:r>
              <w:fldChar w:fldCharType="end"/>
            </w:r>
            <w:r>
              <w:t xml:space="preserve"> : Microsoft 365 F1</w:t>
            </w:r>
          </w:p>
        </w:tc>
      </w:tr>
      <w:tr w:rsidR="00353019" w14:paraId="2C5EE884"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8960D4D" w14:textId="77777777" w:rsidR="00353019" w:rsidRDefault="005E7E58">
            <w:pPr>
              <w:pStyle w:val="ProductList-TableBody"/>
            </w:pPr>
            <w:r>
              <w:fldChar w:fldCharType="begin"/>
            </w:r>
            <w:r>
              <w:instrText xml:space="preserve"> AutoTextList   \s NoStyle \t "Avantage Étudiant : Option destinée aux Établissements qui achètent des licences d’un Produit éligible pour le Nombre couvrant l’ensemble de l’Organisation afin d’acquérir sous licence un Produit destiné à être utilisé gratuitement par leurs Étudiants à raison de 15 ou 40 Étudiants par Travailleur du Savoir (ou employé/enseignant), soit un ratio de 1/15 ou 1/40." </w:instrText>
            </w:r>
            <w:r>
              <w:fldChar w:fldCharType="separate"/>
            </w:r>
            <w:r>
              <w:rPr>
                <w:color w:val="0563C1"/>
              </w:rPr>
              <w:t>Avantage Étudiant</w:t>
            </w:r>
            <w:r>
              <w:fldChar w:fldCharType="end"/>
            </w:r>
            <w:r>
              <w:t xml:space="preserve"> : Voir l’</w:t>
            </w:r>
            <w:hyperlink w:anchor="_Sec1230">
              <w:r>
                <w:rPr>
                  <w:color w:val="00467F"/>
                  <w:u w:val="single"/>
                </w:rPr>
                <w:t>Annexe H</w:t>
              </w:r>
            </w:hyperlink>
          </w:p>
        </w:tc>
        <w:tc>
          <w:tcPr>
            <w:tcW w:w="4040" w:type="dxa"/>
            <w:tcBorders>
              <w:top w:val="single" w:sz="4" w:space="0" w:color="000000"/>
              <w:left w:val="single" w:sz="4" w:space="0" w:color="000000"/>
              <w:bottom w:val="single" w:sz="4" w:space="0" w:color="000000"/>
              <w:right w:val="single" w:sz="4" w:space="0" w:color="000000"/>
            </w:tcBorders>
          </w:tcPr>
          <w:p w14:paraId="4F88FBB1" w14:textId="77777777" w:rsidR="00353019" w:rsidRDefault="005E7E58">
            <w:pPr>
              <w:pStyle w:val="ProductList-TableBody"/>
            </w:pPr>
            <w:r>
              <w:fldChar w:fldCharType="begin"/>
            </w:r>
            <w:r>
              <w:instrText xml:space="preserve"> AutoTextList   \s NoStyle \t "Éligible à Régularisation : une Licence d’abonnement à un Service en Ligne qu’un client Entreprise ou Souscription Entreprise peut commander selon la procédure de commande annuelle ou de régularisation au lieu de la procédure de commande mensuelle." </w:instrText>
            </w:r>
            <w:r>
              <w:fldChar w:fldCharType="separate"/>
            </w:r>
            <w:r>
              <w:rPr>
                <w:color w:val="0563C1"/>
              </w:rPr>
              <w:t>Éligible à Régularisation</w:t>
            </w:r>
            <w:r>
              <w:fldChar w:fldCharType="end"/>
            </w:r>
            <w:r>
              <w:t xml:space="preserve"> : Tout (sauf au titre de la SA)</w:t>
            </w:r>
          </w:p>
        </w:tc>
        <w:tc>
          <w:tcPr>
            <w:tcW w:w="4040" w:type="dxa"/>
            <w:tcBorders>
              <w:top w:val="single" w:sz="4" w:space="0" w:color="000000"/>
              <w:left w:val="single" w:sz="4" w:space="0" w:color="000000"/>
              <w:bottom w:val="single" w:sz="4" w:space="0" w:color="000000"/>
              <w:right w:val="single" w:sz="4" w:space="0" w:color="000000"/>
            </w:tcBorders>
          </w:tcPr>
          <w:p w14:paraId="552CA265" w14:textId="77777777" w:rsidR="00353019" w:rsidRDefault="005E7E58">
            <w:pPr>
              <w:pStyle w:val="ProductList-TableBody"/>
            </w:pPr>
            <w:r>
              <w:fldChar w:fldCharType="begin"/>
            </w:r>
            <w:r>
              <w:instrText xml:space="preserve"> AutoTextList   \s NoStyle \t "indique que le Produit est disponible en tant que Module Complémentaire et/ou au titre de la SA. Reportez-vous à l’Annexe C - Modules Complémentaires des Services en Ligne et Autres Licences de Transition pour plus d’informations." </w:instrText>
            </w:r>
            <w:r>
              <w:fldChar w:fldCharType="separate"/>
            </w:r>
            <w:r>
              <w:rPr>
                <w:color w:val="0563C1"/>
              </w:rPr>
              <w:t>Modules Complémentaires et au titre de la SA</w:t>
            </w:r>
            <w:r>
              <w:fldChar w:fldCharType="end"/>
            </w:r>
            <w:r>
              <w:t xml:space="preserve"> : Voir l’</w:t>
            </w:r>
            <w:hyperlink w:anchor="_Sec1237">
              <w:r>
                <w:rPr>
                  <w:color w:val="00467F"/>
                  <w:u w:val="single"/>
                </w:rPr>
                <w:t>Annexe C</w:t>
              </w:r>
            </w:hyperlink>
          </w:p>
        </w:tc>
      </w:tr>
    </w:tbl>
    <w:p w14:paraId="500AD20A" w14:textId="77777777" w:rsidR="00353019" w:rsidRDefault="00353019">
      <w:pPr>
        <w:pStyle w:val="ProductList-Body"/>
      </w:pPr>
    </w:p>
    <w:p w14:paraId="4A28AB6A" w14:textId="77777777" w:rsidR="00353019" w:rsidRDefault="005E7E58">
      <w:pPr>
        <w:pStyle w:val="ProductList-ClauseHeading"/>
        <w:outlineLvl w:val="3"/>
      </w:pPr>
      <w:r>
        <w:t>2.1 Conditions de Licence Applicables</w:t>
      </w:r>
    </w:p>
    <w:p w14:paraId="1544DCEC" w14:textId="77777777" w:rsidR="00353019" w:rsidRDefault="005E7E58">
      <w:pPr>
        <w:pStyle w:val="ProductList-Body"/>
      </w:pPr>
      <w:r>
        <w:t xml:space="preserve">Microsoft 365 est régi par les Termes du Contrat de Licence des produits et services individuels comprenant Microsoft 365, tels que modifiés par les Termes du Contrat de Licence dans la présente Entrée Produit Microsoft 365. </w:t>
      </w:r>
    </w:p>
    <w:p w14:paraId="0DDC144B" w14:textId="77777777" w:rsidR="00353019" w:rsidRDefault="005E7E58">
      <w:pPr>
        <w:pStyle w:val="ProductList-SubClauseHeading"/>
        <w:outlineLvl w:val="4"/>
      </w:pPr>
      <w:r>
        <w:t>2.1.1 Composants de Microsoft 365</w:t>
      </w:r>
    </w:p>
    <w:p w14:paraId="4F032A75" w14:textId="77777777" w:rsidR="00353019" w:rsidRDefault="005E7E58" w:rsidP="005E7E58">
      <w:pPr>
        <w:pStyle w:val="ProductList-Bullet"/>
        <w:numPr>
          <w:ilvl w:val="1"/>
          <w:numId w:val="40"/>
        </w:numPr>
      </w:pPr>
      <w:r>
        <w:t xml:space="preserve">Pour Microsoft 365 E3/E5, les composants incluent Office 365 E3/E5, Enterprise Mobility + Security E3/E5 et Windows 10 Entreprise E3/E5 Par Utilisateur.   </w:t>
      </w:r>
    </w:p>
    <w:p w14:paraId="4780A099" w14:textId="77777777" w:rsidR="00353019" w:rsidRDefault="005E7E58" w:rsidP="005E7E58">
      <w:pPr>
        <w:pStyle w:val="ProductList-Bullet"/>
        <w:numPr>
          <w:ilvl w:val="1"/>
          <w:numId w:val="40"/>
        </w:numPr>
      </w:pPr>
      <w:r>
        <w:t>Pour Microsoft 365 A3/A5, les composants incluent Office 365 A3/E5, Enterprise Mobility + Security E3/E5 et Windows 10 Éducation E3/E5 Par Utilisateur, Windows 10 Éducation A3/A5 Par Utilisateur et Minecraft . Édition Éducation</w:t>
      </w:r>
      <w:r>
        <w:fldChar w:fldCharType="begin"/>
      </w:r>
      <w:r>
        <w:instrText xml:space="preserve"> XE "Minecraft . Édition Éducation" </w:instrText>
      </w:r>
      <w:r>
        <w:fldChar w:fldCharType="end"/>
      </w:r>
      <w:r>
        <w:t xml:space="preserve">. </w:t>
      </w:r>
    </w:p>
    <w:p w14:paraId="2C9DDC1C" w14:textId="77777777" w:rsidR="00353019" w:rsidRDefault="005E7E58" w:rsidP="005E7E58">
      <w:pPr>
        <w:pStyle w:val="ProductList-Bullet"/>
        <w:numPr>
          <w:ilvl w:val="1"/>
          <w:numId w:val="40"/>
        </w:numPr>
      </w:pPr>
      <w:r>
        <w:t>Pour Microsoft 365 F1, les composants incluent Office pour le Web, Enterprise Mobility + Security E3 et Windows 10 Entreprise E3.</w:t>
      </w:r>
    </w:p>
    <w:p w14:paraId="3F11DF6F" w14:textId="77777777" w:rsidR="00353019" w:rsidRDefault="00353019">
      <w:pPr>
        <w:pStyle w:val="ProductList-BodyIndented"/>
      </w:pPr>
    </w:p>
    <w:p w14:paraId="2BB5872F" w14:textId="77777777" w:rsidR="00353019" w:rsidRDefault="005E7E58">
      <w:pPr>
        <w:pStyle w:val="ProductList-SubClauseHeading"/>
        <w:outlineLvl w:val="4"/>
      </w:pPr>
      <w:r>
        <w:t>2.1.2 Attribution de licence et Droits d’utilisation de Windows</w:t>
      </w:r>
    </w:p>
    <w:p w14:paraId="6E0FD217" w14:textId="77777777" w:rsidR="00353019" w:rsidRDefault="005E7E58">
      <w:pPr>
        <w:pStyle w:val="ProductList-BodyIndented"/>
      </w:pPr>
      <w:r>
        <w:t>Les droits d’utilisation du composant Windows des licences Microsoft 365 sont modifiés comme suit :</w:t>
      </w:r>
    </w:p>
    <w:p w14:paraId="6FFBA926" w14:textId="77777777" w:rsidR="00353019" w:rsidRDefault="005E7E58" w:rsidP="005E7E58">
      <w:pPr>
        <w:pStyle w:val="ProductList-Bullet"/>
        <w:numPr>
          <w:ilvl w:val="1"/>
          <w:numId w:val="41"/>
        </w:numPr>
      </w:pPr>
      <w:r>
        <w:t xml:space="preserve">  Les </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Utilisateurs sous Licence</w:t>
      </w:r>
      <w:r>
        <w:fldChar w:fldCharType="end"/>
      </w:r>
      <w:r>
        <w:t xml:space="preserve"> ne doivent pas obligatoirement être les </w:t>
      </w:r>
      <w:r>
        <w:fldChar w:fldCharType="begin"/>
      </w:r>
      <w:r>
        <w:instrText xml:space="preserve"> AutoTextList   \s NoStyle \t "Utilisateur Principal désigne l’utilisateur se servant du Dispositif Sous Licence plus de 50 % du temps pendant toute période de quatre-vingt-dix (90) jours." </w:instrText>
      </w:r>
      <w:r>
        <w:fldChar w:fldCharType="separate"/>
      </w:r>
      <w:r>
        <w:rPr>
          <w:color w:val="0563C1"/>
        </w:rPr>
        <w:t>Principaux Utilisateurs</w:t>
      </w:r>
      <w:r>
        <w:fldChar w:fldCharType="end"/>
      </w:r>
      <w:r>
        <w:t xml:space="preserve"> d’un dispositif. Les </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Utilisateurs Titulaires d’une Licence</w:t>
      </w:r>
      <w:r>
        <w:fldChar w:fldCharType="end"/>
      </w:r>
      <w:r>
        <w:t xml:space="preserve"> peut uniquement exécuter Windows Enterprise sur des dispositifs avec un Système d'Exploitation Éligible. </w:t>
      </w:r>
    </w:p>
    <w:p w14:paraId="24950D1E" w14:textId="77777777" w:rsidR="00353019" w:rsidRDefault="005E7E58" w:rsidP="005E7E58">
      <w:pPr>
        <w:pStyle w:val="ProductList-Bullet"/>
        <w:numPr>
          <w:ilvl w:val="1"/>
          <w:numId w:val="41"/>
        </w:numPr>
      </w:pPr>
      <w:r>
        <w:t xml:space="preserve">Outre l'utilisation de Windows Virtual Desktop (voir la section Windows Virtual Desktop de </w:t>
      </w:r>
      <w:hyperlink w:anchor="_Sec624">
        <w:r>
          <w:rPr>
            <w:color w:val="00467F"/>
            <w:u w:val="single"/>
          </w:rPr>
          <w:t>l’Entrée Produit Services Microsoft Azure</w:t>
        </w:r>
      </w:hyperlink>
      <w:r>
        <w:t xml:space="preserve">), les droits d'accès et d'utilisation des instances virtualisées à distance de Windows s'appliquent uniquement aux </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Utilisateurs sous Licence</w:t>
      </w:r>
      <w:r>
        <w:fldChar w:fldCharType="end"/>
      </w:r>
      <w:r>
        <w:t xml:space="preserve"> qui sont les </w:t>
      </w:r>
      <w:r>
        <w:fldChar w:fldCharType="begin"/>
      </w:r>
      <w:r>
        <w:instrText xml:space="preserve"> AutoTextList   \s NoStyle \t "Utilisateur Principal désigne l’utilisateur se servant du Dispositif Sous Licence plus de 50 % du temps pendant toute période de quatre-vingt-dix (90) jours." </w:instrText>
      </w:r>
      <w:r>
        <w:fldChar w:fldCharType="separate"/>
      </w:r>
      <w:r>
        <w:rPr>
          <w:color w:val="0563C1"/>
        </w:rPr>
        <w:t>Principaux Utilisateurs</w:t>
      </w:r>
      <w:r>
        <w:fldChar w:fldCharType="end"/>
      </w:r>
      <w:r>
        <w:t xml:space="preserve"> d'un dispositif concédé sous licence avec un système d'exploitation éligible.</w:t>
      </w:r>
    </w:p>
    <w:p w14:paraId="05250A8C" w14:textId="77777777" w:rsidR="00353019" w:rsidRDefault="00353019">
      <w:pPr>
        <w:pStyle w:val="ProductList-BodyIndented"/>
      </w:pPr>
    </w:p>
    <w:p w14:paraId="79125DBE" w14:textId="77777777" w:rsidR="00353019" w:rsidRDefault="005E7E58">
      <w:pPr>
        <w:pStyle w:val="ProductList-SubClauseHeading"/>
        <w:outlineLvl w:val="4"/>
      </w:pPr>
      <w:r>
        <w:t>2.1.3 Microsoft 365 F1</w:t>
      </w:r>
    </w:p>
    <w:p w14:paraId="50A34DC4" w14:textId="77777777" w:rsidR="00353019" w:rsidRDefault="005E7E58">
      <w:pPr>
        <w:pStyle w:val="ProductList-SubSubClauseHeading"/>
        <w:outlineLvl w:val="5"/>
      </w:pPr>
      <w:r>
        <w:t>2.1.3.1 Éligibilité de Licence</w:t>
      </w:r>
    </w:p>
    <w:p w14:paraId="23EB28E7" w14:textId="77777777" w:rsidR="00353019" w:rsidRDefault="005E7E58">
      <w:pPr>
        <w:pStyle w:val="ProductList-BodyIndented2"/>
      </w:pPr>
      <w:r>
        <w:t>Les licences Microsoft 365 F1 ne peuvent être attribuées qu'à des utilisateurs ne disposant pas de Dispositif Dédié. Un Dispositif Dédié est un appareil informatique utilisé pour travailler avec un écran de 10,1 pouces ou plus, utilisé par l'utilisateur plus de soixante (60) % du temps de travail total de l'utilisateur pendant toute période de quatre-vingt-dix (90) jours.</w:t>
      </w:r>
    </w:p>
    <w:p w14:paraId="0F8CF173" w14:textId="77777777" w:rsidR="00353019" w:rsidRDefault="00353019">
      <w:pPr>
        <w:pStyle w:val="ProductList-BodyIndented2"/>
      </w:pPr>
    </w:p>
    <w:p w14:paraId="2D177FDA" w14:textId="77777777" w:rsidR="00353019" w:rsidRDefault="005E7E58">
      <w:pPr>
        <w:pStyle w:val="ProductList-SubSubClauseHeading"/>
        <w:outlineLvl w:val="5"/>
      </w:pPr>
      <w:r>
        <w:t>2.1.3.2 Droits d’utilisation de Windows 10</w:t>
      </w:r>
    </w:p>
    <w:p w14:paraId="79909513" w14:textId="77777777" w:rsidR="00353019" w:rsidRDefault="005E7E58">
      <w:pPr>
        <w:pStyle w:val="ProductList-BodyIndented2"/>
      </w:pPr>
      <w:r>
        <w:t>Les droits d’utilisation du composant Windows des licences Microsoft 365 F1 sont en outre modifiés comme suit :</w:t>
      </w:r>
    </w:p>
    <w:p w14:paraId="3AB3F3A9" w14:textId="77777777" w:rsidR="00353019" w:rsidRDefault="005E7E58" w:rsidP="005E7E58">
      <w:pPr>
        <w:pStyle w:val="ProductList-Bullet"/>
        <w:numPr>
          <w:ilvl w:val="2"/>
          <w:numId w:val="42"/>
        </w:numPr>
      </w:pPr>
      <w:r>
        <w:t xml:space="preserve">Le composant Windows de Microsoft 365 F1 fonctionne comme un Service en Ligne, et il ne succède à aucune version antérieure du système d’exploitation d’ordinateur Windows. </w:t>
      </w:r>
    </w:p>
    <w:p w14:paraId="24977AAE" w14:textId="77777777" w:rsidR="00353019" w:rsidRDefault="005E7E58" w:rsidP="005E7E58">
      <w:pPr>
        <w:pStyle w:val="ProductList-Bullet"/>
        <w:numPr>
          <w:ilvl w:val="2"/>
          <w:numId w:val="42"/>
        </w:numPr>
      </w:pPr>
      <w:r>
        <w:t xml:space="preserve">Droits d’utiliser une version antérieure, une autre version linguistique, une version pour une plateforme distincte ou une édition antérieure de Windows, y compris Windows 10 Entreprise LTSC, ne s’appliquent pas. </w:t>
      </w:r>
    </w:p>
    <w:p w14:paraId="624A2858" w14:textId="77777777" w:rsidR="00353019" w:rsidRDefault="005E7E58" w:rsidP="005E7E58">
      <w:pPr>
        <w:pStyle w:val="ProductList-Bullet"/>
        <w:numPr>
          <w:ilvl w:val="2"/>
          <w:numId w:val="42"/>
        </w:numPr>
      </w:pPr>
      <w:r>
        <w:t xml:space="preserve">Outre l'utilisation de Windows Virtual Desktop (voir la section Windows Virtual Desktop de </w:t>
      </w:r>
      <w:hyperlink w:anchor="_Sec624">
        <w:r>
          <w:rPr>
            <w:color w:val="00467F"/>
            <w:u w:val="single"/>
          </w:rPr>
          <w:t>l’Entrée Produit Services Microsoft Azure</w:t>
        </w:r>
      </w:hyperlink>
      <w:r>
        <w:t xml:space="preserve">), les droits d’accès et d’utilisation d’instances virtualisées de Windows ne s’appliquent pas. </w:t>
      </w:r>
    </w:p>
    <w:p w14:paraId="51FAAE94" w14:textId="77777777" w:rsidR="00353019" w:rsidRDefault="005E7E58" w:rsidP="005E7E58">
      <w:pPr>
        <w:pStyle w:val="ProductList-Bullet"/>
        <w:numPr>
          <w:ilvl w:val="2"/>
          <w:numId w:val="42"/>
        </w:numPr>
      </w:pPr>
      <w:r>
        <w:t>Les droits d’installation et d’utilisation de MDOP ne s’appliquent pas.</w:t>
      </w:r>
    </w:p>
    <w:p w14:paraId="19085236" w14:textId="77777777" w:rsidR="00353019" w:rsidRDefault="005E7E58">
      <w:pPr>
        <w:pStyle w:val="ProductList-BodyIndented2"/>
      </w:pPr>
      <w:r>
        <w:t>Le Client doit utiliser l’activation d’Azure Active Directory. Les clients Cloud Communautaire Gouvernemental des États-Unis peuvent utiliser l’activation du service de gestion de clés (KMS) au lieu de l’activation à partir d’Azure AD.</w:t>
      </w:r>
    </w:p>
    <w:p w14:paraId="6F46B16A" w14:textId="77777777" w:rsidR="00353019" w:rsidRDefault="00353019">
      <w:pPr>
        <w:pStyle w:val="ProductList-BodyIndented2"/>
      </w:pPr>
    </w:p>
    <w:p w14:paraId="06111A82" w14:textId="77777777" w:rsidR="00353019" w:rsidRDefault="005E7E58">
      <w:pPr>
        <w:pStyle w:val="ProductList-SubSubClauseHeading"/>
        <w:outlineLvl w:val="5"/>
      </w:pPr>
      <w:r>
        <w:t>2.1.3.3 Smartphones et tablettes</w:t>
      </w:r>
    </w:p>
    <w:p w14:paraId="5932AF63" w14:textId="77777777" w:rsidR="00353019" w:rsidRDefault="005E7E58">
      <w:pPr>
        <w:pStyle w:val="ProductList-BodyIndented2"/>
      </w:pPr>
      <w:r>
        <w:t>Chaque utilisateur Microsoft 365 F1 auquel le Client attribue une SL Utilisateur est autorisé à (i) utiliser Microsoft Office pour les dispositifs mobiles à des fins commerciales et à (ii) se connecter à Microsoft Office avec son ID d'organisation sur cinq (5) smartphones et sur cinq (5) tablettes maximum avec écran intégré de 10.1" (diagonale) ou moins.</w:t>
      </w:r>
    </w:p>
    <w:p w14:paraId="087F51B8" w14:textId="77777777" w:rsidR="00353019" w:rsidRDefault="00353019">
      <w:pPr>
        <w:pStyle w:val="ProductList-BodyIndented2"/>
      </w:pPr>
    </w:p>
    <w:p w14:paraId="176EB0C6" w14:textId="77777777" w:rsidR="00353019" w:rsidRDefault="005E7E58">
      <w:pPr>
        <w:pStyle w:val="ProductList-ClauseHeading"/>
        <w:outlineLvl w:val="3"/>
      </w:pPr>
      <w:r>
        <w:t>2.2 Droits d’Utilisation Étendus pour les Clients Microsoft 365 E3/E5</w:t>
      </w:r>
    </w:p>
    <w:p w14:paraId="0C8066DD" w14:textId="77777777" w:rsidR="00353019" w:rsidRDefault="005E7E58">
      <w:pPr>
        <w:pStyle w:val="ProductList-SubClauseHeading"/>
        <w:outlineLvl w:val="4"/>
      </w:pPr>
      <w:r>
        <w:t>2.2.1 Serveurs Office</w:t>
      </w:r>
    </w:p>
    <w:p w14:paraId="34F6D1FA" w14:textId="77777777" w:rsidR="00353019" w:rsidRDefault="005E7E58">
      <w:pPr>
        <w:pStyle w:val="ProductList-BodyIndented"/>
      </w:pPr>
      <w:r>
        <w:t>Chaque Utilisateur Titulaire d’une Licence couvert par une SL Utilisateur Microsoft 365 E3/E5 est autorisé à :</w:t>
      </w:r>
    </w:p>
    <w:p w14:paraId="7BE2254E" w14:textId="77777777" w:rsidR="00353019" w:rsidRDefault="005E7E58" w:rsidP="005E7E58">
      <w:pPr>
        <w:pStyle w:val="ProductList-Bullet"/>
        <w:numPr>
          <w:ilvl w:val="1"/>
          <w:numId w:val="43"/>
        </w:numPr>
      </w:pPr>
      <w:r>
        <w:t>installer un nombre quelconque de copies des logiciels serveur suivants sur tout Serveur dédié à l’utilisation du Client :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et Skype Entreprise Server</w:t>
      </w:r>
      <w:r>
        <w:fldChar w:fldCharType="begin"/>
      </w:r>
      <w:r>
        <w:instrText xml:space="preserve"> XE "Skype Entreprise Server" </w:instrText>
      </w:r>
      <w:r>
        <w:fldChar w:fldCharType="end"/>
      </w:r>
      <w:r>
        <w:t xml:space="preserve"> ; et </w:t>
      </w:r>
    </w:p>
    <w:p w14:paraId="2DBE1819" w14:textId="77777777" w:rsidR="00353019" w:rsidRDefault="005E7E58" w:rsidP="005E7E58">
      <w:pPr>
        <w:pStyle w:val="ProductList-Bullet"/>
        <w:numPr>
          <w:ilvl w:val="1"/>
          <w:numId w:val="43"/>
        </w:numPr>
      </w:pPr>
      <w:r>
        <w:t xml:space="preserve">l’accès aux logiciels serveur ci-dessus est strictement réservé aux utilisateurs couverts par une SL Utilisateur Microsoft 365 E3/E5 ou aux </w:t>
      </w:r>
      <w:r>
        <w:fldChar w:fldCharType="begin"/>
      </w:r>
      <w:r>
        <w:instrText xml:space="preserve"> AutoTextList   \s NoStyle \t "Utilisateurs Externes désigne les utilisateurs qui ne sont pas des employés du Client ou de ses Affiliés, ni des prestataires ou représentants sur site du Client." </w:instrText>
      </w:r>
      <w:r>
        <w:fldChar w:fldCharType="separate"/>
      </w:r>
      <w:r>
        <w:rPr>
          <w:color w:val="0563C1"/>
        </w:rPr>
        <w:t>Utilisateurs Externes</w:t>
      </w:r>
      <w:r>
        <w:fldChar w:fldCharType="end"/>
      </w:r>
      <w:r>
        <w:t>.</w:t>
      </w:r>
    </w:p>
    <w:p w14:paraId="70AF4D2C" w14:textId="77777777" w:rsidR="00353019" w:rsidRDefault="005E7E58">
      <w:pPr>
        <w:pStyle w:val="ProductList-BodyIndented"/>
      </w:pPr>
      <w:r>
        <w:t xml:space="preserve">Les </w:t>
      </w:r>
      <w:r>
        <w:fldChar w:fldCharType="begin"/>
      </w:r>
      <w:r>
        <w:instrText xml:space="preserve"> AutoTextList   \s NoStyle \t "Serveur désigne un système matériel physique capable d’exécuter un logiciel serveur." </w:instrText>
      </w:r>
      <w:r>
        <w:fldChar w:fldCharType="separate"/>
      </w:r>
      <w:r>
        <w:rPr>
          <w:color w:val="0563C1"/>
        </w:rPr>
        <w:t>Serveurs</w:t>
      </w:r>
      <w:r>
        <w:fldChar w:fldCharType="end"/>
      </w:r>
      <w:r>
        <w:t xml:space="preserve"> dédiés qui sont sous la gestion ou le contrôle d'une entité autre que le Client ou l'un de ses Affiliés sont soumis à la clause d'</w:t>
      </w:r>
      <w:hyperlink w:anchor="_Sec537">
        <w:r>
          <w:rPr>
            <w:color w:val="00467F"/>
            <w:u w:val="single"/>
          </w:rPr>
          <w:t>Infogérance</w:t>
        </w:r>
      </w:hyperlink>
      <w:r>
        <w:t>. Cette disposition ne s’applique pas aux SL Utilisateur acquises dans le cadre du Contrat Microsoft Cloud.</w:t>
      </w:r>
    </w:p>
    <w:p w14:paraId="103085E0" w14:textId="77777777" w:rsidR="00353019" w:rsidRDefault="00353019">
      <w:pPr>
        <w:pStyle w:val="ProductList-BodyIndented"/>
      </w:pPr>
    </w:p>
    <w:p w14:paraId="308CA3A4" w14:textId="77777777" w:rsidR="00353019" w:rsidRDefault="005E7E58">
      <w:pPr>
        <w:pStyle w:val="ProductList-SubClauseHeading"/>
        <w:outlineLvl w:val="4"/>
      </w:pPr>
      <w:r>
        <w:t>2.2.2 Office Professionnel Plus</w:t>
      </w:r>
    </w:p>
    <w:p w14:paraId="1E6E8613" w14:textId="77777777" w:rsidR="00353019" w:rsidRDefault="005E7E58">
      <w:pPr>
        <w:pStyle w:val="ProductList-SubSubClauseHeading"/>
        <w:outlineLvl w:val="5"/>
      </w:pPr>
      <w:r>
        <w:t>2.2.2.1 SL Utilisateur Microsoft 365 au titre de la SA :</w:t>
      </w:r>
    </w:p>
    <w:p w14:paraId="111A42EC" w14:textId="77777777" w:rsidR="00353019" w:rsidRDefault="005E7E58">
      <w:pPr>
        <w:pStyle w:val="ProductList-BodyIndented2"/>
      </w:pPr>
      <w:r>
        <w:t>Pour chaque Utilisateur Titulaire d’une Licence auquel il attribue une SL Utilisateur Microsoft 365 au titre de la SA, le Client peut installer :</w:t>
      </w:r>
    </w:p>
    <w:p w14:paraId="37861E2B" w14:textId="77777777" w:rsidR="00353019" w:rsidRDefault="005E7E58" w:rsidP="005E7E58">
      <w:pPr>
        <w:pStyle w:val="ProductList-Bullet"/>
        <w:numPr>
          <w:ilvl w:val="2"/>
          <w:numId w:val="44"/>
        </w:numPr>
      </w:pPr>
      <w:r>
        <w:t>une copie locale d’Office Professional Plus que seul l’Utilisateur Titulaire de la Licence associée pourra utiliser pendant la durée de l’abonnement ; et</w:t>
      </w:r>
    </w:p>
    <w:p w14:paraId="2F402792" w14:textId="77777777" w:rsidR="00353019" w:rsidRDefault="005E7E58" w:rsidP="005E7E58">
      <w:pPr>
        <w:pStyle w:val="ProductList-Bullet"/>
        <w:numPr>
          <w:ilvl w:val="2"/>
          <w:numId w:val="44"/>
        </w:numPr>
      </w:pPr>
      <w:r>
        <w:t>une copie locale d’Office Professional Plus par nouvelle SL Utilisateur acquise dans le cadre du même contrat de licence en volume, que seul l’Utilisateur Titulaire de la Licence associée pourra utiliser pendant la durée de l’abonnement. Le nombre de nouvelles SL Utilisateur auxquelles sont attribués ces droits d’utilisation ne doit pas excéder le nombre de SL Utilisateur au titre de la SA initialement couvert par le contrat.</w:t>
      </w:r>
    </w:p>
    <w:p w14:paraId="4B3ADE9C" w14:textId="77777777" w:rsidR="00353019" w:rsidRDefault="00353019">
      <w:pPr>
        <w:pStyle w:val="ProductList-BodyIndented2"/>
      </w:pPr>
    </w:p>
    <w:p w14:paraId="2C7AE6F5" w14:textId="77777777" w:rsidR="00353019" w:rsidRDefault="005E7E58">
      <w:pPr>
        <w:pStyle w:val="ProductList-SubSubClauseHeading"/>
        <w:outlineLvl w:val="5"/>
      </w:pPr>
      <w:r>
        <w:t>2.2.2.2 SL Utilisateur Microsoft 365 acquises dans le cadre d’un MPSA</w:t>
      </w:r>
    </w:p>
    <w:p w14:paraId="01FB0825" w14:textId="77777777" w:rsidR="00353019" w:rsidRDefault="005E7E58">
      <w:pPr>
        <w:pStyle w:val="ProductList-BodyIndented2"/>
      </w:pPr>
      <w:r>
        <w:t>Pour chaque Utilisateur Titulaire d’une Licence utilisant un dispositif couvert par une Software Assurance pour Office Professional Plus auquel il attribue une SL Utilisateur Microsoft 365, le Client peut installer une copie locale d’Office Professional Plus que seul l’Utilisateur Titulaire de la Licence associée pourra utiliser pendant la durée de l’abonnement.</w:t>
      </w:r>
    </w:p>
    <w:p w14:paraId="16741D54" w14:textId="77777777" w:rsidR="00353019" w:rsidRDefault="00353019">
      <w:pPr>
        <w:pStyle w:val="ProductList-BodyIndented2"/>
      </w:pPr>
    </w:p>
    <w:p w14:paraId="7F95E798" w14:textId="77777777" w:rsidR="00353019" w:rsidRDefault="005E7E58">
      <w:pPr>
        <w:pStyle w:val="ProductList-ClauseHeading"/>
        <w:outlineLvl w:val="3"/>
      </w:pPr>
      <w:r>
        <w:t>2.3 Droits d’Utilisation de Microsoft 365 Business</w:t>
      </w:r>
    </w:p>
    <w:p w14:paraId="34E2BF62" w14:textId="77777777" w:rsidR="00353019" w:rsidRDefault="005E7E58">
      <w:pPr>
        <w:pStyle w:val="ProductList-Body"/>
      </w:pPr>
      <w:r>
        <w:t>Le Client ne peut pas acquérir plus de 300 licences d’abonnement utilisateur. Les Droits d’Utilisation du composant Windows de Microsoft 365 Business sont modifiés comme suit :</w:t>
      </w:r>
    </w:p>
    <w:p w14:paraId="79D4F488" w14:textId="77777777" w:rsidR="00353019" w:rsidRDefault="005E7E58" w:rsidP="005E7E58">
      <w:pPr>
        <w:pStyle w:val="ProductList-Bullet"/>
        <w:numPr>
          <w:ilvl w:val="0"/>
          <w:numId w:val="45"/>
        </w:numPr>
      </w:pPr>
      <w:r>
        <w:t>Windows Entreprise fonctionne comme un Service en Ligne, et il ne succède à aucune version antérieure du système d’exploitation d’ordinateur Windows.</w:t>
      </w:r>
    </w:p>
    <w:p w14:paraId="79B5EEC1" w14:textId="77777777" w:rsidR="00353019" w:rsidRDefault="005E7E58" w:rsidP="005E7E58">
      <w:pPr>
        <w:pStyle w:val="ProductList-Bullet"/>
        <w:numPr>
          <w:ilvl w:val="0"/>
          <w:numId w:val="45"/>
        </w:numPr>
      </w:pPr>
      <w:r>
        <w:t>Droits d’utiliser une version antérieure, une autre version linguistique, une version pour une plateforme distincte ou une édition antérieure de Windows, y compris Windows 10 Entreprise LTSC, ne s’appliquent pas.</w:t>
      </w:r>
    </w:p>
    <w:p w14:paraId="53954AF0" w14:textId="77777777" w:rsidR="00353019" w:rsidRDefault="005E7E58" w:rsidP="005E7E58">
      <w:pPr>
        <w:pStyle w:val="ProductList-Bullet"/>
        <w:numPr>
          <w:ilvl w:val="0"/>
          <w:numId w:val="45"/>
        </w:numPr>
      </w:pPr>
      <w:r>
        <w:t xml:space="preserve">Outre l'utilisation de Windows Virtual Desktop (voir la section Windows Virtual Desktop de </w:t>
      </w:r>
      <w:hyperlink w:anchor="_Sec624">
        <w:r>
          <w:rPr>
            <w:color w:val="00467F"/>
            <w:u w:val="single"/>
          </w:rPr>
          <w:t>l’entrée Produit Services Microsoft Azure</w:t>
        </w:r>
      </w:hyperlink>
      <w:r>
        <w:t xml:space="preserve">), les droits d’accès et d’utilisation d’instances virtualisées de Windows ne s’appliquent pas. </w:t>
      </w:r>
    </w:p>
    <w:p w14:paraId="2168B786" w14:textId="77777777" w:rsidR="00353019" w:rsidRDefault="00353019">
      <w:pPr>
        <w:pStyle w:val="ProductList-Body"/>
      </w:pPr>
    </w:p>
    <w:p w14:paraId="49555D74" w14:textId="77777777" w:rsidR="00353019" w:rsidRDefault="005E7E58">
      <w:pPr>
        <w:pStyle w:val="ProductList-ClauseHeading"/>
        <w:outlineLvl w:val="3"/>
      </w:pPr>
      <w:r>
        <w:t>2.4 Experts on Demand</w:t>
      </w:r>
    </w:p>
    <w:p w14:paraId="6AEF19CF" w14:textId="77777777" w:rsidR="00353019" w:rsidRDefault="005E7E58">
      <w:pPr>
        <w:pStyle w:val="ProductList-Body"/>
      </w:pPr>
      <w:r>
        <w:t>Les Clients Microsoft Threat Experts sont éligibles à l'achat d'abonnements Experts on Demand. Le Client se verra affecter 2 crédits le 1er de chaque mois, qui peuvent être utilisés pour poser des questions ; les crédits non utilisés expirent quatre-vingt-dix (90) jours après la date de cession ou à la fin de la durée de l'abonnement, le délai le plus court étant retenu.</w:t>
      </w:r>
    </w:p>
    <w:p w14:paraId="71BDFEE6" w14:textId="77777777" w:rsidR="00353019" w:rsidRDefault="00353019">
      <w:pPr>
        <w:pStyle w:val="ProductList-Body"/>
      </w:pPr>
    </w:p>
    <w:p w14:paraId="20E8C28E" w14:textId="77777777" w:rsidR="00353019" w:rsidRDefault="005E7E58">
      <w:pPr>
        <w:pStyle w:val="ProductList-ClauseHeading"/>
        <w:outlineLvl w:val="3"/>
      </w:pPr>
      <w:r>
        <w:t>2.5 Programmes Éducation</w:t>
      </w:r>
    </w:p>
    <w:p w14:paraId="1C7C84F3" w14:textId="77777777" w:rsidR="00353019" w:rsidRDefault="005E7E58">
      <w:pPr>
        <w:pStyle w:val="ProductList-Body"/>
      </w:pPr>
      <w:r>
        <w:t>Les dispositions suivantes s’appliquent aux clients ayant conclu un Contrat de Licence en Volume Éducation :</w:t>
      </w:r>
    </w:p>
    <w:p w14:paraId="70051D11" w14:textId="77777777" w:rsidR="00353019" w:rsidRDefault="005E7E58">
      <w:pPr>
        <w:pStyle w:val="ProductList-SubClauseHeading"/>
        <w:outlineLvl w:val="4"/>
      </w:pPr>
      <w:r>
        <w:t>2.5.1 Microsoft 365 A1 (SL Dispositif)</w:t>
      </w:r>
    </w:p>
    <w:p w14:paraId="0F38F743" w14:textId="77777777" w:rsidR="00353019" w:rsidRDefault="005E7E58">
      <w:pPr>
        <w:pStyle w:val="ProductList-SubSubClauseHeading"/>
        <w:outlineLvl w:val="5"/>
      </w:pPr>
      <w:r>
        <w:t>2.5.1.1 Durée</w:t>
      </w:r>
    </w:p>
    <w:p w14:paraId="17726FFA" w14:textId="77777777" w:rsidR="00353019" w:rsidRDefault="005E7E58">
      <w:pPr>
        <w:pStyle w:val="ProductList-BodyIndented2"/>
      </w:pPr>
      <w:r>
        <w:t>La durée de Microsoft 365 A1 (SL Dispositif) est de six (6) ans à compter de la date de commande. Si la licence s’étend au-delà de l’expiration du contrat de licence en volume du Client en vertu duquel Microsoft 365 A1 (SL Dispositif) a été acheté, les conditions de cet accord resteront en vigueur aussi longtemps que l’impose la durée de Microsoft 365 A1 (SL Dispositif).</w:t>
      </w:r>
    </w:p>
    <w:p w14:paraId="1C3E8ADC" w14:textId="77777777" w:rsidR="00353019" w:rsidRDefault="00353019">
      <w:pPr>
        <w:pStyle w:val="ProductList-BodyIndented2"/>
      </w:pPr>
    </w:p>
    <w:p w14:paraId="2661E6E0" w14:textId="77777777" w:rsidR="00353019" w:rsidRDefault="005E7E58">
      <w:pPr>
        <w:pStyle w:val="ProductList-SubSubClauseHeading"/>
        <w:outlineLvl w:val="5"/>
      </w:pPr>
      <w:r>
        <w:t>2.5.1.2 Annulation et Réattribution</w:t>
      </w:r>
    </w:p>
    <w:p w14:paraId="14E2E7C2" w14:textId="77777777" w:rsidR="00353019" w:rsidRDefault="005E7E58">
      <w:pPr>
        <w:pStyle w:val="ProductList-BodyIndented2"/>
      </w:pPr>
      <w:r>
        <w:t>Microsoft 365 A1 (SL Dispositif) ne peut pas être annulé et ne peut être réattribué à un nouveau dispositif du même modèle (ou d’un modèle de remplacement équivalent fourni par le fabricant) qu’en cas de panne matérielle permanente du dispositif auquel Microsoft 365 A1 (SL Dispositif) était précédemment attribué.</w:t>
      </w:r>
    </w:p>
    <w:p w14:paraId="5FE1C2C9" w14:textId="77777777" w:rsidR="00353019" w:rsidRDefault="00353019">
      <w:pPr>
        <w:pStyle w:val="ProductList-BodyIndented2"/>
      </w:pPr>
    </w:p>
    <w:p w14:paraId="72FA7388" w14:textId="77777777" w:rsidR="00353019" w:rsidRDefault="005E7E58">
      <w:pPr>
        <w:pStyle w:val="ProductList-SubSubClauseHeading"/>
        <w:outlineLvl w:val="5"/>
      </w:pPr>
      <w:r>
        <w:t>2.5.1.3 Versions Windows 10</w:t>
      </w:r>
    </w:p>
    <w:p w14:paraId="0D2F126F" w14:textId="77777777" w:rsidR="00353019" w:rsidRDefault="005E7E58">
      <w:pPr>
        <w:pStyle w:val="ProductList-BodyIndented2"/>
      </w:pPr>
      <w:r>
        <w:t>Microsoft 365 Éducation A1 comprend une mise à jour vers Windows 10 Pro Éducation pour les dispositifs sous licence avec Windows 7 Professionnel, Windows 8/8.1 Pro et Windows 10 Pro.</w:t>
      </w:r>
    </w:p>
    <w:p w14:paraId="61E2E0B3" w14:textId="77777777" w:rsidR="00353019" w:rsidRDefault="00353019">
      <w:pPr>
        <w:pStyle w:val="ProductList-BodyIndented2"/>
      </w:pPr>
    </w:p>
    <w:p w14:paraId="57D30B97" w14:textId="77777777" w:rsidR="00353019" w:rsidRDefault="005E7E58">
      <w:pPr>
        <w:pStyle w:val="ProductList-SubClauseHeading"/>
        <w:outlineLvl w:val="4"/>
      </w:pPr>
      <w:r>
        <w:t>2.5.2 Microsoft 365 A3/A5 (SL Utilisateur)</w:t>
      </w:r>
    </w:p>
    <w:p w14:paraId="56709485" w14:textId="77777777" w:rsidR="00353019" w:rsidRDefault="005E7E58">
      <w:pPr>
        <w:pStyle w:val="ProductList-SubSubClauseHeading"/>
        <w:outlineLvl w:val="5"/>
      </w:pPr>
      <w:r>
        <w:t>2.5.2.1 Serveurs Office</w:t>
      </w:r>
    </w:p>
    <w:p w14:paraId="37FE850A" w14:textId="77777777" w:rsidR="00353019" w:rsidRDefault="005E7E58">
      <w:pPr>
        <w:pStyle w:val="ProductList-BodyIndented2"/>
      </w:pPr>
      <w:r>
        <w:t xml:space="preserve">Les Clients disposant de licences Microsoft 365 A3/A5 (SL Utilisateur) attribuées à l’ensemble des enseignants ou employés, </w:t>
      </w:r>
      <w:r>
        <w:fldChar w:fldCharType="begin"/>
      </w:r>
      <w:r>
        <w:instrText xml:space="preserve"> AutoTextList   \s NoStyle \t "Utilisateur Éducation Éligible désigne un employé ou prestataire (à l’exception des Étudiants) qui accède à un Produit de la Plateforme Éducation ou utilise celui-ci au profit de l’Établissement." </w:instrText>
      </w:r>
      <w:r>
        <w:fldChar w:fldCharType="separate"/>
      </w:r>
      <w:r>
        <w:rPr>
          <w:color w:val="0563C1"/>
        </w:rPr>
        <w:t>Utilisateurs Éducation Éligibles</w:t>
      </w:r>
      <w:r>
        <w:fldChar w:fldCharType="end"/>
      </w:r>
      <w:r>
        <w:t xml:space="preserve"> ou </w:t>
      </w:r>
      <w:r>
        <w:fldChar w:fldCharType="begin"/>
      </w:r>
      <w:r>
        <w:instrText xml:space="preserve"> AutoTextList   \s NoStyle \t "Tout employé (y compris un employé Étudiant), prestataire ou bénévole de ou pour l’Établissement qui utilise un Produit ou un Dispositif Éligible au profit de l’établissement ou dans le cadre de la relation de l’utilisateur avec l’établissement. Voir la définition complète" </w:instrText>
      </w:r>
      <w:r>
        <w:fldChar w:fldCharType="separate"/>
      </w:r>
      <w:r>
        <w:rPr>
          <w:color w:val="0563C1"/>
        </w:rPr>
        <w:t>Travailleurs du Savoir</w:t>
      </w:r>
      <w:r>
        <w:fldChar w:fldCharType="end"/>
      </w:r>
      <w:r>
        <w:t xml:space="preserve"> dans le cadre de l’Accord de Mise en Œuvre de Solutions Éducation (toute version) sont autorisés à :</w:t>
      </w:r>
    </w:p>
    <w:p w14:paraId="3A42987D" w14:textId="77777777" w:rsidR="00353019" w:rsidRDefault="005E7E58" w:rsidP="005E7E58">
      <w:pPr>
        <w:pStyle w:val="ProductList-Bullet"/>
        <w:numPr>
          <w:ilvl w:val="2"/>
          <w:numId w:val="46"/>
        </w:numPr>
      </w:pPr>
      <w:r>
        <w:t>installer un nombre quelconque de copies des logiciels serveur suivants sur tout Serveur dédié à l’utilisation du Client :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et Skype Entreprise Server</w:t>
      </w:r>
      <w:r>
        <w:fldChar w:fldCharType="begin"/>
      </w:r>
      <w:r>
        <w:instrText xml:space="preserve"> XE "Skype Entreprise Server" </w:instrText>
      </w:r>
      <w:r>
        <w:fldChar w:fldCharType="end"/>
      </w:r>
      <w:r>
        <w:t xml:space="preserve"> ; et</w:t>
      </w:r>
    </w:p>
    <w:p w14:paraId="27E0D4AB" w14:textId="77777777" w:rsidR="00353019" w:rsidRDefault="005E7E58" w:rsidP="005E7E58">
      <w:pPr>
        <w:pStyle w:val="ProductList-Bullet"/>
        <w:numPr>
          <w:ilvl w:val="2"/>
          <w:numId w:val="46"/>
        </w:numPr>
      </w:pPr>
      <w:r>
        <w:t xml:space="preserve">l’accès aux logiciels serveur ci-dessus est strictement réservé aux utilisateurs couverts par une SL Utilisateur Microsoft 365 A3/A5 ou aux </w:t>
      </w:r>
      <w:r>
        <w:fldChar w:fldCharType="begin"/>
      </w:r>
      <w:r>
        <w:instrText xml:space="preserve"> AutoTextList   \s NoStyle \t "Utilisateurs Externes désigne les utilisateurs qui ne sont pas des employés du Client ou de ses Affiliés, ni des prestataires ou représentants sur site du Client." </w:instrText>
      </w:r>
      <w:r>
        <w:fldChar w:fldCharType="separate"/>
      </w:r>
      <w:r>
        <w:rPr>
          <w:color w:val="0563C1"/>
        </w:rPr>
        <w:t>Utilisateurs Externes</w:t>
      </w:r>
      <w:r>
        <w:fldChar w:fldCharType="end"/>
      </w:r>
      <w:r>
        <w:t>.</w:t>
      </w:r>
    </w:p>
    <w:p w14:paraId="774B751E" w14:textId="77777777" w:rsidR="00353019" w:rsidRDefault="005E7E58">
      <w:pPr>
        <w:pStyle w:val="ProductList-BodyIndented2"/>
      </w:pPr>
      <w:r>
        <w:t xml:space="preserve">Les </w:t>
      </w:r>
      <w:r>
        <w:fldChar w:fldCharType="begin"/>
      </w:r>
      <w:r>
        <w:instrText xml:space="preserve"> AutoTextList   \s NoStyle \t "Serveur désigne un système matériel physique capable d’exécuter un logiciel serveur." </w:instrText>
      </w:r>
      <w:r>
        <w:fldChar w:fldCharType="separate"/>
      </w:r>
      <w:r>
        <w:rPr>
          <w:color w:val="0563C1"/>
        </w:rPr>
        <w:t>Serveurs</w:t>
      </w:r>
      <w:r>
        <w:fldChar w:fldCharType="end"/>
      </w:r>
      <w:r>
        <w:t xml:space="preserve"> dédiés qui sont sous la gestion ou le contrôle d'une entité autre que le Client ou l'un de ses Affiliés sont soumis à la clause d'</w:t>
      </w:r>
      <w:hyperlink w:anchor="_Sec537">
        <w:r>
          <w:rPr>
            <w:color w:val="00467F"/>
            <w:u w:val="single"/>
          </w:rPr>
          <w:t>Infogérance</w:t>
        </w:r>
      </w:hyperlink>
      <w:r>
        <w:t>. Cette disposition ne s’applique pas aux SL Utilisateur acquises dans le cadre d’un Contrat Microsoft Cloud ou au titre de l’</w:t>
      </w:r>
      <w:r>
        <w:fldChar w:fldCharType="begin"/>
      </w:r>
      <w:r>
        <w:instrText xml:space="preserve"> AutoTextList   \s NoStyle \t "Avantage Étudiant : Option destinée aux Établissements qui achètent des licences d’un Produit éligible pour le Nombre couvrant l’ensemble de l’Organisation afin d’acquérir sous licence un Produit destiné à être utilisé gratuitement par leurs Étudiants à raison de 15 ou 40 Étudiants par Travailleur du Savoir (ou employé/enseignant), soit un ratio de 1/15 ou 1/40." </w:instrText>
      </w:r>
      <w:r>
        <w:fldChar w:fldCharType="separate"/>
      </w:r>
      <w:r>
        <w:rPr>
          <w:color w:val="0563C1"/>
        </w:rPr>
        <w:t>Avantage Étudiant</w:t>
      </w:r>
      <w:r>
        <w:fldChar w:fldCharType="end"/>
      </w:r>
      <w:r>
        <w:t>.</w:t>
      </w:r>
    </w:p>
    <w:p w14:paraId="24D8E74D" w14:textId="77777777" w:rsidR="00353019" w:rsidRDefault="00353019">
      <w:pPr>
        <w:pStyle w:val="ProductList-BodyIndented2"/>
      </w:pPr>
    </w:p>
    <w:p w14:paraId="302E41ED" w14:textId="77777777" w:rsidR="00353019" w:rsidRDefault="005E7E58">
      <w:pPr>
        <w:pStyle w:val="ProductList-SubSubClauseHeading"/>
        <w:outlineLvl w:val="5"/>
      </w:pPr>
      <w:r>
        <w:t>2.5.2.2 Microsoft 365 A3 avec CAL Core</w:t>
      </w:r>
    </w:p>
    <w:p w14:paraId="79A3E97A" w14:textId="77777777" w:rsidR="00353019" w:rsidRDefault="005E7E58">
      <w:pPr>
        <w:pStyle w:val="ProductList-BodyIndented2"/>
      </w:pPr>
      <w:r>
        <w:t>Microsoft 365 A3 avec CAL Core est disponible uniquement en remplacement de Desktop Éducation avec CAL Core.</w:t>
      </w:r>
    </w:p>
    <w:p w14:paraId="2040D8FF" w14:textId="77777777" w:rsidR="00353019" w:rsidRDefault="00353019">
      <w:pPr>
        <w:pStyle w:val="ProductList-ClauseHeading"/>
        <w:outlineLvl w:val="3"/>
      </w:pPr>
    </w:p>
    <w:p w14:paraId="72D162DC" w14:textId="77777777" w:rsidR="00353019" w:rsidRDefault="00353019">
      <w:pPr>
        <w:pStyle w:val="ProductList-Body"/>
        <w:jc w:val="right"/>
      </w:pPr>
    </w:p>
    <w:tbl>
      <w:tblPr>
        <w:tblStyle w:val="PURTable"/>
        <w:tblW w:w="0" w:type="dxa"/>
        <w:tblLook w:val="04A0" w:firstRow="1" w:lastRow="0" w:firstColumn="1" w:lastColumn="0" w:noHBand="0" w:noVBand="1"/>
      </w:tblPr>
      <w:tblGrid>
        <w:gridCol w:w="10916"/>
      </w:tblGrid>
      <w:tr w:rsidR="00353019" w14:paraId="250D218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5CA82E9" w14:textId="77777777" w:rsidR="00353019" w:rsidRDefault="000D0B3C">
            <w:pPr>
              <w:pStyle w:val="ProductList-TableBody"/>
              <w:jc w:val="right"/>
            </w:pPr>
            <w:hyperlink w:anchor="_Sec842">
              <w:r w:rsidR="005E7E58">
                <w:rPr>
                  <w:color w:val="00467F"/>
                  <w:sz w:val="14"/>
                  <w:u w:val="single"/>
                </w:rPr>
                <w:t>Table des matières</w:t>
              </w:r>
            </w:hyperlink>
            <w:r w:rsidR="005E7E58">
              <w:rPr>
                <w:sz w:val="14"/>
              </w:rPr>
              <w:t xml:space="preserve"> / </w:t>
            </w:r>
            <w:hyperlink w:anchor="_Sec549">
              <w:r w:rsidR="005E7E58">
                <w:rPr>
                  <w:color w:val="00467F"/>
                  <w:sz w:val="14"/>
                  <w:u w:val="single"/>
                </w:rPr>
                <w:t>Glossaire</w:t>
              </w:r>
            </w:hyperlink>
            <w:r w:rsidR="005E7E58">
              <w:rPr>
                <w:sz w:val="14"/>
              </w:rPr>
              <w:t xml:space="preserve"> / </w:t>
            </w:r>
            <w:hyperlink w:anchor="_Sec844">
              <w:r w:rsidR="005E7E58">
                <w:rPr>
                  <w:color w:val="00467F"/>
                  <w:sz w:val="14"/>
                  <w:u w:val="single"/>
                </w:rPr>
                <w:t>Index</w:t>
              </w:r>
            </w:hyperlink>
          </w:p>
        </w:tc>
      </w:tr>
    </w:tbl>
    <w:p w14:paraId="03CCF033" w14:textId="77777777" w:rsidR="00353019" w:rsidRDefault="00353019">
      <w:pPr>
        <w:pStyle w:val="ProductList-Body"/>
      </w:pPr>
    </w:p>
    <w:p w14:paraId="68277D10" w14:textId="77777777" w:rsidR="00353019" w:rsidRDefault="005E7E58">
      <w:pPr>
        <w:pStyle w:val="ProductList-Offering1HeadingNoBorder"/>
        <w:outlineLvl w:val="1"/>
      </w:pPr>
      <w:bookmarkStart w:id="242" w:name="_Sec657"/>
      <w:r>
        <w:t>Enterprise Mobility + Security</w:t>
      </w:r>
      <w:bookmarkEnd w:id="242"/>
      <w:r>
        <w:fldChar w:fldCharType="begin"/>
      </w:r>
      <w:r>
        <w:instrText xml:space="preserve"> TC "</w:instrText>
      </w:r>
      <w:bookmarkStart w:id="243" w:name="_Toc23413219"/>
      <w:r>
        <w:instrText>Enterprise Mobility + Security</w:instrText>
      </w:r>
      <w:bookmarkEnd w:id="243"/>
      <w:r>
        <w:instrText>" \l 2</w:instrText>
      </w:r>
      <w:r>
        <w:fldChar w:fldCharType="end"/>
      </w:r>
    </w:p>
    <w:p w14:paraId="4DF5B2EB" w14:textId="77777777" w:rsidR="00353019" w:rsidRDefault="005E7E58">
      <w:pPr>
        <w:pStyle w:val="ProductList-Offering1SubSection"/>
        <w:outlineLvl w:val="2"/>
      </w:pPr>
      <w:bookmarkStart w:id="244" w:name="_Sec709"/>
      <w:r>
        <w:t>1. Disponibilité des Programmes</w:t>
      </w:r>
      <w:bookmarkEnd w:id="244"/>
    </w:p>
    <w:tbl>
      <w:tblPr>
        <w:tblStyle w:val="PURTable"/>
        <w:tblW w:w="0" w:type="dxa"/>
        <w:tblLook w:val="04A0" w:firstRow="1" w:lastRow="0" w:firstColumn="1" w:lastColumn="0" w:noHBand="0" w:noVBand="1"/>
      </w:tblPr>
      <w:tblGrid>
        <w:gridCol w:w="4287"/>
        <w:gridCol w:w="709"/>
        <w:gridCol w:w="699"/>
        <w:gridCol w:w="703"/>
        <w:gridCol w:w="714"/>
        <w:gridCol w:w="729"/>
        <w:gridCol w:w="830"/>
        <w:gridCol w:w="707"/>
        <w:gridCol w:w="732"/>
        <w:gridCol w:w="806"/>
      </w:tblGrid>
      <w:tr w:rsidR="00353019" w14:paraId="28F33D2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5DDAE9F" w14:textId="77777777" w:rsidR="00353019" w:rsidRDefault="005E7E58">
            <w:pPr>
              <w:pStyle w:val="ProductList-TableBody"/>
            </w:pPr>
            <w:r>
              <w:rPr>
                <w:color w:val="FFFFFF"/>
              </w:rPr>
              <w:t>Services en Ligne</w:t>
            </w:r>
          </w:p>
        </w:tc>
        <w:tc>
          <w:tcPr>
            <w:tcW w:w="740" w:type="dxa"/>
            <w:tcBorders>
              <w:left w:val="single" w:sz="6" w:space="0" w:color="FFFFFF"/>
              <w:bottom w:val="single" w:sz="6" w:space="0" w:color="FFFFFF"/>
              <w:right w:val="single" w:sz="6" w:space="0" w:color="FFFFFF"/>
            </w:tcBorders>
            <w:shd w:val="clear" w:color="auto" w:fill="00188F"/>
          </w:tcPr>
          <w:p w14:paraId="0480EE05" w14:textId="77777777" w:rsidR="00353019" w:rsidRDefault="005E7E58">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137EAA4" w14:textId="77777777" w:rsidR="00353019" w:rsidRDefault="005E7E58">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9317197" w14:textId="77777777" w:rsidR="00353019" w:rsidRDefault="005E7E58">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8DF89CB" w14:textId="77777777" w:rsidR="00353019" w:rsidRDefault="005E7E58">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2B605B6" w14:textId="77777777" w:rsidR="00353019" w:rsidRDefault="005E7E58">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C061692" w14:textId="77777777" w:rsidR="00353019" w:rsidRDefault="005E7E58">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09CB7D5" w14:textId="77777777" w:rsidR="00353019" w:rsidRDefault="005E7E58">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7452339" w14:textId="77777777" w:rsidR="00353019" w:rsidRDefault="005E7E58">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2650810" w14:textId="77777777" w:rsidR="00353019" w:rsidRDefault="005E7E58">
            <w:pPr>
              <w:pStyle w:val="ProductList-TableBody"/>
              <w:jc w:val="center"/>
            </w:pPr>
            <w:r>
              <w:fldChar w:fldCharType="begin"/>
            </w:r>
            <w:r>
              <w:instrText xml:space="preserve"> AutoTextList   \s NoStyle \t "Contrat Microsoft Cloud (Fournisseur de Solutions Cloud)" </w:instrText>
            </w:r>
            <w:r>
              <w:fldChar w:fldCharType="separate"/>
            </w:r>
            <w:r>
              <w:rPr>
                <w:color w:val="FFFFFF"/>
              </w:rPr>
              <w:t>CSP</w:t>
            </w:r>
            <w:r>
              <w:fldChar w:fldCharType="end"/>
            </w:r>
          </w:p>
        </w:tc>
      </w:tr>
      <w:tr w:rsidR="00353019" w14:paraId="04573660" w14:textId="77777777">
        <w:tc>
          <w:tcPr>
            <w:tcW w:w="4660" w:type="dxa"/>
            <w:tcBorders>
              <w:top w:val="single" w:sz="6" w:space="0" w:color="FFFFFF"/>
              <w:left w:val="none" w:sz="4" w:space="0" w:color="6E6E6E"/>
              <w:bottom w:val="dashed" w:sz="4" w:space="0" w:color="BFBFBF"/>
              <w:right w:val="none" w:sz="4" w:space="0" w:color="6E6E6E"/>
            </w:tcBorders>
          </w:tcPr>
          <w:p w14:paraId="167DFE60" w14:textId="77777777" w:rsidR="00353019" w:rsidRDefault="005E7E58">
            <w:pPr>
              <w:pStyle w:val="ProductList-TableBody"/>
            </w:pPr>
            <w:r>
              <w:t>Enterprise Mobility + Security E3</w:t>
            </w:r>
            <w:r>
              <w:fldChar w:fldCharType="begin"/>
            </w:r>
            <w:r>
              <w:instrText xml:space="preserve"> XE "Enterprise Mobility + Security E3" </w:instrText>
            </w:r>
            <w:r>
              <w:fldChar w:fldCharType="end"/>
            </w:r>
            <w:r>
              <w:t xml:space="preserve"> (SL Utilisateur))</w:t>
            </w:r>
          </w:p>
        </w:tc>
        <w:tc>
          <w:tcPr>
            <w:tcW w:w="740" w:type="dxa"/>
            <w:tcBorders>
              <w:top w:val="single" w:sz="6" w:space="0" w:color="FFFFFF"/>
              <w:left w:val="none" w:sz="4" w:space="0" w:color="6E6E6E"/>
              <w:bottom w:val="dashed" w:sz="4" w:space="0" w:color="BFBFBF"/>
              <w:right w:val="single" w:sz="6" w:space="0" w:color="FFFFFF"/>
            </w:tcBorders>
          </w:tcPr>
          <w:p w14:paraId="7A94705A" w14:textId="77777777" w:rsidR="00353019" w:rsidRDefault="005E7E5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A737D7" w14:textId="77777777" w:rsidR="00353019" w:rsidRDefault="005E7E58">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15F26B" w14:textId="77777777" w:rsidR="00353019" w:rsidRDefault="00353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01DF5D" w14:textId="77777777" w:rsidR="00353019" w:rsidRDefault="00353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E2F396" w14:textId="77777777" w:rsidR="00353019" w:rsidRDefault="005E7E58">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A7A48B" w14:textId="77777777" w:rsidR="00353019" w:rsidRDefault="005E7E58">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606DA5" w14:textId="77777777" w:rsidR="00353019" w:rsidRDefault="00353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5B243D" w14:textId="77777777" w:rsidR="00353019" w:rsidRDefault="003530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8A1513" w14:textId="77777777" w:rsidR="00353019" w:rsidRDefault="00353019">
            <w:pPr>
              <w:pStyle w:val="ProductList-TableBody"/>
              <w:jc w:val="center"/>
            </w:pPr>
          </w:p>
        </w:tc>
      </w:tr>
      <w:tr w:rsidR="00353019" w14:paraId="60EAA384" w14:textId="77777777">
        <w:tc>
          <w:tcPr>
            <w:tcW w:w="4660" w:type="dxa"/>
            <w:tcBorders>
              <w:top w:val="dashed" w:sz="4" w:space="0" w:color="BFBFBF"/>
              <w:left w:val="none" w:sz="4" w:space="0" w:color="6E6E6E"/>
              <w:bottom w:val="dashed" w:sz="4" w:space="0" w:color="BFBFBF"/>
              <w:right w:val="none" w:sz="4" w:space="0" w:color="6E6E6E"/>
            </w:tcBorders>
          </w:tcPr>
          <w:p w14:paraId="20CDA465" w14:textId="77777777" w:rsidR="00353019" w:rsidRDefault="005E7E58">
            <w:pPr>
              <w:pStyle w:val="ProductList-TableBody"/>
            </w:pPr>
            <w:r>
              <w:t>Enterprise Mobility + Security A3</w:t>
            </w:r>
            <w:r>
              <w:fldChar w:fldCharType="begin"/>
            </w:r>
            <w:r>
              <w:instrText xml:space="preserve"> XE "Enterprise Mobility + Security A3"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0C286DEB" w14:textId="77777777" w:rsidR="00353019" w:rsidRDefault="00353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0D7ED5" w14:textId="77777777" w:rsidR="00353019" w:rsidRDefault="005E7E58">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C7562B" w14:textId="77777777" w:rsidR="00353019" w:rsidRDefault="00353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419094" w14:textId="77777777" w:rsidR="00353019" w:rsidRDefault="00353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545940" w14:textId="77777777" w:rsidR="00353019" w:rsidRDefault="003530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F0E424" w14:textId="77777777" w:rsidR="00353019" w:rsidRDefault="00353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6CDE2B" w14:textId="77777777" w:rsidR="00353019" w:rsidRDefault="005E7E5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93EE16" w14:textId="77777777" w:rsidR="00353019" w:rsidRDefault="005E7E58">
            <w:pPr>
              <w:pStyle w:val="ProductList-TableBody"/>
              <w:jc w:val="center"/>
            </w:pPr>
            <w:r>
              <w:fldChar w:fldCharType="begin"/>
            </w:r>
            <w:r>
              <w:instrText xml:space="preserve"> AutoTextList   \s NoStyle \t "Produit de la Plateforme Éducation" </w:instrText>
            </w:r>
            <w:r>
              <w:fldChar w:fldCharType="separate"/>
            </w:r>
            <w:r>
              <w:rPr>
                <w:color w:val="000000"/>
              </w:rPr>
              <w:t>EP</w:t>
            </w:r>
            <w:r>
              <w:fldChar w:fldCharType="end"/>
            </w:r>
            <w:r>
              <w:t>,</w:t>
            </w:r>
            <w:r>
              <w:fldChar w:fldCharType="begin"/>
            </w:r>
            <w:r>
              <w:instrText xml:space="preserve"> AutoTextList   \s NoStyle \t "le Produit est proposé en tant que Produit Supplémentaire uniquement pour le programme School." </w:instrText>
            </w:r>
            <w:r>
              <w:fldChar w:fldCharType="separate"/>
            </w:r>
            <w:r>
              <w:rPr>
                <w:color w:val="000000"/>
              </w:rPr>
              <w:t>AS</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21B35D" w14:textId="77777777" w:rsidR="00353019" w:rsidRDefault="00353019">
            <w:pPr>
              <w:pStyle w:val="ProductList-TableBody"/>
              <w:jc w:val="center"/>
            </w:pPr>
          </w:p>
        </w:tc>
      </w:tr>
      <w:tr w:rsidR="00353019" w14:paraId="3015217B" w14:textId="77777777">
        <w:tc>
          <w:tcPr>
            <w:tcW w:w="4660" w:type="dxa"/>
            <w:tcBorders>
              <w:top w:val="dashed" w:sz="4" w:space="0" w:color="BFBFBF"/>
              <w:left w:val="none" w:sz="4" w:space="0" w:color="6E6E6E"/>
              <w:bottom w:val="dashed" w:sz="4" w:space="0" w:color="BFBFBF"/>
              <w:right w:val="none" w:sz="4" w:space="0" w:color="6E6E6E"/>
            </w:tcBorders>
          </w:tcPr>
          <w:p w14:paraId="248FE9A7" w14:textId="77777777" w:rsidR="00353019" w:rsidRDefault="005E7E58">
            <w:pPr>
              <w:pStyle w:val="ProductList-TableBody"/>
            </w:pPr>
            <w:r>
              <w:t>Module Complémentaire Enterprise Mobility + Security E3</w:t>
            </w:r>
            <w:r>
              <w:fldChar w:fldCharType="begin"/>
            </w:r>
            <w:r>
              <w:instrText xml:space="preserve"> XE "Module Complémentaire Enterprise Mobility + Security E3"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40037852" w14:textId="77777777" w:rsidR="00353019" w:rsidRDefault="005E7E5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2BB4A8" w14:textId="77777777" w:rsidR="00353019" w:rsidRDefault="005E7E58">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BE8D31" w14:textId="77777777" w:rsidR="00353019" w:rsidRDefault="00353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3B4374" w14:textId="77777777" w:rsidR="00353019" w:rsidRDefault="00353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978AE3" w14:textId="77777777" w:rsidR="00353019" w:rsidRDefault="005E7E58">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B806D3" w14:textId="77777777" w:rsidR="00353019" w:rsidRDefault="005E7E58">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EA96C2" w14:textId="77777777" w:rsidR="00353019" w:rsidRDefault="00353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A65C9B" w14:textId="77777777" w:rsidR="00353019" w:rsidRDefault="003530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3B6EC4" w14:textId="77777777" w:rsidR="00353019" w:rsidRDefault="00353019">
            <w:pPr>
              <w:pStyle w:val="ProductList-TableBody"/>
              <w:jc w:val="center"/>
            </w:pPr>
          </w:p>
        </w:tc>
      </w:tr>
      <w:tr w:rsidR="00353019" w14:paraId="21160E05" w14:textId="77777777">
        <w:tc>
          <w:tcPr>
            <w:tcW w:w="4660" w:type="dxa"/>
            <w:tcBorders>
              <w:top w:val="dashed" w:sz="4" w:space="0" w:color="BFBFBF"/>
              <w:left w:val="none" w:sz="4" w:space="0" w:color="6E6E6E"/>
              <w:bottom w:val="dashed" w:sz="4" w:space="0" w:color="BFBFBF"/>
              <w:right w:val="none" w:sz="4" w:space="0" w:color="6E6E6E"/>
            </w:tcBorders>
          </w:tcPr>
          <w:p w14:paraId="35B24214" w14:textId="77777777" w:rsidR="00353019" w:rsidRDefault="005E7E58">
            <w:pPr>
              <w:pStyle w:val="ProductList-TableBody"/>
            </w:pPr>
            <w:r>
              <w:t>Module Complémentaire Enterprise Mobility + Security A3</w:t>
            </w:r>
            <w:r>
              <w:fldChar w:fldCharType="begin"/>
            </w:r>
            <w:r>
              <w:instrText xml:space="preserve"> XE "Module Complémentaire Enterprise Mobility + Security A3"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129DBD4E" w14:textId="77777777" w:rsidR="00353019" w:rsidRDefault="00353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740A1D" w14:textId="77777777" w:rsidR="00353019" w:rsidRDefault="005E7E58">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B4DDE4" w14:textId="77777777" w:rsidR="00353019" w:rsidRDefault="00353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B14820" w14:textId="77777777" w:rsidR="00353019" w:rsidRDefault="00353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28B45D" w14:textId="77777777" w:rsidR="00353019" w:rsidRDefault="003530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9C2B3B" w14:textId="77777777" w:rsidR="00353019" w:rsidRDefault="00353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3328F0" w14:textId="77777777" w:rsidR="00353019" w:rsidRDefault="005E7E5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B64300" w14:textId="77777777" w:rsidR="00353019" w:rsidRDefault="005E7E58">
            <w:pPr>
              <w:pStyle w:val="ProductList-TableBody"/>
              <w:jc w:val="center"/>
            </w:pPr>
            <w:r>
              <w:fldChar w:fldCharType="begin"/>
            </w:r>
            <w:r>
              <w:instrText xml:space="preserve"> AutoTextList   \s NoStyle \t "Produit de la Plateforme Éducation" </w:instrText>
            </w:r>
            <w:r>
              <w:fldChar w:fldCharType="separate"/>
            </w:r>
            <w:r>
              <w:rPr>
                <w:color w:val="000000"/>
              </w:rPr>
              <w:t>EP</w:t>
            </w:r>
            <w:r>
              <w:fldChar w:fldCharType="end"/>
            </w:r>
            <w:r>
              <w:t>,</w:t>
            </w:r>
            <w:r>
              <w:fldChar w:fldCharType="begin"/>
            </w:r>
            <w:r>
              <w:instrText xml:space="preserve"> AutoTextList   \s NoStyle \t "le Produit est proposé en tant que Produit Supplémentaire uniquement pour le programme School." </w:instrText>
            </w:r>
            <w:r>
              <w:fldChar w:fldCharType="separate"/>
            </w:r>
            <w:r>
              <w:rPr>
                <w:color w:val="000000"/>
              </w:rPr>
              <w:t>AS</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35193D" w14:textId="77777777" w:rsidR="00353019" w:rsidRDefault="00353019">
            <w:pPr>
              <w:pStyle w:val="ProductList-TableBody"/>
              <w:jc w:val="center"/>
            </w:pPr>
          </w:p>
        </w:tc>
      </w:tr>
      <w:tr w:rsidR="00353019" w14:paraId="376B0251" w14:textId="77777777">
        <w:tc>
          <w:tcPr>
            <w:tcW w:w="4660" w:type="dxa"/>
            <w:tcBorders>
              <w:top w:val="dashed" w:sz="4" w:space="0" w:color="BFBFBF"/>
              <w:left w:val="none" w:sz="4" w:space="0" w:color="6E6E6E"/>
              <w:bottom w:val="dashed" w:sz="4" w:space="0" w:color="BFBFBF"/>
              <w:right w:val="none" w:sz="4" w:space="0" w:color="6E6E6E"/>
            </w:tcBorders>
          </w:tcPr>
          <w:p w14:paraId="6624914F" w14:textId="77777777" w:rsidR="00353019" w:rsidRDefault="005E7E58">
            <w:pPr>
              <w:pStyle w:val="ProductList-TableBody"/>
            </w:pPr>
            <w:r>
              <w:t>Enterprise Mobility + Security E3 au titre de la SA</w:t>
            </w:r>
            <w:r>
              <w:fldChar w:fldCharType="begin"/>
            </w:r>
            <w:r>
              <w:instrText xml:space="preserve"> XE "Enterprise Mobility + Security E3 au titre de la SA"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23E76615" w14:textId="77777777" w:rsidR="00353019" w:rsidRDefault="00353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43FA0F" w14:textId="77777777" w:rsidR="00353019" w:rsidRDefault="00353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DD07C2" w14:textId="77777777" w:rsidR="00353019" w:rsidRDefault="00353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7F967C" w14:textId="77777777" w:rsidR="00353019" w:rsidRDefault="00353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BCFA5F" w14:textId="77777777" w:rsidR="00353019" w:rsidRDefault="003530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DDFADC" w14:textId="77777777" w:rsidR="00353019" w:rsidRDefault="005E7E58">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ED966C" w14:textId="77777777" w:rsidR="00353019" w:rsidRDefault="00353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B09889" w14:textId="77777777" w:rsidR="00353019" w:rsidRDefault="003530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D87772" w14:textId="77777777" w:rsidR="00353019" w:rsidRDefault="00353019">
            <w:pPr>
              <w:pStyle w:val="ProductList-TableBody"/>
              <w:jc w:val="center"/>
            </w:pPr>
          </w:p>
        </w:tc>
      </w:tr>
      <w:tr w:rsidR="00353019" w14:paraId="315923A4" w14:textId="77777777">
        <w:tc>
          <w:tcPr>
            <w:tcW w:w="4660" w:type="dxa"/>
            <w:tcBorders>
              <w:top w:val="dashed" w:sz="4" w:space="0" w:color="BFBFBF"/>
              <w:left w:val="none" w:sz="4" w:space="0" w:color="6E6E6E"/>
              <w:bottom w:val="dashed" w:sz="4" w:space="0" w:color="BFBFBF"/>
              <w:right w:val="none" w:sz="4" w:space="0" w:color="6E6E6E"/>
            </w:tcBorders>
          </w:tcPr>
          <w:p w14:paraId="1F44B638" w14:textId="77777777" w:rsidR="00353019" w:rsidRDefault="005E7E58">
            <w:pPr>
              <w:pStyle w:val="ProductList-TableBody"/>
            </w:pPr>
            <w:r>
              <w:t xml:space="preserve">Enterprise Mobility + Security E5 </w:t>
            </w:r>
            <w:r>
              <w:fldChar w:fldCharType="begin"/>
            </w:r>
            <w:r>
              <w:instrText xml:space="preserve"> XE "Enterprise Mobility + Security E5 " </w:instrText>
            </w:r>
            <w:r>
              <w:fldChar w:fldCharType="end"/>
            </w:r>
            <w:r>
              <w:t>(SL Utilisateur)</w:t>
            </w:r>
          </w:p>
        </w:tc>
        <w:tc>
          <w:tcPr>
            <w:tcW w:w="740" w:type="dxa"/>
            <w:tcBorders>
              <w:top w:val="dashed" w:sz="4" w:space="0" w:color="BFBFBF"/>
              <w:left w:val="none" w:sz="4" w:space="0" w:color="6E6E6E"/>
              <w:bottom w:val="dashed" w:sz="4" w:space="0" w:color="BFBFBF"/>
              <w:right w:val="single" w:sz="6" w:space="0" w:color="FFFFFF"/>
            </w:tcBorders>
          </w:tcPr>
          <w:p w14:paraId="2A0F3F30" w14:textId="77777777" w:rsidR="00353019" w:rsidRDefault="005E7E5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F7DACC" w14:textId="77777777" w:rsidR="00353019" w:rsidRDefault="005E7E58">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918D17" w14:textId="77777777" w:rsidR="00353019" w:rsidRDefault="00353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DE820C" w14:textId="77777777" w:rsidR="00353019" w:rsidRDefault="00353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2FE645" w14:textId="77777777" w:rsidR="00353019" w:rsidRDefault="005E7E58">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A1ABB9" w14:textId="77777777" w:rsidR="00353019" w:rsidRDefault="005E7E58">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45BD10" w14:textId="77777777" w:rsidR="00353019" w:rsidRDefault="00353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72D506" w14:textId="77777777" w:rsidR="00353019" w:rsidRDefault="003530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630239" w14:textId="77777777" w:rsidR="00353019" w:rsidRDefault="00353019">
            <w:pPr>
              <w:pStyle w:val="ProductList-TableBody"/>
              <w:jc w:val="center"/>
            </w:pPr>
          </w:p>
        </w:tc>
      </w:tr>
      <w:tr w:rsidR="00353019" w14:paraId="5CEA7B28" w14:textId="77777777">
        <w:tc>
          <w:tcPr>
            <w:tcW w:w="4660" w:type="dxa"/>
            <w:tcBorders>
              <w:top w:val="dashed" w:sz="4" w:space="0" w:color="BFBFBF"/>
              <w:left w:val="none" w:sz="4" w:space="0" w:color="6E6E6E"/>
              <w:bottom w:val="dashed" w:sz="4" w:space="0" w:color="BFBFBF"/>
              <w:right w:val="none" w:sz="4" w:space="0" w:color="6E6E6E"/>
            </w:tcBorders>
          </w:tcPr>
          <w:p w14:paraId="43B929BD" w14:textId="77777777" w:rsidR="00353019" w:rsidRDefault="005E7E58">
            <w:pPr>
              <w:pStyle w:val="ProductList-TableBody"/>
            </w:pPr>
            <w:r>
              <w:t xml:space="preserve">Enterprise Mobility + Security A5 </w:t>
            </w:r>
            <w:r>
              <w:fldChar w:fldCharType="begin"/>
            </w:r>
            <w:r>
              <w:instrText xml:space="preserve"> XE "Enterprise Mobility + Security A5 " </w:instrText>
            </w:r>
            <w:r>
              <w:fldChar w:fldCharType="end"/>
            </w:r>
            <w:r>
              <w:t>(SL Utilisateur)</w:t>
            </w:r>
          </w:p>
        </w:tc>
        <w:tc>
          <w:tcPr>
            <w:tcW w:w="740" w:type="dxa"/>
            <w:tcBorders>
              <w:top w:val="dashed" w:sz="4" w:space="0" w:color="BFBFBF"/>
              <w:left w:val="none" w:sz="4" w:space="0" w:color="6E6E6E"/>
              <w:bottom w:val="dashed" w:sz="4" w:space="0" w:color="BFBFBF"/>
              <w:right w:val="single" w:sz="6" w:space="0" w:color="FFFFFF"/>
            </w:tcBorders>
          </w:tcPr>
          <w:p w14:paraId="3183055D" w14:textId="77777777" w:rsidR="00353019" w:rsidRDefault="00353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718220" w14:textId="77777777" w:rsidR="00353019" w:rsidRDefault="005E7E58">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99C816" w14:textId="77777777" w:rsidR="00353019" w:rsidRDefault="00353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9DD241" w14:textId="77777777" w:rsidR="00353019" w:rsidRDefault="00353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97CE6D" w14:textId="77777777" w:rsidR="00353019" w:rsidRDefault="003530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D6D1AA" w14:textId="77777777" w:rsidR="00353019" w:rsidRDefault="00353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3624B9" w14:textId="77777777" w:rsidR="00353019" w:rsidRDefault="005E7E5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2BAF5E" w14:textId="77777777" w:rsidR="00353019" w:rsidRDefault="005E7E58">
            <w:pPr>
              <w:pStyle w:val="ProductList-TableBody"/>
              <w:jc w:val="center"/>
            </w:pPr>
            <w:r>
              <w:fldChar w:fldCharType="begin"/>
            </w:r>
            <w:r>
              <w:instrText xml:space="preserve"> AutoTextList   \s NoStyle \t "Produit de la Plateforme Éducation" </w:instrText>
            </w:r>
            <w:r>
              <w:fldChar w:fldCharType="separate"/>
            </w:r>
            <w:r>
              <w:rPr>
                <w:color w:val="000000"/>
              </w:rPr>
              <w:t>EP</w:t>
            </w:r>
            <w:r>
              <w:fldChar w:fldCharType="end"/>
            </w:r>
            <w:r>
              <w:t>,</w:t>
            </w:r>
            <w:r>
              <w:fldChar w:fldCharType="begin"/>
            </w:r>
            <w:r>
              <w:instrText xml:space="preserve"> AutoTextList   \s NoStyle \t "le Produit est proposé en tant que Produit Supplémentaire uniquement pour le programme School." </w:instrText>
            </w:r>
            <w:r>
              <w:fldChar w:fldCharType="separate"/>
            </w:r>
            <w:r>
              <w:rPr>
                <w:color w:val="000000"/>
              </w:rPr>
              <w:t>AS</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F35AAD" w14:textId="77777777" w:rsidR="00353019" w:rsidRDefault="00353019">
            <w:pPr>
              <w:pStyle w:val="ProductList-TableBody"/>
              <w:jc w:val="center"/>
            </w:pPr>
          </w:p>
        </w:tc>
      </w:tr>
      <w:tr w:rsidR="00353019" w14:paraId="2FB81042" w14:textId="77777777">
        <w:tc>
          <w:tcPr>
            <w:tcW w:w="4660" w:type="dxa"/>
            <w:tcBorders>
              <w:top w:val="dashed" w:sz="4" w:space="0" w:color="BFBFBF"/>
              <w:left w:val="none" w:sz="4" w:space="0" w:color="6E6E6E"/>
              <w:bottom w:val="dashed" w:sz="4" w:space="0" w:color="BFBFBF"/>
              <w:right w:val="none" w:sz="4" w:space="0" w:color="6E6E6E"/>
            </w:tcBorders>
          </w:tcPr>
          <w:p w14:paraId="2A83A558" w14:textId="77777777" w:rsidR="00353019" w:rsidRDefault="005E7E58">
            <w:pPr>
              <w:pStyle w:val="ProductList-TableBody"/>
            </w:pPr>
            <w:r>
              <w:t>Module Complémentaire Enterprise Mobility + Security E5</w:t>
            </w:r>
            <w:r>
              <w:fldChar w:fldCharType="begin"/>
            </w:r>
            <w:r>
              <w:instrText xml:space="preserve"> XE "Module Complémentaire Enterprise Mobility + Security E5"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176AE575" w14:textId="77777777" w:rsidR="00353019" w:rsidRDefault="005E7E5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F16DBA" w14:textId="77777777" w:rsidR="00353019" w:rsidRDefault="005E7E58">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0B6991" w14:textId="77777777" w:rsidR="00353019" w:rsidRDefault="00353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DD8FDB" w14:textId="77777777" w:rsidR="00353019" w:rsidRDefault="00353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E49689" w14:textId="77777777" w:rsidR="00353019" w:rsidRDefault="005E7E58">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6FAE4F" w14:textId="77777777" w:rsidR="00353019" w:rsidRDefault="005E7E58">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7ECA71" w14:textId="77777777" w:rsidR="00353019" w:rsidRDefault="00353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291E4D" w14:textId="77777777" w:rsidR="00353019" w:rsidRDefault="003530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7C543B" w14:textId="77777777" w:rsidR="00353019" w:rsidRDefault="00353019">
            <w:pPr>
              <w:pStyle w:val="ProductList-TableBody"/>
              <w:jc w:val="center"/>
            </w:pPr>
          </w:p>
        </w:tc>
      </w:tr>
      <w:tr w:rsidR="00353019" w14:paraId="1EC67A4B" w14:textId="77777777">
        <w:tc>
          <w:tcPr>
            <w:tcW w:w="4660" w:type="dxa"/>
            <w:tcBorders>
              <w:top w:val="dashed" w:sz="4" w:space="0" w:color="BFBFBF"/>
              <w:left w:val="none" w:sz="4" w:space="0" w:color="6E6E6E"/>
              <w:bottom w:val="dashed" w:sz="4" w:space="0" w:color="BFBFBF"/>
              <w:right w:val="none" w:sz="4" w:space="0" w:color="6E6E6E"/>
            </w:tcBorders>
          </w:tcPr>
          <w:p w14:paraId="43548FFD" w14:textId="77777777" w:rsidR="00353019" w:rsidRDefault="005E7E58">
            <w:pPr>
              <w:pStyle w:val="ProductList-TableBody"/>
            </w:pPr>
            <w:r>
              <w:t>Module Complémentaire Enterprise Mobility + Security A5</w:t>
            </w:r>
            <w:r>
              <w:fldChar w:fldCharType="begin"/>
            </w:r>
            <w:r>
              <w:instrText xml:space="preserve"> XE "Module Complémentaire Enterprise Mobility + Security A5"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1E24B8D9" w14:textId="77777777" w:rsidR="00353019" w:rsidRDefault="00353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D431CE" w14:textId="77777777" w:rsidR="00353019" w:rsidRDefault="005E7E58">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875E90" w14:textId="77777777" w:rsidR="00353019" w:rsidRDefault="00353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439308" w14:textId="77777777" w:rsidR="00353019" w:rsidRDefault="00353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6C66C8" w14:textId="77777777" w:rsidR="00353019" w:rsidRDefault="003530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AFEE6F" w14:textId="77777777" w:rsidR="00353019" w:rsidRDefault="00353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5AE1D5" w14:textId="77777777" w:rsidR="00353019" w:rsidRDefault="005E7E5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96631F" w14:textId="77777777" w:rsidR="00353019" w:rsidRDefault="005E7E58">
            <w:pPr>
              <w:pStyle w:val="ProductList-TableBody"/>
              <w:jc w:val="center"/>
            </w:pPr>
            <w:r>
              <w:fldChar w:fldCharType="begin"/>
            </w:r>
            <w:r>
              <w:instrText xml:space="preserve"> AutoTextList   \s NoStyle \t "Produit de la Plateforme Éducation" </w:instrText>
            </w:r>
            <w:r>
              <w:fldChar w:fldCharType="separate"/>
            </w:r>
            <w:r>
              <w:rPr>
                <w:color w:val="000000"/>
              </w:rPr>
              <w:t>EP</w:t>
            </w:r>
            <w:r>
              <w:fldChar w:fldCharType="end"/>
            </w:r>
            <w:r>
              <w:t>,</w:t>
            </w:r>
            <w:r>
              <w:fldChar w:fldCharType="begin"/>
            </w:r>
            <w:r>
              <w:instrText xml:space="preserve"> AutoTextList   \s NoStyle \t "le Produit est proposé en tant que Produit Supplémentaire uniquement pour le programme School." </w:instrText>
            </w:r>
            <w:r>
              <w:fldChar w:fldCharType="separate"/>
            </w:r>
            <w:r>
              <w:rPr>
                <w:color w:val="000000"/>
              </w:rPr>
              <w:t>AS</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6585B0" w14:textId="77777777" w:rsidR="00353019" w:rsidRDefault="00353019">
            <w:pPr>
              <w:pStyle w:val="ProductList-TableBody"/>
              <w:jc w:val="center"/>
            </w:pPr>
          </w:p>
        </w:tc>
      </w:tr>
      <w:tr w:rsidR="00353019" w14:paraId="3AD71578" w14:textId="77777777">
        <w:tc>
          <w:tcPr>
            <w:tcW w:w="4660" w:type="dxa"/>
            <w:tcBorders>
              <w:top w:val="dashed" w:sz="4" w:space="0" w:color="BFBFBF"/>
              <w:left w:val="none" w:sz="4" w:space="0" w:color="6E6E6E"/>
              <w:bottom w:val="none" w:sz="4" w:space="0" w:color="BFBFBF"/>
              <w:right w:val="none" w:sz="4" w:space="0" w:color="6E6E6E"/>
            </w:tcBorders>
          </w:tcPr>
          <w:p w14:paraId="3F4E626B" w14:textId="77777777" w:rsidR="00353019" w:rsidRDefault="005E7E58">
            <w:pPr>
              <w:pStyle w:val="ProductList-TableBody"/>
            </w:pPr>
            <w:r>
              <w:t>Enterprise Mobility + Security E5 au titre de la SA</w:t>
            </w:r>
            <w:r>
              <w:fldChar w:fldCharType="begin"/>
            </w:r>
            <w:r>
              <w:instrText xml:space="preserve"> XE "Enterprise Mobility + Security E5 au titre de la SA" </w:instrText>
            </w:r>
            <w:r>
              <w:fldChar w:fldCharType="end"/>
            </w:r>
            <w:r>
              <w:t xml:space="preserve"> (SL Utilisateur)</w:t>
            </w:r>
          </w:p>
        </w:tc>
        <w:tc>
          <w:tcPr>
            <w:tcW w:w="740" w:type="dxa"/>
            <w:tcBorders>
              <w:top w:val="dashed" w:sz="4" w:space="0" w:color="BFBFBF"/>
              <w:left w:val="none" w:sz="4" w:space="0" w:color="6E6E6E"/>
              <w:bottom w:val="none" w:sz="4" w:space="0" w:color="BFBFBF"/>
              <w:right w:val="single" w:sz="6" w:space="0" w:color="FFFFFF"/>
            </w:tcBorders>
          </w:tcPr>
          <w:p w14:paraId="3D226E2D" w14:textId="77777777" w:rsidR="00353019" w:rsidRDefault="00353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E97CE0" w14:textId="77777777" w:rsidR="00353019" w:rsidRDefault="00353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6896FC" w14:textId="77777777" w:rsidR="00353019" w:rsidRDefault="00353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7513E5" w14:textId="77777777" w:rsidR="00353019" w:rsidRDefault="00353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890391" w14:textId="77777777" w:rsidR="00353019" w:rsidRDefault="003530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5AC789" w14:textId="77777777" w:rsidR="00353019" w:rsidRDefault="005E7E58">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A5C842" w14:textId="77777777" w:rsidR="00353019" w:rsidRDefault="00353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005EA0" w14:textId="77777777" w:rsidR="00353019" w:rsidRDefault="003530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3AE104" w14:textId="77777777" w:rsidR="00353019" w:rsidRDefault="00353019">
            <w:pPr>
              <w:pStyle w:val="ProductList-TableBody"/>
              <w:jc w:val="center"/>
            </w:pPr>
          </w:p>
        </w:tc>
      </w:tr>
    </w:tbl>
    <w:p w14:paraId="685F6D37" w14:textId="77777777" w:rsidR="00353019" w:rsidRDefault="005E7E58">
      <w:pPr>
        <w:pStyle w:val="ProductList-Offering1SubSection"/>
        <w:outlineLvl w:val="2"/>
      </w:pPr>
      <w:bookmarkStart w:id="245" w:name="_Sec764"/>
      <w:r>
        <w:t>2. Conditions des Produits</w:t>
      </w:r>
      <w:bookmarkEnd w:id="245"/>
    </w:p>
    <w:tbl>
      <w:tblPr>
        <w:tblStyle w:val="PURTable"/>
        <w:tblW w:w="0" w:type="dxa"/>
        <w:tblLook w:val="04A0" w:firstRow="1" w:lastRow="0" w:firstColumn="1" w:lastColumn="0" w:noHBand="0" w:noVBand="1"/>
      </w:tblPr>
      <w:tblGrid>
        <w:gridCol w:w="3616"/>
        <w:gridCol w:w="3635"/>
        <w:gridCol w:w="3665"/>
      </w:tblGrid>
      <w:tr w:rsidR="00353019" w14:paraId="7D032DE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FEDC1E8" w14:textId="77777777" w:rsidR="00353019" w:rsidRDefault="005E7E58">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F349C79" w14:textId="77777777" w:rsidR="00353019" w:rsidRDefault="005E7E58">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14:paraId="3063BAD4" w14:textId="77777777" w:rsidR="00353019" w:rsidRDefault="005E7E58">
            <w:pPr>
              <w:pStyle w:val="ProductList-TableBody"/>
            </w:pPr>
            <w:r>
              <w:fldChar w:fldCharType="begin"/>
            </w:r>
            <w:r>
              <w:instrText xml:space="preserve"> AutoTextList   \s NoStyle \t "Éligible à l’extension de durée : les Services en Ligne éligibles à une durée prolongée comme décrit dans le contrat de licence Entreprise ou Souscription Entreprise." </w:instrText>
            </w:r>
            <w:r>
              <w:fldChar w:fldCharType="separate"/>
            </w:r>
            <w:r>
              <w:rPr>
                <w:color w:val="0563C1"/>
              </w:rPr>
              <w:t>Éligible à l’Extension de Durée</w:t>
            </w:r>
            <w:r>
              <w:fldChar w:fldCharType="end"/>
            </w:r>
            <w:r>
              <w:t xml:space="preserve"> : toutes les éditions</w:t>
            </w:r>
          </w:p>
        </w:tc>
      </w:tr>
      <w:tr w:rsidR="00353019" w14:paraId="753FC8D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05F845" w14:textId="77777777" w:rsidR="00353019" w:rsidRDefault="005E7E58">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127629" w14:textId="77777777" w:rsidR="00353019" w:rsidRDefault="005E7E58">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4BEFEA" w14:textId="77777777" w:rsidR="00353019" w:rsidRDefault="005E7E58">
            <w:pPr>
              <w:pStyle w:val="ProductList-TableBody"/>
            </w:pPr>
            <w:r>
              <w:rPr>
                <w:color w:val="404040"/>
              </w:rPr>
              <w:t>Promotions : N/A</w:t>
            </w:r>
          </w:p>
        </w:tc>
      </w:tr>
      <w:tr w:rsidR="00353019" w14:paraId="3B02B0F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098C7F" w14:textId="77777777" w:rsidR="00353019" w:rsidRDefault="005E7E58">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tcPr>
          <w:p w14:paraId="285F9F42" w14:textId="77777777" w:rsidR="00353019" w:rsidRDefault="005E7E58">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Intégralité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6D6683" w14:textId="77777777" w:rsidR="00353019" w:rsidRDefault="005E7E58">
            <w:pPr>
              <w:pStyle w:val="ProductList-TableBody"/>
            </w:pPr>
            <w:r>
              <w:rPr>
                <w:color w:val="404040"/>
              </w:rPr>
              <w:t>Éligible à Réduction (SCE) : N/A</w:t>
            </w:r>
          </w:p>
        </w:tc>
      </w:tr>
      <w:tr w:rsidR="00353019" w14:paraId="36800647" w14:textId="77777777">
        <w:tc>
          <w:tcPr>
            <w:tcW w:w="4040" w:type="dxa"/>
            <w:tcBorders>
              <w:top w:val="single" w:sz="4" w:space="0" w:color="000000"/>
              <w:left w:val="single" w:sz="4" w:space="0" w:color="000000"/>
              <w:bottom w:val="single" w:sz="4" w:space="0" w:color="000000"/>
              <w:right w:val="single" w:sz="4" w:space="0" w:color="000000"/>
            </w:tcBorders>
          </w:tcPr>
          <w:p w14:paraId="714CCE6C" w14:textId="77777777" w:rsidR="00353019" w:rsidRDefault="005E7E58">
            <w:pPr>
              <w:pStyle w:val="ProductList-TableBody"/>
            </w:pPr>
            <w:r>
              <w:fldChar w:fldCharType="begin"/>
            </w:r>
            <w:r>
              <w:instrText xml:space="preserve"> AutoTextList   \s NoStyle \t "Avantage Étudiant : Option destinée aux Établissements qui achètent des licences d’un Produit éligible pour le Nombre couvrant l’ensemble de l’Organisation afin d’acquérir sous licence un Produit destiné à être utilisé gratuitement par leurs Étudiants à raison de 15 ou 40 Étudiants par Travailleur du Savoir (ou employé/enseignant), soit un ratio de 1/15 ou 1/40." </w:instrText>
            </w:r>
            <w:r>
              <w:fldChar w:fldCharType="separate"/>
            </w:r>
            <w:r>
              <w:rPr>
                <w:color w:val="0563C1"/>
              </w:rPr>
              <w:t>Avantage Étudiant</w:t>
            </w:r>
            <w:r>
              <w:fldChar w:fldCharType="end"/>
            </w:r>
            <w:r>
              <w:t xml:space="preserve"> : Voir l’</w:t>
            </w:r>
            <w:hyperlink w:anchor="_Sec1230">
              <w:r>
                <w:rPr>
                  <w:color w:val="00467F"/>
                  <w:u w:val="single"/>
                </w:rPr>
                <w:t>Annexe H</w:t>
              </w:r>
            </w:hyperlink>
          </w:p>
        </w:tc>
        <w:tc>
          <w:tcPr>
            <w:tcW w:w="4040" w:type="dxa"/>
            <w:tcBorders>
              <w:top w:val="single" w:sz="4" w:space="0" w:color="000000"/>
              <w:left w:val="single" w:sz="4" w:space="0" w:color="000000"/>
              <w:bottom w:val="single" w:sz="4" w:space="0" w:color="000000"/>
              <w:right w:val="single" w:sz="4" w:space="0" w:color="000000"/>
            </w:tcBorders>
          </w:tcPr>
          <w:p w14:paraId="2A97F062" w14:textId="77777777" w:rsidR="00353019" w:rsidRDefault="005E7E58">
            <w:pPr>
              <w:pStyle w:val="ProductList-TableBody"/>
            </w:pPr>
            <w:r>
              <w:fldChar w:fldCharType="begin"/>
            </w:r>
            <w:r>
              <w:instrText xml:space="preserve"> AutoTextList   \s NoStyle \t "Éligible à Régularisation : une Licence d’abonnement à un Service en Ligne qu’un client Entreprise ou Souscription Entreprise peut commander selon la procédure de commande annuelle ou de régularisation au lieu de la procédure de commande mensuelle." </w:instrText>
            </w:r>
            <w:r>
              <w:fldChar w:fldCharType="separate"/>
            </w:r>
            <w:r>
              <w:rPr>
                <w:color w:val="0563C1"/>
              </w:rPr>
              <w:t>Éligible à Régularisation</w:t>
            </w:r>
            <w:r>
              <w:fldChar w:fldCharType="end"/>
            </w:r>
            <w:r>
              <w:t xml:space="preserve"> : Intégralité</w:t>
            </w:r>
          </w:p>
        </w:tc>
        <w:tc>
          <w:tcPr>
            <w:tcW w:w="4040" w:type="dxa"/>
            <w:tcBorders>
              <w:top w:val="single" w:sz="4" w:space="0" w:color="000000"/>
              <w:left w:val="single" w:sz="4" w:space="0" w:color="000000"/>
              <w:bottom w:val="single" w:sz="4" w:space="0" w:color="000000"/>
              <w:right w:val="single" w:sz="4" w:space="0" w:color="000000"/>
            </w:tcBorders>
          </w:tcPr>
          <w:p w14:paraId="21EDAFDA" w14:textId="77777777" w:rsidR="00353019" w:rsidRDefault="005E7E58">
            <w:pPr>
              <w:pStyle w:val="ProductList-TableBody"/>
            </w:pPr>
            <w:r>
              <w:fldChar w:fldCharType="begin"/>
            </w:r>
            <w:r>
              <w:instrText xml:space="preserve"> AutoTextList   \s NoStyle \t "indique que le Produit est disponible en tant que Module Complémentaire et/ou au titre de la SA. Reportez-vous à l’Annexe C - Modules Complémentaires des Services en Ligne et Autres Licences de Transition pour plus d’informations." </w:instrText>
            </w:r>
            <w:r>
              <w:fldChar w:fldCharType="separate"/>
            </w:r>
            <w:r>
              <w:rPr>
                <w:color w:val="0563C1"/>
              </w:rPr>
              <w:t>Modules Complémentaires et au titre de la SA</w:t>
            </w:r>
            <w:r>
              <w:fldChar w:fldCharType="end"/>
            </w:r>
            <w:r>
              <w:t xml:space="preserve"> : Voir l’</w:t>
            </w:r>
            <w:hyperlink w:anchor="_Sec1237">
              <w:r>
                <w:rPr>
                  <w:color w:val="00467F"/>
                  <w:u w:val="single"/>
                </w:rPr>
                <w:t>Annexe C</w:t>
              </w:r>
            </w:hyperlink>
          </w:p>
        </w:tc>
      </w:tr>
    </w:tbl>
    <w:p w14:paraId="687DA197" w14:textId="77777777" w:rsidR="00353019" w:rsidRDefault="00353019">
      <w:pPr>
        <w:pStyle w:val="ProductList-ClauseHeading"/>
        <w:outlineLvl w:val="3"/>
      </w:pPr>
    </w:p>
    <w:p w14:paraId="36AD08DB" w14:textId="77777777" w:rsidR="00353019" w:rsidRDefault="00353019">
      <w:pPr>
        <w:pStyle w:val="ProductList-Body"/>
        <w:jc w:val="right"/>
      </w:pPr>
    </w:p>
    <w:tbl>
      <w:tblPr>
        <w:tblStyle w:val="PURTable"/>
        <w:tblW w:w="0" w:type="dxa"/>
        <w:tblLook w:val="04A0" w:firstRow="1" w:lastRow="0" w:firstColumn="1" w:lastColumn="0" w:noHBand="0" w:noVBand="1"/>
      </w:tblPr>
      <w:tblGrid>
        <w:gridCol w:w="10916"/>
      </w:tblGrid>
      <w:tr w:rsidR="00353019" w14:paraId="634C2A9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7397BB9" w14:textId="77777777" w:rsidR="00353019" w:rsidRDefault="000D0B3C">
            <w:pPr>
              <w:pStyle w:val="ProductList-TableBody"/>
              <w:jc w:val="right"/>
            </w:pPr>
            <w:hyperlink w:anchor="_Sec842">
              <w:r w:rsidR="005E7E58">
                <w:rPr>
                  <w:color w:val="00467F"/>
                  <w:sz w:val="14"/>
                  <w:u w:val="single"/>
                </w:rPr>
                <w:t>Table des matières</w:t>
              </w:r>
            </w:hyperlink>
            <w:r w:rsidR="005E7E58">
              <w:rPr>
                <w:sz w:val="14"/>
              </w:rPr>
              <w:t xml:space="preserve"> / </w:t>
            </w:r>
            <w:hyperlink w:anchor="_Sec549">
              <w:r w:rsidR="005E7E58">
                <w:rPr>
                  <w:color w:val="00467F"/>
                  <w:sz w:val="14"/>
                  <w:u w:val="single"/>
                </w:rPr>
                <w:t>Glossaire</w:t>
              </w:r>
            </w:hyperlink>
            <w:r w:rsidR="005E7E58">
              <w:rPr>
                <w:sz w:val="14"/>
              </w:rPr>
              <w:t xml:space="preserve"> / </w:t>
            </w:r>
            <w:hyperlink w:anchor="_Sec844">
              <w:r w:rsidR="005E7E58">
                <w:rPr>
                  <w:color w:val="00467F"/>
                  <w:sz w:val="14"/>
                  <w:u w:val="single"/>
                </w:rPr>
                <w:t>Index</w:t>
              </w:r>
            </w:hyperlink>
          </w:p>
        </w:tc>
      </w:tr>
    </w:tbl>
    <w:p w14:paraId="7C0AE082" w14:textId="77777777" w:rsidR="00353019" w:rsidRDefault="00353019">
      <w:pPr>
        <w:pStyle w:val="ProductList-Body"/>
      </w:pPr>
    </w:p>
    <w:p w14:paraId="4853CC85" w14:textId="77777777" w:rsidR="00353019" w:rsidRDefault="005E7E58">
      <w:pPr>
        <w:pStyle w:val="ProductList-Offering1HeadingNoBorder"/>
        <w:outlineLvl w:val="1"/>
      </w:pPr>
      <w:bookmarkStart w:id="246" w:name="_Sec1246"/>
      <w:r>
        <w:t>Abonnements Serveur pour Azure</w:t>
      </w:r>
      <w:bookmarkEnd w:id="246"/>
      <w:r>
        <w:fldChar w:fldCharType="begin"/>
      </w:r>
      <w:r>
        <w:instrText xml:space="preserve"> TC "</w:instrText>
      </w:r>
      <w:bookmarkStart w:id="247" w:name="_Toc23413220"/>
      <w:r>
        <w:instrText>Abonnements Serveur pour Azure</w:instrText>
      </w:r>
      <w:bookmarkEnd w:id="247"/>
      <w:r>
        <w:instrText xml:space="preserve"> " \l 2</w:instrText>
      </w:r>
      <w:r>
        <w:fldChar w:fldCharType="end"/>
      </w:r>
    </w:p>
    <w:p w14:paraId="51D9D65E" w14:textId="77777777" w:rsidR="00353019" w:rsidRDefault="005E7E58">
      <w:pPr>
        <w:pStyle w:val="ProductList-Offering1SubSection"/>
        <w:outlineLvl w:val="2"/>
      </w:pPr>
      <w:bookmarkStart w:id="248" w:name="_Sec1247"/>
      <w:r>
        <w:t>1. Disponibilité des Programmes</w:t>
      </w:r>
      <w:bookmarkEnd w:id="248"/>
    </w:p>
    <w:tbl>
      <w:tblPr>
        <w:tblStyle w:val="PURTable"/>
        <w:tblW w:w="0" w:type="dxa"/>
        <w:tblLook w:val="04A0" w:firstRow="1" w:lastRow="0" w:firstColumn="1" w:lastColumn="0" w:noHBand="0" w:noVBand="1"/>
      </w:tblPr>
      <w:tblGrid>
        <w:gridCol w:w="4423"/>
        <w:gridCol w:w="722"/>
        <w:gridCol w:w="712"/>
        <w:gridCol w:w="719"/>
        <w:gridCol w:w="725"/>
        <w:gridCol w:w="733"/>
        <w:gridCol w:w="730"/>
        <w:gridCol w:w="721"/>
        <w:gridCol w:w="715"/>
        <w:gridCol w:w="716"/>
      </w:tblGrid>
      <w:tr w:rsidR="00353019" w14:paraId="3634D2C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FFFFFF"/>
              <w:left w:val="single" w:sz="4" w:space="0" w:color="FFFFFF"/>
              <w:bottom w:val="single" w:sz="4" w:space="0" w:color="FFFFFF"/>
              <w:right w:val="single" w:sz="4" w:space="0" w:color="FFFFFF"/>
            </w:tcBorders>
            <w:shd w:val="clear" w:color="auto" w:fill="00188F"/>
          </w:tcPr>
          <w:p w14:paraId="2D01BC00" w14:textId="77777777" w:rsidR="00353019" w:rsidRDefault="005E7E58">
            <w:pPr>
              <w:pStyle w:val="ProductList-TableBody"/>
            </w:pPr>
            <w:r>
              <w:rPr>
                <w:color w:val="FFFFFF"/>
              </w:rPr>
              <w:t>Services en Ligne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6961C66" w14:textId="77777777" w:rsidR="00353019" w:rsidRDefault="005E7E58">
            <w:pPr>
              <w:pStyle w:val="ProductList-TableBody"/>
              <w:jc w:val="center"/>
            </w:pPr>
            <w:r>
              <w:rPr>
                <w:color w:val="FFFFFF"/>
              </w:rPr>
              <w:t>Point</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7CC4B13" w14:textId="77777777" w:rsidR="00353019" w:rsidRDefault="005E7E58">
            <w:pPr>
              <w:pStyle w:val="ProductList-TableBody"/>
              <w:jc w:val="center"/>
            </w:pPr>
            <w:r>
              <w:rPr>
                <w:color w:val="FFFFFF"/>
              </w:rPr>
              <w:t>OL</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368DF76" w14:textId="77777777" w:rsidR="00353019" w:rsidRDefault="005E7E58">
            <w:pPr>
              <w:pStyle w:val="ProductList-TableBody"/>
              <w:jc w:val="center"/>
            </w:pPr>
            <w:r>
              <w:rPr>
                <w:color w:val="FFFFFF"/>
              </w:rPr>
              <w:t>S/S+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9517740" w14:textId="77777777" w:rsidR="00353019" w:rsidRDefault="005E7E58">
            <w:pPr>
              <w:pStyle w:val="ProductList-TableBody"/>
              <w:jc w:val="center"/>
            </w:pPr>
            <w:r>
              <w:rPr>
                <w:color w:val="FFFFFF"/>
              </w:rPr>
              <w:t>MPSA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558B3BC" w14:textId="77777777" w:rsidR="00353019" w:rsidRDefault="005E7E58">
            <w:pPr>
              <w:pStyle w:val="ProductList-TableBody"/>
              <w:jc w:val="center"/>
            </w:pPr>
            <w:r>
              <w:rPr>
                <w:color w:val="FFFFFF"/>
              </w:rPr>
              <w:t>OV/OVS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6F3F2D6" w14:textId="77777777" w:rsidR="00353019" w:rsidRDefault="005E7E58">
            <w:pPr>
              <w:pStyle w:val="ProductList-TableBody"/>
              <w:jc w:val="center"/>
            </w:pPr>
            <w:r>
              <w:rPr>
                <w:color w:val="FFFFFF"/>
              </w:rPr>
              <w:t>EA/EAS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7B7D6C7" w14:textId="77777777" w:rsidR="00353019" w:rsidRDefault="005E7E58">
            <w:pPr>
              <w:pStyle w:val="ProductList-TableBody"/>
              <w:jc w:val="center"/>
            </w:pPr>
            <w:r>
              <w:rPr>
                <w:color w:val="FFFFFF"/>
              </w:rPr>
              <w:t>OVS-ES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2B784BC" w14:textId="77777777" w:rsidR="00353019" w:rsidRDefault="005E7E58">
            <w:pPr>
              <w:pStyle w:val="ProductList-TableBody"/>
              <w:jc w:val="center"/>
            </w:pPr>
            <w:r>
              <w:rPr>
                <w:color w:val="FFFFFF"/>
              </w:rPr>
              <w:t>EES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56BDE1D" w14:textId="77777777" w:rsidR="00353019" w:rsidRDefault="005E7E58">
            <w:pPr>
              <w:pStyle w:val="ProductList-TableBody"/>
              <w:jc w:val="center"/>
            </w:pPr>
            <w:r>
              <w:rPr>
                <w:color w:val="FFFFFF"/>
              </w:rPr>
              <w:t>CSP</w:t>
            </w:r>
          </w:p>
        </w:tc>
      </w:tr>
      <w:tr w:rsidR="00353019" w14:paraId="39E3E96A" w14:textId="77777777">
        <w:tc>
          <w:tcPr>
            <w:tcW w:w="4660" w:type="dxa"/>
            <w:tcBorders>
              <w:top w:val="single" w:sz="4" w:space="0" w:color="FFFFFF"/>
              <w:left w:val="single" w:sz="4" w:space="0" w:color="FFFFFF"/>
              <w:bottom w:val="dashed" w:sz="4" w:space="0" w:color="BFBFBF"/>
              <w:right w:val="single" w:sz="4" w:space="0" w:color="FFFFFF"/>
            </w:tcBorders>
          </w:tcPr>
          <w:p w14:paraId="23861640" w14:textId="77777777" w:rsidR="00353019" w:rsidRDefault="005E7E58">
            <w:pPr>
              <w:pStyle w:val="ProductList-TableBody"/>
            </w:pPr>
            <w:r>
              <w:t>SQL Server Standard (packs de 2 Licences par Cœur)</w:t>
            </w:r>
            <w:r>
              <w:fldChar w:fldCharType="begin"/>
            </w:r>
            <w:r>
              <w:instrText xml:space="preserve"> XE "SQL Server Standard (packs de 2 Licences par Cœur)" </w:instrText>
            </w:r>
            <w:r>
              <w:fldChar w:fldCharType="end"/>
            </w:r>
          </w:p>
        </w:tc>
        <w:tc>
          <w:tcPr>
            <w:tcW w:w="740" w:type="dxa"/>
            <w:tcBorders>
              <w:top w:val="single" w:sz="4" w:space="0" w:color="FFFFFF"/>
              <w:left w:val="single" w:sz="4" w:space="0" w:color="FFFFFF"/>
              <w:bottom w:val="dashed" w:sz="4" w:space="0" w:color="BFBFBF"/>
              <w:right w:val="single" w:sz="4" w:space="0" w:color="FFFFFF"/>
            </w:tcBorders>
          </w:tcPr>
          <w:p w14:paraId="6A104A72" w14:textId="77777777" w:rsidR="00353019" w:rsidRDefault="0035301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E04F645" w14:textId="77777777" w:rsidR="00353019" w:rsidRDefault="0035301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F687C65" w14:textId="77777777" w:rsidR="00353019" w:rsidRDefault="0035301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6792BE6" w14:textId="77777777" w:rsidR="00353019" w:rsidRDefault="0035301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195DE1D" w14:textId="77777777" w:rsidR="00353019" w:rsidRDefault="0035301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D76C3EC" w14:textId="77777777" w:rsidR="00353019" w:rsidRDefault="0035301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046EFDA" w14:textId="77777777" w:rsidR="00353019" w:rsidRDefault="0035301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C6C6418" w14:textId="77777777" w:rsidR="00353019" w:rsidRDefault="0035301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548EE1E" w14:textId="77777777" w:rsidR="00353019" w:rsidRDefault="00353019">
            <w:pPr>
              <w:pStyle w:val="ProductList-TableBody"/>
              <w:jc w:val="center"/>
            </w:pPr>
          </w:p>
        </w:tc>
      </w:tr>
      <w:tr w:rsidR="00353019" w14:paraId="52BBC648" w14:textId="77777777">
        <w:tc>
          <w:tcPr>
            <w:tcW w:w="4660" w:type="dxa"/>
            <w:tcBorders>
              <w:top w:val="dashed" w:sz="4" w:space="0" w:color="BFBFBF"/>
              <w:left w:val="single" w:sz="4" w:space="0" w:color="FFFFFF"/>
              <w:bottom w:val="dashed" w:sz="4" w:space="0" w:color="BFBFBF"/>
              <w:right w:val="single" w:sz="4" w:space="0" w:color="FFFFFF"/>
            </w:tcBorders>
          </w:tcPr>
          <w:p w14:paraId="777E4C4A" w14:textId="77777777" w:rsidR="00353019" w:rsidRDefault="005E7E58">
            <w:pPr>
              <w:pStyle w:val="ProductList-TableBody"/>
            </w:pPr>
            <w:r>
              <w:t>SQL Server Enterprise Core (packs de 2 Licences par Cœur)</w:t>
            </w:r>
            <w:r>
              <w:fldChar w:fldCharType="begin"/>
            </w:r>
            <w:r>
              <w:instrText xml:space="preserve"> XE "SQL Server Enterprise Core (packs de 2 Licences par Cœur)"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4341A958" w14:textId="77777777" w:rsidR="00353019" w:rsidRDefault="0035301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90A758D" w14:textId="77777777" w:rsidR="00353019" w:rsidRDefault="0035301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14C813C" w14:textId="77777777" w:rsidR="00353019" w:rsidRDefault="0035301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F069A8F" w14:textId="77777777" w:rsidR="00353019" w:rsidRDefault="0035301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B644FE5" w14:textId="77777777" w:rsidR="00353019" w:rsidRDefault="0035301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259C5E7" w14:textId="77777777" w:rsidR="00353019" w:rsidRDefault="0035301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90A1438" w14:textId="77777777" w:rsidR="00353019" w:rsidRDefault="0035301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2B6985D" w14:textId="77777777" w:rsidR="00353019" w:rsidRDefault="0035301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1FFF08B" w14:textId="77777777" w:rsidR="00353019" w:rsidRDefault="00353019">
            <w:pPr>
              <w:pStyle w:val="ProductList-TableBody"/>
              <w:jc w:val="center"/>
            </w:pPr>
          </w:p>
        </w:tc>
      </w:tr>
      <w:tr w:rsidR="00353019" w14:paraId="12CBF6E4" w14:textId="77777777">
        <w:tc>
          <w:tcPr>
            <w:tcW w:w="4660" w:type="dxa"/>
            <w:tcBorders>
              <w:top w:val="dashed" w:sz="4" w:space="0" w:color="BFBFBF"/>
              <w:left w:val="single" w:sz="4" w:space="0" w:color="FFFFFF"/>
              <w:bottom w:val="dashed" w:sz="4" w:space="0" w:color="BFBFBF"/>
              <w:right w:val="single" w:sz="4" w:space="0" w:color="FFFFFF"/>
            </w:tcBorders>
          </w:tcPr>
          <w:p w14:paraId="08B2A46F" w14:textId="77777777" w:rsidR="00353019" w:rsidRDefault="005E7E58">
            <w:pPr>
              <w:pStyle w:val="ProductList-TableBody"/>
            </w:pPr>
            <w:r>
              <w:t>SQL Server Big Data Node (pack de 2 Licences par Cœur)</w:t>
            </w:r>
            <w:r>
              <w:fldChar w:fldCharType="begin"/>
            </w:r>
            <w:r>
              <w:instrText xml:space="preserve"> XE "SQL Server Big Data Node (pack de 2 Licences par Cœur)"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485AEC7F" w14:textId="77777777" w:rsidR="00353019" w:rsidRDefault="0035301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32FAA7D" w14:textId="77777777" w:rsidR="00353019" w:rsidRDefault="0035301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6AC5BE5" w14:textId="77777777" w:rsidR="00353019" w:rsidRDefault="0035301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D4E3BE8" w14:textId="77777777" w:rsidR="00353019" w:rsidRDefault="0035301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D5CF359" w14:textId="77777777" w:rsidR="00353019" w:rsidRDefault="0035301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1F05C6C" w14:textId="77777777" w:rsidR="00353019" w:rsidRDefault="0035301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D1672D3" w14:textId="77777777" w:rsidR="00353019" w:rsidRDefault="0035301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13FEF75" w14:textId="77777777" w:rsidR="00353019" w:rsidRDefault="0035301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CD21713" w14:textId="77777777" w:rsidR="00353019" w:rsidRDefault="00353019">
            <w:pPr>
              <w:pStyle w:val="ProductList-TableBody"/>
              <w:jc w:val="center"/>
            </w:pPr>
          </w:p>
        </w:tc>
      </w:tr>
      <w:tr w:rsidR="00353019" w14:paraId="3CAF1718" w14:textId="77777777">
        <w:tc>
          <w:tcPr>
            <w:tcW w:w="4660" w:type="dxa"/>
            <w:tcBorders>
              <w:top w:val="dashed" w:sz="4" w:space="0" w:color="BFBFBF"/>
              <w:left w:val="single" w:sz="4" w:space="0" w:color="FFFFFF"/>
              <w:bottom w:val="dashed" w:sz="4" w:space="0" w:color="BFBFBF"/>
              <w:right w:val="single" w:sz="4" w:space="0" w:color="FFFFFF"/>
            </w:tcBorders>
          </w:tcPr>
          <w:p w14:paraId="35CB4B24" w14:textId="77777777" w:rsidR="00353019" w:rsidRDefault="005E7E58">
            <w:pPr>
              <w:pStyle w:val="ProductList-TableBody"/>
            </w:pPr>
            <w:r>
              <w:t>Windows Server Standard (packs de 8 Licences par Cœur)</w:t>
            </w:r>
            <w:r>
              <w:fldChar w:fldCharType="begin"/>
            </w:r>
            <w:r>
              <w:instrText xml:space="preserve"> XE "Windows Server Standard (packs de 8 Licences par Cœur)"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530E7467" w14:textId="77777777" w:rsidR="00353019" w:rsidRDefault="0035301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C946277" w14:textId="77777777" w:rsidR="00353019" w:rsidRDefault="0035301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3926146" w14:textId="77777777" w:rsidR="00353019" w:rsidRDefault="0035301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1AA7F96" w14:textId="77777777" w:rsidR="00353019" w:rsidRDefault="0035301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4ED906F" w14:textId="77777777" w:rsidR="00353019" w:rsidRDefault="0035301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8CABE61" w14:textId="77777777" w:rsidR="00353019" w:rsidRDefault="0035301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4F650BA" w14:textId="77777777" w:rsidR="00353019" w:rsidRDefault="0035301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883BFF7" w14:textId="77777777" w:rsidR="00353019" w:rsidRDefault="0035301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168631D" w14:textId="77777777" w:rsidR="00353019" w:rsidRDefault="00353019">
            <w:pPr>
              <w:pStyle w:val="ProductList-TableBody"/>
              <w:jc w:val="center"/>
            </w:pPr>
          </w:p>
        </w:tc>
      </w:tr>
      <w:tr w:rsidR="00353019" w14:paraId="53D96CD0" w14:textId="77777777">
        <w:tc>
          <w:tcPr>
            <w:tcW w:w="4660" w:type="dxa"/>
            <w:tcBorders>
              <w:top w:val="dashed" w:sz="4" w:space="0" w:color="BFBFBF"/>
              <w:left w:val="single" w:sz="4" w:space="0" w:color="FFFFFF"/>
              <w:bottom w:val="dashed" w:sz="4" w:space="0" w:color="BFBFBF"/>
              <w:right w:val="single" w:sz="4" w:space="0" w:color="FFFFFF"/>
            </w:tcBorders>
          </w:tcPr>
          <w:p w14:paraId="2415B91B" w14:textId="77777777" w:rsidR="00353019" w:rsidRDefault="005E7E58">
            <w:pPr>
              <w:pStyle w:val="ProductList-TableBody"/>
            </w:pPr>
            <w:r>
              <w:t>CAL Windows Server</w:t>
            </w:r>
            <w:r>
              <w:fldChar w:fldCharType="begin"/>
            </w:r>
            <w:r>
              <w:instrText xml:space="preserve"> XE "CAL Windows Server"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706AFBED" w14:textId="77777777" w:rsidR="00353019" w:rsidRDefault="0035301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34F9900" w14:textId="77777777" w:rsidR="00353019" w:rsidRDefault="0035301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FAD700A" w14:textId="77777777" w:rsidR="00353019" w:rsidRDefault="0035301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BAFFDB6" w14:textId="77777777" w:rsidR="00353019" w:rsidRDefault="0035301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9A4ECF0" w14:textId="77777777" w:rsidR="00353019" w:rsidRDefault="0035301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722610B" w14:textId="77777777" w:rsidR="00353019" w:rsidRDefault="0035301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CF1C321" w14:textId="77777777" w:rsidR="00353019" w:rsidRDefault="0035301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1D7A48D" w14:textId="77777777" w:rsidR="00353019" w:rsidRDefault="0035301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8D08DB6" w14:textId="77777777" w:rsidR="00353019" w:rsidRDefault="00353019">
            <w:pPr>
              <w:pStyle w:val="ProductList-TableBody"/>
              <w:jc w:val="center"/>
            </w:pPr>
          </w:p>
        </w:tc>
      </w:tr>
      <w:tr w:rsidR="00353019" w14:paraId="522FAAD2" w14:textId="77777777">
        <w:tc>
          <w:tcPr>
            <w:tcW w:w="4660" w:type="dxa"/>
            <w:tcBorders>
              <w:top w:val="dashed" w:sz="4" w:space="0" w:color="BFBFBF"/>
              <w:left w:val="single" w:sz="4" w:space="0" w:color="FFFFFF"/>
              <w:bottom w:val="dashed" w:sz="4" w:space="0" w:color="BFBFBF"/>
              <w:right w:val="single" w:sz="4" w:space="0" w:color="FFFFFF"/>
            </w:tcBorders>
          </w:tcPr>
          <w:p w14:paraId="57303E67" w14:textId="77777777" w:rsidR="00353019" w:rsidRDefault="005E7E58">
            <w:pPr>
              <w:pStyle w:val="ProductList-TableBody"/>
            </w:pPr>
            <w:r>
              <w:t>CAL Services Bureau à Distance pour Windows Server (Utilisateur)</w:t>
            </w:r>
            <w:r>
              <w:fldChar w:fldCharType="begin"/>
            </w:r>
            <w:r>
              <w:instrText xml:space="preserve"> XE "CAL Services Bureau à Distance pour Windows Server (Utilisateur)"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70D6E343" w14:textId="77777777" w:rsidR="00353019" w:rsidRDefault="0035301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ED9661D" w14:textId="77777777" w:rsidR="00353019" w:rsidRDefault="0035301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52F7293" w14:textId="77777777" w:rsidR="00353019" w:rsidRDefault="0035301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84B5DF9" w14:textId="77777777" w:rsidR="00353019" w:rsidRDefault="0035301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E60FAF0" w14:textId="77777777" w:rsidR="00353019" w:rsidRDefault="0035301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987AF17" w14:textId="77777777" w:rsidR="00353019" w:rsidRDefault="0035301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554E064" w14:textId="77777777" w:rsidR="00353019" w:rsidRDefault="0035301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43150C5" w14:textId="77777777" w:rsidR="00353019" w:rsidRDefault="0035301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2F45361" w14:textId="77777777" w:rsidR="00353019" w:rsidRDefault="00353019">
            <w:pPr>
              <w:pStyle w:val="ProductList-TableBody"/>
              <w:jc w:val="center"/>
            </w:pPr>
          </w:p>
        </w:tc>
      </w:tr>
      <w:tr w:rsidR="00353019" w14:paraId="6F1913E3" w14:textId="77777777">
        <w:tc>
          <w:tcPr>
            <w:tcW w:w="4660" w:type="dxa"/>
            <w:tcBorders>
              <w:top w:val="dashed" w:sz="4" w:space="0" w:color="BFBFBF"/>
              <w:left w:val="single" w:sz="4" w:space="0" w:color="FFFFFF"/>
              <w:bottom w:val="dashed" w:sz="4" w:space="0" w:color="BFBFBF"/>
              <w:right w:val="single" w:sz="4" w:space="0" w:color="FFFFFF"/>
            </w:tcBorders>
          </w:tcPr>
          <w:p w14:paraId="09B91A6D" w14:textId="77777777" w:rsidR="00353019" w:rsidRDefault="005E7E58">
            <w:pPr>
              <w:pStyle w:val="ProductList-TableBody"/>
            </w:pPr>
            <w:r>
              <w:t>CAL Services AD RMS de Windows Server</w:t>
            </w:r>
            <w:r>
              <w:fldChar w:fldCharType="begin"/>
            </w:r>
            <w:r>
              <w:instrText xml:space="preserve"> XE "CAL Services AD RMS de Windows Server"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1D377CCD" w14:textId="77777777" w:rsidR="00353019" w:rsidRDefault="0035301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4BB7699" w14:textId="77777777" w:rsidR="00353019" w:rsidRDefault="0035301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6C1B947" w14:textId="77777777" w:rsidR="00353019" w:rsidRDefault="0035301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0EDAFA2" w14:textId="77777777" w:rsidR="00353019" w:rsidRDefault="0035301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977C7B3" w14:textId="77777777" w:rsidR="00353019" w:rsidRDefault="0035301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334DC72" w14:textId="77777777" w:rsidR="00353019" w:rsidRDefault="0035301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DF9C0A7" w14:textId="77777777" w:rsidR="00353019" w:rsidRDefault="0035301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160AC32" w14:textId="77777777" w:rsidR="00353019" w:rsidRDefault="0035301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4BAD8B9" w14:textId="77777777" w:rsidR="00353019" w:rsidRDefault="00353019">
            <w:pPr>
              <w:pStyle w:val="ProductList-TableBody"/>
              <w:jc w:val="center"/>
            </w:pPr>
          </w:p>
        </w:tc>
      </w:tr>
    </w:tbl>
    <w:p w14:paraId="301CCDC6" w14:textId="77777777" w:rsidR="00353019" w:rsidRDefault="005E7E58">
      <w:pPr>
        <w:pStyle w:val="ProductList-Body"/>
      </w:pPr>
      <w:r>
        <w:rPr>
          <w:i/>
        </w:rPr>
        <w:t>Les licences ci-dessus seront également disponibles via le Contrat Client Microsoft</w:t>
      </w:r>
      <w:r>
        <w:t>.</w:t>
      </w:r>
    </w:p>
    <w:p w14:paraId="5C0EE464" w14:textId="77777777" w:rsidR="00353019" w:rsidRDefault="005E7E58">
      <w:pPr>
        <w:pStyle w:val="ProductList-Offering1SubSection"/>
        <w:outlineLvl w:val="2"/>
      </w:pPr>
      <w:bookmarkStart w:id="249" w:name="_Sec1248"/>
      <w:r>
        <w:t>2. Conditions des Produits</w:t>
      </w:r>
      <w:bookmarkEnd w:id="249"/>
    </w:p>
    <w:tbl>
      <w:tblPr>
        <w:tblStyle w:val="PURTable"/>
        <w:tblW w:w="0" w:type="dxa"/>
        <w:tblLook w:val="04A0" w:firstRow="1" w:lastRow="0" w:firstColumn="1" w:lastColumn="0" w:noHBand="0" w:noVBand="1"/>
      </w:tblPr>
      <w:tblGrid>
        <w:gridCol w:w="3638"/>
        <w:gridCol w:w="3648"/>
        <w:gridCol w:w="3630"/>
      </w:tblGrid>
      <w:tr w:rsidR="00353019" w14:paraId="670B6EA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25CCAC3" w14:textId="77777777" w:rsidR="00353019" w:rsidRDefault="005E7E58">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15">
              <w:r>
                <w:rPr>
                  <w:color w:val="00467F"/>
                  <w:u w:val="single"/>
                </w:rPr>
                <w:t>OST</w:t>
              </w:r>
            </w:hyperlink>
            <w:r>
              <w:t xml:space="preserve"> (lorsqu'il est déployé sur les Serveurs Clients : </w:t>
            </w:r>
            <w:hyperlink w:anchor="_Sec537">
              <w:r>
                <w:rPr>
                  <w:color w:val="00467F"/>
                  <w:u w:val="single"/>
                </w:rPr>
                <w:t>Universelles</w:t>
              </w:r>
            </w:hyperlink>
            <w:r>
              <w:t xml:space="preserve">, </w:t>
            </w:r>
            <w:hyperlink w:anchor="_Sec543">
              <w:r>
                <w:rPr>
                  <w:color w:val="00467F"/>
                  <w:u w:val="single"/>
                </w:rPr>
                <w:t>Par Cœur</w:t>
              </w:r>
            </w:hyperlink>
            <w:r>
              <w:t xml:space="preserve"> – SQL, </w:t>
            </w:r>
            <w:hyperlink w:anchor="_Sec541">
              <w:r>
                <w:rPr>
                  <w:color w:val="00467F"/>
                  <w:u w:val="single"/>
                </w:rPr>
                <w:t>Par Cœur/CAL</w:t>
              </w:r>
            </w:hyperlink>
            <w:r>
              <w:t xml:space="preserve"> – Serveur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CDB6D08" w14:textId="77777777" w:rsidR="00353019" w:rsidRDefault="005E7E58">
            <w:pPr>
              <w:pStyle w:val="ProductList-TableBody"/>
            </w:pPr>
            <w:r>
              <w:rPr>
                <w:color w:val="404040"/>
              </w:rPr>
              <w:t>Groupe de Produits :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8F2D614" w14:textId="77777777" w:rsidR="00353019" w:rsidRDefault="005E7E58">
            <w:pPr>
              <w:pStyle w:val="ProductList-TableBody"/>
            </w:pPr>
            <w:r>
              <w:rPr>
                <w:color w:val="404040"/>
              </w:rPr>
              <w:t>Éligible à l’Extension de Durée : N/A</w:t>
            </w:r>
          </w:p>
        </w:tc>
      </w:tr>
      <w:tr w:rsidR="00353019" w14:paraId="68303D7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A07E51" w14:textId="77777777" w:rsidR="00353019" w:rsidRDefault="005E7E58">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1AC31D" w14:textId="77777777" w:rsidR="00353019" w:rsidRDefault="005E7E58">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BC19A2" w14:textId="77777777" w:rsidR="00353019" w:rsidRDefault="005E7E58">
            <w:pPr>
              <w:pStyle w:val="ProductList-TableBody"/>
            </w:pPr>
            <w:r>
              <w:rPr>
                <w:color w:val="404040"/>
              </w:rPr>
              <w:t>Promotions : N/A</w:t>
            </w:r>
          </w:p>
        </w:tc>
      </w:tr>
      <w:tr w:rsidR="00353019" w14:paraId="6D41D99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B38B86" w14:textId="77777777" w:rsidR="00353019" w:rsidRDefault="005E7E58">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FC667B" w14:textId="77777777" w:rsidR="00353019" w:rsidRDefault="005E7E58">
            <w:pPr>
              <w:pStyle w:val="ProductList-TableBody"/>
            </w:pPr>
            <w:r>
              <w:rPr>
                <w:color w:val="404040"/>
              </w:rPr>
              <w:t>Éligible à Réduction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F42524" w14:textId="77777777" w:rsidR="00353019" w:rsidRDefault="005E7E58">
            <w:pPr>
              <w:pStyle w:val="ProductList-TableBody"/>
            </w:pPr>
            <w:r>
              <w:rPr>
                <w:color w:val="404040"/>
              </w:rPr>
              <w:t>Éligible à Réduction (SCE) : N/A</w:t>
            </w:r>
          </w:p>
        </w:tc>
      </w:tr>
      <w:tr w:rsidR="00353019" w14:paraId="1282F5F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44D437" w14:textId="77777777" w:rsidR="00353019" w:rsidRDefault="005E7E58">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8E0689" w14:textId="77777777" w:rsidR="00353019" w:rsidRDefault="005E7E58">
            <w:pPr>
              <w:pStyle w:val="ProductList-TableBody"/>
            </w:pPr>
            <w:r>
              <w:rPr>
                <w:color w:val="404040"/>
              </w:rPr>
              <w:t>Éligible à régularisation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9DBDB0" w14:textId="77777777" w:rsidR="00353019" w:rsidRDefault="00353019">
            <w:pPr>
              <w:pStyle w:val="ProductList-TableBody"/>
            </w:pPr>
          </w:p>
        </w:tc>
      </w:tr>
    </w:tbl>
    <w:p w14:paraId="45229CDB" w14:textId="77777777" w:rsidR="00353019" w:rsidRDefault="00353019">
      <w:pPr>
        <w:pStyle w:val="ProductList-Body"/>
      </w:pPr>
    </w:p>
    <w:p w14:paraId="5BE86A21" w14:textId="77777777" w:rsidR="00353019" w:rsidRDefault="005E7E58">
      <w:pPr>
        <w:pStyle w:val="ProductList-ClauseHeading"/>
        <w:outlineLvl w:val="3"/>
      </w:pPr>
      <w:r>
        <w:t>2.1 Droits de Mise à jour de Version</w:t>
      </w:r>
    </w:p>
    <w:p w14:paraId="7E3C5564" w14:textId="77777777" w:rsidR="00353019" w:rsidRDefault="005E7E58">
      <w:pPr>
        <w:pStyle w:val="ProductList-Body"/>
      </w:pPr>
      <w:r>
        <w:t xml:space="preserve">Les Clients disposant d’Abonnements Serveur pour Azure peuvent utiliser les nouvelles versions publiées pendant la période d’abonnement, sous réserve des Droits d’Utilisation en vigueur au moment de la mise sur le marché de ces nouvelles versions. De même, les Abonnements Licence Connecteur Externe (External Connector) et CAL pour Azure permettent d’accéder aux nouvelles versions du logiciel correspondant publiées pendant la durée de l’abonnement. </w:t>
      </w:r>
    </w:p>
    <w:p w14:paraId="6BA4E2A0" w14:textId="77777777" w:rsidR="00353019" w:rsidRDefault="00353019">
      <w:pPr>
        <w:pStyle w:val="ProductList-Body"/>
      </w:pPr>
    </w:p>
    <w:p w14:paraId="2F96F35C" w14:textId="77777777" w:rsidR="00353019" w:rsidRDefault="005E7E58">
      <w:pPr>
        <w:pStyle w:val="ProductList-ClauseHeading"/>
        <w:outlineLvl w:val="3"/>
      </w:pPr>
      <w:r>
        <w:t>2.2 Options de déploiement pour Windows Server</w:t>
      </w:r>
    </w:p>
    <w:p w14:paraId="4D02E52A" w14:textId="77777777" w:rsidR="00353019" w:rsidRDefault="005E7E58">
      <w:pPr>
        <w:pStyle w:val="ProductList-SubClauseHeading"/>
        <w:outlineLvl w:val="4"/>
      </w:pPr>
      <w:r>
        <w:t>2.2.1 Utilisation des Logiciels sur Microsoft Azure</w:t>
      </w:r>
    </w:p>
    <w:p w14:paraId="031E66CF" w14:textId="77777777" w:rsidR="00353019" w:rsidRDefault="005E7E58">
      <w:pPr>
        <w:pStyle w:val="ProductList-BodyIndented"/>
      </w:pPr>
      <w:r>
        <w:t xml:space="preserve">Si le Client utilise des Machines Virtuelles Windows Server sur Microsoft Azure, le Client ne sera pas facturé pour l’utilisation de Windows Server, mais devra tout de même s’acquitter du coût du calcul (l’« Instance de Base »). Les Clients doivent mentionner qu’ils utilisent Windows Server dans le cadre d’Azure Hybrid Benefit pour Windows Server lors de la création ou de la configuration d’une machine virtuelle sur Azure. Les </w:t>
      </w:r>
      <w:hyperlink r:id="rId116">
        <w:r>
          <w:rPr>
            <w:color w:val="00467F"/>
            <w:u w:val="single"/>
          </w:rPr>
          <w:t>Conditions des Services en Ligne</w:t>
        </w:r>
      </w:hyperlink>
      <w:r>
        <w:t xml:space="preserve"> régissent l’utilisation de Windows Server sur Azure. Chaque ensemble de seize (16) licences par cœur permet au Client d’utiliser Windows Server sur Microsoft Azure sur seize (16) Cœurs Virtuels maximum, alloués à un maximum de deux Instances de Base Azure. Chaque ensemble supplémentaire de huit (8) licences par cœur permet d’utiliser jusqu’à huit (8) Cœurs Virtuels supplémentaires sur une Instance de Base. Pendant la durée de sa souscription, le Client peut également utiliser les abonnements CAL RDS pour Azure avec Windows Server sur Azure afin de permettre l’accès à la fonctionnalité RDS ou à une interface utilisateur graphique hébergée sur Windows Server à l’aide de la fonctionnalité RDS ou d’une autre technologie.</w:t>
      </w:r>
    </w:p>
    <w:p w14:paraId="405AD1EA" w14:textId="77777777" w:rsidR="00353019" w:rsidRDefault="00353019">
      <w:pPr>
        <w:pStyle w:val="ProductList-BodyIndented"/>
      </w:pPr>
    </w:p>
    <w:p w14:paraId="7733D91F" w14:textId="77777777" w:rsidR="00353019" w:rsidRDefault="005E7E58">
      <w:pPr>
        <w:pStyle w:val="ProductList-SubClauseHeading"/>
        <w:outlineLvl w:val="4"/>
      </w:pPr>
      <w:r>
        <w:t>2.2.2 Utilisation du logiciel sur les Serveurs du Client</w:t>
      </w:r>
    </w:p>
    <w:p w14:paraId="1B1D6650" w14:textId="77777777" w:rsidR="00353019" w:rsidRDefault="005E7E58">
      <w:pPr>
        <w:pStyle w:val="ProductList-BodyIndented"/>
      </w:pPr>
      <w:r>
        <w:t xml:space="preserve">Le Client peut également utiliser Windows Server sur ses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Serveurs Concédés Sous Licence</w:t>
      </w:r>
      <w:r>
        <w:fldChar w:fldCharType="end"/>
      </w:r>
      <w:r>
        <w:t xml:space="preserve">. Excepté comme indiqué dans la section « Déplacement des Charges de Travail du Serveur vers Azure », les licences ne peuvent pas être attribuées simultanément sur Azure. Les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d’Abonnement Windows Server Standard, CAL d’Abonnement et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Connecteur Externe offrent les mêmes droits que les autres licences en volume par cœur, CAL et Licences Connecteur Externe Windows Server Standard, respectivement, sous réserve des mêmes conditions générales, comme indiqué dans les « Droits d’Utilisation » dans l’entrée de produit Windows Server de la version la plus récente des Conditions relatives aux Produits. Pendant la durée de sa souscription, le Client dispose en outre de droits équivalents aux droits accordés aux clients SA dans le cadre de l’Auto-hébergement, la Récupération en cas de Sinistre et les mises sur le marché Semestrielles du Circuit de Distribution (en fonction de la disponibilité). L’utilisation de ce logiciel est soumise aux mêmes conditions générales.</w:t>
      </w:r>
    </w:p>
    <w:p w14:paraId="51EABBD7" w14:textId="77777777" w:rsidR="00353019" w:rsidRDefault="00353019">
      <w:pPr>
        <w:pStyle w:val="ProductList-BodyIndented"/>
      </w:pPr>
    </w:p>
    <w:p w14:paraId="35350A76" w14:textId="77777777" w:rsidR="00353019" w:rsidRDefault="005E7E58">
      <w:pPr>
        <w:pStyle w:val="ProductList-SubClauseHeading"/>
        <w:outlineLvl w:val="4"/>
      </w:pPr>
      <w:r>
        <w:t>2.2.3 Déplacement des Charges de Travail du Serveur vers Azure</w:t>
      </w:r>
    </w:p>
    <w:p w14:paraId="4EDF2529" w14:textId="77777777" w:rsidR="00353019" w:rsidRDefault="005E7E58">
      <w:pPr>
        <w:pStyle w:val="ProductList-BodyIndented"/>
      </w:pPr>
      <w:r>
        <w:t xml:space="preserve">Le Client ne peut pas attribuer simultanément des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d’Abonnement à Azure et aux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Serveurs Concédés Sous Licence</w:t>
      </w:r>
      <w:r>
        <w:fldChar w:fldCharType="end"/>
      </w:r>
      <w:r>
        <w:t xml:space="preserve"> du Client, sauf ponctuellement, pour une période n’excédant pas 180 jours, afin de permettre au Client de migrer les charges de travail des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Serveurs Concédés Sous Licence</w:t>
      </w:r>
      <w:r>
        <w:fldChar w:fldCharType="end"/>
      </w:r>
      <w:r>
        <w:t xml:space="preserve"> vers Azure. Selon la première des échéances entre la fin de la migration vers Azure ou le délai de 180 jours depuis le début de la migration, les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seront considérées comme « attribuées à Azure ». Le Client peut par la suite réattribuer les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à ses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Serveurs Concédés Sous Licence</w:t>
      </w:r>
      <w:r>
        <w:fldChar w:fldCharType="end"/>
      </w:r>
      <w:r>
        <w:t xml:space="preserve">, à condition que les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restent attribuées à Azure pour un minimum de 90 jours auparavant.</w:t>
      </w:r>
    </w:p>
    <w:p w14:paraId="61A17CFE" w14:textId="77777777" w:rsidR="00353019" w:rsidRDefault="00353019">
      <w:pPr>
        <w:pStyle w:val="ProductList-BodyIndented"/>
      </w:pPr>
    </w:p>
    <w:p w14:paraId="0B451A15" w14:textId="77777777" w:rsidR="00353019" w:rsidRDefault="005E7E58">
      <w:pPr>
        <w:pStyle w:val="ProductList-ClauseHeading"/>
        <w:outlineLvl w:val="3"/>
      </w:pPr>
      <w:r>
        <w:t>2.3 Options de déploiement pour SQL Server</w:t>
      </w:r>
    </w:p>
    <w:p w14:paraId="75064A21" w14:textId="77777777" w:rsidR="00353019" w:rsidRDefault="005E7E58">
      <w:pPr>
        <w:pStyle w:val="ProductList-SubClauseHeading"/>
        <w:outlineLvl w:val="4"/>
      </w:pPr>
      <w:r>
        <w:t>2.3.1 Utilisation des Logiciels sur Microsoft Azure</w:t>
      </w:r>
    </w:p>
    <w:p w14:paraId="0D56BE2A" w14:textId="77777777" w:rsidR="00353019" w:rsidRDefault="005E7E58">
      <w:pPr>
        <w:pStyle w:val="ProductList-BodyIndented"/>
      </w:pPr>
      <w:r>
        <w:t>Le Client peut utiliser les Services de Données Microsoft Azure identifiés dans le tableau ci-dessous dans les proportions indiquées. Si un client souhaite utiliser des Licences d’Abonnement pour consommer deux ou plusieurs Services de Données Microsoft Azure, un ensemble distinct de licences doit être attribué pour chaque service.</w:t>
      </w:r>
    </w:p>
    <w:tbl>
      <w:tblPr>
        <w:tblStyle w:val="PURTable0"/>
        <w:tblW w:w="0" w:type="dxa"/>
        <w:tblLook w:val="04A0" w:firstRow="1" w:lastRow="0" w:firstColumn="1" w:lastColumn="0" w:noHBand="0" w:noVBand="1"/>
      </w:tblPr>
      <w:tblGrid>
        <w:gridCol w:w="3134"/>
        <w:gridCol w:w="3778"/>
        <w:gridCol w:w="3644"/>
      </w:tblGrid>
      <w:tr w:rsidR="00353019" w14:paraId="10CC3B6C" w14:textId="77777777">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14:paraId="53CA1392" w14:textId="77777777" w:rsidR="00353019" w:rsidRDefault="005E7E58">
            <w:pPr>
              <w:pStyle w:val="ProductList-TableBody"/>
            </w:pPr>
            <w:r>
              <w:rPr>
                <w:color w:val="FFFFFF"/>
              </w:rPr>
              <w:t>Licence éligible</w:t>
            </w:r>
          </w:p>
        </w:tc>
        <w:tc>
          <w:tcPr>
            <w:tcW w:w="4280" w:type="dxa"/>
            <w:tcBorders>
              <w:left w:val="single" w:sz="4" w:space="0" w:color="6E6E6E"/>
              <w:bottom w:val="none" w:sz="4" w:space="0" w:color="6E6E6E"/>
              <w:right w:val="single" w:sz="4" w:space="0" w:color="6E6E6E"/>
            </w:tcBorders>
            <w:shd w:val="clear" w:color="auto" w:fill="0070C0"/>
          </w:tcPr>
          <w:p w14:paraId="0A5D985E" w14:textId="77777777" w:rsidR="00353019" w:rsidRDefault="005E7E58">
            <w:pPr>
              <w:pStyle w:val="ProductList-TableBody"/>
            </w:pPr>
            <w:r>
              <w:rPr>
                <w:color w:val="FFFFFF"/>
              </w:rPr>
              <w:t>Service de Données Microsoft Azure</w:t>
            </w:r>
            <w:r>
              <w:rPr>
                <w:vertAlign w:val="superscript"/>
              </w:rPr>
              <w:t>1</w:t>
            </w:r>
          </w:p>
        </w:tc>
        <w:tc>
          <w:tcPr>
            <w:tcW w:w="4160" w:type="dxa"/>
            <w:tcBorders>
              <w:left w:val="single" w:sz="4" w:space="0" w:color="6E6E6E"/>
            </w:tcBorders>
            <w:shd w:val="clear" w:color="auto" w:fill="0070C0"/>
          </w:tcPr>
          <w:p w14:paraId="43AAF6D6" w14:textId="77777777" w:rsidR="00353019" w:rsidRDefault="005E7E58">
            <w:pPr>
              <w:pStyle w:val="ProductList-TableBody"/>
            </w:pPr>
            <w:r>
              <w:rPr>
                <w:color w:val="FFFFFF"/>
              </w:rPr>
              <w:t>Nombre de Licences éligibles par vCores Azure</w:t>
            </w:r>
          </w:p>
        </w:tc>
      </w:tr>
      <w:tr w:rsidR="00353019" w14:paraId="1918539B" w14:textId="77777777">
        <w:tc>
          <w:tcPr>
            <w:tcW w:w="3540" w:type="dxa"/>
            <w:tcBorders>
              <w:left w:val="single" w:sz="4" w:space="0" w:color="6E6E6E"/>
              <w:bottom w:val="none" w:sz="4" w:space="0" w:color="6E6E6E"/>
              <w:right w:val="single" w:sz="4" w:space="0" w:color="6E6E6E"/>
            </w:tcBorders>
          </w:tcPr>
          <w:p w14:paraId="0610633F" w14:textId="77777777" w:rsidR="00353019" w:rsidRDefault="005E7E58">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3DBC2687" w14:textId="77777777" w:rsidR="00353019" w:rsidRDefault="005E7E58">
            <w:pPr>
              <w:pStyle w:val="ProductList-TableBody"/>
            </w:pPr>
            <w:r>
              <w:t>Azure SQL Database (Instance Gérée, Pool Élastique et Base de Données Unique) – Usage Général</w:t>
            </w:r>
          </w:p>
        </w:tc>
        <w:tc>
          <w:tcPr>
            <w:tcW w:w="4160" w:type="dxa"/>
            <w:tcBorders>
              <w:left w:val="single" w:sz="4" w:space="0" w:color="6E6E6E"/>
              <w:bottom w:val="single" w:sz="4" w:space="0" w:color="6E6E6E"/>
              <w:right w:val="single" w:sz="4" w:space="0" w:color="6E6E6E"/>
            </w:tcBorders>
          </w:tcPr>
          <w:p w14:paraId="761EDD2F" w14:textId="77777777" w:rsidR="00353019" w:rsidRDefault="005E7E58">
            <w:pPr>
              <w:pStyle w:val="ProductList-TableBody"/>
            </w:pPr>
            <w:r>
              <w:t>1 Licence Par Cœur pour 4 vCores</w:t>
            </w:r>
          </w:p>
        </w:tc>
      </w:tr>
      <w:tr w:rsidR="00353019" w14:paraId="066ABBC0" w14:textId="77777777">
        <w:tc>
          <w:tcPr>
            <w:tcW w:w="3540" w:type="dxa"/>
            <w:tcBorders>
              <w:top w:val="none" w:sz="4" w:space="0" w:color="6E6E6E"/>
              <w:left w:val="single" w:sz="4" w:space="0" w:color="6E6E6E"/>
              <w:bottom w:val="none" w:sz="4" w:space="0" w:color="6E6E6E"/>
            </w:tcBorders>
          </w:tcPr>
          <w:p w14:paraId="554C1AC7" w14:textId="77777777" w:rsidR="00353019" w:rsidRDefault="00353019">
            <w:pPr>
              <w:pStyle w:val="ProductList-TableBody"/>
            </w:pPr>
          </w:p>
        </w:tc>
        <w:tc>
          <w:tcPr>
            <w:tcW w:w="4280" w:type="dxa"/>
          </w:tcPr>
          <w:p w14:paraId="63AC2A58" w14:textId="77777777" w:rsidR="00353019" w:rsidRDefault="005E7E58">
            <w:pPr>
              <w:pStyle w:val="ProductList-TableBody"/>
            </w:pPr>
            <w:r>
              <w:t xml:space="preserve">Azure SQL Database (Instance Gérée, Pool Élastique et Base de Données Unique) – Critique </w:t>
            </w:r>
          </w:p>
        </w:tc>
        <w:tc>
          <w:tcPr>
            <w:tcW w:w="4160" w:type="dxa"/>
            <w:tcBorders>
              <w:top w:val="single" w:sz="4" w:space="0" w:color="6E6E6E"/>
              <w:bottom w:val="single" w:sz="4" w:space="0" w:color="6E6E6E"/>
              <w:right w:val="single" w:sz="4" w:space="0" w:color="6E6E6E"/>
            </w:tcBorders>
          </w:tcPr>
          <w:p w14:paraId="5EE15AF1" w14:textId="77777777" w:rsidR="00353019" w:rsidRDefault="005E7E58">
            <w:pPr>
              <w:pStyle w:val="ProductList-TableBody"/>
            </w:pPr>
            <w:r>
              <w:t>1 Licence Par Cœur pour 1 vCores</w:t>
            </w:r>
          </w:p>
        </w:tc>
      </w:tr>
      <w:tr w:rsidR="00353019" w14:paraId="5DFDF2D1" w14:textId="77777777">
        <w:tc>
          <w:tcPr>
            <w:tcW w:w="3540" w:type="dxa"/>
            <w:tcBorders>
              <w:top w:val="none" w:sz="4" w:space="0" w:color="6E6E6E"/>
              <w:left w:val="single" w:sz="4" w:space="0" w:color="6E6E6E"/>
              <w:bottom w:val="none" w:sz="4" w:space="0" w:color="6E6E6E"/>
            </w:tcBorders>
          </w:tcPr>
          <w:p w14:paraId="47B17351" w14:textId="77777777" w:rsidR="00353019" w:rsidRDefault="00353019">
            <w:pPr>
              <w:pStyle w:val="ProductList-TableBody"/>
            </w:pPr>
          </w:p>
        </w:tc>
        <w:tc>
          <w:tcPr>
            <w:tcW w:w="4280" w:type="dxa"/>
          </w:tcPr>
          <w:p w14:paraId="7DA1B799" w14:textId="77777777" w:rsidR="00353019" w:rsidRDefault="005E7E58">
            <w:pPr>
              <w:pStyle w:val="ProductList-TableBody"/>
            </w:pPr>
            <w:r>
              <w:t>Azure SQL Database (Instance Gérée et Base de Données Unique) - Hyperscale</w:t>
            </w:r>
          </w:p>
        </w:tc>
        <w:tc>
          <w:tcPr>
            <w:tcW w:w="4160" w:type="dxa"/>
            <w:tcBorders>
              <w:top w:val="single" w:sz="4" w:space="0" w:color="6E6E6E"/>
              <w:bottom w:val="single" w:sz="4" w:space="0" w:color="6E6E6E"/>
              <w:right w:val="single" w:sz="4" w:space="0" w:color="6E6E6E"/>
            </w:tcBorders>
          </w:tcPr>
          <w:p w14:paraId="400D6C3B" w14:textId="77777777" w:rsidR="00353019" w:rsidRDefault="005E7E58">
            <w:pPr>
              <w:pStyle w:val="ProductList-TableBody"/>
            </w:pPr>
            <w:r>
              <w:t>1 Licence Par Cœur pour 4 vCores</w:t>
            </w:r>
          </w:p>
        </w:tc>
      </w:tr>
      <w:tr w:rsidR="00353019" w14:paraId="4D5B5006" w14:textId="77777777">
        <w:tc>
          <w:tcPr>
            <w:tcW w:w="3540" w:type="dxa"/>
            <w:tcBorders>
              <w:top w:val="none" w:sz="4" w:space="0" w:color="6E6E6E"/>
              <w:left w:val="single" w:sz="4" w:space="0" w:color="6E6E6E"/>
              <w:bottom w:val="none" w:sz="4" w:space="0" w:color="6E6E6E"/>
              <w:right w:val="single" w:sz="4" w:space="0" w:color="6E6E6E"/>
            </w:tcBorders>
          </w:tcPr>
          <w:p w14:paraId="72591E87" w14:textId="77777777" w:rsidR="00353019" w:rsidRDefault="00353019">
            <w:pPr>
              <w:pStyle w:val="ProductList-TableBody"/>
            </w:pPr>
          </w:p>
        </w:tc>
        <w:tc>
          <w:tcPr>
            <w:tcW w:w="4280" w:type="dxa"/>
            <w:tcBorders>
              <w:left w:val="single" w:sz="4" w:space="0" w:color="6E6E6E"/>
              <w:bottom w:val="single" w:sz="4" w:space="0" w:color="6E6E6E"/>
              <w:right w:val="single" w:sz="4" w:space="0" w:color="6E6E6E"/>
            </w:tcBorders>
          </w:tcPr>
          <w:p w14:paraId="5FF522BE" w14:textId="77777777" w:rsidR="00353019" w:rsidRDefault="005E7E58">
            <w:pPr>
              <w:pStyle w:val="ProductList-TableBody"/>
            </w:pPr>
            <w:r>
              <w:t>Azure Data Factory SQL Server Integration Services (Entreprise)</w:t>
            </w:r>
          </w:p>
        </w:tc>
        <w:tc>
          <w:tcPr>
            <w:tcW w:w="4160" w:type="dxa"/>
            <w:tcBorders>
              <w:top w:val="single" w:sz="4" w:space="0" w:color="6E6E6E"/>
              <w:left w:val="single" w:sz="4" w:space="0" w:color="6E6E6E"/>
              <w:bottom w:val="single" w:sz="4" w:space="0" w:color="6E6E6E"/>
              <w:right w:val="single" w:sz="4" w:space="0" w:color="6E6E6E"/>
            </w:tcBorders>
          </w:tcPr>
          <w:p w14:paraId="5A42BD0C" w14:textId="77777777" w:rsidR="00353019" w:rsidRDefault="005E7E58">
            <w:pPr>
              <w:pStyle w:val="ProductList-TableBody"/>
            </w:pPr>
            <w:r>
              <w:t>1 Licence Par Cœur pour 1 vCores</w:t>
            </w:r>
          </w:p>
        </w:tc>
      </w:tr>
      <w:tr w:rsidR="00353019" w14:paraId="1586BD65" w14:textId="77777777">
        <w:tc>
          <w:tcPr>
            <w:tcW w:w="3540" w:type="dxa"/>
            <w:tcBorders>
              <w:top w:val="none" w:sz="4" w:space="0" w:color="6E6E6E"/>
              <w:left w:val="single" w:sz="4" w:space="0" w:color="6E6E6E"/>
              <w:bottom w:val="single" w:sz="4" w:space="0" w:color="6E6E6E"/>
              <w:right w:val="single" w:sz="4" w:space="0" w:color="6E6E6E"/>
            </w:tcBorders>
          </w:tcPr>
          <w:p w14:paraId="4319C7C7" w14:textId="77777777" w:rsidR="00353019" w:rsidRDefault="00353019">
            <w:pPr>
              <w:pStyle w:val="ProductList-TableBody"/>
            </w:pPr>
          </w:p>
        </w:tc>
        <w:tc>
          <w:tcPr>
            <w:tcW w:w="4280" w:type="dxa"/>
            <w:tcBorders>
              <w:top w:val="single" w:sz="4" w:space="0" w:color="6E6E6E"/>
              <w:left w:val="single" w:sz="4" w:space="0" w:color="6E6E6E"/>
              <w:right w:val="single" w:sz="4" w:space="0" w:color="6E6E6E"/>
            </w:tcBorders>
          </w:tcPr>
          <w:p w14:paraId="4F11EFB7" w14:textId="77777777" w:rsidR="00353019" w:rsidRDefault="005E7E58">
            <w:pPr>
              <w:pStyle w:val="ProductList-TableBody"/>
            </w:pPr>
            <w:r>
              <w:t>Machines Virtuelles SQL Server Enterprise</w:t>
            </w:r>
          </w:p>
        </w:tc>
        <w:tc>
          <w:tcPr>
            <w:tcW w:w="4160" w:type="dxa"/>
            <w:tcBorders>
              <w:top w:val="single" w:sz="4" w:space="0" w:color="6E6E6E"/>
              <w:left w:val="single" w:sz="4" w:space="0" w:color="6E6E6E"/>
              <w:bottom w:val="single" w:sz="4" w:space="0" w:color="6E6E6E"/>
              <w:right w:val="single" w:sz="4" w:space="0" w:color="6E6E6E"/>
            </w:tcBorders>
          </w:tcPr>
          <w:p w14:paraId="7E2611D3" w14:textId="77777777" w:rsidR="00353019" w:rsidRDefault="005E7E58">
            <w:pPr>
              <w:pStyle w:val="ProductList-TableBody"/>
            </w:pPr>
            <w:r>
              <w:t xml:space="preserve">1 Licence Par Cœur pour </w:t>
            </w:r>
            <w:r>
              <w:rPr>
                <w:vertAlign w:val="superscript"/>
              </w:rPr>
              <w:t>2</w:t>
            </w:r>
            <w:r>
              <w:t xml:space="preserve">  vCPU</w:t>
            </w:r>
          </w:p>
        </w:tc>
      </w:tr>
      <w:tr w:rsidR="00353019" w14:paraId="67A1DB7F" w14:textId="77777777">
        <w:tc>
          <w:tcPr>
            <w:tcW w:w="3540" w:type="dxa"/>
            <w:tcBorders>
              <w:top w:val="single" w:sz="4" w:space="0" w:color="6E6E6E"/>
              <w:left w:val="single" w:sz="4" w:space="0" w:color="6E6E6E"/>
              <w:bottom w:val="none" w:sz="4" w:space="0" w:color="6E6E6E"/>
            </w:tcBorders>
          </w:tcPr>
          <w:p w14:paraId="6D1C9B56" w14:textId="77777777" w:rsidR="00353019" w:rsidRDefault="005E7E58">
            <w:pPr>
              <w:pStyle w:val="ProductList-TableBody"/>
            </w:pPr>
            <w:r>
              <w:t>SQL Server Standard (Core)</w:t>
            </w:r>
          </w:p>
        </w:tc>
        <w:tc>
          <w:tcPr>
            <w:tcW w:w="4280" w:type="dxa"/>
          </w:tcPr>
          <w:p w14:paraId="7D8035AA" w14:textId="77777777" w:rsidR="00353019" w:rsidRDefault="005E7E58">
            <w:pPr>
              <w:pStyle w:val="ProductList-TableBody"/>
            </w:pPr>
            <w:r>
              <w:t>Azure SQL Database (Instance Gérée, Pool Élastique et Base de Données Unique) – Usage Général</w:t>
            </w:r>
          </w:p>
        </w:tc>
        <w:tc>
          <w:tcPr>
            <w:tcW w:w="4160" w:type="dxa"/>
            <w:tcBorders>
              <w:top w:val="single" w:sz="4" w:space="0" w:color="6E6E6E"/>
              <w:bottom w:val="single" w:sz="4" w:space="0" w:color="6E6E6E"/>
              <w:right w:val="single" w:sz="4" w:space="0" w:color="6E6E6E"/>
            </w:tcBorders>
          </w:tcPr>
          <w:p w14:paraId="3A97ABAD" w14:textId="77777777" w:rsidR="00353019" w:rsidRDefault="005E7E58">
            <w:pPr>
              <w:pStyle w:val="ProductList-TableBody"/>
            </w:pPr>
            <w:r>
              <w:t>1 Licence Par Cœur pour 1 vCores</w:t>
            </w:r>
          </w:p>
        </w:tc>
      </w:tr>
      <w:tr w:rsidR="00353019" w14:paraId="67783933" w14:textId="77777777">
        <w:tc>
          <w:tcPr>
            <w:tcW w:w="3540" w:type="dxa"/>
            <w:tcBorders>
              <w:top w:val="none" w:sz="4" w:space="0" w:color="6E6E6E"/>
              <w:left w:val="single" w:sz="4" w:space="0" w:color="6E6E6E"/>
              <w:bottom w:val="none" w:sz="4" w:space="0" w:color="6E6E6E"/>
            </w:tcBorders>
          </w:tcPr>
          <w:p w14:paraId="476E7433" w14:textId="77777777" w:rsidR="00353019" w:rsidRDefault="00353019">
            <w:pPr>
              <w:pStyle w:val="ProductList-TableBody"/>
            </w:pPr>
          </w:p>
        </w:tc>
        <w:tc>
          <w:tcPr>
            <w:tcW w:w="4280" w:type="dxa"/>
          </w:tcPr>
          <w:p w14:paraId="736C92EE" w14:textId="77777777" w:rsidR="00353019" w:rsidRDefault="005E7E58">
            <w:pPr>
              <w:pStyle w:val="ProductList-TableBody"/>
            </w:pPr>
            <w:r>
              <w:t>Azure SQL Database (Instance Gérée et Base de Données Unique) - Hyperscale</w:t>
            </w:r>
          </w:p>
        </w:tc>
        <w:tc>
          <w:tcPr>
            <w:tcW w:w="4160" w:type="dxa"/>
            <w:tcBorders>
              <w:top w:val="single" w:sz="4" w:space="0" w:color="6E6E6E"/>
              <w:bottom w:val="single" w:sz="4" w:space="0" w:color="6E6E6E"/>
              <w:right w:val="single" w:sz="4" w:space="0" w:color="6E6E6E"/>
            </w:tcBorders>
          </w:tcPr>
          <w:p w14:paraId="274D9C77" w14:textId="77777777" w:rsidR="00353019" w:rsidRDefault="005E7E58">
            <w:pPr>
              <w:pStyle w:val="ProductList-TableBody"/>
            </w:pPr>
            <w:r>
              <w:t>1 Licence Par Cœur pour 1 vCores</w:t>
            </w:r>
          </w:p>
        </w:tc>
      </w:tr>
      <w:tr w:rsidR="00353019" w14:paraId="6D7EA39B" w14:textId="77777777">
        <w:tc>
          <w:tcPr>
            <w:tcW w:w="3540" w:type="dxa"/>
            <w:tcBorders>
              <w:top w:val="none" w:sz="4" w:space="0" w:color="6E6E6E"/>
              <w:left w:val="single" w:sz="4" w:space="0" w:color="6E6E6E"/>
              <w:bottom w:val="none" w:sz="4" w:space="0" w:color="6E6E6E"/>
              <w:right w:val="single" w:sz="4" w:space="0" w:color="6E6E6E"/>
            </w:tcBorders>
          </w:tcPr>
          <w:p w14:paraId="0A374DAB" w14:textId="77777777" w:rsidR="00353019" w:rsidRDefault="00353019">
            <w:pPr>
              <w:pStyle w:val="ProductList-TableBody"/>
            </w:pPr>
          </w:p>
        </w:tc>
        <w:tc>
          <w:tcPr>
            <w:tcW w:w="4280" w:type="dxa"/>
            <w:tcBorders>
              <w:left w:val="single" w:sz="4" w:space="0" w:color="6E6E6E"/>
              <w:bottom w:val="single" w:sz="4" w:space="0" w:color="6E6E6E"/>
              <w:right w:val="single" w:sz="4" w:space="0" w:color="6E6E6E"/>
            </w:tcBorders>
          </w:tcPr>
          <w:p w14:paraId="06AB616E" w14:textId="77777777" w:rsidR="00353019" w:rsidRDefault="005E7E58">
            <w:pPr>
              <w:pStyle w:val="ProductList-TableBody"/>
            </w:pPr>
            <w:r>
              <w:t>Azure Data Factory SQL Server Integration Services (Standard)</w:t>
            </w:r>
          </w:p>
        </w:tc>
        <w:tc>
          <w:tcPr>
            <w:tcW w:w="4160" w:type="dxa"/>
            <w:tcBorders>
              <w:top w:val="single" w:sz="4" w:space="0" w:color="6E6E6E"/>
              <w:left w:val="single" w:sz="4" w:space="0" w:color="6E6E6E"/>
              <w:bottom w:val="single" w:sz="4" w:space="0" w:color="6E6E6E"/>
              <w:right w:val="single" w:sz="4" w:space="0" w:color="6E6E6E"/>
            </w:tcBorders>
          </w:tcPr>
          <w:p w14:paraId="77C5774C" w14:textId="77777777" w:rsidR="00353019" w:rsidRDefault="005E7E58">
            <w:pPr>
              <w:pStyle w:val="ProductList-TableBody"/>
            </w:pPr>
            <w:r>
              <w:t>1 Licence par cœur : 1 vCore</w:t>
            </w:r>
          </w:p>
        </w:tc>
      </w:tr>
      <w:tr w:rsidR="00353019" w14:paraId="52623838" w14:textId="77777777">
        <w:tc>
          <w:tcPr>
            <w:tcW w:w="3540" w:type="dxa"/>
            <w:tcBorders>
              <w:top w:val="none" w:sz="4" w:space="0" w:color="6E6E6E"/>
              <w:left w:val="single" w:sz="4" w:space="0" w:color="6E6E6E"/>
              <w:bottom w:val="single" w:sz="4" w:space="0" w:color="6E6E6E"/>
              <w:right w:val="single" w:sz="4" w:space="0" w:color="6E6E6E"/>
            </w:tcBorders>
          </w:tcPr>
          <w:p w14:paraId="2E575B09" w14:textId="77777777" w:rsidR="00353019" w:rsidRDefault="00353019">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684C2722" w14:textId="77777777" w:rsidR="00353019" w:rsidRDefault="005E7E58">
            <w:pPr>
              <w:pStyle w:val="ProductList-TableBody"/>
            </w:pPr>
            <w:r>
              <w:t>Machines Virtuelles SQL Server Standard</w:t>
            </w:r>
          </w:p>
        </w:tc>
        <w:tc>
          <w:tcPr>
            <w:tcW w:w="4160" w:type="dxa"/>
            <w:tcBorders>
              <w:top w:val="single" w:sz="4" w:space="0" w:color="6E6E6E"/>
              <w:left w:val="single" w:sz="4" w:space="0" w:color="6E6E6E"/>
              <w:bottom w:val="single" w:sz="4" w:space="0" w:color="6E6E6E"/>
              <w:right w:val="single" w:sz="4" w:space="0" w:color="6E6E6E"/>
            </w:tcBorders>
          </w:tcPr>
          <w:p w14:paraId="4C862C67" w14:textId="77777777" w:rsidR="00353019" w:rsidRDefault="005E7E58">
            <w:pPr>
              <w:pStyle w:val="ProductList-TableBody"/>
            </w:pPr>
            <w:r>
              <w:t xml:space="preserve">1 Licence Par Cœur pour </w:t>
            </w:r>
            <w:r>
              <w:rPr>
                <w:vertAlign w:val="superscript"/>
              </w:rPr>
              <w:t>2</w:t>
            </w:r>
            <w:r>
              <w:t xml:space="preserve">  vCPU</w:t>
            </w:r>
          </w:p>
        </w:tc>
      </w:tr>
    </w:tbl>
    <w:p w14:paraId="1D139D27" w14:textId="77777777" w:rsidR="00353019" w:rsidRDefault="005E7E58">
      <w:pPr>
        <w:pStyle w:val="ProductList-BodyIndented"/>
      </w:pPr>
      <w:r>
        <w:rPr>
          <w:i/>
          <w:vertAlign w:val="superscript"/>
        </w:rPr>
        <w:t>1</w:t>
      </w:r>
      <w:r>
        <w:rPr>
          <w:i/>
        </w:rPr>
        <w:t>Azure Hybrid Benefit n’est pas disponible dans l’édition du calcul sans serveur d’Azure SQL Database.</w:t>
      </w:r>
    </w:p>
    <w:p w14:paraId="1480AEB9" w14:textId="77777777" w:rsidR="00353019" w:rsidRDefault="005E7E58">
      <w:pPr>
        <w:pStyle w:val="ProductList-BodyIndented"/>
      </w:pPr>
      <w:r>
        <w:rPr>
          <w:i/>
          <w:vertAlign w:val="superscript"/>
        </w:rPr>
        <w:t>2</w:t>
      </w:r>
      <w:r>
        <w:rPr>
          <w:i/>
        </w:rPr>
        <w:t>Soumis aux exigences minimum de quatre Licences Par Cœur par Machine virtuelle.</w:t>
      </w:r>
    </w:p>
    <w:p w14:paraId="27BBA29C" w14:textId="77777777" w:rsidR="00353019" w:rsidRDefault="00353019">
      <w:pPr>
        <w:pStyle w:val="ProductList-BodyIndented"/>
      </w:pPr>
    </w:p>
    <w:p w14:paraId="645A0560" w14:textId="77777777" w:rsidR="00353019" w:rsidRDefault="005E7E58">
      <w:pPr>
        <w:pStyle w:val="ProductList-BodyIndented"/>
      </w:pPr>
      <w:r>
        <w:t xml:space="preserve">Le Client ne sera pas facturé pour l’utilisation d’un Service de Données Microsoft Azure, mais il devra quand même payer le coût du calcul (c’est-à-dire le tarif de base), du stockage et de la sauvegarde, ainsi que les E/S associées à son utilisation des services (selon le cas). Le Client doit mentionner qu’il utilise Azure SQL Database (Instance Gérée, Pool Élastique et Base de Données Unique), Azure Data Factory SQL Server Integration Services ou Machines Virtuelles SQL Server sous Azure Hybrid Benefit pour SQL Server lors de la configuration des charges de travail sur Azure. Les clients peuvent compléter ces charges de travail fonctionnant avec des services Azure entièrement mesurés.  </w:t>
      </w:r>
    </w:p>
    <w:p w14:paraId="6C8D1162" w14:textId="77777777" w:rsidR="00353019" w:rsidRDefault="00353019">
      <w:pPr>
        <w:pStyle w:val="ProductList-BodyIndented"/>
      </w:pPr>
    </w:p>
    <w:p w14:paraId="7AE0D0D0" w14:textId="77777777" w:rsidR="00353019" w:rsidRDefault="005E7E58">
      <w:pPr>
        <w:pStyle w:val="ProductList-SubClauseHeading"/>
        <w:outlineLvl w:val="4"/>
      </w:pPr>
      <w:r>
        <w:t>2.3.2 Droits de basculement pour SQL Server</w:t>
      </w:r>
    </w:p>
    <w:p w14:paraId="1DB7B147" w14:textId="77777777" w:rsidR="00353019" w:rsidRDefault="005E7E58">
      <w:pPr>
        <w:pStyle w:val="ProductList-BodyIndented"/>
      </w:pPr>
      <w:r>
        <w:t xml:space="preserve">Lorsque des </w:t>
      </w:r>
      <w:r>
        <w:fldChar w:fldCharType="begin"/>
      </w:r>
      <w:r>
        <w:instrText xml:space="preserve"> AutoTextList   \s NoStyle \t "Licence désigne le droit de télécharger, d’installer, d’utiliser un Produit et d’y accéder." </w:instrText>
      </w:r>
      <w:r>
        <w:fldChar w:fldCharType="separate"/>
      </w:r>
      <w:r>
        <w:rPr>
          <w:color w:val="0563C1"/>
        </w:rPr>
        <w:t>Licenses</w:t>
      </w:r>
      <w:r>
        <w:fldChar w:fldCharType="end"/>
      </w:r>
      <w:r>
        <w:t xml:space="preserve"> d’Abonnement à SQL Server sont attribuées pour être utilisées avec une Machine Virtuelle SQL Server sur Azure, le Client est éligible à :</w:t>
      </w:r>
    </w:p>
    <w:p w14:paraId="2B18B20F" w14:textId="77777777" w:rsidR="00353019" w:rsidRDefault="005E7E58" w:rsidP="005E7E58">
      <w:pPr>
        <w:pStyle w:val="ProductList-Bullet"/>
        <w:numPr>
          <w:ilvl w:val="1"/>
          <w:numId w:val="47"/>
        </w:numPr>
      </w:pPr>
      <w:r>
        <w:t xml:space="preserve">Un </w:t>
      </w:r>
      <w:r>
        <w:fldChar w:fldCharType="begin"/>
      </w:r>
      <w:r>
        <w:instrText xml:space="preserve"> AutoTextList   \s NoStyle \t "OSE de Basculement désigne un OSE (ou dans le contexte d’Azure Hybrid Benefit, une Machine Virtuelle SQL Server) dans lequel des instances passives du logiciel serveur s'exécutent en prévision d'un événement de basculement." </w:instrText>
      </w:r>
      <w:r>
        <w:fldChar w:fldCharType="separate"/>
      </w:r>
      <w:r>
        <w:rPr>
          <w:color w:val="0563C1"/>
        </w:rPr>
        <w:t>OSE de Basculement</w:t>
      </w:r>
      <w:r>
        <w:fldChar w:fldCharType="end"/>
      </w:r>
      <w:r>
        <w:t xml:space="preserve"> pour quelque objectif que ce soit, y compris la haute disponibilité ; et</w:t>
      </w:r>
    </w:p>
    <w:p w14:paraId="6D73A4F1" w14:textId="77777777" w:rsidR="00353019" w:rsidRDefault="005E7E58" w:rsidP="005E7E58">
      <w:pPr>
        <w:pStyle w:val="ProductList-Bullet"/>
        <w:numPr>
          <w:ilvl w:val="1"/>
          <w:numId w:val="47"/>
        </w:numPr>
      </w:pPr>
      <w:r>
        <w:t xml:space="preserve">Un </w:t>
      </w:r>
      <w:r>
        <w:fldChar w:fldCharType="begin"/>
      </w:r>
      <w:r>
        <w:instrText xml:space="preserve"> AutoTextList   \s NoStyle \t "OSE de Basculement désigne un OSE (ou dans le contexte d’Azure Hybrid Benefit, une Machine Virtuelle SQL Server) dans lequel des instances passives du logiciel serveur s'exécutent en prévision d'un événement de basculement." </w:instrText>
      </w:r>
      <w:r>
        <w:fldChar w:fldCharType="separate"/>
      </w:r>
      <w:r>
        <w:rPr>
          <w:color w:val="0563C1"/>
        </w:rPr>
        <w:t>OSE de Basculement</w:t>
      </w:r>
      <w:r>
        <w:fldChar w:fldCharType="end"/>
      </w:r>
      <w:r>
        <w:t xml:space="preserve"> spécifiquement à des fins de récupération en cas de sinistre.</w:t>
      </w:r>
    </w:p>
    <w:p w14:paraId="088B93EF" w14:textId="77777777" w:rsidR="00353019" w:rsidRDefault="00353019">
      <w:pPr>
        <w:pStyle w:val="ProductList-BodyIndented"/>
      </w:pPr>
    </w:p>
    <w:p w14:paraId="6DB6FE54" w14:textId="77777777" w:rsidR="00353019" w:rsidRDefault="005E7E58">
      <w:pPr>
        <w:pStyle w:val="ProductList-BodyIndented"/>
      </w:pPr>
      <w:r>
        <w:t xml:space="preserve">Le Client peut également exécuter simultanément la </w:t>
      </w:r>
      <w:r>
        <w:fldChar w:fldCharType="begin"/>
      </w:r>
      <w:r>
        <w:instrText xml:space="preserve"> AutoTextList   \s NoStyle \t "Charge de travail Principale désigne soit un OSE dans lequel des instances du logiciel serveur s'exécutent dans la section « Droits d’Utilisation » d'une entrée produit soit, dans le contexte des droits Azure Hybrid Benefit, dans une Machine Virtuelle SQL Server." </w:instrText>
      </w:r>
      <w:r>
        <w:fldChar w:fldCharType="separate"/>
      </w:r>
      <w:r>
        <w:rPr>
          <w:color w:val="0563C1"/>
        </w:rPr>
        <w:t>Charge de travail Principale</w:t>
      </w:r>
      <w:r>
        <w:fldChar w:fldCharType="end"/>
      </w:r>
      <w:r>
        <w:t xml:space="preserve"> et son </w:t>
      </w:r>
      <w:r>
        <w:fldChar w:fldCharType="begin"/>
      </w:r>
      <w:r>
        <w:instrText xml:space="preserve"> AutoTextList   \s NoStyle \t "OSE de Basculement désigne un OSE (ou dans le contexte d’Azure Hybrid Benefit, une Machine Virtuelle SQL Server) dans lequel des instances passives du logiciel serveur s'exécutent en prévision d'un événement de basculement." </w:instrText>
      </w:r>
      <w:r>
        <w:fldChar w:fldCharType="separate"/>
      </w:r>
      <w:r>
        <w:rPr>
          <w:color w:val="0563C1"/>
        </w:rPr>
        <w:t>OSE de Basculement</w:t>
      </w:r>
      <w:r>
        <w:fldChar w:fldCharType="end"/>
      </w:r>
      <w:r>
        <w:t xml:space="preserve"> de récupération en cas de sinistre pour des tests de courte durée de récupération en cas de sinistre, pendant une semaine tous les quatre-vingt-dix (90) jours. Le Client peut effectuer les opérations suivantes liées à la maintenance pour tout </w:t>
      </w:r>
      <w:r>
        <w:fldChar w:fldCharType="begin"/>
      </w:r>
      <w:r>
        <w:instrText xml:space="preserve"> AutoTextList   \s NoStyle \t "OSE de Basculement désigne un OSE (ou dans le contexte d’Azure Hybrid Benefit, une Machine Virtuelle SQL Server) dans lequel des instances passives du logiciel serveur s'exécutent en prévision d'un événement de basculement." </w:instrText>
      </w:r>
      <w:r>
        <w:fldChar w:fldCharType="separate"/>
      </w:r>
      <w:r>
        <w:rPr>
          <w:color w:val="0563C1"/>
        </w:rPr>
        <w:t>OSE de Basculement</w:t>
      </w:r>
      <w:r>
        <w:fldChar w:fldCharType="end"/>
      </w:r>
      <w:r>
        <w:t xml:space="preserve"> autorisé :</w:t>
      </w:r>
    </w:p>
    <w:p w14:paraId="2047D9CC" w14:textId="77777777" w:rsidR="00353019" w:rsidRDefault="005E7E58" w:rsidP="005E7E58">
      <w:pPr>
        <w:pStyle w:val="ProductList-Bullet"/>
        <w:numPr>
          <w:ilvl w:val="1"/>
          <w:numId w:val="48"/>
        </w:numPr>
      </w:pPr>
      <w:r>
        <w:t xml:space="preserve">Vérifications de la cohérence de la base de données ou Checkdb </w:t>
      </w:r>
    </w:p>
    <w:p w14:paraId="7F7B358E" w14:textId="77777777" w:rsidR="00353019" w:rsidRDefault="005E7E58" w:rsidP="005E7E58">
      <w:pPr>
        <w:pStyle w:val="ProductList-Bullet"/>
        <w:numPr>
          <w:ilvl w:val="1"/>
          <w:numId w:val="48"/>
        </w:numPr>
      </w:pPr>
      <w:r>
        <w:t xml:space="preserve">Journaux de sauvegarde </w:t>
      </w:r>
    </w:p>
    <w:p w14:paraId="34C28F9C" w14:textId="77777777" w:rsidR="00353019" w:rsidRDefault="005E7E58" w:rsidP="005E7E58">
      <w:pPr>
        <w:pStyle w:val="ProductList-Bullet"/>
        <w:numPr>
          <w:ilvl w:val="1"/>
          <w:numId w:val="48"/>
        </w:numPr>
      </w:pPr>
      <w:r>
        <w:t xml:space="preserve">Sauvegardes complètes </w:t>
      </w:r>
    </w:p>
    <w:p w14:paraId="270C1370" w14:textId="77777777" w:rsidR="00353019" w:rsidRDefault="005E7E58" w:rsidP="005E7E58">
      <w:pPr>
        <w:pStyle w:val="ProductList-Bullet"/>
        <w:numPr>
          <w:ilvl w:val="1"/>
          <w:numId w:val="48"/>
        </w:numPr>
      </w:pPr>
      <w:r>
        <w:t>Surveillance des données d'utilisation des ressources</w:t>
      </w:r>
    </w:p>
    <w:p w14:paraId="15527945" w14:textId="77777777" w:rsidR="00353019" w:rsidRDefault="00353019">
      <w:pPr>
        <w:pStyle w:val="ProductList-BodyIndented"/>
      </w:pPr>
    </w:p>
    <w:p w14:paraId="18030DC8" w14:textId="77777777" w:rsidR="00353019" w:rsidRDefault="005E7E58">
      <w:pPr>
        <w:pStyle w:val="ProductList-BodyIndented"/>
      </w:pPr>
      <w:r>
        <w:t xml:space="preserve">Les </w:t>
      </w:r>
      <w:r>
        <w:fldChar w:fldCharType="begin"/>
      </w:r>
      <w:r>
        <w:instrText xml:space="preserve"> AutoTextList   \s NoStyle \t "OSE de Basculement désigne un OSE (ou dans le contexte d’Azure Hybrid Benefit, une Machine Virtuelle SQL Server) dans lequel des instances passives du logiciel serveur s'exécutent en prévision d'un événement de basculement." </w:instrText>
      </w:r>
      <w:r>
        <w:fldChar w:fldCharType="separate"/>
      </w:r>
      <w:r>
        <w:rPr>
          <w:color w:val="0563C1"/>
        </w:rPr>
        <w:t>OSE de Basculement</w:t>
      </w:r>
      <w:r>
        <w:fldChar w:fldCharType="end"/>
      </w:r>
      <w:r>
        <w:t xml:space="preserve"> autorisés pour la récupération en cas de sinistre doivent être asynchrones et manuels. Le nombre de licences qui seraient autrement nécessaires pour exécuter un </w:t>
      </w:r>
      <w:r>
        <w:fldChar w:fldCharType="begin"/>
      </w:r>
      <w:r>
        <w:instrText xml:space="preserve"> AutoTextList   \s NoStyle \t "OSE de Basculement désigne un OSE (ou dans le contexte d’Azure Hybrid Benefit, une Machine Virtuelle SQL Server) dans lequel des instances passives du logiciel serveur s'exécutent en prévision d'un événement de basculement." </w:instrText>
      </w:r>
      <w:r>
        <w:fldChar w:fldCharType="separate"/>
      </w:r>
      <w:r>
        <w:rPr>
          <w:color w:val="0563C1"/>
        </w:rPr>
        <w:t>OSE de Basculement</w:t>
      </w:r>
      <w:r>
        <w:fldChar w:fldCharType="end"/>
      </w:r>
      <w:r>
        <w:t xml:space="preserve"> ne doit pas dépasser le nombre de licences requis pour la </w:t>
      </w:r>
      <w:r>
        <w:fldChar w:fldCharType="begin"/>
      </w:r>
      <w:r>
        <w:instrText xml:space="preserve"> AutoTextList   \s NoStyle \t "Charge de travail Principale désigne soit un OSE dans lequel des instances du logiciel serveur s'exécutent dans la section « Droits d’Utilisation » d'une entrée produit soit, dans le contexte des droits Azure Hybrid Benefit, dans une Machine Virtuelle SQL Server." </w:instrText>
      </w:r>
      <w:r>
        <w:fldChar w:fldCharType="separate"/>
      </w:r>
      <w:r>
        <w:rPr>
          <w:color w:val="0563C1"/>
        </w:rPr>
        <w:t>Charge de travail Principale</w:t>
      </w:r>
      <w:r>
        <w:fldChar w:fldCharType="end"/>
      </w:r>
      <w:r>
        <w:t xml:space="preserve"> correspondante. Les </w:t>
      </w:r>
      <w:r>
        <w:fldChar w:fldCharType="begin"/>
      </w:r>
      <w:r>
        <w:instrText xml:space="preserve"> AutoTextList   \s NoStyle \t "OSE de Basculement désigne un OSE (ou dans le contexte d’Azure Hybrid Benefit, une Machine Virtuelle SQL Server) dans lequel des instances passives du logiciel serveur s'exécutent en prévision d'un événement de basculement." </w:instrText>
      </w:r>
      <w:r>
        <w:fldChar w:fldCharType="separate"/>
      </w:r>
      <w:r>
        <w:rPr>
          <w:color w:val="0563C1"/>
        </w:rPr>
        <w:t>OSE de Basculement</w:t>
      </w:r>
      <w:r>
        <w:fldChar w:fldCharType="end"/>
      </w:r>
      <w:r>
        <w:t xml:space="preserve"> ne peuvent pas fournir de données SQL Server à des utilisateurs ou à des dispositifs, ni exécuter des charges de travail SQL Server actives.</w:t>
      </w:r>
    </w:p>
    <w:p w14:paraId="48347099" w14:textId="77777777" w:rsidR="00353019" w:rsidRDefault="00353019">
      <w:pPr>
        <w:pStyle w:val="ProductList-BodyIndented"/>
      </w:pPr>
    </w:p>
    <w:p w14:paraId="1ED0673D" w14:textId="77777777" w:rsidR="00353019" w:rsidRDefault="005E7E58">
      <w:pPr>
        <w:pStyle w:val="ProductList-SubClauseHeading"/>
        <w:outlineLvl w:val="4"/>
      </w:pPr>
      <w:r>
        <w:t>2.3.3 Utilisation du logiciel sur les Serveurs du Client</w:t>
      </w:r>
    </w:p>
    <w:p w14:paraId="3C1557D7" w14:textId="77777777" w:rsidR="00353019" w:rsidRDefault="005E7E58">
      <w:pPr>
        <w:pStyle w:val="ProductList-BodyIndented"/>
      </w:pPr>
      <w:r>
        <w:t xml:space="preserve">Le Client peut également utiliser SQL Server sur ses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Serveurs Concédés Sous Licence</w:t>
      </w:r>
      <w:r>
        <w:fldChar w:fldCharType="end"/>
      </w:r>
      <w:r>
        <w:t xml:space="preserve">. Dans ce cas, les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d’Abonnement SQL Server Standard et SQL Server Enterprise Core offrent les mêmes droits, respectivement, que les autres licences en volume par cœur SQL Server Standard et SQL Server Enterprise, sous réserve des mêmes conditions générales, comme indiqué dans les « Droits d’Utilisation » dans l’entrée de produit SQL Server de la version la plus récente des Conditions relatives aux Produits. Pendant la durée de sa souscription, le Client dispose en outre de droits équivalents aux droits accordés aux clients SA dans le cadre de l’Auto-hébergement, la Récupération en cas de Sinistre, la Mobilité de Licence Sur plusieurs Batteries de Serveurs, les Droits de Basculement et la Virtualisation illimitée* ainsi que les droits d’utilisation de Machine Learning Server pour Windows*, Machine Learning Server pour Linux*, Machine Learning pour Hadoop* et Power BI Report Server*. L’utilisation de ce logiciel est soumise aux mêmes conditions générales.</w:t>
      </w:r>
    </w:p>
    <w:p w14:paraId="19D7B44A" w14:textId="77777777" w:rsidR="00353019" w:rsidRDefault="005E7E58">
      <w:pPr>
        <w:pStyle w:val="ProductList-BodyIndented"/>
      </w:pPr>
      <w:r>
        <w:t>*Sous réserve de disponibilité. Droits applicables aux clients SQL Server Enterprise Core uniquement.</w:t>
      </w:r>
    </w:p>
    <w:p w14:paraId="032C44EA" w14:textId="77777777" w:rsidR="00353019" w:rsidRDefault="00353019">
      <w:pPr>
        <w:pStyle w:val="ProductList-BodyIndented"/>
      </w:pPr>
    </w:p>
    <w:p w14:paraId="545C8A2A" w14:textId="77777777" w:rsidR="00353019" w:rsidRDefault="005E7E58">
      <w:pPr>
        <w:pStyle w:val="ProductList-SubClauseHeading"/>
        <w:outlineLvl w:val="4"/>
      </w:pPr>
      <w:r>
        <w:t>2.3.4 Déplacement des Charges de Travail du Serveur vers Azure</w:t>
      </w:r>
    </w:p>
    <w:p w14:paraId="7D2D6032" w14:textId="77777777" w:rsidR="00353019" w:rsidRDefault="005E7E58">
      <w:pPr>
        <w:pStyle w:val="ProductList-BodyIndented"/>
      </w:pPr>
      <w:r>
        <w:t xml:space="preserve">Le Client ne peut pas attribuer simultanément des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pour une utilisation sur Azure et attribuer les mêmes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à un de ses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Serveurs Concédés Sous Licence</w:t>
      </w:r>
      <w:r>
        <w:fldChar w:fldCharType="end"/>
      </w:r>
      <w:r>
        <w:t xml:space="preserve">, sauf ponctuellement, pour une période n’excédant pas 180 jours, afin de permettre au Client de migrer ces charges de travail vers Azure. Selon la première des échéances entre la fin de la migration vers Azure ou le délai de 180 jours depuis le début de la migration, les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seront considérées comme « attribuées à Azure ». Le Client peut par la suite réattribuer les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à ses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Serveurs Concédés Sous Licence</w:t>
      </w:r>
      <w:r>
        <w:fldChar w:fldCharType="end"/>
      </w:r>
      <w:r>
        <w:t xml:space="preserve">, à condition que les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restent attribuées à Azure pour un minimum de 90 jours auparavant. </w:t>
      </w:r>
    </w:p>
    <w:p w14:paraId="50D0676F" w14:textId="77777777" w:rsidR="00353019" w:rsidRDefault="00353019">
      <w:pPr>
        <w:pStyle w:val="ProductList-BodyIndented"/>
      </w:pPr>
    </w:p>
    <w:p w14:paraId="661CDE2B" w14:textId="77777777" w:rsidR="00353019" w:rsidRDefault="005E7E58">
      <w:pPr>
        <w:pStyle w:val="ProductList-SubClauseHeading"/>
        <w:outlineLvl w:val="4"/>
      </w:pPr>
      <w:r>
        <w:t>2.3.5 Droits de virtualisation illimités SQL Server Enterprise Core sur Azure Dedicated Host</w:t>
      </w:r>
    </w:p>
    <w:p w14:paraId="7C841772" w14:textId="77777777" w:rsidR="00353019" w:rsidRDefault="005E7E58">
      <w:pPr>
        <w:pStyle w:val="ProductList-BodyIndented"/>
      </w:pPr>
      <w:r>
        <w:t xml:space="preserve">À titre d’exception aux conditions générales régissant l’attribution des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et l’utilisation de SQL Server en vertu d’Azure Hybrid Benefit pour SQL Server, le Client peut utiliser SQL Server sur un nombre illimité de Machines Virtuelles sur un Serveur Azure Dedicated Host, à condition que le Client attribue des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d’Abonnement SQL Server Enterprise Core pour tous les Cœurs Physiques disponibles pour le Client sur ce Serveur Azure Dedicated Host. L’utilisation simultanée sur Azure Dedicated Host et les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Serveurs Concédés Sous Licence</w:t>
      </w:r>
      <w:r>
        <w:fldChar w:fldCharType="end"/>
      </w:r>
      <w:r>
        <w:t xml:space="preserve"> du Client est limitée à la même période de migration de 180 jours.</w:t>
      </w:r>
    </w:p>
    <w:p w14:paraId="72846BF8" w14:textId="77777777" w:rsidR="00353019" w:rsidRDefault="00353019">
      <w:pPr>
        <w:pStyle w:val="ProductList-BodyIndented"/>
      </w:pPr>
    </w:p>
    <w:p w14:paraId="5D2EF729" w14:textId="77777777" w:rsidR="00353019" w:rsidRDefault="005E7E58">
      <w:pPr>
        <w:pStyle w:val="ProductList-ClauseHeading"/>
        <w:outlineLvl w:val="3"/>
      </w:pPr>
      <w:r>
        <w:t>2.4 SQL Server Big Data Nodes</w:t>
      </w:r>
    </w:p>
    <w:p w14:paraId="6DCCD9A7" w14:textId="77777777" w:rsidR="00353019" w:rsidRDefault="005E7E58">
      <w:pPr>
        <w:pStyle w:val="ProductList-Body"/>
      </w:pPr>
      <w:r>
        <w:t xml:space="preserve">L'utilisation par le client de SQL Server Big Data Node est régie par les Droits d’Utilisation pour SQL Server Enterprise Core dans l’entrée de produit SQL Server, complété comme suit. Le Client ne peut utiliser des </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Instances</w:t>
      </w:r>
      <w:r>
        <w:fldChar w:fldCharType="end"/>
      </w:r>
      <w:r>
        <w:t xml:space="preserve"> de SQL Big Data Node qu'avec un Nœud Principal. Un « Nœud Principal » est un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acquis sous Licence par le Client pour exécuter SQL Server Standard Core ou SQL Server Enterprise Core au titre des Licences avec une SA ou avec des droits d’abonnement équivalents. Les droits suivants au titre de la SA s'appliquent en outre à l'utilisation des SQL Server Big Data Nodes par le Client utilisés sur un </w:t>
      </w:r>
      <w:r>
        <w:fldChar w:fldCharType="begin"/>
      </w:r>
      <w:r>
        <w:instrText xml:space="preserve"> AutoTextList   \s NoStyle \t "Serveur Concédé Sous Licence désigne un Serveur unique, dédié à l’utilisation du Client, auquel une Licence a été attribuée. Les Serveurs dédiés qui sont sous la gestion ou le contrôle d'un tiers sont soumis à la clause d'Infogérance. Dans cette définition, une partition matérielle ou une lame est considérée comme un Serveur distinct." </w:instrText>
      </w:r>
      <w:r>
        <w:fldChar w:fldCharType="separate"/>
      </w:r>
      <w:r>
        <w:rPr>
          <w:color w:val="0563C1"/>
        </w:rPr>
        <w:t>Serveur concédé sous licence</w:t>
      </w:r>
      <w:r>
        <w:fldChar w:fldCharType="end"/>
      </w:r>
      <w:r>
        <w:t xml:space="preserve"> : Virtualisation illimitée. Comme alternative au déploiement du logiciel sur des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Serveurs Concédés Sous Licence</w:t>
      </w:r>
      <w:r>
        <w:fldChar w:fldCharType="end"/>
      </w:r>
      <w:r>
        <w:t>, le Client peut attribuer des licences Big Data Node à Microsoft Azure (une licence par vCPU et au moins quatre licences par machine virtuelle) et exécuter le logiciel Big Data Node sur des machines virtuelles Azure.</w:t>
      </w:r>
    </w:p>
    <w:p w14:paraId="66C6BBE0" w14:textId="77777777" w:rsidR="00353019" w:rsidRDefault="00353019">
      <w:pPr>
        <w:pStyle w:val="ProductList-Body"/>
        <w:jc w:val="right"/>
      </w:pPr>
    </w:p>
    <w:tbl>
      <w:tblPr>
        <w:tblStyle w:val="PURTable"/>
        <w:tblW w:w="0" w:type="dxa"/>
        <w:tblLook w:val="04A0" w:firstRow="1" w:lastRow="0" w:firstColumn="1" w:lastColumn="0" w:noHBand="0" w:noVBand="1"/>
      </w:tblPr>
      <w:tblGrid>
        <w:gridCol w:w="10916"/>
      </w:tblGrid>
      <w:tr w:rsidR="00353019" w14:paraId="4F3932A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12262E7" w14:textId="77777777" w:rsidR="00353019" w:rsidRDefault="000D0B3C">
            <w:pPr>
              <w:pStyle w:val="ProductList-TableBody"/>
              <w:jc w:val="right"/>
            </w:pPr>
            <w:hyperlink w:anchor="_Sec842">
              <w:r w:rsidR="005E7E58">
                <w:rPr>
                  <w:color w:val="00467F"/>
                  <w:sz w:val="14"/>
                  <w:u w:val="single"/>
                </w:rPr>
                <w:t>Table des matières</w:t>
              </w:r>
            </w:hyperlink>
            <w:r w:rsidR="005E7E58">
              <w:rPr>
                <w:sz w:val="14"/>
              </w:rPr>
              <w:t xml:space="preserve"> / </w:t>
            </w:r>
            <w:hyperlink w:anchor="_Sec549">
              <w:r w:rsidR="005E7E58">
                <w:rPr>
                  <w:color w:val="00467F"/>
                  <w:sz w:val="14"/>
                  <w:u w:val="single"/>
                </w:rPr>
                <w:t>Glossaire</w:t>
              </w:r>
            </w:hyperlink>
            <w:r w:rsidR="005E7E58">
              <w:rPr>
                <w:sz w:val="14"/>
              </w:rPr>
              <w:t xml:space="preserve"> / </w:t>
            </w:r>
            <w:hyperlink w:anchor="_Sec844">
              <w:r w:rsidR="005E7E58">
                <w:rPr>
                  <w:color w:val="00467F"/>
                  <w:sz w:val="14"/>
                  <w:u w:val="single"/>
                </w:rPr>
                <w:t>Index</w:t>
              </w:r>
            </w:hyperlink>
          </w:p>
        </w:tc>
      </w:tr>
    </w:tbl>
    <w:p w14:paraId="6058F886" w14:textId="77777777" w:rsidR="00353019" w:rsidRDefault="00353019">
      <w:pPr>
        <w:pStyle w:val="ProductList-Body"/>
      </w:pPr>
    </w:p>
    <w:p w14:paraId="50430DF0" w14:textId="77777777" w:rsidR="00353019" w:rsidRDefault="005E7E58">
      <w:pPr>
        <w:pStyle w:val="ProductList-Offering1HeadingNoBorder"/>
        <w:outlineLvl w:val="1"/>
      </w:pPr>
      <w:bookmarkStart w:id="250" w:name="_Sec1151"/>
      <w:r>
        <w:t>Services Microsoft Dynamics 365</w:t>
      </w:r>
      <w:bookmarkEnd w:id="250"/>
      <w:r>
        <w:fldChar w:fldCharType="begin"/>
      </w:r>
      <w:r>
        <w:instrText xml:space="preserve"> TC "</w:instrText>
      </w:r>
      <w:bookmarkStart w:id="251" w:name="_Toc23413221"/>
      <w:r>
        <w:instrText>Services Microsoft Dynamics 365</w:instrText>
      </w:r>
      <w:bookmarkEnd w:id="251"/>
      <w:r>
        <w:instrText>" \l 2</w:instrText>
      </w:r>
      <w:r>
        <w:fldChar w:fldCharType="end"/>
      </w:r>
    </w:p>
    <w:p w14:paraId="377A8130" w14:textId="77777777" w:rsidR="00353019" w:rsidRDefault="005E7E58">
      <w:pPr>
        <w:pStyle w:val="ProductList-Offering1SubSection"/>
        <w:outlineLvl w:val="2"/>
      </w:pPr>
      <w:bookmarkStart w:id="252" w:name="_Sec1152"/>
      <w:r>
        <w:t>1. Disponibilité des Programmes</w:t>
      </w:r>
      <w:bookmarkEnd w:id="252"/>
    </w:p>
    <w:tbl>
      <w:tblPr>
        <w:tblStyle w:val="PURTable"/>
        <w:tblW w:w="0" w:type="dxa"/>
        <w:tblLook w:val="04A0" w:firstRow="1" w:lastRow="0" w:firstColumn="1" w:lastColumn="0" w:noHBand="0" w:noVBand="1"/>
      </w:tblPr>
      <w:tblGrid>
        <w:gridCol w:w="4286"/>
        <w:gridCol w:w="702"/>
        <w:gridCol w:w="681"/>
        <w:gridCol w:w="800"/>
        <w:gridCol w:w="708"/>
        <w:gridCol w:w="726"/>
        <w:gridCol w:w="824"/>
        <w:gridCol w:w="700"/>
        <w:gridCol w:w="695"/>
        <w:gridCol w:w="794"/>
      </w:tblGrid>
      <w:tr w:rsidR="00353019" w14:paraId="00E8C5B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1BACF79" w14:textId="77777777" w:rsidR="00353019" w:rsidRDefault="005E7E58">
            <w:pPr>
              <w:pStyle w:val="ProductList-TableBody"/>
            </w:pPr>
            <w:r>
              <w:rPr>
                <w:color w:val="FFFFFF"/>
              </w:rPr>
              <w:t>Services en Ligne</w:t>
            </w:r>
          </w:p>
        </w:tc>
        <w:tc>
          <w:tcPr>
            <w:tcW w:w="740" w:type="dxa"/>
            <w:tcBorders>
              <w:left w:val="single" w:sz="6" w:space="0" w:color="FFFFFF"/>
              <w:bottom w:val="single" w:sz="6" w:space="0" w:color="FFFFFF"/>
              <w:right w:val="single" w:sz="6" w:space="0" w:color="FFFFFF"/>
            </w:tcBorders>
            <w:shd w:val="clear" w:color="auto" w:fill="00188F"/>
          </w:tcPr>
          <w:p w14:paraId="26B64846" w14:textId="77777777" w:rsidR="00353019" w:rsidRDefault="005E7E58">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9FF6DE3" w14:textId="77777777" w:rsidR="00353019" w:rsidRDefault="005E7E58">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72769BF" w14:textId="77777777" w:rsidR="00353019" w:rsidRDefault="005E7E58">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E10746A" w14:textId="77777777" w:rsidR="00353019" w:rsidRDefault="005E7E58">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84EF0E8" w14:textId="77777777" w:rsidR="00353019" w:rsidRDefault="005E7E58">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77CCB6C" w14:textId="77777777" w:rsidR="00353019" w:rsidRDefault="005E7E58">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994D198" w14:textId="77777777" w:rsidR="00353019" w:rsidRDefault="005E7E58">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D396225" w14:textId="77777777" w:rsidR="00353019" w:rsidRDefault="005E7E58">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D7732E9" w14:textId="77777777" w:rsidR="00353019" w:rsidRDefault="005E7E58">
            <w:pPr>
              <w:pStyle w:val="ProductList-TableBody"/>
              <w:jc w:val="center"/>
            </w:pPr>
            <w:r>
              <w:fldChar w:fldCharType="begin"/>
            </w:r>
            <w:r>
              <w:instrText xml:space="preserve"> AutoTextList   \s NoStyle \t "Contrat Microsoft Cloud (Fournisseur de Solutions Cloud)" </w:instrText>
            </w:r>
            <w:r>
              <w:fldChar w:fldCharType="separate"/>
            </w:r>
            <w:r>
              <w:rPr>
                <w:color w:val="FFFFFF"/>
              </w:rPr>
              <w:t>CSP</w:t>
            </w:r>
            <w:r>
              <w:fldChar w:fldCharType="end"/>
            </w:r>
          </w:p>
        </w:tc>
      </w:tr>
      <w:tr w:rsidR="00353019" w14:paraId="7F931557" w14:textId="77777777">
        <w:tc>
          <w:tcPr>
            <w:tcW w:w="4660" w:type="dxa"/>
            <w:tcBorders>
              <w:top w:val="single" w:sz="6" w:space="0" w:color="FFFFFF"/>
              <w:left w:val="none" w:sz="4" w:space="0" w:color="6E6E6E"/>
              <w:bottom w:val="dashed" w:sz="4" w:space="0" w:color="BFBFBF"/>
              <w:right w:val="none" w:sz="4" w:space="0" w:color="6E6E6E"/>
            </w:tcBorders>
          </w:tcPr>
          <w:p w14:paraId="7CF62312" w14:textId="77777777" w:rsidR="00353019" w:rsidRDefault="005E7E58">
            <w:pPr>
              <w:pStyle w:val="ProductList-TableBody"/>
            </w:pPr>
            <w:r>
              <w:t>Dynamics 365 Business Central Premium/Essentials/Team Member</w:t>
            </w:r>
            <w:r>
              <w:fldChar w:fldCharType="begin"/>
            </w:r>
            <w:r>
              <w:instrText xml:space="preserve"> XE "Dynamics 365 Business Central Premium/Essentials/Team Member" </w:instrText>
            </w:r>
            <w:r>
              <w:fldChar w:fldCharType="end"/>
            </w:r>
            <w:r>
              <w:t xml:space="preserve"> (SL Utilisateur)</w:t>
            </w:r>
          </w:p>
        </w:tc>
        <w:tc>
          <w:tcPr>
            <w:tcW w:w="740" w:type="dxa"/>
            <w:tcBorders>
              <w:top w:val="single" w:sz="6" w:space="0" w:color="FFFFFF"/>
              <w:left w:val="none" w:sz="4" w:space="0" w:color="6E6E6E"/>
              <w:bottom w:val="dashed" w:sz="4" w:space="0" w:color="BFBFBF"/>
              <w:right w:val="single" w:sz="6" w:space="0" w:color="FFFFFF"/>
            </w:tcBorders>
          </w:tcPr>
          <w:p w14:paraId="09AC53B8" w14:textId="77777777" w:rsidR="00353019" w:rsidRDefault="00353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146155" w14:textId="77777777" w:rsidR="00353019" w:rsidRDefault="003530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E6C928" w14:textId="77777777" w:rsidR="00353019" w:rsidRDefault="00353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BFBDC0" w14:textId="77777777" w:rsidR="00353019" w:rsidRDefault="00353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DF4DC3" w14:textId="77777777" w:rsidR="00353019" w:rsidRDefault="003530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B6F19A" w14:textId="77777777" w:rsidR="00353019" w:rsidRDefault="00353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5F90E4" w14:textId="77777777" w:rsidR="00353019" w:rsidRDefault="00353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463C8A" w14:textId="77777777" w:rsidR="00353019" w:rsidRDefault="003530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8D5F70" w14:textId="77777777" w:rsidR="00353019" w:rsidRDefault="00353019">
            <w:pPr>
              <w:pStyle w:val="ProductList-TableBody"/>
              <w:jc w:val="center"/>
            </w:pPr>
          </w:p>
        </w:tc>
      </w:tr>
      <w:tr w:rsidR="00353019" w14:paraId="7E6B71C3" w14:textId="77777777">
        <w:tc>
          <w:tcPr>
            <w:tcW w:w="4660" w:type="dxa"/>
            <w:tcBorders>
              <w:top w:val="dashed" w:sz="4" w:space="0" w:color="BFBFBF"/>
              <w:left w:val="none" w:sz="4" w:space="0" w:color="6E6E6E"/>
              <w:bottom w:val="dashed" w:sz="4" w:space="0" w:color="BFBFBF"/>
              <w:right w:val="none" w:sz="4" w:space="0" w:color="6E6E6E"/>
            </w:tcBorders>
          </w:tcPr>
          <w:p w14:paraId="48A699A6" w14:textId="77777777" w:rsidR="00353019" w:rsidRDefault="005E7E58">
            <w:pPr>
              <w:pStyle w:val="ProductList-TableBody"/>
            </w:pPr>
            <w:r>
              <w:t>Module Complémentaire Dynamics 365 Business Central Premium/Team Members Cloud</w:t>
            </w:r>
            <w:r>
              <w:fldChar w:fldCharType="begin"/>
            </w:r>
            <w:r>
              <w:instrText xml:space="preserve"> XE "Module Complémentaire Dynamics 365 Business Central Premium/Team Members Cloud"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3A6156A3" w14:textId="77777777" w:rsidR="00353019" w:rsidRDefault="00353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45832E" w14:textId="77777777" w:rsidR="00353019" w:rsidRDefault="003530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C65EFD" w14:textId="77777777" w:rsidR="00353019" w:rsidRDefault="00353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37039A" w14:textId="77777777" w:rsidR="00353019" w:rsidRDefault="00353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91EFCD" w14:textId="77777777" w:rsidR="00353019" w:rsidRDefault="003530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A988E7" w14:textId="77777777" w:rsidR="00353019" w:rsidRDefault="00353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F5E275" w14:textId="77777777" w:rsidR="00353019" w:rsidRDefault="00353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FD627D" w14:textId="77777777" w:rsidR="00353019" w:rsidRDefault="003530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B85A43" w14:textId="77777777" w:rsidR="00353019" w:rsidRDefault="00353019">
            <w:pPr>
              <w:pStyle w:val="ProductList-TableBody"/>
              <w:jc w:val="center"/>
            </w:pPr>
          </w:p>
        </w:tc>
      </w:tr>
      <w:tr w:rsidR="00353019" w14:paraId="16CD67CF" w14:textId="77777777">
        <w:tc>
          <w:tcPr>
            <w:tcW w:w="4660" w:type="dxa"/>
            <w:tcBorders>
              <w:top w:val="dashed" w:sz="4" w:space="0" w:color="BFBFBF"/>
              <w:left w:val="none" w:sz="4" w:space="0" w:color="6E6E6E"/>
              <w:bottom w:val="dashed" w:sz="4" w:space="0" w:color="BFBFBF"/>
              <w:right w:val="none" w:sz="4" w:space="0" w:color="6E6E6E"/>
            </w:tcBorders>
          </w:tcPr>
          <w:p w14:paraId="7AF8333B" w14:textId="77777777" w:rsidR="00353019" w:rsidRDefault="005E7E58">
            <w:pPr>
              <w:pStyle w:val="ProductList-TableBody"/>
            </w:pPr>
            <w:r>
              <w:t>Dynamics 365 Business Central Device</w:t>
            </w:r>
            <w:r>
              <w:fldChar w:fldCharType="begin"/>
            </w:r>
            <w:r>
              <w:instrText xml:space="preserve"> XE "Dynamics 365 Business Central Device" </w:instrText>
            </w:r>
            <w:r>
              <w:fldChar w:fldCharType="end"/>
            </w:r>
            <w:r>
              <w:t xml:space="preserve"> (SL Dispositif)</w:t>
            </w:r>
          </w:p>
        </w:tc>
        <w:tc>
          <w:tcPr>
            <w:tcW w:w="740" w:type="dxa"/>
            <w:tcBorders>
              <w:top w:val="dashed" w:sz="4" w:space="0" w:color="BFBFBF"/>
              <w:left w:val="none" w:sz="4" w:space="0" w:color="6E6E6E"/>
              <w:bottom w:val="dashed" w:sz="4" w:space="0" w:color="BFBFBF"/>
              <w:right w:val="single" w:sz="6" w:space="0" w:color="FFFFFF"/>
            </w:tcBorders>
          </w:tcPr>
          <w:p w14:paraId="1ED26622" w14:textId="77777777" w:rsidR="00353019" w:rsidRDefault="00353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A4D808" w14:textId="77777777" w:rsidR="00353019" w:rsidRDefault="003530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006ECB" w14:textId="77777777" w:rsidR="00353019" w:rsidRDefault="00353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A72AF4" w14:textId="77777777" w:rsidR="00353019" w:rsidRDefault="00353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2797DF" w14:textId="77777777" w:rsidR="00353019" w:rsidRDefault="003530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FA3FEB" w14:textId="77777777" w:rsidR="00353019" w:rsidRDefault="00353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730898" w14:textId="77777777" w:rsidR="00353019" w:rsidRDefault="00353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1D6A1E" w14:textId="77777777" w:rsidR="00353019" w:rsidRDefault="003530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7CAB89" w14:textId="77777777" w:rsidR="00353019" w:rsidRDefault="00353019">
            <w:pPr>
              <w:pStyle w:val="ProductList-TableBody"/>
              <w:jc w:val="center"/>
            </w:pPr>
          </w:p>
        </w:tc>
      </w:tr>
      <w:tr w:rsidR="00353019" w14:paraId="35AD59E2" w14:textId="77777777">
        <w:tc>
          <w:tcPr>
            <w:tcW w:w="4660" w:type="dxa"/>
            <w:tcBorders>
              <w:top w:val="dashed" w:sz="4" w:space="0" w:color="BFBFBF"/>
              <w:left w:val="none" w:sz="4" w:space="0" w:color="6E6E6E"/>
              <w:bottom w:val="dashed" w:sz="4" w:space="0" w:color="BFBFBF"/>
              <w:right w:val="none" w:sz="4" w:space="0" w:color="6E6E6E"/>
            </w:tcBorders>
          </w:tcPr>
          <w:p w14:paraId="61143D26" w14:textId="77777777" w:rsidR="00353019" w:rsidRDefault="005E7E58">
            <w:pPr>
              <w:pStyle w:val="ProductList-TableBody"/>
            </w:pPr>
            <w:r>
              <w:t>Dynamics 365 Customer Insights</w:t>
            </w:r>
            <w:r>
              <w:fldChar w:fldCharType="begin"/>
            </w:r>
            <w:r>
              <w:instrText xml:space="preserve"> XE "Dynamics 365 Customer Insights"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07AC98C" w14:textId="77777777" w:rsidR="00353019" w:rsidRDefault="00353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92EB88" w14:textId="77777777" w:rsidR="00353019" w:rsidRDefault="003530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629AEB" w14:textId="77777777" w:rsidR="00353019" w:rsidRDefault="00353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DE1365" w14:textId="77777777" w:rsidR="00353019" w:rsidRDefault="00353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9AE45A" w14:textId="77777777" w:rsidR="00353019" w:rsidRDefault="003530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3748A7" w14:textId="77777777" w:rsidR="00353019" w:rsidRDefault="005E7E5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EB2774" w14:textId="77777777" w:rsidR="00353019" w:rsidRDefault="00353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555F7D" w14:textId="77777777" w:rsidR="00353019" w:rsidRDefault="003530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3D09C9" w14:textId="77777777" w:rsidR="00353019" w:rsidRDefault="00353019">
            <w:pPr>
              <w:pStyle w:val="ProductList-TableBody"/>
              <w:jc w:val="center"/>
            </w:pPr>
          </w:p>
        </w:tc>
      </w:tr>
      <w:tr w:rsidR="00353019" w14:paraId="18CF620D" w14:textId="77777777">
        <w:tc>
          <w:tcPr>
            <w:tcW w:w="4660" w:type="dxa"/>
            <w:tcBorders>
              <w:top w:val="dashed" w:sz="4" w:space="0" w:color="BFBFBF"/>
              <w:left w:val="none" w:sz="4" w:space="0" w:color="6E6E6E"/>
              <w:bottom w:val="dashed" w:sz="4" w:space="0" w:color="BFBFBF"/>
              <w:right w:val="none" w:sz="4" w:space="0" w:color="6E6E6E"/>
            </w:tcBorders>
          </w:tcPr>
          <w:p w14:paraId="565E024D" w14:textId="77777777" w:rsidR="00353019" w:rsidRDefault="005E7E58">
            <w:pPr>
              <w:pStyle w:val="ProductList-TableBody"/>
            </w:pPr>
            <w:r>
              <w:t>Profils supplémentaires Dynamics 365 Customer Insights</w:t>
            </w:r>
            <w:r>
              <w:fldChar w:fldCharType="begin"/>
            </w:r>
            <w:r>
              <w:instrText xml:space="preserve"> XE "Profils supplémentaires Dynamics 365 Customer Insights"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F8B1D96" w14:textId="77777777" w:rsidR="00353019" w:rsidRDefault="00353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FAE69F" w14:textId="77777777" w:rsidR="00353019" w:rsidRDefault="003530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6E4797" w14:textId="77777777" w:rsidR="00353019" w:rsidRDefault="00353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BD3FEC" w14:textId="77777777" w:rsidR="00353019" w:rsidRDefault="00353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4A394C" w14:textId="77777777" w:rsidR="00353019" w:rsidRDefault="003530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84D621" w14:textId="77777777" w:rsidR="00353019" w:rsidRDefault="005E7E5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176855" w14:textId="77777777" w:rsidR="00353019" w:rsidRDefault="00353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0A757E" w14:textId="77777777" w:rsidR="00353019" w:rsidRDefault="003530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4A6347" w14:textId="77777777" w:rsidR="00353019" w:rsidRDefault="00353019">
            <w:pPr>
              <w:pStyle w:val="ProductList-TableBody"/>
              <w:jc w:val="center"/>
            </w:pPr>
          </w:p>
        </w:tc>
      </w:tr>
      <w:tr w:rsidR="00353019" w14:paraId="266BAC0A" w14:textId="77777777">
        <w:tc>
          <w:tcPr>
            <w:tcW w:w="4660" w:type="dxa"/>
            <w:tcBorders>
              <w:top w:val="dashed" w:sz="4" w:space="0" w:color="BFBFBF"/>
              <w:left w:val="none" w:sz="4" w:space="0" w:color="6E6E6E"/>
              <w:bottom w:val="dashed" w:sz="4" w:space="0" w:color="BFBFBF"/>
              <w:right w:val="none" w:sz="4" w:space="0" w:color="6E6E6E"/>
            </w:tcBorders>
          </w:tcPr>
          <w:p w14:paraId="66F15C98" w14:textId="77777777" w:rsidR="00353019" w:rsidRDefault="005E7E58">
            <w:pPr>
              <w:pStyle w:val="ProductList-TableBody"/>
            </w:pPr>
            <w:r>
              <w:t>Dynamics 365 Operations Device</w:t>
            </w:r>
            <w:r>
              <w:fldChar w:fldCharType="begin"/>
            </w:r>
            <w:r>
              <w:instrText xml:space="preserve"> XE "Dynamics 365 Operations Device" </w:instrText>
            </w:r>
            <w:r>
              <w:fldChar w:fldCharType="end"/>
            </w:r>
            <w:r>
              <w:t xml:space="preserve"> (SL Dispositif)</w:t>
            </w:r>
          </w:p>
        </w:tc>
        <w:tc>
          <w:tcPr>
            <w:tcW w:w="740" w:type="dxa"/>
            <w:tcBorders>
              <w:top w:val="dashed" w:sz="4" w:space="0" w:color="BFBFBF"/>
              <w:left w:val="none" w:sz="4" w:space="0" w:color="6E6E6E"/>
              <w:bottom w:val="dashed" w:sz="4" w:space="0" w:color="BFBFBF"/>
              <w:right w:val="single" w:sz="6" w:space="0" w:color="FFFFFF"/>
            </w:tcBorders>
          </w:tcPr>
          <w:p w14:paraId="547A252F" w14:textId="77777777" w:rsidR="00353019" w:rsidRDefault="00353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F1607A" w14:textId="77777777" w:rsidR="00353019" w:rsidRDefault="003530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0F1173" w14:textId="77777777" w:rsidR="00353019" w:rsidRDefault="00353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1D1642" w14:textId="77777777" w:rsidR="00353019" w:rsidRDefault="00353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EBC5A3" w14:textId="77777777" w:rsidR="00353019" w:rsidRDefault="003530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09B8BB" w14:textId="77777777" w:rsidR="00353019" w:rsidRDefault="005E7E5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00D8D1" w14:textId="77777777" w:rsidR="00353019" w:rsidRDefault="00353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8A9F91" w14:textId="77777777" w:rsidR="00353019" w:rsidRDefault="005E7E5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186F1E" w14:textId="77777777" w:rsidR="00353019" w:rsidRDefault="00353019">
            <w:pPr>
              <w:pStyle w:val="ProductList-TableBody"/>
              <w:jc w:val="center"/>
            </w:pPr>
          </w:p>
        </w:tc>
      </w:tr>
      <w:tr w:rsidR="00353019" w14:paraId="0BBAA7C1" w14:textId="77777777">
        <w:tc>
          <w:tcPr>
            <w:tcW w:w="4660" w:type="dxa"/>
            <w:tcBorders>
              <w:top w:val="dashed" w:sz="4" w:space="0" w:color="BFBFBF"/>
              <w:left w:val="none" w:sz="4" w:space="0" w:color="6E6E6E"/>
              <w:bottom w:val="dashed" w:sz="4" w:space="0" w:color="BFBFBF"/>
              <w:right w:val="none" w:sz="4" w:space="0" w:color="6E6E6E"/>
            </w:tcBorders>
          </w:tcPr>
          <w:p w14:paraId="0BB3C2D1" w14:textId="77777777" w:rsidR="00353019" w:rsidRDefault="005E7E58">
            <w:pPr>
              <w:pStyle w:val="ProductList-TableBody"/>
            </w:pPr>
            <w:r>
              <w:t>Module Complémentaire Dynamics 365 Operations Device</w:t>
            </w:r>
            <w:r>
              <w:fldChar w:fldCharType="begin"/>
            </w:r>
            <w:r>
              <w:instrText xml:space="preserve"> XE "Module Complémentaire Dynamics 365 Operations Device" </w:instrText>
            </w:r>
            <w:r>
              <w:fldChar w:fldCharType="end"/>
            </w:r>
            <w:r>
              <w:t xml:space="preserve"> (SL Dispositif)</w:t>
            </w:r>
          </w:p>
        </w:tc>
        <w:tc>
          <w:tcPr>
            <w:tcW w:w="740" w:type="dxa"/>
            <w:tcBorders>
              <w:top w:val="dashed" w:sz="4" w:space="0" w:color="BFBFBF"/>
              <w:left w:val="none" w:sz="4" w:space="0" w:color="6E6E6E"/>
              <w:bottom w:val="dashed" w:sz="4" w:space="0" w:color="BFBFBF"/>
              <w:right w:val="single" w:sz="6" w:space="0" w:color="FFFFFF"/>
            </w:tcBorders>
          </w:tcPr>
          <w:p w14:paraId="0A4594D6" w14:textId="77777777" w:rsidR="00353019" w:rsidRDefault="00353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6B7F1B" w14:textId="77777777" w:rsidR="00353019" w:rsidRDefault="003530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F7EC79" w14:textId="77777777" w:rsidR="00353019" w:rsidRDefault="00353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37CA9A" w14:textId="77777777" w:rsidR="00353019" w:rsidRDefault="00353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645E79" w14:textId="77777777" w:rsidR="00353019" w:rsidRDefault="003530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890A59" w14:textId="77777777" w:rsidR="00353019" w:rsidRDefault="005E7E5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5EA943" w14:textId="77777777" w:rsidR="00353019" w:rsidRDefault="00353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903A45" w14:textId="77777777" w:rsidR="00353019" w:rsidRDefault="005E7E5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18351F" w14:textId="77777777" w:rsidR="00353019" w:rsidRDefault="00353019">
            <w:pPr>
              <w:pStyle w:val="ProductList-TableBody"/>
              <w:jc w:val="center"/>
            </w:pPr>
          </w:p>
        </w:tc>
      </w:tr>
      <w:tr w:rsidR="00353019" w14:paraId="32E9ABE7" w14:textId="77777777">
        <w:tc>
          <w:tcPr>
            <w:tcW w:w="4660" w:type="dxa"/>
            <w:tcBorders>
              <w:top w:val="dashed" w:sz="4" w:space="0" w:color="BFBFBF"/>
              <w:left w:val="none" w:sz="4" w:space="0" w:color="6E6E6E"/>
              <w:bottom w:val="dashed" w:sz="4" w:space="0" w:color="BFBFBF"/>
              <w:right w:val="none" w:sz="4" w:space="0" w:color="6E6E6E"/>
            </w:tcBorders>
          </w:tcPr>
          <w:p w14:paraId="12C24127" w14:textId="77777777" w:rsidR="00353019" w:rsidRDefault="005E7E58">
            <w:pPr>
              <w:pStyle w:val="ProductList-TableBody"/>
            </w:pPr>
            <w:r>
              <w:t>Dynamics 365 Operations Device au titre de la SA</w:t>
            </w:r>
            <w:r>
              <w:fldChar w:fldCharType="begin"/>
            </w:r>
            <w:r>
              <w:instrText xml:space="preserve"> XE "Dynamics 365 Operations Device au titre de la SA" </w:instrText>
            </w:r>
            <w:r>
              <w:fldChar w:fldCharType="end"/>
            </w:r>
            <w:r>
              <w:t xml:space="preserve"> (SL Dispositif)</w:t>
            </w:r>
          </w:p>
        </w:tc>
        <w:tc>
          <w:tcPr>
            <w:tcW w:w="740" w:type="dxa"/>
            <w:tcBorders>
              <w:top w:val="dashed" w:sz="4" w:space="0" w:color="BFBFBF"/>
              <w:left w:val="none" w:sz="4" w:space="0" w:color="6E6E6E"/>
              <w:bottom w:val="dashed" w:sz="4" w:space="0" w:color="BFBFBF"/>
              <w:right w:val="single" w:sz="6" w:space="0" w:color="FFFFFF"/>
            </w:tcBorders>
          </w:tcPr>
          <w:p w14:paraId="414A24D3" w14:textId="77777777" w:rsidR="00353019" w:rsidRDefault="00353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737A35" w14:textId="77777777" w:rsidR="00353019" w:rsidRDefault="003530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242F00" w14:textId="77777777" w:rsidR="00353019" w:rsidRDefault="00353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2BF47C" w14:textId="77777777" w:rsidR="00353019" w:rsidRDefault="00353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4EF8A9" w14:textId="77777777" w:rsidR="00353019" w:rsidRDefault="003530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A64D66" w14:textId="77777777" w:rsidR="00353019" w:rsidRDefault="005E7E5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F4325F" w14:textId="77777777" w:rsidR="00353019" w:rsidRDefault="00353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3D4B10" w14:textId="77777777" w:rsidR="00353019" w:rsidRDefault="005E7E5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759BDF" w14:textId="77777777" w:rsidR="00353019" w:rsidRDefault="00353019">
            <w:pPr>
              <w:pStyle w:val="ProductList-TableBody"/>
              <w:jc w:val="center"/>
            </w:pPr>
          </w:p>
        </w:tc>
      </w:tr>
      <w:tr w:rsidR="00353019" w14:paraId="335FF6DA" w14:textId="77777777">
        <w:tc>
          <w:tcPr>
            <w:tcW w:w="4660" w:type="dxa"/>
            <w:tcBorders>
              <w:top w:val="dashed" w:sz="4" w:space="0" w:color="BFBFBF"/>
              <w:left w:val="none" w:sz="4" w:space="0" w:color="6E6E6E"/>
              <w:bottom w:val="dashed" w:sz="4" w:space="0" w:color="BFBFBF"/>
              <w:right w:val="none" w:sz="4" w:space="0" w:color="6E6E6E"/>
            </w:tcBorders>
          </w:tcPr>
          <w:p w14:paraId="49749A5A" w14:textId="77777777" w:rsidR="00353019" w:rsidRDefault="005E7E58">
            <w:pPr>
              <w:pStyle w:val="ProductList-TableBody"/>
            </w:pPr>
            <w:r>
              <w:t>Activité Dynamics 365 Operations</w:t>
            </w:r>
            <w:r>
              <w:fldChar w:fldCharType="begin"/>
            </w:r>
            <w:r>
              <w:instrText xml:space="preserve"> XE "Activité Dynamics 365 Operations"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19525BF2" w14:textId="77777777" w:rsidR="00353019" w:rsidRDefault="00353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9DFFF3" w14:textId="77777777" w:rsidR="00353019" w:rsidRDefault="003530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70C71F" w14:textId="77777777" w:rsidR="00353019" w:rsidRDefault="00353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93D2CB" w14:textId="77777777" w:rsidR="00353019" w:rsidRDefault="00353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0A8A1D" w14:textId="77777777" w:rsidR="00353019" w:rsidRDefault="003530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61689C" w14:textId="77777777" w:rsidR="00353019" w:rsidRDefault="005E7E5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F6D5A1" w14:textId="77777777" w:rsidR="00353019" w:rsidRDefault="00353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6E5ABA" w14:textId="77777777" w:rsidR="00353019" w:rsidRDefault="005E7E5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9B7839" w14:textId="77777777" w:rsidR="00353019" w:rsidRDefault="00353019">
            <w:pPr>
              <w:pStyle w:val="ProductList-TableBody"/>
              <w:jc w:val="center"/>
            </w:pPr>
          </w:p>
        </w:tc>
      </w:tr>
      <w:tr w:rsidR="00353019" w14:paraId="5BE0D379" w14:textId="77777777">
        <w:tc>
          <w:tcPr>
            <w:tcW w:w="4660" w:type="dxa"/>
            <w:tcBorders>
              <w:top w:val="dashed" w:sz="4" w:space="0" w:color="BFBFBF"/>
              <w:left w:val="none" w:sz="4" w:space="0" w:color="6E6E6E"/>
              <w:bottom w:val="dashed" w:sz="4" w:space="0" w:color="BFBFBF"/>
              <w:right w:val="none" w:sz="4" w:space="0" w:color="6E6E6E"/>
            </w:tcBorders>
          </w:tcPr>
          <w:p w14:paraId="038DE25D" w14:textId="77777777" w:rsidR="00353019" w:rsidRDefault="005E7E58">
            <w:pPr>
              <w:pStyle w:val="ProductList-TableBody"/>
            </w:pPr>
            <w:r>
              <w:t>Module Complémentaire Dynamics 365 Operations Activity</w:t>
            </w:r>
            <w:r>
              <w:fldChar w:fldCharType="begin"/>
            </w:r>
            <w:r>
              <w:instrText xml:space="preserve"> XE "Module Complémentaire Dynamics 365 Operations Activity"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7531C31A" w14:textId="77777777" w:rsidR="00353019" w:rsidRDefault="00353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16BAED" w14:textId="77777777" w:rsidR="00353019" w:rsidRDefault="003530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0DE0F4" w14:textId="77777777" w:rsidR="00353019" w:rsidRDefault="00353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7BB5BA" w14:textId="77777777" w:rsidR="00353019" w:rsidRDefault="00353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F7662D" w14:textId="77777777" w:rsidR="00353019" w:rsidRDefault="003530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17C2BD" w14:textId="77777777" w:rsidR="00353019" w:rsidRDefault="005E7E5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967FD6" w14:textId="77777777" w:rsidR="00353019" w:rsidRDefault="00353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B310E8" w14:textId="77777777" w:rsidR="00353019" w:rsidRDefault="005E7E5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9C57CA" w14:textId="77777777" w:rsidR="00353019" w:rsidRDefault="00353019">
            <w:pPr>
              <w:pStyle w:val="ProductList-TableBody"/>
              <w:jc w:val="center"/>
            </w:pPr>
          </w:p>
        </w:tc>
      </w:tr>
      <w:tr w:rsidR="00353019" w14:paraId="4D54FACA" w14:textId="77777777">
        <w:tc>
          <w:tcPr>
            <w:tcW w:w="4660" w:type="dxa"/>
            <w:tcBorders>
              <w:top w:val="dashed" w:sz="4" w:space="0" w:color="BFBFBF"/>
              <w:left w:val="none" w:sz="4" w:space="0" w:color="6E6E6E"/>
              <w:bottom w:val="dashed" w:sz="4" w:space="0" w:color="BFBFBF"/>
              <w:right w:val="none" w:sz="4" w:space="0" w:color="6E6E6E"/>
            </w:tcBorders>
          </w:tcPr>
          <w:p w14:paraId="5B1DA2CB" w14:textId="77777777" w:rsidR="00353019" w:rsidRDefault="005E7E58">
            <w:pPr>
              <w:pStyle w:val="ProductList-TableBody"/>
            </w:pPr>
            <w:r>
              <w:t>Dynamics 365 Operations Activity au titre de la SA</w:t>
            </w:r>
            <w:r>
              <w:fldChar w:fldCharType="begin"/>
            </w:r>
            <w:r>
              <w:instrText xml:space="preserve"> XE "Dynamics 365 Operations Activity au titre de la SA"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1AFB3DC9" w14:textId="77777777" w:rsidR="00353019" w:rsidRDefault="00353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7DFB0C" w14:textId="77777777" w:rsidR="00353019" w:rsidRDefault="003530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14C997" w14:textId="77777777" w:rsidR="00353019" w:rsidRDefault="00353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864B3E" w14:textId="77777777" w:rsidR="00353019" w:rsidRDefault="00353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017BDD" w14:textId="77777777" w:rsidR="00353019" w:rsidRDefault="003530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F9C52C" w14:textId="77777777" w:rsidR="00353019" w:rsidRDefault="005E7E5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0DF471" w14:textId="77777777" w:rsidR="00353019" w:rsidRDefault="00353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674328" w14:textId="77777777" w:rsidR="00353019" w:rsidRDefault="003530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882089" w14:textId="77777777" w:rsidR="00353019" w:rsidRDefault="00353019">
            <w:pPr>
              <w:pStyle w:val="ProductList-TableBody"/>
              <w:jc w:val="center"/>
            </w:pPr>
          </w:p>
        </w:tc>
      </w:tr>
      <w:tr w:rsidR="00353019" w14:paraId="6F7E3B06" w14:textId="77777777">
        <w:tc>
          <w:tcPr>
            <w:tcW w:w="4660" w:type="dxa"/>
            <w:tcBorders>
              <w:top w:val="dashed" w:sz="4" w:space="0" w:color="BFBFBF"/>
              <w:left w:val="none" w:sz="4" w:space="0" w:color="6E6E6E"/>
              <w:bottom w:val="dashed" w:sz="4" w:space="0" w:color="BFBFBF"/>
              <w:right w:val="none" w:sz="4" w:space="0" w:color="6E6E6E"/>
            </w:tcBorders>
          </w:tcPr>
          <w:p w14:paraId="5025FB1D" w14:textId="77777777" w:rsidR="00353019" w:rsidRDefault="005E7E58">
            <w:pPr>
              <w:pStyle w:val="ProductList-TableBody"/>
            </w:pPr>
            <w:r>
              <w:t>Dynamics 365 Operations Order Lines</w:t>
            </w:r>
            <w:r>
              <w:fldChar w:fldCharType="begin"/>
            </w:r>
            <w:r>
              <w:instrText xml:space="preserve"> XE "Dynamics 365 Operations Order Lines"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C1F584E" w14:textId="77777777" w:rsidR="00353019" w:rsidRDefault="00353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8BA132" w14:textId="77777777" w:rsidR="00353019" w:rsidRDefault="003530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B3D47B" w14:textId="77777777" w:rsidR="00353019" w:rsidRDefault="00353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EB39F0" w14:textId="77777777" w:rsidR="00353019" w:rsidRDefault="00353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1AA26D" w14:textId="77777777" w:rsidR="00353019" w:rsidRDefault="003530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D5FB34" w14:textId="77777777" w:rsidR="00353019" w:rsidRDefault="005E7E5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12B7EF" w14:textId="77777777" w:rsidR="00353019" w:rsidRDefault="00353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270E96" w14:textId="77777777" w:rsidR="00353019" w:rsidRDefault="005E7E5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676443" w14:textId="77777777" w:rsidR="00353019" w:rsidRDefault="00353019">
            <w:pPr>
              <w:pStyle w:val="ProductList-TableBody"/>
              <w:jc w:val="center"/>
            </w:pPr>
          </w:p>
        </w:tc>
      </w:tr>
      <w:tr w:rsidR="00353019" w14:paraId="44410E0E" w14:textId="77777777">
        <w:tc>
          <w:tcPr>
            <w:tcW w:w="4660" w:type="dxa"/>
            <w:tcBorders>
              <w:top w:val="dashed" w:sz="4" w:space="0" w:color="BFBFBF"/>
              <w:left w:val="none" w:sz="4" w:space="0" w:color="6E6E6E"/>
              <w:bottom w:val="dashed" w:sz="4" w:space="0" w:color="BFBFBF"/>
              <w:right w:val="none" w:sz="4" w:space="0" w:color="6E6E6E"/>
            </w:tcBorders>
          </w:tcPr>
          <w:p w14:paraId="58AB4978" w14:textId="77777777" w:rsidR="00353019" w:rsidRDefault="005E7E58">
            <w:pPr>
              <w:pStyle w:val="ProductList-TableBody"/>
            </w:pPr>
            <w:r>
              <w:t>Dynamics 365 Customer Service Enterprise</w:t>
            </w:r>
            <w:r>
              <w:fldChar w:fldCharType="begin"/>
            </w:r>
            <w:r>
              <w:instrText xml:space="preserve"> XE "Dynamics 365 Customer Service Enterprise"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3E2E56D6" w14:textId="77777777" w:rsidR="00353019" w:rsidRDefault="005E7E5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C62C35" w14:textId="77777777" w:rsidR="00353019" w:rsidRDefault="003530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9AA646" w14:textId="77777777" w:rsidR="00353019" w:rsidRDefault="00353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E9AE09" w14:textId="77777777" w:rsidR="00353019" w:rsidRDefault="005E7E58">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C66A9C" w14:textId="77777777" w:rsidR="00353019" w:rsidRDefault="003530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F4A643" w14:textId="77777777" w:rsidR="00353019" w:rsidRDefault="005E7E5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9B05AC" w14:textId="77777777" w:rsidR="00353019" w:rsidRDefault="005E7E5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356D34" w14:textId="77777777" w:rsidR="00353019" w:rsidRDefault="005E7E5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AB35EF" w14:textId="77777777" w:rsidR="00353019" w:rsidRDefault="00353019">
            <w:pPr>
              <w:pStyle w:val="ProductList-TableBody"/>
              <w:jc w:val="center"/>
            </w:pPr>
          </w:p>
        </w:tc>
      </w:tr>
      <w:tr w:rsidR="00353019" w14:paraId="14BFCE4D" w14:textId="77777777">
        <w:tc>
          <w:tcPr>
            <w:tcW w:w="4660" w:type="dxa"/>
            <w:tcBorders>
              <w:top w:val="dashed" w:sz="4" w:space="0" w:color="BFBFBF"/>
              <w:left w:val="none" w:sz="4" w:space="0" w:color="6E6E6E"/>
              <w:bottom w:val="dashed" w:sz="4" w:space="0" w:color="BFBFBF"/>
              <w:right w:val="none" w:sz="4" w:space="0" w:color="6E6E6E"/>
            </w:tcBorders>
          </w:tcPr>
          <w:p w14:paraId="0EC50F39" w14:textId="77777777" w:rsidR="00353019" w:rsidRDefault="005E7E58">
            <w:pPr>
              <w:pStyle w:val="ProductList-TableBody"/>
            </w:pPr>
            <w:r>
              <w:t>Dynamics 365 Customer Service Enterprise</w:t>
            </w:r>
            <w:r>
              <w:fldChar w:fldCharType="begin"/>
            </w:r>
            <w:r>
              <w:instrText xml:space="preserve"> XE "Dynamics 365 Customer Service Enterprise" </w:instrText>
            </w:r>
            <w:r>
              <w:fldChar w:fldCharType="end"/>
            </w:r>
            <w:r>
              <w:t xml:space="preserve"> (SL Dispositif)</w:t>
            </w:r>
          </w:p>
        </w:tc>
        <w:tc>
          <w:tcPr>
            <w:tcW w:w="740" w:type="dxa"/>
            <w:tcBorders>
              <w:top w:val="dashed" w:sz="4" w:space="0" w:color="BFBFBF"/>
              <w:left w:val="none" w:sz="4" w:space="0" w:color="6E6E6E"/>
              <w:bottom w:val="dashed" w:sz="4" w:space="0" w:color="BFBFBF"/>
              <w:right w:val="single" w:sz="6" w:space="0" w:color="FFFFFF"/>
            </w:tcBorders>
          </w:tcPr>
          <w:p w14:paraId="38E5B2E8" w14:textId="77777777" w:rsidR="00353019" w:rsidRDefault="00353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0D46C5" w14:textId="77777777" w:rsidR="00353019" w:rsidRDefault="003530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60E144" w14:textId="77777777" w:rsidR="00353019" w:rsidRDefault="00353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AE9E2E" w14:textId="77777777" w:rsidR="00353019" w:rsidRDefault="005E7E58">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F7388E" w14:textId="77777777" w:rsidR="00353019" w:rsidRDefault="003530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418484" w14:textId="77777777" w:rsidR="00353019" w:rsidRDefault="005E7E5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858921" w14:textId="77777777" w:rsidR="00353019" w:rsidRDefault="005E7E5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EA9447" w14:textId="77777777" w:rsidR="00353019" w:rsidRDefault="005E7E5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4720BE" w14:textId="77777777" w:rsidR="00353019" w:rsidRDefault="00353019">
            <w:pPr>
              <w:pStyle w:val="ProductList-TableBody"/>
              <w:jc w:val="center"/>
            </w:pPr>
          </w:p>
        </w:tc>
      </w:tr>
      <w:tr w:rsidR="00353019" w14:paraId="1F73419F" w14:textId="77777777">
        <w:tc>
          <w:tcPr>
            <w:tcW w:w="4660" w:type="dxa"/>
            <w:tcBorders>
              <w:top w:val="dashed" w:sz="4" w:space="0" w:color="BFBFBF"/>
              <w:left w:val="none" w:sz="4" w:space="0" w:color="6E6E6E"/>
              <w:bottom w:val="dashed" w:sz="4" w:space="0" w:color="BFBFBF"/>
              <w:right w:val="none" w:sz="4" w:space="0" w:color="6E6E6E"/>
            </w:tcBorders>
          </w:tcPr>
          <w:p w14:paraId="1D5A1912" w14:textId="77777777" w:rsidR="00353019" w:rsidRDefault="005E7E58">
            <w:pPr>
              <w:pStyle w:val="ProductList-TableBody"/>
            </w:pPr>
            <w:r>
              <w:t>Dynamics 365 Customer Service Professional</w:t>
            </w:r>
            <w:r>
              <w:fldChar w:fldCharType="begin"/>
            </w:r>
            <w:r>
              <w:instrText xml:space="preserve"> XE "Dynamics 365 Customer Service Professional"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24808AC0" w14:textId="77777777" w:rsidR="00353019" w:rsidRDefault="00353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57BEF7" w14:textId="77777777" w:rsidR="00353019" w:rsidRDefault="003530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45F40E" w14:textId="77777777" w:rsidR="00353019" w:rsidRDefault="00353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B08D56" w14:textId="77777777" w:rsidR="00353019" w:rsidRDefault="005E7E58">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2AE453" w14:textId="77777777" w:rsidR="00353019" w:rsidRDefault="003530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8613F3" w14:textId="77777777" w:rsidR="00353019" w:rsidRDefault="005E7E5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B83C47" w14:textId="77777777" w:rsidR="00353019" w:rsidRDefault="00353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ED31F5" w14:textId="77777777" w:rsidR="00353019" w:rsidRDefault="005E7E5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A24664" w14:textId="77777777" w:rsidR="00353019" w:rsidRDefault="00353019">
            <w:pPr>
              <w:pStyle w:val="ProductList-TableBody"/>
              <w:jc w:val="center"/>
            </w:pPr>
          </w:p>
        </w:tc>
      </w:tr>
      <w:tr w:rsidR="00353019" w14:paraId="19221DF8" w14:textId="77777777">
        <w:tc>
          <w:tcPr>
            <w:tcW w:w="4660" w:type="dxa"/>
            <w:tcBorders>
              <w:top w:val="dashed" w:sz="4" w:space="0" w:color="BFBFBF"/>
              <w:left w:val="none" w:sz="4" w:space="0" w:color="6E6E6E"/>
              <w:bottom w:val="dashed" w:sz="4" w:space="0" w:color="BFBFBF"/>
              <w:right w:val="none" w:sz="4" w:space="0" w:color="6E6E6E"/>
            </w:tcBorders>
          </w:tcPr>
          <w:p w14:paraId="23A93BB1" w14:textId="77777777" w:rsidR="00353019" w:rsidRDefault="005E7E58">
            <w:pPr>
              <w:pStyle w:val="ProductList-TableBody"/>
            </w:pPr>
            <w:r>
              <w:t>Dynamics 365 Customer Service Insights</w:t>
            </w:r>
            <w:r>
              <w:fldChar w:fldCharType="begin"/>
            </w:r>
            <w:r>
              <w:instrText xml:space="preserve"> XE "Dynamics 365 Customer Service Insights"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2E63C15B" w14:textId="77777777" w:rsidR="00353019" w:rsidRDefault="00353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FD818C" w14:textId="77777777" w:rsidR="00353019" w:rsidRDefault="003530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5FA841" w14:textId="77777777" w:rsidR="00353019" w:rsidRDefault="00353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C6C1FF" w14:textId="77777777" w:rsidR="00353019" w:rsidRDefault="00353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0D1B32" w14:textId="77777777" w:rsidR="00353019" w:rsidRDefault="003530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D9128D" w14:textId="77777777" w:rsidR="00353019" w:rsidRDefault="005E7E5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A96658" w14:textId="77777777" w:rsidR="00353019" w:rsidRDefault="00353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C7FD82" w14:textId="77777777" w:rsidR="00353019" w:rsidRDefault="005E7E5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554AC4" w14:textId="77777777" w:rsidR="00353019" w:rsidRDefault="00353019">
            <w:pPr>
              <w:pStyle w:val="ProductList-TableBody"/>
              <w:jc w:val="center"/>
            </w:pPr>
          </w:p>
        </w:tc>
      </w:tr>
      <w:tr w:rsidR="00353019" w14:paraId="28366CFB" w14:textId="77777777">
        <w:tc>
          <w:tcPr>
            <w:tcW w:w="4660" w:type="dxa"/>
            <w:tcBorders>
              <w:top w:val="dashed" w:sz="4" w:space="0" w:color="BFBFBF"/>
              <w:left w:val="none" w:sz="4" w:space="0" w:color="6E6E6E"/>
              <w:bottom w:val="dashed" w:sz="4" w:space="0" w:color="BFBFBF"/>
              <w:right w:val="none" w:sz="4" w:space="0" w:color="6E6E6E"/>
            </w:tcBorders>
          </w:tcPr>
          <w:p w14:paraId="4CE461A0" w14:textId="77777777" w:rsidR="00353019" w:rsidRDefault="005E7E58">
            <w:pPr>
              <w:pStyle w:val="ProductList-TableBody"/>
            </w:pPr>
            <w:r>
              <w:t>Dynamics 365 Customer Service Insights Additional Cases</w:t>
            </w:r>
            <w:r>
              <w:fldChar w:fldCharType="begin"/>
            </w:r>
            <w:r>
              <w:instrText xml:space="preserve"> XE "Dynamics 365 Customer Service Insights Additional Cases"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082093E" w14:textId="77777777" w:rsidR="00353019" w:rsidRDefault="00353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A992B9" w14:textId="77777777" w:rsidR="00353019" w:rsidRDefault="003530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6E9F25" w14:textId="77777777" w:rsidR="00353019" w:rsidRDefault="00353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DC2369" w14:textId="77777777" w:rsidR="00353019" w:rsidRDefault="00353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474C3C" w14:textId="77777777" w:rsidR="00353019" w:rsidRDefault="003530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447283" w14:textId="77777777" w:rsidR="00353019" w:rsidRDefault="005E7E5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E9E7D3" w14:textId="77777777" w:rsidR="00353019" w:rsidRDefault="00353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6F7A7E" w14:textId="77777777" w:rsidR="00353019" w:rsidRDefault="005E7E5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BB22E4" w14:textId="77777777" w:rsidR="00353019" w:rsidRDefault="00353019">
            <w:pPr>
              <w:pStyle w:val="ProductList-TableBody"/>
              <w:jc w:val="center"/>
            </w:pPr>
          </w:p>
        </w:tc>
      </w:tr>
      <w:tr w:rsidR="00353019" w14:paraId="790E3192" w14:textId="77777777">
        <w:tc>
          <w:tcPr>
            <w:tcW w:w="4660" w:type="dxa"/>
            <w:tcBorders>
              <w:top w:val="dashed" w:sz="4" w:space="0" w:color="BFBFBF"/>
              <w:left w:val="none" w:sz="4" w:space="0" w:color="6E6E6E"/>
              <w:bottom w:val="dashed" w:sz="4" w:space="0" w:color="BFBFBF"/>
              <w:right w:val="none" w:sz="4" w:space="0" w:color="6E6E6E"/>
            </w:tcBorders>
          </w:tcPr>
          <w:p w14:paraId="4AFF9F17" w14:textId="77777777" w:rsidR="00353019" w:rsidRDefault="005E7E58">
            <w:pPr>
              <w:pStyle w:val="ProductList-TableBody"/>
            </w:pPr>
            <w:r>
              <w:t>Dynamics 365 Field Service</w:t>
            </w:r>
            <w:r>
              <w:fldChar w:fldCharType="begin"/>
            </w:r>
            <w:r>
              <w:instrText xml:space="preserve"> XE "Dynamics 365 Field Service"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4B872140" w14:textId="77777777" w:rsidR="00353019" w:rsidRDefault="005E7E5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1383AC" w14:textId="77777777" w:rsidR="00353019" w:rsidRDefault="003530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AF14C7" w14:textId="77777777" w:rsidR="00353019" w:rsidRDefault="00353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BD1871" w14:textId="77777777" w:rsidR="00353019" w:rsidRDefault="005E7E58">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5F9486" w14:textId="77777777" w:rsidR="00353019" w:rsidRDefault="003530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D19A9E" w14:textId="77777777" w:rsidR="00353019" w:rsidRDefault="005E7E5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25733E" w14:textId="77777777" w:rsidR="00353019" w:rsidRDefault="005E7E5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C2F52F" w14:textId="77777777" w:rsidR="00353019" w:rsidRDefault="005E7E5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44AF84" w14:textId="77777777" w:rsidR="00353019" w:rsidRDefault="00353019">
            <w:pPr>
              <w:pStyle w:val="ProductList-TableBody"/>
              <w:jc w:val="center"/>
            </w:pPr>
          </w:p>
        </w:tc>
      </w:tr>
      <w:tr w:rsidR="00353019" w14:paraId="77F96349" w14:textId="77777777">
        <w:tc>
          <w:tcPr>
            <w:tcW w:w="4660" w:type="dxa"/>
            <w:tcBorders>
              <w:top w:val="dashed" w:sz="4" w:space="0" w:color="BFBFBF"/>
              <w:left w:val="none" w:sz="4" w:space="0" w:color="6E6E6E"/>
              <w:bottom w:val="dashed" w:sz="4" w:space="0" w:color="BFBFBF"/>
              <w:right w:val="none" w:sz="4" w:space="0" w:color="6E6E6E"/>
            </w:tcBorders>
          </w:tcPr>
          <w:p w14:paraId="30909DFC" w14:textId="77777777" w:rsidR="00353019" w:rsidRDefault="005E7E58">
            <w:pPr>
              <w:pStyle w:val="ProductList-TableBody"/>
            </w:pPr>
            <w:r>
              <w:t>Dynamics 365 Field Service</w:t>
            </w:r>
            <w:r>
              <w:fldChar w:fldCharType="begin"/>
            </w:r>
            <w:r>
              <w:instrText xml:space="preserve"> XE "Dynamics 365 Field Service" </w:instrText>
            </w:r>
            <w:r>
              <w:fldChar w:fldCharType="end"/>
            </w:r>
            <w:r>
              <w:t xml:space="preserve"> (SL Dispositif)</w:t>
            </w:r>
          </w:p>
        </w:tc>
        <w:tc>
          <w:tcPr>
            <w:tcW w:w="740" w:type="dxa"/>
            <w:tcBorders>
              <w:top w:val="dashed" w:sz="4" w:space="0" w:color="BFBFBF"/>
              <w:left w:val="none" w:sz="4" w:space="0" w:color="6E6E6E"/>
              <w:bottom w:val="dashed" w:sz="4" w:space="0" w:color="BFBFBF"/>
              <w:right w:val="single" w:sz="6" w:space="0" w:color="FFFFFF"/>
            </w:tcBorders>
          </w:tcPr>
          <w:p w14:paraId="37098E69" w14:textId="77777777" w:rsidR="00353019" w:rsidRDefault="00353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A91F06" w14:textId="77777777" w:rsidR="00353019" w:rsidRDefault="003530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17EA97" w14:textId="77777777" w:rsidR="00353019" w:rsidRDefault="00353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8F92A7" w14:textId="77777777" w:rsidR="00353019" w:rsidRDefault="005E7E58">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F9C471" w14:textId="77777777" w:rsidR="00353019" w:rsidRDefault="003530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F21099" w14:textId="77777777" w:rsidR="00353019" w:rsidRDefault="005E7E5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7386A3" w14:textId="77777777" w:rsidR="00353019" w:rsidRDefault="005E7E5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00F8E1" w14:textId="77777777" w:rsidR="00353019" w:rsidRDefault="005E7E5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588529" w14:textId="77777777" w:rsidR="00353019" w:rsidRDefault="00353019">
            <w:pPr>
              <w:pStyle w:val="ProductList-TableBody"/>
              <w:jc w:val="center"/>
            </w:pPr>
          </w:p>
        </w:tc>
      </w:tr>
      <w:tr w:rsidR="00353019" w14:paraId="6CEB81CD" w14:textId="77777777">
        <w:tc>
          <w:tcPr>
            <w:tcW w:w="4660" w:type="dxa"/>
            <w:tcBorders>
              <w:top w:val="dashed" w:sz="4" w:space="0" w:color="BFBFBF"/>
              <w:left w:val="none" w:sz="4" w:space="0" w:color="6E6E6E"/>
              <w:bottom w:val="dashed" w:sz="4" w:space="0" w:color="BFBFBF"/>
              <w:right w:val="none" w:sz="4" w:space="0" w:color="6E6E6E"/>
            </w:tcBorders>
          </w:tcPr>
          <w:p w14:paraId="3562EF37" w14:textId="77777777" w:rsidR="00353019" w:rsidRDefault="005E7E58">
            <w:pPr>
              <w:pStyle w:val="ProductList-TableBody"/>
            </w:pPr>
            <w:r>
              <w:t xml:space="preserve">Dynamics 365 Marketing </w:t>
            </w:r>
            <w:r>
              <w:fldChar w:fldCharType="begin"/>
            </w:r>
            <w:r>
              <w:instrText xml:space="preserve"> XE "Dynamics 365 Marketing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F7FE906" w14:textId="77777777" w:rsidR="00353019" w:rsidRDefault="00353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1B4F10" w14:textId="77777777" w:rsidR="00353019" w:rsidRDefault="003530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B50862" w14:textId="77777777" w:rsidR="00353019" w:rsidRDefault="00353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0F5CD6" w14:textId="77777777" w:rsidR="00353019" w:rsidRDefault="00353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69514A" w14:textId="77777777" w:rsidR="00353019" w:rsidRDefault="003530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604BA9" w14:textId="77777777" w:rsidR="00353019" w:rsidRDefault="005E7E5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43930D" w14:textId="77777777" w:rsidR="00353019" w:rsidRDefault="00353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6D087B" w14:textId="77777777" w:rsidR="00353019" w:rsidRDefault="005E7E5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EB175A" w14:textId="77777777" w:rsidR="00353019" w:rsidRDefault="00353019">
            <w:pPr>
              <w:pStyle w:val="ProductList-TableBody"/>
              <w:jc w:val="center"/>
            </w:pPr>
          </w:p>
        </w:tc>
      </w:tr>
      <w:tr w:rsidR="00353019" w14:paraId="18710C45" w14:textId="77777777">
        <w:tc>
          <w:tcPr>
            <w:tcW w:w="4660" w:type="dxa"/>
            <w:tcBorders>
              <w:top w:val="dashed" w:sz="4" w:space="0" w:color="BFBFBF"/>
              <w:left w:val="none" w:sz="4" w:space="0" w:color="6E6E6E"/>
              <w:bottom w:val="dashed" w:sz="4" w:space="0" w:color="BFBFBF"/>
              <w:right w:val="none" w:sz="4" w:space="0" w:color="6E6E6E"/>
            </w:tcBorders>
          </w:tcPr>
          <w:p w14:paraId="21DF98D3" w14:textId="77777777" w:rsidR="00353019" w:rsidRDefault="005E7E58">
            <w:pPr>
              <w:pStyle w:val="ProductList-TableBody"/>
            </w:pPr>
            <w:r>
              <w:t>Dynamics 365 Marketing Additional Contacts</w:t>
            </w:r>
            <w:r>
              <w:fldChar w:fldCharType="begin"/>
            </w:r>
            <w:r>
              <w:instrText xml:space="preserve"> XE "Dynamics 365 Marketing Additional Contacts"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9F69A2A" w14:textId="77777777" w:rsidR="00353019" w:rsidRDefault="00353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8509FD" w14:textId="77777777" w:rsidR="00353019" w:rsidRDefault="003530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DCE263" w14:textId="77777777" w:rsidR="00353019" w:rsidRDefault="00353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E5C1A4" w14:textId="77777777" w:rsidR="00353019" w:rsidRDefault="00353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42639A" w14:textId="77777777" w:rsidR="00353019" w:rsidRDefault="003530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F3FF89" w14:textId="77777777" w:rsidR="00353019" w:rsidRDefault="005E7E5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9EF685" w14:textId="77777777" w:rsidR="00353019" w:rsidRDefault="00353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643EA9" w14:textId="77777777" w:rsidR="00353019" w:rsidRDefault="005E7E5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C49411" w14:textId="77777777" w:rsidR="00353019" w:rsidRDefault="00353019">
            <w:pPr>
              <w:pStyle w:val="ProductList-TableBody"/>
              <w:jc w:val="center"/>
            </w:pPr>
          </w:p>
        </w:tc>
      </w:tr>
      <w:tr w:rsidR="00353019" w14:paraId="2352B0DA" w14:textId="77777777">
        <w:tc>
          <w:tcPr>
            <w:tcW w:w="4660" w:type="dxa"/>
            <w:tcBorders>
              <w:top w:val="dashed" w:sz="4" w:space="0" w:color="BFBFBF"/>
              <w:left w:val="none" w:sz="4" w:space="0" w:color="6E6E6E"/>
              <w:bottom w:val="dashed" w:sz="4" w:space="0" w:color="BFBFBF"/>
              <w:right w:val="none" w:sz="4" w:space="0" w:color="6E6E6E"/>
            </w:tcBorders>
          </w:tcPr>
          <w:p w14:paraId="43F08078" w14:textId="77777777" w:rsidR="00353019" w:rsidRDefault="005E7E58">
            <w:pPr>
              <w:pStyle w:val="ProductList-TableBody"/>
            </w:pPr>
            <w:r>
              <w:t>Dynamics 365 Marketing Additional Non-Production Application</w:t>
            </w:r>
            <w:r>
              <w:fldChar w:fldCharType="begin"/>
            </w:r>
            <w:r>
              <w:instrText xml:space="preserve"> XE "Dynamics 365 Marketing Additional Non-Production Application"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C7D476B" w14:textId="77777777" w:rsidR="00353019" w:rsidRDefault="00353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29CD2D" w14:textId="77777777" w:rsidR="00353019" w:rsidRDefault="003530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B13A8B" w14:textId="77777777" w:rsidR="00353019" w:rsidRDefault="00353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1FE8CB" w14:textId="77777777" w:rsidR="00353019" w:rsidRDefault="00353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32AF28" w14:textId="77777777" w:rsidR="00353019" w:rsidRDefault="003530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764B39" w14:textId="77777777" w:rsidR="00353019" w:rsidRDefault="005E7E5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30C4AB" w14:textId="77777777" w:rsidR="00353019" w:rsidRDefault="00353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F58A72" w14:textId="77777777" w:rsidR="00353019" w:rsidRDefault="005E7E5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CD0558" w14:textId="77777777" w:rsidR="00353019" w:rsidRDefault="00353019">
            <w:pPr>
              <w:pStyle w:val="ProductList-TableBody"/>
              <w:jc w:val="center"/>
            </w:pPr>
          </w:p>
        </w:tc>
      </w:tr>
      <w:tr w:rsidR="00353019" w14:paraId="1D11846A" w14:textId="77777777">
        <w:tc>
          <w:tcPr>
            <w:tcW w:w="4660" w:type="dxa"/>
            <w:tcBorders>
              <w:top w:val="dashed" w:sz="4" w:space="0" w:color="BFBFBF"/>
              <w:left w:val="none" w:sz="4" w:space="0" w:color="6E6E6E"/>
              <w:bottom w:val="dashed" w:sz="4" w:space="0" w:color="BFBFBF"/>
              <w:right w:val="none" w:sz="4" w:space="0" w:color="6E6E6E"/>
            </w:tcBorders>
          </w:tcPr>
          <w:p w14:paraId="3657514B" w14:textId="77777777" w:rsidR="00353019" w:rsidRDefault="005E7E58">
            <w:pPr>
              <w:pStyle w:val="ProductList-TableBody"/>
            </w:pPr>
            <w:r>
              <w:t>Dynamics 365 pour Project Service Automation</w:t>
            </w:r>
            <w:r>
              <w:fldChar w:fldCharType="begin"/>
            </w:r>
            <w:r>
              <w:instrText xml:space="preserve"> XE "Dynamics 365 pour Project Service Automation"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4ED689A1" w14:textId="77777777" w:rsidR="00353019" w:rsidRDefault="005E7E5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6AC819" w14:textId="77777777" w:rsidR="00353019" w:rsidRDefault="003530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8B1C0E" w14:textId="77777777" w:rsidR="00353019" w:rsidRDefault="00353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C02F09" w14:textId="77777777" w:rsidR="00353019" w:rsidRDefault="005E7E58">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D9401D" w14:textId="77777777" w:rsidR="00353019" w:rsidRDefault="003530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7D7C31" w14:textId="77777777" w:rsidR="00353019" w:rsidRDefault="005E7E5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122D9B" w14:textId="77777777" w:rsidR="00353019" w:rsidRDefault="005E7E5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6C69ED" w14:textId="77777777" w:rsidR="00353019" w:rsidRDefault="005E7E5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28820A" w14:textId="77777777" w:rsidR="00353019" w:rsidRDefault="00353019">
            <w:pPr>
              <w:pStyle w:val="ProductList-TableBody"/>
              <w:jc w:val="center"/>
            </w:pPr>
          </w:p>
        </w:tc>
      </w:tr>
      <w:tr w:rsidR="00353019" w14:paraId="08FA22FF" w14:textId="77777777">
        <w:tc>
          <w:tcPr>
            <w:tcW w:w="4660" w:type="dxa"/>
            <w:tcBorders>
              <w:top w:val="dashed" w:sz="4" w:space="0" w:color="BFBFBF"/>
              <w:left w:val="none" w:sz="4" w:space="0" w:color="6E6E6E"/>
              <w:bottom w:val="dashed" w:sz="4" w:space="0" w:color="BFBFBF"/>
              <w:right w:val="none" w:sz="4" w:space="0" w:color="6E6E6E"/>
            </w:tcBorders>
          </w:tcPr>
          <w:p w14:paraId="441194A0" w14:textId="77777777" w:rsidR="00353019" w:rsidRDefault="005E7E58">
            <w:pPr>
              <w:pStyle w:val="ProductList-TableBody"/>
            </w:pPr>
            <w:r>
              <w:t xml:space="preserve">Dynamics 365 Supply Chain Management </w:t>
            </w:r>
            <w:r>
              <w:fldChar w:fldCharType="begin"/>
            </w:r>
            <w:r>
              <w:instrText xml:space="preserve"> XE "Dynamics 365 Supply Chain Management " </w:instrText>
            </w:r>
            <w:r>
              <w:fldChar w:fldCharType="end"/>
            </w:r>
            <w:r>
              <w:t>(SL Utilisateur)</w:t>
            </w:r>
          </w:p>
        </w:tc>
        <w:tc>
          <w:tcPr>
            <w:tcW w:w="740" w:type="dxa"/>
            <w:tcBorders>
              <w:top w:val="dashed" w:sz="4" w:space="0" w:color="BFBFBF"/>
              <w:left w:val="none" w:sz="4" w:space="0" w:color="6E6E6E"/>
              <w:bottom w:val="dashed" w:sz="4" w:space="0" w:color="BFBFBF"/>
              <w:right w:val="single" w:sz="6" w:space="0" w:color="FFFFFF"/>
            </w:tcBorders>
          </w:tcPr>
          <w:p w14:paraId="717F87DA" w14:textId="77777777" w:rsidR="00353019" w:rsidRDefault="00353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8BAC35" w14:textId="77777777" w:rsidR="00353019" w:rsidRDefault="003530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5A4A64" w14:textId="77777777" w:rsidR="00353019" w:rsidRDefault="00353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E4AFB3" w14:textId="77777777" w:rsidR="00353019" w:rsidRDefault="00353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3549E9" w14:textId="77777777" w:rsidR="00353019" w:rsidRDefault="003530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6127FD" w14:textId="77777777" w:rsidR="00353019" w:rsidRDefault="005E7E5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480587" w14:textId="77777777" w:rsidR="00353019" w:rsidRDefault="00353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08E61B" w14:textId="77777777" w:rsidR="00353019" w:rsidRDefault="005E7E5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708063" w14:textId="77777777" w:rsidR="00353019" w:rsidRDefault="00353019">
            <w:pPr>
              <w:pStyle w:val="ProductList-TableBody"/>
              <w:jc w:val="center"/>
            </w:pPr>
          </w:p>
        </w:tc>
      </w:tr>
      <w:tr w:rsidR="00353019" w14:paraId="3428E078" w14:textId="77777777">
        <w:tc>
          <w:tcPr>
            <w:tcW w:w="4660" w:type="dxa"/>
            <w:tcBorders>
              <w:top w:val="dashed" w:sz="4" w:space="0" w:color="BFBFBF"/>
              <w:left w:val="none" w:sz="4" w:space="0" w:color="6E6E6E"/>
              <w:bottom w:val="dashed" w:sz="4" w:space="0" w:color="BFBFBF"/>
              <w:right w:val="none" w:sz="4" w:space="0" w:color="6E6E6E"/>
            </w:tcBorders>
          </w:tcPr>
          <w:p w14:paraId="7F1D399E" w14:textId="77777777" w:rsidR="00353019" w:rsidRDefault="005E7E58">
            <w:pPr>
              <w:pStyle w:val="ProductList-TableBody"/>
            </w:pPr>
            <w:r>
              <w:t>Dynamics 365 Supply Chain Management Add-on</w:t>
            </w:r>
            <w:r>
              <w:fldChar w:fldCharType="begin"/>
            </w:r>
            <w:r>
              <w:instrText xml:space="preserve"> XE "Dynamics 365 Supply Chain Management Add-on"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1F387051" w14:textId="77777777" w:rsidR="00353019" w:rsidRDefault="00353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398819" w14:textId="77777777" w:rsidR="00353019" w:rsidRDefault="003530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271B85" w14:textId="77777777" w:rsidR="00353019" w:rsidRDefault="00353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57A17F" w14:textId="77777777" w:rsidR="00353019" w:rsidRDefault="00353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DB595C" w14:textId="77777777" w:rsidR="00353019" w:rsidRDefault="003530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FFD832" w14:textId="77777777" w:rsidR="00353019" w:rsidRDefault="005E7E5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15AB5E" w14:textId="77777777" w:rsidR="00353019" w:rsidRDefault="00353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5BE746" w14:textId="77777777" w:rsidR="00353019" w:rsidRDefault="005E7E5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C45621" w14:textId="77777777" w:rsidR="00353019" w:rsidRDefault="00353019">
            <w:pPr>
              <w:pStyle w:val="ProductList-TableBody"/>
              <w:jc w:val="center"/>
            </w:pPr>
          </w:p>
        </w:tc>
      </w:tr>
      <w:tr w:rsidR="00353019" w14:paraId="24F9E9AD" w14:textId="77777777">
        <w:tc>
          <w:tcPr>
            <w:tcW w:w="4660" w:type="dxa"/>
            <w:tcBorders>
              <w:top w:val="dashed" w:sz="4" w:space="0" w:color="BFBFBF"/>
              <w:left w:val="none" w:sz="4" w:space="0" w:color="6E6E6E"/>
              <w:bottom w:val="dashed" w:sz="4" w:space="0" w:color="BFBFBF"/>
              <w:right w:val="none" w:sz="4" w:space="0" w:color="6E6E6E"/>
            </w:tcBorders>
          </w:tcPr>
          <w:p w14:paraId="1F382314" w14:textId="77777777" w:rsidR="00353019" w:rsidRDefault="005E7E58">
            <w:pPr>
              <w:pStyle w:val="ProductList-TableBody"/>
            </w:pPr>
            <w:r>
              <w:t>Dynamics 365 Supply Chain Management au titre de la SA</w:t>
            </w:r>
            <w:r>
              <w:fldChar w:fldCharType="begin"/>
            </w:r>
            <w:r>
              <w:instrText xml:space="preserve"> XE "Dynamics 365 Supply Chain Management au titre de la SA"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47A674AE" w14:textId="77777777" w:rsidR="00353019" w:rsidRDefault="00353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D71CD0" w14:textId="77777777" w:rsidR="00353019" w:rsidRDefault="003530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793D16" w14:textId="77777777" w:rsidR="00353019" w:rsidRDefault="00353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2979EB" w14:textId="77777777" w:rsidR="00353019" w:rsidRDefault="00353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36E8D7" w14:textId="77777777" w:rsidR="00353019" w:rsidRDefault="003530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8F49FC" w14:textId="77777777" w:rsidR="00353019" w:rsidRDefault="005E7E5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162622" w14:textId="77777777" w:rsidR="00353019" w:rsidRDefault="00353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C1BB2C" w14:textId="77777777" w:rsidR="00353019" w:rsidRDefault="005E7E5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365224" w14:textId="77777777" w:rsidR="00353019" w:rsidRDefault="00353019">
            <w:pPr>
              <w:pStyle w:val="ProductList-TableBody"/>
              <w:jc w:val="center"/>
            </w:pPr>
          </w:p>
        </w:tc>
      </w:tr>
      <w:tr w:rsidR="00353019" w14:paraId="56352903" w14:textId="77777777">
        <w:tc>
          <w:tcPr>
            <w:tcW w:w="4660" w:type="dxa"/>
            <w:tcBorders>
              <w:top w:val="dashed" w:sz="4" w:space="0" w:color="BFBFBF"/>
              <w:left w:val="none" w:sz="4" w:space="0" w:color="6E6E6E"/>
              <w:bottom w:val="dashed" w:sz="4" w:space="0" w:color="BFBFBF"/>
              <w:right w:val="none" w:sz="4" w:space="0" w:color="6E6E6E"/>
            </w:tcBorders>
          </w:tcPr>
          <w:p w14:paraId="228646F9" w14:textId="77777777" w:rsidR="00353019" w:rsidRDefault="005E7E58">
            <w:pPr>
              <w:pStyle w:val="ProductList-TableBody"/>
            </w:pPr>
            <w:r>
              <w:t>Dynamics 365 Finance</w:t>
            </w:r>
            <w:r>
              <w:fldChar w:fldCharType="begin"/>
            </w:r>
            <w:r>
              <w:instrText xml:space="preserve"> XE "Dynamics 365 Finance"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145D8FFB" w14:textId="77777777" w:rsidR="00353019" w:rsidRDefault="00353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695BA2" w14:textId="77777777" w:rsidR="00353019" w:rsidRDefault="003530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ED52AF" w14:textId="77777777" w:rsidR="00353019" w:rsidRDefault="00353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89CE95" w14:textId="77777777" w:rsidR="00353019" w:rsidRDefault="00353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C6D6C9" w14:textId="77777777" w:rsidR="00353019" w:rsidRDefault="003530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2AC0BF" w14:textId="77777777" w:rsidR="00353019" w:rsidRDefault="005E7E5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315687" w14:textId="77777777" w:rsidR="00353019" w:rsidRDefault="00353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D1252D" w14:textId="77777777" w:rsidR="00353019" w:rsidRDefault="005E7E5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8C08A9" w14:textId="77777777" w:rsidR="00353019" w:rsidRDefault="00353019">
            <w:pPr>
              <w:pStyle w:val="ProductList-TableBody"/>
              <w:jc w:val="center"/>
            </w:pPr>
          </w:p>
        </w:tc>
      </w:tr>
      <w:tr w:rsidR="00353019" w14:paraId="7CD0063E" w14:textId="77777777">
        <w:tc>
          <w:tcPr>
            <w:tcW w:w="4660" w:type="dxa"/>
            <w:tcBorders>
              <w:top w:val="dashed" w:sz="4" w:space="0" w:color="BFBFBF"/>
              <w:left w:val="none" w:sz="4" w:space="0" w:color="6E6E6E"/>
              <w:bottom w:val="dashed" w:sz="4" w:space="0" w:color="BFBFBF"/>
              <w:right w:val="none" w:sz="4" w:space="0" w:color="6E6E6E"/>
            </w:tcBorders>
          </w:tcPr>
          <w:p w14:paraId="50734E53" w14:textId="77777777" w:rsidR="00353019" w:rsidRDefault="005E7E58">
            <w:pPr>
              <w:pStyle w:val="ProductList-TableBody"/>
            </w:pPr>
            <w:r>
              <w:t>Module Complémentaire Dynamics 365 Finance</w:t>
            </w:r>
            <w:r>
              <w:fldChar w:fldCharType="begin"/>
            </w:r>
            <w:r>
              <w:instrText xml:space="preserve"> XE "Module Complémentaire Dynamics 365 Finance"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7290B81E" w14:textId="77777777" w:rsidR="00353019" w:rsidRDefault="00353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F43B4E" w14:textId="77777777" w:rsidR="00353019" w:rsidRDefault="003530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93E21A" w14:textId="77777777" w:rsidR="00353019" w:rsidRDefault="00353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55ACD9" w14:textId="77777777" w:rsidR="00353019" w:rsidRDefault="00353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D503E1" w14:textId="77777777" w:rsidR="00353019" w:rsidRDefault="003530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02C319" w14:textId="77777777" w:rsidR="00353019" w:rsidRDefault="005E7E5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0399BB" w14:textId="77777777" w:rsidR="00353019" w:rsidRDefault="00353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2D7A51" w14:textId="77777777" w:rsidR="00353019" w:rsidRDefault="005E7E5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BA5807" w14:textId="77777777" w:rsidR="00353019" w:rsidRDefault="00353019">
            <w:pPr>
              <w:pStyle w:val="ProductList-TableBody"/>
              <w:jc w:val="center"/>
            </w:pPr>
          </w:p>
        </w:tc>
      </w:tr>
      <w:tr w:rsidR="00353019" w14:paraId="735EE030" w14:textId="77777777">
        <w:tc>
          <w:tcPr>
            <w:tcW w:w="4660" w:type="dxa"/>
            <w:tcBorders>
              <w:top w:val="dashed" w:sz="4" w:space="0" w:color="BFBFBF"/>
              <w:left w:val="none" w:sz="4" w:space="0" w:color="6E6E6E"/>
              <w:bottom w:val="dashed" w:sz="4" w:space="0" w:color="BFBFBF"/>
              <w:right w:val="none" w:sz="4" w:space="0" w:color="6E6E6E"/>
            </w:tcBorders>
          </w:tcPr>
          <w:p w14:paraId="538C628C" w14:textId="77777777" w:rsidR="00353019" w:rsidRDefault="005E7E58">
            <w:pPr>
              <w:pStyle w:val="ProductList-TableBody"/>
            </w:pPr>
            <w:r>
              <w:t>Dynamics 365 Finance au titre de la SA</w:t>
            </w:r>
            <w:r>
              <w:fldChar w:fldCharType="begin"/>
            </w:r>
            <w:r>
              <w:instrText xml:space="preserve"> XE "Dynamics 365 Finance au titre de la SA"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4BAD6F99" w14:textId="77777777" w:rsidR="00353019" w:rsidRDefault="00353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9F1925" w14:textId="77777777" w:rsidR="00353019" w:rsidRDefault="003530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94951C" w14:textId="77777777" w:rsidR="00353019" w:rsidRDefault="00353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28FF88" w14:textId="77777777" w:rsidR="00353019" w:rsidRDefault="00353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DFCC42" w14:textId="77777777" w:rsidR="00353019" w:rsidRDefault="003530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AC0798" w14:textId="77777777" w:rsidR="00353019" w:rsidRDefault="005E7E5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AC49BA" w14:textId="77777777" w:rsidR="00353019" w:rsidRDefault="00353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9559E9" w14:textId="77777777" w:rsidR="00353019" w:rsidRDefault="005E7E5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A7045C" w14:textId="77777777" w:rsidR="00353019" w:rsidRDefault="00353019">
            <w:pPr>
              <w:pStyle w:val="ProductList-TableBody"/>
              <w:jc w:val="center"/>
            </w:pPr>
          </w:p>
        </w:tc>
      </w:tr>
      <w:tr w:rsidR="00353019" w14:paraId="3270448F" w14:textId="77777777">
        <w:tc>
          <w:tcPr>
            <w:tcW w:w="4660" w:type="dxa"/>
            <w:tcBorders>
              <w:top w:val="dashed" w:sz="4" w:space="0" w:color="BFBFBF"/>
              <w:left w:val="none" w:sz="4" w:space="0" w:color="6E6E6E"/>
              <w:bottom w:val="dashed" w:sz="4" w:space="0" w:color="BFBFBF"/>
              <w:right w:val="none" w:sz="4" w:space="0" w:color="6E6E6E"/>
            </w:tcBorders>
          </w:tcPr>
          <w:p w14:paraId="19CB7612" w14:textId="77777777" w:rsidR="00353019" w:rsidRDefault="005E7E58">
            <w:pPr>
              <w:pStyle w:val="ProductList-TableBody"/>
            </w:pPr>
            <w:r>
              <w:t>Dynamics 365 Retail</w:t>
            </w:r>
            <w:r>
              <w:fldChar w:fldCharType="begin"/>
            </w:r>
            <w:r>
              <w:instrText xml:space="preserve"> XE "Dynamics 365 Retail"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2D7D41EB" w14:textId="77777777" w:rsidR="00353019" w:rsidRDefault="00353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56A2BF" w14:textId="77777777" w:rsidR="00353019" w:rsidRDefault="003530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AE5313" w14:textId="77777777" w:rsidR="00353019" w:rsidRDefault="00353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B5E9FF" w14:textId="77777777" w:rsidR="00353019" w:rsidRDefault="00353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DEE3A1" w14:textId="77777777" w:rsidR="00353019" w:rsidRDefault="003530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CF8B67" w14:textId="77777777" w:rsidR="00353019" w:rsidRDefault="005E7E5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23C82E" w14:textId="77777777" w:rsidR="00353019" w:rsidRDefault="00353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C37DC8" w14:textId="77777777" w:rsidR="00353019" w:rsidRDefault="005E7E5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BD18E1" w14:textId="77777777" w:rsidR="00353019" w:rsidRDefault="00353019">
            <w:pPr>
              <w:pStyle w:val="ProductList-TableBody"/>
              <w:jc w:val="center"/>
            </w:pPr>
          </w:p>
        </w:tc>
      </w:tr>
      <w:tr w:rsidR="00353019" w14:paraId="6D7D297B" w14:textId="77777777">
        <w:tc>
          <w:tcPr>
            <w:tcW w:w="4660" w:type="dxa"/>
            <w:tcBorders>
              <w:top w:val="dashed" w:sz="4" w:space="0" w:color="BFBFBF"/>
              <w:left w:val="none" w:sz="4" w:space="0" w:color="6E6E6E"/>
              <w:bottom w:val="dashed" w:sz="4" w:space="0" w:color="BFBFBF"/>
              <w:right w:val="none" w:sz="4" w:space="0" w:color="6E6E6E"/>
            </w:tcBorders>
          </w:tcPr>
          <w:p w14:paraId="1802ED1B" w14:textId="77777777" w:rsidR="00353019" w:rsidRDefault="005E7E58">
            <w:pPr>
              <w:pStyle w:val="ProductList-TableBody"/>
            </w:pPr>
            <w:r>
              <w:t>Module Complémentaire Dynamics 365 Retail</w:t>
            </w:r>
            <w:r>
              <w:fldChar w:fldCharType="begin"/>
            </w:r>
            <w:r>
              <w:instrText xml:space="preserve"> XE "Module Complémentaire Dynamics 365 Retail"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434EDF67" w14:textId="77777777" w:rsidR="00353019" w:rsidRDefault="00353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DD4DE8" w14:textId="77777777" w:rsidR="00353019" w:rsidRDefault="003530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028ECE" w14:textId="77777777" w:rsidR="00353019" w:rsidRDefault="00353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2D404A" w14:textId="77777777" w:rsidR="00353019" w:rsidRDefault="00353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082D5A" w14:textId="77777777" w:rsidR="00353019" w:rsidRDefault="003530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C0A0B2" w14:textId="77777777" w:rsidR="00353019" w:rsidRDefault="005E7E5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E1C60D" w14:textId="77777777" w:rsidR="00353019" w:rsidRDefault="00353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779E16" w14:textId="77777777" w:rsidR="00353019" w:rsidRDefault="005E7E5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F8A920" w14:textId="77777777" w:rsidR="00353019" w:rsidRDefault="00353019">
            <w:pPr>
              <w:pStyle w:val="ProductList-TableBody"/>
              <w:jc w:val="center"/>
            </w:pPr>
          </w:p>
        </w:tc>
      </w:tr>
      <w:tr w:rsidR="00353019" w14:paraId="4118A2B2" w14:textId="77777777">
        <w:tc>
          <w:tcPr>
            <w:tcW w:w="4660" w:type="dxa"/>
            <w:tcBorders>
              <w:top w:val="dashed" w:sz="4" w:space="0" w:color="BFBFBF"/>
              <w:left w:val="none" w:sz="4" w:space="0" w:color="6E6E6E"/>
              <w:bottom w:val="dashed" w:sz="4" w:space="0" w:color="BFBFBF"/>
              <w:right w:val="none" w:sz="4" w:space="0" w:color="6E6E6E"/>
            </w:tcBorders>
          </w:tcPr>
          <w:p w14:paraId="75AD535C" w14:textId="77777777" w:rsidR="00353019" w:rsidRDefault="005E7E58">
            <w:pPr>
              <w:pStyle w:val="ProductList-TableBody"/>
            </w:pPr>
            <w:r>
              <w:t>Dynamics 365 Retail au titre de la SA</w:t>
            </w:r>
            <w:r>
              <w:fldChar w:fldCharType="begin"/>
            </w:r>
            <w:r>
              <w:instrText xml:space="preserve"> XE "Dynamics 365 Retail au titre de la SA"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1563DE0B" w14:textId="77777777" w:rsidR="00353019" w:rsidRDefault="00353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4A1BF2" w14:textId="77777777" w:rsidR="00353019" w:rsidRDefault="003530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1EE57C" w14:textId="77777777" w:rsidR="00353019" w:rsidRDefault="00353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56A654" w14:textId="77777777" w:rsidR="00353019" w:rsidRDefault="00353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37CE04" w14:textId="77777777" w:rsidR="00353019" w:rsidRDefault="003530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E73FB4" w14:textId="77777777" w:rsidR="00353019" w:rsidRDefault="005E7E5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83A47A" w14:textId="77777777" w:rsidR="00353019" w:rsidRDefault="00353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4985C2" w14:textId="77777777" w:rsidR="00353019" w:rsidRDefault="005E7E5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9D281C" w14:textId="77777777" w:rsidR="00353019" w:rsidRDefault="00353019">
            <w:pPr>
              <w:pStyle w:val="ProductList-TableBody"/>
              <w:jc w:val="center"/>
            </w:pPr>
          </w:p>
        </w:tc>
      </w:tr>
      <w:tr w:rsidR="00353019" w14:paraId="2F3422C4" w14:textId="77777777">
        <w:tc>
          <w:tcPr>
            <w:tcW w:w="4660" w:type="dxa"/>
            <w:tcBorders>
              <w:top w:val="dashed" w:sz="4" w:space="0" w:color="BFBFBF"/>
              <w:left w:val="none" w:sz="4" w:space="0" w:color="6E6E6E"/>
              <w:bottom w:val="dashed" w:sz="4" w:space="0" w:color="BFBFBF"/>
              <w:right w:val="none" w:sz="4" w:space="0" w:color="6E6E6E"/>
            </w:tcBorders>
          </w:tcPr>
          <w:p w14:paraId="69266F7D" w14:textId="77777777" w:rsidR="00353019" w:rsidRDefault="005E7E58">
            <w:pPr>
              <w:pStyle w:val="ProductList-TableBody"/>
            </w:pPr>
            <w:r>
              <w:t>Dynamics 365 Sales Enterprise</w:t>
            </w:r>
            <w:r>
              <w:fldChar w:fldCharType="begin"/>
            </w:r>
            <w:r>
              <w:instrText xml:space="preserve"> XE "Dynamics 365 Sales Enterprise"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028FECAD" w14:textId="77777777" w:rsidR="00353019" w:rsidRDefault="005E7E5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77494A" w14:textId="77777777" w:rsidR="00353019" w:rsidRDefault="003530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438EAE" w14:textId="77777777" w:rsidR="00353019" w:rsidRDefault="00353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C557D0" w14:textId="77777777" w:rsidR="00353019" w:rsidRDefault="005E7E58">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C6C604" w14:textId="77777777" w:rsidR="00353019" w:rsidRDefault="003530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A7603E" w14:textId="77777777" w:rsidR="00353019" w:rsidRDefault="005E7E5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240DBA" w14:textId="77777777" w:rsidR="00353019" w:rsidRDefault="005E7E5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2F854C" w14:textId="77777777" w:rsidR="00353019" w:rsidRDefault="005E7E5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195739" w14:textId="77777777" w:rsidR="00353019" w:rsidRDefault="00353019">
            <w:pPr>
              <w:pStyle w:val="ProductList-TableBody"/>
              <w:jc w:val="center"/>
            </w:pPr>
          </w:p>
        </w:tc>
      </w:tr>
      <w:tr w:rsidR="00353019" w14:paraId="7C7B177F" w14:textId="77777777">
        <w:tc>
          <w:tcPr>
            <w:tcW w:w="4660" w:type="dxa"/>
            <w:tcBorders>
              <w:top w:val="dashed" w:sz="4" w:space="0" w:color="BFBFBF"/>
              <w:left w:val="none" w:sz="4" w:space="0" w:color="6E6E6E"/>
              <w:bottom w:val="dashed" w:sz="4" w:space="0" w:color="BFBFBF"/>
              <w:right w:val="none" w:sz="4" w:space="0" w:color="6E6E6E"/>
            </w:tcBorders>
          </w:tcPr>
          <w:p w14:paraId="7E2672BF" w14:textId="77777777" w:rsidR="00353019" w:rsidRDefault="005E7E58">
            <w:pPr>
              <w:pStyle w:val="ProductList-TableBody"/>
            </w:pPr>
            <w:r>
              <w:t>Dynamics 365 Sales Entreprise</w:t>
            </w:r>
            <w:r>
              <w:fldChar w:fldCharType="begin"/>
            </w:r>
            <w:r>
              <w:instrText xml:space="preserve"> XE "Dynamics 365 Sales Entreprise" </w:instrText>
            </w:r>
            <w:r>
              <w:fldChar w:fldCharType="end"/>
            </w:r>
            <w:r>
              <w:t xml:space="preserve"> (SL Dispositif)</w:t>
            </w:r>
          </w:p>
        </w:tc>
        <w:tc>
          <w:tcPr>
            <w:tcW w:w="740" w:type="dxa"/>
            <w:tcBorders>
              <w:top w:val="dashed" w:sz="4" w:space="0" w:color="BFBFBF"/>
              <w:left w:val="none" w:sz="4" w:space="0" w:color="6E6E6E"/>
              <w:bottom w:val="dashed" w:sz="4" w:space="0" w:color="BFBFBF"/>
              <w:right w:val="single" w:sz="6" w:space="0" w:color="FFFFFF"/>
            </w:tcBorders>
          </w:tcPr>
          <w:p w14:paraId="240CF669" w14:textId="77777777" w:rsidR="00353019" w:rsidRDefault="00353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55D8B6" w14:textId="77777777" w:rsidR="00353019" w:rsidRDefault="003530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678B4C" w14:textId="77777777" w:rsidR="00353019" w:rsidRDefault="00353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579988" w14:textId="77777777" w:rsidR="00353019" w:rsidRDefault="005E7E58">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A9D5B7" w14:textId="77777777" w:rsidR="00353019" w:rsidRDefault="003530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78A91E" w14:textId="77777777" w:rsidR="00353019" w:rsidRDefault="005E7E5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FCC35B" w14:textId="77777777" w:rsidR="00353019" w:rsidRDefault="005E7E5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DF63A2" w14:textId="77777777" w:rsidR="00353019" w:rsidRDefault="005E7E5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FE1512" w14:textId="77777777" w:rsidR="00353019" w:rsidRDefault="00353019">
            <w:pPr>
              <w:pStyle w:val="ProductList-TableBody"/>
              <w:jc w:val="center"/>
            </w:pPr>
          </w:p>
        </w:tc>
      </w:tr>
      <w:tr w:rsidR="00353019" w14:paraId="1A008EE6" w14:textId="77777777">
        <w:tc>
          <w:tcPr>
            <w:tcW w:w="4660" w:type="dxa"/>
            <w:tcBorders>
              <w:top w:val="dashed" w:sz="4" w:space="0" w:color="BFBFBF"/>
              <w:left w:val="none" w:sz="4" w:space="0" w:color="6E6E6E"/>
              <w:bottom w:val="dashed" w:sz="4" w:space="0" w:color="BFBFBF"/>
              <w:right w:val="none" w:sz="4" w:space="0" w:color="6E6E6E"/>
            </w:tcBorders>
          </w:tcPr>
          <w:p w14:paraId="194159AD" w14:textId="77777777" w:rsidR="00353019" w:rsidRDefault="005E7E58">
            <w:pPr>
              <w:pStyle w:val="ProductList-TableBody"/>
            </w:pPr>
            <w:r>
              <w:t>Dynamics 365 Sales Professional</w:t>
            </w:r>
            <w:r>
              <w:fldChar w:fldCharType="begin"/>
            </w:r>
            <w:r>
              <w:instrText xml:space="preserve"> XE "Dynamics 365 Sales Professional"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7B1A031B" w14:textId="77777777" w:rsidR="00353019" w:rsidRDefault="00353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F62B08" w14:textId="77777777" w:rsidR="00353019" w:rsidRDefault="003530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DD8E14" w14:textId="77777777" w:rsidR="00353019" w:rsidRDefault="00353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A04345" w14:textId="77777777" w:rsidR="00353019" w:rsidRDefault="00353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419C23" w14:textId="77777777" w:rsidR="00353019" w:rsidRDefault="003530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0FBE1C" w14:textId="77777777" w:rsidR="00353019" w:rsidRDefault="005E7E5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FD1861" w14:textId="77777777" w:rsidR="00353019" w:rsidRDefault="00353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9D23C4" w14:textId="77777777" w:rsidR="00353019" w:rsidRDefault="005E7E5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7210F0" w14:textId="77777777" w:rsidR="00353019" w:rsidRDefault="00353019">
            <w:pPr>
              <w:pStyle w:val="ProductList-TableBody"/>
              <w:jc w:val="center"/>
            </w:pPr>
          </w:p>
        </w:tc>
      </w:tr>
      <w:tr w:rsidR="00353019" w14:paraId="3ADFCF96" w14:textId="77777777">
        <w:tc>
          <w:tcPr>
            <w:tcW w:w="4660" w:type="dxa"/>
            <w:tcBorders>
              <w:top w:val="dashed" w:sz="4" w:space="0" w:color="BFBFBF"/>
              <w:left w:val="none" w:sz="4" w:space="0" w:color="6E6E6E"/>
              <w:bottom w:val="dashed" w:sz="4" w:space="0" w:color="BFBFBF"/>
              <w:right w:val="none" w:sz="4" w:space="0" w:color="6E6E6E"/>
            </w:tcBorders>
          </w:tcPr>
          <w:p w14:paraId="2276BA84" w14:textId="77777777" w:rsidR="00353019" w:rsidRDefault="005E7E58">
            <w:pPr>
              <w:pStyle w:val="ProductList-TableBody"/>
            </w:pPr>
            <w:r>
              <w:t>Dynamics 365 Informations commerciales</w:t>
            </w:r>
            <w:r>
              <w:fldChar w:fldCharType="begin"/>
            </w:r>
            <w:r>
              <w:instrText xml:space="preserve"> XE "Dynamics 365 Informations commerciales"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3FDE0CD4" w14:textId="77777777" w:rsidR="00353019" w:rsidRDefault="00353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9F07AB" w14:textId="77777777" w:rsidR="00353019" w:rsidRDefault="003530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F5FF1E" w14:textId="77777777" w:rsidR="00353019" w:rsidRDefault="00353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48ED21" w14:textId="77777777" w:rsidR="00353019" w:rsidRDefault="00353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BDCC8E" w14:textId="77777777" w:rsidR="00353019" w:rsidRDefault="003530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5D1496" w14:textId="77777777" w:rsidR="00353019" w:rsidRDefault="005E7E5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EBB6C1" w14:textId="77777777" w:rsidR="00353019" w:rsidRDefault="00353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CED20C" w14:textId="77777777" w:rsidR="00353019" w:rsidRDefault="005E7E5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5CD839" w14:textId="77777777" w:rsidR="00353019" w:rsidRDefault="00353019">
            <w:pPr>
              <w:pStyle w:val="ProductList-TableBody"/>
              <w:jc w:val="center"/>
            </w:pPr>
          </w:p>
        </w:tc>
      </w:tr>
      <w:tr w:rsidR="00353019" w14:paraId="7731A401" w14:textId="77777777">
        <w:tc>
          <w:tcPr>
            <w:tcW w:w="4660" w:type="dxa"/>
            <w:tcBorders>
              <w:top w:val="dashed" w:sz="4" w:space="0" w:color="BFBFBF"/>
              <w:left w:val="none" w:sz="4" w:space="0" w:color="6E6E6E"/>
              <w:bottom w:val="dashed" w:sz="4" w:space="0" w:color="BFBFBF"/>
              <w:right w:val="none" w:sz="4" w:space="0" w:color="6E6E6E"/>
            </w:tcBorders>
          </w:tcPr>
          <w:p w14:paraId="372B6EE8" w14:textId="77777777" w:rsidR="00353019" w:rsidRDefault="005E7E58">
            <w:pPr>
              <w:pStyle w:val="ProductList-TableBody"/>
            </w:pPr>
            <w:r>
              <w:t>Dynamics 365 Talent</w:t>
            </w:r>
            <w:r>
              <w:fldChar w:fldCharType="begin"/>
            </w:r>
            <w:r>
              <w:instrText xml:space="preserve"> XE "Dynamics 365 Talent"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184A83B7" w14:textId="77777777" w:rsidR="00353019" w:rsidRDefault="00353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ABB741" w14:textId="77777777" w:rsidR="00353019" w:rsidRDefault="003530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A22629" w14:textId="77777777" w:rsidR="00353019" w:rsidRDefault="00353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9EBBF3" w14:textId="77777777" w:rsidR="00353019" w:rsidRDefault="00353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9D36F0" w14:textId="77777777" w:rsidR="00353019" w:rsidRDefault="003530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5170FA" w14:textId="77777777" w:rsidR="00353019" w:rsidRDefault="005E7E5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67EDDB" w14:textId="77777777" w:rsidR="00353019" w:rsidRDefault="00353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1CA587" w14:textId="77777777" w:rsidR="00353019" w:rsidRDefault="005E7E5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070403" w14:textId="77777777" w:rsidR="00353019" w:rsidRDefault="00353019">
            <w:pPr>
              <w:pStyle w:val="ProductList-TableBody"/>
              <w:jc w:val="center"/>
            </w:pPr>
          </w:p>
        </w:tc>
      </w:tr>
      <w:tr w:rsidR="00353019" w14:paraId="5874BD21" w14:textId="77777777">
        <w:tc>
          <w:tcPr>
            <w:tcW w:w="4660" w:type="dxa"/>
            <w:tcBorders>
              <w:top w:val="dashed" w:sz="4" w:space="0" w:color="BFBFBF"/>
              <w:left w:val="none" w:sz="4" w:space="0" w:color="6E6E6E"/>
              <w:bottom w:val="dashed" w:sz="4" w:space="0" w:color="BFBFBF"/>
              <w:right w:val="none" w:sz="4" w:space="0" w:color="6E6E6E"/>
            </w:tcBorders>
          </w:tcPr>
          <w:p w14:paraId="466DAE0D" w14:textId="77777777" w:rsidR="00353019" w:rsidRDefault="005E7E58">
            <w:pPr>
              <w:pStyle w:val="ProductList-TableBody"/>
            </w:pPr>
            <w:r>
              <w:t>Module Complémentaire Dynamics 365 Talent</w:t>
            </w:r>
            <w:r>
              <w:fldChar w:fldCharType="begin"/>
            </w:r>
            <w:r>
              <w:instrText xml:space="preserve"> XE "Module Complémentaire Dynamics 365 Talent"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78BB13F1" w14:textId="77777777" w:rsidR="00353019" w:rsidRDefault="00353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F901FB" w14:textId="77777777" w:rsidR="00353019" w:rsidRDefault="003530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CDD6B8" w14:textId="77777777" w:rsidR="00353019" w:rsidRDefault="00353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B33733" w14:textId="77777777" w:rsidR="00353019" w:rsidRDefault="00353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5957A6" w14:textId="77777777" w:rsidR="00353019" w:rsidRDefault="003530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845704" w14:textId="77777777" w:rsidR="00353019" w:rsidRDefault="005E7E5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0B1AE2" w14:textId="77777777" w:rsidR="00353019" w:rsidRDefault="00353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130F30" w14:textId="77777777" w:rsidR="00353019" w:rsidRDefault="005E7E5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3AA265" w14:textId="77777777" w:rsidR="00353019" w:rsidRDefault="00353019">
            <w:pPr>
              <w:pStyle w:val="ProductList-TableBody"/>
              <w:jc w:val="center"/>
            </w:pPr>
          </w:p>
        </w:tc>
      </w:tr>
      <w:tr w:rsidR="00353019" w14:paraId="080CDE54" w14:textId="77777777">
        <w:tc>
          <w:tcPr>
            <w:tcW w:w="4660" w:type="dxa"/>
            <w:tcBorders>
              <w:top w:val="dashed" w:sz="4" w:space="0" w:color="BFBFBF"/>
              <w:left w:val="none" w:sz="4" w:space="0" w:color="6E6E6E"/>
              <w:bottom w:val="dashed" w:sz="4" w:space="0" w:color="BFBFBF"/>
              <w:right w:val="none" w:sz="4" w:space="0" w:color="6E6E6E"/>
            </w:tcBorders>
          </w:tcPr>
          <w:p w14:paraId="11887CEC" w14:textId="77777777" w:rsidR="00353019" w:rsidRDefault="005E7E58">
            <w:pPr>
              <w:pStyle w:val="ProductList-TableBody"/>
            </w:pPr>
            <w:r>
              <w:t>Dynamics 365 Talent au Titre de la SA</w:t>
            </w:r>
            <w:r>
              <w:fldChar w:fldCharType="begin"/>
            </w:r>
            <w:r>
              <w:instrText xml:space="preserve"> XE "Dynamics 365 Talent au Titre de la SA"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3C2D2CB9" w14:textId="77777777" w:rsidR="00353019" w:rsidRDefault="00353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197785" w14:textId="77777777" w:rsidR="00353019" w:rsidRDefault="003530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0AF9A3" w14:textId="77777777" w:rsidR="00353019" w:rsidRDefault="00353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17D7A2" w14:textId="77777777" w:rsidR="00353019" w:rsidRDefault="00353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B8072B" w14:textId="77777777" w:rsidR="00353019" w:rsidRDefault="003530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F7C1A1" w14:textId="77777777" w:rsidR="00353019" w:rsidRDefault="005E7E5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CC227D" w14:textId="77777777" w:rsidR="00353019" w:rsidRDefault="00353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540FEB" w14:textId="77777777" w:rsidR="00353019" w:rsidRDefault="005E7E5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F3839C" w14:textId="77777777" w:rsidR="00353019" w:rsidRDefault="00353019">
            <w:pPr>
              <w:pStyle w:val="ProductList-TableBody"/>
              <w:jc w:val="center"/>
            </w:pPr>
          </w:p>
        </w:tc>
      </w:tr>
      <w:tr w:rsidR="00353019" w14:paraId="29C1FBD2" w14:textId="77777777">
        <w:tc>
          <w:tcPr>
            <w:tcW w:w="4660" w:type="dxa"/>
            <w:tcBorders>
              <w:top w:val="dashed" w:sz="4" w:space="0" w:color="BFBFBF"/>
              <w:left w:val="none" w:sz="4" w:space="0" w:color="6E6E6E"/>
              <w:bottom w:val="dashed" w:sz="4" w:space="0" w:color="BFBFBF"/>
              <w:right w:val="none" w:sz="4" w:space="0" w:color="6E6E6E"/>
            </w:tcBorders>
          </w:tcPr>
          <w:p w14:paraId="70B9EA25" w14:textId="77777777" w:rsidR="00353019" w:rsidRDefault="005E7E58">
            <w:pPr>
              <w:pStyle w:val="ProductList-TableBody"/>
            </w:pPr>
            <w:r>
              <w:t>Dynamics 365 Talent Comprehensive Hiring</w:t>
            </w:r>
            <w:r>
              <w:fldChar w:fldCharType="begin"/>
            </w:r>
            <w:r>
              <w:instrText xml:space="preserve"> XE "Dynamics 365 Talent Comprehensive Hiring"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7587F09" w14:textId="77777777" w:rsidR="00353019" w:rsidRDefault="00353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0E3DD6" w14:textId="77777777" w:rsidR="00353019" w:rsidRDefault="003530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66EBC0" w14:textId="77777777" w:rsidR="00353019" w:rsidRDefault="00353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6ED049" w14:textId="77777777" w:rsidR="00353019" w:rsidRDefault="00353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394874" w14:textId="77777777" w:rsidR="00353019" w:rsidRDefault="003530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9D6301" w14:textId="77777777" w:rsidR="00353019" w:rsidRDefault="005E7E5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EC0789" w14:textId="77777777" w:rsidR="00353019" w:rsidRDefault="00353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E9FB5F" w14:textId="77777777" w:rsidR="00353019" w:rsidRDefault="005E7E5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5D34DF" w14:textId="77777777" w:rsidR="00353019" w:rsidRDefault="00353019">
            <w:pPr>
              <w:pStyle w:val="ProductList-TableBody"/>
              <w:jc w:val="center"/>
            </w:pPr>
          </w:p>
        </w:tc>
      </w:tr>
      <w:tr w:rsidR="00353019" w14:paraId="07E4F1B2" w14:textId="77777777">
        <w:tc>
          <w:tcPr>
            <w:tcW w:w="4660" w:type="dxa"/>
            <w:tcBorders>
              <w:top w:val="dashed" w:sz="4" w:space="0" w:color="BFBFBF"/>
              <w:left w:val="none" w:sz="4" w:space="0" w:color="6E6E6E"/>
              <w:bottom w:val="dashed" w:sz="4" w:space="0" w:color="BFBFBF"/>
              <w:right w:val="none" w:sz="4" w:space="0" w:color="6E6E6E"/>
            </w:tcBorders>
          </w:tcPr>
          <w:p w14:paraId="11E67298" w14:textId="77777777" w:rsidR="00353019" w:rsidRDefault="005E7E58">
            <w:pPr>
              <w:pStyle w:val="ProductList-TableBody"/>
            </w:pPr>
            <w:r>
              <w:t>Dynamics 365 Team Members</w:t>
            </w:r>
            <w:r>
              <w:fldChar w:fldCharType="begin"/>
            </w:r>
            <w:r>
              <w:instrText xml:space="preserve"> XE "Dynamics 365 Team Members"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50C6F9C0" w14:textId="77777777" w:rsidR="00353019" w:rsidRDefault="005E7E5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680DFE" w14:textId="77777777" w:rsidR="00353019" w:rsidRDefault="003530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EDC1E9" w14:textId="77777777" w:rsidR="00353019" w:rsidRDefault="00353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34CC34" w14:textId="77777777" w:rsidR="00353019" w:rsidRDefault="005E7E58">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8AC872" w14:textId="77777777" w:rsidR="00353019" w:rsidRDefault="003530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38AA49" w14:textId="77777777" w:rsidR="00353019" w:rsidRDefault="005E7E5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E98982" w14:textId="77777777" w:rsidR="00353019" w:rsidRDefault="005E7E5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4D3C03" w14:textId="77777777" w:rsidR="00353019" w:rsidRDefault="005E7E5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03F543" w14:textId="77777777" w:rsidR="00353019" w:rsidRDefault="00353019">
            <w:pPr>
              <w:pStyle w:val="ProductList-TableBody"/>
              <w:jc w:val="center"/>
            </w:pPr>
          </w:p>
        </w:tc>
      </w:tr>
      <w:tr w:rsidR="00353019" w14:paraId="18119930" w14:textId="77777777">
        <w:tc>
          <w:tcPr>
            <w:tcW w:w="4660" w:type="dxa"/>
            <w:tcBorders>
              <w:top w:val="dashed" w:sz="4" w:space="0" w:color="BFBFBF"/>
              <w:left w:val="none" w:sz="4" w:space="0" w:color="6E6E6E"/>
              <w:bottom w:val="dashed" w:sz="4" w:space="0" w:color="BFBFBF"/>
              <w:right w:val="none" w:sz="4" w:space="0" w:color="6E6E6E"/>
            </w:tcBorders>
          </w:tcPr>
          <w:p w14:paraId="7518F1C8" w14:textId="77777777" w:rsidR="00353019" w:rsidRDefault="005E7E58">
            <w:pPr>
              <w:pStyle w:val="ProductList-TableBody"/>
            </w:pPr>
            <w:r>
              <w:t>Module Complémentaire Dynamics 365 Team Members</w:t>
            </w:r>
            <w:r>
              <w:fldChar w:fldCharType="begin"/>
            </w:r>
            <w:r>
              <w:instrText xml:space="preserve"> XE "Module Complémentaire Dynamics 365 Team Members"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590087BB" w14:textId="77777777" w:rsidR="00353019" w:rsidRDefault="00353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63F75D" w14:textId="77777777" w:rsidR="00353019" w:rsidRDefault="003530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1569E1" w14:textId="77777777" w:rsidR="00353019" w:rsidRDefault="00353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8B8DF7" w14:textId="77777777" w:rsidR="00353019" w:rsidRDefault="005E7E58">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D22388" w14:textId="77777777" w:rsidR="00353019" w:rsidRDefault="003530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A9FA57" w14:textId="77777777" w:rsidR="00353019" w:rsidRDefault="005E7E5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F59EAB" w14:textId="77777777" w:rsidR="00353019" w:rsidRDefault="00353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D4CF66" w14:textId="77777777" w:rsidR="00353019" w:rsidRDefault="005E7E5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256E9E" w14:textId="77777777" w:rsidR="00353019" w:rsidRDefault="00353019">
            <w:pPr>
              <w:pStyle w:val="ProductList-TableBody"/>
              <w:jc w:val="center"/>
            </w:pPr>
          </w:p>
        </w:tc>
      </w:tr>
      <w:tr w:rsidR="00353019" w14:paraId="72EF3535" w14:textId="77777777">
        <w:tc>
          <w:tcPr>
            <w:tcW w:w="4660" w:type="dxa"/>
            <w:tcBorders>
              <w:top w:val="dashed" w:sz="4" w:space="0" w:color="BFBFBF"/>
              <w:left w:val="none" w:sz="4" w:space="0" w:color="6E6E6E"/>
              <w:bottom w:val="dashed" w:sz="4" w:space="0" w:color="BFBFBF"/>
              <w:right w:val="none" w:sz="4" w:space="0" w:color="6E6E6E"/>
            </w:tcBorders>
          </w:tcPr>
          <w:p w14:paraId="762E8E97" w14:textId="77777777" w:rsidR="00353019" w:rsidRDefault="005E7E58">
            <w:pPr>
              <w:pStyle w:val="ProductList-TableBody"/>
            </w:pPr>
            <w:r>
              <w:t>Dynamics 365 Team Members au titre de la SA</w:t>
            </w:r>
            <w:r>
              <w:fldChar w:fldCharType="begin"/>
            </w:r>
            <w:r>
              <w:instrText xml:space="preserve"> XE "Dynamics 365 Team Members au titre de la SA"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732133FC" w14:textId="77777777" w:rsidR="00353019" w:rsidRDefault="00353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D43192" w14:textId="77777777" w:rsidR="00353019" w:rsidRDefault="003530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7EA4F2" w14:textId="77777777" w:rsidR="00353019" w:rsidRDefault="00353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8AE23B" w14:textId="77777777" w:rsidR="00353019" w:rsidRDefault="00353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15D743" w14:textId="77777777" w:rsidR="00353019" w:rsidRDefault="003530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EFF97D" w14:textId="77777777" w:rsidR="00353019" w:rsidRDefault="005E7E5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42E336" w14:textId="77777777" w:rsidR="00353019" w:rsidRDefault="00353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136E4D" w14:textId="77777777" w:rsidR="00353019" w:rsidRDefault="005E7E5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7B5818" w14:textId="77777777" w:rsidR="00353019" w:rsidRDefault="00353019">
            <w:pPr>
              <w:pStyle w:val="ProductList-TableBody"/>
              <w:jc w:val="center"/>
            </w:pPr>
          </w:p>
        </w:tc>
      </w:tr>
      <w:tr w:rsidR="00353019" w14:paraId="19B41ED1" w14:textId="77777777">
        <w:tc>
          <w:tcPr>
            <w:tcW w:w="4660" w:type="dxa"/>
            <w:tcBorders>
              <w:top w:val="dashed" w:sz="4" w:space="0" w:color="BFBFBF"/>
              <w:left w:val="none" w:sz="4" w:space="0" w:color="6E6E6E"/>
              <w:bottom w:val="dashed" w:sz="4" w:space="0" w:color="BFBFBF"/>
              <w:right w:val="none" w:sz="4" w:space="0" w:color="6E6E6E"/>
            </w:tcBorders>
          </w:tcPr>
          <w:p w14:paraId="5DD91DB3" w14:textId="77777777" w:rsidR="00353019" w:rsidRDefault="005E7E58">
            <w:pPr>
              <w:pStyle w:val="ProductList-TableBody"/>
            </w:pPr>
            <w:r>
              <w:t>Dynamics 365 - Portail d’engagement client supplémentaire</w:t>
            </w:r>
            <w:r>
              <w:fldChar w:fldCharType="begin"/>
            </w:r>
            <w:r>
              <w:instrText xml:space="preserve"> XE "Dynamics 365 - Portail d’engagement client supplémentaire"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D554825" w14:textId="77777777" w:rsidR="00353019" w:rsidRDefault="00353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BDB7C3" w14:textId="77777777" w:rsidR="00353019" w:rsidRDefault="003530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3FABA7" w14:textId="77777777" w:rsidR="00353019" w:rsidRDefault="00353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A8EA39" w14:textId="77777777" w:rsidR="00353019" w:rsidRDefault="005E7E58">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2E94A0" w14:textId="77777777" w:rsidR="00353019" w:rsidRDefault="003530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08AB26" w14:textId="77777777" w:rsidR="00353019" w:rsidRDefault="005E7E5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9A8F4B" w14:textId="77777777" w:rsidR="00353019" w:rsidRDefault="005E7E5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781CD2" w14:textId="77777777" w:rsidR="00353019" w:rsidRDefault="005E7E5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F65F55" w14:textId="77777777" w:rsidR="00353019" w:rsidRDefault="00353019">
            <w:pPr>
              <w:pStyle w:val="ProductList-TableBody"/>
              <w:jc w:val="center"/>
            </w:pPr>
          </w:p>
        </w:tc>
      </w:tr>
      <w:tr w:rsidR="00353019" w14:paraId="2F9A4C85" w14:textId="77777777">
        <w:tc>
          <w:tcPr>
            <w:tcW w:w="4660" w:type="dxa"/>
            <w:tcBorders>
              <w:top w:val="dashed" w:sz="4" w:space="0" w:color="BFBFBF"/>
              <w:left w:val="none" w:sz="4" w:space="0" w:color="6E6E6E"/>
              <w:bottom w:val="dashed" w:sz="4" w:space="0" w:color="BFBFBF"/>
              <w:right w:val="none" w:sz="4" w:space="0" w:color="6E6E6E"/>
            </w:tcBorders>
          </w:tcPr>
          <w:p w14:paraId="2E0EF0B9" w14:textId="77777777" w:rsidR="00353019" w:rsidRDefault="005E7E58">
            <w:pPr>
              <w:pStyle w:val="ProductList-TableBody"/>
            </w:pPr>
            <w:r>
              <w:t>Dynamics 365 - Vues supplémentaires des pages du portail d’engagement client</w:t>
            </w:r>
            <w:r>
              <w:fldChar w:fldCharType="begin"/>
            </w:r>
            <w:r>
              <w:instrText xml:space="preserve"> XE "Dynamics 365 - Vues supplémentaires des pages du portail d’engagement client"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E35B6E9" w14:textId="77777777" w:rsidR="00353019" w:rsidRDefault="00353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B6C9FC" w14:textId="77777777" w:rsidR="00353019" w:rsidRDefault="003530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6F8B03" w14:textId="77777777" w:rsidR="00353019" w:rsidRDefault="00353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34A9FC" w14:textId="77777777" w:rsidR="00353019" w:rsidRDefault="005E7E58">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6A15B8" w14:textId="77777777" w:rsidR="00353019" w:rsidRDefault="003530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D00045" w14:textId="77777777" w:rsidR="00353019" w:rsidRDefault="005E7E5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A73B65" w14:textId="77777777" w:rsidR="00353019" w:rsidRDefault="005E7E5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9E73DA" w14:textId="77777777" w:rsidR="00353019" w:rsidRDefault="005E7E5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CF23BA" w14:textId="77777777" w:rsidR="00353019" w:rsidRDefault="00353019">
            <w:pPr>
              <w:pStyle w:val="ProductList-TableBody"/>
              <w:jc w:val="center"/>
            </w:pPr>
          </w:p>
        </w:tc>
      </w:tr>
      <w:tr w:rsidR="00353019" w14:paraId="565BE913" w14:textId="77777777">
        <w:tc>
          <w:tcPr>
            <w:tcW w:w="4660" w:type="dxa"/>
            <w:tcBorders>
              <w:top w:val="dashed" w:sz="4" w:space="0" w:color="BFBFBF"/>
              <w:left w:val="none" w:sz="4" w:space="0" w:color="6E6E6E"/>
              <w:bottom w:val="dashed" w:sz="4" w:space="0" w:color="BFBFBF"/>
              <w:right w:val="none" w:sz="4" w:space="0" w:color="6E6E6E"/>
            </w:tcBorders>
          </w:tcPr>
          <w:p w14:paraId="4D765BC3" w14:textId="77777777" w:rsidR="00353019" w:rsidRDefault="005E7E58">
            <w:pPr>
              <w:pStyle w:val="ProductList-TableBody"/>
            </w:pPr>
            <w:r>
              <w:t>Dynamics 365 - Instance de production/non-production supplémentaire d’engagement client</w:t>
            </w:r>
            <w:r>
              <w:fldChar w:fldCharType="begin"/>
            </w:r>
            <w:r>
              <w:instrText xml:space="preserve"> XE "Dynamics 365 - Instance de production/non-production supplémentaire d’engagement client"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0AB32B0" w14:textId="77777777" w:rsidR="00353019" w:rsidRDefault="00353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C46486" w14:textId="77777777" w:rsidR="00353019" w:rsidRDefault="003530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5159AC" w14:textId="77777777" w:rsidR="00353019" w:rsidRDefault="00353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E9F206" w14:textId="77777777" w:rsidR="00353019" w:rsidRDefault="005E7E58">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F6C884" w14:textId="77777777" w:rsidR="00353019" w:rsidRDefault="003530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773F00" w14:textId="77777777" w:rsidR="00353019" w:rsidRDefault="005E7E5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B8D50A" w14:textId="77777777" w:rsidR="00353019" w:rsidRDefault="005E7E5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D1CC27" w14:textId="77777777" w:rsidR="00353019" w:rsidRDefault="005E7E5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91E71B" w14:textId="77777777" w:rsidR="00353019" w:rsidRDefault="00353019">
            <w:pPr>
              <w:pStyle w:val="ProductList-TableBody"/>
              <w:jc w:val="center"/>
            </w:pPr>
          </w:p>
        </w:tc>
      </w:tr>
      <w:tr w:rsidR="00353019" w14:paraId="7DFF6E33" w14:textId="77777777">
        <w:tc>
          <w:tcPr>
            <w:tcW w:w="4660" w:type="dxa"/>
            <w:tcBorders>
              <w:top w:val="dashed" w:sz="4" w:space="0" w:color="BFBFBF"/>
              <w:left w:val="none" w:sz="4" w:space="0" w:color="6E6E6E"/>
              <w:bottom w:val="dashed" w:sz="4" w:space="0" w:color="BFBFBF"/>
              <w:right w:val="none" w:sz="4" w:space="0" w:color="6E6E6E"/>
            </w:tcBorders>
          </w:tcPr>
          <w:p w14:paraId="1F0957E5" w14:textId="77777777" w:rsidR="00353019" w:rsidRDefault="005E7E58">
            <w:pPr>
              <w:pStyle w:val="ProductList-TableBody"/>
            </w:pPr>
            <w:r>
              <w:t>Dynamics 365 - Stockage de base de données d’engagement client supplémentaire</w:t>
            </w:r>
            <w:r>
              <w:fldChar w:fldCharType="begin"/>
            </w:r>
            <w:r>
              <w:instrText xml:space="preserve"> XE "Dynamics 365 - Stockage de base de données d’engagement client supplémentaire"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47DA570" w14:textId="77777777" w:rsidR="00353019" w:rsidRDefault="00353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408AD6" w14:textId="77777777" w:rsidR="00353019" w:rsidRDefault="003530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1B02B7" w14:textId="77777777" w:rsidR="00353019" w:rsidRDefault="00353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44118D" w14:textId="77777777" w:rsidR="00353019" w:rsidRDefault="005E7E58">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623DCA" w14:textId="77777777" w:rsidR="00353019" w:rsidRDefault="003530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E95A0E" w14:textId="77777777" w:rsidR="00353019" w:rsidRDefault="005E7E5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30A59A" w14:textId="77777777" w:rsidR="00353019" w:rsidRDefault="005E7E5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4DC89A" w14:textId="77777777" w:rsidR="00353019" w:rsidRDefault="005E7E5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15BCFA" w14:textId="77777777" w:rsidR="00353019" w:rsidRDefault="00353019">
            <w:pPr>
              <w:pStyle w:val="ProductList-TableBody"/>
              <w:jc w:val="center"/>
            </w:pPr>
          </w:p>
        </w:tc>
      </w:tr>
      <w:tr w:rsidR="00353019" w14:paraId="56E01B05" w14:textId="77777777">
        <w:tc>
          <w:tcPr>
            <w:tcW w:w="4660" w:type="dxa"/>
            <w:tcBorders>
              <w:top w:val="dashed" w:sz="4" w:space="0" w:color="BFBFBF"/>
              <w:left w:val="none" w:sz="4" w:space="0" w:color="6E6E6E"/>
              <w:bottom w:val="dashed" w:sz="4" w:space="0" w:color="BFBFBF"/>
              <w:right w:val="none" w:sz="4" w:space="0" w:color="6E6E6E"/>
            </w:tcBorders>
          </w:tcPr>
          <w:p w14:paraId="4B33A140" w14:textId="77777777" w:rsidR="00353019" w:rsidRDefault="005E7E58">
            <w:pPr>
              <w:pStyle w:val="ProductList-TableBody"/>
            </w:pPr>
            <w:r>
              <w:t>Common Data Service pour capacité de base de données d’applications</w:t>
            </w:r>
            <w:r>
              <w:fldChar w:fldCharType="begin"/>
            </w:r>
            <w:r>
              <w:instrText xml:space="preserve"> XE "Common Data Service pour capacité de base de données d’applications"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6BDDE82" w14:textId="77777777" w:rsidR="00353019" w:rsidRDefault="00353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0DD4EE" w14:textId="77777777" w:rsidR="00353019" w:rsidRDefault="003530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AE6EAC" w14:textId="77777777" w:rsidR="00353019" w:rsidRDefault="00353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D8AFE0" w14:textId="77777777" w:rsidR="00353019" w:rsidRDefault="00353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DFF3BA" w14:textId="77777777" w:rsidR="00353019" w:rsidRDefault="003530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95E7C2" w14:textId="77777777" w:rsidR="00353019" w:rsidRDefault="005E7E5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E8D85D" w14:textId="77777777" w:rsidR="00353019" w:rsidRDefault="00353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C14E4A" w14:textId="77777777" w:rsidR="00353019" w:rsidRDefault="005E7E5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E532F1" w14:textId="77777777" w:rsidR="00353019" w:rsidRDefault="00353019">
            <w:pPr>
              <w:pStyle w:val="ProductList-TableBody"/>
              <w:jc w:val="center"/>
            </w:pPr>
          </w:p>
        </w:tc>
      </w:tr>
      <w:tr w:rsidR="00353019" w14:paraId="59CD4CEE" w14:textId="77777777">
        <w:tc>
          <w:tcPr>
            <w:tcW w:w="4660" w:type="dxa"/>
            <w:tcBorders>
              <w:top w:val="dashed" w:sz="4" w:space="0" w:color="BFBFBF"/>
              <w:left w:val="none" w:sz="4" w:space="0" w:color="6E6E6E"/>
              <w:bottom w:val="dashed" w:sz="4" w:space="0" w:color="BFBFBF"/>
              <w:right w:val="none" w:sz="4" w:space="0" w:color="6E6E6E"/>
            </w:tcBorders>
          </w:tcPr>
          <w:p w14:paraId="6E7975FD" w14:textId="77777777" w:rsidR="00353019" w:rsidRDefault="005E7E58">
            <w:pPr>
              <w:pStyle w:val="ProductList-TableBody"/>
            </w:pPr>
            <w:r>
              <w:t>Common Data Service</w:t>
            </w:r>
            <w:r>
              <w:fldChar w:fldCharType="begin"/>
            </w:r>
            <w:r>
              <w:instrText xml:space="preserve"> XE "Common Data Service" </w:instrText>
            </w:r>
            <w:r>
              <w:fldChar w:fldCharType="end"/>
            </w:r>
            <w:r>
              <w:t xml:space="preserve"> pour capacité de fichiers d’applications</w:t>
            </w:r>
            <w:r>
              <w:fldChar w:fldCharType="begin"/>
            </w:r>
            <w:r>
              <w:instrText xml:space="preserve"> XE " pour capacité de fichiers d’applications"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4B06FAF" w14:textId="77777777" w:rsidR="00353019" w:rsidRDefault="00353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B96152" w14:textId="77777777" w:rsidR="00353019" w:rsidRDefault="003530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D74AF9" w14:textId="77777777" w:rsidR="00353019" w:rsidRDefault="00353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641788" w14:textId="77777777" w:rsidR="00353019" w:rsidRDefault="00353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E7BDE1" w14:textId="77777777" w:rsidR="00353019" w:rsidRDefault="003530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6C5C25" w14:textId="77777777" w:rsidR="00353019" w:rsidRDefault="005E7E5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17D793" w14:textId="77777777" w:rsidR="00353019" w:rsidRDefault="00353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B5FE0B" w14:textId="77777777" w:rsidR="00353019" w:rsidRDefault="005E7E5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DFA517" w14:textId="77777777" w:rsidR="00353019" w:rsidRDefault="00353019">
            <w:pPr>
              <w:pStyle w:val="ProductList-TableBody"/>
              <w:jc w:val="center"/>
            </w:pPr>
          </w:p>
        </w:tc>
      </w:tr>
      <w:tr w:rsidR="00353019" w14:paraId="3FB64FF0" w14:textId="77777777">
        <w:tc>
          <w:tcPr>
            <w:tcW w:w="4660" w:type="dxa"/>
            <w:tcBorders>
              <w:top w:val="dashed" w:sz="4" w:space="0" w:color="BFBFBF"/>
              <w:left w:val="none" w:sz="4" w:space="0" w:color="6E6E6E"/>
              <w:bottom w:val="dashed" w:sz="4" w:space="0" w:color="BFBFBF"/>
              <w:right w:val="none" w:sz="4" w:space="0" w:color="6E6E6E"/>
            </w:tcBorders>
          </w:tcPr>
          <w:p w14:paraId="340D1DC1" w14:textId="77777777" w:rsidR="00353019" w:rsidRDefault="005E7E58">
            <w:pPr>
              <w:pStyle w:val="ProductList-TableBody"/>
            </w:pPr>
            <w:r>
              <w:t>Common Data Service</w:t>
            </w:r>
            <w:r>
              <w:fldChar w:fldCharType="begin"/>
            </w:r>
            <w:r>
              <w:instrText xml:space="preserve"> XE "Common Data Service" </w:instrText>
            </w:r>
            <w:r>
              <w:fldChar w:fldCharType="end"/>
            </w:r>
            <w:r>
              <w:t xml:space="preserve"> pour capacité de journaux d’applications</w:t>
            </w:r>
            <w:r>
              <w:fldChar w:fldCharType="begin"/>
            </w:r>
            <w:r>
              <w:instrText xml:space="preserve"> XE " pour capacité de journaux d’applications"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63B400A" w14:textId="77777777" w:rsidR="00353019" w:rsidRDefault="00353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14B20C" w14:textId="77777777" w:rsidR="00353019" w:rsidRDefault="003530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FF5E48" w14:textId="77777777" w:rsidR="00353019" w:rsidRDefault="00353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D0EDE2" w14:textId="77777777" w:rsidR="00353019" w:rsidRDefault="00353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42EF5E" w14:textId="77777777" w:rsidR="00353019" w:rsidRDefault="003530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E58ACB" w14:textId="77777777" w:rsidR="00353019" w:rsidRDefault="005E7E5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0A5694" w14:textId="77777777" w:rsidR="00353019" w:rsidRDefault="00353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A84B86" w14:textId="77777777" w:rsidR="00353019" w:rsidRDefault="005E7E5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6632C3" w14:textId="77777777" w:rsidR="00353019" w:rsidRDefault="00353019">
            <w:pPr>
              <w:pStyle w:val="ProductList-TableBody"/>
              <w:jc w:val="center"/>
            </w:pPr>
          </w:p>
        </w:tc>
      </w:tr>
      <w:tr w:rsidR="00353019" w14:paraId="16F2850A" w14:textId="77777777">
        <w:tc>
          <w:tcPr>
            <w:tcW w:w="4660" w:type="dxa"/>
            <w:tcBorders>
              <w:top w:val="dashed" w:sz="4" w:space="0" w:color="BFBFBF"/>
              <w:left w:val="none" w:sz="4" w:space="0" w:color="6E6E6E"/>
              <w:bottom w:val="dashed" w:sz="4" w:space="0" w:color="BFBFBF"/>
              <w:right w:val="none" w:sz="4" w:space="0" w:color="6E6E6E"/>
            </w:tcBorders>
          </w:tcPr>
          <w:p w14:paraId="50256FA5" w14:textId="77777777" w:rsidR="00353019" w:rsidRDefault="005E7E58">
            <w:pPr>
              <w:pStyle w:val="ProductList-TableBody"/>
            </w:pPr>
            <w:r>
              <w:t>Dynamics 365 - Postes des réseaux sociaux du portail d’engagement client supplémentaires</w:t>
            </w:r>
            <w:r>
              <w:fldChar w:fldCharType="begin"/>
            </w:r>
            <w:r>
              <w:instrText xml:space="preserve"> XE "Dynamics 365 - Postes des réseaux sociaux du portail d’engagement client supplémentaires"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738F564" w14:textId="77777777" w:rsidR="00353019" w:rsidRDefault="00353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2ADF1B" w14:textId="77777777" w:rsidR="00353019" w:rsidRDefault="003530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BE1095" w14:textId="77777777" w:rsidR="00353019" w:rsidRDefault="00353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8F150C" w14:textId="77777777" w:rsidR="00353019" w:rsidRDefault="005E7E58">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273CEF" w14:textId="77777777" w:rsidR="00353019" w:rsidRDefault="003530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5972EA" w14:textId="77777777" w:rsidR="00353019" w:rsidRDefault="005E7E5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9A6FE5" w14:textId="77777777" w:rsidR="00353019" w:rsidRDefault="005E7E5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C38BD1" w14:textId="77777777" w:rsidR="00353019" w:rsidRDefault="005E7E5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D7B2C8" w14:textId="77777777" w:rsidR="00353019" w:rsidRDefault="00353019">
            <w:pPr>
              <w:pStyle w:val="ProductList-TableBody"/>
              <w:jc w:val="center"/>
            </w:pPr>
          </w:p>
        </w:tc>
      </w:tr>
      <w:tr w:rsidR="00353019" w14:paraId="4551EAAC" w14:textId="77777777">
        <w:tc>
          <w:tcPr>
            <w:tcW w:w="4660" w:type="dxa"/>
            <w:tcBorders>
              <w:top w:val="dashed" w:sz="4" w:space="0" w:color="BFBFBF"/>
              <w:left w:val="none" w:sz="4" w:space="0" w:color="6E6E6E"/>
              <w:bottom w:val="dashed" w:sz="4" w:space="0" w:color="BFBFBF"/>
              <w:right w:val="none" w:sz="4" w:space="0" w:color="6E6E6E"/>
            </w:tcBorders>
          </w:tcPr>
          <w:p w14:paraId="70E69710" w14:textId="77777777" w:rsidR="00353019" w:rsidRDefault="005E7E58">
            <w:pPr>
              <w:pStyle w:val="ProductList-TableBody"/>
            </w:pPr>
            <w:r>
              <w:t>Dynamics 365 for Field Service - Optimisation de la planification des ressources</w:t>
            </w:r>
            <w:r>
              <w:fldChar w:fldCharType="begin"/>
            </w:r>
            <w:r>
              <w:instrText xml:space="preserve"> XE "Dynamics 365 for Field Service - Optimisation de la planification des ressources"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93E3720" w14:textId="77777777" w:rsidR="00353019" w:rsidRDefault="00353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D59945" w14:textId="77777777" w:rsidR="00353019" w:rsidRDefault="003530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65D352" w14:textId="77777777" w:rsidR="00353019" w:rsidRDefault="00353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68AFCE" w14:textId="77777777" w:rsidR="00353019" w:rsidRDefault="00353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2D4276" w14:textId="77777777" w:rsidR="00353019" w:rsidRDefault="003530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5B6D6E" w14:textId="77777777" w:rsidR="00353019" w:rsidRDefault="005E7E5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81D028" w14:textId="77777777" w:rsidR="00353019" w:rsidRDefault="00353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1B550A" w14:textId="77777777" w:rsidR="00353019" w:rsidRDefault="005E7E5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9A378C" w14:textId="77777777" w:rsidR="00353019" w:rsidRDefault="00353019">
            <w:pPr>
              <w:pStyle w:val="ProductList-TableBody"/>
              <w:jc w:val="center"/>
            </w:pPr>
          </w:p>
        </w:tc>
      </w:tr>
      <w:tr w:rsidR="00353019" w14:paraId="7368BFEB" w14:textId="77777777">
        <w:tc>
          <w:tcPr>
            <w:tcW w:w="4660" w:type="dxa"/>
            <w:tcBorders>
              <w:top w:val="dashed" w:sz="4" w:space="0" w:color="BFBFBF"/>
              <w:left w:val="none" w:sz="4" w:space="0" w:color="6E6E6E"/>
              <w:bottom w:val="dashed" w:sz="4" w:space="0" w:color="BFBFBF"/>
              <w:right w:val="none" w:sz="4" w:space="0" w:color="6E6E6E"/>
            </w:tcBorders>
          </w:tcPr>
          <w:p w14:paraId="72A4A924" w14:textId="77777777" w:rsidR="00353019" w:rsidRDefault="005E7E58">
            <w:pPr>
              <w:pStyle w:val="ProductList-TableBody"/>
            </w:pPr>
            <w:r>
              <w:t>Dynamics 365 Call Intelligence</w:t>
            </w:r>
            <w:r>
              <w:fldChar w:fldCharType="begin"/>
            </w:r>
            <w:r>
              <w:instrText xml:space="preserve"> XE "Dynamics 365 Call Intelligence"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1F9B00F" w14:textId="77777777" w:rsidR="00353019" w:rsidRDefault="00353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E3EB2B" w14:textId="77777777" w:rsidR="00353019" w:rsidRDefault="003530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C1A18C" w14:textId="77777777" w:rsidR="00353019" w:rsidRDefault="00353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5F31ED" w14:textId="77777777" w:rsidR="00353019" w:rsidRDefault="00353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0B4889" w14:textId="77777777" w:rsidR="00353019" w:rsidRDefault="003530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EA77EC" w14:textId="77777777" w:rsidR="00353019" w:rsidRDefault="005E7E5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0795DD" w14:textId="77777777" w:rsidR="00353019" w:rsidRDefault="00353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0D2629" w14:textId="77777777" w:rsidR="00353019" w:rsidRDefault="005E7E5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7DDBDF" w14:textId="77777777" w:rsidR="00353019" w:rsidRDefault="00353019">
            <w:pPr>
              <w:pStyle w:val="ProductList-TableBody"/>
              <w:jc w:val="center"/>
            </w:pPr>
          </w:p>
        </w:tc>
      </w:tr>
      <w:tr w:rsidR="00353019" w14:paraId="44208CA5" w14:textId="77777777">
        <w:tc>
          <w:tcPr>
            <w:tcW w:w="4660" w:type="dxa"/>
            <w:tcBorders>
              <w:top w:val="dashed" w:sz="4" w:space="0" w:color="BFBFBF"/>
              <w:left w:val="none" w:sz="4" w:space="0" w:color="6E6E6E"/>
              <w:bottom w:val="dashed" w:sz="4" w:space="0" w:color="BFBFBF"/>
              <w:right w:val="none" w:sz="4" w:space="0" w:color="6E6E6E"/>
            </w:tcBorders>
          </w:tcPr>
          <w:p w14:paraId="14978645" w14:textId="77777777" w:rsidR="00353019" w:rsidRDefault="005E7E58">
            <w:pPr>
              <w:pStyle w:val="ProductList-TableBody"/>
            </w:pPr>
            <w:r>
              <w:t>Dynamics 365 Remote Assist</w:t>
            </w:r>
            <w:r>
              <w:fldChar w:fldCharType="begin"/>
            </w:r>
            <w:r>
              <w:instrText xml:space="preserve"> XE "Dynamics 365 Remote Assist"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406CE20" w14:textId="77777777" w:rsidR="00353019" w:rsidRDefault="00353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1E58EC" w14:textId="77777777" w:rsidR="00353019" w:rsidRDefault="003530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463185" w14:textId="77777777" w:rsidR="00353019" w:rsidRDefault="00353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E6A8B6" w14:textId="77777777" w:rsidR="00353019" w:rsidRDefault="00353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E32F74" w14:textId="77777777" w:rsidR="00353019" w:rsidRDefault="003530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A026BF" w14:textId="77777777" w:rsidR="00353019" w:rsidRDefault="005E7E5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FB2A4F" w14:textId="77777777" w:rsidR="00353019" w:rsidRDefault="00353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92D6A9" w14:textId="77777777" w:rsidR="00353019" w:rsidRDefault="003530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41BDF1" w14:textId="77777777" w:rsidR="00353019" w:rsidRDefault="00353019">
            <w:pPr>
              <w:pStyle w:val="ProductList-TableBody"/>
              <w:jc w:val="center"/>
            </w:pPr>
          </w:p>
        </w:tc>
      </w:tr>
      <w:tr w:rsidR="00353019" w14:paraId="137A00F2" w14:textId="77777777">
        <w:tc>
          <w:tcPr>
            <w:tcW w:w="4660" w:type="dxa"/>
            <w:tcBorders>
              <w:top w:val="dashed" w:sz="4" w:space="0" w:color="BFBFBF"/>
              <w:left w:val="none" w:sz="4" w:space="0" w:color="6E6E6E"/>
              <w:bottom w:val="dashed" w:sz="4" w:space="0" w:color="BFBFBF"/>
              <w:right w:val="none" w:sz="4" w:space="0" w:color="6E6E6E"/>
            </w:tcBorders>
          </w:tcPr>
          <w:p w14:paraId="2FC08014" w14:textId="77777777" w:rsidR="00353019" w:rsidRDefault="005E7E58">
            <w:pPr>
              <w:pStyle w:val="ProductList-TableBody"/>
            </w:pPr>
            <w:r>
              <w:t>Dynamics 365 Layout</w:t>
            </w:r>
            <w:r>
              <w:fldChar w:fldCharType="begin"/>
            </w:r>
            <w:r>
              <w:instrText xml:space="preserve"> XE "Dynamics 365 Layout"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6FE513E" w14:textId="77777777" w:rsidR="00353019" w:rsidRDefault="00353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7F600F" w14:textId="77777777" w:rsidR="00353019" w:rsidRDefault="003530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95038D" w14:textId="77777777" w:rsidR="00353019" w:rsidRDefault="00353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B62BD7" w14:textId="77777777" w:rsidR="00353019" w:rsidRDefault="00353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BC94FF" w14:textId="77777777" w:rsidR="00353019" w:rsidRDefault="003530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ACD5D3" w14:textId="77777777" w:rsidR="00353019" w:rsidRDefault="005E7E5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93DBAA" w14:textId="77777777" w:rsidR="00353019" w:rsidRDefault="00353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5EE4B3" w14:textId="77777777" w:rsidR="00353019" w:rsidRDefault="003530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7855A2" w14:textId="77777777" w:rsidR="00353019" w:rsidRDefault="00353019">
            <w:pPr>
              <w:pStyle w:val="ProductList-TableBody"/>
              <w:jc w:val="center"/>
            </w:pPr>
          </w:p>
        </w:tc>
      </w:tr>
      <w:tr w:rsidR="00353019" w14:paraId="67F1F0AC" w14:textId="77777777">
        <w:tc>
          <w:tcPr>
            <w:tcW w:w="4660" w:type="dxa"/>
            <w:tcBorders>
              <w:top w:val="dashed" w:sz="4" w:space="0" w:color="BFBFBF"/>
              <w:left w:val="none" w:sz="4" w:space="0" w:color="6E6E6E"/>
              <w:bottom w:val="dashed" w:sz="4" w:space="0" w:color="BFBFBF"/>
              <w:right w:val="none" w:sz="4" w:space="0" w:color="6E6E6E"/>
            </w:tcBorders>
          </w:tcPr>
          <w:p w14:paraId="4A8301C4" w14:textId="77777777" w:rsidR="00353019" w:rsidRDefault="005E7E58">
            <w:pPr>
              <w:pStyle w:val="ProductList-TableBody"/>
            </w:pPr>
            <w:r>
              <w:t>Guides de Dynamics 365</w:t>
            </w:r>
            <w:r>
              <w:fldChar w:fldCharType="begin"/>
            </w:r>
            <w:r>
              <w:instrText xml:space="preserve"> XE "Guides de Dynamics 365"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EE7A717" w14:textId="77777777" w:rsidR="00353019" w:rsidRDefault="00353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01E849" w14:textId="77777777" w:rsidR="00353019" w:rsidRDefault="003530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390493" w14:textId="77777777" w:rsidR="00353019" w:rsidRDefault="00353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713CE3" w14:textId="77777777" w:rsidR="00353019" w:rsidRDefault="00353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39C739" w14:textId="77777777" w:rsidR="00353019" w:rsidRDefault="003530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9CD22A" w14:textId="77777777" w:rsidR="00353019" w:rsidRDefault="005E7E5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3763DC" w14:textId="77777777" w:rsidR="00353019" w:rsidRDefault="00353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FEB727" w14:textId="77777777" w:rsidR="00353019" w:rsidRDefault="005E7E5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C530E7" w14:textId="77777777" w:rsidR="00353019" w:rsidRDefault="00353019">
            <w:pPr>
              <w:pStyle w:val="ProductList-TableBody"/>
              <w:jc w:val="center"/>
            </w:pPr>
          </w:p>
        </w:tc>
      </w:tr>
      <w:tr w:rsidR="00353019" w14:paraId="43019A5E" w14:textId="77777777">
        <w:tc>
          <w:tcPr>
            <w:tcW w:w="4660" w:type="dxa"/>
            <w:tcBorders>
              <w:top w:val="dashed" w:sz="4" w:space="0" w:color="BFBFBF"/>
              <w:left w:val="none" w:sz="4" w:space="0" w:color="6E6E6E"/>
              <w:bottom w:val="dashed" w:sz="4" w:space="0" w:color="BFBFBF"/>
              <w:right w:val="none" w:sz="4" w:space="0" w:color="6E6E6E"/>
            </w:tcBorders>
          </w:tcPr>
          <w:p w14:paraId="47AADFC2" w14:textId="77777777" w:rsidR="00353019" w:rsidRDefault="005E7E58">
            <w:pPr>
              <w:pStyle w:val="ProductList-TableBody"/>
            </w:pPr>
            <w:r>
              <w:t>Dynamics 365 Unified Operations Plan - Stockage de base de données supplémentaire</w:t>
            </w:r>
            <w:r>
              <w:fldChar w:fldCharType="begin"/>
            </w:r>
            <w:r>
              <w:instrText xml:space="preserve"> XE "Dynamics 365 Unified Operations Plan - Stockage de base de données supplémentaire"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156F730" w14:textId="77777777" w:rsidR="00353019" w:rsidRDefault="00353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559A86" w14:textId="77777777" w:rsidR="00353019" w:rsidRDefault="003530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15AEFD" w14:textId="77777777" w:rsidR="00353019" w:rsidRDefault="00353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E720F9" w14:textId="77777777" w:rsidR="00353019" w:rsidRDefault="00353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E8C49B" w14:textId="77777777" w:rsidR="00353019" w:rsidRDefault="003530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CB211B" w14:textId="77777777" w:rsidR="00353019" w:rsidRDefault="005E7E5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C20EDB" w14:textId="77777777" w:rsidR="00353019" w:rsidRDefault="00353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C0BFBF" w14:textId="77777777" w:rsidR="00353019" w:rsidRDefault="005E7E5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88FA93" w14:textId="77777777" w:rsidR="00353019" w:rsidRDefault="00353019">
            <w:pPr>
              <w:pStyle w:val="ProductList-TableBody"/>
              <w:jc w:val="center"/>
            </w:pPr>
          </w:p>
        </w:tc>
      </w:tr>
      <w:tr w:rsidR="00353019" w14:paraId="38CE0E43" w14:textId="77777777">
        <w:tc>
          <w:tcPr>
            <w:tcW w:w="4660" w:type="dxa"/>
            <w:tcBorders>
              <w:top w:val="dashed" w:sz="4" w:space="0" w:color="BFBFBF"/>
              <w:left w:val="none" w:sz="4" w:space="0" w:color="6E6E6E"/>
              <w:bottom w:val="dashed" w:sz="4" w:space="0" w:color="BFBFBF"/>
              <w:right w:val="none" w:sz="4" w:space="0" w:color="6E6E6E"/>
            </w:tcBorders>
          </w:tcPr>
          <w:p w14:paraId="2F8BCE22" w14:textId="77777777" w:rsidR="00353019" w:rsidRDefault="005E7E58">
            <w:pPr>
              <w:pStyle w:val="ProductList-TableBody"/>
            </w:pPr>
            <w:r>
              <w:t>Dynamics 365 Unified Operations Plan - Stockage de fichier supplémentaire</w:t>
            </w:r>
            <w:r>
              <w:fldChar w:fldCharType="begin"/>
            </w:r>
            <w:r>
              <w:instrText xml:space="preserve"> XE "Dynamics 365 Unified Operations Plan - Stockage de fichier supplémentaire"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16FBADB" w14:textId="77777777" w:rsidR="00353019" w:rsidRDefault="00353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60287E" w14:textId="77777777" w:rsidR="00353019" w:rsidRDefault="003530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FE47CF" w14:textId="77777777" w:rsidR="00353019" w:rsidRDefault="00353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15A877" w14:textId="77777777" w:rsidR="00353019" w:rsidRDefault="00353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ECB606" w14:textId="77777777" w:rsidR="00353019" w:rsidRDefault="003530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0FC106" w14:textId="77777777" w:rsidR="00353019" w:rsidRDefault="005E7E5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6CC98A" w14:textId="77777777" w:rsidR="00353019" w:rsidRDefault="00353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7C879D" w14:textId="77777777" w:rsidR="00353019" w:rsidRDefault="005E7E5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6B7756" w14:textId="77777777" w:rsidR="00353019" w:rsidRDefault="00353019">
            <w:pPr>
              <w:pStyle w:val="ProductList-TableBody"/>
              <w:jc w:val="center"/>
            </w:pPr>
          </w:p>
        </w:tc>
      </w:tr>
      <w:tr w:rsidR="00353019" w14:paraId="7946DB02" w14:textId="77777777">
        <w:tc>
          <w:tcPr>
            <w:tcW w:w="4660" w:type="dxa"/>
            <w:tcBorders>
              <w:top w:val="dashed" w:sz="4" w:space="0" w:color="BFBFBF"/>
              <w:left w:val="none" w:sz="4" w:space="0" w:color="6E6E6E"/>
              <w:bottom w:val="dashed" w:sz="4" w:space="0" w:color="BFBFBF"/>
              <w:right w:val="none" w:sz="4" w:space="0" w:color="6E6E6E"/>
            </w:tcBorders>
          </w:tcPr>
          <w:p w14:paraId="5405E905" w14:textId="77777777" w:rsidR="00353019" w:rsidRDefault="005E7E58">
            <w:pPr>
              <w:pStyle w:val="ProductList-TableBody"/>
            </w:pPr>
            <w:r>
              <w:t>Dynamics 365 Unified Operations – Capacité de base de données supplémentaire</w:t>
            </w:r>
            <w:r>
              <w:fldChar w:fldCharType="begin"/>
            </w:r>
            <w:r>
              <w:instrText xml:space="preserve"> XE "Dynamics 365 Unified Operations – Capacité de base de données supplémentaire"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1C94601" w14:textId="77777777" w:rsidR="00353019" w:rsidRDefault="00353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8F3808" w14:textId="77777777" w:rsidR="00353019" w:rsidRDefault="003530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655012" w14:textId="77777777" w:rsidR="00353019" w:rsidRDefault="00353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BD7FC1" w14:textId="77777777" w:rsidR="00353019" w:rsidRDefault="00353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DAF851" w14:textId="77777777" w:rsidR="00353019" w:rsidRDefault="003530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74EFCE" w14:textId="77777777" w:rsidR="00353019" w:rsidRDefault="005E7E5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206409" w14:textId="77777777" w:rsidR="00353019" w:rsidRDefault="00353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AAA1F0" w14:textId="77777777" w:rsidR="00353019" w:rsidRDefault="005E7E5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13378D" w14:textId="77777777" w:rsidR="00353019" w:rsidRDefault="00353019">
            <w:pPr>
              <w:pStyle w:val="ProductList-TableBody"/>
              <w:jc w:val="center"/>
            </w:pPr>
          </w:p>
        </w:tc>
      </w:tr>
      <w:tr w:rsidR="00353019" w14:paraId="08C94BFA" w14:textId="77777777">
        <w:tc>
          <w:tcPr>
            <w:tcW w:w="4660" w:type="dxa"/>
            <w:tcBorders>
              <w:top w:val="dashed" w:sz="4" w:space="0" w:color="BFBFBF"/>
              <w:left w:val="none" w:sz="4" w:space="0" w:color="6E6E6E"/>
              <w:bottom w:val="dashed" w:sz="4" w:space="0" w:color="BFBFBF"/>
              <w:right w:val="none" w:sz="4" w:space="0" w:color="6E6E6E"/>
            </w:tcBorders>
          </w:tcPr>
          <w:p w14:paraId="2E4CE42C" w14:textId="77777777" w:rsidR="00353019" w:rsidRDefault="005E7E58">
            <w:pPr>
              <w:pStyle w:val="ProductList-TableBody"/>
            </w:pPr>
            <w:r>
              <w:t>Dynamics 365 Unified Operations – Capacité de fichiers supplémentaire</w:t>
            </w:r>
            <w:r>
              <w:fldChar w:fldCharType="begin"/>
            </w:r>
            <w:r>
              <w:instrText xml:space="preserve"> XE "Dynamics 365 Unified Operations – Capacité de fichiers supplémentaire"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6DA3CFB" w14:textId="77777777" w:rsidR="00353019" w:rsidRDefault="00353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625097" w14:textId="77777777" w:rsidR="00353019" w:rsidRDefault="003530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BA5772" w14:textId="77777777" w:rsidR="00353019" w:rsidRDefault="00353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B978CB" w14:textId="77777777" w:rsidR="00353019" w:rsidRDefault="00353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5BEF6B" w14:textId="77777777" w:rsidR="00353019" w:rsidRDefault="003530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FCB676" w14:textId="77777777" w:rsidR="00353019" w:rsidRDefault="005E7E5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F0977F" w14:textId="77777777" w:rsidR="00353019" w:rsidRDefault="00353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F0B9AD" w14:textId="77777777" w:rsidR="00353019" w:rsidRDefault="005E7E5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101A2E" w14:textId="77777777" w:rsidR="00353019" w:rsidRDefault="00353019">
            <w:pPr>
              <w:pStyle w:val="ProductList-TableBody"/>
              <w:jc w:val="center"/>
            </w:pPr>
          </w:p>
        </w:tc>
      </w:tr>
      <w:tr w:rsidR="00353019" w14:paraId="54F040D9" w14:textId="77777777">
        <w:tc>
          <w:tcPr>
            <w:tcW w:w="4660" w:type="dxa"/>
            <w:tcBorders>
              <w:top w:val="dashed" w:sz="4" w:space="0" w:color="BFBFBF"/>
              <w:left w:val="none" w:sz="4" w:space="0" w:color="6E6E6E"/>
              <w:bottom w:val="dashed" w:sz="4" w:space="0" w:color="BFBFBF"/>
              <w:right w:val="none" w:sz="4" w:space="0" w:color="6E6E6E"/>
            </w:tcBorders>
          </w:tcPr>
          <w:p w14:paraId="2D747390" w14:textId="77777777" w:rsidR="00353019" w:rsidRDefault="005E7E58">
            <w:pPr>
              <w:pStyle w:val="ProductList-TableBody"/>
            </w:pPr>
            <w:r>
              <w:t>Dynamics 365 Unified Operations Plan - Sandbox Niveaux 1-5</w:t>
            </w:r>
            <w:r>
              <w:fldChar w:fldCharType="begin"/>
            </w:r>
            <w:r>
              <w:instrText xml:space="preserve"> XE "Dynamics 365 Unified Operations Plan - Sandbox Niveaux 1-5"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7822890" w14:textId="77777777" w:rsidR="00353019" w:rsidRDefault="00353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5B0092" w14:textId="77777777" w:rsidR="00353019" w:rsidRDefault="003530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3195DD" w14:textId="77777777" w:rsidR="00353019" w:rsidRDefault="00353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4F1B4D" w14:textId="77777777" w:rsidR="00353019" w:rsidRDefault="00353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D70E8D" w14:textId="77777777" w:rsidR="00353019" w:rsidRDefault="003530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55E5D4" w14:textId="77777777" w:rsidR="00353019" w:rsidRDefault="005E7E5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5ECF1A" w14:textId="77777777" w:rsidR="00353019" w:rsidRDefault="00353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3C1787" w14:textId="77777777" w:rsidR="00353019" w:rsidRDefault="005E7E5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5F4BEB" w14:textId="77777777" w:rsidR="00353019" w:rsidRDefault="00353019">
            <w:pPr>
              <w:pStyle w:val="ProductList-TableBody"/>
              <w:jc w:val="center"/>
            </w:pPr>
          </w:p>
        </w:tc>
      </w:tr>
      <w:tr w:rsidR="00353019" w14:paraId="0345AF1F" w14:textId="77777777">
        <w:tc>
          <w:tcPr>
            <w:tcW w:w="4660" w:type="dxa"/>
            <w:tcBorders>
              <w:top w:val="dashed" w:sz="4" w:space="0" w:color="BFBFBF"/>
              <w:left w:val="none" w:sz="4" w:space="0" w:color="6E6E6E"/>
              <w:bottom w:val="dashed" w:sz="4" w:space="0" w:color="BFBFBF"/>
              <w:right w:val="none" w:sz="4" w:space="0" w:color="6E6E6E"/>
            </w:tcBorders>
          </w:tcPr>
          <w:p w14:paraId="1FF4B3CE" w14:textId="77777777" w:rsidR="00353019" w:rsidRDefault="005E7E58">
            <w:pPr>
              <w:pStyle w:val="ProductList-TableBody"/>
            </w:pPr>
            <w:r>
              <w:t>Support Pro Direct pour Dynamics 365</w:t>
            </w:r>
            <w:r>
              <w:fldChar w:fldCharType="begin"/>
            </w:r>
            <w:r>
              <w:instrText xml:space="preserve"> XE "Support Pro Direct pour Dynamics 365"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9A299B1" w14:textId="77777777" w:rsidR="00353019" w:rsidRDefault="00353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EEC317" w14:textId="77777777" w:rsidR="00353019" w:rsidRDefault="003530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BF0E25" w14:textId="77777777" w:rsidR="00353019" w:rsidRDefault="00353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8E4B2D" w14:textId="77777777" w:rsidR="00353019" w:rsidRDefault="005E7E58">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E6DDDB" w14:textId="77777777" w:rsidR="00353019" w:rsidRDefault="003530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D9F29A" w14:textId="77777777" w:rsidR="00353019" w:rsidRDefault="005E7E5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3CC1D6" w14:textId="77777777" w:rsidR="00353019" w:rsidRDefault="005E7E5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E4D196" w14:textId="77777777" w:rsidR="00353019" w:rsidRDefault="005E7E5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492CBA" w14:textId="77777777" w:rsidR="00353019" w:rsidRDefault="00353019">
            <w:pPr>
              <w:pStyle w:val="ProductList-TableBody"/>
              <w:jc w:val="center"/>
            </w:pPr>
          </w:p>
        </w:tc>
      </w:tr>
      <w:tr w:rsidR="00353019" w14:paraId="5DF0FF97" w14:textId="77777777">
        <w:tc>
          <w:tcPr>
            <w:tcW w:w="4660" w:type="dxa"/>
            <w:tcBorders>
              <w:top w:val="dashed" w:sz="4" w:space="0" w:color="BFBFBF"/>
              <w:left w:val="none" w:sz="4" w:space="0" w:color="6E6E6E"/>
              <w:bottom w:val="dashed" w:sz="4" w:space="0" w:color="BFBFBF"/>
              <w:right w:val="none" w:sz="4" w:space="0" w:color="6E6E6E"/>
            </w:tcBorders>
          </w:tcPr>
          <w:p w14:paraId="235BD9AF" w14:textId="77777777" w:rsidR="00353019" w:rsidRDefault="005E7E58">
            <w:pPr>
              <w:pStyle w:val="ProductList-TableBody"/>
            </w:pPr>
            <w:r>
              <w:t>Chat for Dynamics 365 (Dynamics 365 for Customer Service Chat)</w:t>
            </w:r>
            <w:r>
              <w:fldChar w:fldCharType="begin"/>
            </w:r>
            <w:r>
              <w:instrText xml:space="preserve"> XE "Chat for Dynamics 365 (Dynamics 365 for Customer Service Chat)" </w:instrText>
            </w:r>
            <w:r>
              <w:fldChar w:fldCharType="end"/>
            </w:r>
            <w:r>
              <w:t>(SL Utilisateur)</w:t>
            </w:r>
          </w:p>
        </w:tc>
        <w:tc>
          <w:tcPr>
            <w:tcW w:w="740" w:type="dxa"/>
            <w:tcBorders>
              <w:top w:val="dashed" w:sz="4" w:space="0" w:color="BFBFBF"/>
              <w:left w:val="none" w:sz="4" w:space="0" w:color="6E6E6E"/>
              <w:bottom w:val="dashed" w:sz="4" w:space="0" w:color="BFBFBF"/>
              <w:right w:val="single" w:sz="6" w:space="0" w:color="FFFFFF"/>
            </w:tcBorders>
          </w:tcPr>
          <w:p w14:paraId="15BAC281" w14:textId="77777777" w:rsidR="00353019" w:rsidRDefault="00353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C4949F" w14:textId="77777777" w:rsidR="00353019" w:rsidRDefault="003530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8675B8" w14:textId="77777777" w:rsidR="00353019" w:rsidRDefault="00353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5F0B82" w14:textId="77777777" w:rsidR="00353019" w:rsidRDefault="005E7E58">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4930C7" w14:textId="77777777" w:rsidR="00353019" w:rsidRDefault="003530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E0FEC2" w14:textId="77777777" w:rsidR="00353019" w:rsidRDefault="005E7E5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9A48B8" w14:textId="77777777" w:rsidR="00353019" w:rsidRDefault="00353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E49894" w14:textId="77777777" w:rsidR="00353019" w:rsidRDefault="005E7E5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BE4885" w14:textId="77777777" w:rsidR="00353019" w:rsidRDefault="00353019">
            <w:pPr>
              <w:pStyle w:val="ProductList-TableBody"/>
              <w:jc w:val="center"/>
            </w:pPr>
          </w:p>
        </w:tc>
      </w:tr>
      <w:tr w:rsidR="00353019" w14:paraId="124D3781" w14:textId="77777777">
        <w:tc>
          <w:tcPr>
            <w:tcW w:w="4660" w:type="dxa"/>
            <w:tcBorders>
              <w:top w:val="dashed" w:sz="4" w:space="0" w:color="BFBFBF"/>
              <w:left w:val="none" w:sz="4" w:space="0" w:color="6E6E6E"/>
              <w:bottom w:val="dashed" w:sz="4" w:space="0" w:color="BFBFBF"/>
              <w:right w:val="none" w:sz="4" w:space="0" w:color="6E6E6E"/>
            </w:tcBorders>
          </w:tcPr>
          <w:p w14:paraId="018A2591" w14:textId="77777777" w:rsidR="00353019" w:rsidRDefault="005E7E58">
            <w:pPr>
              <w:pStyle w:val="ProductList-TableBody"/>
            </w:pPr>
            <w:r>
              <w:t>Dynamics 365 Customer Service Messaging</w:t>
            </w:r>
            <w:r>
              <w:fldChar w:fldCharType="begin"/>
            </w:r>
            <w:r>
              <w:instrText xml:space="preserve"> XE "Dynamics 365 Customer Service Messaging"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BCFD9C2" w14:textId="77777777" w:rsidR="00353019" w:rsidRDefault="00353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E1B627" w14:textId="77777777" w:rsidR="00353019" w:rsidRDefault="003530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15D0DE" w14:textId="77777777" w:rsidR="00353019" w:rsidRDefault="00353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FABCF2" w14:textId="77777777" w:rsidR="00353019" w:rsidRDefault="005E7E58">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2F8A1F" w14:textId="77777777" w:rsidR="00353019" w:rsidRDefault="003530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D2AAFE" w14:textId="77777777" w:rsidR="00353019" w:rsidRDefault="005E7E5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F6A30B" w14:textId="77777777" w:rsidR="00353019" w:rsidRDefault="00353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D9D5DB" w14:textId="77777777" w:rsidR="00353019" w:rsidRDefault="005E7E5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EE0BF3" w14:textId="77777777" w:rsidR="00353019" w:rsidRDefault="00353019">
            <w:pPr>
              <w:pStyle w:val="ProductList-TableBody"/>
              <w:jc w:val="center"/>
            </w:pPr>
          </w:p>
        </w:tc>
      </w:tr>
      <w:tr w:rsidR="00353019" w14:paraId="01B1E374" w14:textId="77777777">
        <w:tc>
          <w:tcPr>
            <w:tcW w:w="4660" w:type="dxa"/>
            <w:tcBorders>
              <w:top w:val="dashed" w:sz="4" w:space="0" w:color="BFBFBF"/>
              <w:left w:val="none" w:sz="4" w:space="0" w:color="6E6E6E"/>
              <w:bottom w:val="dashed" w:sz="4" w:space="0" w:color="BFBFBF"/>
              <w:right w:val="none" w:sz="4" w:space="0" w:color="6E6E6E"/>
            </w:tcBorders>
          </w:tcPr>
          <w:p w14:paraId="37571B9E" w14:textId="77777777" w:rsidR="00353019" w:rsidRDefault="005E7E58">
            <w:pPr>
              <w:pStyle w:val="ProductList-TableBody"/>
            </w:pPr>
            <w:r>
              <w:t>Dynamics 365 Customer Service Chat Capacity</w:t>
            </w:r>
            <w:r>
              <w:fldChar w:fldCharType="begin"/>
            </w:r>
            <w:r>
              <w:instrText xml:space="preserve"> XE "Dynamics 365 Customer Service Chat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3CB4861" w14:textId="77777777" w:rsidR="00353019" w:rsidRDefault="00353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A46BC2" w14:textId="77777777" w:rsidR="00353019" w:rsidRDefault="003530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C6C5FE" w14:textId="77777777" w:rsidR="00353019" w:rsidRDefault="00353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A69D47" w14:textId="77777777" w:rsidR="00353019" w:rsidRDefault="005E7E58">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EC9E3B" w14:textId="77777777" w:rsidR="00353019" w:rsidRDefault="003530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7F3DF0" w14:textId="77777777" w:rsidR="00353019" w:rsidRDefault="005E7E5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77E771" w14:textId="77777777" w:rsidR="00353019" w:rsidRDefault="00353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F6D04B" w14:textId="77777777" w:rsidR="00353019" w:rsidRDefault="005E7E5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A1727C" w14:textId="77777777" w:rsidR="00353019" w:rsidRDefault="00353019">
            <w:pPr>
              <w:pStyle w:val="ProductList-TableBody"/>
              <w:jc w:val="center"/>
            </w:pPr>
          </w:p>
        </w:tc>
      </w:tr>
      <w:tr w:rsidR="00353019" w14:paraId="5F46DCDE" w14:textId="77777777">
        <w:tc>
          <w:tcPr>
            <w:tcW w:w="4660" w:type="dxa"/>
            <w:tcBorders>
              <w:top w:val="dashed" w:sz="4" w:space="0" w:color="BFBFBF"/>
              <w:left w:val="none" w:sz="4" w:space="0" w:color="6E6E6E"/>
              <w:bottom w:val="dashed" w:sz="4" w:space="0" w:color="BFBFBF"/>
              <w:right w:val="none" w:sz="4" w:space="0" w:color="6E6E6E"/>
            </w:tcBorders>
          </w:tcPr>
          <w:p w14:paraId="206F9BE7" w14:textId="77777777" w:rsidR="00353019" w:rsidRDefault="005E7E58">
            <w:pPr>
              <w:pStyle w:val="ProductList-TableBody"/>
            </w:pPr>
            <w:r>
              <w:t>Dynamics 365 Asset Management Additional Assets</w:t>
            </w:r>
            <w:r>
              <w:fldChar w:fldCharType="begin"/>
            </w:r>
            <w:r>
              <w:instrText xml:space="preserve"> XE "Dynamics 365 Asset Management Additional Assets"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4BCC0B0" w14:textId="77777777" w:rsidR="00353019" w:rsidRDefault="00353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3913A1" w14:textId="77777777" w:rsidR="00353019" w:rsidRDefault="003530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B2CC5A" w14:textId="77777777" w:rsidR="00353019" w:rsidRDefault="00353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564966" w14:textId="77777777" w:rsidR="00353019" w:rsidRDefault="005E7E58">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4AAA71" w14:textId="77777777" w:rsidR="00353019" w:rsidRDefault="003530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798977" w14:textId="77777777" w:rsidR="00353019" w:rsidRDefault="005E7E5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9B80F5" w14:textId="77777777" w:rsidR="00353019" w:rsidRDefault="00353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AF120A" w14:textId="77777777" w:rsidR="00353019" w:rsidRDefault="005E7E5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53FE13" w14:textId="77777777" w:rsidR="00353019" w:rsidRDefault="00353019">
            <w:pPr>
              <w:pStyle w:val="ProductList-TableBody"/>
              <w:jc w:val="center"/>
            </w:pPr>
          </w:p>
        </w:tc>
      </w:tr>
      <w:tr w:rsidR="00353019" w14:paraId="4FCBD6CA" w14:textId="77777777">
        <w:tc>
          <w:tcPr>
            <w:tcW w:w="4660" w:type="dxa"/>
            <w:tcBorders>
              <w:top w:val="dashed" w:sz="4" w:space="0" w:color="BFBFBF"/>
              <w:left w:val="none" w:sz="4" w:space="0" w:color="6E6E6E"/>
              <w:bottom w:val="dashed" w:sz="4" w:space="0" w:color="BFBFBF"/>
              <w:right w:val="none" w:sz="4" w:space="0" w:color="6E6E6E"/>
            </w:tcBorders>
          </w:tcPr>
          <w:p w14:paraId="3C9412CE" w14:textId="77777777" w:rsidR="00353019" w:rsidRDefault="005E7E58">
            <w:pPr>
              <w:pStyle w:val="ProductList-TableBody"/>
            </w:pPr>
            <w:r>
              <w:t>Complément de connexion de PowerApps Portals</w:t>
            </w:r>
            <w:r>
              <w:fldChar w:fldCharType="begin"/>
            </w:r>
            <w:r>
              <w:instrText xml:space="preserve"> XE "Complément de connexion de PowerApps Portals"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7A240BB" w14:textId="77777777" w:rsidR="00353019" w:rsidRDefault="00353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99FBE2" w14:textId="77777777" w:rsidR="00353019" w:rsidRDefault="003530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60DE8D" w14:textId="77777777" w:rsidR="00353019" w:rsidRDefault="00353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468BB5" w14:textId="77777777" w:rsidR="00353019" w:rsidRDefault="005E7E58">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6A7957" w14:textId="77777777" w:rsidR="00353019" w:rsidRDefault="003530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BDEF99" w14:textId="77777777" w:rsidR="00353019" w:rsidRDefault="005E7E5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9D9720" w14:textId="77777777" w:rsidR="00353019" w:rsidRDefault="00353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BB7899" w14:textId="77777777" w:rsidR="00353019" w:rsidRDefault="005E7E5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0E547B" w14:textId="77777777" w:rsidR="00353019" w:rsidRDefault="00353019">
            <w:pPr>
              <w:pStyle w:val="ProductList-TableBody"/>
              <w:jc w:val="center"/>
            </w:pPr>
          </w:p>
        </w:tc>
      </w:tr>
      <w:tr w:rsidR="00353019" w14:paraId="3A600963" w14:textId="77777777">
        <w:tc>
          <w:tcPr>
            <w:tcW w:w="4660" w:type="dxa"/>
            <w:tcBorders>
              <w:top w:val="dashed" w:sz="4" w:space="0" w:color="BFBFBF"/>
              <w:left w:val="none" w:sz="4" w:space="0" w:color="6E6E6E"/>
              <w:bottom w:val="dashed" w:sz="4" w:space="0" w:color="BFBFBF"/>
              <w:right w:val="none" w:sz="4" w:space="0" w:color="6E6E6E"/>
            </w:tcBorders>
          </w:tcPr>
          <w:p w14:paraId="59FBD0A2" w14:textId="77777777" w:rsidR="00353019" w:rsidRDefault="005E7E58">
            <w:pPr>
              <w:pStyle w:val="ProductList-TableBody"/>
            </w:pPr>
            <w:r>
              <w:t>Complément de vue de page de PowerApps Portals</w:t>
            </w:r>
            <w:r>
              <w:fldChar w:fldCharType="begin"/>
            </w:r>
            <w:r>
              <w:instrText xml:space="preserve"> XE "Complément de vue de page de PowerApps Portals"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C7FBB1B" w14:textId="77777777" w:rsidR="00353019" w:rsidRDefault="00353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39D5FF" w14:textId="77777777" w:rsidR="00353019" w:rsidRDefault="003530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D373A6" w14:textId="77777777" w:rsidR="00353019" w:rsidRDefault="00353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08833E" w14:textId="77777777" w:rsidR="00353019" w:rsidRDefault="005E7E58">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9FB67D" w14:textId="77777777" w:rsidR="00353019" w:rsidRDefault="003530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28D8DD" w14:textId="77777777" w:rsidR="00353019" w:rsidRDefault="005E7E5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146F13" w14:textId="77777777" w:rsidR="00353019" w:rsidRDefault="00353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F60F1B" w14:textId="77777777" w:rsidR="00353019" w:rsidRDefault="005E7E5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AE6B88" w14:textId="77777777" w:rsidR="00353019" w:rsidRDefault="00353019">
            <w:pPr>
              <w:pStyle w:val="ProductList-TableBody"/>
              <w:jc w:val="center"/>
            </w:pPr>
          </w:p>
        </w:tc>
      </w:tr>
      <w:tr w:rsidR="00353019" w14:paraId="64A1127D" w14:textId="77777777">
        <w:tc>
          <w:tcPr>
            <w:tcW w:w="4660" w:type="dxa"/>
            <w:tcBorders>
              <w:top w:val="dashed" w:sz="4" w:space="0" w:color="BFBFBF"/>
              <w:left w:val="none" w:sz="4" w:space="0" w:color="6E6E6E"/>
              <w:bottom w:val="dashed" w:sz="4" w:space="0" w:color="B2B2B2"/>
              <w:right w:val="none" w:sz="4" w:space="0" w:color="6E6E6E"/>
            </w:tcBorders>
          </w:tcPr>
          <w:p w14:paraId="1154F1A9" w14:textId="77777777" w:rsidR="00353019" w:rsidRDefault="005E7E58">
            <w:pPr>
              <w:pStyle w:val="ProductList-TableBody"/>
            </w:pPr>
            <w:r>
              <w:t>Solution Microsoft Relationship Sales/Plus</w:t>
            </w:r>
            <w:r>
              <w:fldChar w:fldCharType="begin"/>
            </w:r>
            <w:r>
              <w:instrText xml:space="preserve"> XE "Solution Microsoft Relationship Sales/Plus"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02C799F2" w14:textId="77777777" w:rsidR="00353019" w:rsidRDefault="00353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697935" w14:textId="77777777" w:rsidR="00353019" w:rsidRDefault="003530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5BCB1B" w14:textId="77777777" w:rsidR="00353019" w:rsidRDefault="00353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8BCE62" w14:textId="77777777" w:rsidR="00353019" w:rsidRDefault="00353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795DF2" w14:textId="77777777" w:rsidR="00353019" w:rsidRDefault="003530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15C64F" w14:textId="77777777" w:rsidR="00353019" w:rsidRDefault="005E7E5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65A3C9" w14:textId="77777777" w:rsidR="00353019" w:rsidRDefault="00353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491CC1" w14:textId="77777777" w:rsidR="00353019" w:rsidRDefault="003530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E0DD93" w14:textId="77777777" w:rsidR="00353019" w:rsidRDefault="00353019">
            <w:pPr>
              <w:pStyle w:val="ProductList-TableBody"/>
              <w:jc w:val="center"/>
            </w:pPr>
          </w:p>
        </w:tc>
      </w:tr>
      <w:tr w:rsidR="00353019" w14:paraId="126A8E5F" w14:textId="77777777">
        <w:tc>
          <w:tcPr>
            <w:tcW w:w="4660" w:type="dxa"/>
            <w:tcBorders>
              <w:top w:val="dashed" w:sz="4" w:space="0" w:color="B2B2B2"/>
              <w:left w:val="none" w:sz="4" w:space="0" w:color="6E6E6E"/>
              <w:bottom w:val="dashed" w:sz="4" w:space="0" w:color="A5A5A5"/>
              <w:right w:val="none" w:sz="4" w:space="0" w:color="6E6E6E"/>
            </w:tcBorders>
          </w:tcPr>
          <w:p w14:paraId="124F2732" w14:textId="77777777" w:rsidR="00353019" w:rsidRDefault="005E7E58">
            <w:pPr>
              <w:pStyle w:val="ProductList-TableBody"/>
            </w:pPr>
            <w:r>
              <w:t>Microsoft Forms Pro</w:t>
            </w:r>
            <w:r>
              <w:fldChar w:fldCharType="begin"/>
            </w:r>
            <w:r>
              <w:instrText xml:space="preserve"> XE "Microsoft Forms Pro" </w:instrText>
            </w:r>
            <w:r>
              <w:fldChar w:fldCharType="end"/>
            </w:r>
          </w:p>
        </w:tc>
        <w:tc>
          <w:tcPr>
            <w:tcW w:w="740" w:type="dxa"/>
            <w:tcBorders>
              <w:top w:val="dashed" w:sz="4" w:space="0" w:color="B2B2B2"/>
              <w:left w:val="none" w:sz="4" w:space="0" w:color="6E6E6E"/>
              <w:bottom w:val="dashed" w:sz="4" w:space="0" w:color="A5A5A5"/>
              <w:right w:val="single" w:sz="6" w:space="0" w:color="FFFFFF"/>
            </w:tcBorders>
          </w:tcPr>
          <w:p w14:paraId="019F5E38" w14:textId="77777777" w:rsidR="00353019" w:rsidRDefault="00353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EE2E88" w14:textId="77777777" w:rsidR="00353019" w:rsidRDefault="003530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7C0D59" w14:textId="77777777" w:rsidR="00353019" w:rsidRDefault="00353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18CA87" w14:textId="77777777" w:rsidR="00353019" w:rsidRDefault="00353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1E638C" w14:textId="77777777" w:rsidR="00353019" w:rsidRDefault="003530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DDEF23" w14:textId="77777777" w:rsidR="00353019" w:rsidRDefault="005E7E5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2C0687" w14:textId="77777777" w:rsidR="00353019" w:rsidRDefault="00353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0349B3" w14:textId="77777777" w:rsidR="00353019" w:rsidRDefault="005E7E5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2F3E01" w14:textId="77777777" w:rsidR="00353019" w:rsidRDefault="00353019">
            <w:pPr>
              <w:pStyle w:val="ProductList-TableBody"/>
              <w:jc w:val="center"/>
            </w:pPr>
          </w:p>
        </w:tc>
      </w:tr>
      <w:tr w:rsidR="00353019" w14:paraId="7AF1B472" w14:textId="77777777">
        <w:tc>
          <w:tcPr>
            <w:tcW w:w="4660" w:type="dxa"/>
            <w:tcBorders>
              <w:top w:val="dashed" w:sz="4" w:space="0" w:color="A5A5A5"/>
              <w:left w:val="none" w:sz="4" w:space="0" w:color="6E6E6E"/>
              <w:bottom w:val="dashed" w:sz="4" w:space="0" w:color="A5A5A5"/>
              <w:right w:val="none" w:sz="4" w:space="0" w:color="6E6E6E"/>
            </w:tcBorders>
          </w:tcPr>
          <w:p w14:paraId="1CE49C78" w14:textId="77777777" w:rsidR="00353019" w:rsidRDefault="005E7E58">
            <w:pPr>
              <w:pStyle w:val="ProductList-TableBody"/>
            </w:pPr>
            <w:r>
              <w:t>Dynamics 365 Fraud Protection</w:t>
            </w:r>
            <w:r>
              <w:fldChar w:fldCharType="begin"/>
            </w:r>
            <w:r>
              <w:instrText xml:space="preserve"> XE "Dynamics 365 Fraud Protection"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095365CA" w14:textId="77777777" w:rsidR="00353019" w:rsidRDefault="00353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74A0B7" w14:textId="77777777" w:rsidR="00353019" w:rsidRDefault="003530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467E60" w14:textId="77777777" w:rsidR="00353019" w:rsidRDefault="00353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6ADFF2" w14:textId="77777777" w:rsidR="00353019" w:rsidRDefault="00353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1E342A" w14:textId="77777777" w:rsidR="00353019" w:rsidRDefault="003530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C3DC4B" w14:textId="77777777" w:rsidR="00353019" w:rsidRDefault="005E7E5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E6E317" w14:textId="77777777" w:rsidR="00353019" w:rsidRDefault="00353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A2CBE3" w14:textId="77777777" w:rsidR="00353019" w:rsidRDefault="005E7E5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7497D6" w14:textId="77777777" w:rsidR="00353019" w:rsidRDefault="00353019">
            <w:pPr>
              <w:pStyle w:val="ProductList-TableBody"/>
              <w:jc w:val="center"/>
            </w:pPr>
          </w:p>
        </w:tc>
      </w:tr>
      <w:tr w:rsidR="00353019" w14:paraId="41E6E71B" w14:textId="77777777">
        <w:tc>
          <w:tcPr>
            <w:tcW w:w="4660" w:type="dxa"/>
            <w:tcBorders>
              <w:top w:val="dashed" w:sz="4" w:space="0" w:color="A5A5A5"/>
              <w:left w:val="none" w:sz="4" w:space="0" w:color="6E6E6E"/>
              <w:bottom w:val="none" w:sz="4" w:space="0" w:color="BFBFBF"/>
              <w:right w:val="none" w:sz="4" w:space="0" w:color="6E6E6E"/>
            </w:tcBorders>
          </w:tcPr>
          <w:p w14:paraId="25A47319" w14:textId="77777777" w:rsidR="00353019" w:rsidRDefault="005E7E58">
            <w:pPr>
              <w:pStyle w:val="ProductList-TableBody"/>
            </w:pPr>
            <w:r>
              <w:t>Dynamics 365 Fraud Protection Additional Assessments</w:t>
            </w:r>
            <w:r>
              <w:fldChar w:fldCharType="begin"/>
            </w:r>
            <w:r>
              <w:instrText xml:space="preserve"> XE "Dynamics 365 Fraud Protection Additional Assessments" </w:instrText>
            </w:r>
            <w:r>
              <w:fldChar w:fldCharType="end"/>
            </w:r>
          </w:p>
        </w:tc>
        <w:tc>
          <w:tcPr>
            <w:tcW w:w="740" w:type="dxa"/>
            <w:tcBorders>
              <w:top w:val="dashed" w:sz="4" w:space="0" w:color="A5A5A5"/>
              <w:left w:val="none" w:sz="4" w:space="0" w:color="6E6E6E"/>
              <w:bottom w:val="none" w:sz="4" w:space="0" w:color="BFBFBF"/>
              <w:right w:val="single" w:sz="6" w:space="0" w:color="FFFFFF"/>
            </w:tcBorders>
          </w:tcPr>
          <w:p w14:paraId="30E05F53" w14:textId="77777777" w:rsidR="00353019" w:rsidRDefault="00353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B5B371" w14:textId="77777777" w:rsidR="00353019" w:rsidRDefault="003530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B1CA0C" w14:textId="77777777" w:rsidR="00353019" w:rsidRDefault="00353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A0F997" w14:textId="77777777" w:rsidR="00353019" w:rsidRDefault="00353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93D76B" w14:textId="77777777" w:rsidR="00353019" w:rsidRDefault="003530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BBFB3D" w14:textId="77777777" w:rsidR="00353019" w:rsidRDefault="005E7E5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A2250E" w14:textId="77777777" w:rsidR="00353019" w:rsidRDefault="00353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747862" w14:textId="77777777" w:rsidR="00353019" w:rsidRDefault="005E7E5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3B0977" w14:textId="77777777" w:rsidR="00353019" w:rsidRDefault="00353019">
            <w:pPr>
              <w:pStyle w:val="ProductList-TableBody"/>
              <w:jc w:val="center"/>
            </w:pPr>
          </w:p>
        </w:tc>
      </w:tr>
    </w:tbl>
    <w:p w14:paraId="523CDE95" w14:textId="77777777" w:rsidR="00353019" w:rsidRDefault="005E7E58">
      <w:pPr>
        <w:pStyle w:val="ProductList-Offering1SubSection"/>
        <w:outlineLvl w:val="2"/>
      </w:pPr>
      <w:bookmarkStart w:id="253" w:name="_Sec1153"/>
      <w:r>
        <w:t>2. Conditions des Produits</w:t>
      </w:r>
      <w:bookmarkEnd w:id="253"/>
    </w:p>
    <w:tbl>
      <w:tblPr>
        <w:tblStyle w:val="PURTable"/>
        <w:tblW w:w="0" w:type="dxa"/>
        <w:tblLook w:val="04A0" w:firstRow="1" w:lastRow="0" w:firstColumn="1" w:lastColumn="0" w:noHBand="0" w:noVBand="1"/>
      </w:tblPr>
      <w:tblGrid>
        <w:gridCol w:w="3606"/>
        <w:gridCol w:w="3653"/>
        <w:gridCol w:w="3657"/>
      </w:tblGrid>
      <w:tr w:rsidR="00353019" w14:paraId="0489EAD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433E9ED" w14:textId="77777777" w:rsidR="00353019" w:rsidRDefault="005E7E58">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1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6A1DCDF" w14:textId="77777777" w:rsidR="00353019" w:rsidRDefault="005E7E58">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14:paraId="1AA3448F" w14:textId="77777777" w:rsidR="00353019" w:rsidRDefault="005E7E58">
            <w:pPr>
              <w:pStyle w:val="ProductList-TableBody"/>
            </w:pPr>
            <w:r>
              <w:fldChar w:fldCharType="begin"/>
            </w:r>
            <w:r>
              <w:instrText xml:space="preserve"> AutoTextList   \s NoStyle \t "Éligible à l’Extension de Durée : les Services en Ligne éligibles à une durée prolongée comme décrit dans le contrat de licence Entreprise ou Souscription Entreprise." </w:instrText>
            </w:r>
            <w:r>
              <w:fldChar w:fldCharType="separate"/>
            </w:r>
            <w:r>
              <w:rPr>
                <w:color w:val="0563C1"/>
              </w:rPr>
              <w:t>Éligible à l’Extension de Durée</w:t>
            </w:r>
            <w:r>
              <w:fldChar w:fldCharType="end"/>
            </w:r>
            <w:r>
              <w:t xml:space="preserve"> : Tout, à l’exception de Microsoft Relationship Sales</w:t>
            </w:r>
          </w:p>
        </w:tc>
      </w:tr>
      <w:tr w:rsidR="00353019" w14:paraId="4D8B033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03A348" w14:textId="77777777" w:rsidR="00353019" w:rsidRDefault="005E7E58">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tcPr>
          <w:p w14:paraId="389BE530" w14:textId="77777777" w:rsidR="00353019" w:rsidRDefault="005E7E58">
            <w:pPr>
              <w:pStyle w:val="ProductList-TableBody"/>
            </w:pPr>
            <w:r>
              <w:fldChar w:fldCharType="begin"/>
            </w:r>
            <w:r>
              <w:instrText xml:space="preserve"> AutoTextList   \s NoStyle \t "Condition préalable : indique que des conditions supplémentaires doivent être remplies avant d’acquérir des licences pour le Produit." </w:instrText>
            </w:r>
            <w:r>
              <w:fldChar w:fldCharType="separate"/>
            </w:r>
            <w:r>
              <w:rPr>
                <w:color w:val="0563C1"/>
              </w:rPr>
              <w:t>Condition Préalable</w:t>
            </w:r>
            <w:r>
              <w:fldChar w:fldCharType="end"/>
            </w:r>
            <w:r>
              <w:t xml:space="preserve"> : SL Team Member, SL Utilisateur au titre de la SA, SL Utilisateur Module Complémentaire, Marketing Attach, Informations Commerciales, Call Intelligence, Chat for Dynamics 365, Customer Service Messaging, Customer Insights Attach, SL utilisateur attach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B428B8" w14:textId="77777777" w:rsidR="00353019" w:rsidRDefault="005E7E58">
            <w:pPr>
              <w:pStyle w:val="ProductList-TableBody"/>
            </w:pPr>
            <w:r>
              <w:rPr>
                <w:color w:val="404040"/>
              </w:rPr>
              <w:t>Promotions : N/A</w:t>
            </w:r>
          </w:p>
        </w:tc>
      </w:tr>
      <w:tr w:rsidR="00353019" w14:paraId="327BB02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075628" w14:textId="77777777" w:rsidR="00353019" w:rsidRDefault="005E7E58">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tcPr>
          <w:p w14:paraId="59811C10" w14:textId="77777777" w:rsidR="00353019" w:rsidRDefault="005E7E58">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Tout, à l’exception de Microsoft Relationship Sales</w:t>
            </w:r>
          </w:p>
        </w:tc>
        <w:tc>
          <w:tcPr>
            <w:tcW w:w="4040" w:type="dxa"/>
            <w:tcBorders>
              <w:top w:val="single" w:sz="4" w:space="0" w:color="000000"/>
              <w:left w:val="single" w:sz="4" w:space="0" w:color="000000"/>
              <w:bottom w:val="single" w:sz="4" w:space="0" w:color="000000"/>
              <w:right w:val="single" w:sz="4" w:space="0" w:color="000000"/>
            </w:tcBorders>
          </w:tcPr>
          <w:p w14:paraId="491E825B" w14:textId="77777777" w:rsidR="00353019" w:rsidRDefault="005E7E58">
            <w:pPr>
              <w:pStyle w:val="ProductList-TableBody"/>
            </w:pPr>
            <w:r>
              <w:fldChar w:fldCharType="begin"/>
            </w:r>
            <w:r>
              <w:instrText xml:space="preserve"> AutoTextList   \s NoStyle \t "Éligible à Réduction (SCE) : produits donnant droit à un client ayant signé un Accord de Mise en Œuvre Serveur et Cloud de réduire le nombre de licences d’abonnement ou l’Engagement Annuel Alloué ultérieur après douze (12) mois consécutifs." </w:instrText>
            </w:r>
            <w:r>
              <w:fldChar w:fldCharType="separate"/>
            </w:r>
            <w:r>
              <w:rPr>
                <w:color w:val="0563C1"/>
              </w:rPr>
              <w:t>Éligible à Réduction (SCE)</w:t>
            </w:r>
            <w:r>
              <w:fldChar w:fldCharType="end"/>
            </w:r>
            <w:r>
              <w:t xml:space="preserve"> : Tout, à l’exception de Microsoft Relationship Sales</w:t>
            </w:r>
          </w:p>
        </w:tc>
      </w:tr>
      <w:tr w:rsidR="00353019" w14:paraId="291F736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21B2DE" w14:textId="77777777" w:rsidR="00353019" w:rsidRDefault="005E7E58">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tcPr>
          <w:p w14:paraId="7DD7BB4C" w14:textId="77777777" w:rsidR="00353019" w:rsidRDefault="005E7E58">
            <w:pPr>
              <w:pStyle w:val="ProductList-TableBody"/>
            </w:pPr>
            <w:r>
              <w:fldChar w:fldCharType="begin"/>
            </w:r>
            <w:r>
              <w:instrText xml:space="preserve"> AutoTextList   \s NoStyle \t "Éligible à Régularisation : une Licence d’abonnement à un Service en Ligne qu’un client Entreprise ou Souscription Entreprise peut commander selon la procédure de commande annuelle ou de régularisation au lieu de la procédure de commande mensuelle." </w:instrText>
            </w:r>
            <w:r>
              <w:fldChar w:fldCharType="separate"/>
            </w:r>
            <w:r>
              <w:rPr>
                <w:color w:val="0563C1"/>
              </w:rPr>
              <w:t>Éligible à Régularisation</w:t>
            </w:r>
            <w:r>
              <w:fldChar w:fldCharType="end"/>
            </w:r>
            <w:r>
              <w:t xml:space="preserve"> : Intégralité</w:t>
            </w:r>
          </w:p>
        </w:tc>
        <w:tc>
          <w:tcPr>
            <w:tcW w:w="4040" w:type="dxa"/>
            <w:tcBorders>
              <w:top w:val="single" w:sz="4" w:space="0" w:color="000000"/>
              <w:left w:val="single" w:sz="4" w:space="0" w:color="000000"/>
              <w:bottom w:val="single" w:sz="4" w:space="0" w:color="000000"/>
              <w:right w:val="single" w:sz="4" w:space="0" w:color="000000"/>
            </w:tcBorders>
          </w:tcPr>
          <w:p w14:paraId="58394BD8" w14:textId="77777777" w:rsidR="00353019" w:rsidRDefault="005E7E58">
            <w:pPr>
              <w:pStyle w:val="ProductList-TableBody"/>
            </w:pPr>
            <w:r>
              <w:fldChar w:fldCharType="begin"/>
            </w:r>
            <w:r>
              <w:instrText xml:space="preserve"> AutoTextList   \s NoStyle \t "indique que le Produit est disponible en tant que Module Complémentaire et/ou au titre de la SA. Reportez-vous à l’Annexe C - Modules Complémentaires des Services en Ligne et Autres Licences de Transition pour plus d’informations." </w:instrText>
            </w:r>
            <w:r>
              <w:fldChar w:fldCharType="separate"/>
            </w:r>
            <w:r>
              <w:rPr>
                <w:color w:val="0563C1"/>
              </w:rPr>
              <w:t>Modules Complémentaires et au titre de la SA</w:t>
            </w:r>
            <w:r>
              <w:fldChar w:fldCharType="end"/>
            </w:r>
            <w:r>
              <w:t xml:space="preserve"> : Voir l’</w:t>
            </w:r>
            <w:hyperlink w:anchor="_Sec1237">
              <w:r>
                <w:rPr>
                  <w:color w:val="00467F"/>
                  <w:u w:val="single"/>
                </w:rPr>
                <w:t>Annexe C</w:t>
              </w:r>
            </w:hyperlink>
          </w:p>
        </w:tc>
      </w:tr>
    </w:tbl>
    <w:p w14:paraId="369B6A19" w14:textId="77777777" w:rsidR="00353019" w:rsidRDefault="00353019">
      <w:pPr>
        <w:pStyle w:val="ProductList-Body"/>
      </w:pPr>
    </w:p>
    <w:p w14:paraId="03420A97" w14:textId="77777777" w:rsidR="00353019" w:rsidRDefault="005E7E58">
      <w:pPr>
        <w:pStyle w:val="ProductList-ClauseHeading"/>
        <w:outlineLvl w:val="3"/>
      </w:pPr>
      <w:r>
        <w:t>2.1 Unified Service Desk (USD)</w:t>
      </w:r>
    </w:p>
    <w:p w14:paraId="179CFD9A" w14:textId="77777777" w:rsidR="00353019" w:rsidRDefault="005E7E58">
      <w:pPr>
        <w:pStyle w:val="ProductList-Body"/>
      </w:pPr>
      <w:r>
        <w:t xml:space="preserve">Les Clients disposant d’abonnements actifs pour Dynamics 365 Sales Enterprise et Dynamics 365 Customer Service Enterprise peuvent installer et utiliser le logiciel Unified Service Desk pour chaque utilisateur. Les </w:t>
      </w:r>
      <w:r>
        <w:fldChar w:fldCharType="begin"/>
      </w:r>
      <w:r>
        <w:instrText xml:space="preserve"> AutoTextList   \s NoStyle \t "Serveur désigne un système matériel physique capable d’exécuter un logiciel Serveur." </w:instrText>
      </w:r>
      <w:r>
        <w:fldChar w:fldCharType="separate"/>
      </w:r>
      <w:r>
        <w:rPr>
          <w:color w:val="0563C1"/>
        </w:rPr>
        <w:t>Serveurs</w:t>
      </w:r>
      <w:r>
        <w:fldChar w:fldCharType="end"/>
      </w:r>
      <w:r>
        <w:t xml:space="preserve"> dédiés utilisés à cette fin qui sont sous la gestion ou le contrôle d'une entité autre que le Client ou l'un de ses Affiliés sont soumis à la clause d'</w:t>
      </w:r>
      <w:hyperlink w:anchor="_Sec537">
        <w:r>
          <w:rPr>
            <w:color w:val="00467F"/>
            <w:u w:val="single"/>
          </w:rPr>
          <w:t>Infogérance</w:t>
        </w:r>
      </w:hyperlink>
      <w:r>
        <w:t>.</w:t>
      </w:r>
    </w:p>
    <w:p w14:paraId="7CB9C001" w14:textId="77777777" w:rsidR="00353019" w:rsidRDefault="00353019">
      <w:pPr>
        <w:pStyle w:val="ProductList-Body"/>
      </w:pPr>
    </w:p>
    <w:p w14:paraId="7D07ED02" w14:textId="77777777" w:rsidR="00353019" w:rsidRDefault="005E7E58">
      <w:pPr>
        <w:pStyle w:val="ProductList-ClauseHeading"/>
        <w:outlineLvl w:val="3"/>
      </w:pPr>
      <w:r>
        <w:t>2.2 Dynamics CustomerSource</w:t>
      </w:r>
    </w:p>
    <w:p w14:paraId="341C4F4D" w14:textId="77777777" w:rsidR="00353019" w:rsidRDefault="005E7E58">
      <w:pPr>
        <w:pStyle w:val="ProductList-Body"/>
      </w:pPr>
      <w:r>
        <w:t xml:space="preserve">Les clients disposant d’un abonnement Dynamics 365 peuvent accéder à, et utiliser CustomerSource. </w:t>
      </w:r>
    </w:p>
    <w:p w14:paraId="3D1B1444" w14:textId="77777777" w:rsidR="00353019" w:rsidRDefault="00353019">
      <w:pPr>
        <w:pStyle w:val="ProductList-Body"/>
      </w:pPr>
    </w:p>
    <w:p w14:paraId="52E53FA1" w14:textId="77777777" w:rsidR="00353019" w:rsidRDefault="005E7E58">
      <w:pPr>
        <w:pStyle w:val="ProductList-ClauseHeading"/>
        <w:outlineLvl w:val="3"/>
      </w:pPr>
      <w:r>
        <w:t>2.3 Dynamics 365 Plan pour le Secteur Public</w:t>
      </w:r>
    </w:p>
    <w:p w14:paraId="3FC6F5E7" w14:textId="77777777" w:rsidR="00353019" w:rsidRDefault="005E7E58">
      <w:pPr>
        <w:pStyle w:val="ProductList-Body"/>
      </w:pPr>
      <w:r>
        <w:t>Dynamics 365 Supply Chain Management, Finance, Retail et Talent ne sont pas disponibles dans Dynamics 365 Plan pour le Secteur Public.</w:t>
      </w:r>
    </w:p>
    <w:p w14:paraId="4ED486C5" w14:textId="77777777" w:rsidR="00353019" w:rsidRDefault="00353019">
      <w:pPr>
        <w:pStyle w:val="ProductList-Body"/>
      </w:pPr>
    </w:p>
    <w:p w14:paraId="4A4303F7" w14:textId="77777777" w:rsidR="00353019" w:rsidRDefault="005E7E58">
      <w:pPr>
        <w:pStyle w:val="ProductList-ClauseHeading"/>
        <w:outlineLvl w:val="3"/>
      </w:pPr>
      <w:r>
        <w:t>2.4 Éditions Embedded des Services Dynamics 365</w:t>
      </w:r>
    </w:p>
    <w:p w14:paraId="07FBF0C0" w14:textId="77777777" w:rsidR="00353019" w:rsidRDefault="005E7E58">
      <w:pPr>
        <w:pStyle w:val="ProductList-Body"/>
      </w:pPr>
      <w:r>
        <w:t xml:space="preserve">Les éditions Embedded de certains Services Dynamics 365 sont disponibles dans le cadre du Contrat Microsoft Cloud. Si des Clients If achètent et utilisent des éditions Embedded dans le cadre d’une </w:t>
      </w:r>
      <w:r>
        <w:fldChar w:fldCharType="begin"/>
      </w:r>
      <w:r>
        <w:instrText xml:space="preserve"> AutoTextList   \s NoStyle \t "Solution Unifiée Embedded désigne une application développée par le Revendeur du Client, concédée sous licence par le Revendeur, qui ajoute des fonctionnalités significatives et principales à un Produit Embedded." </w:instrText>
      </w:r>
      <w:r>
        <w:fldChar w:fldCharType="separate"/>
      </w:r>
      <w:r>
        <w:rPr>
          <w:color w:val="0563C1"/>
        </w:rPr>
        <w:t>Solution Unifiée Embedded</w:t>
      </w:r>
      <w:r>
        <w:fldChar w:fldCharType="end"/>
      </w:r>
      <w:r>
        <w:t xml:space="preserve">, ils ne sont pas autorisés à séparer le produit SL Embedded de la </w:t>
      </w:r>
      <w:r>
        <w:fldChar w:fldCharType="begin"/>
      </w:r>
      <w:r>
        <w:instrText xml:space="preserve"> AutoTextList   \s NoStyle \t "Solution Unifiée Embedded désigne une application développée par le Revendeur du Client, concédée sous licence par le Revendeur, qui ajoute des fonctionnalités significatives et principales à un Produit Embedded." </w:instrText>
      </w:r>
      <w:r>
        <w:fldChar w:fldCharType="separate"/>
      </w:r>
      <w:r>
        <w:rPr>
          <w:color w:val="0563C1"/>
        </w:rPr>
        <w:t>Solution Unifiée Embedded</w:t>
      </w:r>
      <w:r>
        <w:fldChar w:fldCharType="end"/>
      </w:r>
      <w:r>
        <w:t xml:space="preserve"> ni à l’utiliser avec d’autres applications.</w:t>
      </w:r>
    </w:p>
    <w:p w14:paraId="674FBD4E" w14:textId="77777777" w:rsidR="00353019" w:rsidRDefault="00353019">
      <w:pPr>
        <w:pStyle w:val="ProductList-Body"/>
      </w:pPr>
    </w:p>
    <w:p w14:paraId="791E4514" w14:textId="77777777" w:rsidR="00353019" w:rsidRDefault="005E7E58">
      <w:pPr>
        <w:pStyle w:val="ProductList-ClauseHeading"/>
        <w:outlineLvl w:val="3"/>
      </w:pPr>
      <w:r>
        <w:t>2.5 Conditions requises pour les SL Dynamics 365 Team Members</w:t>
      </w:r>
    </w:p>
    <w:p w14:paraId="194D181D" w14:textId="77777777" w:rsidR="00353019" w:rsidRDefault="005E7E58">
      <w:pPr>
        <w:pStyle w:val="ProductList-Body"/>
      </w:pPr>
      <w:r>
        <w:t>Seuls les clients disposant d'une licence pour les SL Utilisateur Dynamics 365 autres que la SL Team Members peuvent acquérir des SL Dynamics 365 Team Members.</w:t>
      </w:r>
    </w:p>
    <w:p w14:paraId="3DA2D026" w14:textId="77777777" w:rsidR="00353019" w:rsidRDefault="00353019">
      <w:pPr>
        <w:pStyle w:val="ProductList-Body"/>
      </w:pPr>
    </w:p>
    <w:p w14:paraId="2A1823D0" w14:textId="77777777" w:rsidR="00353019" w:rsidRDefault="005E7E58">
      <w:pPr>
        <w:pStyle w:val="ProductList-ClauseHeading"/>
        <w:outlineLvl w:val="3"/>
      </w:pPr>
      <w:r>
        <w:t>2.6 Conditions préalables pour Dynamics 365 for Marketing Attach, Additional Contacts et Additional Marketing Instances</w:t>
      </w:r>
    </w:p>
    <w:p w14:paraId="7B22AC83" w14:textId="77777777" w:rsidR="00353019" w:rsidRDefault="005E7E58">
      <w:pPr>
        <w:pStyle w:val="ProductList-Body"/>
      </w:pPr>
      <w:r>
        <w:t>Seuls les clients disposant d'une licence pour au moins 10 postes de Customer Service Enterprise, Customer Service Professional, Sales Enterprise, Sales Professional, Field Service, Project Service Automation, Finance, Supply Chain ou Retail peuvent acquérir Dynamics 365 for Marketing Attach.</w:t>
      </w:r>
    </w:p>
    <w:p w14:paraId="7C412881" w14:textId="77777777" w:rsidR="00353019" w:rsidRDefault="00353019">
      <w:pPr>
        <w:pStyle w:val="ProductList-Body"/>
      </w:pPr>
    </w:p>
    <w:p w14:paraId="6ABBD412" w14:textId="77777777" w:rsidR="00353019" w:rsidRDefault="005E7E58">
      <w:pPr>
        <w:pStyle w:val="ProductList-ClauseHeading"/>
        <w:outlineLvl w:val="3"/>
      </w:pPr>
      <w:r>
        <w:t>2.7 Conditions préalables pour Dynamics 365 Informations commerciales</w:t>
      </w:r>
    </w:p>
    <w:p w14:paraId="42C3B671" w14:textId="77777777" w:rsidR="00353019" w:rsidRDefault="005E7E58">
      <w:pPr>
        <w:pStyle w:val="ProductList-Body"/>
      </w:pPr>
      <w:r>
        <w:t>Seuls les utilisateurs disposant d’une licence pour Dynamics 365 Sales Enterprise ou Microsoft Relationship Sales peuvent se voir attribuer des SL Dynamics 365 Informations commerciales.</w:t>
      </w:r>
    </w:p>
    <w:p w14:paraId="693AE936" w14:textId="77777777" w:rsidR="00353019" w:rsidRDefault="00353019">
      <w:pPr>
        <w:pStyle w:val="ProductList-Body"/>
      </w:pPr>
    </w:p>
    <w:p w14:paraId="1411A67E" w14:textId="77777777" w:rsidR="00353019" w:rsidRDefault="005E7E58">
      <w:pPr>
        <w:pStyle w:val="ProductList-ClauseHeading"/>
        <w:outlineLvl w:val="3"/>
      </w:pPr>
      <w:r>
        <w:t>2.8 Conditions préalables pour Dynamics 365 Call Intelligence</w:t>
      </w:r>
    </w:p>
    <w:p w14:paraId="042CFC81" w14:textId="77777777" w:rsidR="00353019" w:rsidRDefault="005E7E58">
      <w:pPr>
        <w:pStyle w:val="ProductList-Body"/>
      </w:pPr>
      <w:r>
        <w:t>Le Client doit disposer d’une ou plusieurs SL Dynamics 365 Informations commerciales pour pouvoir acquérir des SL Dynamics 365 Call Intelligence.</w:t>
      </w:r>
    </w:p>
    <w:p w14:paraId="4CDF9457" w14:textId="77777777" w:rsidR="00353019" w:rsidRDefault="00353019">
      <w:pPr>
        <w:pStyle w:val="ProductList-Body"/>
      </w:pPr>
    </w:p>
    <w:p w14:paraId="384A9F47" w14:textId="77777777" w:rsidR="00353019" w:rsidRDefault="005E7E58">
      <w:pPr>
        <w:pStyle w:val="ProductList-ClauseHeading"/>
        <w:outlineLvl w:val="3"/>
      </w:pPr>
      <w:r>
        <w:t>2.9 Fonctionnalités de licence Team Members pour les Clients Existants</w:t>
      </w:r>
    </w:p>
    <w:p w14:paraId="21CD402F" w14:textId="77777777" w:rsidR="00353019" w:rsidRDefault="005E7E58">
      <w:pPr>
        <w:pStyle w:val="ProductList-Body"/>
      </w:pPr>
      <w:r>
        <w:t xml:space="preserve">Les clients existants disposant de licences Team Member acquises avant le 1er octobre 2018 peuvent utiliser les licences Team Member existantes et nouvellement acquises conformément à la description de service de </w:t>
      </w:r>
      <w:hyperlink r:id="rId118">
        <w:r>
          <w:rPr>
            <w:color w:val="00467F"/>
            <w:u w:val="single"/>
          </w:rPr>
          <w:t>http://download.microsoft.com/download/D/B/3/DB37B5D3-7796-4536-AC8D-8EFDB95CD52F/Team-Members-Grandfathering.pdf</w:t>
        </w:r>
      </w:hyperlink>
      <w:r>
        <w:t xml:space="preserve"> pendant la durée de leur abonnement actuel et toute période d’abonnement ultérieure ayant débutée avant le 1er juillet 2020 ou jusqu’au 30 juin 2023, à échéance du premier des deux termes.</w:t>
      </w:r>
    </w:p>
    <w:p w14:paraId="5A24194C" w14:textId="77777777" w:rsidR="00353019" w:rsidRDefault="00353019">
      <w:pPr>
        <w:pStyle w:val="ProductList-Body"/>
      </w:pPr>
    </w:p>
    <w:p w14:paraId="35EB6ABA" w14:textId="77777777" w:rsidR="00353019" w:rsidRDefault="005E7E58">
      <w:pPr>
        <w:pStyle w:val="ProductList-ClauseHeading"/>
        <w:outlineLvl w:val="3"/>
      </w:pPr>
      <w:r>
        <w:t>2.10 Dynamics 365 Talent Comprehensive Hiring</w:t>
      </w:r>
    </w:p>
    <w:p w14:paraId="236A2D8D" w14:textId="77777777" w:rsidR="00353019" w:rsidRDefault="005E7E58">
      <w:pPr>
        <w:pStyle w:val="ProductList-Body"/>
      </w:pPr>
      <w:r>
        <w:t>Le nombre minimum de licences Dynamics 365 Talent Comprehensive Hiring acquises doit inclure un nombre suffisant de droits d’employés pour atteindre ou dépasser le nombre de salariés figurant sur les feuilles de paie du Client et de ses affiliés participants.</w:t>
      </w:r>
    </w:p>
    <w:p w14:paraId="3B6234BE" w14:textId="77777777" w:rsidR="00353019" w:rsidRDefault="00353019">
      <w:pPr>
        <w:pStyle w:val="ProductList-Body"/>
      </w:pPr>
    </w:p>
    <w:p w14:paraId="418E318B" w14:textId="77777777" w:rsidR="00353019" w:rsidRDefault="005E7E58">
      <w:pPr>
        <w:pStyle w:val="ProductList-ClauseHeading"/>
        <w:outlineLvl w:val="3"/>
      </w:pPr>
      <w:r>
        <w:t>2.11 Stockage/capacité supplémentaire pour Customer Engagement &amp; Unified Operations</w:t>
      </w:r>
    </w:p>
    <w:p w14:paraId="070F7725" w14:textId="77777777" w:rsidR="00353019" w:rsidRDefault="005E7E58">
      <w:pPr>
        <w:pStyle w:val="ProductList-SubClauseHeading"/>
        <w:outlineLvl w:val="4"/>
      </w:pPr>
      <w:r>
        <w:t>2.11.1 Customer Engagement</w:t>
      </w:r>
    </w:p>
    <w:p w14:paraId="775A6B27" w14:textId="77777777" w:rsidR="00353019" w:rsidRDefault="005E7E58">
      <w:pPr>
        <w:pStyle w:val="ProductList-BodyIndented"/>
      </w:pPr>
      <w:r>
        <w:t xml:space="preserve">Jusqu’au 31 décembre 2019, le Client peut acquérir du stockage/une capacité supplémentaire selon deux modèles. Le Client peut soit acquérir des licences Stockage de base de données supplémentaire Customer Engagement et Instance de production/non-production supplémentaire Customer Engagement ou il peut acquérir des licences Common Data Service pour capacité de base de données d’applications, Common Data Service pour capacité de fichiers d’applications et Common Data Service pour capacité de journaux d’applications. Le Client ne peut pas faire de mélange de licences entre les deux différents modèles de licences. </w:t>
      </w:r>
    </w:p>
    <w:p w14:paraId="62CDB785" w14:textId="77777777" w:rsidR="00353019" w:rsidRDefault="00353019">
      <w:pPr>
        <w:pStyle w:val="ProductList-BodyIndented"/>
      </w:pPr>
    </w:p>
    <w:p w14:paraId="09064901" w14:textId="77777777" w:rsidR="00353019" w:rsidRDefault="005E7E58">
      <w:pPr>
        <w:pStyle w:val="ProductList-SubClauseHeading"/>
        <w:outlineLvl w:val="4"/>
      </w:pPr>
      <w:r>
        <w:t>2.11.2 Unified Operations</w:t>
      </w:r>
    </w:p>
    <w:p w14:paraId="512B5D1D" w14:textId="77777777" w:rsidR="00353019" w:rsidRDefault="005E7E58">
      <w:pPr>
        <w:pStyle w:val="ProductList-BodyIndented"/>
      </w:pPr>
      <w:r>
        <w:t>Jusqu’au 31 décembre 2019, le Client peut acquérir du stockage/une capacité supplémentaire selon deux modèles. Le Client peut soit acquérir des licences Stockage de base de données supplémentaire Unified Operations et Stockage de fichiers supplémentaire Unified Operations ou il peut acquérir des licences de Capacité de base de données supplémentaire Unified Operations et Capacité de fichiers supplémentaire Unified Operations. Le Client ne peut pas faire de mélange de licences entre les deux différents modèles de licences.</w:t>
      </w:r>
    </w:p>
    <w:p w14:paraId="07A012C1" w14:textId="77777777" w:rsidR="00353019" w:rsidRDefault="00353019">
      <w:pPr>
        <w:pStyle w:val="ProductList-BodyIndented"/>
      </w:pPr>
    </w:p>
    <w:p w14:paraId="22FC3B33" w14:textId="77777777" w:rsidR="00353019" w:rsidRDefault="005E7E58">
      <w:pPr>
        <w:pStyle w:val="ProductList-ClauseHeading"/>
        <w:outlineLvl w:val="3"/>
      </w:pPr>
      <w:r>
        <w:t>2.12 Conditions préalables pour Dynamics 365 Customer Insights Attach</w:t>
      </w:r>
    </w:p>
    <w:p w14:paraId="4177D923" w14:textId="77777777" w:rsidR="00353019" w:rsidRDefault="005E7E58">
      <w:pPr>
        <w:pStyle w:val="ProductList-Body"/>
      </w:pPr>
      <w:r>
        <w:t xml:space="preserve">Seuls les clients disposant de licences pour Dynamics 365 Marketing, de 20 SL pour Dynamics 365 Sales Enterprise ou plus, ou de 20 SL pour Dynamics 365 Customer Service Enterprise ou plus peuvent acquérir une licence Dynamics 365 Customer Insights Attach. </w:t>
      </w:r>
    </w:p>
    <w:p w14:paraId="2DD1E3BD" w14:textId="77777777" w:rsidR="00353019" w:rsidRDefault="00353019">
      <w:pPr>
        <w:pStyle w:val="ProductList-Body"/>
      </w:pPr>
    </w:p>
    <w:p w14:paraId="681AA333" w14:textId="77777777" w:rsidR="00353019" w:rsidRDefault="005E7E58">
      <w:pPr>
        <w:pStyle w:val="ProductList-ClauseHeading"/>
        <w:outlineLvl w:val="3"/>
      </w:pPr>
      <w:r>
        <w:t>2.13 Support Pro Direct pour Microsoft Dynamics 365</w:t>
      </w:r>
    </w:p>
    <w:p w14:paraId="60F3B7B0" w14:textId="77777777" w:rsidR="00353019" w:rsidRDefault="005E7E58">
      <w:pPr>
        <w:pStyle w:val="ProductList-Body"/>
      </w:pPr>
      <w:r>
        <w:t>Le Client doit acquérir suffisamment de licences Support Pro Direct pour Microsoft Dynamics 365 pour couvrir chaque licence par utilisateur Dynamics 365 de son contrat, jusqu’à un maximum de 250 licences.</w:t>
      </w:r>
    </w:p>
    <w:p w14:paraId="00DAC4D1" w14:textId="77777777" w:rsidR="00353019" w:rsidRDefault="00353019">
      <w:pPr>
        <w:pStyle w:val="ProductList-Body"/>
      </w:pPr>
    </w:p>
    <w:p w14:paraId="63BD2C4A" w14:textId="77777777" w:rsidR="00353019" w:rsidRDefault="005E7E58">
      <w:pPr>
        <w:pStyle w:val="ProductList-ClauseHeading"/>
        <w:outlineLvl w:val="3"/>
      </w:pPr>
      <w:r>
        <w:t>2.14 Conditions préalables pour les licences d’abonnement utilisateur attach</w:t>
      </w:r>
    </w:p>
    <w:p w14:paraId="6B58ECB8" w14:textId="77777777" w:rsidR="00353019" w:rsidRDefault="005E7E58">
      <w:pPr>
        <w:pStyle w:val="ProductList-Body"/>
      </w:pPr>
      <w:r>
        <w:t>Les SL utilisateur attach Dynamics 365 ne peuvent être attribués qu’aux utilisateurs disposant de licences d'application éligibles.</w:t>
      </w:r>
    </w:p>
    <w:p w14:paraId="4D7E5258" w14:textId="77777777" w:rsidR="00353019" w:rsidRDefault="00353019">
      <w:pPr>
        <w:pStyle w:val="ProductList-Body"/>
      </w:pPr>
    </w:p>
    <w:p w14:paraId="0229CB6B" w14:textId="77777777" w:rsidR="00353019" w:rsidRDefault="005E7E58">
      <w:pPr>
        <w:pStyle w:val="ProductList-ClauseHeading"/>
        <w:outlineLvl w:val="3"/>
      </w:pPr>
      <w:r>
        <w:t>2.15 Conditions préalables pour Chat for Dynamics 365</w:t>
      </w:r>
    </w:p>
    <w:p w14:paraId="186D8C5C" w14:textId="77777777" w:rsidR="00353019" w:rsidRDefault="005E7E58">
      <w:pPr>
        <w:pStyle w:val="ProductList-Body"/>
      </w:pPr>
      <w:r>
        <w:t>Une Licence Chat for Dynamics 365 peut uniquement être attribuée aux utilisateurs disposant d’une licence pour Dynamics 365 Customer Service Enterprise.</w:t>
      </w:r>
    </w:p>
    <w:p w14:paraId="3DAE59A6" w14:textId="77777777" w:rsidR="00353019" w:rsidRDefault="00353019">
      <w:pPr>
        <w:pStyle w:val="ProductList-Body"/>
      </w:pPr>
    </w:p>
    <w:p w14:paraId="64B216EF" w14:textId="77777777" w:rsidR="00353019" w:rsidRDefault="005E7E58">
      <w:pPr>
        <w:pStyle w:val="ProductList-ClauseHeading"/>
        <w:outlineLvl w:val="3"/>
      </w:pPr>
      <w:r>
        <w:t>2.16 Conditions préalables pour Dynamics 365 for Customer Service Messaging</w:t>
      </w:r>
    </w:p>
    <w:p w14:paraId="1F26C2AA" w14:textId="77777777" w:rsidR="00353019" w:rsidRDefault="005E7E58">
      <w:pPr>
        <w:pStyle w:val="ProductList-Body"/>
      </w:pPr>
      <w:r>
        <w:t>Une licence Dynamics 365 Customer Service Messaging peut uniquement être attribuée aux utilisateurs disposant d’une licence pour Dynamics 365 Customer Service Enterprise.</w:t>
      </w:r>
    </w:p>
    <w:p w14:paraId="2D06C68E" w14:textId="77777777" w:rsidR="00353019" w:rsidRDefault="00353019">
      <w:pPr>
        <w:pStyle w:val="ProductList-Body"/>
        <w:jc w:val="right"/>
      </w:pPr>
    </w:p>
    <w:tbl>
      <w:tblPr>
        <w:tblStyle w:val="PURTable"/>
        <w:tblW w:w="0" w:type="dxa"/>
        <w:tblLook w:val="04A0" w:firstRow="1" w:lastRow="0" w:firstColumn="1" w:lastColumn="0" w:noHBand="0" w:noVBand="1"/>
      </w:tblPr>
      <w:tblGrid>
        <w:gridCol w:w="10916"/>
      </w:tblGrid>
      <w:tr w:rsidR="00353019" w14:paraId="1A420D4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7FC0468" w14:textId="77777777" w:rsidR="00353019" w:rsidRDefault="000D0B3C">
            <w:pPr>
              <w:pStyle w:val="ProductList-TableBody"/>
              <w:jc w:val="right"/>
            </w:pPr>
            <w:hyperlink w:anchor="_Sec842">
              <w:r w:rsidR="005E7E58">
                <w:rPr>
                  <w:color w:val="00467F"/>
                  <w:sz w:val="14"/>
                  <w:u w:val="single"/>
                </w:rPr>
                <w:t>Table des matières</w:t>
              </w:r>
            </w:hyperlink>
            <w:r w:rsidR="005E7E58">
              <w:rPr>
                <w:sz w:val="14"/>
              </w:rPr>
              <w:t xml:space="preserve"> / </w:t>
            </w:r>
            <w:hyperlink w:anchor="_Sec549">
              <w:r w:rsidR="005E7E58">
                <w:rPr>
                  <w:color w:val="00467F"/>
                  <w:sz w:val="14"/>
                  <w:u w:val="single"/>
                </w:rPr>
                <w:t>Glossaire</w:t>
              </w:r>
            </w:hyperlink>
            <w:r w:rsidR="005E7E58">
              <w:rPr>
                <w:sz w:val="14"/>
              </w:rPr>
              <w:t xml:space="preserve"> / </w:t>
            </w:r>
            <w:hyperlink w:anchor="_Sec844">
              <w:r w:rsidR="005E7E58">
                <w:rPr>
                  <w:color w:val="00467F"/>
                  <w:sz w:val="14"/>
                  <w:u w:val="single"/>
                </w:rPr>
                <w:t>Index</w:t>
              </w:r>
            </w:hyperlink>
          </w:p>
        </w:tc>
      </w:tr>
    </w:tbl>
    <w:p w14:paraId="7304549A" w14:textId="77777777" w:rsidR="00353019" w:rsidRDefault="00353019">
      <w:pPr>
        <w:pStyle w:val="ProductList-Body"/>
      </w:pPr>
    </w:p>
    <w:p w14:paraId="082E82CC" w14:textId="77777777" w:rsidR="00353019" w:rsidRDefault="005E7E58">
      <w:pPr>
        <w:pStyle w:val="ProductList-OfferingGroupHeading"/>
        <w:outlineLvl w:val="1"/>
      </w:pPr>
      <w:bookmarkStart w:id="254" w:name="_Sec632"/>
      <w:r>
        <w:t>Services Office 365</w:t>
      </w:r>
      <w:bookmarkEnd w:id="254"/>
      <w:r>
        <w:fldChar w:fldCharType="begin"/>
      </w:r>
      <w:r>
        <w:instrText xml:space="preserve"> TC "</w:instrText>
      </w:r>
      <w:bookmarkStart w:id="255" w:name="_Toc23413222"/>
      <w:r>
        <w:instrText>Services Office 365</w:instrText>
      </w:r>
      <w:bookmarkEnd w:id="255"/>
      <w:r>
        <w:instrText>" \l 2</w:instrText>
      </w:r>
      <w:r>
        <w:fldChar w:fldCharType="end"/>
      </w:r>
    </w:p>
    <w:p w14:paraId="7B5C807B" w14:textId="77777777" w:rsidR="00353019" w:rsidRDefault="005E7E58">
      <w:pPr>
        <w:pStyle w:val="ProductList-Offering2HeadingNoBorder"/>
        <w:outlineLvl w:val="2"/>
      </w:pPr>
      <w:bookmarkStart w:id="256" w:name="_Sec633"/>
      <w:r>
        <w:t>Applications Office 365</w:t>
      </w:r>
      <w:bookmarkEnd w:id="256"/>
      <w:r>
        <w:fldChar w:fldCharType="begin"/>
      </w:r>
      <w:r>
        <w:instrText xml:space="preserve"> TC "</w:instrText>
      </w:r>
      <w:bookmarkStart w:id="257" w:name="_Toc23413223"/>
      <w:r>
        <w:instrText>Applications Office 365</w:instrText>
      </w:r>
      <w:bookmarkEnd w:id="257"/>
      <w:r>
        <w:instrText>" \l 3</w:instrText>
      </w:r>
      <w:r>
        <w:fldChar w:fldCharType="end"/>
      </w:r>
    </w:p>
    <w:p w14:paraId="26B9ED9D" w14:textId="77777777" w:rsidR="00353019" w:rsidRDefault="005E7E58">
      <w:pPr>
        <w:pStyle w:val="ProductList-Offering1SubSection"/>
        <w:outlineLvl w:val="3"/>
      </w:pPr>
      <w:bookmarkStart w:id="258" w:name="_Sec719"/>
      <w:r>
        <w:t>1. Disponibilité des Programmes</w:t>
      </w:r>
      <w:bookmarkEnd w:id="258"/>
    </w:p>
    <w:tbl>
      <w:tblPr>
        <w:tblStyle w:val="PURTable"/>
        <w:tblW w:w="0" w:type="dxa"/>
        <w:tblLook w:val="04A0" w:firstRow="1" w:lastRow="0" w:firstColumn="1" w:lastColumn="0" w:noHBand="0" w:noVBand="1"/>
      </w:tblPr>
      <w:tblGrid>
        <w:gridCol w:w="4226"/>
        <w:gridCol w:w="704"/>
        <w:gridCol w:w="692"/>
        <w:gridCol w:w="802"/>
        <w:gridCol w:w="709"/>
        <w:gridCol w:w="727"/>
        <w:gridCol w:w="825"/>
        <w:gridCol w:w="701"/>
        <w:gridCol w:w="733"/>
        <w:gridCol w:w="797"/>
      </w:tblGrid>
      <w:tr w:rsidR="00353019" w14:paraId="6A313D0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5DD6E7C" w14:textId="77777777" w:rsidR="00353019" w:rsidRDefault="005E7E58">
            <w:pPr>
              <w:pStyle w:val="ProductList-TableBody"/>
            </w:pPr>
            <w:r>
              <w:rPr>
                <w:color w:val="FFFFFF"/>
              </w:rPr>
              <w:t>Services en Ligne</w:t>
            </w:r>
          </w:p>
        </w:tc>
        <w:tc>
          <w:tcPr>
            <w:tcW w:w="740" w:type="dxa"/>
            <w:tcBorders>
              <w:left w:val="single" w:sz="6" w:space="0" w:color="FFFFFF"/>
              <w:bottom w:val="single" w:sz="6" w:space="0" w:color="FFFFFF"/>
              <w:right w:val="single" w:sz="6" w:space="0" w:color="FFFFFF"/>
            </w:tcBorders>
            <w:shd w:val="clear" w:color="auto" w:fill="00188F"/>
          </w:tcPr>
          <w:p w14:paraId="5AE46BB4" w14:textId="77777777" w:rsidR="00353019" w:rsidRDefault="005E7E58">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804BE5F" w14:textId="77777777" w:rsidR="00353019" w:rsidRDefault="005E7E58">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907FE28" w14:textId="77777777" w:rsidR="00353019" w:rsidRDefault="005E7E58">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2AE0E7D" w14:textId="77777777" w:rsidR="00353019" w:rsidRDefault="005E7E58">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A6E8F99" w14:textId="77777777" w:rsidR="00353019" w:rsidRDefault="005E7E58">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E87D7A6" w14:textId="77777777" w:rsidR="00353019" w:rsidRDefault="005E7E58">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C68B779" w14:textId="77777777" w:rsidR="00353019" w:rsidRDefault="005E7E58">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8537153" w14:textId="77777777" w:rsidR="00353019" w:rsidRDefault="005E7E58">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42F6B39" w14:textId="77777777" w:rsidR="00353019" w:rsidRDefault="005E7E58">
            <w:pPr>
              <w:pStyle w:val="ProductList-TableBody"/>
              <w:jc w:val="center"/>
            </w:pPr>
            <w:r>
              <w:fldChar w:fldCharType="begin"/>
            </w:r>
            <w:r>
              <w:instrText xml:space="preserve"> AutoTextList   \s NoStyle \t "Contrat Microsoft Cloud (Fournisseur de Solutions Cloud)" </w:instrText>
            </w:r>
            <w:r>
              <w:fldChar w:fldCharType="separate"/>
            </w:r>
            <w:r>
              <w:rPr>
                <w:color w:val="FFFFFF"/>
              </w:rPr>
              <w:t>CSP</w:t>
            </w:r>
            <w:r>
              <w:fldChar w:fldCharType="end"/>
            </w:r>
          </w:p>
        </w:tc>
      </w:tr>
      <w:tr w:rsidR="00353019" w14:paraId="522F18F7" w14:textId="77777777">
        <w:tc>
          <w:tcPr>
            <w:tcW w:w="4660" w:type="dxa"/>
            <w:tcBorders>
              <w:top w:val="single" w:sz="6" w:space="0" w:color="FFFFFF"/>
              <w:left w:val="none" w:sz="4" w:space="0" w:color="6E6E6E"/>
              <w:bottom w:val="dashed" w:sz="4" w:space="0" w:color="BFBFBF"/>
              <w:right w:val="none" w:sz="4" w:space="0" w:color="6E6E6E"/>
            </w:tcBorders>
          </w:tcPr>
          <w:p w14:paraId="7DFF0EC7" w14:textId="77777777" w:rsidR="00353019" w:rsidRDefault="005E7E58">
            <w:pPr>
              <w:pStyle w:val="ProductList-TableBody"/>
            </w:pPr>
            <w:r>
              <w:rPr>
                <w:color w:val="000000"/>
              </w:rPr>
              <w:t>Office 365 Business</w:t>
            </w:r>
            <w:r>
              <w:fldChar w:fldCharType="begin"/>
            </w:r>
            <w:r>
              <w:instrText xml:space="preserve"> XE "Office 365 Business"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3CE6F54F" w14:textId="77777777" w:rsidR="00353019" w:rsidRDefault="00353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5DABD9" w14:textId="77777777" w:rsidR="00353019" w:rsidRDefault="005E7E58">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9656A2" w14:textId="77777777" w:rsidR="00353019" w:rsidRDefault="00353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86648A" w14:textId="77777777" w:rsidR="00353019" w:rsidRDefault="00353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CBB3E2" w14:textId="77777777" w:rsidR="00353019" w:rsidRDefault="005E7E58">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C0D653" w14:textId="77777777" w:rsidR="00353019" w:rsidRDefault="00353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EACCF4" w14:textId="77777777" w:rsidR="00353019" w:rsidRDefault="005E7E5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C552DB" w14:textId="77777777" w:rsidR="00353019" w:rsidRDefault="003530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0872F7" w14:textId="77777777" w:rsidR="00353019" w:rsidRDefault="00353019">
            <w:pPr>
              <w:pStyle w:val="ProductList-TableBody"/>
              <w:jc w:val="center"/>
            </w:pPr>
          </w:p>
        </w:tc>
      </w:tr>
      <w:tr w:rsidR="00353019" w14:paraId="5569F018" w14:textId="77777777">
        <w:tc>
          <w:tcPr>
            <w:tcW w:w="4660" w:type="dxa"/>
            <w:tcBorders>
              <w:top w:val="dashed" w:sz="4" w:space="0" w:color="BFBFBF"/>
              <w:left w:val="none" w:sz="4" w:space="0" w:color="6E6E6E"/>
              <w:bottom w:val="dashed" w:sz="4" w:space="0" w:color="BFBFBF"/>
              <w:right w:val="none" w:sz="4" w:space="0" w:color="6E6E6E"/>
            </w:tcBorders>
          </w:tcPr>
          <w:p w14:paraId="73DD8E26" w14:textId="77777777" w:rsidR="00353019" w:rsidRDefault="005E7E58">
            <w:pPr>
              <w:pStyle w:val="ProductList-TableBody"/>
            </w:pPr>
            <w:r>
              <w:t>Office 365 ProPlus</w:t>
            </w:r>
            <w:r>
              <w:fldChar w:fldCharType="begin"/>
            </w:r>
            <w:r>
              <w:instrText xml:space="preserve"> XE "Office 365 ProPlus"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15A34084" w14:textId="77777777" w:rsidR="00353019" w:rsidRDefault="005E7E58">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EED368" w14:textId="77777777" w:rsidR="00353019" w:rsidRDefault="005E7E58">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311340" w14:textId="77777777" w:rsidR="00353019" w:rsidRDefault="00353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BC4940" w14:textId="77777777" w:rsidR="00353019" w:rsidRDefault="00353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5315A3" w14:textId="77777777" w:rsidR="00353019" w:rsidRDefault="005E7E58">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71CB96" w14:textId="77777777" w:rsidR="00353019" w:rsidRDefault="005E7E58">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9BE3E7" w14:textId="77777777" w:rsidR="00353019" w:rsidRDefault="005E7E5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82E769" w14:textId="77777777" w:rsidR="00353019" w:rsidRDefault="005E7E58">
            <w:pPr>
              <w:pStyle w:val="ProductList-TableBody"/>
              <w:jc w:val="center"/>
            </w:pPr>
            <w:r>
              <w:fldChar w:fldCharType="begin"/>
            </w:r>
            <w:r>
              <w:instrText xml:space="preserve"> AutoTextList   \s NoStyle \t "Produit de la Plateforme Éducation" </w:instrText>
            </w:r>
            <w:r>
              <w:fldChar w:fldCharType="separate"/>
            </w:r>
            <w:r>
              <w:rPr>
                <w:color w:val="000000"/>
              </w:rPr>
              <w:t>EP</w:t>
            </w:r>
            <w:r>
              <w:fldChar w:fldCharType="end"/>
            </w:r>
            <w:r>
              <w:t>,</w:t>
            </w:r>
            <w:r>
              <w:fldChar w:fldCharType="begin"/>
            </w:r>
            <w:r>
              <w:instrText xml:space="preserve"> AutoTextList   \s NoStyle \t "Service en Ligne Entreprise" </w:instrText>
            </w:r>
            <w:r>
              <w:fldChar w:fldCharType="separate"/>
            </w:r>
            <w:r>
              <w:rPr>
                <w:color w:val="000000"/>
              </w:rPr>
              <w:t>EO</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F4B253" w14:textId="77777777" w:rsidR="00353019" w:rsidRDefault="00353019">
            <w:pPr>
              <w:pStyle w:val="ProductList-TableBody"/>
              <w:jc w:val="center"/>
            </w:pPr>
          </w:p>
        </w:tc>
      </w:tr>
      <w:tr w:rsidR="00353019" w14:paraId="12547C45" w14:textId="77777777">
        <w:tc>
          <w:tcPr>
            <w:tcW w:w="4660" w:type="dxa"/>
            <w:tcBorders>
              <w:top w:val="dashed" w:sz="4" w:space="0" w:color="BFBFBF"/>
              <w:left w:val="none" w:sz="4" w:space="0" w:color="6E6E6E"/>
              <w:bottom w:val="dashed" w:sz="4" w:space="0" w:color="BFBFBF"/>
              <w:right w:val="none" w:sz="4" w:space="0" w:color="6E6E6E"/>
            </w:tcBorders>
          </w:tcPr>
          <w:p w14:paraId="5C2CAFAB" w14:textId="77777777" w:rsidR="00353019" w:rsidRDefault="005E7E58">
            <w:pPr>
              <w:pStyle w:val="ProductList-TableBody"/>
            </w:pPr>
            <w:r>
              <w:t>Office 365 ProPlus au titre de la SA</w:t>
            </w:r>
            <w:r>
              <w:fldChar w:fldCharType="begin"/>
            </w:r>
            <w:r>
              <w:instrText xml:space="preserve"> XE "Office 365 ProPlus au titre de la SA"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395C22FD" w14:textId="77777777" w:rsidR="00353019" w:rsidRDefault="00353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B72505" w14:textId="77777777" w:rsidR="00353019" w:rsidRDefault="003530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13F3E0" w14:textId="77777777" w:rsidR="00353019" w:rsidRDefault="00353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7FC804" w14:textId="77777777" w:rsidR="00353019" w:rsidRDefault="00353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29342B" w14:textId="77777777" w:rsidR="00353019" w:rsidRDefault="003530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C332FA" w14:textId="77777777" w:rsidR="00353019" w:rsidRDefault="005E7E58">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87AD77" w14:textId="77777777" w:rsidR="00353019" w:rsidRDefault="00353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165F76" w14:textId="77777777" w:rsidR="00353019" w:rsidRDefault="003530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58F24D" w14:textId="77777777" w:rsidR="00353019" w:rsidRDefault="00353019">
            <w:pPr>
              <w:pStyle w:val="ProductList-TableBody"/>
              <w:jc w:val="center"/>
            </w:pPr>
          </w:p>
        </w:tc>
      </w:tr>
      <w:tr w:rsidR="00353019" w14:paraId="15181566" w14:textId="77777777">
        <w:tc>
          <w:tcPr>
            <w:tcW w:w="4660" w:type="dxa"/>
            <w:tcBorders>
              <w:top w:val="dashed" w:sz="4" w:space="0" w:color="BFBFBF"/>
              <w:left w:val="none" w:sz="4" w:space="0" w:color="6E6E6E"/>
              <w:bottom w:val="dashed" w:sz="4" w:space="0" w:color="BFBFBF"/>
              <w:right w:val="none" w:sz="4" w:space="0" w:color="6E6E6E"/>
            </w:tcBorders>
          </w:tcPr>
          <w:p w14:paraId="4E302620" w14:textId="77777777" w:rsidR="00353019" w:rsidRDefault="005E7E58">
            <w:pPr>
              <w:pStyle w:val="ProductList-TableBody"/>
            </w:pPr>
            <w:r>
              <w:t>Office 365 ProPlus</w:t>
            </w:r>
            <w:r>
              <w:fldChar w:fldCharType="begin"/>
            </w:r>
            <w:r>
              <w:instrText xml:space="preserve"> XE "Office 365 ProPlus" </w:instrText>
            </w:r>
            <w:r>
              <w:fldChar w:fldCharType="end"/>
            </w:r>
            <w:r>
              <w:t xml:space="preserve"> (SL Dispositif)</w:t>
            </w:r>
          </w:p>
        </w:tc>
        <w:tc>
          <w:tcPr>
            <w:tcW w:w="740" w:type="dxa"/>
            <w:tcBorders>
              <w:top w:val="dashed" w:sz="4" w:space="0" w:color="BFBFBF"/>
              <w:left w:val="none" w:sz="4" w:space="0" w:color="6E6E6E"/>
              <w:bottom w:val="dashed" w:sz="4" w:space="0" w:color="BFBFBF"/>
              <w:right w:val="single" w:sz="6" w:space="0" w:color="FFFFFF"/>
            </w:tcBorders>
          </w:tcPr>
          <w:p w14:paraId="28338945" w14:textId="77777777" w:rsidR="00353019" w:rsidRDefault="00353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25E844" w14:textId="77777777" w:rsidR="00353019" w:rsidRDefault="003530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4C6E7E" w14:textId="77777777" w:rsidR="00353019" w:rsidRDefault="00353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379FEE" w14:textId="77777777" w:rsidR="00353019" w:rsidRDefault="00353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FF443B" w14:textId="77777777" w:rsidR="00353019" w:rsidRDefault="003530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E94BF2" w14:textId="77777777" w:rsidR="00353019" w:rsidRDefault="00353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136BD1" w14:textId="77777777" w:rsidR="00353019" w:rsidRDefault="00353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1BFB42" w14:textId="77777777" w:rsidR="00353019" w:rsidRDefault="005E7E58">
            <w:pPr>
              <w:pStyle w:val="ProductList-TableBody"/>
              <w:jc w:val="center"/>
            </w:pPr>
            <w:r>
              <w:fldChar w:fldCharType="begin"/>
            </w:r>
            <w:r>
              <w:instrText xml:space="preserve"> AutoTextList   \s NoStyle \t "Produit Supplémentaire dans EES 2017 : Le Produit est proposé comme Produit Supplémentaire dans le cadre d’un Accord de Mise en Œuvre de Solutions Éducation (avec une date de publication en octobre 2017 ou après)." </w:instrText>
            </w:r>
            <w:r>
              <w:fldChar w:fldCharType="separate"/>
            </w:r>
            <w:r>
              <w:rPr>
                <w:color w:val="0563C1"/>
              </w:rPr>
              <w:t>AP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82CDA5" w14:textId="77777777" w:rsidR="00353019" w:rsidRDefault="00353019">
            <w:pPr>
              <w:pStyle w:val="ProductList-TableBody"/>
              <w:jc w:val="center"/>
            </w:pPr>
          </w:p>
        </w:tc>
      </w:tr>
      <w:tr w:rsidR="00353019" w14:paraId="16960834" w14:textId="77777777">
        <w:tc>
          <w:tcPr>
            <w:tcW w:w="4660" w:type="dxa"/>
            <w:tcBorders>
              <w:top w:val="dashed" w:sz="4" w:space="0" w:color="BFBFBF"/>
              <w:left w:val="none" w:sz="4" w:space="0" w:color="6E6E6E"/>
              <w:bottom w:val="dashed" w:sz="4" w:space="0" w:color="BFBFBF"/>
              <w:right w:val="none" w:sz="4" w:space="0" w:color="6E6E6E"/>
            </w:tcBorders>
          </w:tcPr>
          <w:p w14:paraId="57F9B774" w14:textId="77777777" w:rsidR="00353019" w:rsidRDefault="005E7E58">
            <w:pPr>
              <w:pStyle w:val="ProductList-TableBody"/>
            </w:pPr>
            <w:r>
              <w:rPr>
                <w:color w:val="000000"/>
              </w:rPr>
              <w:t>Module Complémentaire Multi-régions Office 365 (SL Utilisateur)</w:t>
            </w:r>
            <w:r>
              <w:fldChar w:fldCharType="begin"/>
            </w:r>
            <w:r>
              <w:instrText xml:space="preserve"> XE "Module Complémentaire Multi-régions Office 365 (SL Utilisateur)"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1FFCF55" w14:textId="77777777" w:rsidR="00353019" w:rsidRDefault="00353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C1C2D2" w14:textId="77777777" w:rsidR="00353019" w:rsidRDefault="003530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5BF56A" w14:textId="77777777" w:rsidR="00353019" w:rsidRDefault="00353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E2B88E" w14:textId="77777777" w:rsidR="00353019" w:rsidRDefault="00353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CED949" w14:textId="77777777" w:rsidR="00353019" w:rsidRDefault="003530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7273C1" w14:textId="77777777" w:rsidR="00353019" w:rsidRDefault="005E7E5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CF695D" w14:textId="77777777" w:rsidR="00353019" w:rsidRDefault="00353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09DBBF" w14:textId="77777777" w:rsidR="00353019" w:rsidRDefault="003530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3FEDE4" w14:textId="77777777" w:rsidR="00353019" w:rsidRDefault="00353019">
            <w:pPr>
              <w:pStyle w:val="ProductList-TableBody"/>
              <w:jc w:val="center"/>
            </w:pPr>
          </w:p>
        </w:tc>
      </w:tr>
      <w:tr w:rsidR="00353019" w14:paraId="0695738A" w14:textId="77777777">
        <w:tc>
          <w:tcPr>
            <w:tcW w:w="4660" w:type="dxa"/>
            <w:tcBorders>
              <w:top w:val="dashed" w:sz="4" w:space="0" w:color="BFBFBF"/>
              <w:left w:val="none" w:sz="4" w:space="0" w:color="6E6E6E"/>
              <w:bottom w:val="dashed" w:sz="4" w:space="0" w:color="BFBFBF"/>
              <w:right w:val="none" w:sz="4" w:space="0" w:color="6E6E6E"/>
            </w:tcBorders>
          </w:tcPr>
          <w:p w14:paraId="14C56FD9" w14:textId="77777777" w:rsidR="00353019" w:rsidRDefault="005E7E58">
            <w:pPr>
              <w:pStyle w:val="ProductList-TableBody"/>
            </w:pPr>
            <w:r>
              <w:rPr>
                <w:color w:val="000000"/>
              </w:rPr>
              <w:t>Visio Online Plan 1</w:t>
            </w:r>
            <w:r>
              <w:fldChar w:fldCharType="begin"/>
            </w:r>
            <w:r>
              <w:instrText xml:space="preserve"> XE "Visio Online Plan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5609575" w14:textId="77777777" w:rsidR="00353019" w:rsidRDefault="005E7E5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52A5DA" w14:textId="77777777" w:rsidR="00353019" w:rsidRDefault="005E7E58">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B14D20" w14:textId="77777777" w:rsidR="00353019" w:rsidRDefault="00353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E88F8E" w14:textId="77777777" w:rsidR="00353019" w:rsidRDefault="00353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D806A2" w14:textId="77777777" w:rsidR="00353019" w:rsidRDefault="005E7E58">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838311" w14:textId="77777777" w:rsidR="00353019" w:rsidRDefault="005E7E5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47F3BA" w14:textId="77777777" w:rsidR="00353019" w:rsidRDefault="005E7E5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5DE42A" w14:textId="77777777" w:rsidR="00353019" w:rsidRDefault="005E7E5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06DE93" w14:textId="77777777" w:rsidR="00353019" w:rsidRDefault="00353019">
            <w:pPr>
              <w:pStyle w:val="ProductList-TableBody"/>
              <w:jc w:val="center"/>
            </w:pPr>
          </w:p>
        </w:tc>
      </w:tr>
      <w:tr w:rsidR="00353019" w14:paraId="0928CEE0" w14:textId="77777777">
        <w:tc>
          <w:tcPr>
            <w:tcW w:w="4660" w:type="dxa"/>
            <w:tcBorders>
              <w:top w:val="dashed" w:sz="4" w:space="0" w:color="BFBFBF"/>
              <w:left w:val="none" w:sz="4" w:space="0" w:color="6E6E6E"/>
              <w:bottom w:val="dashed" w:sz="4" w:space="0" w:color="BFBFBF"/>
              <w:right w:val="none" w:sz="4" w:space="0" w:color="6E6E6E"/>
            </w:tcBorders>
          </w:tcPr>
          <w:p w14:paraId="2E7E2936" w14:textId="77777777" w:rsidR="00353019" w:rsidRDefault="005E7E58">
            <w:pPr>
              <w:pStyle w:val="ProductList-TableBody"/>
            </w:pPr>
            <w:r>
              <w:rPr>
                <w:color w:val="000000"/>
              </w:rPr>
              <w:t>Visio Online Plan 2</w:t>
            </w:r>
            <w:r>
              <w:fldChar w:fldCharType="begin"/>
            </w:r>
            <w:r>
              <w:instrText xml:space="preserve"> XE "Visio Online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8FFB94F" w14:textId="77777777" w:rsidR="00353019" w:rsidRDefault="00353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74EA7C" w14:textId="77777777" w:rsidR="00353019" w:rsidRDefault="005E7E58">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546845" w14:textId="77777777" w:rsidR="00353019" w:rsidRDefault="00353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30F503" w14:textId="77777777" w:rsidR="00353019" w:rsidRDefault="00353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3434AF" w14:textId="77777777" w:rsidR="00353019" w:rsidRDefault="005E7E58">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D5C0B6" w14:textId="77777777" w:rsidR="00353019" w:rsidRDefault="005E7E5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4F0D97" w14:textId="77777777" w:rsidR="00353019" w:rsidRDefault="005E7E5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C91CEA" w14:textId="77777777" w:rsidR="00353019" w:rsidRDefault="005E7E5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672CA6" w14:textId="77777777" w:rsidR="00353019" w:rsidRDefault="00353019">
            <w:pPr>
              <w:pStyle w:val="ProductList-TableBody"/>
              <w:jc w:val="center"/>
            </w:pPr>
          </w:p>
        </w:tc>
      </w:tr>
      <w:tr w:rsidR="00353019" w14:paraId="77A99EB4" w14:textId="77777777">
        <w:tc>
          <w:tcPr>
            <w:tcW w:w="4660" w:type="dxa"/>
            <w:tcBorders>
              <w:top w:val="dashed" w:sz="4" w:space="0" w:color="BFBFBF"/>
              <w:left w:val="none" w:sz="4" w:space="0" w:color="6E6E6E"/>
              <w:bottom w:val="dashed" w:sz="4" w:space="0" w:color="BFBFBF"/>
              <w:right w:val="none" w:sz="4" w:space="0" w:color="6E6E6E"/>
            </w:tcBorders>
          </w:tcPr>
          <w:p w14:paraId="7D95106F" w14:textId="77777777" w:rsidR="00353019" w:rsidRDefault="005E7E58">
            <w:pPr>
              <w:pStyle w:val="ProductList-TableBody"/>
            </w:pPr>
            <w:r>
              <w:t>Module Complémentaire Visio Online Plan 2</w:t>
            </w:r>
            <w:r>
              <w:fldChar w:fldCharType="begin"/>
            </w:r>
            <w:r>
              <w:instrText xml:space="preserve"> XE "Module Complémentaire Visio Online Plan 2"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5AA460D8" w14:textId="77777777" w:rsidR="00353019" w:rsidRDefault="00353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24154F" w14:textId="77777777" w:rsidR="00353019" w:rsidRDefault="003530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52658B" w14:textId="77777777" w:rsidR="00353019" w:rsidRDefault="00353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0E6A6D" w14:textId="77777777" w:rsidR="00353019" w:rsidRDefault="00353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15A4C5" w14:textId="77777777" w:rsidR="00353019" w:rsidRDefault="003530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5F1D37" w14:textId="77777777" w:rsidR="00353019" w:rsidRDefault="005E7E5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F0A65E" w14:textId="77777777" w:rsidR="00353019" w:rsidRDefault="00353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2B2064" w14:textId="77777777" w:rsidR="00353019" w:rsidRDefault="003530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8677AB" w14:textId="77777777" w:rsidR="00353019" w:rsidRDefault="00353019">
            <w:pPr>
              <w:pStyle w:val="ProductList-TableBody"/>
              <w:jc w:val="center"/>
            </w:pPr>
          </w:p>
        </w:tc>
      </w:tr>
      <w:tr w:rsidR="00353019" w14:paraId="7C1BC99B" w14:textId="77777777">
        <w:tc>
          <w:tcPr>
            <w:tcW w:w="4660" w:type="dxa"/>
            <w:tcBorders>
              <w:top w:val="dashed" w:sz="4" w:space="0" w:color="BFBFBF"/>
              <w:left w:val="none" w:sz="4" w:space="0" w:color="6E6E6E"/>
              <w:bottom w:val="none" w:sz="4" w:space="0" w:color="BFBFBF"/>
              <w:right w:val="none" w:sz="4" w:space="0" w:color="6E6E6E"/>
            </w:tcBorders>
          </w:tcPr>
          <w:p w14:paraId="413A5973" w14:textId="77777777" w:rsidR="00353019" w:rsidRDefault="005E7E58">
            <w:pPr>
              <w:pStyle w:val="ProductList-TableBody"/>
            </w:pPr>
            <w:r>
              <w:t>Visio Online Plan 1 et 2 au titre de la SA</w:t>
            </w:r>
            <w:r>
              <w:fldChar w:fldCharType="begin"/>
            </w:r>
            <w:r>
              <w:instrText xml:space="preserve"> XE "Visio Online Plan 1 et 2 au titre de la SA" </w:instrText>
            </w:r>
            <w:r>
              <w:fldChar w:fldCharType="end"/>
            </w:r>
            <w:r>
              <w:t xml:space="preserve"> (SL Utilisateur)</w:t>
            </w:r>
          </w:p>
        </w:tc>
        <w:tc>
          <w:tcPr>
            <w:tcW w:w="740" w:type="dxa"/>
            <w:tcBorders>
              <w:top w:val="dashed" w:sz="4" w:space="0" w:color="BFBFBF"/>
              <w:left w:val="none" w:sz="4" w:space="0" w:color="6E6E6E"/>
              <w:bottom w:val="none" w:sz="4" w:space="0" w:color="BFBFBF"/>
              <w:right w:val="single" w:sz="6" w:space="0" w:color="FFFFFF"/>
            </w:tcBorders>
          </w:tcPr>
          <w:p w14:paraId="76866691" w14:textId="77777777" w:rsidR="00353019" w:rsidRDefault="00353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19C80E" w14:textId="77777777" w:rsidR="00353019" w:rsidRDefault="003530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1C92D6" w14:textId="77777777" w:rsidR="00353019" w:rsidRDefault="00353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39D5BD" w14:textId="77777777" w:rsidR="00353019" w:rsidRDefault="00353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C97DC5" w14:textId="77777777" w:rsidR="00353019" w:rsidRDefault="003530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EA9FCC" w14:textId="77777777" w:rsidR="00353019" w:rsidRDefault="005E7E5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01158C" w14:textId="77777777" w:rsidR="00353019" w:rsidRDefault="00353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A47DCB" w14:textId="77777777" w:rsidR="00353019" w:rsidRDefault="003530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7A97BB" w14:textId="77777777" w:rsidR="00353019" w:rsidRDefault="00353019">
            <w:pPr>
              <w:pStyle w:val="ProductList-TableBody"/>
              <w:jc w:val="center"/>
            </w:pPr>
          </w:p>
        </w:tc>
      </w:tr>
    </w:tbl>
    <w:p w14:paraId="511235FF" w14:textId="77777777" w:rsidR="00353019" w:rsidRDefault="005E7E58">
      <w:pPr>
        <w:pStyle w:val="ProductList-Offering1SubSection"/>
        <w:outlineLvl w:val="3"/>
      </w:pPr>
      <w:bookmarkStart w:id="259" w:name="_Sec774"/>
      <w:r>
        <w:t>2. Conditions des Produits</w:t>
      </w:r>
      <w:bookmarkEnd w:id="259"/>
    </w:p>
    <w:tbl>
      <w:tblPr>
        <w:tblStyle w:val="PURTable"/>
        <w:tblW w:w="0" w:type="dxa"/>
        <w:tblLook w:val="04A0" w:firstRow="1" w:lastRow="0" w:firstColumn="1" w:lastColumn="0" w:noHBand="0" w:noVBand="1"/>
      </w:tblPr>
      <w:tblGrid>
        <w:gridCol w:w="3606"/>
        <w:gridCol w:w="3653"/>
        <w:gridCol w:w="3657"/>
      </w:tblGrid>
      <w:tr w:rsidR="00353019" w14:paraId="57DD05C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2AE46B0" w14:textId="77777777" w:rsidR="00353019" w:rsidRDefault="005E7E58">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1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2DA999E" w14:textId="77777777" w:rsidR="00353019" w:rsidRDefault="005E7E58">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Tout - Applications, à l'exception d'Office 365 Multi-régions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07440769" w14:textId="77777777" w:rsidR="00353019" w:rsidRDefault="005E7E58">
            <w:pPr>
              <w:pStyle w:val="ProductList-TableBody"/>
            </w:pPr>
            <w:r>
              <w:fldChar w:fldCharType="begin"/>
            </w:r>
            <w:r>
              <w:instrText xml:space="preserve"> AutoTextList   \s NoStyle \t "Éligible à l’Extension de Durée : les Services en Ligne éligibles à une durée prolongée comme décrit dans le contrat de licence Entreprise ou Souscription Entreprise." </w:instrText>
            </w:r>
            <w:r>
              <w:fldChar w:fldCharType="separate"/>
            </w:r>
            <w:r>
              <w:rPr>
                <w:color w:val="0563C1"/>
              </w:rPr>
              <w:t>Éligible à l’extension de durée</w:t>
            </w:r>
            <w:r>
              <w:fldChar w:fldCharType="end"/>
            </w:r>
            <w:r>
              <w:t xml:space="preserve"> : Visio Online</w:t>
            </w:r>
          </w:p>
        </w:tc>
      </w:tr>
      <w:tr w:rsidR="00353019" w14:paraId="2B903D7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33C42A" w14:textId="77777777" w:rsidR="00353019" w:rsidRDefault="005E7E58">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DF9586C" w14:textId="77777777" w:rsidR="00353019" w:rsidRDefault="005E7E58">
            <w:pPr>
              <w:pStyle w:val="ProductList-TableBody"/>
            </w:pPr>
            <w:r>
              <w:fldChar w:fldCharType="begin"/>
            </w:r>
            <w:r>
              <w:instrText xml:space="preserve"> AutoTextList   \s NoStyle \t "Condition préalable : indique que des conditions supplémentaires doivent être remplies avant d’acquérir des licences pour le Produit." </w:instrText>
            </w:r>
            <w:r>
              <w:fldChar w:fldCharType="separate"/>
            </w:r>
            <w:r>
              <w:rPr>
                <w:color w:val="0563C1"/>
              </w:rPr>
              <w:t>Condition Préalable</w:t>
            </w:r>
            <w:r>
              <w:fldChar w:fldCharType="end"/>
            </w:r>
            <w:r>
              <w:t xml:space="preserve"> : Module Complémentaire, au titre de la SA Voir l’</w:t>
            </w:r>
            <w:hyperlink w:anchor="_Sec1237">
              <w:r>
                <w:rPr>
                  <w:color w:val="00467F"/>
                  <w:u w:val="single"/>
                </w:rPr>
                <w:t>Annexe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C206EC" w14:textId="77777777" w:rsidR="00353019" w:rsidRDefault="005E7E58">
            <w:pPr>
              <w:pStyle w:val="ProductList-TableBody"/>
            </w:pPr>
            <w:r>
              <w:rPr>
                <w:color w:val="404040"/>
              </w:rPr>
              <w:t>Promotions : N/A</w:t>
            </w:r>
          </w:p>
        </w:tc>
      </w:tr>
      <w:tr w:rsidR="00353019" w14:paraId="33D34A4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93AF43" w14:textId="77777777" w:rsidR="00353019" w:rsidRDefault="005E7E58">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tcPr>
          <w:p w14:paraId="57B788C9" w14:textId="77777777" w:rsidR="00353019" w:rsidRDefault="005E7E58">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Intégralité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70772FE" w14:textId="77777777" w:rsidR="00353019" w:rsidRDefault="005E7E58">
            <w:pPr>
              <w:pStyle w:val="ProductList-TableBody"/>
            </w:pPr>
            <w:r>
              <w:fldChar w:fldCharType="begin"/>
            </w:r>
            <w:r>
              <w:instrText xml:space="preserve"> AutoTextList   \s NoStyle \t "Éligible à Réduction (SCE) : produits donnant droit à un client ayant signé un Accord de Mise en Œuvre Serveur et Cloud de réduire le nombre de licences d’abonnement ou l’Engagement Annuel Alloué ultérieur après douze (12) mois consécutifs." </w:instrText>
            </w:r>
            <w:r>
              <w:fldChar w:fldCharType="separate"/>
            </w:r>
            <w:r>
              <w:rPr>
                <w:color w:val="0563C1"/>
              </w:rPr>
              <w:t>Éligible à Réduction (SCE)</w:t>
            </w:r>
            <w:r>
              <w:fldChar w:fldCharType="end"/>
            </w:r>
            <w:r>
              <w:t xml:space="preserve"> : Visio Online</w:t>
            </w:r>
          </w:p>
        </w:tc>
      </w:tr>
      <w:tr w:rsidR="00353019" w14:paraId="5C85701C" w14:textId="77777777">
        <w:tc>
          <w:tcPr>
            <w:tcW w:w="4040" w:type="dxa"/>
            <w:tcBorders>
              <w:top w:val="single" w:sz="4" w:space="0" w:color="000000"/>
              <w:left w:val="single" w:sz="4" w:space="0" w:color="000000"/>
              <w:bottom w:val="single" w:sz="4" w:space="0" w:color="000000"/>
              <w:right w:val="single" w:sz="4" w:space="0" w:color="000000"/>
            </w:tcBorders>
          </w:tcPr>
          <w:p w14:paraId="4BD61F26" w14:textId="77777777" w:rsidR="00353019" w:rsidRDefault="005E7E58">
            <w:pPr>
              <w:pStyle w:val="ProductList-TableBody"/>
            </w:pPr>
            <w:r>
              <w:fldChar w:fldCharType="begin"/>
            </w:r>
            <w:r>
              <w:instrText xml:space="preserve"> AutoTextList   \s NoStyle \t "Avantage Étudiant : Option destinée aux Établissements qui achètent des licences d’un Produit éligible pour le Nombre couvrant l’ensemble de l’Organisation afin d’acquérir sous licence un Produit destiné à être utilisé gratuitement par leurs Étudiants à raison de 15 ou 40 Étudiants par Travailleur du Savoir (ou employé/enseignant), soit un ratio de 1/15 ou 1/40." </w:instrText>
            </w:r>
            <w:r>
              <w:fldChar w:fldCharType="separate"/>
            </w:r>
            <w:r>
              <w:rPr>
                <w:color w:val="0563C1"/>
              </w:rPr>
              <w:t>Avantage Étudiant</w:t>
            </w:r>
            <w:r>
              <w:fldChar w:fldCharType="end"/>
            </w:r>
            <w:r>
              <w:t xml:space="preserve"> : Voir l’</w:t>
            </w:r>
            <w:hyperlink w:anchor="_Sec1230">
              <w:r>
                <w:rPr>
                  <w:color w:val="00467F"/>
                  <w:u w:val="single"/>
                </w:rPr>
                <w:t>Annexe H</w:t>
              </w:r>
            </w:hyperlink>
          </w:p>
        </w:tc>
        <w:tc>
          <w:tcPr>
            <w:tcW w:w="4040" w:type="dxa"/>
            <w:tcBorders>
              <w:top w:val="single" w:sz="4" w:space="0" w:color="000000"/>
              <w:left w:val="single" w:sz="4" w:space="0" w:color="000000"/>
              <w:bottom w:val="single" w:sz="4" w:space="0" w:color="000000"/>
              <w:right w:val="single" w:sz="4" w:space="0" w:color="000000"/>
            </w:tcBorders>
          </w:tcPr>
          <w:p w14:paraId="7075D0F7" w14:textId="77777777" w:rsidR="00353019" w:rsidRDefault="005E7E58">
            <w:pPr>
              <w:pStyle w:val="ProductList-TableBody"/>
            </w:pPr>
            <w:r>
              <w:fldChar w:fldCharType="begin"/>
            </w:r>
            <w:r>
              <w:instrText xml:space="preserve"> AutoTextList   \s NoStyle \t "Éligible à Régularisation : une Licence d’abonnement à un Service en Ligne qu’un client Entreprise ou Souscription Entreprise peut commander selon la procédure de commande annuelle ou de régularisation au lieu de la procédure de commande mensuelle." </w:instrText>
            </w:r>
            <w:r>
              <w:fldChar w:fldCharType="separate"/>
            </w:r>
            <w:r>
              <w:rPr>
                <w:color w:val="0563C1"/>
              </w:rPr>
              <w:t>Éligible à Régularisation</w:t>
            </w:r>
            <w:r>
              <w:fldChar w:fldCharType="end"/>
            </w:r>
            <w:r>
              <w:t xml:space="preserve"> : Tout (sauf au titre de la SA)</w:t>
            </w:r>
          </w:p>
        </w:tc>
        <w:tc>
          <w:tcPr>
            <w:tcW w:w="4040" w:type="dxa"/>
            <w:tcBorders>
              <w:top w:val="single" w:sz="4" w:space="0" w:color="000000"/>
              <w:left w:val="single" w:sz="4" w:space="0" w:color="000000"/>
              <w:bottom w:val="single" w:sz="4" w:space="0" w:color="000000"/>
              <w:right w:val="single" w:sz="4" w:space="0" w:color="000000"/>
            </w:tcBorders>
          </w:tcPr>
          <w:p w14:paraId="72DE7D9A" w14:textId="77777777" w:rsidR="00353019" w:rsidRDefault="005E7E58">
            <w:pPr>
              <w:pStyle w:val="ProductList-TableBody"/>
            </w:pPr>
            <w:r>
              <w:fldChar w:fldCharType="begin"/>
            </w:r>
            <w:r>
              <w:instrText xml:space="preserve"> AutoTextList   \s NoStyle \t "indique que le Produit est disponible en tant que Module Complémentaire et/ou au titre de la SA. Reportez-vous à l’Annexe C - Modules Complémentaires des Services en Ligne et Autres Licences de Transition pour plus d’informations." </w:instrText>
            </w:r>
            <w:r>
              <w:fldChar w:fldCharType="separate"/>
            </w:r>
            <w:r>
              <w:rPr>
                <w:color w:val="0563C1"/>
              </w:rPr>
              <w:t>Modules Complémentaires et au titre de la SA</w:t>
            </w:r>
            <w:r>
              <w:fldChar w:fldCharType="end"/>
            </w:r>
            <w:r>
              <w:t xml:space="preserve"> : Voir l’</w:t>
            </w:r>
            <w:hyperlink w:anchor="_Sec1237">
              <w:r>
                <w:rPr>
                  <w:color w:val="00467F"/>
                  <w:u w:val="single"/>
                </w:rPr>
                <w:t>Annexe C</w:t>
              </w:r>
            </w:hyperlink>
          </w:p>
        </w:tc>
      </w:tr>
    </w:tbl>
    <w:p w14:paraId="062AC30F" w14:textId="77777777" w:rsidR="00353019" w:rsidRDefault="00353019">
      <w:pPr>
        <w:pStyle w:val="ProductList-Body"/>
      </w:pPr>
    </w:p>
    <w:p w14:paraId="3189C49B" w14:textId="77777777" w:rsidR="00353019" w:rsidRDefault="005E7E58">
      <w:pPr>
        <w:pStyle w:val="ProductList-ClauseHeading"/>
        <w:outlineLvl w:val="4"/>
      </w:pPr>
      <w:r>
        <w:t>2.1 Éligibilité du support avec droits Windows To Go pour Office 365 Pro Plus</w:t>
      </w:r>
    </w:p>
    <w:p w14:paraId="0D4843F4" w14:textId="77777777" w:rsidR="00353019" w:rsidRDefault="005E7E58">
      <w:pPr>
        <w:pStyle w:val="ProductList-Body"/>
      </w:pPr>
      <w:r>
        <w:t>Si l’utilisateur auquel le Client attribue une Licence Office 365 ProPlus invoque le droit d’utiliser le logiciel en vertu des droits Windows to Go, au lieu d’installer une copie du logiciel fourni avec Office 365 ProPlus sur l’un des cinq dispositifs autorisés conformément aux conditions d’utilisation applicables à Office 365 ProPlus, ledit utilisateur pourra 1) installer une copie du logiciel Office Professionnel Plus 2013</w:t>
      </w:r>
      <w:r>
        <w:fldChar w:fldCharType="begin"/>
      </w:r>
      <w:r>
        <w:instrText xml:space="preserve"> XE "Office Professionnel Plus 2013" </w:instrText>
      </w:r>
      <w:r>
        <w:fldChar w:fldCharType="end"/>
      </w:r>
      <w:r>
        <w:t xml:space="preserve"> sur le support USB utilisé pour les droits Windows to Go et 2) utiliser le logiciel Office Professionnel Plus 2013 sur tout dispositif à partir de ce support USB. À l’expiration de l’abonnement Office 365 ProPlus, le Client devra désinstaller le logiciel Office Professionnel Plus 2013 du support USB.</w:t>
      </w:r>
    </w:p>
    <w:p w14:paraId="2863B2B8" w14:textId="77777777" w:rsidR="00353019" w:rsidRDefault="00353019">
      <w:pPr>
        <w:pStyle w:val="ProductList-Body"/>
      </w:pPr>
    </w:p>
    <w:p w14:paraId="13CC16D6" w14:textId="77777777" w:rsidR="00353019" w:rsidRDefault="005E7E58">
      <w:pPr>
        <w:pStyle w:val="ProductList-ClauseHeading"/>
        <w:outlineLvl w:val="4"/>
      </w:pPr>
      <w:r>
        <w:t>2.2 Période de migration pour Open Value Souscription</w:t>
      </w:r>
    </w:p>
    <w:p w14:paraId="1794C8FD" w14:textId="77777777" w:rsidR="00353019" w:rsidRDefault="005E7E58">
      <w:pPr>
        <w:pStyle w:val="ProductList-Body"/>
      </w:pPr>
      <w:r>
        <w:t>Pour chaque SL Utilisateur Office 365 ProPlus, E3/E5 ou A3/A5 que le Client active au plus tard à la date d‘expiration de son contrat Open Value Souscription (la « Date d‘Expiration »), le Client peut continuer à utiliser sa copie d‘Office Standard ou Professionnel Plus concédée sous licence en vertu d‘un contrat Open Value Souscription. Ce droit prend fin 180 jours après la Date d‘Expiration. L‘utilisation d‘Office Standard</w:t>
      </w:r>
      <w:r>
        <w:fldChar w:fldCharType="begin"/>
      </w:r>
      <w:r>
        <w:instrText xml:space="preserve"> XE "Office Standard" </w:instrText>
      </w:r>
      <w:r>
        <w:fldChar w:fldCharType="end"/>
      </w:r>
      <w:r>
        <w:t xml:space="preserve"> ou d’Office Professionnel Plus</w:t>
      </w:r>
      <w:r>
        <w:fldChar w:fldCharType="begin"/>
      </w:r>
      <w:r>
        <w:instrText xml:space="preserve"> XE "Office Professionnel Plus" </w:instrText>
      </w:r>
      <w:r>
        <w:fldChar w:fldCharType="end"/>
      </w:r>
      <w:r>
        <w:t xml:space="preserve"> au cours de cette période est soumise aux Droits d‘Utilisation en vigueur à la Date d‘Expiration.</w:t>
      </w:r>
    </w:p>
    <w:p w14:paraId="41EF630F" w14:textId="77777777" w:rsidR="00353019" w:rsidRDefault="00353019">
      <w:pPr>
        <w:pStyle w:val="ProductList-Body"/>
      </w:pPr>
    </w:p>
    <w:p w14:paraId="17B8056D" w14:textId="77777777" w:rsidR="00353019" w:rsidRDefault="005E7E58">
      <w:pPr>
        <w:pStyle w:val="ProductList-ClauseHeading"/>
        <w:outlineLvl w:val="4"/>
      </w:pPr>
      <w:r>
        <w:t>2.3 Droits de déploiement pour Visio</w:t>
      </w:r>
    </w:p>
    <w:p w14:paraId="09B4EB4F" w14:textId="77777777" w:rsidR="00353019" w:rsidRDefault="005E7E58">
      <w:pPr>
        <w:pStyle w:val="ProductList-Body"/>
      </w:pPr>
      <w:r>
        <w:t>Les utilisateurs de Visio Online Plan 2 peuvent utiliser une seule copie de Visio Standard 2016, de Visio Professionnel 2016 ou d’une version antérieure du logiciel Visio dans les conditions suivantes :</w:t>
      </w:r>
    </w:p>
    <w:p w14:paraId="7CB3FED3" w14:textId="77777777" w:rsidR="00353019" w:rsidRDefault="005E7E58" w:rsidP="005E7E58">
      <w:pPr>
        <w:pStyle w:val="ProductList-Bullet"/>
        <w:numPr>
          <w:ilvl w:val="0"/>
          <w:numId w:val="49"/>
        </w:numPr>
      </w:pPr>
      <w:r>
        <w:t>si l’utilisateur est titulaire d’une licence pour Office Standard ou Office Professionnel Plus</w:t>
      </w:r>
      <w:r>
        <w:rPr>
          <w:vertAlign w:val="superscript"/>
        </w:rPr>
        <w:t>1</w:t>
      </w:r>
      <w:r>
        <w:t xml:space="preserve"> ; et </w:t>
      </w:r>
    </w:p>
    <w:p w14:paraId="2043EFA6" w14:textId="77777777" w:rsidR="00353019" w:rsidRDefault="005E7E58" w:rsidP="005E7E58">
      <w:pPr>
        <w:pStyle w:val="ProductList-Bullet"/>
        <w:numPr>
          <w:ilvl w:val="0"/>
          <w:numId w:val="49"/>
        </w:numPr>
      </w:pPr>
      <w:r>
        <w:t>seulement sur le dispositif sur lequel Office est installé.</w:t>
      </w:r>
    </w:p>
    <w:p w14:paraId="694D64AE" w14:textId="77777777" w:rsidR="00353019" w:rsidRDefault="005E7E58">
      <w:pPr>
        <w:pStyle w:val="ProductList-Body"/>
      </w:pPr>
      <w:r>
        <w:rPr>
          <w:vertAlign w:val="superscript"/>
        </w:rPr>
        <w:t>1</w:t>
      </w:r>
      <w:r>
        <w:t>les utilisateurs disposant d’une licence pour Office Professionnel Plus dans le cadre d’une SL Utilisateur Microsoft 365 au titre de la SA sont éligibles pour ce droit.</w:t>
      </w:r>
    </w:p>
    <w:p w14:paraId="591C5BF3" w14:textId="77777777" w:rsidR="00353019" w:rsidRDefault="00353019">
      <w:pPr>
        <w:pStyle w:val="ProductList-Body"/>
      </w:pPr>
    </w:p>
    <w:p w14:paraId="300052F8" w14:textId="77777777" w:rsidR="00353019" w:rsidRDefault="005E7E58">
      <w:pPr>
        <w:pStyle w:val="ProductList-ClauseHeading"/>
        <w:outlineLvl w:val="4"/>
      </w:pPr>
      <w:r>
        <w:t>2.4 Fonctionnalités multirégions dans Office 365</w:t>
      </w:r>
    </w:p>
    <w:p w14:paraId="177BB7D5" w14:textId="77777777" w:rsidR="00353019" w:rsidRDefault="005E7E58">
      <w:pPr>
        <w:pStyle w:val="ProductList-Body"/>
      </w:pPr>
      <w:r>
        <w:t>Les abonnements Fonctionnalités multirégions dans Office 365 sont soumis à ce qui suit :</w:t>
      </w:r>
    </w:p>
    <w:p w14:paraId="004821A7" w14:textId="77777777" w:rsidR="00353019" w:rsidRDefault="005E7E58" w:rsidP="005E7E58">
      <w:pPr>
        <w:pStyle w:val="ProductList-Bullet"/>
        <w:numPr>
          <w:ilvl w:val="0"/>
          <w:numId w:val="50"/>
        </w:numPr>
      </w:pPr>
      <w:r>
        <w:t>un minimum de 500 abonnements aux Services Office 365 par Client ;</w:t>
      </w:r>
    </w:p>
    <w:p w14:paraId="6A3FAAC7" w14:textId="77777777" w:rsidR="00353019" w:rsidRDefault="005E7E58" w:rsidP="005E7E58">
      <w:pPr>
        <w:pStyle w:val="ProductList-Bullet"/>
        <w:numPr>
          <w:ilvl w:val="0"/>
          <w:numId w:val="50"/>
        </w:numPr>
      </w:pPr>
      <w:r>
        <w:t>un minimum de 5 % des abonnements aux Services Office 365 d’un tenant ont un abonnement Fonctionnalités multirégions dans Office 365 correspondant et</w:t>
      </w:r>
    </w:p>
    <w:p w14:paraId="27878D75" w14:textId="77777777" w:rsidR="00353019" w:rsidRDefault="005E7E58" w:rsidP="005E7E58">
      <w:pPr>
        <w:pStyle w:val="ProductList-Bullet"/>
        <w:numPr>
          <w:ilvl w:val="0"/>
          <w:numId w:val="50"/>
        </w:numPr>
      </w:pPr>
      <w:r>
        <w:t>à l’exception de la fourniture initiale d’un abonnement Fonctionnalités multirégions dans Office 365, les déplacements géographiques par mois sont limités à (i) 4 000 ou (ii) 5 % des abonnements Fonctionnalités multirégions dans Office 365 du Client, la valeur la moins élevée étant applicable.</w:t>
      </w:r>
    </w:p>
    <w:p w14:paraId="164A785B" w14:textId="77777777" w:rsidR="00353019" w:rsidRDefault="00353019">
      <w:pPr>
        <w:pStyle w:val="ProductList-Body"/>
      </w:pPr>
    </w:p>
    <w:p w14:paraId="41F7ED09" w14:textId="77777777" w:rsidR="00353019" w:rsidRDefault="005E7E58">
      <w:pPr>
        <w:pStyle w:val="ProductList-Body"/>
      </w:pPr>
      <w:r>
        <w:t>Dans le cadre de la présente clause, les Services Office 365 désignent les Services en Ligne qui comprennent un des éléments suivants ; versions F1, E1, E3 et E5 d’Office 365 ou de Microsoft 365 ou Plans 1 ou 2 d’Exchange Online, OneDrive Entreprise ou SharePoint Online.</w:t>
      </w:r>
    </w:p>
    <w:p w14:paraId="5F4D5207" w14:textId="77777777" w:rsidR="00353019" w:rsidRDefault="00353019">
      <w:pPr>
        <w:pStyle w:val="ProductList-Body"/>
      </w:pPr>
    </w:p>
    <w:p w14:paraId="3450B5A1" w14:textId="77777777" w:rsidR="00353019" w:rsidRDefault="005E7E58">
      <w:pPr>
        <w:pStyle w:val="ProductList-ClauseHeading"/>
        <w:outlineLvl w:val="4"/>
      </w:pPr>
      <w:r>
        <w:t>2.5 Programmes Éducation</w:t>
      </w:r>
    </w:p>
    <w:p w14:paraId="1754A839" w14:textId="77777777" w:rsidR="00353019" w:rsidRDefault="005E7E58">
      <w:pPr>
        <w:pStyle w:val="ProductList-Body"/>
      </w:pPr>
      <w:r>
        <w:t>Les dispositions suivantes s’appliquent aux clients ayant conclu un Contrat de Licence en Volume Éducation :</w:t>
      </w:r>
    </w:p>
    <w:p w14:paraId="25C6582B" w14:textId="77777777" w:rsidR="00353019" w:rsidRDefault="00353019">
      <w:pPr>
        <w:pStyle w:val="ProductList-Body"/>
      </w:pPr>
    </w:p>
    <w:p w14:paraId="45312BB5" w14:textId="77777777" w:rsidR="00353019" w:rsidRDefault="005E7E58">
      <w:pPr>
        <w:pStyle w:val="ProductList-SubClauseHeading"/>
        <w:outlineLvl w:val="5"/>
      </w:pPr>
      <w:r>
        <w:t>2.5.1 SL Dispositif Office 365 ProPlus dans EES</w:t>
      </w:r>
    </w:p>
    <w:p w14:paraId="0A66A08A" w14:textId="77777777" w:rsidR="00353019" w:rsidRDefault="005E7E58">
      <w:pPr>
        <w:pStyle w:val="ProductList-BodyIndented"/>
      </w:pPr>
      <w:r>
        <w:t xml:space="preserve">Les Établissements disposant de SL Utilisateur Office 365 ProPlus attribuées à l’ensemble de leurs enseignants et employés, </w:t>
      </w:r>
      <w:r>
        <w:fldChar w:fldCharType="begin"/>
      </w:r>
      <w:r>
        <w:instrText xml:space="preserve"> AutoTextList   \s NoStyle \t "Utilisateur Éducation Éligible désigne un employé ou prestataire (à l’exception des Étudiants) qui accède à un Produit de la Plateforme Éducation ou utilise celui-ci au profit de l’Établissement." </w:instrText>
      </w:r>
      <w:r>
        <w:fldChar w:fldCharType="separate"/>
      </w:r>
      <w:r>
        <w:rPr>
          <w:color w:val="0563C1"/>
        </w:rPr>
        <w:t>Utilisateurs Éducation Éligibles</w:t>
      </w:r>
      <w:r>
        <w:fldChar w:fldCharType="end"/>
      </w:r>
      <w:r>
        <w:t xml:space="preserve"> ou </w:t>
      </w:r>
      <w:r>
        <w:fldChar w:fldCharType="begin"/>
      </w:r>
      <w:r>
        <w:instrText xml:space="preserve"> AutoTextList   \s NoStyle \t "Tout employé (y compris un employé Étudiant), prestataire ou bénévole de ou pour l’Établissement qui utilise un Produit ou un Dispositif Éligible au profit de l’établissement ou dans le cadre de la relation de l’utilisateur avec l’établissement. Voir la définition complète" </w:instrText>
      </w:r>
      <w:r>
        <w:fldChar w:fldCharType="separate"/>
      </w:r>
      <w:r>
        <w:rPr>
          <w:color w:val="0563C1"/>
        </w:rPr>
        <w:t>Travailleurs du savoir</w:t>
      </w:r>
      <w:r>
        <w:fldChar w:fldCharType="end"/>
      </w:r>
      <w:r>
        <w:t xml:space="preserve"> dans </w:t>
      </w:r>
      <w:r>
        <w:fldChar w:fldCharType="begin"/>
      </w:r>
      <w:r>
        <w:instrText xml:space="preserve"> AutoTextList   \s NoStyle \t "Accord de Mise en Œuvre de Solutions Éducation" </w:instrText>
      </w:r>
      <w:r>
        <w:fldChar w:fldCharType="separate"/>
      </w:r>
      <w:r>
        <w:rPr>
          <w:color w:val="0563C1"/>
        </w:rPr>
        <w:t>EES</w:t>
      </w:r>
      <w:r>
        <w:fldChar w:fldCharType="end"/>
      </w:r>
      <w:r>
        <w:t xml:space="preserve"> sont autorisés à acquérir des SL Dispositif Office 365 ProPlus dans une quantité équivalente aux SL Utilisateur Office 365 ProPlus acquises sous licence par l’Établissement et à les installer sur n’importe quel dispositif au sein de l’Organisation de l’Établissement, y compris, sans s’y limiter, tout dispositif de laboratoire ou de bibliothèque en accès libre.</w:t>
      </w:r>
    </w:p>
    <w:p w14:paraId="1E29832F" w14:textId="77777777" w:rsidR="00353019" w:rsidRDefault="00353019">
      <w:pPr>
        <w:pStyle w:val="ProductList-BodyIndented"/>
      </w:pPr>
    </w:p>
    <w:p w14:paraId="399A6CA1" w14:textId="77777777" w:rsidR="00353019" w:rsidRDefault="005E7E58">
      <w:pPr>
        <w:pStyle w:val="ProductList-SubClauseHeading"/>
        <w:outlineLvl w:val="5"/>
      </w:pPr>
      <w:r>
        <w:t>2.5.2 Utilisation en laboratoire ou bibliothèque dans OVS-ES</w:t>
      </w:r>
    </w:p>
    <w:p w14:paraId="74462C0F" w14:textId="77777777" w:rsidR="00353019" w:rsidRDefault="005E7E58">
      <w:pPr>
        <w:pStyle w:val="ProductList-BodyIndented"/>
      </w:pPr>
      <w:r>
        <w:t xml:space="preserve">Les Établissements disposant de SL Utilisateur Office 365 ProPlus attribuées à l’ensemble de leurs enseignants et employés, </w:t>
      </w:r>
      <w:r>
        <w:fldChar w:fldCharType="begin"/>
      </w:r>
      <w:r>
        <w:instrText xml:space="preserve"> AutoTextList   \s NoStyle \t "Utilisateur Éducation Éligible désigne un employé ou prestataire (à l’exception des Étudiants) qui accède à un Produit de la Plateforme Éducation ou utilise celui-ci au profit de l’Établissement." </w:instrText>
      </w:r>
      <w:r>
        <w:fldChar w:fldCharType="separate"/>
      </w:r>
      <w:r>
        <w:rPr>
          <w:color w:val="0563C1"/>
        </w:rPr>
        <w:t>Utilisateurs Éducation Éligibles</w:t>
      </w:r>
      <w:r>
        <w:fldChar w:fldCharType="end"/>
      </w:r>
      <w:r>
        <w:t xml:space="preserve"> ou </w:t>
      </w:r>
      <w:r>
        <w:fldChar w:fldCharType="begin"/>
      </w:r>
      <w:r>
        <w:instrText xml:space="preserve"> AutoTextList   \s NoStyle \t "Tout employé (y compris un employé Étudiant), prestataire ou bénévole de ou pour l’Établissement qui utilise un Produit ou un Dispositif Éligible au profit de l’établissement ou dans le cadre de la relation de l’utilisateur avec l’établissement. Voir la définition complète" </w:instrText>
      </w:r>
      <w:r>
        <w:fldChar w:fldCharType="separate"/>
      </w:r>
      <w:r>
        <w:rPr>
          <w:color w:val="0563C1"/>
        </w:rPr>
        <w:t>Travailleurs du savoir</w:t>
      </w:r>
      <w:r>
        <w:fldChar w:fldCharType="end"/>
      </w:r>
      <w:r>
        <w:t xml:space="preserve"> dans </w:t>
      </w:r>
      <w:r>
        <w:fldChar w:fldCharType="begin"/>
      </w:r>
      <w:r>
        <w:instrText xml:space="preserve"> AutoTextList   \s NoStyle \t "Open Value Souscription – Solutions Éducation" </w:instrText>
      </w:r>
      <w:r>
        <w:fldChar w:fldCharType="separate"/>
      </w:r>
      <w:r>
        <w:rPr>
          <w:color w:val="0563C1"/>
        </w:rPr>
        <w:t>OVS-ES</w:t>
      </w:r>
      <w:r>
        <w:fldChar w:fldCharType="end"/>
      </w:r>
      <w:r>
        <w:t xml:space="preserve"> sont autorisés à installer le logiciel Office Professionnel Plus dans les laboratoires ou les bibliothèques en accès libre de leur choix qui font partie de leur Organisation. L’utilisation de ce logiciel est soumise aux Conditions de Licence d’Office Professionnel Plus.</w:t>
      </w:r>
    </w:p>
    <w:p w14:paraId="431537E8" w14:textId="77777777" w:rsidR="00353019" w:rsidRDefault="00353019">
      <w:pPr>
        <w:pStyle w:val="ProductList-BodyIndented"/>
        <w:jc w:val="right"/>
      </w:pPr>
    </w:p>
    <w:tbl>
      <w:tblPr>
        <w:tblStyle w:val="PURTable0"/>
        <w:tblW w:w="0" w:type="dxa"/>
        <w:tblLook w:val="04A0" w:firstRow="1" w:lastRow="0" w:firstColumn="1" w:lastColumn="0" w:noHBand="0" w:noVBand="1"/>
      </w:tblPr>
      <w:tblGrid>
        <w:gridCol w:w="10556"/>
      </w:tblGrid>
      <w:tr w:rsidR="00353019" w14:paraId="6965DF5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00E8DE2" w14:textId="77777777" w:rsidR="00353019" w:rsidRDefault="000D0B3C">
            <w:pPr>
              <w:pStyle w:val="ProductList-TableBody"/>
              <w:jc w:val="right"/>
            </w:pPr>
            <w:hyperlink w:anchor="_Sec842">
              <w:r w:rsidR="005E7E58">
                <w:rPr>
                  <w:color w:val="00467F"/>
                  <w:sz w:val="14"/>
                  <w:u w:val="single"/>
                </w:rPr>
                <w:t>Table des matières</w:t>
              </w:r>
            </w:hyperlink>
            <w:r w:rsidR="005E7E58">
              <w:rPr>
                <w:sz w:val="14"/>
              </w:rPr>
              <w:t xml:space="preserve"> / </w:t>
            </w:r>
            <w:hyperlink w:anchor="_Sec549">
              <w:r w:rsidR="005E7E58">
                <w:rPr>
                  <w:color w:val="00467F"/>
                  <w:sz w:val="14"/>
                  <w:u w:val="single"/>
                </w:rPr>
                <w:t>Glossaire</w:t>
              </w:r>
            </w:hyperlink>
            <w:r w:rsidR="005E7E58">
              <w:rPr>
                <w:sz w:val="14"/>
              </w:rPr>
              <w:t xml:space="preserve"> / </w:t>
            </w:r>
            <w:hyperlink w:anchor="_Sec844">
              <w:r w:rsidR="005E7E58">
                <w:rPr>
                  <w:color w:val="00467F"/>
                  <w:sz w:val="14"/>
                  <w:u w:val="single"/>
                </w:rPr>
                <w:t>Index</w:t>
              </w:r>
            </w:hyperlink>
          </w:p>
        </w:tc>
      </w:tr>
    </w:tbl>
    <w:p w14:paraId="04359D9E" w14:textId="77777777" w:rsidR="00353019" w:rsidRDefault="00353019">
      <w:pPr>
        <w:pStyle w:val="ProductList-BodyIndented"/>
      </w:pPr>
    </w:p>
    <w:p w14:paraId="17EC72CB" w14:textId="77777777" w:rsidR="00353019" w:rsidRDefault="005E7E58">
      <w:pPr>
        <w:pStyle w:val="ProductList-Offering2HeadingNoBorder"/>
        <w:outlineLvl w:val="2"/>
      </w:pPr>
      <w:bookmarkStart w:id="260" w:name="_Sec634"/>
      <w:r>
        <w:t>Suites Office 365</w:t>
      </w:r>
      <w:bookmarkEnd w:id="260"/>
      <w:r>
        <w:fldChar w:fldCharType="begin"/>
      </w:r>
      <w:r>
        <w:instrText xml:space="preserve"> TC "</w:instrText>
      </w:r>
      <w:bookmarkStart w:id="261" w:name="_Toc23413224"/>
      <w:r>
        <w:instrText>Suites Office 365</w:instrText>
      </w:r>
      <w:bookmarkEnd w:id="261"/>
      <w:r>
        <w:instrText>" \l 3</w:instrText>
      </w:r>
      <w:r>
        <w:fldChar w:fldCharType="end"/>
      </w:r>
    </w:p>
    <w:p w14:paraId="64FC98A8" w14:textId="77777777" w:rsidR="00353019" w:rsidRDefault="005E7E58">
      <w:pPr>
        <w:pStyle w:val="ProductList-Offering1SubSection"/>
        <w:outlineLvl w:val="3"/>
      </w:pPr>
      <w:bookmarkStart w:id="262" w:name="_Sec720"/>
      <w:r>
        <w:t>1. Disponibilité des programmes</w:t>
      </w:r>
      <w:bookmarkEnd w:id="262"/>
    </w:p>
    <w:tbl>
      <w:tblPr>
        <w:tblStyle w:val="PURTable"/>
        <w:tblW w:w="0" w:type="dxa"/>
        <w:tblLook w:val="04A0" w:firstRow="1" w:lastRow="0" w:firstColumn="1" w:lastColumn="0" w:noHBand="0" w:noVBand="1"/>
      </w:tblPr>
      <w:tblGrid>
        <w:gridCol w:w="4115"/>
        <w:gridCol w:w="695"/>
        <w:gridCol w:w="680"/>
        <w:gridCol w:w="788"/>
        <w:gridCol w:w="702"/>
        <w:gridCol w:w="723"/>
        <w:gridCol w:w="817"/>
        <w:gridCol w:w="691"/>
        <w:gridCol w:w="924"/>
        <w:gridCol w:w="781"/>
      </w:tblGrid>
      <w:tr w:rsidR="00353019" w14:paraId="6E1BE35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97946BD" w14:textId="77777777" w:rsidR="00353019" w:rsidRDefault="005E7E58">
            <w:pPr>
              <w:pStyle w:val="ProductList-TableBody"/>
            </w:pPr>
            <w:r>
              <w:rPr>
                <w:color w:val="FFFFFF"/>
              </w:rPr>
              <w:t>Services en Ligne</w:t>
            </w:r>
          </w:p>
        </w:tc>
        <w:tc>
          <w:tcPr>
            <w:tcW w:w="740" w:type="dxa"/>
            <w:tcBorders>
              <w:left w:val="single" w:sz="6" w:space="0" w:color="FFFFFF"/>
              <w:bottom w:val="single" w:sz="6" w:space="0" w:color="FFFFFF"/>
              <w:right w:val="single" w:sz="6" w:space="0" w:color="FFFFFF"/>
            </w:tcBorders>
            <w:shd w:val="clear" w:color="auto" w:fill="00188F"/>
          </w:tcPr>
          <w:p w14:paraId="4C9B951B" w14:textId="77777777" w:rsidR="00353019" w:rsidRDefault="005E7E58">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7B3FB7D" w14:textId="77777777" w:rsidR="00353019" w:rsidRDefault="005E7E58">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EC39340" w14:textId="77777777" w:rsidR="00353019" w:rsidRDefault="005E7E58">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FF4B180" w14:textId="77777777" w:rsidR="00353019" w:rsidRDefault="005E7E58">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94A5EA1" w14:textId="77777777" w:rsidR="00353019" w:rsidRDefault="005E7E58">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51D2C3E" w14:textId="77777777" w:rsidR="00353019" w:rsidRDefault="005E7E58">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B3713C6" w14:textId="77777777" w:rsidR="00353019" w:rsidRDefault="005E7E58">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AFE772F" w14:textId="77777777" w:rsidR="00353019" w:rsidRDefault="005E7E58">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F2F2144" w14:textId="77777777" w:rsidR="00353019" w:rsidRDefault="005E7E58">
            <w:pPr>
              <w:pStyle w:val="ProductList-TableBody"/>
              <w:jc w:val="center"/>
            </w:pPr>
            <w:r>
              <w:fldChar w:fldCharType="begin"/>
            </w:r>
            <w:r>
              <w:instrText xml:space="preserve"> AutoTextList   \s NoStyle \t "Contrat Microsoft Cloud (Fournisseur de Solutions Cloud)" </w:instrText>
            </w:r>
            <w:r>
              <w:fldChar w:fldCharType="separate"/>
            </w:r>
            <w:r>
              <w:rPr>
                <w:color w:val="FFFFFF"/>
              </w:rPr>
              <w:t>CSP</w:t>
            </w:r>
            <w:r>
              <w:fldChar w:fldCharType="end"/>
            </w:r>
          </w:p>
        </w:tc>
      </w:tr>
      <w:tr w:rsidR="00353019" w14:paraId="4C172BAD" w14:textId="77777777">
        <w:tc>
          <w:tcPr>
            <w:tcW w:w="4660" w:type="dxa"/>
            <w:tcBorders>
              <w:top w:val="single" w:sz="6" w:space="0" w:color="FFFFFF"/>
              <w:left w:val="none" w:sz="4" w:space="0" w:color="6E6E6E"/>
              <w:bottom w:val="dashed" w:sz="4" w:space="0" w:color="BFBFBF"/>
              <w:right w:val="none" w:sz="4" w:space="0" w:color="6E6E6E"/>
            </w:tcBorders>
          </w:tcPr>
          <w:p w14:paraId="3EEDCFA2" w14:textId="77777777" w:rsidR="00353019" w:rsidRDefault="005E7E58">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44434EE5" w14:textId="77777777" w:rsidR="00353019" w:rsidRDefault="00353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36873F" w14:textId="77777777" w:rsidR="00353019" w:rsidRDefault="005E7E58">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EF76D7" w14:textId="77777777" w:rsidR="00353019" w:rsidRDefault="00353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AF1915" w14:textId="77777777" w:rsidR="00353019" w:rsidRDefault="00353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620196" w14:textId="77777777" w:rsidR="00353019" w:rsidRDefault="005E7E58">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E3B1DB" w14:textId="77777777" w:rsidR="00353019" w:rsidRDefault="00353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2AFAA5" w14:textId="77777777" w:rsidR="00353019" w:rsidRDefault="005E7E5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DE6ED9" w14:textId="77777777" w:rsidR="00353019" w:rsidRDefault="003530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4F4BAF" w14:textId="77777777" w:rsidR="00353019" w:rsidRDefault="00353019">
            <w:pPr>
              <w:pStyle w:val="ProductList-TableBody"/>
              <w:jc w:val="center"/>
            </w:pPr>
          </w:p>
        </w:tc>
      </w:tr>
      <w:tr w:rsidR="00353019" w14:paraId="430E81A5" w14:textId="77777777">
        <w:tc>
          <w:tcPr>
            <w:tcW w:w="4660" w:type="dxa"/>
            <w:tcBorders>
              <w:top w:val="dashed" w:sz="4" w:space="0" w:color="BFBFBF"/>
              <w:left w:val="none" w:sz="4" w:space="0" w:color="6E6E6E"/>
              <w:bottom w:val="dashed" w:sz="4" w:space="0" w:color="BFBFBF"/>
              <w:right w:val="none" w:sz="4" w:space="0" w:color="6E6E6E"/>
            </w:tcBorders>
          </w:tcPr>
          <w:p w14:paraId="2FF3610B" w14:textId="77777777" w:rsidR="00353019" w:rsidRDefault="005E7E58">
            <w:pPr>
              <w:pStyle w:val="ProductList-TableBody"/>
            </w:pPr>
            <w:r>
              <w:rPr>
                <w:color w:val="000000"/>
              </w:rPr>
              <w:t>Office 365 Business Premium</w:t>
            </w:r>
            <w:r>
              <w:fldChar w:fldCharType="begin"/>
            </w:r>
            <w:r>
              <w:instrText xml:space="preserve"> XE "Office 365 Business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6DEAAA1" w14:textId="77777777" w:rsidR="00353019" w:rsidRDefault="00353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44AED7" w14:textId="77777777" w:rsidR="00353019" w:rsidRDefault="005E7E58">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F44B78" w14:textId="77777777" w:rsidR="00353019" w:rsidRDefault="00353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FFFA82" w14:textId="77777777" w:rsidR="00353019" w:rsidRDefault="00353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3A24BE" w14:textId="77777777" w:rsidR="00353019" w:rsidRDefault="005E7E58">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A06CDB" w14:textId="77777777" w:rsidR="00353019" w:rsidRDefault="00353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7CF39C" w14:textId="77777777" w:rsidR="00353019" w:rsidRDefault="005E7E5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9A90A6" w14:textId="77777777" w:rsidR="00353019" w:rsidRDefault="003530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ABF623" w14:textId="77777777" w:rsidR="00353019" w:rsidRDefault="00353019">
            <w:pPr>
              <w:pStyle w:val="ProductList-TableBody"/>
              <w:jc w:val="center"/>
            </w:pPr>
          </w:p>
        </w:tc>
      </w:tr>
      <w:tr w:rsidR="00353019" w14:paraId="1F9628A5" w14:textId="77777777">
        <w:tc>
          <w:tcPr>
            <w:tcW w:w="4660" w:type="dxa"/>
            <w:tcBorders>
              <w:top w:val="dashed" w:sz="4" w:space="0" w:color="BFBFBF"/>
              <w:left w:val="none" w:sz="4" w:space="0" w:color="6E6E6E"/>
              <w:bottom w:val="dashed" w:sz="4" w:space="0" w:color="BFBFBF"/>
              <w:right w:val="none" w:sz="4" w:space="0" w:color="6E6E6E"/>
            </w:tcBorders>
          </w:tcPr>
          <w:p w14:paraId="1E90641F" w14:textId="77777777" w:rsidR="00353019" w:rsidRDefault="005E7E58">
            <w:pPr>
              <w:pStyle w:val="ProductList-TableBody"/>
            </w:pPr>
            <w:r>
              <w:t>Office 365 A1</w:t>
            </w:r>
            <w:r>
              <w:fldChar w:fldCharType="begin"/>
            </w:r>
            <w:r>
              <w:instrText xml:space="preserve"> XE "Office 365 A1"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245DB030" w14:textId="77777777" w:rsidR="00353019" w:rsidRDefault="005E7E5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3CDA62" w14:textId="77777777" w:rsidR="00353019" w:rsidRDefault="003530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92BD3D" w14:textId="77777777" w:rsidR="00353019" w:rsidRDefault="00353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72AC9F" w14:textId="77777777" w:rsidR="00353019" w:rsidRDefault="00353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55131F" w14:textId="77777777" w:rsidR="00353019" w:rsidRDefault="003530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CB716A" w14:textId="77777777" w:rsidR="00353019" w:rsidRDefault="00353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CAD197" w14:textId="77777777" w:rsidR="00353019" w:rsidRDefault="005E7E5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D75EC7" w14:textId="77777777" w:rsidR="00353019" w:rsidRDefault="005E7E5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rPr>
                <w:color w:val="000000"/>
              </w:rP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5BD8BA" w14:textId="77777777" w:rsidR="00353019" w:rsidRDefault="00353019">
            <w:pPr>
              <w:pStyle w:val="ProductList-TableBody"/>
              <w:jc w:val="center"/>
            </w:pPr>
          </w:p>
        </w:tc>
      </w:tr>
      <w:tr w:rsidR="00353019" w14:paraId="08AC48B8" w14:textId="77777777">
        <w:tc>
          <w:tcPr>
            <w:tcW w:w="4660" w:type="dxa"/>
            <w:tcBorders>
              <w:top w:val="dashed" w:sz="4" w:space="0" w:color="BFBFBF"/>
              <w:left w:val="none" w:sz="4" w:space="0" w:color="6E6E6E"/>
              <w:bottom w:val="dashed" w:sz="4" w:space="0" w:color="BFBFBF"/>
              <w:right w:val="none" w:sz="4" w:space="0" w:color="6E6E6E"/>
            </w:tcBorders>
          </w:tcPr>
          <w:p w14:paraId="5EA209F2" w14:textId="77777777" w:rsidR="00353019" w:rsidRDefault="005E7E58">
            <w:pPr>
              <w:pStyle w:val="ProductList-TableBody"/>
            </w:pPr>
            <w:r>
              <w:t>Office 365 A3</w:t>
            </w:r>
            <w:r>
              <w:fldChar w:fldCharType="begin"/>
            </w:r>
            <w:r>
              <w:instrText xml:space="preserve"> XE "Office 365 A3"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0964781C" w14:textId="77777777" w:rsidR="00353019" w:rsidRDefault="005E7E5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6092ED" w14:textId="77777777" w:rsidR="00353019" w:rsidRDefault="003530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F17640" w14:textId="77777777" w:rsidR="00353019" w:rsidRDefault="00353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523B50" w14:textId="77777777" w:rsidR="00353019" w:rsidRDefault="00353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BA192B" w14:textId="77777777" w:rsidR="00353019" w:rsidRDefault="003530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646DCC" w14:textId="77777777" w:rsidR="00353019" w:rsidRDefault="00353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D50985" w14:textId="77777777" w:rsidR="00353019" w:rsidRDefault="005E7E5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XE "," </w:instrText>
            </w:r>
            <w:r>
              <w:fldChar w:fldCharType="end"/>
            </w:r>
            <w:r>
              <w:fldChar w:fldCharType="begin"/>
            </w:r>
            <w:r>
              <w:instrText xml:space="preserve"> AutoTextList   \s NoStyle \t "Service en Ligne Entreprise"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DB0811" w14:textId="77777777" w:rsidR="00353019" w:rsidRDefault="005E7E58">
            <w:pPr>
              <w:pStyle w:val="ProductList-TableBody"/>
              <w:jc w:val="center"/>
            </w:pPr>
            <w:r>
              <w:fldChar w:fldCharType="begin"/>
            </w:r>
            <w:r>
              <w:instrText xml:space="preserve"> AutoTextList   \s NoStyle \t "le Produit est proposé en tant que Produit Supplémentaire uniquement pour le programme School." </w:instrText>
            </w:r>
            <w:r>
              <w:fldChar w:fldCharType="separate"/>
            </w:r>
            <w:r>
              <w:rPr>
                <w:color w:val="000000"/>
              </w:rPr>
              <w:t>AS</w:t>
            </w:r>
            <w:r>
              <w:fldChar w:fldCharType="end"/>
            </w:r>
            <w:r>
              <w:t>,</w:t>
            </w:r>
            <w:r>
              <w:fldChar w:fldCharType="begin"/>
            </w:r>
            <w:r>
              <w:instrText xml:space="preserve"> AutoTextList   \s NoStyle \t "Produit de la Plateforme Éducation"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D111FF" w14:textId="77777777" w:rsidR="00353019" w:rsidRDefault="00353019">
            <w:pPr>
              <w:pStyle w:val="ProductList-TableBody"/>
              <w:jc w:val="center"/>
            </w:pPr>
          </w:p>
        </w:tc>
      </w:tr>
      <w:tr w:rsidR="00353019" w14:paraId="45D62D87" w14:textId="77777777">
        <w:tc>
          <w:tcPr>
            <w:tcW w:w="4660" w:type="dxa"/>
            <w:tcBorders>
              <w:top w:val="dashed" w:sz="4" w:space="0" w:color="BFBFBF"/>
              <w:left w:val="none" w:sz="4" w:space="0" w:color="6E6E6E"/>
              <w:bottom w:val="dashed" w:sz="4" w:space="0" w:color="BFBFBF"/>
              <w:right w:val="none" w:sz="4" w:space="0" w:color="6E6E6E"/>
            </w:tcBorders>
          </w:tcPr>
          <w:p w14:paraId="546E7B35" w14:textId="77777777" w:rsidR="00353019" w:rsidRDefault="005E7E58">
            <w:pPr>
              <w:pStyle w:val="ProductList-TableBody"/>
            </w:pPr>
            <w:r>
              <w:t>Office 365 A5</w:t>
            </w:r>
            <w:r>
              <w:fldChar w:fldCharType="begin"/>
            </w:r>
            <w:r>
              <w:instrText xml:space="preserve"> XE "Office 365 A5"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2D797B38" w14:textId="77777777" w:rsidR="00353019" w:rsidRDefault="005E7E5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78DA74" w14:textId="77777777" w:rsidR="00353019" w:rsidRDefault="003530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615614" w14:textId="77777777" w:rsidR="00353019" w:rsidRDefault="00353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30111D" w14:textId="77777777" w:rsidR="00353019" w:rsidRDefault="00353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0D42D4" w14:textId="77777777" w:rsidR="00353019" w:rsidRDefault="003530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C988D1" w14:textId="77777777" w:rsidR="00353019" w:rsidRDefault="00353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92B6E9" w14:textId="77777777" w:rsidR="00353019" w:rsidRDefault="00353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7FBB38" w14:textId="77777777" w:rsidR="00353019" w:rsidRDefault="005E7E58">
            <w:pPr>
              <w:pStyle w:val="ProductList-TableBody"/>
              <w:jc w:val="center"/>
            </w:pPr>
            <w:r>
              <w:fldChar w:fldCharType="begin"/>
            </w:r>
            <w:r>
              <w:instrText xml:space="preserve"> AutoTextList   \s NoStyle \t "le Produit est proposé en tant que Produit Supplémentaire uniquement pour le programme School." </w:instrText>
            </w:r>
            <w:r>
              <w:fldChar w:fldCharType="separate"/>
            </w:r>
            <w:r>
              <w:rPr>
                <w:color w:val="000000"/>
              </w:rPr>
              <w:t>AS</w:t>
            </w:r>
            <w:r>
              <w:fldChar w:fldCharType="end"/>
            </w:r>
            <w:r>
              <w:t>,</w:t>
            </w:r>
            <w:r>
              <w:fldChar w:fldCharType="begin"/>
            </w:r>
            <w:r>
              <w:instrText xml:space="preserve"> AutoTextList   \s NoStyle \t "Produit de la Plateforme Éducation"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3E447C" w14:textId="77777777" w:rsidR="00353019" w:rsidRDefault="00353019">
            <w:pPr>
              <w:pStyle w:val="ProductList-TableBody"/>
              <w:jc w:val="center"/>
            </w:pPr>
          </w:p>
        </w:tc>
      </w:tr>
      <w:tr w:rsidR="00353019" w14:paraId="50932236" w14:textId="77777777">
        <w:tc>
          <w:tcPr>
            <w:tcW w:w="4660" w:type="dxa"/>
            <w:tcBorders>
              <w:top w:val="dashed" w:sz="4" w:space="0" w:color="BFBFBF"/>
              <w:left w:val="none" w:sz="4" w:space="0" w:color="6E6E6E"/>
              <w:bottom w:val="dashed" w:sz="4" w:space="0" w:color="BFBFBF"/>
              <w:right w:val="none" w:sz="4" w:space="0" w:color="6E6E6E"/>
            </w:tcBorders>
          </w:tcPr>
          <w:p w14:paraId="449D5DC6" w14:textId="77777777" w:rsidR="00353019" w:rsidRDefault="005E7E58">
            <w:pPr>
              <w:pStyle w:val="ProductList-TableBody"/>
            </w:pPr>
            <w:r>
              <w:t>Module Complémentaire Office 365 A5</w:t>
            </w:r>
            <w:r>
              <w:fldChar w:fldCharType="begin"/>
            </w:r>
            <w:r>
              <w:instrText xml:space="preserve"> XE "Module Complémentaire Office 365 A5"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64234494" w14:textId="77777777" w:rsidR="00353019" w:rsidRDefault="00353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0ABED4" w14:textId="77777777" w:rsidR="00353019" w:rsidRDefault="003530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47956C" w14:textId="77777777" w:rsidR="00353019" w:rsidRDefault="00353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3C11DF" w14:textId="77777777" w:rsidR="00353019" w:rsidRDefault="00353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867659" w14:textId="77777777" w:rsidR="00353019" w:rsidRDefault="003530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77021C" w14:textId="77777777" w:rsidR="00353019" w:rsidRDefault="00353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98B47B" w14:textId="77777777" w:rsidR="00353019" w:rsidRDefault="00353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509107" w14:textId="77777777" w:rsidR="00353019" w:rsidRDefault="005E7E58">
            <w:pPr>
              <w:pStyle w:val="ProductList-TableBody"/>
              <w:jc w:val="center"/>
            </w:pPr>
            <w:r>
              <w:fldChar w:fldCharType="begin"/>
            </w:r>
            <w:r>
              <w:instrText xml:space="preserve"> AutoTextList   \s NoStyle \t "Produit Supplémentaire avec Option Couvrant l’Ensemble de l’Organisation" </w:instrText>
            </w:r>
            <w:r>
              <w:fldChar w:fldCharType="separate"/>
            </w:r>
            <w:r>
              <w:rPr>
                <w:color w:val="000000"/>
              </w:rPr>
              <w:t>AO</w:t>
            </w:r>
            <w:r>
              <w:fldChar w:fldCharType="end"/>
            </w:r>
            <w:r>
              <w:t>,</w:t>
            </w:r>
            <w:r>
              <w:fldChar w:fldCharType="begin"/>
            </w:r>
            <w:r>
              <w:instrText xml:space="preserve"> AutoTextList   \s NoStyle \t "Service en Ligne Entreprise" </w:instrText>
            </w:r>
            <w:r>
              <w:fldChar w:fldCharType="separate"/>
            </w:r>
            <w:r>
              <w:rPr>
                <w:color w:val="000000"/>
              </w:rPr>
              <w:t>EO</w:t>
            </w:r>
            <w:r>
              <w:fldChar w:fldCharType="end"/>
            </w:r>
            <w:r>
              <w:t>,</w:t>
            </w:r>
            <w:r>
              <w:fldChar w:fldCharType="begin"/>
            </w:r>
            <w:r>
              <w:instrText xml:space="preserve"> AutoTextList   \s NoStyle \t "Offre Étudiant" </w:instrText>
            </w:r>
            <w:r>
              <w:fldChar w:fldCharType="separate"/>
            </w:r>
            <w:r>
              <w:rPr>
                <w:color w:val="000000"/>
              </w:rPr>
              <w:t>ST</w:t>
            </w:r>
            <w:r>
              <w:fldChar w:fldCharType="end"/>
            </w:r>
            <w:r>
              <w:t>,</w:t>
            </w:r>
            <w:r>
              <w:fldChar w:fldCharType="begin"/>
            </w:r>
            <w:r>
              <w:instrText xml:space="preserve"> AutoTextList   \s NoStyle \t "le Produit est proposé en tant que Produit Supplémentaire uniquement pour le programme School." </w:instrText>
            </w:r>
            <w:r>
              <w:fldChar w:fldCharType="separate"/>
            </w:r>
            <w:r>
              <w:rPr>
                <w:color w:val="000000"/>
              </w:rPr>
              <w:t>AS</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D871D0" w14:textId="77777777" w:rsidR="00353019" w:rsidRDefault="00353019">
            <w:pPr>
              <w:pStyle w:val="ProductList-TableBody"/>
              <w:jc w:val="center"/>
            </w:pPr>
          </w:p>
        </w:tc>
      </w:tr>
      <w:tr w:rsidR="00353019" w14:paraId="0C972932" w14:textId="77777777">
        <w:tc>
          <w:tcPr>
            <w:tcW w:w="4660" w:type="dxa"/>
            <w:tcBorders>
              <w:top w:val="dashed" w:sz="4" w:space="0" w:color="BFBFBF"/>
              <w:left w:val="none" w:sz="4" w:space="0" w:color="6E6E6E"/>
              <w:bottom w:val="dashed" w:sz="4" w:space="0" w:color="BFBFBF"/>
              <w:right w:val="none" w:sz="4" w:space="0" w:color="6E6E6E"/>
            </w:tcBorders>
          </w:tcPr>
          <w:p w14:paraId="37944FF4" w14:textId="77777777" w:rsidR="00353019" w:rsidRDefault="005E7E58">
            <w:pPr>
              <w:pStyle w:val="ProductList-TableBody"/>
            </w:pPr>
            <w:r>
              <w:t>Office 365 E1 et E3</w:t>
            </w:r>
            <w:r>
              <w:fldChar w:fldCharType="begin"/>
            </w:r>
            <w:r>
              <w:instrText xml:space="preserve"> XE "Office 365 E1 et E3"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4FCC116A" w14:textId="77777777" w:rsidR="00353019" w:rsidRDefault="005E7E5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C4FE2D" w14:textId="77777777" w:rsidR="00353019" w:rsidRDefault="005E7E58">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57E90D" w14:textId="77777777" w:rsidR="00353019" w:rsidRDefault="00353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94765B" w14:textId="77777777" w:rsidR="00353019" w:rsidRDefault="005E7E58">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8D6AB5" w14:textId="77777777" w:rsidR="00353019" w:rsidRDefault="005E7E58">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r>
              <w:t>,</w:t>
            </w: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437FF0" w14:textId="77777777" w:rsidR="00353019" w:rsidRDefault="005E7E58">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900064" w14:textId="77777777" w:rsidR="00353019" w:rsidRDefault="00353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6BCCE1" w14:textId="77777777" w:rsidR="00353019" w:rsidRDefault="003530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9F9155" w14:textId="77777777" w:rsidR="00353019" w:rsidRDefault="00353019">
            <w:pPr>
              <w:pStyle w:val="ProductList-TableBody"/>
              <w:jc w:val="center"/>
            </w:pPr>
          </w:p>
        </w:tc>
      </w:tr>
      <w:tr w:rsidR="00353019" w14:paraId="12AFD2A2" w14:textId="77777777">
        <w:tc>
          <w:tcPr>
            <w:tcW w:w="4660" w:type="dxa"/>
            <w:tcBorders>
              <w:top w:val="dashed" w:sz="4" w:space="0" w:color="BFBFBF"/>
              <w:left w:val="none" w:sz="4" w:space="0" w:color="6E6E6E"/>
              <w:bottom w:val="dashed" w:sz="4" w:space="0" w:color="BFBFBF"/>
              <w:right w:val="none" w:sz="4" w:space="0" w:color="6E6E6E"/>
            </w:tcBorders>
          </w:tcPr>
          <w:p w14:paraId="1E14294D" w14:textId="77777777" w:rsidR="00353019" w:rsidRDefault="005E7E58">
            <w:pPr>
              <w:pStyle w:val="ProductList-TableBody"/>
            </w:pPr>
            <w:r>
              <w:t>Module Complémentaire Office 365 E1 et E3</w:t>
            </w:r>
            <w:r>
              <w:fldChar w:fldCharType="begin"/>
            </w:r>
            <w:r>
              <w:instrText xml:space="preserve"> XE "Module Complémentaire Office 365 E1 et E3"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0681230D" w14:textId="77777777" w:rsidR="00353019" w:rsidRDefault="005E7E5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2A666B" w14:textId="77777777" w:rsidR="00353019" w:rsidRDefault="003530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A7CF4B" w14:textId="77777777" w:rsidR="00353019" w:rsidRDefault="00353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C84178" w14:textId="77777777" w:rsidR="00353019" w:rsidRDefault="005E7E58">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846E89" w14:textId="77777777" w:rsidR="00353019" w:rsidRDefault="005E7E58">
            <w:pPr>
              <w:pStyle w:val="ProductList-TableBody"/>
              <w:jc w:val="center"/>
            </w:pPr>
            <w:r>
              <w:fldChar w:fldCharType="begin"/>
            </w:r>
            <w:r>
              <w:instrText xml:space="preserve"> AutoTextList   \s NoStyle \t "Option Couvrant l’Ensemble de l’Organisation"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9164B9" w14:textId="77777777" w:rsidR="00353019" w:rsidRDefault="005E7E58">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D1D6B7" w14:textId="77777777" w:rsidR="00353019" w:rsidRDefault="00353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26E53A" w14:textId="77777777" w:rsidR="00353019" w:rsidRDefault="003530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34A522" w14:textId="77777777" w:rsidR="00353019" w:rsidRDefault="00353019">
            <w:pPr>
              <w:pStyle w:val="ProductList-TableBody"/>
              <w:jc w:val="center"/>
            </w:pPr>
          </w:p>
        </w:tc>
      </w:tr>
      <w:tr w:rsidR="00353019" w14:paraId="155EA931" w14:textId="77777777">
        <w:tc>
          <w:tcPr>
            <w:tcW w:w="4660" w:type="dxa"/>
            <w:tcBorders>
              <w:top w:val="dashed" w:sz="4" w:space="0" w:color="BFBFBF"/>
              <w:left w:val="none" w:sz="4" w:space="0" w:color="6E6E6E"/>
              <w:bottom w:val="dashed" w:sz="4" w:space="0" w:color="BFBFBF"/>
              <w:right w:val="none" w:sz="4" w:space="0" w:color="6E6E6E"/>
            </w:tcBorders>
          </w:tcPr>
          <w:p w14:paraId="7E305D0D" w14:textId="77777777" w:rsidR="00353019" w:rsidRDefault="005E7E58">
            <w:pPr>
              <w:pStyle w:val="ProductList-TableBody"/>
            </w:pPr>
            <w:r>
              <w:t>Office 365 E1 et E3 au titre de la SA</w:t>
            </w:r>
            <w:r>
              <w:fldChar w:fldCharType="begin"/>
            </w:r>
            <w:r>
              <w:instrText xml:space="preserve"> XE "Office 365 E1 et E3 au titre de la SA"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206EB183" w14:textId="77777777" w:rsidR="00353019" w:rsidRDefault="00353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9CB6BF" w14:textId="77777777" w:rsidR="00353019" w:rsidRDefault="003530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1B9428" w14:textId="77777777" w:rsidR="00353019" w:rsidRDefault="00353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0F830C" w14:textId="77777777" w:rsidR="00353019" w:rsidRDefault="00353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2325E5" w14:textId="77777777" w:rsidR="00353019" w:rsidRDefault="003530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71A76B" w14:textId="77777777" w:rsidR="00353019" w:rsidRDefault="005E7E58">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309CEB" w14:textId="77777777" w:rsidR="00353019" w:rsidRDefault="00353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00D689" w14:textId="77777777" w:rsidR="00353019" w:rsidRDefault="003530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3326A8" w14:textId="77777777" w:rsidR="00353019" w:rsidRDefault="00353019">
            <w:pPr>
              <w:pStyle w:val="ProductList-TableBody"/>
              <w:jc w:val="center"/>
            </w:pPr>
          </w:p>
        </w:tc>
      </w:tr>
      <w:tr w:rsidR="00353019" w14:paraId="43E2F015" w14:textId="77777777">
        <w:tc>
          <w:tcPr>
            <w:tcW w:w="4660" w:type="dxa"/>
            <w:tcBorders>
              <w:top w:val="dashed" w:sz="4" w:space="0" w:color="BFBFBF"/>
              <w:left w:val="none" w:sz="4" w:space="0" w:color="6E6E6E"/>
              <w:bottom w:val="dashed" w:sz="4" w:space="0" w:color="BFBFBF"/>
              <w:right w:val="none" w:sz="4" w:space="0" w:color="6E6E6E"/>
            </w:tcBorders>
          </w:tcPr>
          <w:p w14:paraId="6B8D6C14" w14:textId="77777777" w:rsidR="00353019" w:rsidRDefault="005E7E58">
            <w:pPr>
              <w:pStyle w:val="ProductList-TableBody"/>
            </w:pPr>
            <w:r>
              <w:t>Office 365 E5 (SL Utilisateur)</w:t>
            </w:r>
            <w:r>
              <w:fldChar w:fldCharType="begin"/>
            </w:r>
            <w:r>
              <w:instrText xml:space="preserve"> XE "Office 365 E5 (SL Utilisateur)"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B782CB5" w14:textId="77777777" w:rsidR="00353019" w:rsidRDefault="005E7E5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57F5E5" w14:textId="77777777" w:rsidR="00353019" w:rsidRDefault="003530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811960" w14:textId="77777777" w:rsidR="00353019" w:rsidRDefault="00353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B740C8" w14:textId="77777777" w:rsidR="00353019" w:rsidRDefault="005E7E58">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3D0861" w14:textId="77777777" w:rsidR="00353019" w:rsidRDefault="003530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775545" w14:textId="77777777" w:rsidR="00353019" w:rsidRDefault="005E7E58">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0EFE59" w14:textId="77777777" w:rsidR="00353019" w:rsidRDefault="00353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4084B5" w14:textId="77777777" w:rsidR="00353019" w:rsidRDefault="003530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2FEEA4" w14:textId="77777777" w:rsidR="00353019" w:rsidRDefault="00353019">
            <w:pPr>
              <w:pStyle w:val="ProductList-TableBody"/>
              <w:jc w:val="center"/>
            </w:pPr>
          </w:p>
        </w:tc>
      </w:tr>
      <w:tr w:rsidR="00353019" w14:paraId="3954AD08" w14:textId="77777777">
        <w:tc>
          <w:tcPr>
            <w:tcW w:w="4660" w:type="dxa"/>
            <w:tcBorders>
              <w:top w:val="dashed" w:sz="4" w:space="0" w:color="BFBFBF"/>
              <w:left w:val="none" w:sz="4" w:space="0" w:color="6E6E6E"/>
              <w:bottom w:val="dashed" w:sz="4" w:space="0" w:color="BFBFBF"/>
              <w:right w:val="none" w:sz="4" w:space="0" w:color="6E6E6E"/>
            </w:tcBorders>
          </w:tcPr>
          <w:p w14:paraId="74211BAF" w14:textId="77777777" w:rsidR="00353019" w:rsidRDefault="005E7E58">
            <w:pPr>
              <w:pStyle w:val="ProductList-TableBody"/>
            </w:pPr>
            <w:r>
              <w:t>Module Complémentaire Office 365 E5</w:t>
            </w:r>
            <w:r>
              <w:fldChar w:fldCharType="begin"/>
            </w:r>
            <w:r>
              <w:instrText xml:space="preserve"> XE "Module Complémentaire Office 365 E5"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35300269" w14:textId="77777777" w:rsidR="00353019" w:rsidRDefault="00353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D9371C" w14:textId="77777777" w:rsidR="00353019" w:rsidRDefault="003530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23F327" w14:textId="77777777" w:rsidR="00353019" w:rsidRDefault="00353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341209" w14:textId="77777777" w:rsidR="00353019" w:rsidRDefault="00353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A4A834" w14:textId="77777777" w:rsidR="00353019" w:rsidRDefault="005E7E58">
            <w:pPr>
              <w:pStyle w:val="ProductList-TableBody"/>
              <w:jc w:val="center"/>
            </w:pPr>
            <w:r>
              <w:fldChar w:fldCharType="begin"/>
            </w:r>
            <w:r>
              <w:instrText xml:space="preserve"> AutoTextList   \s NoStyle \t "Option Couvrant l’Ensemble de l’Organisation"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D5B0ED" w14:textId="77777777" w:rsidR="00353019" w:rsidRDefault="005E7E58">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F14C5D" w14:textId="77777777" w:rsidR="00353019" w:rsidRDefault="00353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0B6493" w14:textId="77777777" w:rsidR="00353019" w:rsidRDefault="003530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1E3E9C" w14:textId="77777777" w:rsidR="00353019" w:rsidRDefault="00353019">
            <w:pPr>
              <w:pStyle w:val="ProductList-TableBody"/>
              <w:jc w:val="center"/>
            </w:pPr>
          </w:p>
        </w:tc>
      </w:tr>
      <w:tr w:rsidR="00353019" w14:paraId="20BDA70A" w14:textId="77777777">
        <w:tc>
          <w:tcPr>
            <w:tcW w:w="4660" w:type="dxa"/>
            <w:tcBorders>
              <w:top w:val="dashed" w:sz="4" w:space="0" w:color="BFBFBF"/>
              <w:left w:val="none" w:sz="4" w:space="0" w:color="6E6E6E"/>
              <w:bottom w:val="dashed" w:sz="4" w:space="0" w:color="BFBFBF"/>
              <w:right w:val="none" w:sz="4" w:space="0" w:color="6E6E6E"/>
            </w:tcBorders>
          </w:tcPr>
          <w:p w14:paraId="007ED4E4" w14:textId="77777777" w:rsidR="00353019" w:rsidRDefault="005E7E58">
            <w:pPr>
              <w:pStyle w:val="ProductList-TableBody"/>
            </w:pPr>
            <w:r>
              <w:t>Office 365 E5 au titre de la SA</w:t>
            </w:r>
            <w:r>
              <w:fldChar w:fldCharType="begin"/>
            </w:r>
            <w:r>
              <w:instrText xml:space="preserve"> XE "Office 365 E5 au titre de la SA"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1CB9DF29" w14:textId="77777777" w:rsidR="00353019" w:rsidRDefault="00353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B2E171" w14:textId="77777777" w:rsidR="00353019" w:rsidRDefault="003530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7F7E35" w14:textId="77777777" w:rsidR="00353019" w:rsidRDefault="00353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19AAC2" w14:textId="77777777" w:rsidR="00353019" w:rsidRDefault="00353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B89B10" w14:textId="77777777" w:rsidR="00353019" w:rsidRDefault="003530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216C55" w14:textId="77777777" w:rsidR="00353019" w:rsidRDefault="005E7E58">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45E992" w14:textId="77777777" w:rsidR="00353019" w:rsidRDefault="00353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1E6713" w14:textId="77777777" w:rsidR="00353019" w:rsidRDefault="003530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64FFFF" w14:textId="77777777" w:rsidR="00353019" w:rsidRDefault="00353019">
            <w:pPr>
              <w:pStyle w:val="ProductList-TableBody"/>
              <w:jc w:val="center"/>
            </w:pPr>
          </w:p>
        </w:tc>
      </w:tr>
      <w:tr w:rsidR="00353019" w14:paraId="5D6B7E60" w14:textId="77777777">
        <w:tc>
          <w:tcPr>
            <w:tcW w:w="4660" w:type="dxa"/>
            <w:tcBorders>
              <w:top w:val="dashed" w:sz="4" w:space="0" w:color="BFBFBF"/>
              <w:left w:val="none" w:sz="4" w:space="0" w:color="6E6E6E"/>
              <w:bottom w:val="dashed" w:sz="4" w:space="0" w:color="BFBFBF"/>
              <w:right w:val="none" w:sz="4" w:space="0" w:color="6E6E6E"/>
            </w:tcBorders>
          </w:tcPr>
          <w:p w14:paraId="26BDF676" w14:textId="77777777" w:rsidR="00353019" w:rsidRDefault="005E7E58">
            <w:pPr>
              <w:pStyle w:val="ProductList-TableBody"/>
            </w:pPr>
            <w:r>
              <w:t>Module Complémentaire Office 365 E3 sans ProPlus</w:t>
            </w:r>
            <w:r>
              <w:fldChar w:fldCharType="begin"/>
            </w:r>
            <w:r>
              <w:instrText xml:space="preserve"> XE "Module Complémentaire Office 365 E3 sans ProPlus"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60A4DFD0" w14:textId="77777777" w:rsidR="00353019" w:rsidRDefault="00353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2B0B53" w14:textId="77777777" w:rsidR="00353019" w:rsidRDefault="003530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5E440B" w14:textId="77777777" w:rsidR="00353019" w:rsidRDefault="00353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65527C" w14:textId="77777777" w:rsidR="00353019" w:rsidRDefault="00353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1A1586" w14:textId="77777777" w:rsidR="00353019" w:rsidRDefault="003530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B86B2E" w14:textId="77777777" w:rsidR="00353019" w:rsidRDefault="005E7E58">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F49D36" w14:textId="77777777" w:rsidR="00353019" w:rsidRDefault="00353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400C7B" w14:textId="77777777" w:rsidR="00353019" w:rsidRDefault="003530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2B7D1C" w14:textId="77777777" w:rsidR="00353019" w:rsidRDefault="00353019">
            <w:pPr>
              <w:pStyle w:val="ProductList-TableBody"/>
              <w:jc w:val="center"/>
            </w:pPr>
          </w:p>
        </w:tc>
      </w:tr>
      <w:tr w:rsidR="00353019" w14:paraId="5961860A" w14:textId="77777777">
        <w:tc>
          <w:tcPr>
            <w:tcW w:w="4660" w:type="dxa"/>
            <w:tcBorders>
              <w:top w:val="dashed" w:sz="4" w:space="0" w:color="BFBFBF"/>
              <w:left w:val="none" w:sz="4" w:space="0" w:color="6E6E6E"/>
              <w:bottom w:val="none" w:sz="4" w:space="0" w:color="BFBFBF"/>
              <w:right w:val="none" w:sz="4" w:space="0" w:color="6E6E6E"/>
            </w:tcBorders>
          </w:tcPr>
          <w:p w14:paraId="7FDC1598" w14:textId="77777777" w:rsidR="00353019" w:rsidRDefault="005E7E58">
            <w:pPr>
              <w:pStyle w:val="ProductList-TableBody"/>
            </w:pPr>
            <w:r>
              <w:t>Office 365 F1</w:t>
            </w:r>
            <w:r>
              <w:fldChar w:fldCharType="begin"/>
            </w:r>
            <w:r>
              <w:instrText xml:space="preserve"> XE "Office 365 F1" </w:instrText>
            </w:r>
            <w:r>
              <w:fldChar w:fldCharType="end"/>
            </w:r>
            <w:r>
              <w:t xml:space="preserve"> (SL Utilisateur)</w:t>
            </w:r>
          </w:p>
        </w:tc>
        <w:tc>
          <w:tcPr>
            <w:tcW w:w="740" w:type="dxa"/>
            <w:tcBorders>
              <w:top w:val="dashed" w:sz="4" w:space="0" w:color="BFBFBF"/>
              <w:left w:val="none" w:sz="4" w:space="0" w:color="6E6E6E"/>
              <w:bottom w:val="single" w:sz="4" w:space="0" w:color="FFFFFF"/>
              <w:right w:val="single" w:sz="6" w:space="0" w:color="FFFFFF"/>
            </w:tcBorders>
          </w:tcPr>
          <w:p w14:paraId="39355790" w14:textId="77777777" w:rsidR="00353019" w:rsidRDefault="005E7E5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6D0627" w14:textId="77777777" w:rsidR="00353019" w:rsidRDefault="003530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91F403" w14:textId="77777777" w:rsidR="00353019" w:rsidRDefault="00353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4AFBDE" w14:textId="77777777" w:rsidR="00353019" w:rsidRDefault="005E7E58">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AD5940" w14:textId="77777777" w:rsidR="00353019" w:rsidRDefault="003530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45D1C7" w14:textId="77777777" w:rsidR="00353019" w:rsidRDefault="005E7E5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8D9DDA" w14:textId="77777777" w:rsidR="00353019" w:rsidRDefault="00353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ED96E1" w14:textId="77777777" w:rsidR="00353019" w:rsidRDefault="003530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C1F1AF" w14:textId="77777777" w:rsidR="00353019" w:rsidRDefault="00353019">
            <w:pPr>
              <w:pStyle w:val="ProductList-TableBody"/>
              <w:jc w:val="center"/>
            </w:pPr>
          </w:p>
        </w:tc>
      </w:tr>
    </w:tbl>
    <w:p w14:paraId="0D6001B5" w14:textId="77777777" w:rsidR="00353019" w:rsidRDefault="005E7E58">
      <w:pPr>
        <w:pStyle w:val="ProductList-Offering1SubSection"/>
        <w:outlineLvl w:val="3"/>
      </w:pPr>
      <w:bookmarkStart w:id="263" w:name="_Sec775"/>
      <w:r>
        <w:t>2. Conditions relatives aux Produits</w:t>
      </w:r>
      <w:bookmarkEnd w:id="263"/>
    </w:p>
    <w:tbl>
      <w:tblPr>
        <w:tblStyle w:val="PURTable"/>
        <w:tblW w:w="0" w:type="dxa"/>
        <w:tblLook w:val="04A0" w:firstRow="1" w:lastRow="0" w:firstColumn="1" w:lastColumn="0" w:noHBand="0" w:noVBand="1"/>
      </w:tblPr>
      <w:tblGrid>
        <w:gridCol w:w="3607"/>
        <w:gridCol w:w="3653"/>
        <w:gridCol w:w="3656"/>
      </w:tblGrid>
      <w:tr w:rsidR="00353019" w14:paraId="33FB501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72E2896" w14:textId="77777777" w:rsidR="00353019" w:rsidRDefault="005E7E58">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2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0D7E64D" w14:textId="77777777" w:rsidR="00353019" w:rsidRDefault="005E7E58">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Toute Application et tout Serveur (E1 et F1 Serveur uniquement), MPSA – Toute Application seulement</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75AAC959" w14:textId="77777777" w:rsidR="00353019" w:rsidRDefault="005E7E58">
            <w:pPr>
              <w:pStyle w:val="ProductList-TableBody"/>
            </w:pPr>
            <w:r>
              <w:fldChar w:fldCharType="begin"/>
            </w:r>
            <w:r>
              <w:instrText xml:space="preserve"> AutoTextList   \s NoStyle \t "Éligible à l’Extension de Durée : les Services en Ligne éligibles à une durée prolongée comme décrit dans le contrat de licence Entreprise ou Souscription Entreprise." </w:instrText>
            </w:r>
            <w:r>
              <w:fldChar w:fldCharType="separate"/>
            </w:r>
            <w:r>
              <w:rPr>
                <w:color w:val="0563C1"/>
              </w:rPr>
              <w:t>Éligible à l’Extension de Durée</w:t>
            </w:r>
            <w:r>
              <w:fldChar w:fldCharType="end"/>
            </w:r>
            <w:r>
              <w:t xml:space="preserve"> : E1/E3/E5, A3/A5, F1</w:t>
            </w:r>
          </w:p>
        </w:tc>
      </w:tr>
      <w:tr w:rsidR="00353019" w14:paraId="45C5B05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3BA7C4" w14:textId="77777777" w:rsidR="00353019" w:rsidRDefault="005E7E58">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tcPr>
          <w:p w14:paraId="4A9FF341" w14:textId="77777777" w:rsidR="00353019" w:rsidRDefault="005E7E58">
            <w:pPr>
              <w:pStyle w:val="ProductList-TableBody"/>
            </w:pPr>
            <w:r>
              <w:fldChar w:fldCharType="begin"/>
            </w:r>
            <w:r>
              <w:instrText xml:space="preserve"> AutoTextList   \s NoStyle \t "Condition préalable : indique que des conditions supplémentaires doivent être remplies avant d’acquérir des licences pour le Produit." </w:instrText>
            </w:r>
            <w:r>
              <w:fldChar w:fldCharType="separate"/>
            </w:r>
            <w:r>
              <w:rPr>
                <w:color w:val="0563C1"/>
              </w:rPr>
              <w:t>Condition Préalable</w:t>
            </w:r>
            <w:r>
              <w:fldChar w:fldCharType="end"/>
            </w:r>
            <w:r>
              <w:t xml:space="preserve"> : Module Complémentaire, au titre de la SA Voir l'</w:t>
            </w:r>
            <w:hyperlink w:anchor="_Sec1237">
              <w:r>
                <w:rPr>
                  <w:color w:val="00467F"/>
                  <w:u w:val="single"/>
                </w:rPr>
                <w:t>Annexe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43D169" w14:textId="77777777" w:rsidR="00353019" w:rsidRDefault="005E7E58">
            <w:pPr>
              <w:pStyle w:val="ProductList-TableBody"/>
            </w:pPr>
            <w:r>
              <w:rPr>
                <w:color w:val="404040"/>
              </w:rPr>
              <w:t>Promotions : N/A</w:t>
            </w:r>
          </w:p>
        </w:tc>
      </w:tr>
      <w:tr w:rsidR="00353019" w14:paraId="35E49CAD" w14:textId="77777777">
        <w:tc>
          <w:tcPr>
            <w:tcW w:w="4040" w:type="dxa"/>
            <w:tcBorders>
              <w:top w:val="single" w:sz="4" w:space="0" w:color="000000"/>
              <w:left w:val="single" w:sz="4" w:space="0" w:color="000000"/>
              <w:bottom w:val="single" w:sz="4" w:space="0" w:color="000000"/>
              <w:right w:val="single" w:sz="4" w:space="0" w:color="000000"/>
            </w:tcBorders>
          </w:tcPr>
          <w:p w14:paraId="4C09E0FA" w14:textId="77777777" w:rsidR="00353019" w:rsidRDefault="005E7E58">
            <w:pPr>
              <w:pStyle w:val="ProductList-TableBody"/>
            </w:pPr>
            <w:r>
              <w:fldChar w:fldCharType="begin"/>
            </w:r>
            <w:r>
              <w:instrText xml:space="preserve"> AutoTextList   \s NoStyle \t "Exonération d’Éligibilité : exonération applicable aux utilisateurs qui accèdent à des Produits au titre de l’une de ces licences uniquement. (Reportez-vous au Glossaire pour une définition complète)" </w:instrText>
            </w:r>
            <w:r>
              <w:fldChar w:fldCharType="separate"/>
            </w:r>
            <w:r>
              <w:rPr>
                <w:color w:val="0563C1"/>
              </w:rPr>
              <w:t>Exonération d’Éligibilité</w:t>
            </w:r>
            <w:r>
              <w:fldChar w:fldCharType="end"/>
            </w:r>
            <w:r>
              <w:t xml:space="preserve"> : F uniquement</w:t>
            </w:r>
          </w:p>
        </w:tc>
        <w:tc>
          <w:tcPr>
            <w:tcW w:w="4040" w:type="dxa"/>
            <w:tcBorders>
              <w:top w:val="single" w:sz="4" w:space="0" w:color="000000"/>
              <w:left w:val="single" w:sz="4" w:space="0" w:color="000000"/>
              <w:bottom w:val="single" w:sz="4" w:space="0" w:color="000000"/>
              <w:right w:val="single" w:sz="4" w:space="0" w:color="000000"/>
            </w:tcBorders>
          </w:tcPr>
          <w:p w14:paraId="3208B096" w14:textId="77777777" w:rsidR="00353019" w:rsidRDefault="005E7E58">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E1/E3/E5, A3/A5, F1</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26B3533" w14:textId="77777777" w:rsidR="00353019" w:rsidRDefault="005E7E58">
            <w:pPr>
              <w:pStyle w:val="ProductList-TableBody"/>
            </w:pPr>
            <w:r>
              <w:fldChar w:fldCharType="begin"/>
            </w:r>
            <w:r>
              <w:instrText xml:space="preserve"> AutoTextList   \s NoStyle \t "Éligible à Réduction (SCE) : produits donnant droit à un client ayant signé un Accord de Mise en Œuvre Serveur et Cloud de réduire le nombre de licences d’abonnement ou l’Engagement Annuel Alloué ultérieur après douze (12) mois consécutifs." </w:instrText>
            </w:r>
            <w:r>
              <w:fldChar w:fldCharType="separate"/>
            </w:r>
            <w:r>
              <w:rPr>
                <w:color w:val="0563C1"/>
              </w:rPr>
              <w:t>Éligible à Réduction (SCE)</w:t>
            </w:r>
            <w:r>
              <w:fldChar w:fldCharType="end"/>
            </w:r>
            <w:r>
              <w:t xml:space="preserve"> : F1</w:t>
            </w:r>
          </w:p>
        </w:tc>
      </w:tr>
      <w:tr w:rsidR="00353019" w14:paraId="16EDD899" w14:textId="77777777">
        <w:tc>
          <w:tcPr>
            <w:tcW w:w="4040" w:type="dxa"/>
            <w:tcBorders>
              <w:top w:val="single" w:sz="4" w:space="0" w:color="000000"/>
              <w:left w:val="single" w:sz="4" w:space="0" w:color="000000"/>
              <w:bottom w:val="single" w:sz="4" w:space="0" w:color="000000"/>
              <w:right w:val="single" w:sz="4" w:space="0" w:color="000000"/>
            </w:tcBorders>
          </w:tcPr>
          <w:p w14:paraId="1E5B66B3" w14:textId="77777777" w:rsidR="00353019" w:rsidRDefault="005E7E58">
            <w:pPr>
              <w:pStyle w:val="ProductList-TableBody"/>
            </w:pPr>
            <w:r>
              <w:fldChar w:fldCharType="begin"/>
            </w:r>
            <w:r>
              <w:instrText xml:space="preserve"> AutoTextList   \s NoStyle \t "Avantage Étudiant : Option destinée aux Établissements qui achètent des licences d’un Produit éligible pour le Nombre couvrant l’ensemble de l’Organisation afin d’acquérir sous licence un Produit destiné à être utilisé gratuitement par leurs Étudiants à raison de 15 ou 40 Étudiants par Travailleur du Savoir (ou employé/enseignant), soit un ratio de 1/15 ou 1/40." </w:instrText>
            </w:r>
            <w:r>
              <w:fldChar w:fldCharType="separate"/>
            </w:r>
            <w:r>
              <w:rPr>
                <w:color w:val="0563C1"/>
              </w:rPr>
              <w:t>Avantage Étudiant</w:t>
            </w:r>
            <w:r>
              <w:fldChar w:fldCharType="end"/>
            </w:r>
            <w:r>
              <w:t xml:space="preserve"> : Voir l’</w:t>
            </w:r>
            <w:hyperlink w:anchor="_Sec1230">
              <w:r>
                <w:rPr>
                  <w:color w:val="00467F"/>
                  <w:u w:val="single"/>
                </w:rPr>
                <w:t>Annexe H</w:t>
              </w:r>
            </w:hyperlink>
          </w:p>
        </w:tc>
        <w:tc>
          <w:tcPr>
            <w:tcW w:w="4040" w:type="dxa"/>
            <w:tcBorders>
              <w:top w:val="single" w:sz="4" w:space="0" w:color="000000"/>
              <w:left w:val="single" w:sz="4" w:space="0" w:color="000000"/>
              <w:bottom w:val="single" w:sz="4" w:space="0" w:color="000000"/>
              <w:right w:val="single" w:sz="4" w:space="0" w:color="000000"/>
            </w:tcBorders>
          </w:tcPr>
          <w:p w14:paraId="337FB04D" w14:textId="77777777" w:rsidR="00353019" w:rsidRDefault="005E7E58">
            <w:pPr>
              <w:pStyle w:val="ProductList-TableBody"/>
            </w:pPr>
            <w:r>
              <w:fldChar w:fldCharType="begin"/>
            </w:r>
            <w:r>
              <w:instrText xml:space="preserve"> AutoTextList   \s NoStyle \t "Éligible à Régularisation : une Licence d’abonnement à un Service en Ligne qu’un client Entreprise ou Souscription Entreprise peut commander selon la procédure de commande annuelle ou de régularisation au lieu de la procédure de commande mensuelle." </w:instrText>
            </w:r>
            <w:r>
              <w:fldChar w:fldCharType="separate"/>
            </w:r>
            <w:r>
              <w:rPr>
                <w:color w:val="0563C1"/>
              </w:rPr>
              <w:t>Éligible à Régularisation</w:t>
            </w:r>
            <w:r>
              <w:fldChar w:fldCharType="end"/>
            </w:r>
            <w:r>
              <w:t xml:space="preserve"> : E1/E3/E5 (sauf au titre de la SA), F1</w:t>
            </w:r>
          </w:p>
        </w:tc>
        <w:tc>
          <w:tcPr>
            <w:tcW w:w="4040" w:type="dxa"/>
            <w:tcBorders>
              <w:top w:val="single" w:sz="4" w:space="0" w:color="000000"/>
              <w:left w:val="single" w:sz="4" w:space="0" w:color="000000"/>
              <w:bottom w:val="single" w:sz="4" w:space="0" w:color="000000"/>
              <w:right w:val="single" w:sz="4" w:space="0" w:color="000000"/>
            </w:tcBorders>
          </w:tcPr>
          <w:p w14:paraId="449B5A8E" w14:textId="77777777" w:rsidR="00353019" w:rsidRDefault="005E7E58">
            <w:pPr>
              <w:pStyle w:val="ProductList-TableBody"/>
            </w:pPr>
            <w:r>
              <w:fldChar w:fldCharType="begin"/>
            </w:r>
            <w:r>
              <w:instrText xml:space="preserve"> AutoTextList   \s NoStyle \t "indique que le Produit est disponible en tant que Module Complémentaire et/ou au titre de la SA. Reportez-vous à l’Annexe C - Modules Complémentaires des Services en Ligne et Autres Licences de Transition pour plus d’informations." </w:instrText>
            </w:r>
            <w:r>
              <w:fldChar w:fldCharType="separate"/>
            </w:r>
            <w:r>
              <w:rPr>
                <w:color w:val="0563C1"/>
              </w:rPr>
              <w:t>Modules Complémentaires et au titre de la SA</w:t>
            </w:r>
            <w:r>
              <w:fldChar w:fldCharType="end"/>
            </w:r>
            <w:r>
              <w:t xml:space="preserve"> : Voir l’</w:t>
            </w:r>
            <w:hyperlink w:anchor="_Sec1237">
              <w:r>
                <w:rPr>
                  <w:color w:val="00467F"/>
                  <w:u w:val="single"/>
                </w:rPr>
                <w:t>Annexe C</w:t>
              </w:r>
            </w:hyperlink>
          </w:p>
        </w:tc>
      </w:tr>
    </w:tbl>
    <w:p w14:paraId="3D9B2559" w14:textId="77777777" w:rsidR="00353019" w:rsidRDefault="00353019">
      <w:pPr>
        <w:pStyle w:val="ProductList-Body"/>
      </w:pPr>
    </w:p>
    <w:p w14:paraId="03F490EA" w14:textId="77777777" w:rsidR="00353019" w:rsidRDefault="005E7E58">
      <w:pPr>
        <w:pStyle w:val="ProductList-ClauseHeading"/>
        <w:outlineLvl w:val="4"/>
      </w:pPr>
      <w:r>
        <w:t>2.1 Office 365 F1 – Éligibilité de Licence</w:t>
      </w:r>
    </w:p>
    <w:p w14:paraId="586822B8" w14:textId="77777777" w:rsidR="00353019" w:rsidRDefault="005E7E58">
      <w:pPr>
        <w:pStyle w:val="ProductList-Body"/>
      </w:pPr>
      <w:r>
        <w:t>Les licences Office 365 F1 ne peuvent être attribuées qu'à des utilisateurs ne disposant pas de Dispositif Dédié. Un Dispositif Dédié est un appareil informatique utilisé pour travailler avec un écran de 10,1 pouces ou plus, utilisé par l'utilisateur plus de soixante (60) % du temps de travail total de l'utilisateur pendant toute période de quatre-vingt-dix (90) jours.</w:t>
      </w:r>
    </w:p>
    <w:p w14:paraId="2E08D226" w14:textId="77777777" w:rsidR="00353019" w:rsidRDefault="00353019">
      <w:pPr>
        <w:pStyle w:val="ProductList-Body"/>
      </w:pPr>
    </w:p>
    <w:p w14:paraId="2372C576" w14:textId="77777777" w:rsidR="00353019" w:rsidRDefault="005E7E58">
      <w:pPr>
        <w:pStyle w:val="ProductList-ClauseHeading"/>
        <w:outlineLvl w:val="4"/>
      </w:pPr>
      <w:r>
        <w:t>2.2 Smartphones et tablettes</w:t>
      </w:r>
    </w:p>
    <w:p w14:paraId="050E088D" w14:textId="77777777" w:rsidR="00353019" w:rsidRDefault="005E7E58">
      <w:pPr>
        <w:pStyle w:val="ProductList-Body"/>
      </w:pPr>
      <w:r>
        <w:t>Chaque utilisateur Office 365 A1, E1, F1 et Business Essentials auquel le Client attribue une SL Utilisateur est autorisé à (i) utiliser Microsoft Office pour les dispositifs mobiles à des fins commerciales et à (ii) se connecter à Microsoft Office avec son ID d'organisation sur cinq (5) smartphones et sur cinq (5) tablettes maximum avec écran intégré de 10.1" (diagonale) ou moins.</w:t>
      </w:r>
    </w:p>
    <w:p w14:paraId="066AC40C" w14:textId="77777777" w:rsidR="00353019" w:rsidRDefault="00353019">
      <w:pPr>
        <w:pStyle w:val="ProductList-Body"/>
      </w:pPr>
    </w:p>
    <w:p w14:paraId="48EFA406" w14:textId="77777777" w:rsidR="00353019" w:rsidRDefault="005E7E58">
      <w:pPr>
        <w:pStyle w:val="ProductList-ClauseHeading"/>
        <w:outlineLvl w:val="4"/>
      </w:pPr>
      <w:r>
        <w:t>2.3 Programmes Éducation</w:t>
      </w:r>
    </w:p>
    <w:p w14:paraId="2C7465B4" w14:textId="77777777" w:rsidR="00353019" w:rsidRDefault="005E7E58">
      <w:pPr>
        <w:pStyle w:val="ProductList-Body"/>
      </w:pPr>
      <w:r>
        <w:t>Les dispositions suivantes s’appliquent aux clients ayant conclu un Contrat de Licence en Volume Éducation.</w:t>
      </w:r>
    </w:p>
    <w:p w14:paraId="086E76F9" w14:textId="77777777" w:rsidR="00353019" w:rsidRDefault="00353019">
      <w:pPr>
        <w:pStyle w:val="ProductList-Body"/>
      </w:pPr>
    </w:p>
    <w:p w14:paraId="10D6D400" w14:textId="77777777" w:rsidR="00353019" w:rsidRDefault="005E7E58">
      <w:pPr>
        <w:pStyle w:val="ProductList-SubClauseHeading"/>
        <w:outlineLvl w:val="5"/>
      </w:pPr>
      <w:r>
        <w:t>2.3.1 Droits d’Utilisation Étendus pour Office Professionnel Plus</w:t>
      </w:r>
    </w:p>
    <w:p w14:paraId="1C8FB78E" w14:textId="77777777" w:rsidR="00353019" w:rsidRDefault="005E7E58">
      <w:pPr>
        <w:pStyle w:val="ProductList-BodyIndented"/>
      </w:pPr>
      <w:r>
        <w:t xml:space="preserve">Chaque </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 Titulaire d’une Licence</w:t>
      </w:r>
      <w:r>
        <w:fldChar w:fldCharType="end"/>
      </w:r>
      <w:r>
        <w:t xml:space="preserve"> couvert par une SL Utilisateur Office 365 A3/A5 peut installer une copie locale d’Office Professionnel Plus que seul l’Utilisateur Titulaire de la Licence associée pourra utiliser pendant la durée de l’abonnement. Cette disposition ne s’applique pas aux SL Utilisateur acquises dans le cadre d’un Contrat Microsoft Cloud ou au titre de l’</w:t>
      </w:r>
      <w:r>
        <w:fldChar w:fldCharType="begin"/>
      </w:r>
      <w:r>
        <w:instrText xml:space="preserve"> AutoTextList   \s NoStyle \t "Avantage Étudiant : Option destinée aux Établissements qui achètent des licences d’un Produit éligible pour le Nombre couvrant l’ensemble de l’Organisation afin d’acquérir sous licence un Produit destiné à être utilisé gratuitement par leurs Étudiants à raison de 15 ou 40 Étudiants par Travailleur du Savoir (ou employé/enseignant), soit un ratio de 1/15 ou 1/40." </w:instrText>
      </w:r>
      <w:r>
        <w:fldChar w:fldCharType="separate"/>
      </w:r>
      <w:r>
        <w:rPr>
          <w:color w:val="0563C1"/>
        </w:rPr>
        <w:t>Avantage Étudiant</w:t>
      </w:r>
      <w:r>
        <w:fldChar w:fldCharType="end"/>
      </w:r>
      <w:r>
        <w:t>.</w:t>
      </w:r>
    </w:p>
    <w:p w14:paraId="508174DD" w14:textId="77777777" w:rsidR="00353019" w:rsidRDefault="00353019">
      <w:pPr>
        <w:pStyle w:val="ProductList-BodyIndented"/>
      </w:pPr>
    </w:p>
    <w:p w14:paraId="116D178F" w14:textId="77777777" w:rsidR="00353019" w:rsidRDefault="005E7E58">
      <w:pPr>
        <w:pStyle w:val="ProductList-SubClauseHeading"/>
        <w:outlineLvl w:val="5"/>
      </w:pPr>
      <w:r>
        <w:t>2.3.2 Droits d’Utilisation Étendus pour Office 365 ProPlus</w:t>
      </w:r>
    </w:p>
    <w:p w14:paraId="212D7130" w14:textId="77777777" w:rsidR="00353019" w:rsidRDefault="005E7E58">
      <w:pPr>
        <w:pStyle w:val="ProductList-BodyIndented"/>
      </w:pPr>
      <w:r>
        <w:t xml:space="preserve">Les Établissements disposant de licences Software Assurance Office Professionnel Plus attribuées à l’ensemble de leurs enseignants et employés sont autorisés à acheter des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d’Office 365 ProPlus pour l’ensemble des enseignants et des employés faisant partie de l’organisation de l’Établissement, et ce sans frais supplémentaires pour l’Établissement. Les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gratuites concédées au titre de cette offre ne peuvent pas être comptées dans le nombre minimum d‘unités à commander par l‘Établissement. </w:t>
      </w:r>
    </w:p>
    <w:p w14:paraId="675C06AB" w14:textId="77777777" w:rsidR="00353019" w:rsidRDefault="00353019">
      <w:pPr>
        <w:pStyle w:val="ProductList-BodyIndented"/>
      </w:pPr>
    </w:p>
    <w:p w14:paraId="5078ABDB" w14:textId="77777777" w:rsidR="00353019" w:rsidRDefault="005E7E58">
      <w:pPr>
        <w:pStyle w:val="ProductList-SubClauseHeading"/>
        <w:outlineLvl w:val="5"/>
      </w:pPr>
      <w:r>
        <w:t>2.3.3 Utilisation en laboratoire ou bibliothèque</w:t>
      </w:r>
    </w:p>
    <w:p w14:paraId="4065D350" w14:textId="77777777" w:rsidR="00353019" w:rsidRDefault="005E7E58">
      <w:pPr>
        <w:pStyle w:val="ProductList-BodyIndented"/>
      </w:pPr>
      <w:r>
        <w:t xml:space="preserve">Les Établissements disposant de SL Utilisateur Office 365 A3/A5 attribuées à l’ensemble de leurs enseignants et employés, </w:t>
      </w:r>
      <w:r>
        <w:fldChar w:fldCharType="begin"/>
      </w:r>
      <w:r>
        <w:instrText xml:space="preserve"> AutoTextList   \s NoStyle \t "Utilisateur Éducation Éligible désigne un employé ou prestataire (à l’exception des Étudiants) qui accède à un Produit de la Plateforme Éducation ou utilise celui-ci au profit de l’Établissement." </w:instrText>
      </w:r>
      <w:r>
        <w:fldChar w:fldCharType="separate"/>
      </w:r>
      <w:r>
        <w:rPr>
          <w:color w:val="0563C1"/>
        </w:rPr>
        <w:t>Utilisateurs Éducation Éligibles</w:t>
      </w:r>
      <w:r>
        <w:fldChar w:fldCharType="end"/>
      </w:r>
      <w:r>
        <w:t xml:space="preserve"> ou </w:t>
      </w:r>
      <w:r>
        <w:fldChar w:fldCharType="begin"/>
      </w:r>
      <w:r>
        <w:instrText xml:space="preserve"> AutoTextList   \s NoStyle \t "Tout employé (y compris un employé Étudiant), prestataire ou bénévole de ou pour l’Établissement qui utilise un Produit ou un Dispositif Éligible au profit de l’établissement ou dans le cadre de la relation de l’utilisateur avec l’établissement. Voir la définition complète" </w:instrText>
      </w:r>
      <w:r>
        <w:fldChar w:fldCharType="separate"/>
      </w:r>
      <w:r>
        <w:rPr>
          <w:color w:val="0563C1"/>
        </w:rPr>
        <w:t>travailleurs du savoir</w:t>
      </w:r>
      <w:r>
        <w:fldChar w:fldCharType="end"/>
      </w:r>
      <w:r>
        <w:t xml:space="preserve"> sont autorisés à installer le logiciel Office Professionnel Plus dans les laboratoires ou les bibliothèques en accès libre de leur choix qui font partie de leur Organisation. L’utilisation de ce logiciel est soumise aux Conditions de Licence d’Office Professionnel Plus. Cette disposition ne s’applique pas aux SL Utilisateur acquises dans le cadre du Contrat Microsoft Cloud.</w:t>
      </w:r>
    </w:p>
    <w:p w14:paraId="1D688D57" w14:textId="77777777" w:rsidR="00353019" w:rsidRDefault="00353019">
      <w:pPr>
        <w:pStyle w:val="ProductList-BodyIndented"/>
        <w:jc w:val="right"/>
      </w:pPr>
    </w:p>
    <w:tbl>
      <w:tblPr>
        <w:tblStyle w:val="PURTable0"/>
        <w:tblW w:w="0" w:type="dxa"/>
        <w:tblLook w:val="04A0" w:firstRow="1" w:lastRow="0" w:firstColumn="1" w:lastColumn="0" w:noHBand="0" w:noVBand="1"/>
      </w:tblPr>
      <w:tblGrid>
        <w:gridCol w:w="10556"/>
      </w:tblGrid>
      <w:tr w:rsidR="00353019" w14:paraId="40D527B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F02FDF3" w14:textId="77777777" w:rsidR="00353019" w:rsidRDefault="000D0B3C">
            <w:pPr>
              <w:pStyle w:val="ProductList-TableBody"/>
              <w:jc w:val="right"/>
            </w:pPr>
            <w:hyperlink w:anchor="_Sec842">
              <w:r w:rsidR="005E7E58">
                <w:rPr>
                  <w:color w:val="00467F"/>
                  <w:sz w:val="14"/>
                  <w:u w:val="single"/>
                </w:rPr>
                <w:t>Table des matières</w:t>
              </w:r>
            </w:hyperlink>
            <w:r w:rsidR="005E7E58">
              <w:rPr>
                <w:sz w:val="14"/>
              </w:rPr>
              <w:t xml:space="preserve"> / </w:t>
            </w:r>
            <w:hyperlink w:anchor="_Sec549">
              <w:r w:rsidR="005E7E58">
                <w:rPr>
                  <w:color w:val="00467F"/>
                  <w:sz w:val="14"/>
                  <w:u w:val="single"/>
                </w:rPr>
                <w:t>Glossaire</w:t>
              </w:r>
            </w:hyperlink>
            <w:r w:rsidR="005E7E58">
              <w:rPr>
                <w:sz w:val="14"/>
              </w:rPr>
              <w:t xml:space="preserve"> / </w:t>
            </w:r>
            <w:hyperlink w:anchor="_Sec844">
              <w:r w:rsidR="005E7E58">
                <w:rPr>
                  <w:color w:val="00467F"/>
                  <w:sz w:val="14"/>
                  <w:u w:val="single"/>
                </w:rPr>
                <w:t>Index</w:t>
              </w:r>
            </w:hyperlink>
          </w:p>
        </w:tc>
      </w:tr>
    </w:tbl>
    <w:p w14:paraId="4C61B2E2" w14:textId="77777777" w:rsidR="00353019" w:rsidRDefault="00353019">
      <w:pPr>
        <w:pStyle w:val="ProductList-BodyIndented"/>
      </w:pPr>
    </w:p>
    <w:p w14:paraId="5B18574D" w14:textId="77777777" w:rsidR="00353019" w:rsidRDefault="005E7E58">
      <w:pPr>
        <w:pStyle w:val="ProductList-Offering2HeadingNoBorder"/>
        <w:outlineLvl w:val="2"/>
      </w:pPr>
      <w:bookmarkStart w:id="264" w:name="_Sec1273"/>
      <w:r>
        <w:t>Microsoft Stream</w:t>
      </w:r>
      <w:bookmarkEnd w:id="264"/>
      <w:r>
        <w:fldChar w:fldCharType="begin"/>
      </w:r>
      <w:r>
        <w:instrText xml:space="preserve"> TC "</w:instrText>
      </w:r>
      <w:bookmarkStart w:id="265" w:name="_Toc23413225"/>
      <w:r>
        <w:instrText>Microsoft Stream</w:instrText>
      </w:r>
      <w:bookmarkEnd w:id="265"/>
      <w:r>
        <w:instrText>" \l 3</w:instrText>
      </w:r>
      <w:r>
        <w:fldChar w:fldCharType="end"/>
      </w:r>
    </w:p>
    <w:p w14:paraId="4FD9FE96" w14:textId="77777777" w:rsidR="00353019" w:rsidRDefault="005E7E58">
      <w:pPr>
        <w:pStyle w:val="ProductList-Offering1SubSection"/>
        <w:outlineLvl w:val="3"/>
      </w:pPr>
      <w:bookmarkStart w:id="266" w:name="_Sec1274"/>
      <w:r>
        <w:t>1. Disponibilité des Programmes</w:t>
      </w:r>
      <w:bookmarkEnd w:id="266"/>
    </w:p>
    <w:p w14:paraId="7908A39F" w14:textId="77777777" w:rsidR="00353019" w:rsidRDefault="00353019">
      <w:pPr>
        <w:pStyle w:val="ProductList-Body"/>
      </w:pPr>
    </w:p>
    <w:tbl>
      <w:tblPr>
        <w:tblStyle w:val="PURTable"/>
        <w:tblW w:w="0" w:type="dxa"/>
        <w:tblLook w:val="04A0" w:firstRow="1" w:lastRow="0" w:firstColumn="1" w:lastColumn="0" w:noHBand="0" w:noVBand="1"/>
      </w:tblPr>
      <w:tblGrid>
        <w:gridCol w:w="4610"/>
        <w:gridCol w:w="701"/>
        <w:gridCol w:w="679"/>
        <w:gridCol w:w="694"/>
        <w:gridCol w:w="707"/>
        <w:gridCol w:w="726"/>
        <w:gridCol w:w="719"/>
        <w:gridCol w:w="698"/>
        <w:gridCol w:w="694"/>
        <w:gridCol w:w="688"/>
      </w:tblGrid>
      <w:tr w:rsidR="00353019" w14:paraId="1DCB76C7" w14:textId="77777777">
        <w:trPr>
          <w:cnfStyle w:val="100000000000" w:firstRow="1" w:lastRow="0" w:firstColumn="0" w:lastColumn="0" w:oddVBand="0" w:evenVBand="0" w:oddHBand="0" w:evenHBand="0" w:firstRowFirstColumn="0" w:firstRowLastColumn="0" w:lastRowFirstColumn="0" w:lastRowLastColumn="0"/>
        </w:trPr>
        <w:tc>
          <w:tcPr>
            <w:tcW w:w="5140" w:type="dxa"/>
            <w:tcBorders>
              <w:right w:val="single" w:sz="4" w:space="0" w:color="FFFFFF"/>
            </w:tcBorders>
            <w:shd w:val="clear" w:color="auto" w:fill="00188F"/>
          </w:tcPr>
          <w:p w14:paraId="5B79F083" w14:textId="77777777" w:rsidR="00353019" w:rsidRDefault="005E7E58">
            <w:pPr>
              <w:pStyle w:val="ProductList-TableBody"/>
            </w:pPr>
            <w:r>
              <w:rPr>
                <w:color w:val="FFFFFF"/>
              </w:rPr>
              <w:t>Services en Ligne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00CC534" w14:textId="77777777" w:rsidR="00353019" w:rsidRDefault="005E7E58">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4F64025" w14:textId="77777777" w:rsidR="00353019" w:rsidRDefault="005E7E58">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607A6C7" w14:textId="77777777" w:rsidR="00353019" w:rsidRDefault="005E7E58">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E960A3E" w14:textId="77777777" w:rsidR="00353019" w:rsidRDefault="005E7E58">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D13C037" w14:textId="77777777" w:rsidR="00353019" w:rsidRDefault="005E7E58">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9C1FA10" w14:textId="77777777" w:rsidR="00353019" w:rsidRDefault="005E7E58">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1A309DD" w14:textId="77777777" w:rsidR="00353019" w:rsidRDefault="005E7E58">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6BE12CA" w14:textId="77777777" w:rsidR="00353019" w:rsidRDefault="005E7E58">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4E3AF5E" w14:textId="77777777" w:rsidR="00353019" w:rsidRDefault="005E7E58">
            <w:pPr>
              <w:pStyle w:val="ProductList-TableBody"/>
              <w:jc w:val="center"/>
            </w:pPr>
            <w:r>
              <w:fldChar w:fldCharType="begin"/>
            </w:r>
            <w:r>
              <w:instrText xml:space="preserve"> AutoTextList   \s NoStyle \t "Contrat Microsoft Cloud (Fournisseur de Solutions Cloud)" </w:instrText>
            </w:r>
            <w:r>
              <w:fldChar w:fldCharType="separate"/>
            </w:r>
            <w:r>
              <w:rPr>
                <w:color w:val="FFFFFF"/>
              </w:rPr>
              <w:t>CSP</w:t>
            </w:r>
            <w:r>
              <w:fldChar w:fldCharType="end"/>
            </w:r>
          </w:p>
        </w:tc>
      </w:tr>
      <w:tr w:rsidR="00353019" w14:paraId="3C53DF20" w14:textId="77777777">
        <w:tc>
          <w:tcPr>
            <w:tcW w:w="5140" w:type="dxa"/>
            <w:tcBorders>
              <w:bottom w:val="dashed" w:sz="4" w:space="0" w:color="6E6E6E"/>
              <w:right w:val="single" w:sz="4" w:space="0" w:color="FFFFFF"/>
            </w:tcBorders>
          </w:tcPr>
          <w:p w14:paraId="21986AAA" w14:textId="77777777" w:rsidR="00353019" w:rsidRDefault="005E7E58">
            <w:pPr>
              <w:pStyle w:val="ProductList-TableBody"/>
            </w:pPr>
            <w:r>
              <w:t>Microsoft Stream</w:t>
            </w:r>
            <w:r>
              <w:fldChar w:fldCharType="begin"/>
            </w:r>
            <w:r>
              <w:instrText xml:space="preserve"> XE "Microsoft Stream" </w:instrText>
            </w:r>
            <w:r>
              <w:fldChar w:fldCharType="end"/>
            </w:r>
            <w:r>
              <w:t xml:space="preserve"> (SL Utilisateur)</w:t>
            </w:r>
          </w:p>
        </w:tc>
        <w:tc>
          <w:tcPr>
            <w:tcW w:w="740" w:type="dxa"/>
            <w:tcBorders>
              <w:top w:val="single" w:sz="4" w:space="0" w:color="FFFFFF"/>
              <w:left w:val="single" w:sz="4" w:space="0" w:color="FFFFFF"/>
              <w:bottom w:val="dashed" w:sz="4" w:space="0" w:color="000000"/>
              <w:right w:val="single" w:sz="4" w:space="0" w:color="FFFFFF"/>
            </w:tcBorders>
            <w:shd w:val="clear" w:color="auto" w:fill="FFFFFF"/>
          </w:tcPr>
          <w:p w14:paraId="6F40C256" w14:textId="77777777" w:rsidR="00353019" w:rsidRDefault="00353019">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26C617E" w14:textId="77777777" w:rsidR="00353019" w:rsidRDefault="0035301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2E4E92E" w14:textId="77777777" w:rsidR="00353019" w:rsidRDefault="0035301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2D24B5A" w14:textId="77777777" w:rsidR="00353019" w:rsidRDefault="0035301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8A173AB" w14:textId="77777777" w:rsidR="00353019" w:rsidRDefault="005E7E58">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4DF34E5" w14:textId="77777777" w:rsidR="00353019" w:rsidRDefault="005E7E5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1FD23DD" w14:textId="77777777" w:rsidR="00353019" w:rsidRDefault="0035301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75593A0" w14:textId="77777777" w:rsidR="00353019" w:rsidRDefault="005E7E5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90D3FC2" w14:textId="77777777" w:rsidR="00353019" w:rsidRDefault="00353019">
            <w:pPr>
              <w:pStyle w:val="ProductList-TableBody"/>
              <w:jc w:val="center"/>
            </w:pPr>
          </w:p>
        </w:tc>
      </w:tr>
      <w:tr w:rsidR="00353019" w14:paraId="29F68301" w14:textId="77777777">
        <w:tc>
          <w:tcPr>
            <w:tcW w:w="5140" w:type="dxa"/>
            <w:tcBorders>
              <w:top w:val="dashed" w:sz="4" w:space="0" w:color="6E6E6E"/>
              <w:bottom w:val="single" w:sz="4" w:space="0" w:color="FFFFFF"/>
              <w:right w:val="single" w:sz="4" w:space="0" w:color="FFFFFF"/>
            </w:tcBorders>
          </w:tcPr>
          <w:p w14:paraId="78A3ACCF" w14:textId="77777777" w:rsidR="00353019" w:rsidRDefault="005E7E58">
            <w:pPr>
              <w:pStyle w:val="ProductList-TableBody"/>
            </w:pPr>
            <w:r>
              <w:t>Module Complémentaire de Stockage Microsoft Stream</w:t>
            </w:r>
            <w:r>
              <w:fldChar w:fldCharType="begin"/>
            </w:r>
            <w:r>
              <w:instrText xml:space="preserve"> XE "Module Complémentaire de Stockage Microsoft Stream" </w:instrText>
            </w:r>
            <w:r>
              <w:fldChar w:fldCharType="end"/>
            </w:r>
            <w:r>
              <w:t xml:space="preserve"> (500 Go)</w:t>
            </w:r>
          </w:p>
        </w:tc>
        <w:tc>
          <w:tcPr>
            <w:tcW w:w="740" w:type="dxa"/>
            <w:tcBorders>
              <w:top w:val="dashed" w:sz="4" w:space="0" w:color="000000"/>
              <w:left w:val="single" w:sz="4" w:space="0" w:color="FFFFFF"/>
              <w:bottom w:val="single" w:sz="4" w:space="0" w:color="FFFFFF"/>
              <w:right w:val="single" w:sz="4" w:space="0" w:color="FFFFFF"/>
            </w:tcBorders>
            <w:shd w:val="clear" w:color="auto" w:fill="FFFFFF"/>
          </w:tcPr>
          <w:p w14:paraId="3A296767" w14:textId="77777777" w:rsidR="00353019" w:rsidRDefault="00353019">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170AAF7" w14:textId="77777777" w:rsidR="00353019" w:rsidRDefault="0035301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A5BA9AF" w14:textId="77777777" w:rsidR="00353019" w:rsidRDefault="0035301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9898440" w14:textId="77777777" w:rsidR="00353019" w:rsidRDefault="0035301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BA377BF" w14:textId="77777777" w:rsidR="00353019" w:rsidRDefault="005E7E58">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935B4D4" w14:textId="77777777" w:rsidR="00353019" w:rsidRDefault="005E7E5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C66E5B6" w14:textId="77777777" w:rsidR="00353019" w:rsidRDefault="0035301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2872F89" w14:textId="77777777" w:rsidR="00353019" w:rsidRDefault="005E7E5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737925A" w14:textId="77777777" w:rsidR="00353019" w:rsidRDefault="00353019">
            <w:pPr>
              <w:pStyle w:val="ProductList-TableBody"/>
              <w:jc w:val="center"/>
            </w:pPr>
          </w:p>
        </w:tc>
      </w:tr>
    </w:tbl>
    <w:p w14:paraId="710C7E06" w14:textId="77777777" w:rsidR="00353019" w:rsidRDefault="005E7E58">
      <w:pPr>
        <w:pStyle w:val="ProductList-Offering1SubSection"/>
        <w:outlineLvl w:val="3"/>
      </w:pPr>
      <w:bookmarkStart w:id="267" w:name="_Sec1275"/>
      <w:r>
        <w:t>2. Conditions relatives aux Produits</w:t>
      </w:r>
      <w:bookmarkEnd w:id="267"/>
    </w:p>
    <w:p w14:paraId="074BA305" w14:textId="77777777" w:rsidR="00353019" w:rsidRDefault="00353019">
      <w:pPr>
        <w:pStyle w:val="ProductList-Body"/>
      </w:pPr>
    </w:p>
    <w:tbl>
      <w:tblPr>
        <w:tblStyle w:val="PURTable"/>
        <w:tblW w:w="0" w:type="dxa"/>
        <w:tblLook w:val="04A0" w:firstRow="1" w:lastRow="0" w:firstColumn="1" w:lastColumn="0" w:noHBand="0" w:noVBand="1"/>
      </w:tblPr>
      <w:tblGrid>
        <w:gridCol w:w="3634"/>
        <w:gridCol w:w="3652"/>
        <w:gridCol w:w="3630"/>
      </w:tblGrid>
      <w:tr w:rsidR="00353019" w14:paraId="3ECCAFB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BB9AD96" w14:textId="77777777" w:rsidR="00353019" w:rsidRDefault="005E7E58">
            <w:pPr>
              <w:pStyle w:val="ProductList-TableBody"/>
            </w:pPr>
            <w:r>
              <w:t xml:space="preserve">Conditions d’utilisation : </w:t>
            </w:r>
            <w:hyperlink r:id="rId12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D454B3B" w14:textId="77777777" w:rsidR="00353019" w:rsidRDefault="005E7E58">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14:paraId="0663D41A" w14:textId="77777777" w:rsidR="00353019" w:rsidRDefault="005E7E58">
            <w:pPr>
              <w:pStyle w:val="ProductList-TableBody"/>
            </w:pPr>
            <w:r>
              <w:fldChar w:fldCharType="begin"/>
            </w:r>
            <w:r>
              <w:instrText xml:space="preserve"> AutoTextList   \s NoStyle \t "Éligible à l’Extension de Durée : les Services en Ligne éligibles à une durée prolongée comme décrit dans le contrat de licence Entreprise ou Souscription Entreprise." </w:instrText>
            </w:r>
            <w:r>
              <w:fldChar w:fldCharType="separate"/>
            </w:r>
            <w:r>
              <w:rPr>
                <w:color w:val="0563C1"/>
              </w:rPr>
              <w:t>Éligible à l’Extension de Durée</w:t>
            </w:r>
            <w:r>
              <w:fldChar w:fldCharType="end"/>
            </w:r>
            <w:r>
              <w:t xml:space="preserve"> : toutes les éditions</w:t>
            </w:r>
          </w:p>
        </w:tc>
      </w:tr>
      <w:tr w:rsidR="00353019" w14:paraId="6BB688FC"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4D7E5AF2" w14:textId="77777777" w:rsidR="00353019" w:rsidRDefault="005E7E58">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0373D0BB" w14:textId="77777777" w:rsidR="00353019" w:rsidRDefault="005E7E58">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0D1B4F1B" w14:textId="77777777" w:rsidR="00353019" w:rsidRDefault="005E7E58">
            <w:pPr>
              <w:pStyle w:val="ProductList-TableBody"/>
            </w:pPr>
            <w:r>
              <w:rPr>
                <w:color w:val="404040"/>
              </w:rPr>
              <w:t>Promotions : N/A</w:t>
            </w:r>
          </w:p>
        </w:tc>
      </w:tr>
      <w:tr w:rsidR="00353019" w14:paraId="04884DFF"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54B22501" w14:textId="77777777" w:rsidR="00353019" w:rsidRDefault="005E7E58">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tcPr>
          <w:p w14:paraId="51428223" w14:textId="77777777" w:rsidR="00353019" w:rsidRDefault="005E7E58">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Intégralité </w:t>
            </w:r>
          </w:p>
        </w:tc>
        <w:tc>
          <w:tcPr>
            <w:tcW w:w="4040" w:type="dxa"/>
            <w:tcBorders>
              <w:top w:val="single" w:sz="4" w:space="0" w:color="000000"/>
              <w:left w:val="single" w:sz="4" w:space="0" w:color="000000"/>
              <w:bottom w:val="single" w:sz="4" w:space="0" w:color="000000"/>
              <w:right w:val="single" w:sz="4" w:space="0" w:color="000000"/>
            </w:tcBorders>
          </w:tcPr>
          <w:p w14:paraId="7F874C55" w14:textId="77777777" w:rsidR="00353019" w:rsidRDefault="005E7E58">
            <w:pPr>
              <w:pStyle w:val="ProductList-TableBody"/>
            </w:pPr>
            <w:r>
              <w:fldChar w:fldCharType="begin"/>
            </w:r>
            <w:r>
              <w:instrText xml:space="preserve"> AutoTextList   \s NoStyle \t "Éligible à Réduction (SCE) : produits donnant droit à un client ayant signé un Accord de Mise en Œuvre Serveur et Cloud de réduire le nombre de licences d’abonnement ou l’Engagement Annuel Alloué ultérieur après douze (12) mois consécutifs." </w:instrText>
            </w:r>
            <w:r>
              <w:fldChar w:fldCharType="separate"/>
            </w:r>
            <w:r>
              <w:rPr>
                <w:color w:val="0563C1"/>
              </w:rPr>
              <w:t>Éligible à Réduction (SCE)</w:t>
            </w:r>
            <w:r>
              <w:fldChar w:fldCharType="end"/>
            </w:r>
            <w:r>
              <w:t xml:space="preserve"> : Intégralité</w:t>
            </w:r>
          </w:p>
        </w:tc>
      </w:tr>
      <w:tr w:rsidR="00353019" w14:paraId="02F2092E"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7C24DF83" w14:textId="77777777" w:rsidR="00353019" w:rsidRDefault="005E7E58">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tcPr>
          <w:p w14:paraId="2D9FA76B" w14:textId="77777777" w:rsidR="00353019" w:rsidRDefault="005E7E58">
            <w:pPr>
              <w:pStyle w:val="ProductList-TableBody"/>
            </w:pPr>
            <w:r>
              <w:fldChar w:fldCharType="begin"/>
            </w:r>
            <w:r>
              <w:instrText xml:space="preserve"> AutoTextList   \s NoStyle \t "Éligible à Régularisation : une Licence d’abonnement à un Service en Ligne qu’un client Entreprise ou Souscription Entreprise peut commander selon la procédure de commande annuelle ou de régularisation au lieu de la procédure de commande mensuelle." </w:instrText>
            </w:r>
            <w:r>
              <w:fldChar w:fldCharType="separate"/>
            </w:r>
            <w:r>
              <w:rPr>
                <w:color w:val="0563C1"/>
              </w:rPr>
              <w:t>Éligible à Régularisation</w:t>
            </w:r>
            <w:r>
              <w:fldChar w:fldCharType="end"/>
            </w:r>
            <w:r>
              <w:t xml:space="preserve"> : Intégralité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E66D0A" w14:textId="77777777" w:rsidR="00353019" w:rsidRDefault="00353019">
            <w:pPr>
              <w:pStyle w:val="ProductList-TableBody"/>
            </w:pPr>
          </w:p>
        </w:tc>
      </w:tr>
    </w:tbl>
    <w:p w14:paraId="1A56D672" w14:textId="77777777" w:rsidR="00353019" w:rsidRDefault="00353019">
      <w:pPr>
        <w:pStyle w:val="ProductList-Body"/>
        <w:jc w:val="right"/>
      </w:pPr>
    </w:p>
    <w:tbl>
      <w:tblPr>
        <w:tblStyle w:val="PURTable"/>
        <w:tblW w:w="0" w:type="dxa"/>
        <w:tblLook w:val="04A0" w:firstRow="1" w:lastRow="0" w:firstColumn="1" w:lastColumn="0" w:noHBand="0" w:noVBand="1"/>
      </w:tblPr>
      <w:tblGrid>
        <w:gridCol w:w="10916"/>
      </w:tblGrid>
      <w:tr w:rsidR="00353019" w14:paraId="5763846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06D97C1" w14:textId="77777777" w:rsidR="00353019" w:rsidRDefault="000D0B3C">
            <w:pPr>
              <w:pStyle w:val="ProductList-TableBody"/>
              <w:jc w:val="right"/>
            </w:pPr>
            <w:hyperlink w:anchor="_Sec842">
              <w:r w:rsidR="005E7E58">
                <w:rPr>
                  <w:color w:val="00467F"/>
                  <w:sz w:val="14"/>
                  <w:u w:val="single"/>
                </w:rPr>
                <w:t>Table des matières</w:t>
              </w:r>
            </w:hyperlink>
            <w:r w:rsidR="005E7E58">
              <w:rPr>
                <w:sz w:val="14"/>
              </w:rPr>
              <w:t xml:space="preserve"> / </w:t>
            </w:r>
            <w:hyperlink w:anchor="_Sec549">
              <w:r w:rsidR="005E7E58">
                <w:rPr>
                  <w:color w:val="00467F"/>
                  <w:sz w:val="14"/>
                  <w:u w:val="single"/>
                </w:rPr>
                <w:t>Glossaire</w:t>
              </w:r>
            </w:hyperlink>
            <w:r w:rsidR="005E7E58">
              <w:rPr>
                <w:sz w:val="14"/>
              </w:rPr>
              <w:t xml:space="preserve"> / </w:t>
            </w:r>
            <w:hyperlink w:anchor="_Sec844">
              <w:r w:rsidR="005E7E58">
                <w:rPr>
                  <w:color w:val="00467F"/>
                  <w:sz w:val="14"/>
                  <w:u w:val="single"/>
                </w:rPr>
                <w:t>Index</w:t>
              </w:r>
            </w:hyperlink>
          </w:p>
        </w:tc>
      </w:tr>
    </w:tbl>
    <w:p w14:paraId="1FDB5397" w14:textId="77777777" w:rsidR="00353019" w:rsidRDefault="00353019">
      <w:pPr>
        <w:pStyle w:val="ProductList-Body"/>
      </w:pPr>
    </w:p>
    <w:p w14:paraId="3C22781C" w14:textId="77777777" w:rsidR="00353019" w:rsidRDefault="005E7E58">
      <w:pPr>
        <w:pStyle w:val="ProductList-Offering2HeadingNoBorder"/>
        <w:outlineLvl w:val="2"/>
      </w:pPr>
      <w:bookmarkStart w:id="268" w:name="_Sec877"/>
      <w:r>
        <w:t>Microsoft MyAnalytics</w:t>
      </w:r>
      <w:bookmarkEnd w:id="268"/>
      <w:r>
        <w:fldChar w:fldCharType="begin"/>
      </w:r>
      <w:r>
        <w:instrText xml:space="preserve"> TC "</w:instrText>
      </w:r>
      <w:bookmarkStart w:id="269" w:name="_Toc23413226"/>
      <w:r>
        <w:instrText>Microsoft MyAnalytics</w:instrText>
      </w:r>
      <w:bookmarkEnd w:id="269"/>
      <w:r>
        <w:instrText>" \l 3</w:instrText>
      </w:r>
      <w:r>
        <w:fldChar w:fldCharType="end"/>
      </w:r>
    </w:p>
    <w:p w14:paraId="1166A31D" w14:textId="77777777" w:rsidR="00353019" w:rsidRDefault="005E7E58">
      <w:pPr>
        <w:pStyle w:val="ProductList-Offering1SubSection"/>
        <w:outlineLvl w:val="3"/>
      </w:pPr>
      <w:bookmarkStart w:id="270" w:name="_Sec878"/>
      <w:r>
        <w:t>1. Disponibilité des Programmes</w:t>
      </w:r>
      <w:bookmarkEnd w:id="270"/>
    </w:p>
    <w:tbl>
      <w:tblPr>
        <w:tblStyle w:val="PURTable"/>
        <w:tblW w:w="0" w:type="dxa"/>
        <w:tblLook w:val="04A0" w:firstRow="1" w:lastRow="0" w:firstColumn="1" w:lastColumn="0" w:noHBand="0" w:noVBand="1"/>
      </w:tblPr>
      <w:tblGrid>
        <w:gridCol w:w="4234"/>
        <w:gridCol w:w="707"/>
        <w:gridCol w:w="689"/>
        <w:gridCol w:w="808"/>
        <w:gridCol w:w="712"/>
        <w:gridCol w:w="728"/>
        <w:gridCol w:w="829"/>
        <w:gridCol w:w="705"/>
        <w:gridCol w:w="701"/>
        <w:gridCol w:w="803"/>
      </w:tblGrid>
      <w:tr w:rsidR="00353019" w14:paraId="07362AD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98C5A51" w14:textId="77777777" w:rsidR="00353019" w:rsidRDefault="005E7E58">
            <w:pPr>
              <w:pStyle w:val="ProductList-TableBody"/>
            </w:pPr>
            <w:r>
              <w:rPr>
                <w:color w:val="FFFFFF"/>
              </w:rPr>
              <w:t>Services en Ligne</w:t>
            </w:r>
          </w:p>
        </w:tc>
        <w:tc>
          <w:tcPr>
            <w:tcW w:w="740" w:type="dxa"/>
            <w:tcBorders>
              <w:left w:val="single" w:sz="6" w:space="0" w:color="FFFFFF"/>
              <w:bottom w:val="single" w:sz="6" w:space="0" w:color="FFFFFF"/>
              <w:right w:val="single" w:sz="6" w:space="0" w:color="FFFFFF"/>
            </w:tcBorders>
            <w:shd w:val="clear" w:color="auto" w:fill="00188F"/>
          </w:tcPr>
          <w:p w14:paraId="0871938C" w14:textId="77777777" w:rsidR="00353019" w:rsidRDefault="005E7E58">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836053B" w14:textId="77777777" w:rsidR="00353019" w:rsidRDefault="005E7E58">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B7351B9" w14:textId="77777777" w:rsidR="00353019" w:rsidRDefault="005E7E58">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212DCE8" w14:textId="77777777" w:rsidR="00353019" w:rsidRDefault="005E7E58">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8B17AB0" w14:textId="77777777" w:rsidR="00353019" w:rsidRDefault="005E7E58">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BBC7393" w14:textId="77777777" w:rsidR="00353019" w:rsidRDefault="005E7E58">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7AAACBD" w14:textId="77777777" w:rsidR="00353019" w:rsidRDefault="005E7E58">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9B19C83" w14:textId="77777777" w:rsidR="00353019" w:rsidRDefault="005E7E58">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DCE1CDE" w14:textId="77777777" w:rsidR="00353019" w:rsidRDefault="005E7E58">
            <w:pPr>
              <w:pStyle w:val="ProductList-TableBody"/>
              <w:jc w:val="center"/>
            </w:pPr>
            <w:r>
              <w:fldChar w:fldCharType="begin"/>
            </w:r>
            <w:r>
              <w:instrText xml:space="preserve"> AutoTextList   \s NoStyle \t "Contrat Microsoft Cloud (Fournisseur de Solutions Cloud)" </w:instrText>
            </w:r>
            <w:r>
              <w:fldChar w:fldCharType="separate"/>
            </w:r>
            <w:r>
              <w:rPr>
                <w:color w:val="FFFFFF"/>
              </w:rPr>
              <w:t>CSP</w:t>
            </w:r>
            <w:r>
              <w:fldChar w:fldCharType="end"/>
            </w:r>
          </w:p>
        </w:tc>
      </w:tr>
      <w:tr w:rsidR="00353019" w14:paraId="378059E6" w14:textId="77777777">
        <w:tc>
          <w:tcPr>
            <w:tcW w:w="4660" w:type="dxa"/>
            <w:tcBorders>
              <w:top w:val="single" w:sz="6" w:space="0" w:color="FFFFFF"/>
              <w:left w:val="none" w:sz="4" w:space="0" w:color="6E6E6E"/>
              <w:bottom w:val="none" w:sz="4" w:space="0" w:color="BFBFBF"/>
              <w:right w:val="none" w:sz="4" w:space="0" w:color="6E6E6E"/>
            </w:tcBorders>
          </w:tcPr>
          <w:p w14:paraId="441765A8" w14:textId="77777777" w:rsidR="00353019" w:rsidRDefault="005E7E58">
            <w:pPr>
              <w:pStyle w:val="ProductList-TableBody"/>
            </w:pPr>
            <w:r>
              <w:t>Microsoft MyAnalytics</w:t>
            </w:r>
            <w:r>
              <w:fldChar w:fldCharType="begin"/>
            </w:r>
            <w:r>
              <w:instrText xml:space="preserve"> XE "Microsoft MyAnalytics" </w:instrText>
            </w:r>
            <w:r>
              <w:fldChar w:fldCharType="end"/>
            </w:r>
            <w:r>
              <w:t xml:space="preserve"> (SL Utilisateur)</w:t>
            </w:r>
          </w:p>
        </w:tc>
        <w:tc>
          <w:tcPr>
            <w:tcW w:w="740" w:type="dxa"/>
            <w:tcBorders>
              <w:top w:val="single" w:sz="6" w:space="0" w:color="FFFFFF"/>
              <w:left w:val="none" w:sz="4" w:space="0" w:color="6E6E6E"/>
              <w:bottom w:val="none" w:sz="4" w:space="0" w:color="BFBFBF"/>
              <w:right w:val="single" w:sz="6" w:space="0" w:color="FFFFFF"/>
            </w:tcBorders>
          </w:tcPr>
          <w:p w14:paraId="50A3C428" w14:textId="77777777" w:rsidR="00353019" w:rsidRDefault="00353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A9227A" w14:textId="77777777" w:rsidR="00353019" w:rsidRDefault="003530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9C6409" w14:textId="77777777" w:rsidR="00353019" w:rsidRDefault="00353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B66C35" w14:textId="77777777" w:rsidR="00353019" w:rsidRDefault="00353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621D45" w14:textId="77777777" w:rsidR="00353019" w:rsidRDefault="00353019">
            <w:pPr>
              <w:pStyle w:val="ProductList-TableBody"/>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09CF30" w14:textId="77777777" w:rsidR="00353019" w:rsidRDefault="00353019">
            <w:pPr>
              <w:pStyle w:val="ProductList-TableBody"/>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5E263A" w14:textId="77777777" w:rsidR="00353019" w:rsidRDefault="005E7E5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ED44FB" w14:textId="77777777" w:rsidR="00353019" w:rsidRDefault="005E7E5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7C16B7" w14:textId="77777777" w:rsidR="00353019" w:rsidRDefault="00353019">
            <w:pPr>
              <w:pStyle w:val="ProductList-TableBody"/>
              <w:jc w:val="center"/>
            </w:pPr>
          </w:p>
        </w:tc>
      </w:tr>
    </w:tbl>
    <w:p w14:paraId="5205AA37" w14:textId="77777777" w:rsidR="00353019" w:rsidRDefault="005E7E58">
      <w:pPr>
        <w:pStyle w:val="ProductList-Offering1SubSection"/>
        <w:outlineLvl w:val="3"/>
      </w:pPr>
      <w:bookmarkStart w:id="271" w:name="_Sec879"/>
      <w:r>
        <w:t>2. Conditions des Produits</w:t>
      </w:r>
      <w:bookmarkEnd w:id="271"/>
    </w:p>
    <w:tbl>
      <w:tblPr>
        <w:tblStyle w:val="PURTable"/>
        <w:tblW w:w="0" w:type="dxa"/>
        <w:tblLook w:val="04A0" w:firstRow="1" w:lastRow="0" w:firstColumn="1" w:lastColumn="0" w:noHBand="0" w:noVBand="1"/>
      </w:tblPr>
      <w:tblGrid>
        <w:gridCol w:w="3634"/>
        <w:gridCol w:w="3652"/>
        <w:gridCol w:w="3630"/>
      </w:tblGrid>
      <w:tr w:rsidR="00353019" w14:paraId="260EB20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E5FDBC5" w14:textId="77777777" w:rsidR="00353019" w:rsidRDefault="005E7E58">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E7EDB98" w14:textId="77777777" w:rsidR="00353019" w:rsidRDefault="005E7E58">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3BB5DE9" w14:textId="77777777" w:rsidR="00353019" w:rsidRDefault="005E7E58">
            <w:pPr>
              <w:pStyle w:val="ProductList-TableBody"/>
            </w:pPr>
            <w:r>
              <w:rPr>
                <w:color w:val="404040"/>
              </w:rPr>
              <w:t>Éligible à l’extension de durée : N/A</w:t>
            </w:r>
          </w:p>
        </w:tc>
      </w:tr>
      <w:tr w:rsidR="00353019" w14:paraId="3D3D410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D1609C" w14:textId="77777777" w:rsidR="00353019" w:rsidRDefault="005E7E58">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7409E1" w14:textId="77777777" w:rsidR="00353019" w:rsidRDefault="005E7E58">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ABC1F9" w14:textId="77777777" w:rsidR="00353019" w:rsidRDefault="005E7E58">
            <w:pPr>
              <w:pStyle w:val="ProductList-TableBody"/>
            </w:pPr>
            <w:r>
              <w:rPr>
                <w:color w:val="404040"/>
              </w:rPr>
              <w:t>Promotions : N/A</w:t>
            </w:r>
          </w:p>
        </w:tc>
      </w:tr>
      <w:tr w:rsidR="00353019" w14:paraId="49C74C9F" w14:textId="77777777">
        <w:tc>
          <w:tcPr>
            <w:tcW w:w="4040" w:type="dxa"/>
            <w:tcBorders>
              <w:top w:val="single" w:sz="4" w:space="0" w:color="000000"/>
              <w:left w:val="single" w:sz="4" w:space="0" w:color="000000"/>
              <w:bottom w:val="single" w:sz="4" w:space="0" w:color="000000"/>
              <w:right w:val="single" w:sz="4" w:space="0" w:color="000000"/>
            </w:tcBorders>
          </w:tcPr>
          <w:p w14:paraId="71F38B24" w14:textId="77777777" w:rsidR="00353019" w:rsidRDefault="005E7E58">
            <w:pPr>
              <w:pStyle w:val="ProductList-TableBody"/>
            </w:pPr>
            <w:r>
              <w:fldChar w:fldCharType="begin"/>
            </w:r>
            <w:r>
              <w:instrText xml:space="preserve"> AutoTextList   \s NoStyle \t "Exonération d’éligibilité : exonération applicable aux utilisateurs qui accèdent à des Produits au titre de l’une de ces licences uniquement. (Reportez-vous au Glossaire pour une définition complète)" </w:instrText>
            </w:r>
            <w:r>
              <w:fldChar w:fldCharType="separate"/>
            </w:r>
            <w:r>
              <w:rPr>
                <w:color w:val="0563C1"/>
              </w:rPr>
              <w:t>Exonération pour Utilisateur Éligible</w:t>
            </w:r>
            <w:r>
              <w:fldChar w:fldCharType="end"/>
            </w:r>
            <w:r>
              <w:t xml:space="preserve"> : Intégralité</w:t>
            </w:r>
          </w:p>
        </w:tc>
        <w:tc>
          <w:tcPr>
            <w:tcW w:w="4040" w:type="dxa"/>
            <w:tcBorders>
              <w:top w:val="single" w:sz="4" w:space="0" w:color="000000"/>
              <w:left w:val="single" w:sz="4" w:space="0" w:color="000000"/>
              <w:bottom w:val="single" w:sz="4" w:space="0" w:color="000000"/>
              <w:right w:val="single" w:sz="4" w:space="0" w:color="000000"/>
            </w:tcBorders>
          </w:tcPr>
          <w:p w14:paraId="272DE4BB" w14:textId="77777777" w:rsidR="00353019" w:rsidRDefault="005E7E58">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Intégralité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ACAF21" w14:textId="77777777" w:rsidR="00353019" w:rsidRDefault="005E7E58">
            <w:pPr>
              <w:pStyle w:val="ProductList-TableBody"/>
            </w:pPr>
            <w:r>
              <w:rPr>
                <w:color w:val="404040"/>
              </w:rPr>
              <w:t>Éligible à Réduction (SCE) : N/A</w:t>
            </w:r>
          </w:p>
        </w:tc>
      </w:tr>
      <w:tr w:rsidR="00353019" w14:paraId="6D1956D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D33C1C" w14:textId="77777777" w:rsidR="00353019" w:rsidRDefault="005E7E58">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tcPr>
          <w:p w14:paraId="2BB601E6" w14:textId="77777777" w:rsidR="00353019" w:rsidRDefault="005E7E58">
            <w:pPr>
              <w:pStyle w:val="ProductList-TableBody"/>
            </w:pPr>
            <w:r>
              <w:fldChar w:fldCharType="begin"/>
            </w:r>
            <w:r>
              <w:instrText xml:space="preserve"> AutoTextList   \s NoStyle \t "Éligible à Régularisation : une Licence d’abonnement à un Service en Ligne qu’un client Entreprise ou Souscription Entreprise peut commander selon la procédure de commande annuelle ou de régularisation au lieu de la procédure de commande mensuelle." </w:instrText>
            </w:r>
            <w:r>
              <w:fldChar w:fldCharType="separate"/>
            </w:r>
            <w:r>
              <w:rPr>
                <w:color w:val="0563C1"/>
              </w:rPr>
              <w:t>Éligible à Régularisation</w:t>
            </w:r>
            <w:r>
              <w:fldChar w:fldCharType="end"/>
            </w:r>
            <w:r>
              <w:t xml:space="preserve"> : Intégralité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73949F" w14:textId="77777777" w:rsidR="00353019" w:rsidRDefault="00353019">
            <w:pPr>
              <w:pStyle w:val="ProductList-TableBody"/>
            </w:pPr>
          </w:p>
        </w:tc>
      </w:tr>
    </w:tbl>
    <w:p w14:paraId="0025C0CB" w14:textId="77777777" w:rsidR="00353019" w:rsidRDefault="00353019">
      <w:pPr>
        <w:pStyle w:val="ProductList-Body"/>
        <w:jc w:val="right"/>
      </w:pPr>
    </w:p>
    <w:tbl>
      <w:tblPr>
        <w:tblStyle w:val="PURTable"/>
        <w:tblW w:w="0" w:type="dxa"/>
        <w:tblLook w:val="04A0" w:firstRow="1" w:lastRow="0" w:firstColumn="1" w:lastColumn="0" w:noHBand="0" w:noVBand="1"/>
      </w:tblPr>
      <w:tblGrid>
        <w:gridCol w:w="10916"/>
      </w:tblGrid>
      <w:tr w:rsidR="00353019" w14:paraId="1AAC772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361D16F" w14:textId="77777777" w:rsidR="00353019" w:rsidRDefault="000D0B3C">
            <w:pPr>
              <w:pStyle w:val="ProductList-TableBody"/>
              <w:jc w:val="right"/>
            </w:pPr>
            <w:hyperlink w:anchor="_Sec842">
              <w:r w:rsidR="005E7E58">
                <w:rPr>
                  <w:color w:val="00467F"/>
                  <w:sz w:val="14"/>
                  <w:u w:val="single"/>
                </w:rPr>
                <w:t>Table des matières</w:t>
              </w:r>
            </w:hyperlink>
            <w:r w:rsidR="005E7E58">
              <w:rPr>
                <w:sz w:val="14"/>
              </w:rPr>
              <w:t xml:space="preserve"> / </w:t>
            </w:r>
            <w:hyperlink w:anchor="_Sec549">
              <w:r w:rsidR="005E7E58">
                <w:rPr>
                  <w:color w:val="00467F"/>
                  <w:sz w:val="14"/>
                  <w:u w:val="single"/>
                </w:rPr>
                <w:t>Glossaire</w:t>
              </w:r>
            </w:hyperlink>
            <w:r w:rsidR="005E7E58">
              <w:rPr>
                <w:sz w:val="14"/>
              </w:rPr>
              <w:t xml:space="preserve"> / </w:t>
            </w:r>
            <w:hyperlink w:anchor="_Sec844">
              <w:r w:rsidR="005E7E58">
                <w:rPr>
                  <w:color w:val="00467F"/>
                  <w:sz w:val="14"/>
                  <w:u w:val="single"/>
                </w:rPr>
                <w:t>Index</w:t>
              </w:r>
            </w:hyperlink>
          </w:p>
        </w:tc>
      </w:tr>
    </w:tbl>
    <w:p w14:paraId="6564D821" w14:textId="77777777" w:rsidR="00353019" w:rsidRDefault="00353019">
      <w:pPr>
        <w:pStyle w:val="ProductList-Body"/>
      </w:pPr>
    </w:p>
    <w:p w14:paraId="68C46192" w14:textId="77777777" w:rsidR="00353019" w:rsidRDefault="005E7E58">
      <w:pPr>
        <w:pStyle w:val="ProductList-Offering2HeadingNoBorder"/>
        <w:outlineLvl w:val="2"/>
      </w:pPr>
      <w:bookmarkStart w:id="272" w:name="_Sec880"/>
      <w:r>
        <w:t>Conformité Avancée Office 365</w:t>
      </w:r>
      <w:bookmarkEnd w:id="272"/>
      <w:r>
        <w:fldChar w:fldCharType="begin"/>
      </w:r>
      <w:r>
        <w:instrText xml:space="preserve"> TC "</w:instrText>
      </w:r>
      <w:bookmarkStart w:id="273" w:name="_Toc23413227"/>
      <w:r>
        <w:instrText>Conformité Avancée Office 365</w:instrText>
      </w:r>
      <w:bookmarkEnd w:id="273"/>
      <w:r>
        <w:instrText>" \l 3</w:instrText>
      </w:r>
      <w:r>
        <w:fldChar w:fldCharType="end"/>
      </w:r>
    </w:p>
    <w:p w14:paraId="50E01A58" w14:textId="77777777" w:rsidR="00353019" w:rsidRDefault="005E7E58">
      <w:pPr>
        <w:pStyle w:val="ProductList-Offering1SubSection"/>
        <w:outlineLvl w:val="3"/>
      </w:pPr>
      <w:bookmarkStart w:id="274" w:name="_Sec881"/>
      <w:r>
        <w:t>1. Disponibilité des programmes</w:t>
      </w:r>
      <w:bookmarkEnd w:id="274"/>
    </w:p>
    <w:tbl>
      <w:tblPr>
        <w:tblStyle w:val="PURTable"/>
        <w:tblW w:w="0" w:type="dxa"/>
        <w:tblLook w:val="04A0" w:firstRow="1" w:lastRow="0" w:firstColumn="1" w:lastColumn="0" w:noHBand="0" w:noVBand="1"/>
      </w:tblPr>
      <w:tblGrid>
        <w:gridCol w:w="4228"/>
        <w:gridCol w:w="707"/>
        <w:gridCol w:w="696"/>
        <w:gridCol w:w="807"/>
        <w:gridCol w:w="712"/>
        <w:gridCol w:w="728"/>
        <w:gridCol w:w="829"/>
        <w:gridCol w:w="705"/>
        <w:gridCol w:w="701"/>
        <w:gridCol w:w="803"/>
      </w:tblGrid>
      <w:tr w:rsidR="00353019" w14:paraId="1C9DB19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05F88EC" w14:textId="77777777" w:rsidR="00353019" w:rsidRDefault="005E7E58">
            <w:pPr>
              <w:pStyle w:val="ProductList-TableBody"/>
            </w:pPr>
            <w:r>
              <w:rPr>
                <w:color w:val="FFFFFF"/>
              </w:rPr>
              <w:t>Services en Ligne</w:t>
            </w:r>
          </w:p>
        </w:tc>
        <w:tc>
          <w:tcPr>
            <w:tcW w:w="740" w:type="dxa"/>
            <w:tcBorders>
              <w:left w:val="single" w:sz="6" w:space="0" w:color="FFFFFF"/>
              <w:bottom w:val="single" w:sz="6" w:space="0" w:color="FFFFFF"/>
              <w:right w:val="single" w:sz="6" w:space="0" w:color="FFFFFF"/>
            </w:tcBorders>
            <w:shd w:val="clear" w:color="auto" w:fill="00188F"/>
          </w:tcPr>
          <w:p w14:paraId="2C148F3E" w14:textId="77777777" w:rsidR="00353019" w:rsidRDefault="005E7E58">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BC7F845" w14:textId="77777777" w:rsidR="00353019" w:rsidRDefault="005E7E58">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18C3221" w14:textId="77777777" w:rsidR="00353019" w:rsidRDefault="005E7E58">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A6BE544" w14:textId="77777777" w:rsidR="00353019" w:rsidRDefault="005E7E58">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8475445" w14:textId="77777777" w:rsidR="00353019" w:rsidRDefault="005E7E58">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378AA7D" w14:textId="77777777" w:rsidR="00353019" w:rsidRDefault="005E7E58">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7316BED" w14:textId="77777777" w:rsidR="00353019" w:rsidRDefault="005E7E58">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E06604E" w14:textId="77777777" w:rsidR="00353019" w:rsidRDefault="005E7E58">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5A957E5" w14:textId="77777777" w:rsidR="00353019" w:rsidRDefault="005E7E58">
            <w:pPr>
              <w:pStyle w:val="ProductList-TableBody"/>
              <w:jc w:val="center"/>
            </w:pPr>
            <w:r>
              <w:fldChar w:fldCharType="begin"/>
            </w:r>
            <w:r>
              <w:instrText xml:space="preserve"> AutoTextList   \s NoStyle \t "Contrat Microsoft Cloud (Fournisseur de Solutions Cloud)" </w:instrText>
            </w:r>
            <w:r>
              <w:fldChar w:fldCharType="separate"/>
            </w:r>
            <w:r>
              <w:rPr>
                <w:color w:val="FFFFFF"/>
              </w:rPr>
              <w:t>CSP</w:t>
            </w:r>
            <w:r>
              <w:fldChar w:fldCharType="end"/>
            </w:r>
          </w:p>
        </w:tc>
      </w:tr>
      <w:tr w:rsidR="00353019" w14:paraId="1D48D5E0" w14:textId="77777777">
        <w:tc>
          <w:tcPr>
            <w:tcW w:w="4660" w:type="dxa"/>
            <w:tcBorders>
              <w:top w:val="single" w:sz="6" w:space="0" w:color="FFFFFF"/>
              <w:left w:val="none" w:sz="4" w:space="0" w:color="6E6E6E"/>
              <w:bottom w:val="none" w:sz="4" w:space="0" w:color="BFBFBF"/>
              <w:right w:val="none" w:sz="4" w:space="0" w:color="6E6E6E"/>
            </w:tcBorders>
          </w:tcPr>
          <w:p w14:paraId="68B235E2" w14:textId="77777777" w:rsidR="00353019" w:rsidRDefault="005E7E58">
            <w:pPr>
              <w:pStyle w:val="ProductList-TableBody"/>
            </w:pPr>
            <w:r>
              <w:t>Office 365 Advanced Compliance</w:t>
            </w:r>
            <w:r>
              <w:fldChar w:fldCharType="begin"/>
            </w:r>
            <w:r>
              <w:instrText xml:space="preserve"> XE "Office 365 Advanced Compliance" </w:instrText>
            </w:r>
            <w:r>
              <w:fldChar w:fldCharType="end"/>
            </w:r>
            <w:r>
              <w:rPr>
                <w:color w:val="000000"/>
              </w:rPr>
              <w:t xml:space="preserve"> (SL Utilisateur)</w:t>
            </w:r>
          </w:p>
        </w:tc>
        <w:tc>
          <w:tcPr>
            <w:tcW w:w="740" w:type="dxa"/>
            <w:tcBorders>
              <w:top w:val="single" w:sz="6" w:space="0" w:color="FFFFFF"/>
              <w:left w:val="none" w:sz="4" w:space="0" w:color="6E6E6E"/>
              <w:bottom w:val="none" w:sz="4" w:space="0" w:color="BFBFBF"/>
              <w:right w:val="single" w:sz="6" w:space="0" w:color="FFFFFF"/>
            </w:tcBorders>
          </w:tcPr>
          <w:p w14:paraId="17CA0502" w14:textId="77777777" w:rsidR="00353019" w:rsidRDefault="00353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2ED267" w14:textId="77777777" w:rsidR="00353019" w:rsidRDefault="005E7E58">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4A877E" w14:textId="77777777" w:rsidR="00353019" w:rsidRDefault="00353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3CD0F4" w14:textId="77777777" w:rsidR="00353019" w:rsidRDefault="005E7E58">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28F4F0" w14:textId="77777777" w:rsidR="00353019" w:rsidRDefault="005E7E58">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495BED" w14:textId="77777777" w:rsidR="00353019" w:rsidRDefault="005E7E5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586A8A" w14:textId="77777777" w:rsidR="00353019" w:rsidRDefault="005E7E5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FC08FF" w14:textId="77777777" w:rsidR="00353019" w:rsidRDefault="005E7E5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F208CF" w14:textId="77777777" w:rsidR="00353019" w:rsidRDefault="00353019">
            <w:pPr>
              <w:pStyle w:val="ProductList-TableBody"/>
              <w:jc w:val="center"/>
            </w:pPr>
          </w:p>
        </w:tc>
      </w:tr>
    </w:tbl>
    <w:p w14:paraId="0E41C2B4" w14:textId="77777777" w:rsidR="00353019" w:rsidRDefault="005E7E58">
      <w:pPr>
        <w:pStyle w:val="ProductList-Offering1SubSection"/>
        <w:outlineLvl w:val="3"/>
      </w:pPr>
      <w:bookmarkStart w:id="275" w:name="_Sec882"/>
      <w:r>
        <w:t>2. Conditions des Produits</w:t>
      </w:r>
      <w:bookmarkEnd w:id="275"/>
    </w:p>
    <w:tbl>
      <w:tblPr>
        <w:tblStyle w:val="PURTable"/>
        <w:tblW w:w="0" w:type="dxa"/>
        <w:tblLook w:val="04A0" w:firstRow="1" w:lastRow="0" w:firstColumn="1" w:lastColumn="0" w:noHBand="0" w:noVBand="1"/>
      </w:tblPr>
      <w:tblGrid>
        <w:gridCol w:w="3634"/>
        <w:gridCol w:w="3652"/>
        <w:gridCol w:w="3630"/>
      </w:tblGrid>
      <w:tr w:rsidR="00353019" w14:paraId="3DCB50B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BD71C15" w14:textId="77777777" w:rsidR="00353019" w:rsidRDefault="005E7E58">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65CF6F1" w14:textId="77777777" w:rsidR="00353019" w:rsidRDefault="005E7E58">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77A66EC" w14:textId="77777777" w:rsidR="00353019" w:rsidRDefault="005E7E58">
            <w:pPr>
              <w:pStyle w:val="ProductList-TableBody"/>
            </w:pPr>
            <w:r>
              <w:rPr>
                <w:color w:val="404040"/>
              </w:rPr>
              <w:t>Éligible à l’extension de durée : N/A</w:t>
            </w:r>
          </w:p>
        </w:tc>
      </w:tr>
      <w:tr w:rsidR="00353019" w14:paraId="7BC39AB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E536CE" w14:textId="77777777" w:rsidR="00353019" w:rsidRDefault="005E7E58">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745600" w14:textId="77777777" w:rsidR="00353019" w:rsidRDefault="005E7E58">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141DB0" w14:textId="77777777" w:rsidR="00353019" w:rsidRDefault="005E7E58">
            <w:pPr>
              <w:pStyle w:val="ProductList-TableBody"/>
            </w:pPr>
            <w:r>
              <w:rPr>
                <w:color w:val="404040"/>
              </w:rPr>
              <w:t>Promotions : N/A</w:t>
            </w:r>
          </w:p>
        </w:tc>
      </w:tr>
      <w:tr w:rsidR="00353019" w14:paraId="3D646ACE" w14:textId="77777777">
        <w:tc>
          <w:tcPr>
            <w:tcW w:w="4040" w:type="dxa"/>
            <w:tcBorders>
              <w:top w:val="single" w:sz="4" w:space="0" w:color="000000"/>
              <w:left w:val="single" w:sz="4" w:space="0" w:color="000000"/>
              <w:bottom w:val="single" w:sz="4" w:space="0" w:color="000000"/>
              <w:right w:val="single" w:sz="4" w:space="0" w:color="000000"/>
            </w:tcBorders>
          </w:tcPr>
          <w:p w14:paraId="1A124328" w14:textId="77777777" w:rsidR="00353019" w:rsidRDefault="005E7E58">
            <w:pPr>
              <w:pStyle w:val="ProductList-TableBody"/>
            </w:pPr>
            <w:r>
              <w:fldChar w:fldCharType="begin"/>
            </w:r>
            <w:r>
              <w:instrText xml:space="preserve"> AutoTextList   \s NoStyle \t "Exonération d’éligibilité : exonération applicable aux utilisateurs qui accèdent à des Produits au titre de l’une de ces licences uniquement. (Reportez-vous au Glossaire pour une définition complète)" </w:instrText>
            </w:r>
            <w:r>
              <w:fldChar w:fldCharType="separate"/>
            </w:r>
            <w:r>
              <w:rPr>
                <w:color w:val="0563C1"/>
              </w:rPr>
              <w:t>Exonération pour Utilisateur Éligible</w:t>
            </w:r>
            <w:r>
              <w:fldChar w:fldCharType="end"/>
            </w:r>
            <w:r>
              <w:t xml:space="preserve"> : Intégralité</w:t>
            </w:r>
          </w:p>
        </w:tc>
        <w:tc>
          <w:tcPr>
            <w:tcW w:w="4040" w:type="dxa"/>
            <w:tcBorders>
              <w:top w:val="single" w:sz="4" w:space="0" w:color="000000"/>
              <w:left w:val="single" w:sz="4" w:space="0" w:color="000000"/>
              <w:bottom w:val="single" w:sz="4" w:space="0" w:color="000000"/>
              <w:right w:val="single" w:sz="4" w:space="0" w:color="000000"/>
            </w:tcBorders>
          </w:tcPr>
          <w:p w14:paraId="49A7263B" w14:textId="77777777" w:rsidR="00353019" w:rsidRDefault="005E7E58">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Intégralité</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C7270F6" w14:textId="77777777" w:rsidR="00353019" w:rsidRDefault="005E7E58">
            <w:pPr>
              <w:pStyle w:val="ProductList-TableBody"/>
            </w:pPr>
            <w:r>
              <w:fldChar w:fldCharType="begin"/>
            </w:r>
            <w:r>
              <w:instrText xml:space="preserve"> AutoTextList   \s NoStyle \t "Éligible à Réduction (SCE) : produits donnant droit à un client ayant signé un Accord de Mise en Œuvre Serveur et Cloud de réduire le nombre de licences d’abonnement ou l’Engagement Annuel Alloué ultérieur après douze (12) mois consécutifs." </w:instrText>
            </w:r>
            <w:r>
              <w:fldChar w:fldCharType="separate"/>
            </w:r>
            <w:r>
              <w:rPr>
                <w:color w:val="0563C1"/>
              </w:rPr>
              <w:t>Éligible à Réduction (SCE)</w:t>
            </w:r>
            <w:r>
              <w:fldChar w:fldCharType="end"/>
            </w:r>
            <w:r>
              <w:t xml:space="preserve"> : Intégralité</w:t>
            </w:r>
          </w:p>
        </w:tc>
      </w:tr>
      <w:tr w:rsidR="00353019" w14:paraId="5C1B45A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6227B8" w14:textId="77777777" w:rsidR="00353019" w:rsidRDefault="005E7E58">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tcPr>
          <w:p w14:paraId="609A913D" w14:textId="77777777" w:rsidR="00353019" w:rsidRDefault="005E7E58">
            <w:pPr>
              <w:pStyle w:val="ProductList-TableBody"/>
            </w:pPr>
            <w:r>
              <w:fldChar w:fldCharType="begin"/>
            </w:r>
            <w:r>
              <w:instrText xml:space="preserve"> AutoTextList   \s NoStyle \t "Éligible à Régularisation : une Licence d’abonnement à un Service en Ligne qu’un client Entreprise ou Souscription Entreprise peut commander selon la procédure de commande annuelle ou de régularisation au lieu de la procédure de commande mensuelle." </w:instrText>
            </w:r>
            <w:r>
              <w:fldChar w:fldCharType="separate"/>
            </w:r>
            <w:r>
              <w:rPr>
                <w:color w:val="0563C1"/>
              </w:rPr>
              <w:t>Éligible à Régularisation</w:t>
            </w:r>
            <w:r>
              <w:fldChar w:fldCharType="end"/>
            </w:r>
            <w:r>
              <w:t xml:space="preserve"> : Intégralité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C2B15F" w14:textId="77777777" w:rsidR="00353019" w:rsidRDefault="00353019">
            <w:pPr>
              <w:pStyle w:val="ProductList-TableBody"/>
            </w:pPr>
          </w:p>
        </w:tc>
      </w:tr>
    </w:tbl>
    <w:p w14:paraId="1D4CF895" w14:textId="77777777" w:rsidR="00353019" w:rsidRDefault="00353019">
      <w:pPr>
        <w:pStyle w:val="ProductList-Body"/>
      </w:pPr>
    </w:p>
    <w:tbl>
      <w:tblPr>
        <w:tblStyle w:val="PURTable"/>
        <w:tblW w:w="0" w:type="dxa"/>
        <w:tblLook w:val="04A0" w:firstRow="1" w:lastRow="0" w:firstColumn="1" w:lastColumn="0" w:noHBand="0" w:noVBand="1"/>
      </w:tblPr>
      <w:tblGrid>
        <w:gridCol w:w="10916"/>
      </w:tblGrid>
      <w:tr w:rsidR="00353019" w14:paraId="09766C1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CE933D6" w14:textId="77777777" w:rsidR="00353019" w:rsidRDefault="000D0B3C">
            <w:pPr>
              <w:pStyle w:val="ProductList-TableBody"/>
              <w:jc w:val="right"/>
            </w:pPr>
            <w:hyperlink w:anchor="_Sec842">
              <w:r w:rsidR="005E7E58">
                <w:rPr>
                  <w:color w:val="00467F"/>
                  <w:sz w:val="14"/>
                  <w:u w:val="single"/>
                </w:rPr>
                <w:t>Table des matières</w:t>
              </w:r>
            </w:hyperlink>
            <w:r w:rsidR="005E7E58">
              <w:rPr>
                <w:sz w:val="14"/>
              </w:rPr>
              <w:t xml:space="preserve"> / </w:t>
            </w:r>
            <w:hyperlink w:anchor="_Sec549">
              <w:r w:rsidR="005E7E58">
                <w:rPr>
                  <w:color w:val="00467F"/>
                  <w:sz w:val="14"/>
                  <w:u w:val="single"/>
                </w:rPr>
                <w:t>Glossaire</w:t>
              </w:r>
            </w:hyperlink>
            <w:r w:rsidR="005E7E58">
              <w:rPr>
                <w:sz w:val="14"/>
              </w:rPr>
              <w:t xml:space="preserve"> / </w:t>
            </w:r>
            <w:hyperlink w:anchor="_Sec844">
              <w:r w:rsidR="005E7E58">
                <w:rPr>
                  <w:color w:val="00467F"/>
                  <w:sz w:val="14"/>
                  <w:u w:val="single"/>
                </w:rPr>
                <w:t>Index</w:t>
              </w:r>
            </w:hyperlink>
          </w:p>
        </w:tc>
      </w:tr>
    </w:tbl>
    <w:p w14:paraId="1F1C7B0E" w14:textId="77777777" w:rsidR="00353019" w:rsidRDefault="00353019">
      <w:pPr>
        <w:pStyle w:val="ProductList-Body"/>
      </w:pPr>
    </w:p>
    <w:p w14:paraId="22A98860" w14:textId="77777777" w:rsidR="00353019" w:rsidRDefault="005E7E58">
      <w:pPr>
        <w:pStyle w:val="ProductList-Offering2HeadingNoBorder"/>
        <w:outlineLvl w:val="2"/>
      </w:pPr>
      <w:bookmarkStart w:id="276" w:name="_Sec665"/>
      <w:r>
        <w:t>Exchange Online</w:t>
      </w:r>
      <w:bookmarkEnd w:id="276"/>
      <w:r>
        <w:fldChar w:fldCharType="begin"/>
      </w:r>
      <w:r>
        <w:instrText xml:space="preserve"> TC "</w:instrText>
      </w:r>
      <w:bookmarkStart w:id="277" w:name="_Toc23413228"/>
      <w:r>
        <w:instrText>Exchange Online</w:instrText>
      </w:r>
      <w:bookmarkEnd w:id="277"/>
      <w:r>
        <w:instrText>" \l 3</w:instrText>
      </w:r>
      <w:r>
        <w:fldChar w:fldCharType="end"/>
      </w:r>
    </w:p>
    <w:p w14:paraId="5CE19EDE" w14:textId="77777777" w:rsidR="00353019" w:rsidRDefault="005E7E58">
      <w:pPr>
        <w:pStyle w:val="ProductList-Offering1SubSection"/>
        <w:outlineLvl w:val="3"/>
      </w:pPr>
      <w:bookmarkStart w:id="278" w:name="_Sec721"/>
      <w:r>
        <w:t>1. Disponibilité des programmes</w:t>
      </w:r>
      <w:bookmarkEnd w:id="278"/>
    </w:p>
    <w:tbl>
      <w:tblPr>
        <w:tblStyle w:val="PURTable"/>
        <w:tblW w:w="0" w:type="dxa"/>
        <w:tblLook w:val="04A0" w:firstRow="1" w:lastRow="0" w:firstColumn="1" w:lastColumn="0" w:noHBand="0" w:noVBand="1"/>
      </w:tblPr>
      <w:tblGrid>
        <w:gridCol w:w="4244"/>
        <w:gridCol w:w="706"/>
        <w:gridCol w:w="694"/>
        <w:gridCol w:w="805"/>
        <w:gridCol w:w="711"/>
        <w:gridCol w:w="727"/>
        <w:gridCol w:w="827"/>
        <w:gridCol w:w="703"/>
        <w:gridCol w:w="699"/>
        <w:gridCol w:w="800"/>
      </w:tblGrid>
      <w:tr w:rsidR="00353019" w14:paraId="40AEA7A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6989C3D" w14:textId="77777777" w:rsidR="00353019" w:rsidRDefault="005E7E58">
            <w:pPr>
              <w:pStyle w:val="ProductList-TableBody"/>
            </w:pPr>
            <w:r>
              <w:rPr>
                <w:color w:val="FFFFFF"/>
              </w:rPr>
              <w:t>Services en Ligne</w:t>
            </w:r>
          </w:p>
        </w:tc>
        <w:tc>
          <w:tcPr>
            <w:tcW w:w="740" w:type="dxa"/>
            <w:tcBorders>
              <w:left w:val="single" w:sz="6" w:space="0" w:color="FFFFFF"/>
              <w:bottom w:val="single" w:sz="6" w:space="0" w:color="FFFFFF"/>
              <w:right w:val="single" w:sz="6" w:space="0" w:color="FFFFFF"/>
            </w:tcBorders>
            <w:shd w:val="clear" w:color="auto" w:fill="00188F"/>
          </w:tcPr>
          <w:p w14:paraId="37AEB816" w14:textId="77777777" w:rsidR="00353019" w:rsidRDefault="005E7E58">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4D8FB5C" w14:textId="77777777" w:rsidR="00353019" w:rsidRDefault="005E7E58">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32FCA51" w14:textId="77777777" w:rsidR="00353019" w:rsidRDefault="005E7E58">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B7173B8" w14:textId="77777777" w:rsidR="00353019" w:rsidRDefault="005E7E58">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A714211" w14:textId="77777777" w:rsidR="00353019" w:rsidRDefault="005E7E58">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600797D" w14:textId="77777777" w:rsidR="00353019" w:rsidRDefault="005E7E58">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B419F3B" w14:textId="77777777" w:rsidR="00353019" w:rsidRDefault="005E7E58">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F8666B6" w14:textId="77777777" w:rsidR="00353019" w:rsidRDefault="005E7E58">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21F2A82" w14:textId="77777777" w:rsidR="00353019" w:rsidRDefault="005E7E58">
            <w:pPr>
              <w:pStyle w:val="ProductList-TableBody"/>
              <w:jc w:val="center"/>
            </w:pPr>
            <w:r>
              <w:fldChar w:fldCharType="begin"/>
            </w:r>
            <w:r>
              <w:instrText xml:space="preserve"> AutoTextList   \s NoStyle \t "Contrat Microsoft Cloud (Fournisseur de Solutions Cloud)" </w:instrText>
            </w:r>
            <w:r>
              <w:fldChar w:fldCharType="separate"/>
            </w:r>
            <w:r>
              <w:rPr>
                <w:color w:val="FFFFFF"/>
              </w:rPr>
              <w:t>CSP</w:t>
            </w:r>
            <w:r>
              <w:fldChar w:fldCharType="end"/>
            </w:r>
          </w:p>
        </w:tc>
      </w:tr>
      <w:tr w:rsidR="00353019" w14:paraId="6CD5FDA9" w14:textId="77777777">
        <w:tc>
          <w:tcPr>
            <w:tcW w:w="4660" w:type="dxa"/>
            <w:tcBorders>
              <w:top w:val="single" w:sz="6" w:space="0" w:color="FFFFFF"/>
              <w:left w:val="none" w:sz="4" w:space="0" w:color="6E6E6E"/>
              <w:bottom w:val="dashed" w:sz="4" w:space="0" w:color="BFBFBF"/>
              <w:right w:val="none" w:sz="4" w:space="0" w:color="6E6E6E"/>
            </w:tcBorders>
          </w:tcPr>
          <w:p w14:paraId="07617C45" w14:textId="77777777" w:rsidR="00353019" w:rsidRDefault="005E7E58">
            <w:pPr>
              <w:pStyle w:val="ProductList-TableBody"/>
            </w:pPr>
            <w:r>
              <w:t>Exchange Online Plan 1</w:t>
            </w:r>
            <w:r>
              <w:fldChar w:fldCharType="begin"/>
            </w:r>
            <w:r>
              <w:instrText xml:space="preserve"> XE "Exchange Online Plan 1" </w:instrText>
            </w:r>
            <w:r>
              <w:fldChar w:fldCharType="end"/>
            </w:r>
            <w:r>
              <w:t xml:space="preserve"> (SL Utilisateur)</w:t>
            </w:r>
          </w:p>
        </w:tc>
        <w:tc>
          <w:tcPr>
            <w:tcW w:w="740" w:type="dxa"/>
            <w:tcBorders>
              <w:top w:val="single" w:sz="6" w:space="0" w:color="FFFFFF"/>
              <w:left w:val="none" w:sz="4" w:space="0" w:color="6E6E6E"/>
              <w:bottom w:val="dashed" w:sz="4" w:space="0" w:color="BFBFBF"/>
              <w:right w:val="single" w:sz="6" w:space="0" w:color="FFFFFF"/>
            </w:tcBorders>
          </w:tcPr>
          <w:p w14:paraId="41E9200F" w14:textId="77777777" w:rsidR="00353019" w:rsidRDefault="00353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7FB3BF" w14:textId="77777777" w:rsidR="00353019" w:rsidRDefault="005E7E58">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1F671F" w14:textId="77777777" w:rsidR="00353019" w:rsidRDefault="00353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C40E10" w14:textId="77777777" w:rsidR="00353019" w:rsidRDefault="005E7E58">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5C7B0B" w14:textId="77777777" w:rsidR="00353019" w:rsidRDefault="005E7E58">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E918F5" w14:textId="77777777" w:rsidR="00353019" w:rsidRDefault="005E7E5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6F3F2E" w14:textId="77777777" w:rsidR="00353019" w:rsidRDefault="00353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D788D3" w14:textId="77777777" w:rsidR="00353019" w:rsidRDefault="003530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A8DA92" w14:textId="77777777" w:rsidR="00353019" w:rsidRDefault="00353019">
            <w:pPr>
              <w:pStyle w:val="ProductList-TableBody"/>
              <w:jc w:val="center"/>
            </w:pPr>
          </w:p>
        </w:tc>
      </w:tr>
      <w:tr w:rsidR="00353019" w14:paraId="203572E4" w14:textId="77777777">
        <w:tc>
          <w:tcPr>
            <w:tcW w:w="4660" w:type="dxa"/>
            <w:tcBorders>
              <w:top w:val="dashed" w:sz="4" w:space="0" w:color="BFBFBF"/>
              <w:left w:val="none" w:sz="4" w:space="0" w:color="6E6E6E"/>
              <w:bottom w:val="dashed" w:sz="4" w:space="0" w:color="BFBFBF"/>
              <w:right w:val="none" w:sz="4" w:space="0" w:color="6E6E6E"/>
            </w:tcBorders>
          </w:tcPr>
          <w:p w14:paraId="68712870" w14:textId="77777777" w:rsidR="00353019" w:rsidRDefault="005E7E58">
            <w:pPr>
              <w:pStyle w:val="ProductList-TableBody"/>
            </w:pPr>
            <w:r>
              <w:t>Module Complémentaire Exchange Online Plan 1</w:t>
            </w:r>
            <w:r>
              <w:fldChar w:fldCharType="begin"/>
            </w:r>
            <w:r>
              <w:instrText xml:space="preserve"> XE "Module Complémentaire Exchange Online Plan 1"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58294E31" w14:textId="77777777" w:rsidR="00353019" w:rsidRDefault="00353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A99128" w14:textId="77777777" w:rsidR="00353019" w:rsidRDefault="005E7E58">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327FD3" w14:textId="77777777" w:rsidR="00353019" w:rsidRDefault="00353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5EA8C1" w14:textId="77777777" w:rsidR="00353019" w:rsidRDefault="005E7E58">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7CCB8E" w14:textId="77777777" w:rsidR="00353019" w:rsidRDefault="005E7E58">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99DF74" w14:textId="77777777" w:rsidR="00353019" w:rsidRDefault="005E7E5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1E28F3" w14:textId="77777777" w:rsidR="00353019" w:rsidRDefault="005E7E5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15DAE1" w14:textId="77777777" w:rsidR="00353019" w:rsidRDefault="003530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7AB319" w14:textId="77777777" w:rsidR="00353019" w:rsidRDefault="00353019">
            <w:pPr>
              <w:pStyle w:val="ProductList-TableBody"/>
              <w:jc w:val="center"/>
            </w:pPr>
          </w:p>
        </w:tc>
      </w:tr>
      <w:tr w:rsidR="00353019" w14:paraId="7434ED09" w14:textId="77777777">
        <w:tc>
          <w:tcPr>
            <w:tcW w:w="4660" w:type="dxa"/>
            <w:tcBorders>
              <w:top w:val="dashed" w:sz="4" w:space="0" w:color="BFBFBF"/>
              <w:left w:val="none" w:sz="4" w:space="0" w:color="6E6E6E"/>
              <w:bottom w:val="dashed" w:sz="4" w:space="0" w:color="BFBFBF"/>
              <w:right w:val="none" w:sz="4" w:space="0" w:color="6E6E6E"/>
            </w:tcBorders>
          </w:tcPr>
          <w:p w14:paraId="3D856022" w14:textId="77777777" w:rsidR="00353019" w:rsidRDefault="005E7E58">
            <w:pPr>
              <w:pStyle w:val="ProductList-TableBody"/>
            </w:pPr>
            <w:r>
              <w:t>Exchange Online Plan 1A pour Anciens Étudiants</w:t>
            </w:r>
            <w:r>
              <w:fldChar w:fldCharType="begin"/>
            </w:r>
            <w:r>
              <w:instrText xml:space="preserve"> XE "Exchange Online Plan 1A pour Anciens Étudiants"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40C5C0E2" w14:textId="77777777" w:rsidR="00353019" w:rsidRDefault="00353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857158" w14:textId="77777777" w:rsidR="00353019" w:rsidRDefault="003530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5A359B" w14:textId="77777777" w:rsidR="00353019" w:rsidRDefault="00353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C73FDE" w14:textId="77777777" w:rsidR="00353019" w:rsidRDefault="00353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EA0935" w14:textId="77777777" w:rsidR="00353019" w:rsidRDefault="003530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6FFCC2" w14:textId="77777777" w:rsidR="00353019" w:rsidRDefault="00353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409BC1" w14:textId="77777777" w:rsidR="00353019" w:rsidRDefault="00353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A42FEC" w14:textId="77777777" w:rsidR="00353019" w:rsidRDefault="005E7E5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CF77D5" w14:textId="77777777" w:rsidR="00353019" w:rsidRDefault="00353019">
            <w:pPr>
              <w:pStyle w:val="ProductList-TableBody"/>
              <w:jc w:val="center"/>
            </w:pPr>
          </w:p>
        </w:tc>
      </w:tr>
      <w:tr w:rsidR="00353019" w14:paraId="4B3ACB2D" w14:textId="77777777">
        <w:tc>
          <w:tcPr>
            <w:tcW w:w="4660" w:type="dxa"/>
            <w:tcBorders>
              <w:top w:val="dashed" w:sz="4" w:space="0" w:color="BFBFBF"/>
              <w:left w:val="none" w:sz="4" w:space="0" w:color="6E6E6E"/>
              <w:bottom w:val="dashed" w:sz="4" w:space="0" w:color="BFBFBF"/>
              <w:right w:val="none" w:sz="4" w:space="0" w:color="6E6E6E"/>
            </w:tcBorders>
          </w:tcPr>
          <w:p w14:paraId="2D765720" w14:textId="77777777" w:rsidR="00353019" w:rsidRDefault="005E7E58">
            <w:pPr>
              <w:pStyle w:val="ProductList-TableBody"/>
            </w:pPr>
            <w:r>
              <w:t>Exchange Online Plan 2</w:t>
            </w:r>
            <w:r>
              <w:fldChar w:fldCharType="begin"/>
            </w:r>
            <w:r>
              <w:instrText xml:space="preserve"> XE "Exchange Online Plan 2"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2FF92CFC" w14:textId="77777777" w:rsidR="00353019" w:rsidRDefault="005E7E5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3F8888" w14:textId="77777777" w:rsidR="00353019" w:rsidRDefault="005E7E58">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6579BB" w14:textId="77777777" w:rsidR="00353019" w:rsidRDefault="00353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FC0134" w14:textId="77777777" w:rsidR="00353019" w:rsidRDefault="005E7E58">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C714E9" w14:textId="77777777" w:rsidR="00353019" w:rsidRDefault="005E7E58">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7A137F" w14:textId="77777777" w:rsidR="00353019" w:rsidRDefault="005E7E5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4ADBB6" w14:textId="77777777" w:rsidR="00353019" w:rsidRDefault="005E7E5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DB9029" w14:textId="77777777" w:rsidR="00353019" w:rsidRDefault="003530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3653D3" w14:textId="77777777" w:rsidR="00353019" w:rsidRDefault="00353019">
            <w:pPr>
              <w:pStyle w:val="ProductList-TableBody"/>
              <w:jc w:val="center"/>
            </w:pPr>
          </w:p>
        </w:tc>
      </w:tr>
      <w:tr w:rsidR="00353019" w14:paraId="736DDC69" w14:textId="77777777">
        <w:tc>
          <w:tcPr>
            <w:tcW w:w="4660" w:type="dxa"/>
            <w:tcBorders>
              <w:top w:val="dashed" w:sz="4" w:space="0" w:color="BFBFBF"/>
              <w:left w:val="none" w:sz="4" w:space="0" w:color="6E6E6E"/>
              <w:bottom w:val="dashed" w:sz="4" w:space="0" w:color="BFBFBF"/>
              <w:right w:val="none" w:sz="4" w:space="0" w:color="6E6E6E"/>
            </w:tcBorders>
          </w:tcPr>
          <w:p w14:paraId="29914B33" w14:textId="77777777" w:rsidR="00353019" w:rsidRDefault="005E7E58">
            <w:pPr>
              <w:pStyle w:val="ProductList-TableBody"/>
            </w:pPr>
            <w:r>
              <w:t>Exchange Online Kiosk</w:t>
            </w:r>
            <w:r>
              <w:fldChar w:fldCharType="begin"/>
            </w:r>
            <w:r>
              <w:instrText xml:space="preserve"> XE "Exchange Online Kiosk"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45FEB2CD" w14:textId="77777777" w:rsidR="00353019" w:rsidRDefault="00353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1E430E" w14:textId="77777777" w:rsidR="00353019" w:rsidRDefault="003530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FF4F18" w14:textId="77777777" w:rsidR="00353019" w:rsidRDefault="00353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8A31D8" w14:textId="77777777" w:rsidR="00353019" w:rsidRDefault="005E7E58">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A71B69" w14:textId="77777777" w:rsidR="00353019" w:rsidRDefault="003530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D37338" w14:textId="77777777" w:rsidR="00353019" w:rsidRDefault="005E7E5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F810A5" w14:textId="77777777" w:rsidR="00353019" w:rsidRDefault="00353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A379F6" w14:textId="77777777" w:rsidR="00353019" w:rsidRDefault="003530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8A9B20" w14:textId="77777777" w:rsidR="00353019" w:rsidRDefault="00353019">
            <w:pPr>
              <w:pStyle w:val="ProductList-TableBody"/>
              <w:jc w:val="center"/>
            </w:pPr>
          </w:p>
        </w:tc>
      </w:tr>
      <w:tr w:rsidR="00353019" w14:paraId="0A17E357" w14:textId="77777777">
        <w:tc>
          <w:tcPr>
            <w:tcW w:w="4660" w:type="dxa"/>
            <w:tcBorders>
              <w:top w:val="dashed" w:sz="4" w:space="0" w:color="BFBFBF"/>
              <w:left w:val="none" w:sz="4" w:space="0" w:color="6E6E6E"/>
              <w:bottom w:val="dashed" w:sz="4" w:space="0" w:color="BFBFBF"/>
              <w:right w:val="none" w:sz="4" w:space="0" w:color="6E6E6E"/>
            </w:tcBorders>
          </w:tcPr>
          <w:p w14:paraId="58AD946A" w14:textId="77777777" w:rsidR="00353019" w:rsidRDefault="005E7E58">
            <w:pPr>
              <w:pStyle w:val="ProductList-TableBody"/>
            </w:pPr>
            <w:r>
              <w:t>Exchange Online Archiving pour Exchange Online</w:t>
            </w:r>
            <w:r>
              <w:fldChar w:fldCharType="begin"/>
            </w:r>
            <w:r>
              <w:instrText xml:space="preserve"> XE "Exchange Online Archiving pour Exchange Online"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1623927B" w14:textId="77777777" w:rsidR="00353019" w:rsidRDefault="005E7E5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B748B4" w14:textId="77777777" w:rsidR="00353019" w:rsidRDefault="005E7E58">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6D214B" w14:textId="77777777" w:rsidR="00353019" w:rsidRDefault="00353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A3167C" w14:textId="77777777" w:rsidR="00353019" w:rsidRDefault="005E7E58">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A25D86" w14:textId="77777777" w:rsidR="00353019" w:rsidRDefault="005E7E58">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EACCA7" w14:textId="77777777" w:rsidR="00353019" w:rsidRDefault="005E7E5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B9D685" w14:textId="77777777" w:rsidR="00353019" w:rsidRDefault="005E7E5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677A78" w14:textId="77777777" w:rsidR="00353019" w:rsidRDefault="005E7E5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D21262" w14:textId="77777777" w:rsidR="00353019" w:rsidRDefault="00353019">
            <w:pPr>
              <w:pStyle w:val="ProductList-TableBody"/>
              <w:jc w:val="center"/>
            </w:pPr>
          </w:p>
        </w:tc>
      </w:tr>
      <w:tr w:rsidR="00353019" w14:paraId="641B87FF" w14:textId="77777777">
        <w:tc>
          <w:tcPr>
            <w:tcW w:w="4660" w:type="dxa"/>
            <w:tcBorders>
              <w:top w:val="dashed" w:sz="4" w:space="0" w:color="BFBFBF"/>
              <w:left w:val="none" w:sz="4" w:space="0" w:color="6E6E6E"/>
              <w:bottom w:val="dashed" w:sz="4" w:space="0" w:color="BFBFBF"/>
              <w:right w:val="none" w:sz="4" w:space="0" w:color="6E6E6E"/>
            </w:tcBorders>
          </w:tcPr>
          <w:p w14:paraId="51793AC0" w14:textId="77777777" w:rsidR="00353019" w:rsidRDefault="005E7E58">
            <w:pPr>
              <w:pStyle w:val="ProductList-TableBody"/>
            </w:pPr>
            <w:r>
              <w:t>Exchange Online Archiving pour Exchange Server</w:t>
            </w:r>
            <w:r>
              <w:fldChar w:fldCharType="begin"/>
            </w:r>
            <w:r>
              <w:instrText xml:space="preserve"> XE "Exchange Online Archiving pour Exchange Server"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32CFAFCB" w14:textId="77777777" w:rsidR="00353019" w:rsidRDefault="005E7E5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97C2A1" w14:textId="77777777" w:rsidR="00353019" w:rsidRDefault="005E7E58">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128A0F" w14:textId="77777777" w:rsidR="00353019" w:rsidRDefault="00353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4726AF" w14:textId="77777777" w:rsidR="00353019" w:rsidRDefault="005E7E58">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A3DB1F" w14:textId="77777777" w:rsidR="00353019" w:rsidRDefault="005E7E58">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19FC0B" w14:textId="77777777" w:rsidR="00353019" w:rsidRDefault="005E7E5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E70C48" w14:textId="77777777" w:rsidR="00353019" w:rsidRDefault="005E7E5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CF21A4" w14:textId="77777777" w:rsidR="00353019" w:rsidRDefault="005E7E5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4A513D" w14:textId="77777777" w:rsidR="00353019" w:rsidRDefault="00353019">
            <w:pPr>
              <w:pStyle w:val="ProductList-TableBody"/>
              <w:jc w:val="center"/>
            </w:pPr>
          </w:p>
        </w:tc>
      </w:tr>
      <w:tr w:rsidR="00353019" w14:paraId="6F31CBEA" w14:textId="77777777">
        <w:tc>
          <w:tcPr>
            <w:tcW w:w="4660" w:type="dxa"/>
            <w:tcBorders>
              <w:top w:val="dashed" w:sz="4" w:space="0" w:color="BFBFBF"/>
              <w:left w:val="none" w:sz="4" w:space="0" w:color="6E6E6E"/>
              <w:bottom w:val="dashed" w:sz="4" w:space="0" w:color="BFBFBF"/>
              <w:right w:val="none" w:sz="4" w:space="0" w:color="6E6E6E"/>
            </w:tcBorders>
          </w:tcPr>
          <w:p w14:paraId="0F3D1EA0" w14:textId="77777777" w:rsidR="00353019" w:rsidRDefault="005E7E58">
            <w:pPr>
              <w:pStyle w:val="ProductList-TableBody"/>
            </w:pPr>
            <w:r>
              <w:t>Exchange Online Protection</w:t>
            </w:r>
            <w:r>
              <w:fldChar w:fldCharType="begin"/>
            </w:r>
            <w:r>
              <w:instrText xml:space="preserve"> XE "Exchange Online Protection"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36CCA390" w14:textId="77777777" w:rsidR="00353019" w:rsidRDefault="00353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AB9112" w14:textId="77777777" w:rsidR="00353019" w:rsidRDefault="005E7E58">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E93D80" w14:textId="77777777" w:rsidR="00353019" w:rsidRDefault="00353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E928CC" w14:textId="77777777" w:rsidR="00353019" w:rsidRDefault="005E7E58">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CEF705" w14:textId="77777777" w:rsidR="00353019" w:rsidRDefault="005E7E58">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E75DA5" w14:textId="77777777" w:rsidR="00353019" w:rsidRDefault="005E7E5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007330" w14:textId="77777777" w:rsidR="00353019" w:rsidRDefault="005E7E5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4FAFCF" w14:textId="77777777" w:rsidR="00353019" w:rsidRDefault="005E7E5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187AF5" w14:textId="77777777" w:rsidR="00353019" w:rsidRDefault="00353019">
            <w:pPr>
              <w:pStyle w:val="ProductList-TableBody"/>
              <w:jc w:val="center"/>
            </w:pPr>
          </w:p>
        </w:tc>
      </w:tr>
      <w:tr w:rsidR="00353019" w14:paraId="7A9E990E" w14:textId="77777777">
        <w:tc>
          <w:tcPr>
            <w:tcW w:w="4660" w:type="dxa"/>
            <w:tcBorders>
              <w:top w:val="dashed" w:sz="4" w:space="0" w:color="BFBFBF"/>
              <w:left w:val="none" w:sz="4" w:space="0" w:color="6E6E6E"/>
              <w:bottom w:val="dashed" w:sz="4" w:space="0" w:color="BFBFBF"/>
              <w:right w:val="none" w:sz="4" w:space="0" w:color="6E6E6E"/>
            </w:tcBorders>
          </w:tcPr>
          <w:p w14:paraId="6468B1B6" w14:textId="77777777" w:rsidR="00353019" w:rsidRDefault="005E7E58">
            <w:pPr>
              <w:pStyle w:val="ProductList-TableBody"/>
            </w:pPr>
            <w:r>
              <w:t>Office 365 Advanced Threat Protection</w:t>
            </w:r>
            <w:r>
              <w:fldChar w:fldCharType="begin"/>
            </w:r>
            <w:r>
              <w:instrText xml:space="preserve"> XE "Office 365 Advanced Threat Protection"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1F768DED" w14:textId="77777777" w:rsidR="00353019" w:rsidRDefault="00353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2F8BC6" w14:textId="77777777" w:rsidR="00353019" w:rsidRDefault="005E7E58">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11FA22" w14:textId="77777777" w:rsidR="00353019" w:rsidRDefault="00353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B59D9A" w14:textId="77777777" w:rsidR="00353019" w:rsidRDefault="005E7E58">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6C0013" w14:textId="77777777" w:rsidR="00353019" w:rsidRDefault="005E7E58">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4BBEBB" w14:textId="77777777" w:rsidR="00353019" w:rsidRDefault="005E7E5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E0E014" w14:textId="77777777" w:rsidR="00353019" w:rsidRDefault="005E7E5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01386F" w14:textId="77777777" w:rsidR="00353019" w:rsidRDefault="005E7E5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DEB3A6" w14:textId="77777777" w:rsidR="00353019" w:rsidRDefault="00353019">
            <w:pPr>
              <w:pStyle w:val="ProductList-TableBody"/>
              <w:jc w:val="center"/>
            </w:pPr>
          </w:p>
        </w:tc>
      </w:tr>
      <w:tr w:rsidR="00353019" w14:paraId="417449A6" w14:textId="77777777">
        <w:tc>
          <w:tcPr>
            <w:tcW w:w="4660" w:type="dxa"/>
            <w:tcBorders>
              <w:top w:val="dashed" w:sz="4" w:space="0" w:color="BFBFBF"/>
              <w:left w:val="none" w:sz="4" w:space="0" w:color="6E6E6E"/>
              <w:bottom w:val="dashed" w:sz="4" w:space="0" w:color="BFBFBF"/>
              <w:right w:val="none" w:sz="4" w:space="0" w:color="6E6E6E"/>
            </w:tcBorders>
          </w:tcPr>
          <w:p w14:paraId="31629F4E" w14:textId="77777777" w:rsidR="00353019" w:rsidRDefault="005E7E58">
            <w:pPr>
              <w:pStyle w:val="ProductList-TableBody"/>
            </w:pPr>
            <w:r>
              <w:t xml:space="preserve">Office 365 Data Loss Prevention </w:t>
            </w:r>
            <w:r>
              <w:fldChar w:fldCharType="begin"/>
            </w:r>
            <w:r>
              <w:instrText xml:space="preserve"> XE "Office 365 Data Loss Prevention " </w:instrText>
            </w:r>
            <w:r>
              <w:fldChar w:fldCharType="end"/>
            </w:r>
            <w:r>
              <w:t>(SL Utilisateur)</w:t>
            </w:r>
          </w:p>
        </w:tc>
        <w:tc>
          <w:tcPr>
            <w:tcW w:w="740" w:type="dxa"/>
            <w:tcBorders>
              <w:top w:val="dashed" w:sz="4" w:space="0" w:color="BFBFBF"/>
              <w:left w:val="none" w:sz="4" w:space="0" w:color="6E6E6E"/>
              <w:bottom w:val="dashed" w:sz="4" w:space="0" w:color="BFBFBF"/>
              <w:right w:val="single" w:sz="6" w:space="0" w:color="FFFFFF"/>
            </w:tcBorders>
          </w:tcPr>
          <w:p w14:paraId="2F864409" w14:textId="77777777" w:rsidR="00353019" w:rsidRDefault="00353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ECD8CC" w14:textId="77777777" w:rsidR="00353019" w:rsidRDefault="003530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45E78C" w14:textId="77777777" w:rsidR="00353019" w:rsidRDefault="00353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D0ACBE" w14:textId="77777777" w:rsidR="00353019" w:rsidRDefault="00353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7FC86B" w14:textId="77777777" w:rsidR="00353019" w:rsidRDefault="003530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389114" w14:textId="77777777" w:rsidR="00353019" w:rsidRDefault="005E7E5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228ECC" w14:textId="77777777" w:rsidR="00353019" w:rsidRDefault="00353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CCFC7B" w14:textId="77777777" w:rsidR="00353019" w:rsidRDefault="003530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FEC264" w14:textId="77777777" w:rsidR="00353019" w:rsidRDefault="00353019">
            <w:pPr>
              <w:pStyle w:val="ProductList-TableBody"/>
              <w:jc w:val="center"/>
            </w:pPr>
          </w:p>
        </w:tc>
      </w:tr>
      <w:tr w:rsidR="00353019" w14:paraId="22D487F7" w14:textId="77777777">
        <w:tc>
          <w:tcPr>
            <w:tcW w:w="4660" w:type="dxa"/>
            <w:tcBorders>
              <w:top w:val="dashed" w:sz="4" w:space="0" w:color="BFBFBF"/>
              <w:left w:val="none" w:sz="4" w:space="0" w:color="6E6E6E"/>
              <w:bottom w:val="dashed" w:sz="4" w:space="0" w:color="BFBFBF"/>
              <w:right w:val="none" w:sz="4" w:space="0" w:color="6E6E6E"/>
            </w:tcBorders>
          </w:tcPr>
          <w:p w14:paraId="253A3E8C" w14:textId="77777777" w:rsidR="00353019" w:rsidRDefault="005E7E58">
            <w:pPr>
              <w:pStyle w:val="ProductList-TableBody"/>
            </w:pPr>
            <w:r>
              <w:t xml:space="preserve">Office 365 - Intelligence des menaces </w:t>
            </w:r>
            <w:r>
              <w:fldChar w:fldCharType="begin"/>
            </w:r>
            <w:r>
              <w:instrText xml:space="preserve"> XE "Office 365 - Intelligence des menaces " </w:instrText>
            </w:r>
            <w:r>
              <w:fldChar w:fldCharType="end"/>
            </w:r>
            <w:r>
              <w:t>(SL Utilisateur)</w:t>
            </w:r>
          </w:p>
        </w:tc>
        <w:tc>
          <w:tcPr>
            <w:tcW w:w="740" w:type="dxa"/>
            <w:tcBorders>
              <w:top w:val="dashed" w:sz="4" w:space="0" w:color="BFBFBF"/>
              <w:left w:val="none" w:sz="4" w:space="0" w:color="6E6E6E"/>
              <w:bottom w:val="dashed" w:sz="4" w:space="0" w:color="BFBFBF"/>
              <w:right w:val="single" w:sz="6" w:space="0" w:color="FFFFFF"/>
            </w:tcBorders>
          </w:tcPr>
          <w:p w14:paraId="467E4126" w14:textId="77777777" w:rsidR="00353019" w:rsidRDefault="00353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9622CC" w14:textId="77777777" w:rsidR="00353019" w:rsidRDefault="005E7E58">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C1DDB3" w14:textId="77777777" w:rsidR="00353019" w:rsidRDefault="00353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6303F4" w14:textId="77777777" w:rsidR="00353019" w:rsidRDefault="00353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9B7F02" w14:textId="77777777" w:rsidR="00353019" w:rsidRDefault="005E7E58">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6441A0" w14:textId="77777777" w:rsidR="00353019" w:rsidRDefault="005E7E5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365F0F" w14:textId="77777777" w:rsidR="00353019" w:rsidRDefault="00353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E98450" w14:textId="77777777" w:rsidR="00353019" w:rsidRDefault="005E7E5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85BDF1" w14:textId="77777777" w:rsidR="00353019" w:rsidRDefault="00353019">
            <w:pPr>
              <w:pStyle w:val="ProductList-TableBody"/>
              <w:jc w:val="center"/>
            </w:pPr>
          </w:p>
        </w:tc>
      </w:tr>
      <w:tr w:rsidR="00353019" w14:paraId="04A5CB87" w14:textId="77777777">
        <w:tc>
          <w:tcPr>
            <w:tcW w:w="4660" w:type="dxa"/>
            <w:tcBorders>
              <w:top w:val="dashed" w:sz="4" w:space="0" w:color="BFBFBF"/>
              <w:left w:val="none" w:sz="4" w:space="0" w:color="6E6E6E"/>
              <w:bottom w:val="none" w:sz="4" w:space="0" w:color="BFBFBF"/>
              <w:right w:val="none" w:sz="4" w:space="0" w:color="6E6E6E"/>
            </w:tcBorders>
          </w:tcPr>
          <w:p w14:paraId="4E70D829" w14:textId="77777777" w:rsidR="00353019" w:rsidRDefault="005E7E58">
            <w:pPr>
              <w:pStyle w:val="ProductList-TableBody"/>
            </w:pPr>
            <w:r>
              <w:rPr>
                <w:color w:val="000000"/>
              </w:rPr>
              <w:t>Service d’importation pour Office 365</w:t>
            </w:r>
            <w:r>
              <w:fldChar w:fldCharType="begin"/>
            </w:r>
            <w:r>
              <w:instrText xml:space="preserve"> XE "Service d’importation pour Office 365"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5A217708" w14:textId="77777777" w:rsidR="00353019" w:rsidRDefault="00353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E05B73" w14:textId="77777777" w:rsidR="00353019" w:rsidRDefault="003530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213A0C" w14:textId="77777777" w:rsidR="00353019" w:rsidRDefault="00353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BCAE14" w14:textId="77777777" w:rsidR="00353019" w:rsidRDefault="00353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6F3FA9" w14:textId="77777777" w:rsidR="00353019" w:rsidRDefault="003530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E9FCC0" w14:textId="77777777" w:rsidR="00353019" w:rsidRDefault="005E7E5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924119" w14:textId="77777777" w:rsidR="00353019" w:rsidRDefault="00353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D80C90" w14:textId="77777777" w:rsidR="00353019" w:rsidRDefault="003530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66B7CB" w14:textId="77777777" w:rsidR="00353019" w:rsidRDefault="00353019">
            <w:pPr>
              <w:pStyle w:val="ProductList-TableBody"/>
              <w:jc w:val="center"/>
            </w:pPr>
          </w:p>
        </w:tc>
      </w:tr>
    </w:tbl>
    <w:p w14:paraId="677DB948" w14:textId="77777777" w:rsidR="00353019" w:rsidRDefault="005E7E58">
      <w:pPr>
        <w:pStyle w:val="ProductList-Offering1SubSection"/>
        <w:outlineLvl w:val="3"/>
      </w:pPr>
      <w:bookmarkStart w:id="279" w:name="_Sec776"/>
      <w:r>
        <w:t>2. Conditions relatives aux Produits</w:t>
      </w:r>
      <w:bookmarkEnd w:id="279"/>
    </w:p>
    <w:tbl>
      <w:tblPr>
        <w:tblStyle w:val="PURTable"/>
        <w:tblW w:w="0" w:type="dxa"/>
        <w:tblLook w:val="04A0" w:firstRow="1" w:lastRow="0" w:firstColumn="1" w:lastColumn="0" w:noHBand="0" w:noVBand="1"/>
      </w:tblPr>
      <w:tblGrid>
        <w:gridCol w:w="3635"/>
        <w:gridCol w:w="3625"/>
        <w:gridCol w:w="3656"/>
      </w:tblGrid>
      <w:tr w:rsidR="00353019" w14:paraId="2A83903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D39E4AF" w14:textId="77777777" w:rsidR="00353019" w:rsidRDefault="005E7E58">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106EC23" w14:textId="77777777" w:rsidR="00353019" w:rsidRDefault="005E7E58">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519DB708" w14:textId="77777777" w:rsidR="00353019" w:rsidRDefault="005E7E58">
            <w:pPr>
              <w:pStyle w:val="ProductList-TableBody"/>
            </w:pPr>
            <w:r>
              <w:fldChar w:fldCharType="begin"/>
            </w:r>
            <w:r>
              <w:instrText xml:space="preserve"> AutoTextList   \s NoStyle \t "Éligible à l’extension de durée : les Services en Ligne éligibles à une durée prolongée comme décrit dans le contrat de licence Entreprise ou Souscription Entreprise." </w:instrText>
            </w:r>
            <w:r>
              <w:fldChar w:fldCharType="separate"/>
            </w:r>
            <w:r>
              <w:rPr>
                <w:color w:val="0563C1"/>
              </w:rPr>
              <w:t>Éligible à l’Extension de Durée</w:t>
            </w:r>
            <w:r>
              <w:fldChar w:fldCharType="end"/>
            </w:r>
            <w:r>
              <w:t xml:space="preserve"> : Intégralité</w:t>
            </w:r>
          </w:p>
        </w:tc>
      </w:tr>
      <w:tr w:rsidR="00353019" w14:paraId="6DB30B54"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4404D73" w14:textId="77777777" w:rsidR="00353019" w:rsidRDefault="005E7E58">
            <w:pPr>
              <w:pStyle w:val="ProductList-TableBody"/>
            </w:pPr>
            <w:r>
              <w:rPr>
                <w:color w:val="000000"/>
              </w:rPr>
              <w:t>Droits de Migration</w:t>
            </w: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 xml:space="preserve"> </w:t>
            </w:r>
            <w:r>
              <w:fldChar w:fldCharType="end"/>
            </w:r>
            <w:r>
              <w:t xml:space="preserve"> : </w:t>
            </w:r>
            <w:hyperlink r:id="rId125">
              <w:r>
                <w:rPr>
                  <w:color w:val="00467F"/>
                  <w:u w:val="single"/>
                </w:rPr>
                <w:t>Liste des Produits - Mars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E7E27D" w14:textId="77777777" w:rsidR="00353019" w:rsidRDefault="005E7E58">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E8813E" w14:textId="77777777" w:rsidR="00353019" w:rsidRDefault="005E7E58">
            <w:pPr>
              <w:pStyle w:val="ProductList-TableBody"/>
            </w:pPr>
            <w:r>
              <w:rPr>
                <w:color w:val="404040"/>
              </w:rPr>
              <w:t>Promotions : N/A</w:t>
            </w:r>
          </w:p>
        </w:tc>
      </w:tr>
      <w:tr w:rsidR="00353019" w14:paraId="09C5BCBC"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8C68443" w14:textId="77777777" w:rsidR="00353019" w:rsidRDefault="005E7E58">
            <w:pPr>
              <w:pStyle w:val="ProductList-TableBody"/>
            </w:pPr>
            <w:r>
              <w:fldChar w:fldCharType="begin"/>
            </w:r>
            <w:r>
              <w:instrText xml:space="preserve"> AutoTextList   \s NoStyle \t "Exonération d’Éligibilité : exonération applicable aux utilisateurs qui accèdent à des Produits au titre de l’une de ces licences uniquement. (Reportez-vous au Glossaire pour une définition complète)" </w:instrText>
            </w:r>
            <w:r>
              <w:fldChar w:fldCharType="separate"/>
            </w:r>
            <w:r>
              <w:rPr>
                <w:color w:val="0563C1"/>
              </w:rPr>
              <w:t>Exonération pour Utilisateur Éligible</w:t>
            </w:r>
            <w:r>
              <w:fldChar w:fldCharType="end"/>
            </w:r>
            <w:r>
              <w:t xml:space="preserve"> : K uniquement</w:t>
            </w:r>
          </w:p>
        </w:tc>
        <w:tc>
          <w:tcPr>
            <w:tcW w:w="4040" w:type="dxa"/>
            <w:tcBorders>
              <w:top w:val="single" w:sz="4" w:space="0" w:color="000000"/>
              <w:left w:val="single" w:sz="4" w:space="0" w:color="000000"/>
              <w:bottom w:val="single" w:sz="4" w:space="0" w:color="000000"/>
              <w:right w:val="single" w:sz="4" w:space="0" w:color="000000"/>
            </w:tcBorders>
          </w:tcPr>
          <w:p w14:paraId="42CCC3CC" w14:textId="77777777" w:rsidR="00353019" w:rsidRDefault="005E7E58">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Intégralité </w:t>
            </w:r>
          </w:p>
        </w:tc>
        <w:tc>
          <w:tcPr>
            <w:tcW w:w="4040" w:type="dxa"/>
            <w:tcBorders>
              <w:top w:val="single" w:sz="4" w:space="0" w:color="000000"/>
              <w:left w:val="single" w:sz="4" w:space="0" w:color="000000"/>
              <w:bottom w:val="single" w:sz="4" w:space="0" w:color="000000"/>
              <w:right w:val="single" w:sz="4" w:space="0" w:color="000000"/>
            </w:tcBorders>
          </w:tcPr>
          <w:p w14:paraId="4480518F" w14:textId="77777777" w:rsidR="00353019" w:rsidRDefault="005E7E58">
            <w:pPr>
              <w:pStyle w:val="ProductList-TableBody"/>
            </w:pPr>
            <w:r>
              <w:fldChar w:fldCharType="begin"/>
            </w:r>
            <w:r>
              <w:instrText xml:space="preserve"> AutoTextList   \s NoStyle \t "Éligible à Réduction (SCE) : produits donnant droit à un client ayant signé un Accord de Mise en Œuvre Serveur et Cloud de réduire le nombre de licences d’abonnement ou l’Engagement Annuel Alloué ultérieur après douze (12) mois consécutifs." </w:instrText>
            </w:r>
            <w:r>
              <w:fldChar w:fldCharType="separate"/>
            </w:r>
            <w:r>
              <w:rPr>
                <w:color w:val="0563C1"/>
              </w:rPr>
              <w:t>Éligible à Réduction (SCE)</w:t>
            </w:r>
            <w:r>
              <w:fldChar w:fldCharType="end"/>
            </w:r>
            <w:r>
              <w:t xml:space="preserve"> : Intégralité</w:t>
            </w:r>
          </w:p>
        </w:tc>
      </w:tr>
      <w:tr w:rsidR="00353019" w14:paraId="535371CD" w14:textId="77777777">
        <w:tc>
          <w:tcPr>
            <w:tcW w:w="4040" w:type="dxa"/>
            <w:tcBorders>
              <w:top w:val="single" w:sz="4" w:space="0" w:color="000000"/>
              <w:left w:val="single" w:sz="4" w:space="0" w:color="000000"/>
              <w:bottom w:val="single" w:sz="4" w:space="0" w:color="000000"/>
              <w:right w:val="single" w:sz="4" w:space="0" w:color="000000"/>
            </w:tcBorders>
          </w:tcPr>
          <w:p w14:paraId="01E62D5A" w14:textId="77777777" w:rsidR="00353019" w:rsidRDefault="005E7E58">
            <w:pPr>
              <w:pStyle w:val="ProductList-TableBody"/>
            </w:pPr>
            <w:r>
              <w:fldChar w:fldCharType="begin"/>
            </w:r>
            <w:r>
              <w:instrText xml:space="preserve"> AutoTextList   \s NoStyle \t "Avantage Étudiant : Option destinée aux Établissements qui achètent des licences d’un Produit éligible pour le Nombre couvrant l’ensemble de l’Organisation afin d’acquérir sous licence un Produit destiné à être utilisé gratuitement par leurs Étudiants à raison de 15 ou 40 Étudiants par Travailleur du Savoir (ou employé/enseignant), soit un ratio de 1/15 ou 1/40." </w:instrText>
            </w:r>
            <w:r>
              <w:fldChar w:fldCharType="separate"/>
            </w:r>
            <w:r>
              <w:rPr>
                <w:color w:val="0563C1"/>
              </w:rPr>
              <w:t>Avantage Étudiant</w:t>
            </w:r>
            <w:r>
              <w:fldChar w:fldCharType="end"/>
            </w:r>
            <w:r>
              <w:t xml:space="preserve"> : Voir l’</w:t>
            </w:r>
            <w:hyperlink w:anchor="_Sec1230">
              <w:r>
                <w:rPr>
                  <w:color w:val="00467F"/>
                  <w:u w:val="single"/>
                </w:rPr>
                <w:t>Annexe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66679E2" w14:textId="77777777" w:rsidR="00353019" w:rsidRDefault="005E7E58">
            <w:pPr>
              <w:pStyle w:val="ProductList-TableBody"/>
            </w:pPr>
            <w:r>
              <w:fldChar w:fldCharType="begin"/>
            </w:r>
            <w:r>
              <w:instrText xml:space="preserve"> AutoTextList   \s NoStyle \t "Éligible à Régularisation : une Licence d’abonnement à un Service en Ligne qu’un client Entreprise ou Souscription Entreprise peut commander selon la procédure de commande annuelle ou de régularisation au lieu de la procédure de commande mensuelle." </w:instrText>
            </w:r>
            <w:r>
              <w:fldChar w:fldCharType="separate"/>
            </w:r>
            <w:r>
              <w:rPr>
                <w:color w:val="0563C1"/>
              </w:rPr>
              <w:t>Éligible à Régularisation</w:t>
            </w:r>
            <w:r>
              <w:fldChar w:fldCharType="end"/>
            </w:r>
            <w:r>
              <w:t xml:space="preserve"> : Tout</w:t>
            </w:r>
          </w:p>
        </w:tc>
        <w:tc>
          <w:tcPr>
            <w:tcW w:w="4040" w:type="dxa"/>
            <w:tcBorders>
              <w:top w:val="single" w:sz="4" w:space="0" w:color="000000"/>
              <w:left w:val="single" w:sz="4" w:space="0" w:color="000000"/>
              <w:bottom w:val="single" w:sz="4" w:space="0" w:color="000000"/>
              <w:right w:val="single" w:sz="4" w:space="0" w:color="000000"/>
            </w:tcBorders>
          </w:tcPr>
          <w:p w14:paraId="545EC90A" w14:textId="77777777" w:rsidR="00353019" w:rsidRDefault="005E7E58">
            <w:pPr>
              <w:pStyle w:val="ProductList-TableBody"/>
            </w:pPr>
            <w:r>
              <w:fldChar w:fldCharType="begin"/>
            </w:r>
            <w:r>
              <w:instrText xml:space="preserve"> AutoTextList   \s NoStyle \t "indique que le Produit est disponible en tant que Module Complémentaire et/ou au titre de la SA. Reportez-vous à l’Annexe C - Modules Complémentaires des Services en Ligne et Autres Licences de Transition pour plus d’informations." </w:instrText>
            </w:r>
            <w:r>
              <w:fldChar w:fldCharType="separate"/>
            </w:r>
            <w:r>
              <w:rPr>
                <w:color w:val="0563C1"/>
              </w:rPr>
              <w:t>Modules Complémentaires et au titre de la SA</w:t>
            </w:r>
            <w:r>
              <w:fldChar w:fldCharType="end"/>
            </w:r>
            <w:r>
              <w:t xml:space="preserve"> : Voir l’</w:t>
            </w:r>
            <w:hyperlink w:anchor="_Sec1237">
              <w:r>
                <w:rPr>
                  <w:color w:val="00467F"/>
                  <w:u w:val="single"/>
                </w:rPr>
                <w:t>Annexe C</w:t>
              </w:r>
            </w:hyperlink>
          </w:p>
        </w:tc>
      </w:tr>
    </w:tbl>
    <w:p w14:paraId="4341B843" w14:textId="77777777" w:rsidR="00353019" w:rsidRDefault="00353019">
      <w:pPr>
        <w:pStyle w:val="ProductList-Body"/>
      </w:pPr>
    </w:p>
    <w:p w14:paraId="4B46C6AB" w14:textId="77777777" w:rsidR="00353019" w:rsidRDefault="00353019">
      <w:pPr>
        <w:pStyle w:val="ProductList-Body"/>
        <w:jc w:val="right"/>
      </w:pPr>
    </w:p>
    <w:tbl>
      <w:tblPr>
        <w:tblStyle w:val="PURTable"/>
        <w:tblW w:w="0" w:type="dxa"/>
        <w:tblLook w:val="04A0" w:firstRow="1" w:lastRow="0" w:firstColumn="1" w:lastColumn="0" w:noHBand="0" w:noVBand="1"/>
      </w:tblPr>
      <w:tblGrid>
        <w:gridCol w:w="10916"/>
      </w:tblGrid>
      <w:tr w:rsidR="00353019" w14:paraId="44202BA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5407046" w14:textId="77777777" w:rsidR="00353019" w:rsidRDefault="000D0B3C">
            <w:pPr>
              <w:pStyle w:val="ProductList-TableBody"/>
              <w:jc w:val="right"/>
            </w:pPr>
            <w:hyperlink w:anchor="_Sec842">
              <w:r w:rsidR="005E7E58">
                <w:rPr>
                  <w:color w:val="00467F"/>
                  <w:sz w:val="14"/>
                  <w:u w:val="single"/>
                </w:rPr>
                <w:t>Table des matières</w:t>
              </w:r>
            </w:hyperlink>
            <w:r w:rsidR="005E7E58">
              <w:rPr>
                <w:sz w:val="14"/>
              </w:rPr>
              <w:t xml:space="preserve"> / </w:t>
            </w:r>
            <w:hyperlink w:anchor="_Sec549">
              <w:r w:rsidR="005E7E58">
                <w:rPr>
                  <w:color w:val="00467F"/>
                  <w:sz w:val="14"/>
                  <w:u w:val="single"/>
                </w:rPr>
                <w:t>Glossaire</w:t>
              </w:r>
            </w:hyperlink>
            <w:r w:rsidR="005E7E58">
              <w:rPr>
                <w:sz w:val="14"/>
              </w:rPr>
              <w:t xml:space="preserve"> / </w:t>
            </w:r>
            <w:hyperlink w:anchor="_Sec844">
              <w:r w:rsidR="005E7E58">
                <w:rPr>
                  <w:color w:val="00467F"/>
                  <w:sz w:val="14"/>
                  <w:u w:val="single"/>
                </w:rPr>
                <w:t>Index</w:t>
              </w:r>
            </w:hyperlink>
          </w:p>
        </w:tc>
      </w:tr>
    </w:tbl>
    <w:p w14:paraId="2138B4F7" w14:textId="77777777" w:rsidR="00353019" w:rsidRDefault="00353019">
      <w:pPr>
        <w:pStyle w:val="ProductList-Body"/>
      </w:pPr>
    </w:p>
    <w:p w14:paraId="178319C9" w14:textId="77777777" w:rsidR="00353019" w:rsidRDefault="005E7E58">
      <w:pPr>
        <w:pStyle w:val="ProductList-Offering2HeadingNoBorder"/>
        <w:outlineLvl w:val="2"/>
      </w:pPr>
      <w:bookmarkStart w:id="280" w:name="_Sec666"/>
      <w:r>
        <w:t>OneDrive Entreprise</w:t>
      </w:r>
      <w:bookmarkEnd w:id="280"/>
      <w:r>
        <w:fldChar w:fldCharType="begin"/>
      </w:r>
      <w:r>
        <w:instrText xml:space="preserve"> TC "</w:instrText>
      </w:r>
      <w:bookmarkStart w:id="281" w:name="_Toc23413229"/>
      <w:r>
        <w:instrText>OneDrive Entreprise</w:instrText>
      </w:r>
      <w:bookmarkEnd w:id="281"/>
      <w:r>
        <w:instrText>" \l 3</w:instrText>
      </w:r>
      <w:r>
        <w:fldChar w:fldCharType="end"/>
      </w:r>
    </w:p>
    <w:p w14:paraId="1B80F463" w14:textId="77777777" w:rsidR="00353019" w:rsidRDefault="005E7E58">
      <w:pPr>
        <w:pStyle w:val="ProductList-Offering1SubSection"/>
        <w:outlineLvl w:val="3"/>
      </w:pPr>
      <w:bookmarkStart w:id="282" w:name="_Sec722"/>
      <w:r>
        <w:t>1. Disponibilité des programmes</w:t>
      </w:r>
      <w:bookmarkEnd w:id="282"/>
    </w:p>
    <w:tbl>
      <w:tblPr>
        <w:tblStyle w:val="PURTable"/>
        <w:tblW w:w="0" w:type="dxa"/>
        <w:tblLook w:val="04A0" w:firstRow="1" w:lastRow="0" w:firstColumn="1" w:lastColumn="0" w:noHBand="0" w:noVBand="1"/>
      </w:tblPr>
      <w:tblGrid>
        <w:gridCol w:w="4230"/>
        <w:gridCol w:w="708"/>
        <w:gridCol w:w="697"/>
        <w:gridCol w:w="808"/>
        <w:gridCol w:w="712"/>
        <w:gridCol w:w="728"/>
        <w:gridCol w:w="829"/>
        <w:gridCol w:w="705"/>
        <w:gridCol w:w="696"/>
        <w:gridCol w:w="803"/>
      </w:tblGrid>
      <w:tr w:rsidR="00353019" w14:paraId="01CAEE1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D2C2E91" w14:textId="77777777" w:rsidR="00353019" w:rsidRDefault="005E7E58">
            <w:pPr>
              <w:pStyle w:val="ProductList-TableBody"/>
            </w:pPr>
            <w:r>
              <w:rPr>
                <w:color w:val="FFFFFF"/>
              </w:rPr>
              <w:t>Services en Ligne</w:t>
            </w:r>
          </w:p>
        </w:tc>
        <w:tc>
          <w:tcPr>
            <w:tcW w:w="740" w:type="dxa"/>
            <w:tcBorders>
              <w:left w:val="single" w:sz="6" w:space="0" w:color="FFFFFF"/>
              <w:bottom w:val="single" w:sz="6" w:space="0" w:color="FFFFFF"/>
              <w:right w:val="single" w:sz="6" w:space="0" w:color="FFFFFF"/>
            </w:tcBorders>
            <w:shd w:val="clear" w:color="auto" w:fill="00188F"/>
          </w:tcPr>
          <w:p w14:paraId="630337C8" w14:textId="77777777" w:rsidR="00353019" w:rsidRDefault="005E7E58">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D7FDBF6" w14:textId="77777777" w:rsidR="00353019" w:rsidRDefault="005E7E58">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D2619D8" w14:textId="77777777" w:rsidR="00353019" w:rsidRDefault="005E7E58">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9BA7D7D" w14:textId="77777777" w:rsidR="00353019" w:rsidRDefault="005E7E58">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26CEE5D" w14:textId="77777777" w:rsidR="00353019" w:rsidRDefault="005E7E58">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8014A56" w14:textId="77777777" w:rsidR="00353019" w:rsidRDefault="005E7E58">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48DBC4E" w14:textId="77777777" w:rsidR="00353019" w:rsidRDefault="005E7E58">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C7DC7DE" w14:textId="77777777" w:rsidR="00353019" w:rsidRDefault="005E7E58">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06946B9" w14:textId="77777777" w:rsidR="00353019" w:rsidRDefault="005E7E58">
            <w:pPr>
              <w:pStyle w:val="ProductList-TableBody"/>
              <w:jc w:val="center"/>
            </w:pPr>
            <w:r>
              <w:fldChar w:fldCharType="begin"/>
            </w:r>
            <w:r>
              <w:instrText xml:space="preserve"> AutoTextList   \s NoStyle \t "Contrat Microsoft Cloud (Fournisseur de Solutions Cloud)" </w:instrText>
            </w:r>
            <w:r>
              <w:fldChar w:fldCharType="separate"/>
            </w:r>
            <w:r>
              <w:rPr>
                <w:color w:val="FFFFFF"/>
              </w:rPr>
              <w:t>CSP</w:t>
            </w:r>
            <w:r>
              <w:fldChar w:fldCharType="end"/>
            </w:r>
          </w:p>
        </w:tc>
      </w:tr>
      <w:tr w:rsidR="00353019" w14:paraId="08813AFB" w14:textId="77777777">
        <w:tc>
          <w:tcPr>
            <w:tcW w:w="4660" w:type="dxa"/>
            <w:tcBorders>
              <w:top w:val="single" w:sz="6" w:space="0" w:color="FFFFFF"/>
              <w:left w:val="none" w:sz="4" w:space="0" w:color="6E6E6E"/>
              <w:bottom w:val="single" w:sz="4" w:space="0" w:color="FFFFFF"/>
              <w:right w:val="none" w:sz="4" w:space="0" w:color="6E6E6E"/>
            </w:tcBorders>
          </w:tcPr>
          <w:p w14:paraId="611CBBC0" w14:textId="77777777" w:rsidR="00353019" w:rsidRDefault="005E7E58">
            <w:pPr>
              <w:pStyle w:val="ProductList-TableBody"/>
            </w:pPr>
            <w:r>
              <w:t>OneDrive Entreprise Plan 1 et 2</w:t>
            </w:r>
            <w:r>
              <w:fldChar w:fldCharType="begin"/>
            </w:r>
            <w:r>
              <w:instrText xml:space="preserve"> XE "OneDrive Entreprise Plan 1 et 2" </w:instrText>
            </w:r>
            <w:r>
              <w:fldChar w:fldCharType="end"/>
            </w:r>
            <w:r>
              <w:t xml:space="preserve"> (SL Utilisateur)</w:t>
            </w:r>
          </w:p>
        </w:tc>
        <w:tc>
          <w:tcPr>
            <w:tcW w:w="740" w:type="dxa"/>
            <w:tcBorders>
              <w:top w:val="single" w:sz="6" w:space="0" w:color="FFFFFF"/>
              <w:left w:val="none" w:sz="4" w:space="0" w:color="6E6E6E"/>
              <w:bottom w:val="single" w:sz="4" w:space="0" w:color="FFFFFF"/>
              <w:right w:val="single" w:sz="6" w:space="0" w:color="FFFFFF"/>
            </w:tcBorders>
          </w:tcPr>
          <w:p w14:paraId="265B94F6" w14:textId="77777777" w:rsidR="00353019" w:rsidRDefault="005E7E5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6E748A" w14:textId="77777777" w:rsidR="00353019" w:rsidRDefault="005E7E58">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799D71" w14:textId="77777777" w:rsidR="00353019" w:rsidRDefault="00353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999A39" w14:textId="77777777" w:rsidR="00353019" w:rsidRDefault="005E7E58">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BE2998" w14:textId="77777777" w:rsidR="00353019" w:rsidRDefault="005E7E58">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4E6F21" w14:textId="77777777" w:rsidR="00353019" w:rsidRDefault="005E7E5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0A26B1" w14:textId="77777777" w:rsidR="00353019" w:rsidRDefault="00353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7B4F1B" w14:textId="77777777" w:rsidR="00353019" w:rsidRDefault="003530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96B3EC" w14:textId="77777777" w:rsidR="00353019" w:rsidRDefault="00353019">
            <w:pPr>
              <w:pStyle w:val="ProductList-TableBody"/>
              <w:jc w:val="center"/>
            </w:pPr>
          </w:p>
        </w:tc>
      </w:tr>
    </w:tbl>
    <w:p w14:paraId="60C06548" w14:textId="77777777" w:rsidR="00353019" w:rsidRDefault="005E7E58">
      <w:pPr>
        <w:pStyle w:val="ProductList-Offering1SubSection"/>
        <w:outlineLvl w:val="3"/>
      </w:pPr>
      <w:bookmarkStart w:id="283" w:name="_Sec777"/>
      <w:r>
        <w:t>2. Conditions relatives aux Produits</w:t>
      </w:r>
      <w:bookmarkEnd w:id="283"/>
    </w:p>
    <w:tbl>
      <w:tblPr>
        <w:tblStyle w:val="PURTable"/>
        <w:tblW w:w="0" w:type="dxa"/>
        <w:tblLook w:val="04A0" w:firstRow="1" w:lastRow="0" w:firstColumn="1" w:lastColumn="0" w:noHBand="0" w:noVBand="1"/>
      </w:tblPr>
      <w:tblGrid>
        <w:gridCol w:w="3634"/>
        <w:gridCol w:w="3652"/>
        <w:gridCol w:w="3630"/>
      </w:tblGrid>
      <w:tr w:rsidR="00353019" w14:paraId="6EB44B9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FFA5A8A" w14:textId="77777777" w:rsidR="00353019" w:rsidRDefault="005E7E58">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27042BD" w14:textId="77777777" w:rsidR="00353019" w:rsidRDefault="005E7E58">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14:paraId="37BD2800" w14:textId="77777777" w:rsidR="00353019" w:rsidRDefault="005E7E58">
            <w:pPr>
              <w:pStyle w:val="ProductList-TableBody"/>
            </w:pPr>
            <w:r>
              <w:fldChar w:fldCharType="begin"/>
            </w:r>
            <w:r>
              <w:instrText xml:space="preserve"> AutoTextList   \s NoStyle \t "Éligible à l’extension de durée : les Services en Ligne éligibles à une durée prolongée comme décrit dans le contrat de licence Entreprise ou Souscription Entreprise." </w:instrText>
            </w:r>
            <w:r>
              <w:fldChar w:fldCharType="separate"/>
            </w:r>
            <w:r>
              <w:rPr>
                <w:color w:val="0563C1"/>
              </w:rPr>
              <w:t>Éligible à l’Extension de Durée</w:t>
            </w:r>
            <w:r>
              <w:fldChar w:fldCharType="end"/>
            </w:r>
            <w:r>
              <w:t xml:space="preserve"> : toutes les éditions</w:t>
            </w:r>
          </w:p>
        </w:tc>
      </w:tr>
      <w:tr w:rsidR="00353019" w14:paraId="21023D8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C48D31" w14:textId="77777777" w:rsidR="00353019" w:rsidRDefault="005E7E58">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69403B" w14:textId="77777777" w:rsidR="00353019" w:rsidRDefault="005E7E58">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D1F073" w14:textId="77777777" w:rsidR="00353019" w:rsidRDefault="005E7E58">
            <w:pPr>
              <w:pStyle w:val="ProductList-TableBody"/>
            </w:pPr>
            <w:r>
              <w:t>Promotions : N/A</w:t>
            </w:r>
          </w:p>
        </w:tc>
      </w:tr>
      <w:tr w:rsidR="00353019" w14:paraId="0419BAC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FF1E09" w14:textId="77777777" w:rsidR="00353019" w:rsidRDefault="005E7E58">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tcPr>
          <w:p w14:paraId="6F302FBC" w14:textId="77777777" w:rsidR="00353019" w:rsidRDefault="005E7E58">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Intégralité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6A431DD" w14:textId="77777777" w:rsidR="00353019" w:rsidRDefault="005E7E58">
            <w:pPr>
              <w:pStyle w:val="ProductList-TableBody"/>
            </w:pPr>
            <w:r>
              <w:fldChar w:fldCharType="begin"/>
            </w:r>
            <w:r>
              <w:instrText xml:space="preserve"> AutoTextList   \s NoStyle \t "Éligible à Réduction (SCE) : produits donnant droit à un client ayant signé un Accord de Mise en Œuvre Serveur et Cloud de réduire le nombre de licences d’abonnement ou l’Engagement Annuel Alloué ultérieur après douze (12) mois consécutifs." </w:instrText>
            </w:r>
            <w:r>
              <w:fldChar w:fldCharType="separate"/>
            </w:r>
            <w:r>
              <w:rPr>
                <w:color w:val="0563C1"/>
              </w:rPr>
              <w:t>Éligible à Réduction (SCE)</w:t>
            </w:r>
            <w:r>
              <w:fldChar w:fldCharType="end"/>
            </w:r>
            <w:r>
              <w:t xml:space="preserve"> : Intégralité</w:t>
            </w:r>
          </w:p>
        </w:tc>
      </w:tr>
      <w:tr w:rsidR="00353019" w14:paraId="78FA04E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1F8024" w14:textId="77777777" w:rsidR="00353019" w:rsidRDefault="005E7E58">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tcPr>
          <w:p w14:paraId="5583DE16" w14:textId="77777777" w:rsidR="00353019" w:rsidRDefault="005E7E58">
            <w:pPr>
              <w:pStyle w:val="ProductList-TableBody"/>
            </w:pPr>
            <w:r>
              <w:fldChar w:fldCharType="begin"/>
            </w:r>
            <w:r>
              <w:instrText xml:space="preserve"> AutoTextList   \s NoStyle \t "Éligible à Régularisation : une Licence d’abonnement à un Service en Ligne qu’un client Entreprise ou Souscription Entreprise peut commander selon la procédure de commande annuelle ou de régularisation au lieu de la procédure de commande mensuelle." </w:instrText>
            </w:r>
            <w:r>
              <w:fldChar w:fldCharType="separate"/>
            </w:r>
            <w:r>
              <w:rPr>
                <w:color w:val="0563C1"/>
              </w:rPr>
              <w:t>Éligible à Régularisation</w:t>
            </w:r>
            <w:r>
              <w:fldChar w:fldCharType="end"/>
            </w:r>
            <w:r>
              <w:t xml:space="preserve"> : Intégralité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EBD93E" w14:textId="77777777" w:rsidR="00353019" w:rsidRDefault="00353019">
            <w:pPr>
              <w:pStyle w:val="ProductList-TableBody"/>
            </w:pPr>
          </w:p>
        </w:tc>
      </w:tr>
    </w:tbl>
    <w:p w14:paraId="2A9AE28B" w14:textId="77777777" w:rsidR="00353019" w:rsidRDefault="00353019">
      <w:pPr>
        <w:pStyle w:val="ProductList-Body"/>
        <w:jc w:val="right"/>
      </w:pPr>
    </w:p>
    <w:tbl>
      <w:tblPr>
        <w:tblStyle w:val="PURTable"/>
        <w:tblW w:w="0" w:type="dxa"/>
        <w:tblLook w:val="04A0" w:firstRow="1" w:lastRow="0" w:firstColumn="1" w:lastColumn="0" w:noHBand="0" w:noVBand="1"/>
      </w:tblPr>
      <w:tblGrid>
        <w:gridCol w:w="10916"/>
      </w:tblGrid>
      <w:tr w:rsidR="00353019" w14:paraId="5D6F01A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2F1B30F" w14:textId="77777777" w:rsidR="00353019" w:rsidRDefault="000D0B3C">
            <w:pPr>
              <w:pStyle w:val="ProductList-TableBody"/>
              <w:jc w:val="right"/>
            </w:pPr>
            <w:hyperlink w:anchor="_Sec842">
              <w:r w:rsidR="005E7E58">
                <w:rPr>
                  <w:color w:val="00467F"/>
                  <w:sz w:val="14"/>
                  <w:u w:val="single"/>
                </w:rPr>
                <w:t>Table des matières</w:t>
              </w:r>
            </w:hyperlink>
            <w:r w:rsidR="005E7E58">
              <w:rPr>
                <w:sz w:val="14"/>
              </w:rPr>
              <w:t xml:space="preserve"> / </w:t>
            </w:r>
            <w:hyperlink w:anchor="_Sec549">
              <w:r w:rsidR="005E7E58">
                <w:rPr>
                  <w:color w:val="00467F"/>
                  <w:sz w:val="14"/>
                  <w:u w:val="single"/>
                </w:rPr>
                <w:t>Glossaire</w:t>
              </w:r>
            </w:hyperlink>
            <w:r w:rsidR="005E7E58">
              <w:rPr>
                <w:sz w:val="14"/>
              </w:rPr>
              <w:t xml:space="preserve"> / </w:t>
            </w:r>
            <w:hyperlink w:anchor="_Sec844">
              <w:r w:rsidR="005E7E58">
                <w:rPr>
                  <w:color w:val="00467F"/>
                  <w:sz w:val="14"/>
                  <w:u w:val="single"/>
                </w:rPr>
                <w:t>Index</w:t>
              </w:r>
            </w:hyperlink>
          </w:p>
        </w:tc>
      </w:tr>
    </w:tbl>
    <w:p w14:paraId="069EDD74" w14:textId="77777777" w:rsidR="00353019" w:rsidRDefault="00353019">
      <w:pPr>
        <w:pStyle w:val="ProductList-Body"/>
      </w:pPr>
    </w:p>
    <w:p w14:paraId="17A25BB2" w14:textId="77777777" w:rsidR="00353019" w:rsidRDefault="005E7E58">
      <w:pPr>
        <w:pStyle w:val="ProductList-Offering2HeadingNoBorder"/>
        <w:outlineLvl w:val="2"/>
      </w:pPr>
      <w:bookmarkStart w:id="284" w:name="_Sec667"/>
      <w:r>
        <w:t>Project</w:t>
      </w:r>
      <w:bookmarkEnd w:id="284"/>
      <w:r>
        <w:fldChar w:fldCharType="begin"/>
      </w:r>
      <w:r>
        <w:instrText xml:space="preserve"> TC "</w:instrText>
      </w:r>
      <w:bookmarkStart w:id="285" w:name="_Toc23413230"/>
      <w:r>
        <w:instrText>Project</w:instrText>
      </w:r>
      <w:bookmarkEnd w:id="285"/>
      <w:r>
        <w:instrText>" \l 3</w:instrText>
      </w:r>
      <w:r>
        <w:fldChar w:fldCharType="end"/>
      </w:r>
    </w:p>
    <w:p w14:paraId="4AA48A1D" w14:textId="77777777" w:rsidR="00353019" w:rsidRDefault="005E7E58">
      <w:pPr>
        <w:pStyle w:val="ProductList-Offering1SubSection"/>
        <w:outlineLvl w:val="3"/>
      </w:pPr>
      <w:bookmarkStart w:id="286" w:name="_Sec723"/>
      <w:r>
        <w:t>1. Disponibilité des Programmes</w:t>
      </w:r>
      <w:bookmarkEnd w:id="286"/>
    </w:p>
    <w:tbl>
      <w:tblPr>
        <w:tblStyle w:val="PURTable"/>
        <w:tblW w:w="0" w:type="dxa"/>
        <w:tblLook w:val="04A0" w:firstRow="1" w:lastRow="0" w:firstColumn="1" w:lastColumn="0" w:noHBand="0" w:noVBand="1"/>
      </w:tblPr>
      <w:tblGrid>
        <w:gridCol w:w="4244"/>
        <w:gridCol w:w="706"/>
        <w:gridCol w:w="694"/>
        <w:gridCol w:w="805"/>
        <w:gridCol w:w="711"/>
        <w:gridCol w:w="727"/>
        <w:gridCol w:w="827"/>
        <w:gridCol w:w="703"/>
        <w:gridCol w:w="699"/>
        <w:gridCol w:w="800"/>
      </w:tblGrid>
      <w:tr w:rsidR="00353019" w14:paraId="6D28A9C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5535B32" w14:textId="77777777" w:rsidR="00353019" w:rsidRDefault="005E7E58">
            <w:pPr>
              <w:pStyle w:val="ProductList-TableBody"/>
            </w:pPr>
            <w:r>
              <w:rPr>
                <w:color w:val="FFFFFF"/>
              </w:rPr>
              <w:t>Services en Ligne</w:t>
            </w:r>
          </w:p>
        </w:tc>
        <w:tc>
          <w:tcPr>
            <w:tcW w:w="740" w:type="dxa"/>
            <w:tcBorders>
              <w:left w:val="single" w:sz="6" w:space="0" w:color="FFFFFF"/>
              <w:bottom w:val="single" w:sz="6" w:space="0" w:color="FFFFFF"/>
              <w:right w:val="single" w:sz="6" w:space="0" w:color="FFFFFF"/>
            </w:tcBorders>
            <w:shd w:val="clear" w:color="auto" w:fill="00188F"/>
          </w:tcPr>
          <w:p w14:paraId="09DE4CC8" w14:textId="77777777" w:rsidR="00353019" w:rsidRDefault="005E7E58">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034504D" w14:textId="77777777" w:rsidR="00353019" w:rsidRDefault="005E7E58">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1F963ED" w14:textId="77777777" w:rsidR="00353019" w:rsidRDefault="005E7E58">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77B5FA7" w14:textId="77777777" w:rsidR="00353019" w:rsidRDefault="005E7E58">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3115A5E" w14:textId="77777777" w:rsidR="00353019" w:rsidRDefault="005E7E58">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BC493AE" w14:textId="77777777" w:rsidR="00353019" w:rsidRDefault="005E7E58">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F623148" w14:textId="77777777" w:rsidR="00353019" w:rsidRDefault="005E7E58">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5098467" w14:textId="77777777" w:rsidR="00353019" w:rsidRDefault="005E7E58">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92936D0" w14:textId="77777777" w:rsidR="00353019" w:rsidRDefault="005E7E58">
            <w:pPr>
              <w:pStyle w:val="ProductList-TableBody"/>
              <w:jc w:val="center"/>
            </w:pPr>
            <w:r>
              <w:fldChar w:fldCharType="begin"/>
            </w:r>
            <w:r>
              <w:instrText xml:space="preserve"> AutoTextList   \s NoStyle \t "Contrat Microsoft Cloud (Fournisseur de Solutions Cloud)" </w:instrText>
            </w:r>
            <w:r>
              <w:fldChar w:fldCharType="separate"/>
            </w:r>
            <w:r>
              <w:rPr>
                <w:color w:val="FFFFFF"/>
              </w:rPr>
              <w:t>CSP</w:t>
            </w:r>
            <w:r>
              <w:fldChar w:fldCharType="end"/>
            </w:r>
          </w:p>
        </w:tc>
      </w:tr>
      <w:tr w:rsidR="00353019" w14:paraId="02213FF8" w14:textId="77777777">
        <w:tc>
          <w:tcPr>
            <w:tcW w:w="4660" w:type="dxa"/>
            <w:tcBorders>
              <w:top w:val="single" w:sz="6" w:space="0" w:color="FFFFFF"/>
              <w:left w:val="none" w:sz="4" w:space="0" w:color="6E6E6E"/>
              <w:bottom w:val="dashed" w:sz="4" w:space="0" w:color="BFBFBF"/>
              <w:right w:val="none" w:sz="4" w:space="0" w:color="6E6E6E"/>
            </w:tcBorders>
          </w:tcPr>
          <w:p w14:paraId="4C05CD19" w14:textId="77777777" w:rsidR="00353019" w:rsidRDefault="005E7E58">
            <w:pPr>
              <w:pStyle w:val="ProductList-TableBody"/>
            </w:pPr>
            <w:r>
              <w:t>Project Online Essentials</w:t>
            </w:r>
            <w:r>
              <w:fldChar w:fldCharType="begin"/>
            </w:r>
            <w:r>
              <w:instrText xml:space="preserve"> XE "Project Online Essentials" </w:instrText>
            </w:r>
            <w:r>
              <w:fldChar w:fldCharType="end"/>
            </w:r>
            <w:r>
              <w:t xml:space="preserve"> (SL Utilisateur)</w:t>
            </w:r>
          </w:p>
        </w:tc>
        <w:tc>
          <w:tcPr>
            <w:tcW w:w="740" w:type="dxa"/>
            <w:tcBorders>
              <w:top w:val="single" w:sz="6" w:space="0" w:color="FFFFFF"/>
              <w:left w:val="none" w:sz="4" w:space="0" w:color="6E6E6E"/>
              <w:bottom w:val="dashed" w:sz="4" w:space="0" w:color="BFBFBF"/>
              <w:right w:val="single" w:sz="6" w:space="0" w:color="FFFFFF"/>
            </w:tcBorders>
          </w:tcPr>
          <w:p w14:paraId="159A0C87" w14:textId="77777777" w:rsidR="00353019" w:rsidRDefault="005E7E5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DF65B8" w14:textId="77777777" w:rsidR="00353019" w:rsidRDefault="005E7E58">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4E130C" w14:textId="77777777" w:rsidR="00353019" w:rsidRDefault="00353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3D669D" w14:textId="77777777" w:rsidR="00353019" w:rsidRDefault="00353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9651CE" w14:textId="77777777" w:rsidR="00353019" w:rsidRDefault="005E7E58">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CD2238" w14:textId="77777777" w:rsidR="00353019" w:rsidRDefault="005E7E5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A69975" w14:textId="77777777" w:rsidR="00353019" w:rsidRDefault="005E7E5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59F28D" w14:textId="77777777" w:rsidR="00353019" w:rsidRDefault="005E7E5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BAC4EA" w14:textId="77777777" w:rsidR="00353019" w:rsidRDefault="00353019">
            <w:pPr>
              <w:pStyle w:val="ProductList-TableBody"/>
              <w:jc w:val="center"/>
            </w:pPr>
          </w:p>
        </w:tc>
      </w:tr>
      <w:tr w:rsidR="00353019" w14:paraId="6B2F0933" w14:textId="77777777">
        <w:tc>
          <w:tcPr>
            <w:tcW w:w="4660" w:type="dxa"/>
            <w:tcBorders>
              <w:top w:val="dashed" w:sz="4" w:space="0" w:color="BFBFBF"/>
              <w:left w:val="none" w:sz="4" w:space="0" w:color="6E6E6E"/>
              <w:bottom w:val="dashed" w:sz="4" w:space="0" w:color="BFBFBF"/>
              <w:right w:val="none" w:sz="4" w:space="0" w:color="6E6E6E"/>
            </w:tcBorders>
          </w:tcPr>
          <w:p w14:paraId="509FCEF4" w14:textId="77777777" w:rsidR="00353019" w:rsidRDefault="005E7E58">
            <w:pPr>
              <w:pStyle w:val="ProductList-TableBody"/>
            </w:pPr>
            <w:r>
              <w:t>Module Complémentaire Project Online Essentials</w:t>
            </w:r>
            <w:r>
              <w:fldChar w:fldCharType="begin"/>
            </w:r>
            <w:r>
              <w:instrText xml:space="preserve"> XE "Module Complémentaire Project Online Essentials"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1DD359E3" w14:textId="77777777" w:rsidR="00353019" w:rsidRDefault="00353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2C0B84" w14:textId="77777777" w:rsidR="00353019" w:rsidRDefault="003530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C2ADAE" w14:textId="77777777" w:rsidR="00353019" w:rsidRDefault="00353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8DC72C" w14:textId="77777777" w:rsidR="00353019" w:rsidRDefault="00353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1ED075" w14:textId="77777777" w:rsidR="00353019" w:rsidRDefault="003530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2FDA83" w14:textId="77777777" w:rsidR="00353019" w:rsidRDefault="005E7E5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DED4C5" w14:textId="77777777" w:rsidR="00353019" w:rsidRDefault="00353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9542BC" w14:textId="77777777" w:rsidR="00353019" w:rsidRDefault="003530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2E16D8" w14:textId="77777777" w:rsidR="00353019" w:rsidRDefault="00353019">
            <w:pPr>
              <w:pStyle w:val="ProductList-TableBody"/>
              <w:jc w:val="center"/>
            </w:pPr>
          </w:p>
        </w:tc>
      </w:tr>
      <w:tr w:rsidR="00353019" w14:paraId="70EA3070" w14:textId="77777777">
        <w:tc>
          <w:tcPr>
            <w:tcW w:w="4660" w:type="dxa"/>
            <w:tcBorders>
              <w:top w:val="dashed" w:sz="4" w:space="0" w:color="BFBFBF"/>
              <w:left w:val="none" w:sz="4" w:space="0" w:color="6E6E6E"/>
              <w:bottom w:val="dashed" w:sz="4" w:space="0" w:color="BFBFBF"/>
              <w:right w:val="none" w:sz="4" w:space="0" w:color="6E6E6E"/>
            </w:tcBorders>
          </w:tcPr>
          <w:p w14:paraId="0680D43B" w14:textId="77777777" w:rsidR="00353019" w:rsidRDefault="005E7E58">
            <w:pPr>
              <w:pStyle w:val="ProductList-TableBody"/>
            </w:pPr>
            <w:r>
              <w:t>Plan du Projet 1</w:t>
            </w:r>
            <w:r>
              <w:fldChar w:fldCharType="begin"/>
            </w:r>
            <w:r>
              <w:instrText xml:space="preserve"> XE "Plan du Projet 1"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175A81BA" w14:textId="77777777" w:rsidR="00353019" w:rsidRDefault="00353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2F6915" w14:textId="77777777" w:rsidR="00353019" w:rsidRDefault="003530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DEFA0F" w14:textId="77777777" w:rsidR="00353019" w:rsidRDefault="00353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2BEA76" w14:textId="77777777" w:rsidR="00353019" w:rsidRDefault="00353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CEA8FA" w14:textId="77777777" w:rsidR="00353019" w:rsidRDefault="003530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355F42" w14:textId="77777777" w:rsidR="00353019" w:rsidRDefault="00353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9411AF" w14:textId="77777777" w:rsidR="00353019" w:rsidRDefault="00353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7754F2" w14:textId="77777777" w:rsidR="00353019" w:rsidRDefault="003530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02A7C0" w14:textId="77777777" w:rsidR="00353019" w:rsidRDefault="00353019">
            <w:pPr>
              <w:pStyle w:val="ProductList-TableBody"/>
              <w:jc w:val="center"/>
            </w:pPr>
          </w:p>
        </w:tc>
      </w:tr>
      <w:tr w:rsidR="00353019" w14:paraId="210210ED" w14:textId="77777777">
        <w:tc>
          <w:tcPr>
            <w:tcW w:w="4660" w:type="dxa"/>
            <w:tcBorders>
              <w:top w:val="dashed" w:sz="4" w:space="0" w:color="BFBFBF"/>
              <w:left w:val="none" w:sz="4" w:space="0" w:color="6E6E6E"/>
              <w:bottom w:val="dashed" w:sz="4" w:space="0" w:color="BFBFBF"/>
              <w:right w:val="none" w:sz="4" w:space="0" w:color="6E6E6E"/>
            </w:tcBorders>
          </w:tcPr>
          <w:p w14:paraId="635121A9" w14:textId="77777777" w:rsidR="00353019" w:rsidRDefault="005E7E58">
            <w:pPr>
              <w:pStyle w:val="ProductList-TableBody"/>
            </w:pPr>
            <w:r>
              <w:t>Plan du Projet 3</w:t>
            </w:r>
            <w:r>
              <w:fldChar w:fldCharType="begin"/>
            </w:r>
            <w:r>
              <w:instrText xml:space="preserve"> XE "Plan du Projet 3"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3A853CAB" w14:textId="77777777" w:rsidR="00353019" w:rsidRDefault="00353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7531A8" w14:textId="77777777" w:rsidR="00353019" w:rsidRDefault="003530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FEC316" w14:textId="77777777" w:rsidR="00353019" w:rsidRDefault="00353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8F00A7" w14:textId="77777777" w:rsidR="00353019" w:rsidRDefault="00353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18E274" w14:textId="77777777" w:rsidR="00353019" w:rsidRDefault="003530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B46989" w14:textId="77777777" w:rsidR="00353019" w:rsidRDefault="00353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418E1B" w14:textId="77777777" w:rsidR="00353019" w:rsidRDefault="00353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F5536A" w14:textId="77777777" w:rsidR="00353019" w:rsidRDefault="003530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8DC66C" w14:textId="77777777" w:rsidR="00353019" w:rsidRDefault="00353019">
            <w:pPr>
              <w:pStyle w:val="ProductList-TableBody"/>
              <w:jc w:val="center"/>
            </w:pPr>
          </w:p>
        </w:tc>
      </w:tr>
      <w:tr w:rsidR="00353019" w14:paraId="16DDDB8A" w14:textId="77777777">
        <w:tc>
          <w:tcPr>
            <w:tcW w:w="4660" w:type="dxa"/>
            <w:tcBorders>
              <w:top w:val="dashed" w:sz="4" w:space="0" w:color="BFBFBF"/>
              <w:left w:val="none" w:sz="4" w:space="0" w:color="6E6E6E"/>
              <w:bottom w:val="dashed" w:sz="4" w:space="0" w:color="BFBFBF"/>
              <w:right w:val="none" w:sz="4" w:space="0" w:color="6E6E6E"/>
            </w:tcBorders>
          </w:tcPr>
          <w:p w14:paraId="675018F4" w14:textId="77777777" w:rsidR="00353019" w:rsidRDefault="005E7E58">
            <w:pPr>
              <w:pStyle w:val="ProductList-TableBody"/>
            </w:pPr>
            <w:r>
              <w:t>Project Online Professional</w:t>
            </w:r>
            <w:r>
              <w:fldChar w:fldCharType="begin"/>
            </w:r>
            <w:r>
              <w:instrText xml:space="preserve"> XE "Project Online Professional"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06DA4613" w14:textId="77777777" w:rsidR="00353019" w:rsidRDefault="005E7E5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BEFCEC" w14:textId="77777777" w:rsidR="00353019" w:rsidRDefault="005E7E58">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F9E882" w14:textId="77777777" w:rsidR="00353019" w:rsidRDefault="00353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59D051" w14:textId="77777777" w:rsidR="00353019" w:rsidRDefault="00353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998E76" w14:textId="77777777" w:rsidR="00353019" w:rsidRDefault="005E7E58">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FB394E" w14:textId="77777777" w:rsidR="00353019" w:rsidRDefault="005E7E5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D24984" w14:textId="77777777" w:rsidR="00353019" w:rsidRDefault="005E7E5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5B212B" w14:textId="77777777" w:rsidR="00353019" w:rsidRDefault="005E7E5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14751E" w14:textId="77777777" w:rsidR="00353019" w:rsidRDefault="00353019">
            <w:pPr>
              <w:pStyle w:val="ProductList-TableBody"/>
              <w:jc w:val="center"/>
            </w:pPr>
          </w:p>
        </w:tc>
      </w:tr>
      <w:tr w:rsidR="00353019" w14:paraId="66AD487F" w14:textId="77777777">
        <w:tc>
          <w:tcPr>
            <w:tcW w:w="4660" w:type="dxa"/>
            <w:tcBorders>
              <w:top w:val="dashed" w:sz="4" w:space="0" w:color="BFBFBF"/>
              <w:left w:val="none" w:sz="4" w:space="0" w:color="6E6E6E"/>
              <w:bottom w:val="dashed" w:sz="4" w:space="0" w:color="BFBFBF"/>
              <w:right w:val="none" w:sz="4" w:space="0" w:color="6E6E6E"/>
            </w:tcBorders>
          </w:tcPr>
          <w:p w14:paraId="583BF63A" w14:textId="77777777" w:rsidR="00353019" w:rsidRDefault="005E7E58">
            <w:pPr>
              <w:pStyle w:val="ProductList-TableBody"/>
            </w:pPr>
            <w:r>
              <w:t>Module Complémentaire Project Online Professional</w:t>
            </w:r>
            <w:r>
              <w:fldChar w:fldCharType="begin"/>
            </w:r>
            <w:r>
              <w:instrText xml:space="preserve"> XE "Module Complémentaire Project Online Professional"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0F61F8A6" w14:textId="77777777" w:rsidR="00353019" w:rsidRDefault="00353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8CA929" w14:textId="77777777" w:rsidR="00353019" w:rsidRDefault="003530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424DDA" w14:textId="77777777" w:rsidR="00353019" w:rsidRDefault="00353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B19ABC" w14:textId="77777777" w:rsidR="00353019" w:rsidRDefault="00353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89DF8F" w14:textId="77777777" w:rsidR="00353019" w:rsidRDefault="003530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5252CE" w14:textId="77777777" w:rsidR="00353019" w:rsidRDefault="005E7E5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3F8B5E" w14:textId="77777777" w:rsidR="00353019" w:rsidRDefault="00353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D26985" w14:textId="77777777" w:rsidR="00353019" w:rsidRDefault="003530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26DB06" w14:textId="77777777" w:rsidR="00353019" w:rsidRDefault="00353019">
            <w:pPr>
              <w:pStyle w:val="ProductList-TableBody"/>
              <w:jc w:val="center"/>
            </w:pPr>
          </w:p>
        </w:tc>
      </w:tr>
      <w:tr w:rsidR="00353019" w14:paraId="06ED87C6" w14:textId="77777777">
        <w:tc>
          <w:tcPr>
            <w:tcW w:w="4660" w:type="dxa"/>
            <w:tcBorders>
              <w:top w:val="dashed" w:sz="4" w:space="0" w:color="BFBFBF"/>
              <w:left w:val="none" w:sz="4" w:space="0" w:color="6E6E6E"/>
              <w:bottom w:val="dashed" w:sz="4" w:space="0" w:color="BFBFBF"/>
              <w:right w:val="none" w:sz="4" w:space="0" w:color="6E6E6E"/>
            </w:tcBorders>
          </w:tcPr>
          <w:p w14:paraId="20C32FBE" w14:textId="77777777" w:rsidR="00353019" w:rsidRDefault="005E7E58">
            <w:pPr>
              <w:pStyle w:val="ProductList-TableBody"/>
            </w:pPr>
            <w:r>
              <w:t>Project Online Professional au titre de la SA</w:t>
            </w:r>
            <w:r>
              <w:fldChar w:fldCharType="begin"/>
            </w:r>
            <w:r>
              <w:instrText xml:space="preserve"> XE "Project Online Professional au titre de la SA"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7B0B4C4F" w14:textId="77777777" w:rsidR="00353019" w:rsidRDefault="00353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7B6D0E" w14:textId="77777777" w:rsidR="00353019" w:rsidRDefault="003530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13A3C0" w14:textId="77777777" w:rsidR="00353019" w:rsidRDefault="00353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7DEBB9" w14:textId="77777777" w:rsidR="00353019" w:rsidRDefault="00353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C8CC0F" w14:textId="77777777" w:rsidR="00353019" w:rsidRDefault="003530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49299B" w14:textId="77777777" w:rsidR="00353019" w:rsidRDefault="005E7E5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CDBDBC" w14:textId="77777777" w:rsidR="00353019" w:rsidRDefault="00353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F47F09" w14:textId="77777777" w:rsidR="00353019" w:rsidRDefault="003530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BA44C7" w14:textId="77777777" w:rsidR="00353019" w:rsidRDefault="00353019">
            <w:pPr>
              <w:pStyle w:val="ProductList-TableBody"/>
              <w:jc w:val="center"/>
            </w:pPr>
          </w:p>
        </w:tc>
      </w:tr>
      <w:tr w:rsidR="00353019" w14:paraId="116A46F9" w14:textId="77777777">
        <w:tc>
          <w:tcPr>
            <w:tcW w:w="4660" w:type="dxa"/>
            <w:tcBorders>
              <w:top w:val="dashed" w:sz="4" w:space="0" w:color="BFBFBF"/>
              <w:left w:val="none" w:sz="4" w:space="0" w:color="6E6E6E"/>
              <w:bottom w:val="dashed" w:sz="4" w:space="0" w:color="BFBFBF"/>
              <w:right w:val="none" w:sz="4" w:space="0" w:color="6E6E6E"/>
            </w:tcBorders>
          </w:tcPr>
          <w:p w14:paraId="617E659C" w14:textId="77777777" w:rsidR="00353019" w:rsidRDefault="005E7E58">
            <w:pPr>
              <w:pStyle w:val="ProductList-TableBody"/>
            </w:pPr>
            <w:r>
              <w:t>Plan du Projet 5</w:t>
            </w:r>
            <w:r>
              <w:fldChar w:fldCharType="begin"/>
            </w:r>
            <w:r>
              <w:instrText xml:space="preserve"> XE "Plan du Projet 5"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490CF1BB" w14:textId="77777777" w:rsidR="00353019" w:rsidRDefault="00353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A26788" w14:textId="77777777" w:rsidR="00353019" w:rsidRDefault="003530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6A82A8" w14:textId="77777777" w:rsidR="00353019" w:rsidRDefault="00353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232DFD" w14:textId="77777777" w:rsidR="00353019" w:rsidRDefault="00353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A81D47" w14:textId="77777777" w:rsidR="00353019" w:rsidRDefault="003530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77E284" w14:textId="77777777" w:rsidR="00353019" w:rsidRDefault="00353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39C4DB" w14:textId="77777777" w:rsidR="00353019" w:rsidRDefault="00353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41FCC4" w14:textId="77777777" w:rsidR="00353019" w:rsidRDefault="003530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8AEB1A" w14:textId="77777777" w:rsidR="00353019" w:rsidRDefault="00353019">
            <w:pPr>
              <w:pStyle w:val="ProductList-TableBody"/>
              <w:jc w:val="center"/>
            </w:pPr>
          </w:p>
        </w:tc>
      </w:tr>
      <w:tr w:rsidR="00353019" w14:paraId="5711AA5B" w14:textId="77777777">
        <w:tc>
          <w:tcPr>
            <w:tcW w:w="4660" w:type="dxa"/>
            <w:tcBorders>
              <w:top w:val="dashed" w:sz="4" w:space="0" w:color="BFBFBF"/>
              <w:left w:val="none" w:sz="4" w:space="0" w:color="6E6E6E"/>
              <w:bottom w:val="dashed" w:sz="4" w:space="0" w:color="BFBFBF"/>
              <w:right w:val="none" w:sz="4" w:space="0" w:color="6E6E6E"/>
            </w:tcBorders>
          </w:tcPr>
          <w:p w14:paraId="353181F8" w14:textId="77777777" w:rsidR="00353019" w:rsidRDefault="005E7E58">
            <w:pPr>
              <w:pStyle w:val="ProductList-TableBody"/>
            </w:pPr>
            <w:r>
              <w:t>Project Online Premium</w:t>
            </w:r>
            <w:r>
              <w:fldChar w:fldCharType="begin"/>
            </w:r>
            <w:r>
              <w:instrText xml:space="preserve"> XE "Project Online Premium"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4753D3D2" w14:textId="77777777" w:rsidR="00353019" w:rsidRDefault="005E7E5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F1F920" w14:textId="77777777" w:rsidR="00353019" w:rsidRDefault="005E7E58">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EF38A9" w14:textId="77777777" w:rsidR="00353019" w:rsidRDefault="00353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5D84F0" w14:textId="77777777" w:rsidR="00353019" w:rsidRDefault="00353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C1A0FD" w14:textId="77777777" w:rsidR="00353019" w:rsidRDefault="005E7E58">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49CD6B" w14:textId="77777777" w:rsidR="00353019" w:rsidRDefault="005E7E5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5A74F5" w14:textId="77777777" w:rsidR="00353019" w:rsidRDefault="005E7E5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45DB36" w14:textId="77777777" w:rsidR="00353019" w:rsidRDefault="005E7E5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F75201" w14:textId="77777777" w:rsidR="00353019" w:rsidRDefault="00353019">
            <w:pPr>
              <w:pStyle w:val="ProductList-TableBody"/>
              <w:jc w:val="center"/>
            </w:pPr>
          </w:p>
        </w:tc>
      </w:tr>
      <w:tr w:rsidR="00353019" w14:paraId="6EBD6906" w14:textId="77777777">
        <w:tc>
          <w:tcPr>
            <w:tcW w:w="4660" w:type="dxa"/>
            <w:tcBorders>
              <w:top w:val="dashed" w:sz="4" w:space="0" w:color="BFBFBF"/>
              <w:left w:val="none" w:sz="4" w:space="0" w:color="6E6E6E"/>
              <w:bottom w:val="dashed" w:sz="4" w:space="0" w:color="BFBFBF"/>
              <w:right w:val="none" w:sz="4" w:space="0" w:color="6E6E6E"/>
            </w:tcBorders>
          </w:tcPr>
          <w:p w14:paraId="5BC15586" w14:textId="77777777" w:rsidR="00353019" w:rsidRDefault="005E7E58">
            <w:pPr>
              <w:pStyle w:val="ProductList-TableBody"/>
            </w:pPr>
            <w:r>
              <w:t>Module Complémentaire Project Online Premium</w:t>
            </w:r>
            <w:r>
              <w:fldChar w:fldCharType="begin"/>
            </w:r>
            <w:r>
              <w:instrText xml:space="preserve"> XE "Module Complémentaire Project Online Premium"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22FAE82C" w14:textId="77777777" w:rsidR="00353019" w:rsidRDefault="00353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A9A872" w14:textId="77777777" w:rsidR="00353019" w:rsidRDefault="003530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AFC355" w14:textId="77777777" w:rsidR="00353019" w:rsidRDefault="00353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E543E8" w14:textId="77777777" w:rsidR="00353019" w:rsidRDefault="00353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6B05AE" w14:textId="77777777" w:rsidR="00353019" w:rsidRDefault="003530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C5BB5A" w14:textId="77777777" w:rsidR="00353019" w:rsidRDefault="005E7E5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B14F0D" w14:textId="77777777" w:rsidR="00353019" w:rsidRDefault="00353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327A05" w14:textId="77777777" w:rsidR="00353019" w:rsidRDefault="003530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7FD28F" w14:textId="77777777" w:rsidR="00353019" w:rsidRDefault="00353019">
            <w:pPr>
              <w:pStyle w:val="ProductList-TableBody"/>
              <w:jc w:val="center"/>
            </w:pPr>
          </w:p>
        </w:tc>
      </w:tr>
      <w:tr w:rsidR="00353019" w14:paraId="1D49F5B4" w14:textId="77777777">
        <w:tc>
          <w:tcPr>
            <w:tcW w:w="4660" w:type="dxa"/>
            <w:tcBorders>
              <w:top w:val="dashed" w:sz="4" w:space="0" w:color="BFBFBF"/>
              <w:left w:val="none" w:sz="4" w:space="0" w:color="6E6E6E"/>
              <w:bottom w:val="none" w:sz="4" w:space="0" w:color="BFBFBF"/>
              <w:right w:val="none" w:sz="4" w:space="0" w:color="6E6E6E"/>
            </w:tcBorders>
          </w:tcPr>
          <w:p w14:paraId="73730A68" w14:textId="77777777" w:rsidR="00353019" w:rsidRDefault="005E7E58">
            <w:pPr>
              <w:pStyle w:val="ProductList-TableBody"/>
            </w:pPr>
            <w:r>
              <w:t>Project Online Premium au titre de la SA</w:t>
            </w:r>
            <w:r>
              <w:fldChar w:fldCharType="begin"/>
            </w:r>
            <w:r>
              <w:instrText xml:space="preserve"> XE "Project Online Premium au titre de la SA" </w:instrText>
            </w:r>
            <w:r>
              <w:fldChar w:fldCharType="end"/>
            </w:r>
            <w:r>
              <w:t xml:space="preserve"> (SL Utilisateur)</w:t>
            </w:r>
          </w:p>
        </w:tc>
        <w:tc>
          <w:tcPr>
            <w:tcW w:w="740" w:type="dxa"/>
            <w:tcBorders>
              <w:top w:val="dashed" w:sz="4" w:space="0" w:color="BFBFBF"/>
              <w:left w:val="none" w:sz="4" w:space="0" w:color="6E6E6E"/>
              <w:bottom w:val="none" w:sz="4" w:space="0" w:color="BFBFBF"/>
              <w:right w:val="single" w:sz="6" w:space="0" w:color="FFFFFF"/>
            </w:tcBorders>
          </w:tcPr>
          <w:p w14:paraId="1F63221B" w14:textId="77777777" w:rsidR="00353019" w:rsidRDefault="00353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20360F" w14:textId="77777777" w:rsidR="00353019" w:rsidRDefault="003530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C6A588" w14:textId="77777777" w:rsidR="00353019" w:rsidRDefault="00353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C92235" w14:textId="77777777" w:rsidR="00353019" w:rsidRDefault="00353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320FE4" w14:textId="77777777" w:rsidR="00353019" w:rsidRDefault="003530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985FFD" w14:textId="77777777" w:rsidR="00353019" w:rsidRDefault="005E7E58">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A755A9" w14:textId="77777777" w:rsidR="00353019" w:rsidRDefault="00353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8E0BB0" w14:textId="77777777" w:rsidR="00353019" w:rsidRDefault="003530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6329DD" w14:textId="77777777" w:rsidR="00353019" w:rsidRDefault="00353019">
            <w:pPr>
              <w:pStyle w:val="ProductList-TableBody"/>
              <w:jc w:val="center"/>
            </w:pPr>
          </w:p>
        </w:tc>
      </w:tr>
    </w:tbl>
    <w:p w14:paraId="3963BBE1" w14:textId="77777777" w:rsidR="00353019" w:rsidRDefault="005E7E58">
      <w:pPr>
        <w:pStyle w:val="ProductList-Offering1SubSection"/>
        <w:outlineLvl w:val="3"/>
      </w:pPr>
      <w:bookmarkStart w:id="287" w:name="_Sec778"/>
      <w:r>
        <w:t>2. Conditions des Produits</w:t>
      </w:r>
      <w:bookmarkEnd w:id="287"/>
    </w:p>
    <w:tbl>
      <w:tblPr>
        <w:tblStyle w:val="PURTable"/>
        <w:tblW w:w="0" w:type="dxa"/>
        <w:tblLook w:val="04A0" w:firstRow="1" w:lastRow="0" w:firstColumn="1" w:lastColumn="0" w:noHBand="0" w:noVBand="1"/>
      </w:tblPr>
      <w:tblGrid>
        <w:gridCol w:w="3606"/>
        <w:gridCol w:w="3653"/>
        <w:gridCol w:w="3657"/>
      </w:tblGrid>
      <w:tr w:rsidR="00353019" w14:paraId="67E6E4F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22B7723" w14:textId="77777777" w:rsidR="00353019" w:rsidRDefault="005E7E58">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8864FBC" w14:textId="77777777" w:rsidR="00353019" w:rsidRDefault="005E7E58">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 MPSA - Toutes les applications uniquement</w:t>
            </w:r>
          </w:p>
        </w:tc>
        <w:tc>
          <w:tcPr>
            <w:tcW w:w="4040" w:type="dxa"/>
            <w:tcBorders>
              <w:top w:val="single" w:sz="18" w:space="0" w:color="00188F"/>
              <w:left w:val="single" w:sz="4" w:space="0" w:color="000000"/>
              <w:bottom w:val="single" w:sz="4" w:space="0" w:color="000000"/>
              <w:right w:val="single" w:sz="4" w:space="0" w:color="000000"/>
            </w:tcBorders>
          </w:tcPr>
          <w:p w14:paraId="73ADA6DA" w14:textId="77777777" w:rsidR="00353019" w:rsidRDefault="005E7E58">
            <w:pPr>
              <w:pStyle w:val="ProductList-TableBody"/>
            </w:pPr>
            <w:r>
              <w:fldChar w:fldCharType="begin"/>
            </w:r>
            <w:r>
              <w:instrText xml:space="preserve"> AutoTextList   \s NoStyle \t "Éligible à l’Extension de Durée : les Services en Ligne éligibles à une durée prolongée comme décrit dans le contrat de licence Entreprise ou Souscription Entreprise." </w:instrText>
            </w:r>
            <w:r>
              <w:fldChar w:fldCharType="separate"/>
            </w:r>
            <w:r>
              <w:rPr>
                <w:color w:val="0563C1"/>
              </w:rPr>
              <w:t>Éligible à l’Extension de Durée</w:t>
            </w:r>
            <w:r>
              <w:fldChar w:fldCharType="end"/>
            </w:r>
            <w:r>
              <w:t xml:space="preserve"> : Tout</w:t>
            </w:r>
          </w:p>
        </w:tc>
      </w:tr>
      <w:tr w:rsidR="00353019" w14:paraId="4710E9A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E9D32F" w14:textId="77777777" w:rsidR="00353019" w:rsidRDefault="005E7E58">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8577F8C" w14:textId="77777777" w:rsidR="00353019" w:rsidRDefault="005E7E58">
            <w:pPr>
              <w:pStyle w:val="ProductList-TableBody"/>
            </w:pPr>
            <w:r>
              <w:fldChar w:fldCharType="begin"/>
            </w:r>
            <w:r>
              <w:instrText xml:space="preserve"> AutoTextList   \s NoStyle \t "Condition préalable : indique que des conditions supplémentaires doivent être remplies avant d’acquérir des licences pour le Produit." </w:instrText>
            </w:r>
            <w:r>
              <w:fldChar w:fldCharType="separate"/>
            </w:r>
            <w:r>
              <w:rPr>
                <w:color w:val="0563C1"/>
              </w:rPr>
              <w:t>Condition Préalable</w:t>
            </w:r>
            <w:r>
              <w:fldChar w:fldCharType="end"/>
            </w:r>
            <w:r>
              <w:t xml:space="preserve"> : Module Complémentaire, au titre de la SA Voir l’</w:t>
            </w:r>
            <w:hyperlink w:anchor="_Sec1237">
              <w:r>
                <w:rPr>
                  <w:color w:val="00467F"/>
                  <w:u w:val="single"/>
                </w:rPr>
                <w:t>Annexe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C51704" w14:textId="77777777" w:rsidR="00353019" w:rsidRDefault="005E7E58">
            <w:pPr>
              <w:pStyle w:val="ProductList-TableBody"/>
            </w:pPr>
            <w:r>
              <w:rPr>
                <w:color w:val="404040"/>
              </w:rPr>
              <w:t>Promotions : N/A</w:t>
            </w:r>
          </w:p>
        </w:tc>
      </w:tr>
      <w:tr w:rsidR="00353019" w14:paraId="5245B85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E015B6" w14:textId="77777777" w:rsidR="00353019" w:rsidRDefault="005E7E58">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tcPr>
          <w:p w14:paraId="25ADDEDB" w14:textId="77777777" w:rsidR="00353019" w:rsidRDefault="005E7E58">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Intégralité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A4B353A" w14:textId="77777777" w:rsidR="00353019" w:rsidRDefault="005E7E58">
            <w:pPr>
              <w:pStyle w:val="ProductList-TableBody"/>
            </w:pPr>
            <w:r>
              <w:fldChar w:fldCharType="begin"/>
            </w:r>
            <w:r>
              <w:instrText xml:space="preserve"> AutoTextList   \s NoStyle \t "Éligible à Réduction (SCE) : produits donnant droit à un client ayant signé un Accord de Mise en Œuvre Serveur et Cloud de réduire le nombre de licences d’abonnement ou l’Engagement Annuel Alloué ultérieur après douze (12) mois consécutifs." </w:instrText>
            </w:r>
            <w:r>
              <w:fldChar w:fldCharType="separate"/>
            </w:r>
            <w:r>
              <w:rPr>
                <w:color w:val="0563C1"/>
              </w:rPr>
              <w:t>Éligible à Réduction (SCE)</w:t>
            </w:r>
            <w:r>
              <w:fldChar w:fldCharType="end"/>
            </w:r>
            <w:r>
              <w:t xml:space="preserve"> : Tout</w:t>
            </w:r>
          </w:p>
        </w:tc>
      </w:tr>
      <w:tr w:rsidR="00353019" w14:paraId="67FEF39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BE3D12" w14:textId="77777777" w:rsidR="00353019" w:rsidRDefault="005E7E58">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tcPr>
          <w:p w14:paraId="3839B65A" w14:textId="77777777" w:rsidR="00353019" w:rsidRDefault="005E7E58">
            <w:pPr>
              <w:pStyle w:val="ProductList-TableBody"/>
            </w:pPr>
            <w:r>
              <w:fldChar w:fldCharType="begin"/>
            </w:r>
            <w:r>
              <w:instrText xml:space="preserve"> AutoTextList   \s NoStyle \t "Éligible à Régularisation : une Licence d’abonnement à un Service en Ligne qu’un client Entreprise ou Souscription Entreprise peut commander selon la procédure de commande annuelle ou de régularisation au lieu de la procédure de commande mensuelle." </w:instrText>
            </w:r>
            <w:r>
              <w:fldChar w:fldCharType="separate"/>
            </w:r>
            <w:r>
              <w:rPr>
                <w:color w:val="0563C1"/>
              </w:rPr>
              <w:t>Éligible à Régularisation</w:t>
            </w:r>
            <w:r>
              <w:fldChar w:fldCharType="end"/>
            </w:r>
            <w:r>
              <w:t xml:space="preserve"> : Tout (sauf au titre de la SA)</w:t>
            </w:r>
          </w:p>
        </w:tc>
        <w:tc>
          <w:tcPr>
            <w:tcW w:w="4040" w:type="dxa"/>
            <w:tcBorders>
              <w:top w:val="single" w:sz="4" w:space="0" w:color="000000"/>
              <w:left w:val="single" w:sz="4" w:space="0" w:color="000000"/>
              <w:bottom w:val="single" w:sz="4" w:space="0" w:color="000000"/>
              <w:right w:val="single" w:sz="4" w:space="0" w:color="000000"/>
            </w:tcBorders>
          </w:tcPr>
          <w:p w14:paraId="19157A3B" w14:textId="77777777" w:rsidR="00353019" w:rsidRDefault="005E7E58">
            <w:pPr>
              <w:pStyle w:val="ProductList-TableBody"/>
            </w:pPr>
            <w:r>
              <w:fldChar w:fldCharType="begin"/>
            </w:r>
            <w:r>
              <w:instrText xml:space="preserve"> AutoTextList   \s NoStyle \t "indique que le Produit est disponible en tant que Module Complémentaire et/ou au titre de la SA. Reportez-vous à l’Annexe C - Modules Complémentaires des Services en Ligne et Autres Licences de Transition pour plus d’informations." </w:instrText>
            </w:r>
            <w:r>
              <w:fldChar w:fldCharType="separate"/>
            </w:r>
            <w:r>
              <w:rPr>
                <w:color w:val="0563C1"/>
              </w:rPr>
              <w:t>Modules Complémentaires et au titre de la SA</w:t>
            </w:r>
            <w:r>
              <w:fldChar w:fldCharType="end"/>
            </w:r>
            <w:r>
              <w:t xml:space="preserve"> : Voir l’</w:t>
            </w:r>
            <w:hyperlink w:anchor="_Sec1237">
              <w:r>
                <w:rPr>
                  <w:color w:val="00467F"/>
                  <w:u w:val="single"/>
                </w:rPr>
                <w:t>Annexe C</w:t>
              </w:r>
            </w:hyperlink>
          </w:p>
        </w:tc>
      </w:tr>
    </w:tbl>
    <w:p w14:paraId="3AD4A122" w14:textId="77777777" w:rsidR="00353019" w:rsidRDefault="00353019">
      <w:pPr>
        <w:pStyle w:val="ProductList-Body"/>
        <w:jc w:val="right"/>
      </w:pPr>
    </w:p>
    <w:p w14:paraId="0A3659B1" w14:textId="77777777" w:rsidR="00353019" w:rsidRDefault="005E7E58">
      <w:pPr>
        <w:pStyle w:val="ProductList-ClauseHeading"/>
        <w:outlineLvl w:val="4"/>
      </w:pPr>
      <w:r>
        <w:t>2.1 Droits de déploiement pour Project</w:t>
      </w:r>
    </w:p>
    <w:p w14:paraId="621B8196" w14:textId="77777777" w:rsidR="00353019" w:rsidRDefault="005E7E58">
      <w:pPr>
        <w:pStyle w:val="ProductList-Body"/>
      </w:pPr>
      <w:r>
        <w:t>Les utilisateurs de Project Online Professionnel, de Plan du Projet 3, de Project Online Premium ou de Plan du Projet 5 peuvent installer et utiliser une seule copie de Project Standard 2016, de Project Professionnel 2016 ou d'une version antérieure de Project dans les conditions suivantes :</w:t>
      </w:r>
    </w:p>
    <w:p w14:paraId="544750BA" w14:textId="77777777" w:rsidR="00353019" w:rsidRDefault="005E7E58" w:rsidP="005E7E58">
      <w:pPr>
        <w:pStyle w:val="ProductList-Bullet"/>
        <w:numPr>
          <w:ilvl w:val="0"/>
          <w:numId w:val="51"/>
        </w:numPr>
      </w:pPr>
      <w:r>
        <w:t>si l’utilisateur est titulaire d’une licence pour Office Standard ou Office Professionnel Plus</w:t>
      </w:r>
      <w:r>
        <w:rPr>
          <w:vertAlign w:val="superscript"/>
        </w:rPr>
        <w:t>1</w:t>
      </w:r>
      <w:r>
        <w:t xml:space="preserve"> ; et </w:t>
      </w:r>
    </w:p>
    <w:p w14:paraId="4EF0C55D" w14:textId="77777777" w:rsidR="00353019" w:rsidRDefault="005E7E58" w:rsidP="005E7E58">
      <w:pPr>
        <w:pStyle w:val="ProductList-Bullet"/>
        <w:numPr>
          <w:ilvl w:val="0"/>
          <w:numId w:val="51"/>
        </w:numPr>
      </w:pPr>
      <w:r>
        <w:t>seulement sur le dispositif sur lequel Office est installé.</w:t>
      </w:r>
    </w:p>
    <w:p w14:paraId="05D059CE" w14:textId="77777777" w:rsidR="00353019" w:rsidRDefault="005E7E58">
      <w:pPr>
        <w:pStyle w:val="ProductList-Body"/>
      </w:pPr>
      <w:r>
        <w:rPr>
          <w:vertAlign w:val="superscript"/>
        </w:rPr>
        <w:t>1</w:t>
      </w:r>
      <w:r>
        <w:t>Les utilisateurs disposant d'une licence pour Office Professionnel Plus dans le cadre d'une SL Utilisateur Microsoft 365 au titre de la SA sont éligibles pour ce droit.</w:t>
      </w:r>
    </w:p>
    <w:p w14:paraId="2511DF39" w14:textId="77777777" w:rsidR="00353019" w:rsidRDefault="00353019">
      <w:pPr>
        <w:pStyle w:val="ProductList-Body"/>
      </w:pPr>
    </w:p>
    <w:p w14:paraId="39AD47B4" w14:textId="77777777" w:rsidR="00353019" w:rsidRDefault="005E7E58">
      <w:pPr>
        <w:pStyle w:val="ProductList-ClauseHeading"/>
        <w:outlineLvl w:val="4"/>
      </w:pPr>
      <w:r>
        <w:t>2.2 Disponibilité géographique</w:t>
      </w:r>
    </w:p>
    <w:p w14:paraId="47A48E7F" w14:textId="77777777" w:rsidR="00353019" w:rsidRDefault="005E7E58">
      <w:pPr>
        <w:pStyle w:val="ProductList-Body"/>
      </w:pPr>
      <w:r>
        <w:t>Plan du Projet 1 n'est pas disponible en France et en Corée du Sud.</w:t>
      </w:r>
    </w:p>
    <w:p w14:paraId="0EFB6A44" w14:textId="77777777" w:rsidR="00353019" w:rsidRDefault="00353019">
      <w:pPr>
        <w:pStyle w:val="ProductList-Body"/>
        <w:jc w:val="right"/>
      </w:pPr>
    </w:p>
    <w:tbl>
      <w:tblPr>
        <w:tblStyle w:val="PURTable"/>
        <w:tblW w:w="0" w:type="dxa"/>
        <w:tblLook w:val="04A0" w:firstRow="1" w:lastRow="0" w:firstColumn="1" w:lastColumn="0" w:noHBand="0" w:noVBand="1"/>
      </w:tblPr>
      <w:tblGrid>
        <w:gridCol w:w="10916"/>
      </w:tblGrid>
      <w:tr w:rsidR="00353019" w14:paraId="5209A02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E287B28" w14:textId="77777777" w:rsidR="00353019" w:rsidRDefault="000D0B3C">
            <w:pPr>
              <w:pStyle w:val="ProductList-TableBody"/>
              <w:jc w:val="right"/>
            </w:pPr>
            <w:hyperlink w:anchor="_Sec842">
              <w:r w:rsidR="005E7E58">
                <w:rPr>
                  <w:color w:val="00467F"/>
                  <w:sz w:val="14"/>
                  <w:u w:val="single"/>
                </w:rPr>
                <w:t>Table des matières</w:t>
              </w:r>
            </w:hyperlink>
            <w:r w:rsidR="005E7E58">
              <w:rPr>
                <w:sz w:val="14"/>
              </w:rPr>
              <w:t xml:space="preserve"> / </w:t>
            </w:r>
            <w:hyperlink w:anchor="_Sec549">
              <w:r w:rsidR="005E7E58">
                <w:rPr>
                  <w:color w:val="00467F"/>
                  <w:sz w:val="14"/>
                  <w:u w:val="single"/>
                </w:rPr>
                <w:t>Glossaire</w:t>
              </w:r>
            </w:hyperlink>
            <w:r w:rsidR="005E7E58">
              <w:rPr>
                <w:sz w:val="14"/>
              </w:rPr>
              <w:t xml:space="preserve"> / </w:t>
            </w:r>
            <w:hyperlink w:anchor="_Sec844">
              <w:r w:rsidR="005E7E58">
                <w:rPr>
                  <w:color w:val="00467F"/>
                  <w:sz w:val="14"/>
                  <w:u w:val="single"/>
                </w:rPr>
                <w:t>Index</w:t>
              </w:r>
            </w:hyperlink>
          </w:p>
        </w:tc>
      </w:tr>
    </w:tbl>
    <w:p w14:paraId="56528E60" w14:textId="77777777" w:rsidR="00353019" w:rsidRDefault="00353019">
      <w:pPr>
        <w:pStyle w:val="ProductList-Body"/>
      </w:pPr>
    </w:p>
    <w:p w14:paraId="382CE346" w14:textId="77777777" w:rsidR="00353019" w:rsidRDefault="005E7E58">
      <w:pPr>
        <w:pStyle w:val="ProductList-Offering2HeadingNoBorder"/>
        <w:outlineLvl w:val="2"/>
      </w:pPr>
      <w:bookmarkStart w:id="288" w:name="_Sec668"/>
      <w:r>
        <w:t>SharePoint Online</w:t>
      </w:r>
      <w:bookmarkEnd w:id="288"/>
      <w:r>
        <w:fldChar w:fldCharType="begin"/>
      </w:r>
      <w:r>
        <w:instrText xml:space="preserve"> TC "</w:instrText>
      </w:r>
      <w:bookmarkStart w:id="289" w:name="_Toc23413231"/>
      <w:r>
        <w:instrText>SharePoint Online</w:instrText>
      </w:r>
      <w:bookmarkEnd w:id="289"/>
      <w:r>
        <w:instrText>" \l 3</w:instrText>
      </w:r>
      <w:r>
        <w:fldChar w:fldCharType="end"/>
      </w:r>
    </w:p>
    <w:p w14:paraId="2D17CB93" w14:textId="77777777" w:rsidR="00353019" w:rsidRDefault="005E7E58">
      <w:pPr>
        <w:pStyle w:val="ProductList-Offering1SubSection"/>
        <w:outlineLvl w:val="3"/>
      </w:pPr>
      <w:bookmarkStart w:id="290" w:name="_Sec724"/>
      <w:r>
        <w:t>1. Disponibilité des programmes</w:t>
      </w:r>
      <w:bookmarkEnd w:id="290"/>
    </w:p>
    <w:tbl>
      <w:tblPr>
        <w:tblStyle w:val="PURTable"/>
        <w:tblW w:w="0" w:type="dxa"/>
        <w:tblLook w:val="04A0" w:firstRow="1" w:lastRow="0" w:firstColumn="1" w:lastColumn="0" w:noHBand="0" w:noVBand="1"/>
      </w:tblPr>
      <w:tblGrid>
        <w:gridCol w:w="4248"/>
        <w:gridCol w:w="705"/>
        <w:gridCol w:w="694"/>
        <w:gridCol w:w="804"/>
        <w:gridCol w:w="710"/>
        <w:gridCol w:w="727"/>
        <w:gridCol w:w="827"/>
        <w:gridCol w:w="703"/>
        <w:gridCol w:w="699"/>
        <w:gridCol w:w="799"/>
      </w:tblGrid>
      <w:tr w:rsidR="00353019" w14:paraId="36F488B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4E98366" w14:textId="77777777" w:rsidR="00353019" w:rsidRDefault="005E7E58">
            <w:pPr>
              <w:pStyle w:val="ProductList-TableBody"/>
            </w:pPr>
            <w:r>
              <w:rPr>
                <w:color w:val="FFFFFF"/>
              </w:rPr>
              <w:t>Services en Ligne</w:t>
            </w:r>
          </w:p>
        </w:tc>
        <w:tc>
          <w:tcPr>
            <w:tcW w:w="740" w:type="dxa"/>
            <w:tcBorders>
              <w:left w:val="single" w:sz="6" w:space="0" w:color="FFFFFF"/>
              <w:bottom w:val="single" w:sz="6" w:space="0" w:color="FFFFFF"/>
              <w:right w:val="single" w:sz="6" w:space="0" w:color="FFFFFF"/>
            </w:tcBorders>
            <w:shd w:val="clear" w:color="auto" w:fill="00188F"/>
          </w:tcPr>
          <w:p w14:paraId="0D628DFD" w14:textId="77777777" w:rsidR="00353019" w:rsidRDefault="005E7E58">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8EDE3A7" w14:textId="77777777" w:rsidR="00353019" w:rsidRDefault="005E7E58">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9432EBE" w14:textId="77777777" w:rsidR="00353019" w:rsidRDefault="005E7E58">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1652E41" w14:textId="77777777" w:rsidR="00353019" w:rsidRDefault="005E7E58">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1AC3793" w14:textId="77777777" w:rsidR="00353019" w:rsidRDefault="005E7E58">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6DCD294" w14:textId="77777777" w:rsidR="00353019" w:rsidRDefault="005E7E58">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08738E0" w14:textId="77777777" w:rsidR="00353019" w:rsidRDefault="005E7E58">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E9DE3A9" w14:textId="77777777" w:rsidR="00353019" w:rsidRDefault="005E7E58">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A338EA7" w14:textId="77777777" w:rsidR="00353019" w:rsidRDefault="005E7E58">
            <w:pPr>
              <w:pStyle w:val="ProductList-TableBody"/>
              <w:jc w:val="center"/>
            </w:pPr>
            <w:r>
              <w:fldChar w:fldCharType="begin"/>
            </w:r>
            <w:r>
              <w:instrText xml:space="preserve"> AutoTextList   \s NoStyle \t "Contrat Microsoft Cloud (Fournisseur de Solutions Cloud)" </w:instrText>
            </w:r>
            <w:r>
              <w:fldChar w:fldCharType="separate"/>
            </w:r>
            <w:r>
              <w:rPr>
                <w:color w:val="FFFFFF"/>
              </w:rPr>
              <w:t>CSP</w:t>
            </w:r>
            <w:r>
              <w:fldChar w:fldCharType="end"/>
            </w:r>
          </w:p>
        </w:tc>
      </w:tr>
      <w:tr w:rsidR="00353019" w14:paraId="26E86A3D" w14:textId="77777777">
        <w:tc>
          <w:tcPr>
            <w:tcW w:w="4660" w:type="dxa"/>
            <w:tcBorders>
              <w:top w:val="single" w:sz="6" w:space="0" w:color="FFFFFF"/>
              <w:left w:val="none" w:sz="4" w:space="0" w:color="6E6E6E"/>
              <w:bottom w:val="dashed" w:sz="4" w:space="0" w:color="7F7F7F"/>
              <w:right w:val="none" w:sz="4" w:space="0" w:color="6E6E6E"/>
            </w:tcBorders>
          </w:tcPr>
          <w:p w14:paraId="5E2DAB78" w14:textId="77777777" w:rsidR="00353019" w:rsidRDefault="005E7E58">
            <w:pPr>
              <w:pStyle w:val="ProductList-TableBody"/>
            </w:pPr>
            <w:r>
              <w:t xml:space="preserve">SharePoint Online Plan 1 et 2 </w:t>
            </w:r>
            <w:r>
              <w:fldChar w:fldCharType="begin"/>
            </w:r>
            <w:r>
              <w:instrText xml:space="preserve"> XE "SharePoint Online Plan 1 et 2 " </w:instrText>
            </w:r>
            <w:r>
              <w:fldChar w:fldCharType="end"/>
            </w:r>
            <w:r>
              <w:t>(SL Utilisateur)</w:t>
            </w:r>
          </w:p>
        </w:tc>
        <w:tc>
          <w:tcPr>
            <w:tcW w:w="740" w:type="dxa"/>
            <w:tcBorders>
              <w:top w:val="single" w:sz="6" w:space="0" w:color="FFFFFF"/>
              <w:left w:val="none" w:sz="4" w:space="0" w:color="6E6E6E"/>
              <w:bottom w:val="dashed" w:sz="4" w:space="0" w:color="7F7F7F"/>
              <w:right w:val="single" w:sz="6" w:space="0" w:color="FFFFFF"/>
            </w:tcBorders>
          </w:tcPr>
          <w:p w14:paraId="19181661" w14:textId="77777777" w:rsidR="00353019" w:rsidRDefault="005E7E5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1F3D69" w14:textId="77777777" w:rsidR="00353019" w:rsidRDefault="005E7E58">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83CB7F" w14:textId="77777777" w:rsidR="00353019" w:rsidRDefault="00353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22A5A0" w14:textId="77777777" w:rsidR="00353019" w:rsidRDefault="005E7E58">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38A07A" w14:textId="77777777" w:rsidR="00353019" w:rsidRDefault="005E7E58">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712863" w14:textId="77777777" w:rsidR="00353019" w:rsidRDefault="005E7E5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271D0E" w14:textId="77777777" w:rsidR="00353019" w:rsidRDefault="00353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9279AE" w14:textId="77777777" w:rsidR="00353019" w:rsidRDefault="003530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52C8A5" w14:textId="77777777" w:rsidR="00353019" w:rsidRDefault="00353019">
            <w:pPr>
              <w:pStyle w:val="ProductList-TableBody"/>
              <w:jc w:val="center"/>
            </w:pPr>
          </w:p>
        </w:tc>
      </w:tr>
      <w:tr w:rsidR="00353019" w14:paraId="66900C52" w14:textId="77777777">
        <w:tc>
          <w:tcPr>
            <w:tcW w:w="4660" w:type="dxa"/>
            <w:tcBorders>
              <w:top w:val="dashed" w:sz="4" w:space="0" w:color="7F7F7F"/>
              <w:left w:val="none" w:sz="4" w:space="0" w:color="6E6E6E"/>
              <w:bottom w:val="dashed" w:sz="4" w:space="0" w:color="7F7F7F"/>
              <w:right w:val="none" w:sz="4" w:space="0" w:color="6E6E6E"/>
            </w:tcBorders>
          </w:tcPr>
          <w:p w14:paraId="3D406939" w14:textId="77777777" w:rsidR="00353019" w:rsidRDefault="005E7E58">
            <w:pPr>
              <w:pStyle w:val="ProductList-TableBody"/>
            </w:pPr>
            <w:r>
              <w:t>Module Complémentaire SharePoint Online Plan 1</w:t>
            </w:r>
            <w:r>
              <w:fldChar w:fldCharType="begin"/>
            </w:r>
            <w:r>
              <w:instrText xml:space="preserve"> XE "Module Complémentaire SharePoint Online Plan 1" </w:instrText>
            </w:r>
            <w:r>
              <w:fldChar w:fldCharType="end"/>
            </w:r>
            <w:r>
              <w:t xml:space="preserve"> (SL Utilisateur)</w:t>
            </w:r>
          </w:p>
        </w:tc>
        <w:tc>
          <w:tcPr>
            <w:tcW w:w="740" w:type="dxa"/>
            <w:tcBorders>
              <w:top w:val="dashed" w:sz="4" w:space="0" w:color="7F7F7F"/>
              <w:left w:val="none" w:sz="4" w:space="0" w:color="6E6E6E"/>
              <w:bottom w:val="dashed" w:sz="4" w:space="0" w:color="7F7F7F"/>
              <w:right w:val="single" w:sz="6" w:space="0" w:color="FFFFFF"/>
            </w:tcBorders>
          </w:tcPr>
          <w:p w14:paraId="6B1178FC" w14:textId="77777777" w:rsidR="00353019" w:rsidRDefault="00353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5B4E1D" w14:textId="77777777" w:rsidR="00353019" w:rsidRDefault="003530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D07E0A" w14:textId="77777777" w:rsidR="00353019" w:rsidRDefault="00353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7FEE65" w14:textId="77777777" w:rsidR="00353019" w:rsidRDefault="00353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E96B56" w14:textId="77777777" w:rsidR="00353019" w:rsidRDefault="003530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C7C07E" w14:textId="77777777" w:rsidR="00353019" w:rsidRDefault="005E7E5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30A473" w14:textId="77777777" w:rsidR="00353019" w:rsidRDefault="00353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21A139" w14:textId="77777777" w:rsidR="00353019" w:rsidRDefault="003530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32F28E" w14:textId="77777777" w:rsidR="00353019" w:rsidRDefault="00353019">
            <w:pPr>
              <w:pStyle w:val="ProductList-TableBody"/>
              <w:jc w:val="center"/>
            </w:pPr>
          </w:p>
        </w:tc>
      </w:tr>
      <w:tr w:rsidR="00353019" w14:paraId="5408EE18" w14:textId="77777777">
        <w:tc>
          <w:tcPr>
            <w:tcW w:w="4660" w:type="dxa"/>
            <w:tcBorders>
              <w:top w:val="dashed" w:sz="4" w:space="0" w:color="7F7F7F"/>
              <w:left w:val="none" w:sz="4" w:space="0" w:color="6E6E6E"/>
              <w:bottom w:val="none" w:sz="4" w:space="0" w:color="BFBFBF"/>
              <w:right w:val="none" w:sz="4" w:space="0" w:color="6E6E6E"/>
            </w:tcBorders>
          </w:tcPr>
          <w:p w14:paraId="3F35A4B8" w14:textId="77777777" w:rsidR="00353019" w:rsidRDefault="005E7E58">
            <w:pPr>
              <w:pStyle w:val="ProductList-TableBody"/>
            </w:pPr>
            <w:r>
              <w:t>Office 365 Extra File Storage (1 Go)</w:t>
            </w:r>
            <w:r>
              <w:fldChar w:fldCharType="begin"/>
            </w:r>
            <w:r>
              <w:instrText xml:space="preserve"> XE "Office 365 Extra File Storage (1 Go)" </w:instrText>
            </w:r>
            <w:r>
              <w:fldChar w:fldCharType="end"/>
            </w:r>
            <w:r>
              <w:t xml:space="preserve"> (SL Module Complémentaire)</w:t>
            </w:r>
          </w:p>
        </w:tc>
        <w:tc>
          <w:tcPr>
            <w:tcW w:w="740" w:type="dxa"/>
            <w:tcBorders>
              <w:top w:val="dashed" w:sz="4" w:space="0" w:color="7F7F7F"/>
              <w:left w:val="none" w:sz="4" w:space="0" w:color="6E6E6E"/>
              <w:bottom w:val="none" w:sz="4" w:space="0" w:color="BFBFBF"/>
              <w:right w:val="single" w:sz="6" w:space="0" w:color="FFFFFF"/>
            </w:tcBorders>
          </w:tcPr>
          <w:p w14:paraId="07FCF526" w14:textId="77777777" w:rsidR="00353019" w:rsidRDefault="005E7E5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555F2A" w14:textId="77777777" w:rsidR="00353019" w:rsidRDefault="005E7E58">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30961C" w14:textId="77777777" w:rsidR="00353019" w:rsidRDefault="00353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FBB7CA" w14:textId="77777777" w:rsidR="00353019" w:rsidRDefault="005E7E58">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C6B7E5" w14:textId="77777777" w:rsidR="00353019" w:rsidRDefault="005E7E58">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899B3D" w14:textId="77777777" w:rsidR="00353019" w:rsidRDefault="005E7E5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156534" w14:textId="77777777" w:rsidR="00353019" w:rsidRDefault="005E7E5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D840E6" w14:textId="77777777" w:rsidR="00353019" w:rsidRDefault="005E7E5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3E9C8F" w14:textId="77777777" w:rsidR="00353019" w:rsidRDefault="00353019">
            <w:pPr>
              <w:pStyle w:val="ProductList-TableBody"/>
              <w:jc w:val="center"/>
            </w:pPr>
          </w:p>
        </w:tc>
      </w:tr>
    </w:tbl>
    <w:p w14:paraId="75A2E7E1" w14:textId="77777777" w:rsidR="00353019" w:rsidRDefault="005E7E58">
      <w:pPr>
        <w:pStyle w:val="ProductList-Offering1SubSection"/>
        <w:outlineLvl w:val="3"/>
      </w:pPr>
      <w:bookmarkStart w:id="291" w:name="_Sec779"/>
      <w:r>
        <w:t>2. Conditions relatives aux Produits</w:t>
      </w:r>
      <w:bookmarkEnd w:id="291"/>
    </w:p>
    <w:tbl>
      <w:tblPr>
        <w:tblStyle w:val="PURTable"/>
        <w:tblW w:w="0" w:type="dxa"/>
        <w:tblLook w:val="04A0" w:firstRow="1" w:lastRow="0" w:firstColumn="1" w:lastColumn="0" w:noHBand="0" w:noVBand="1"/>
      </w:tblPr>
      <w:tblGrid>
        <w:gridCol w:w="3607"/>
        <w:gridCol w:w="3653"/>
        <w:gridCol w:w="3656"/>
      </w:tblGrid>
      <w:tr w:rsidR="00353019" w14:paraId="29E48C0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5A6A8CA" w14:textId="77777777" w:rsidR="00353019" w:rsidRDefault="005E7E58">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2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5A5FF35" w14:textId="77777777" w:rsidR="00353019" w:rsidRDefault="005E7E58">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14:paraId="2C3C8C71" w14:textId="77777777" w:rsidR="00353019" w:rsidRDefault="005E7E58">
            <w:pPr>
              <w:pStyle w:val="ProductList-TableBody"/>
            </w:pPr>
            <w:r>
              <w:fldChar w:fldCharType="begin"/>
            </w:r>
            <w:r>
              <w:instrText xml:space="preserve"> AutoTextList   \s NoStyle \t "Éligible à l’extension de durée : les Services en Ligne éligibles à une durée prolongée comme décrit dans le contrat de licence Entreprise ou Souscription Entreprise." </w:instrText>
            </w:r>
            <w:r>
              <w:fldChar w:fldCharType="separate"/>
            </w:r>
            <w:r>
              <w:rPr>
                <w:color w:val="0563C1"/>
              </w:rPr>
              <w:t>Éligible à l’Extension de Durée</w:t>
            </w:r>
            <w:r>
              <w:fldChar w:fldCharType="end"/>
            </w:r>
            <w:r>
              <w:t xml:space="preserve"> : Tout</w:t>
            </w:r>
          </w:p>
        </w:tc>
      </w:tr>
      <w:tr w:rsidR="00353019" w14:paraId="283F5A5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DC3B70" w14:textId="77777777" w:rsidR="00353019" w:rsidRDefault="005E7E58">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EE10430" w14:textId="77777777" w:rsidR="00353019" w:rsidRDefault="005E7E58">
            <w:pPr>
              <w:pStyle w:val="ProductList-TableBody"/>
            </w:pPr>
            <w:r>
              <w:fldChar w:fldCharType="begin"/>
            </w:r>
            <w:r>
              <w:instrText xml:space="preserve"> AutoTextList   \s NoStyle \t "Condition préalable : indique que des conditions supplémentaires doivent être remplies avant d’acquérir des licences pour le Produit." </w:instrText>
            </w:r>
            <w:r>
              <w:fldChar w:fldCharType="separate"/>
            </w:r>
            <w:r>
              <w:rPr>
                <w:color w:val="0563C1"/>
              </w:rPr>
              <w:t>Condition Préalable</w:t>
            </w:r>
            <w:r>
              <w:fldChar w:fldCharType="end"/>
            </w:r>
            <w:r>
              <w:t xml:space="preserve"> : Module Complémentaire, au titre de la SA Voir l'</w:t>
            </w:r>
            <w:hyperlink w:anchor="_Sec1237">
              <w:r>
                <w:rPr>
                  <w:color w:val="00467F"/>
                  <w:u w:val="single"/>
                </w:rPr>
                <w:t>Annexe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6A90BD" w14:textId="77777777" w:rsidR="00353019" w:rsidRDefault="005E7E58">
            <w:pPr>
              <w:pStyle w:val="ProductList-TableBody"/>
            </w:pPr>
            <w:r>
              <w:rPr>
                <w:color w:val="404040"/>
              </w:rPr>
              <w:t>Promotions : N/A</w:t>
            </w:r>
          </w:p>
        </w:tc>
      </w:tr>
      <w:tr w:rsidR="00353019" w14:paraId="08C0D2F1" w14:textId="77777777">
        <w:tc>
          <w:tcPr>
            <w:tcW w:w="4040" w:type="dxa"/>
            <w:tcBorders>
              <w:top w:val="single" w:sz="4" w:space="0" w:color="000000"/>
              <w:left w:val="single" w:sz="4" w:space="0" w:color="000000"/>
              <w:bottom w:val="single" w:sz="4" w:space="0" w:color="000000"/>
              <w:right w:val="single" w:sz="4" w:space="0" w:color="000000"/>
            </w:tcBorders>
          </w:tcPr>
          <w:p w14:paraId="21794726" w14:textId="77777777" w:rsidR="00353019" w:rsidRDefault="005E7E58">
            <w:pPr>
              <w:pStyle w:val="ProductList-TableBody"/>
            </w:pPr>
            <w:r>
              <w:fldChar w:fldCharType="begin"/>
            </w:r>
            <w:r>
              <w:instrText xml:space="preserve"> AutoTextList   \s NoStyle \t "Exonération d’Éligibilité : exonération applicable aux utilisateurs qui accèdent à des Produits au titre de l’une de ces licences uniquement. (Reportez-vous au Glossaire pour une définition complète)" </w:instrText>
            </w:r>
            <w:r>
              <w:fldChar w:fldCharType="separate"/>
            </w:r>
            <w:r>
              <w:rPr>
                <w:color w:val="0563C1"/>
              </w:rPr>
              <w:t>Exonération d’Éligibilité</w:t>
            </w:r>
            <w:r>
              <w:fldChar w:fldCharType="end"/>
            </w:r>
            <w:r>
              <w:t xml:space="preserve"> : K uniquement</w:t>
            </w:r>
          </w:p>
        </w:tc>
        <w:tc>
          <w:tcPr>
            <w:tcW w:w="4040" w:type="dxa"/>
            <w:tcBorders>
              <w:top w:val="single" w:sz="4" w:space="0" w:color="000000"/>
              <w:left w:val="single" w:sz="4" w:space="0" w:color="000000"/>
              <w:bottom w:val="single" w:sz="4" w:space="0" w:color="000000"/>
              <w:right w:val="single" w:sz="4" w:space="0" w:color="000000"/>
            </w:tcBorders>
          </w:tcPr>
          <w:p w14:paraId="44AB2F3B" w14:textId="77777777" w:rsidR="00353019" w:rsidRDefault="005E7E58">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Intégralité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63FCDA3" w14:textId="77777777" w:rsidR="00353019" w:rsidRDefault="005E7E58">
            <w:pPr>
              <w:pStyle w:val="ProductList-TableBody"/>
            </w:pPr>
            <w:r>
              <w:fldChar w:fldCharType="begin"/>
            </w:r>
            <w:r>
              <w:instrText xml:space="preserve"> AutoTextList   \s NoStyle \t "Éligible à Réduction (SCE) : produits donnant droit à un client ayant signé un Accord de Mise en Œuvre Serveur et Cloud de réduire le nombre de licences d’abonnement ou l’Engagement Annuel Alloué ultérieur après douze (12) mois consécutifs." </w:instrText>
            </w:r>
            <w:r>
              <w:fldChar w:fldCharType="separate"/>
            </w:r>
            <w:r>
              <w:rPr>
                <w:color w:val="0563C1"/>
              </w:rPr>
              <w:t>Éligible à Réduction (SCE)</w:t>
            </w:r>
            <w:r>
              <w:fldChar w:fldCharType="end"/>
            </w:r>
            <w:r>
              <w:t xml:space="preserve"> : Intégralité</w:t>
            </w:r>
          </w:p>
        </w:tc>
      </w:tr>
      <w:tr w:rsidR="00353019" w14:paraId="35570D5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690A3E" w14:textId="77777777" w:rsidR="00353019" w:rsidRDefault="005E7E58">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tcPr>
          <w:p w14:paraId="20BACA30" w14:textId="77777777" w:rsidR="00353019" w:rsidRDefault="005E7E58">
            <w:pPr>
              <w:pStyle w:val="ProductList-TableBody"/>
            </w:pPr>
            <w:r>
              <w:fldChar w:fldCharType="begin"/>
            </w:r>
            <w:r>
              <w:instrText xml:space="preserve"> AutoTextList   \s NoStyle \t "Éligible à Régularisation : une Licence d’abonnement à un Service en Ligne qu’un client Entreprise ou Souscription Entreprise peut commander selon la procédure de commande annuelle ou de régularisation au lieu de la procédure de commande mensuelle." </w:instrText>
            </w:r>
            <w:r>
              <w:fldChar w:fldCharType="separate"/>
            </w:r>
            <w:r>
              <w:rPr>
                <w:color w:val="0563C1"/>
              </w:rPr>
              <w:t>Éligible à Régularisation</w:t>
            </w:r>
            <w:r>
              <w:fldChar w:fldCharType="end"/>
            </w:r>
            <w:r>
              <w:t xml:space="preserve"> : Tout</w:t>
            </w:r>
          </w:p>
        </w:tc>
        <w:tc>
          <w:tcPr>
            <w:tcW w:w="4040" w:type="dxa"/>
            <w:tcBorders>
              <w:top w:val="single" w:sz="4" w:space="0" w:color="000000"/>
              <w:left w:val="single" w:sz="4" w:space="0" w:color="000000"/>
              <w:bottom w:val="single" w:sz="4" w:space="0" w:color="000000"/>
              <w:right w:val="single" w:sz="4" w:space="0" w:color="000000"/>
            </w:tcBorders>
          </w:tcPr>
          <w:p w14:paraId="38EB48DD" w14:textId="77777777" w:rsidR="00353019" w:rsidRDefault="005E7E58">
            <w:pPr>
              <w:pStyle w:val="ProductList-TableBody"/>
            </w:pPr>
            <w:r>
              <w:fldChar w:fldCharType="begin"/>
            </w:r>
            <w:r>
              <w:instrText xml:space="preserve"> AutoTextList   \s NoStyle \t "indique que le Produit est disponible en tant que Module Complémentaire et/ou au titre de la SA. Reportez-vous à l’Annexe C - Modules Complémentaires des Services en Ligne et Autres Licences de Transition pour plus d’informations." </w:instrText>
            </w:r>
            <w:r>
              <w:fldChar w:fldCharType="separate"/>
            </w:r>
            <w:r>
              <w:rPr>
                <w:color w:val="0563C1"/>
              </w:rPr>
              <w:t>Modules Complémentaires et au titre de la SA</w:t>
            </w:r>
            <w:r>
              <w:fldChar w:fldCharType="end"/>
            </w:r>
            <w:r>
              <w:t xml:space="preserve"> : Voir l’</w:t>
            </w:r>
            <w:hyperlink w:anchor="_Sec1237">
              <w:r>
                <w:rPr>
                  <w:color w:val="00467F"/>
                  <w:u w:val="single"/>
                </w:rPr>
                <w:t>Annexe C</w:t>
              </w:r>
            </w:hyperlink>
          </w:p>
        </w:tc>
      </w:tr>
    </w:tbl>
    <w:p w14:paraId="67A6BDC1" w14:textId="77777777" w:rsidR="00353019" w:rsidRDefault="00353019">
      <w:pPr>
        <w:pStyle w:val="ProductList-Body"/>
      </w:pPr>
    </w:p>
    <w:p w14:paraId="02CA9372" w14:textId="77777777" w:rsidR="00353019" w:rsidRDefault="00353019">
      <w:pPr>
        <w:pStyle w:val="ProductList-Body"/>
        <w:jc w:val="right"/>
      </w:pPr>
    </w:p>
    <w:tbl>
      <w:tblPr>
        <w:tblStyle w:val="PURTable"/>
        <w:tblW w:w="0" w:type="dxa"/>
        <w:tblLook w:val="04A0" w:firstRow="1" w:lastRow="0" w:firstColumn="1" w:lastColumn="0" w:noHBand="0" w:noVBand="1"/>
      </w:tblPr>
      <w:tblGrid>
        <w:gridCol w:w="10916"/>
      </w:tblGrid>
      <w:tr w:rsidR="00353019" w14:paraId="4EAF3F3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0873955" w14:textId="77777777" w:rsidR="00353019" w:rsidRDefault="000D0B3C">
            <w:pPr>
              <w:pStyle w:val="ProductList-TableBody"/>
              <w:jc w:val="right"/>
            </w:pPr>
            <w:hyperlink w:anchor="_Sec842">
              <w:r w:rsidR="005E7E58">
                <w:rPr>
                  <w:color w:val="00467F"/>
                  <w:sz w:val="14"/>
                  <w:u w:val="single"/>
                </w:rPr>
                <w:t>Table des matières</w:t>
              </w:r>
            </w:hyperlink>
            <w:r w:rsidR="005E7E58">
              <w:rPr>
                <w:sz w:val="14"/>
              </w:rPr>
              <w:t xml:space="preserve"> / </w:t>
            </w:r>
            <w:hyperlink w:anchor="_Sec549">
              <w:r w:rsidR="005E7E58">
                <w:rPr>
                  <w:color w:val="00467F"/>
                  <w:sz w:val="14"/>
                  <w:u w:val="single"/>
                </w:rPr>
                <w:t>Glossaire</w:t>
              </w:r>
            </w:hyperlink>
            <w:r w:rsidR="005E7E58">
              <w:rPr>
                <w:sz w:val="14"/>
              </w:rPr>
              <w:t xml:space="preserve"> / </w:t>
            </w:r>
            <w:hyperlink w:anchor="_Sec844">
              <w:r w:rsidR="005E7E58">
                <w:rPr>
                  <w:color w:val="00467F"/>
                  <w:sz w:val="14"/>
                  <w:u w:val="single"/>
                </w:rPr>
                <w:t>Index</w:t>
              </w:r>
            </w:hyperlink>
          </w:p>
        </w:tc>
      </w:tr>
    </w:tbl>
    <w:p w14:paraId="3418B01E" w14:textId="77777777" w:rsidR="00353019" w:rsidRDefault="00353019">
      <w:pPr>
        <w:pStyle w:val="ProductList-Body"/>
      </w:pPr>
    </w:p>
    <w:p w14:paraId="32293CE6" w14:textId="77777777" w:rsidR="00353019" w:rsidRDefault="005E7E58">
      <w:pPr>
        <w:pStyle w:val="ProductList-Offering2HeadingNoBorder"/>
        <w:outlineLvl w:val="2"/>
      </w:pPr>
      <w:bookmarkStart w:id="292" w:name="_Sec669"/>
      <w:r>
        <w:t>Services Audio</w:t>
      </w:r>
      <w:bookmarkEnd w:id="292"/>
      <w:r>
        <w:fldChar w:fldCharType="begin"/>
      </w:r>
      <w:r>
        <w:instrText xml:space="preserve"> TC "</w:instrText>
      </w:r>
      <w:bookmarkStart w:id="293" w:name="_Toc23413232"/>
      <w:r>
        <w:instrText>Services Audio</w:instrText>
      </w:r>
      <w:bookmarkEnd w:id="293"/>
      <w:r>
        <w:instrText>" \l 3</w:instrText>
      </w:r>
      <w:r>
        <w:fldChar w:fldCharType="end"/>
      </w:r>
    </w:p>
    <w:p w14:paraId="731220C3" w14:textId="77777777" w:rsidR="00353019" w:rsidRDefault="005E7E58">
      <w:pPr>
        <w:pStyle w:val="ProductList-Offering1SubSection"/>
        <w:outlineLvl w:val="3"/>
      </w:pPr>
      <w:bookmarkStart w:id="294" w:name="_Sec725"/>
      <w:r>
        <w:t>1. Disponibilité des programmes</w:t>
      </w:r>
      <w:bookmarkEnd w:id="294"/>
    </w:p>
    <w:tbl>
      <w:tblPr>
        <w:tblStyle w:val="PURTable"/>
        <w:tblW w:w="0" w:type="dxa"/>
        <w:tblLook w:val="04A0" w:firstRow="1" w:lastRow="0" w:firstColumn="1" w:lastColumn="0" w:noHBand="0" w:noVBand="1"/>
      </w:tblPr>
      <w:tblGrid>
        <w:gridCol w:w="4246"/>
        <w:gridCol w:w="705"/>
        <w:gridCol w:w="694"/>
        <w:gridCol w:w="805"/>
        <w:gridCol w:w="711"/>
        <w:gridCol w:w="727"/>
        <w:gridCol w:w="827"/>
        <w:gridCol w:w="703"/>
        <w:gridCol w:w="699"/>
        <w:gridCol w:w="799"/>
      </w:tblGrid>
      <w:tr w:rsidR="00353019" w14:paraId="7C7999B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97FD78C" w14:textId="77777777" w:rsidR="00353019" w:rsidRDefault="005E7E58">
            <w:pPr>
              <w:pStyle w:val="ProductList-TableBody"/>
            </w:pPr>
            <w:r>
              <w:rPr>
                <w:color w:val="FFFFFF"/>
              </w:rPr>
              <w:t>Services en Ligne</w:t>
            </w:r>
          </w:p>
        </w:tc>
        <w:tc>
          <w:tcPr>
            <w:tcW w:w="740" w:type="dxa"/>
            <w:tcBorders>
              <w:left w:val="single" w:sz="6" w:space="0" w:color="FFFFFF"/>
              <w:bottom w:val="single" w:sz="6" w:space="0" w:color="FFFFFF"/>
              <w:right w:val="single" w:sz="6" w:space="0" w:color="FFFFFF"/>
            </w:tcBorders>
            <w:shd w:val="clear" w:color="auto" w:fill="00188F"/>
          </w:tcPr>
          <w:p w14:paraId="587CCF54" w14:textId="77777777" w:rsidR="00353019" w:rsidRDefault="005E7E58">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72AAF91" w14:textId="77777777" w:rsidR="00353019" w:rsidRDefault="005E7E58">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B9E36A6" w14:textId="77777777" w:rsidR="00353019" w:rsidRDefault="005E7E58">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FA36A81" w14:textId="77777777" w:rsidR="00353019" w:rsidRDefault="005E7E58">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B39956F" w14:textId="77777777" w:rsidR="00353019" w:rsidRDefault="005E7E58">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B266A23" w14:textId="77777777" w:rsidR="00353019" w:rsidRDefault="005E7E58">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BC29E00" w14:textId="77777777" w:rsidR="00353019" w:rsidRDefault="005E7E58">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4344550" w14:textId="77777777" w:rsidR="00353019" w:rsidRDefault="005E7E58">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453C356" w14:textId="77777777" w:rsidR="00353019" w:rsidRDefault="005E7E58">
            <w:pPr>
              <w:pStyle w:val="ProductList-TableBody"/>
              <w:jc w:val="center"/>
            </w:pPr>
            <w:r>
              <w:fldChar w:fldCharType="begin"/>
            </w:r>
            <w:r>
              <w:instrText xml:space="preserve"> AutoTextList   \s NoStyle \t "Contrat Microsoft Cloud (Fournisseur de Solutions Cloud)" </w:instrText>
            </w:r>
            <w:r>
              <w:fldChar w:fldCharType="separate"/>
            </w:r>
            <w:r>
              <w:rPr>
                <w:color w:val="FFFFFF"/>
              </w:rPr>
              <w:t>CSP</w:t>
            </w:r>
            <w:r>
              <w:fldChar w:fldCharType="end"/>
            </w:r>
          </w:p>
        </w:tc>
      </w:tr>
      <w:tr w:rsidR="00353019" w14:paraId="172E9867" w14:textId="77777777">
        <w:tc>
          <w:tcPr>
            <w:tcW w:w="4660" w:type="dxa"/>
            <w:tcBorders>
              <w:top w:val="single" w:sz="6" w:space="0" w:color="FFFFFF"/>
              <w:left w:val="none" w:sz="4" w:space="0" w:color="6E6E6E"/>
              <w:bottom w:val="dashed" w:sz="4" w:space="0" w:color="A5A5A5"/>
              <w:right w:val="none" w:sz="4" w:space="0" w:color="6E6E6E"/>
            </w:tcBorders>
          </w:tcPr>
          <w:p w14:paraId="600A519A" w14:textId="77777777" w:rsidR="00353019" w:rsidRDefault="005E7E58">
            <w:pPr>
              <w:pStyle w:val="ProductList-TableBody"/>
            </w:pPr>
            <w:r>
              <w:t>Skype Entreprise Online Plan 2</w:t>
            </w:r>
            <w:r>
              <w:fldChar w:fldCharType="begin"/>
            </w:r>
            <w:r>
              <w:instrText xml:space="preserve"> XE "Skype Entreprise Online Plan 2" </w:instrText>
            </w:r>
            <w:r>
              <w:fldChar w:fldCharType="end"/>
            </w:r>
            <w:r>
              <w:t xml:space="preserve"> (SL Utilisateur)</w:t>
            </w:r>
          </w:p>
        </w:tc>
        <w:tc>
          <w:tcPr>
            <w:tcW w:w="740" w:type="dxa"/>
            <w:tcBorders>
              <w:top w:val="single" w:sz="6" w:space="0" w:color="FFFFFF"/>
              <w:left w:val="none" w:sz="4" w:space="0" w:color="6E6E6E"/>
              <w:bottom w:val="dashed" w:sz="4" w:space="0" w:color="A5A5A5"/>
              <w:right w:val="single" w:sz="6" w:space="0" w:color="FFFFFF"/>
            </w:tcBorders>
          </w:tcPr>
          <w:p w14:paraId="06E9583E" w14:textId="77777777" w:rsidR="00353019" w:rsidRDefault="005E7E5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EAE717" w14:textId="77777777" w:rsidR="00353019" w:rsidRDefault="005E7E58">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B02969" w14:textId="77777777" w:rsidR="00353019" w:rsidRDefault="00353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3162A2" w14:textId="77777777" w:rsidR="00353019" w:rsidRDefault="005E7E58">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A1B140" w14:textId="77777777" w:rsidR="00353019" w:rsidRDefault="005E7E58">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19BA45" w14:textId="77777777" w:rsidR="00353019" w:rsidRDefault="005E7E5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0BB09F" w14:textId="77777777" w:rsidR="00353019" w:rsidRDefault="00353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83AF83" w14:textId="77777777" w:rsidR="00353019" w:rsidRDefault="003530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F0EFDB" w14:textId="77777777" w:rsidR="00353019" w:rsidRDefault="00353019">
            <w:pPr>
              <w:pStyle w:val="ProductList-TableBody"/>
              <w:jc w:val="center"/>
            </w:pPr>
          </w:p>
        </w:tc>
      </w:tr>
      <w:tr w:rsidR="00353019" w14:paraId="4F3A9363" w14:textId="77777777">
        <w:tc>
          <w:tcPr>
            <w:tcW w:w="4660" w:type="dxa"/>
            <w:tcBorders>
              <w:top w:val="dashed" w:sz="4" w:space="0" w:color="A5A5A5"/>
              <w:left w:val="none" w:sz="4" w:space="0" w:color="6E6E6E"/>
              <w:bottom w:val="dashed" w:sz="4" w:space="0" w:color="A5A5A5"/>
              <w:right w:val="none" w:sz="4" w:space="0" w:color="6E6E6E"/>
            </w:tcBorders>
          </w:tcPr>
          <w:p w14:paraId="719953D9" w14:textId="77777777" w:rsidR="00353019" w:rsidRDefault="005E7E58">
            <w:pPr>
              <w:pStyle w:val="ProductList-TableBody"/>
            </w:pPr>
            <w:r>
              <w:t>Système Téléphonique</w:t>
            </w:r>
            <w:r>
              <w:fldChar w:fldCharType="begin"/>
            </w:r>
            <w:r>
              <w:instrText xml:space="preserve"> XE "Système Téléphonique" </w:instrText>
            </w:r>
            <w:r>
              <w:fldChar w:fldCharType="end"/>
            </w:r>
            <w:r>
              <w:t xml:space="preserve"> (SL Utilisateur)</w:t>
            </w:r>
          </w:p>
        </w:tc>
        <w:tc>
          <w:tcPr>
            <w:tcW w:w="740" w:type="dxa"/>
            <w:tcBorders>
              <w:top w:val="dashed" w:sz="4" w:space="0" w:color="A5A5A5"/>
              <w:left w:val="none" w:sz="4" w:space="0" w:color="6E6E6E"/>
              <w:bottom w:val="dashed" w:sz="4" w:space="0" w:color="A5A5A5"/>
              <w:right w:val="single" w:sz="6" w:space="0" w:color="FFFFFF"/>
            </w:tcBorders>
          </w:tcPr>
          <w:p w14:paraId="2232A106" w14:textId="77777777" w:rsidR="00353019" w:rsidRDefault="00353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5819F5" w14:textId="77777777" w:rsidR="00353019" w:rsidRDefault="005E7E58">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E87703" w14:textId="77777777" w:rsidR="00353019" w:rsidRDefault="00353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2A91F8" w14:textId="77777777" w:rsidR="00353019" w:rsidRDefault="005E7E58">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2EB5CD" w14:textId="77777777" w:rsidR="00353019" w:rsidRDefault="005E7E58">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016A17" w14:textId="77777777" w:rsidR="00353019" w:rsidRDefault="005E7E5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4FCE7F" w14:textId="77777777" w:rsidR="00353019" w:rsidRDefault="00353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B1A552" w14:textId="77777777" w:rsidR="00353019" w:rsidRDefault="005E7E5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2003B3" w14:textId="77777777" w:rsidR="00353019" w:rsidRDefault="00353019">
            <w:pPr>
              <w:pStyle w:val="ProductList-TableBody"/>
              <w:jc w:val="center"/>
            </w:pPr>
          </w:p>
        </w:tc>
      </w:tr>
      <w:tr w:rsidR="00353019" w14:paraId="5C0CBB12" w14:textId="77777777">
        <w:tc>
          <w:tcPr>
            <w:tcW w:w="4660" w:type="dxa"/>
            <w:tcBorders>
              <w:top w:val="dashed" w:sz="4" w:space="0" w:color="A5A5A5"/>
              <w:left w:val="none" w:sz="4" w:space="0" w:color="6E6E6E"/>
              <w:bottom w:val="dashed" w:sz="4" w:space="0" w:color="A5A5A5"/>
              <w:right w:val="none" w:sz="4" w:space="0" w:color="6E6E6E"/>
            </w:tcBorders>
          </w:tcPr>
          <w:p w14:paraId="153520FF" w14:textId="77777777" w:rsidR="00353019" w:rsidRDefault="005E7E58">
            <w:pPr>
              <w:pStyle w:val="ProductList-TableBody"/>
            </w:pPr>
            <w:r>
              <w:t>Audioconférence</w:t>
            </w:r>
            <w:r>
              <w:fldChar w:fldCharType="begin"/>
            </w:r>
            <w:r>
              <w:instrText xml:space="preserve"> XE "Audioconférence" </w:instrText>
            </w:r>
            <w:r>
              <w:fldChar w:fldCharType="end"/>
            </w:r>
            <w:r>
              <w:t xml:space="preserve"> (SL Utilisateur)</w:t>
            </w:r>
          </w:p>
        </w:tc>
        <w:tc>
          <w:tcPr>
            <w:tcW w:w="740" w:type="dxa"/>
            <w:tcBorders>
              <w:top w:val="dashed" w:sz="4" w:space="0" w:color="A5A5A5"/>
              <w:left w:val="none" w:sz="4" w:space="0" w:color="6E6E6E"/>
              <w:bottom w:val="dashed" w:sz="4" w:space="0" w:color="A5A5A5"/>
              <w:right w:val="single" w:sz="6" w:space="0" w:color="FFFFFF"/>
            </w:tcBorders>
          </w:tcPr>
          <w:p w14:paraId="323F9CEC" w14:textId="77777777" w:rsidR="00353019" w:rsidRDefault="00353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73CBBF" w14:textId="77777777" w:rsidR="00353019" w:rsidRDefault="005E7E58">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5C3933" w14:textId="77777777" w:rsidR="00353019" w:rsidRDefault="00353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0B390F" w14:textId="77777777" w:rsidR="00353019" w:rsidRDefault="005E7E58">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98E511" w14:textId="77777777" w:rsidR="00353019" w:rsidRDefault="005E7E58">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98973D" w14:textId="77777777" w:rsidR="00353019" w:rsidRDefault="005E7E5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EEE5BD" w14:textId="77777777" w:rsidR="00353019" w:rsidRDefault="005E7E5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F050AF" w14:textId="77777777" w:rsidR="00353019" w:rsidRDefault="005E7E5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543F4A" w14:textId="77777777" w:rsidR="00353019" w:rsidRDefault="00353019">
            <w:pPr>
              <w:pStyle w:val="ProductList-TableBody"/>
              <w:jc w:val="center"/>
            </w:pPr>
          </w:p>
        </w:tc>
      </w:tr>
      <w:tr w:rsidR="00353019" w14:paraId="52C283A1" w14:textId="77777777">
        <w:tc>
          <w:tcPr>
            <w:tcW w:w="4660" w:type="dxa"/>
            <w:tcBorders>
              <w:top w:val="dashed" w:sz="4" w:space="0" w:color="A5A5A5"/>
              <w:left w:val="none" w:sz="4" w:space="0" w:color="6E6E6E"/>
              <w:bottom w:val="dashed" w:sz="4" w:space="0" w:color="A5A5A5"/>
              <w:right w:val="none" w:sz="4" w:space="0" w:color="6E6E6E"/>
            </w:tcBorders>
          </w:tcPr>
          <w:p w14:paraId="6F717C6D" w14:textId="77777777" w:rsidR="00353019" w:rsidRDefault="005E7E58">
            <w:pPr>
              <w:pStyle w:val="ProductList-TableBody"/>
            </w:pPr>
            <w:r>
              <w:t>Audioconférence pour les Utilisateurs en Inde</w:t>
            </w:r>
            <w:r>
              <w:fldChar w:fldCharType="begin"/>
            </w:r>
            <w:r>
              <w:instrText xml:space="preserve"> XE "Audioconférence pour les Utilisateurs en Inde" </w:instrText>
            </w:r>
            <w:r>
              <w:fldChar w:fldCharType="end"/>
            </w:r>
            <w:r>
              <w:t xml:space="preserve"> (SL Utilisateur)</w:t>
            </w:r>
          </w:p>
        </w:tc>
        <w:tc>
          <w:tcPr>
            <w:tcW w:w="740" w:type="dxa"/>
            <w:tcBorders>
              <w:top w:val="dashed" w:sz="4" w:space="0" w:color="A5A5A5"/>
              <w:left w:val="none" w:sz="4" w:space="0" w:color="6E6E6E"/>
              <w:bottom w:val="dashed" w:sz="4" w:space="0" w:color="A5A5A5"/>
              <w:right w:val="single" w:sz="6" w:space="0" w:color="FFFFFF"/>
            </w:tcBorders>
          </w:tcPr>
          <w:p w14:paraId="6FBF4819" w14:textId="77777777" w:rsidR="00353019" w:rsidRDefault="00353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3DD382" w14:textId="77777777" w:rsidR="00353019" w:rsidRDefault="003530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E7CF69" w14:textId="77777777" w:rsidR="00353019" w:rsidRDefault="00353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0CB6ED" w14:textId="77777777" w:rsidR="00353019" w:rsidRDefault="00353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D27C63" w14:textId="77777777" w:rsidR="00353019" w:rsidRDefault="003530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FAB715" w14:textId="77777777" w:rsidR="00353019" w:rsidRDefault="00353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4E87A7" w14:textId="77777777" w:rsidR="00353019" w:rsidRDefault="00353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B70882" w14:textId="77777777" w:rsidR="00353019" w:rsidRDefault="003530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CE19D9" w14:textId="77777777" w:rsidR="00353019" w:rsidRDefault="00353019">
            <w:pPr>
              <w:pStyle w:val="ProductList-TableBody"/>
              <w:jc w:val="center"/>
            </w:pPr>
          </w:p>
        </w:tc>
      </w:tr>
      <w:tr w:rsidR="00353019" w14:paraId="76E277C9" w14:textId="77777777">
        <w:tc>
          <w:tcPr>
            <w:tcW w:w="4660" w:type="dxa"/>
            <w:tcBorders>
              <w:top w:val="dashed" w:sz="4" w:space="0" w:color="A5A5A5"/>
              <w:left w:val="none" w:sz="4" w:space="0" w:color="6E6E6E"/>
              <w:bottom w:val="dashed" w:sz="4" w:space="0" w:color="A5A5A5"/>
              <w:right w:val="none" w:sz="4" w:space="0" w:color="6E6E6E"/>
            </w:tcBorders>
          </w:tcPr>
          <w:p w14:paraId="0B40A39D" w14:textId="77777777" w:rsidR="00353019" w:rsidRDefault="005E7E58">
            <w:pPr>
              <w:pStyle w:val="ProductList-TableBody"/>
            </w:pPr>
            <w:r>
              <w:t>Module Complémentaire Audioconférence pour les Utilisateurs E5 en Inde</w:t>
            </w:r>
            <w:r>
              <w:fldChar w:fldCharType="begin"/>
            </w:r>
            <w:r>
              <w:instrText xml:space="preserve"> XE "Module Complémentaire Audioconférence pour les Utilisateurs E5 en Inde" </w:instrText>
            </w:r>
            <w:r>
              <w:fldChar w:fldCharType="end"/>
            </w:r>
            <w:r>
              <w:t xml:space="preserve"> (SL Utilisateur)</w:t>
            </w:r>
          </w:p>
        </w:tc>
        <w:tc>
          <w:tcPr>
            <w:tcW w:w="740" w:type="dxa"/>
            <w:tcBorders>
              <w:top w:val="dashed" w:sz="4" w:space="0" w:color="A5A5A5"/>
              <w:left w:val="none" w:sz="4" w:space="0" w:color="6E6E6E"/>
              <w:bottom w:val="dashed" w:sz="4" w:space="0" w:color="A5A5A5"/>
              <w:right w:val="single" w:sz="6" w:space="0" w:color="FFFFFF"/>
            </w:tcBorders>
          </w:tcPr>
          <w:p w14:paraId="49D175A2" w14:textId="77777777" w:rsidR="00353019" w:rsidRDefault="00353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9A9927" w14:textId="77777777" w:rsidR="00353019" w:rsidRDefault="003530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F223B7" w14:textId="77777777" w:rsidR="00353019" w:rsidRDefault="00353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51064F" w14:textId="77777777" w:rsidR="00353019" w:rsidRDefault="00353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6BF4F1" w14:textId="77777777" w:rsidR="00353019" w:rsidRDefault="003530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A09F22" w14:textId="77777777" w:rsidR="00353019" w:rsidRDefault="00353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05D688" w14:textId="77777777" w:rsidR="00353019" w:rsidRDefault="00353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0410EC" w14:textId="77777777" w:rsidR="00353019" w:rsidRDefault="003530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0A0EB2" w14:textId="77777777" w:rsidR="00353019" w:rsidRDefault="00353019">
            <w:pPr>
              <w:pStyle w:val="ProductList-TableBody"/>
              <w:jc w:val="center"/>
            </w:pPr>
          </w:p>
        </w:tc>
      </w:tr>
      <w:tr w:rsidR="00353019" w14:paraId="4C0BDFF7" w14:textId="77777777">
        <w:tc>
          <w:tcPr>
            <w:tcW w:w="4660" w:type="dxa"/>
            <w:tcBorders>
              <w:top w:val="dashed" w:sz="4" w:space="0" w:color="A5A5A5"/>
              <w:left w:val="none" w:sz="4" w:space="0" w:color="6E6E6E"/>
              <w:bottom w:val="dashed" w:sz="4" w:space="0" w:color="A5A5A5"/>
              <w:right w:val="none" w:sz="4" w:space="0" w:color="6E6E6E"/>
            </w:tcBorders>
          </w:tcPr>
          <w:p w14:paraId="691A51E7" w14:textId="77777777" w:rsidR="00353019" w:rsidRDefault="005E7E58">
            <w:pPr>
              <w:pStyle w:val="ProductList-TableBody"/>
            </w:pPr>
            <w:r>
              <w:t>Forfait d’appels</w:t>
            </w:r>
            <w:r>
              <w:fldChar w:fldCharType="begin"/>
            </w:r>
            <w:r>
              <w:instrText xml:space="preserve"> XE "Forfait d’appels" </w:instrText>
            </w:r>
            <w:r>
              <w:fldChar w:fldCharType="end"/>
            </w:r>
            <w:r>
              <w:t xml:space="preserve"> (SL Utilisateur)</w:t>
            </w:r>
          </w:p>
        </w:tc>
        <w:tc>
          <w:tcPr>
            <w:tcW w:w="740" w:type="dxa"/>
            <w:tcBorders>
              <w:top w:val="dashed" w:sz="4" w:space="0" w:color="A5A5A5"/>
              <w:left w:val="none" w:sz="4" w:space="0" w:color="6E6E6E"/>
              <w:bottom w:val="dashed" w:sz="4" w:space="0" w:color="A5A5A5"/>
              <w:right w:val="single" w:sz="6" w:space="0" w:color="FFFFFF"/>
            </w:tcBorders>
          </w:tcPr>
          <w:p w14:paraId="31C4FCBC" w14:textId="77777777" w:rsidR="00353019" w:rsidRDefault="00353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208EC3" w14:textId="77777777" w:rsidR="00353019" w:rsidRDefault="003530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11C036" w14:textId="77777777" w:rsidR="00353019" w:rsidRDefault="00353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078459" w14:textId="77777777" w:rsidR="00353019" w:rsidRDefault="005E7E58">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6D3507" w14:textId="77777777" w:rsidR="00353019" w:rsidRDefault="003530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98408F" w14:textId="77777777" w:rsidR="00353019" w:rsidRDefault="005E7E5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F180E5" w14:textId="77777777" w:rsidR="00353019" w:rsidRDefault="00353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EAADF3" w14:textId="77777777" w:rsidR="00353019" w:rsidRDefault="005E7E5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203E8A" w14:textId="77777777" w:rsidR="00353019" w:rsidRDefault="00353019">
            <w:pPr>
              <w:pStyle w:val="ProductList-TableBody"/>
              <w:jc w:val="center"/>
            </w:pPr>
          </w:p>
        </w:tc>
      </w:tr>
      <w:tr w:rsidR="00353019" w14:paraId="6B772055" w14:textId="77777777">
        <w:tc>
          <w:tcPr>
            <w:tcW w:w="4660" w:type="dxa"/>
            <w:tcBorders>
              <w:top w:val="dashed" w:sz="4" w:space="0" w:color="A5A5A5"/>
              <w:left w:val="none" w:sz="4" w:space="0" w:color="6E6E6E"/>
              <w:bottom w:val="dashed" w:sz="4" w:space="0" w:color="A5A5A5"/>
              <w:right w:val="none" w:sz="4" w:space="0" w:color="6E6E6E"/>
            </w:tcBorders>
          </w:tcPr>
          <w:p w14:paraId="7E9BEA88" w14:textId="77777777" w:rsidR="00353019" w:rsidRDefault="005E7E58">
            <w:pPr>
              <w:pStyle w:val="ProductList-TableBody"/>
            </w:pPr>
            <w:r>
              <w:t>Téléphone de partie commune</w:t>
            </w:r>
            <w:r>
              <w:fldChar w:fldCharType="begin"/>
            </w:r>
            <w:r>
              <w:instrText xml:space="preserve"> XE "Téléphone de partie commune" </w:instrText>
            </w:r>
            <w:r>
              <w:fldChar w:fldCharType="end"/>
            </w:r>
            <w:r>
              <w:t xml:space="preserve"> (SL Dispositif)</w:t>
            </w:r>
          </w:p>
        </w:tc>
        <w:tc>
          <w:tcPr>
            <w:tcW w:w="740" w:type="dxa"/>
            <w:tcBorders>
              <w:top w:val="dashed" w:sz="4" w:space="0" w:color="A5A5A5"/>
              <w:left w:val="none" w:sz="4" w:space="0" w:color="6E6E6E"/>
              <w:bottom w:val="dashed" w:sz="4" w:space="0" w:color="A5A5A5"/>
              <w:right w:val="single" w:sz="6" w:space="0" w:color="FFFFFF"/>
            </w:tcBorders>
          </w:tcPr>
          <w:p w14:paraId="3E816183" w14:textId="77777777" w:rsidR="00353019" w:rsidRDefault="00353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86AD0B" w14:textId="77777777" w:rsidR="00353019" w:rsidRDefault="003530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A9394A" w14:textId="77777777" w:rsidR="00353019" w:rsidRDefault="00353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07B1DD" w14:textId="77777777" w:rsidR="00353019" w:rsidRDefault="00353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3F26ED" w14:textId="77777777" w:rsidR="00353019" w:rsidRDefault="003530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C5426B" w14:textId="77777777" w:rsidR="00353019" w:rsidRDefault="005E7E5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91C110" w14:textId="77777777" w:rsidR="00353019" w:rsidRDefault="00353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A85382" w14:textId="77777777" w:rsidR="00353019" w:rsidRDefault="005E7E5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98941F" w14:textId="77777777" w:rsidR="00353019" w:rsidRDefault="00353019">
            <w:pPr>
              <w:pStyle w:val="ProductList-TableBody"/>
              <w:jc w:val="center"/>
            </w:pPr>
          </w:p>
        </w:tc>
      </w:tr>
      <w:tr w:rsidR="00353019" w14:paraId="07C18B45" w14:textId="77777777">
        <w:tc>
          <w:tcPr>
            <w:tcW w:w="4660" w:type="dxa"/>
            <w:tcBorders>
              <w:top w:val="dashed" w:sz="4" w:space="0" w:color="A5A5A5"/>
              <w:left w:val="none" w:sz="4" w:space="0" w:color="6E6E6E"/>
              <w:bottom w:val="dashed" w:sz="4" w:space="0" w:color="A5A5A5"/>
              <w:right w:val="none" w:sz="4" w:space="0" w:color="6E6E6E"/>
            </w:tcBorders>
          </w:tcPr>
          <w:p w14:paraId="54204A20" w14:textId="77777777" w:rsidR="00353019" w:rsidRDefault="005E7E58">
            <w:pPr>
              <w:pStyle w:val="ProductList-TableBody"/>
            </w:pPr>
            <w:r>
              <w:t>Crédits Communication</w:t>
            </w:r>
            <w:r>
              <w:fldChar w:fldCharType="begin"/>
            </w:r>
            <w:r>
              <w:instrText xml:space="preserve"> XE "Crédits Communication"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75C8812B" w14:textId="77777777" w:rsidR="00353019" w:rsidRDefault="00353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103CC4" w14:textId="77777777" w:rsidR="00353019" w:rsidRDefault="003530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F805A5" w14:textId="77777777" w:rsidR="00353019" w:rsidRDefault="00353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FD47A1" w14:textId="77777777" w:rsidR="00353019" w:rsidRDefault="00353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B1F0A2" w14:textId="77777777" w:rsidR="00353019" w:rsidRDefault="003530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696E83" w14:textId="77777777" w:rsidR="00353019" w:rsidRDefault="005E7E5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C17493" w14:textId="77777777" w:rsidR="00353019" w:rsidRDefault="00353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A21534" w14:textId="77777777" w:rsidR="00353019" w:rsidRDefault="003530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1431A7" w14:textId="77777777" w:rsidR="00353019" w:rsidRDefault="00353019">
            <w:pPr>
              <w:pStyle w:val="ProductList-TableBody"/>
              <w:jc w:val="center"/>
            </w:pPr>
          </w:p>
        </w:tc>
      </w:tr>
      <w:tr w:rsidR="00353019" w14:paraId="0C5D0327" w14:textId="77777777">
        <w:tc>
          <w:tcPr>
            <w:tcW w:w="4660" w:type="dxa"/>
            <w:tcBorders>
              <w:top w:val="dashed" w:sz="4" w:space="0" w:color="A5A5A5"/>
              <w:left w:val="none" w:sz="4" w:space="0" w:color="6E6E6E"/>
              <w:bottom w:val="none" w:sz="4" w:space="0" w:color="A5A5A5"/>
              <w:right w:val="none" w:sz="4" w:space="0" w:color="6E6E6E"/>
            </w:tcBorders>
          </w:tcPr>
          <w:p w14:paraId="27088101" w14:textId="77777777" w:rsidR="00353019" w:rsidRDefault="005E7E58">
            <w:pPr>
              <w:pStyle w:val="ProductList-TableBody"/>
            </w:pPr>
            <w:r>
              <w:t>Salle de Réunion</w:t>
            </w:r>
            <w:r>
              <w:fldChar w:fldCharType="begin"/>
            </w:r>
            <w:r>
              <w:instrText xml:space="preserve"> XE "Salle de Réunion" </w:instrText>
            </w:r>
            <w:r>
              <w:fldChar w:fldCharType="end"/>
            </w:r>
            <w:r>
              <w:t xml:space="preserve"> (SL Dispositif)</w:t>
            </w:r>
          </w:p>
        </w:tc>
        <w:tc>
          <w:tcPr>
            <w:tcW w:w="740" w:type="dxa"/>
            <w:tcBorders>
              <w:top w:val="dashed" w:sz="4" w:space="0" w:color="A5A5A5"/>
              <w:left w:val="none" w:sz="4" w:space="0" w:color="6E6E6E"/>
              <w:bottom w:val="none" w:sz="4" w:space="0" w:color="A5A5A5"/>
              <w:right w:val="single" w:sz="6" w:space="0" w:color="FFFFFF"/>
            </w:tcBorders>
          </w:tcPr>
          <w:p w14:paraId="0C49B9EA" w14:textId="77777777" w:rsidR="00353019" w:rsidRDefault="00353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6E027B" w14:textId="77777777" w:rsidR="00353019" w:rsidRDefault="003530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61CC33" w14:textId="77777777" w:rsidR="00353019" w:rsidRDefault="00353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E39E1C" w14:textId="77777777" w:rsidR="00353019" w:rsidRDefault="00353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35935A" w14:textId="77777777" w:rsidR="00353019" w:rsidRDefault="003530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62D536" w14:textId="77777777" w:rsidR="00353019" w:rsidRDefault="005E7E5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9A5993" w14:textId="77777777" w:rsidR="00353019" w:rsidRDefault="00353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6B37E3" w14:textId="77777777" w:rsidR="00353019" w:rsidRDefault="005E7E5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4BF759" w14:textId="77777777" w:rsidR="00353019" w:rsidRDefault="00353019">
            <w:pPr>
              <w:pStyle w:val="ProductList-TableBody"/>
              <w:jc w:val="center"/>
            </w:pPr>
          </w:p>
        </w:tc>
      </w:tr>
    </w:tbl>
    <w:p w14:paraId="674E9F45" w14:textId="77777777" w:rsidR="00353019" w:rsidRDefault="005E7E58">
      <w:pPr>
        <w:pStyle w:val="ProductList-Offering1SubSection"/>
        <w:outlineLvl w:val="3"/>
      </w:pPr>
      <w:bookmarkStart w:id="295" w:name="_Sec780"/>
      <w:r>
        <w:t>2. Conditions relatives aux Produits</w:t>
      </w:r>
      <w:bookmarkEnd w:id="295"/>
    </w:p>
    <w:tbl>
      <w:tblPr>
        <w:tblStyle w:val="PURTable"/>
        <w:tblW w:w="0" w:type="dxa"/>
        <w:tblLook w:val="04A0" w:firstRow="1" w:lastRow="0" w:firstColumn="1" w:lastColumn="0" w:noHBand="0" w:noVBand="1"/>
      </w:tblPr>
      <w:tblGrid>
        <w:gridCol w:w="3606"/>
        <w:gridCol w:w="3653"/>
        <w:gridCol w:w="3657"/>
      </w:tblGrid>
      <w:tr w:rsidR="00353019" w14:paraId="0FD19EC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E410B6F" w14:textId="77777777" w:rsidR="00353019" w:rsidRDefault="005E7E58">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2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0607459" w14:textId="77777777" w:rsidR="00353019" w:rsidRDefault="005E7E58">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14:paraId="7F5C37B2" w14:textId="77777777" w:rsidR="00353019" w:rsidRDefault="005E7E58">
            <w:pPr>
              <w:pStyle w:val="ProductList-TableBody"/>
            </w:pPr>
            <w:r>
              <w:fldChar w:fldCharType="begin"/>
            </w:r>
            <w:r>
              <w:instrText xml:space="preserve"> AutoTextList   \s NoStyle \t "Éligible à l’Extension de Durée : les Services en Ligne éligibles à une durée prolongée comme décrit dans le contrat de licence Entreprise ou Souscription Entreprise." </w:instrText>
            </w:r>
            <w:r>
              <w:fldChar w:fldCharType="separate"/>
            </w:r>
            <w:r>
              <w:rPr>
                <w:color w:val="0563C1"/>
              </w:rPr>
              <w:t>Éligible à l’Extension de Durée</w:t>
            </w:r>
            <w:r>
              <w:fldChar w:fldCharType="end"/>
            </w:r>
            <w:r>
              <w:t xml:space="preserve"> : Tout</w:t>
            </w:r>
          </w:p>
        </w:tc>
      </w:tr>
      <w:tr w:rsidR="00353019" w14:paraId="0461418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C5F11E" w14:textId="77777777" w:rsidR="00353019" w:rsidRDefault="005E7E58">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tcPr>
          <w:p w14:paraId="7FBFF325" w14:textId="77777777" w:rsidR="00353019" w:rsidRDefault="005E7E58">
            <w:pPr>
              <w:pStyle w:val="ProductList-TableBody"/>
            </w:pPr>
            <w:r>
              <w:fldChar w:fldCharType="begin"/>
            </w:r>
            <w:r>
              <w:instrText xml:space="preserve"> AutoTextList   \s NoStyle \t "Condition préalable : indique que des conditions supplémentaires doivent être remplies avant d’acquérir des licences pour le Produit." </w:instrText>
            </w:r>
            <w:r>
              <w:fldChar w:fldCharType="separate"/>
            </w:r>
            <w:r>
              <w:rPr>
                <w:color w:val="0563C1"/>
              </w:rPr>
              <w:t>Condition Préalable</w:t>
            </w:r>
            <w:r>
              <w:fldChar w:fldCharType="end"/>
            </w:r>
            <w:r>
              <w:t xml:space="preserve"> : Module Complémentaire, au titre de la SA Voir l’</w:t>
            </w:r>
            <w:hyperlink w:anchor="_Sec1237">
              <w:r>
                <w:rPr>
                  <w:color w:val="00467F"/>
                  <w:u w:val="single"/>
                </w:rPr>
                <w:t>Annexe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DFDE56" w14:textId="77777777" w:rsidR="00353019" w:rsidRDefault="005E7E58">
            <w:pPr>
              <w:pStyle w:val="ProductList-TableBody"/>
            </w:pPr>
            <w:r>
              <w:rPr>
                <w:color w:val="404040"/>
              </w:rPr>
              <w:t>Promotions : N/A</w:t>
            </w:r>
          </w:p>
        </w:tc>
      </w:tr>
      <w:tr w:rsidR="00353019" w14:paraId="5F034BB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1B283E" w14:textId="77777777" w:rsidR="00353019" w:rsidRDefault="005E7E58">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tcPr>
          <w:p w14:paraId="06E3A158" w14:textId="77777777" w:rsidR="00353019" w:rsidRDefault="005E7E58">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Tous (sauf pour Crédits Communication)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5B1547E" w14:textId="77777777" w:rsidR="00353019" w:rsidRDefault="005E7E58">
            <w:pPr>
              <w:pStyle w:val="ProductList-TableBody"/>
            </w:pPr>
            <w:r>
              <w:fldChar w:fldCharType="begin"/>
            </w:r>
            <w:r>
              <w:instrText xml:space="preserve"> AutoTextList   \s NoStyle \t "Éligible à Réduction (SCE) : produits donnant droit à un client ayant signé un Accord de Mise en Œuvre Serveur et Cloud de réduire le nombre de licences d’abonnement ou l’Engagement Annuel Alloué ultérieur après douze (12) mois consécutifs." </w:instrText>
            </w:r>
            <w:r>
              <w:fldChar w:fldCharType="separate"/>
            </w:r>
            <w:r>
              <w:rPr>
                <w:color w:val="0563C1"/>
              </w:rPr>
              <w:t>Éligible à Réduction (SCE)</w:t>
            </w:r>
            <w:r>
              <w:fldChar w:fldCharType="end"/>
            </w:r>
            <w:r>
              <w:t xml:space="preserve"> : Tous (sauf pour Crédits Communication)</w:t>
            </w:r>
          </w:p>
        </w:tc>
      </w:tr>
      <w:tr w:rsidR="00353019" w14:paraId="6AD16F1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7C76DC" w14:textId="77777777" w:rsidR="00353019" w:rsidRDefault="005E7E58">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tcPr>
          <w:p w14:paraId="6DE8A56B" w14:textId="77777777" w:rsidR="00353019" w:rsidRDefault="005E7E58">
            <w:pPr>
              <w:pStyle w:val="ProductList-TableBody"/>
            </w:pPr>
            <w:r>
              <w:fldChar w:fldCharType="begin"/>
            </w:r>
            <w:r>
              <w:instrText xml:space="preserve"> AutoTextList   \s NoStyle \t "Éligible à Régularisation : une Licence d’abonnement à un Service en Ligne qu’un client Entreprise ou Souscription Entreprise peut commander selon la procédure de commande annuelle ou de régularisation au lieu de la procédure de commande mensuelle." </w:instrText>
            </w:r>
            <w:r>
              <w:fldChar w:fldCharType="separate"/>
            </w:r>
            <w:r>
              <w:rPr>
                <w:color w:val="0563C1"/>
              </w:rPr>
              <w:t>Éligible à Régularisation</w:t>
            </w:r>
            <w:r>
              <w:fldChar w:fldCharType="end"/>
            </w:r>
            <w:r>
              <w:t xml:space="preserve"> : Tous (sauf pour Crédits Communication)</w:t>
            </w:r>
          </w:p>
        </w:tc>
        <w:tc>
          <w:tcPr>
            <w:tcW w:w="4040" w:type="dxa"/>
            <w:tcBorders>
              <w:top w:val="single" w:sz="4" w:space="0" w:color="000000"/>
              <w:left w:val="single" w:sz="4" w:space="0" w:color="000000"/>
              <w:bottom w:val="single" w:sz="4" w:space="0" w:color="000000"/>
              <w:right w:val="single" w:sz="4" w:space="0" w:color="000000"/>
            </w:tcBorders>
          </w:tcPr>
          <w:p w14:paraId="111EEF5D" w14:textId="77777777" w:rsidR="00353019" w:rsidRDefault="005E7E58">
            <w:pPr>
              <w:pStyle w:val="ProductList-TableBody"/>
            </w:pPr>
            <w:r>
              <w:fldChar w:fldCharType="begin"/>
            </w:r>
            <w:r>
              <w:instrText xml:space="preserve"> AutoTextList   \s NoStyle \t "indique que le Produit est disponible en tant que Module Complémentaire et/ou au titre de la SA. Reportez-vous à l’Annexe C - Modules Complémentaires des Services en Ligne et Autres Licences de Transition pour plus d’informations." </w:instrText>
            </w:r>
            <w:r>
              <w:fldChar w:fldCharType="separate"/>
            </w:r>
            <w:r>
              <w:rPr>
                <w:color w:val="0563C1"/>
              </w:rPr>
              <w:t>Modules Complémentaires et au titre de la SA</w:t>
            </w:r>
            <w:r>
              <w:fldChar w:fldCharType="end"/>
            </w:r>
            <w:r>
              <w:t xml:space="preserve"> : Voir l’</w:t>
            </w:r>
            <w:hyperlink w:anchor="_Sec1237">
              <w:r>
                <w:rPr>
                  <w:color w:val="00467F"/>
                  <w:u w:val="single"/>
                </w:rPr>
                <w:t>Annexe C</w:t>
              </w:r>
            </w:hyperlink>
          </w:p>
        </w:tc>
      </w:tr>
    </w:tbl>
    <w:p w14:paraId="7F9EC66C" w14:textId="77777777" w:rsidR="00353019" w:rsidRDefault="00353019">
      <w:pPr>
        <w:pStyle w:val="ProductList-Body"/>
      </w:pPr>
    </w:p>
    <w:p w14:paraId="092F2921" w14:textId="77777777" w:rsidR="00353019" w:rsidRDefault="005E7E58">
      <w:pPr>
        <w:pStyle w:val="ProductList-ClauseHeading"/>
        <w:outlineLvl w:val="4"/>
      </w:pPr>
      <w:r>
        <w:t>2.1 Skype Mac</w:t>
      </w:r>
    </w:p>
    <w:p w14:paraId="71498F42" w14:textId="77777777" w:rsidR="00353019" w:rsidRDefault="005E7E58">
      <w:pPr>
        <w:pStyle w:val="ProductList-Body"/>
      </w:pPr>
      <w:r>
        <w:t>Pour pouvoir accéder à l’ensemble des fonctionnalités de Skype Entreprise Online Plan 2, il est nécessaire d’’acquérir séparément et d’installer Skype Entreprise 2019.</w:t>
      </w:r>
    </w:p>
    <w:p w14:paraId="2E09C0A0" w14:textId="77777777" w:rsidR="00353019" w:rsidRDefault="00353019">
      <w:pPr>
        <w:pStyle w:val="ProductList-Body"/>
      </w:pPr>
    </w:p>
    <w:p w14:paraId="472F9876" w14:textId="77777777" w:rsidR="00353019" w:rsidRDefault="005E7E58">
      <w:pPr>
        <w:pStyle w:val="ProductList-ClauseHeading"/>
        <w:outlineLvl w:val="4"/>
      </w:pPr>
      <w:r>
        <w:t>2.2 Crédits Communication</w:t>
      </w:r>
    </w:p>
    <w:p w14:paraId="07F8B4A6" w14:textId="77777777" w:rsidR="00353019" w:rsidRDefault="005E7E58">
      <w:pPr>
        <w:pStyle w:val="ProductList-Body"/>
      </w:pPr>
      <w:r>
        <w:t xml:space="preserve">Les Crédits Communication nécessitent un paiement initial via le portail Administration d’Office 365. Microsoft facturera le Client ou son revendeur immédiatement pour chaque transaction, y compris, si le réapprovisionnement automatique est activé, chaque fois que le solde minimum est atteint. Tous les fonds non utilisés dans les 12 (douze) mois à compter de la date de la transaction seront perdus. </w:t>
      </w:r>
    </w:p>
    <w:p w14:paraId="6B36E63F" w14:textId="77777777" w:rsidR="00353019" w:rsidRDefault="00353019">
      <w:pPr>
        <w:pStyle w:val="ProductList-Body"/>
      </w:pPr>
    </w:p>
    <w:p w14:paraId="342BE397" w14:textId="77777777" w:rsidR="00353019" w:rsidRDefault="005E7E58">
      <w:pPr>
        <w:pStyle w:val="ProductList-Body"/>
      </w:pPr>
      <w:r>
        <w:t>Les frais d’utilisation seront basés sur les taux publiés de Microsoft lorsque les services sont utilisés. Des prix fixes ne sont pas imposés aux Crédits Communication nonobstant toute référence aux prix fixes dans le contrat de licence en volume applicable.</w:t>
      </w:r>
    </w:p>
    <w:p w14:paraId="12C6F67E" w14:textId="77777777" w:rsidR="00353019" w:rsidRDefault="00353019">
      <w:pPr>
        <w:pStyle w:val="ProductList-Body"/>
      </w:pPr>
    </w:p>
    <w:p w14:paraId="75EB030E" w14:textId="77777777" w:rsidR="00353019" w:rsidRDefault="005E7E58">
      <w:pPr>
        <w:pStyle w:val="ProductList-ClauseHeading"/>
        <w:outlineLvl w:val="4"/>
      </w:pPr>
      <w:r>
        <w:t>2.3 Audioconférence pour les Utilisateurs en Inde</w:t>
      </w:r>
    </w:p>
    <w:p w14:paraId="53E134A2" w14:textId="77777777" w:rsidR="00353019" w:rsidRDefault="005E7E58">
      <w:pPr>
        <w:pStyle w:val="ProductList-Body"/>
      </w:pPr>
      <w:r>
        <w:t>À compter du 1er août 2019, un abonnement au service d’Audioconférence pour les Utilisateurs en Inde est requis pour permettre aux utilisateurs situés dans la République de l’Inde d’utiliser le service Audioconférence.</w:t>
      </w:r>
    </w:p>
    <w:p w14:paraId="01AD1122" w14:textId="77777777" w:rsidR="00353019" w:rsidRDefault="00353019">
      <w:pPr>
        <w:pStyle w:val="ProductList-Body"/>
        <w:jc w:val="right"/>
      </w:pPr>
    </w:p>
    <w:tbl>
      <w:tblPr>
        <w:tblStyle w:val="PURTable"/>
        <w:tblW w:w="0" w:type="dxa"/>
        <w:tblLook w:val="04A0" w:firstRow="1" w:lastRow="0" w:firstColumn="1" w:lastColumn="0" w:noHBand="0" w:noVBand="1"/>
      </w:tblPr>
      <w:tblGrid>
        <w:gridCol w:w="10916"/>
      </w:tblGrid>
      <w:tr w:rsidR="00353019" w14:paraId="59DB92B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776F681" w14:textId="77777777" w:rsidR="00353019" w:rsidRDefault="000D0B3C">
            <w:pPr>
              <w:pStyle w:val="ProductList-TableBody"/>
              <w:jc w:val="right"/>
            </w:pPr>
            <w:hyperlink w:anchor="_Sec842">
              <w:r w:rsidR="005E7E58">
                <w:rPr>
                  <w:color w:val="00467F"/>
                  <w:sz w:val="14"/>
                  <w:u w:val="single"/>
                </w:rPr>
                <w:t>Table des matières</w:t>
              </w:r>
            </w:hyperlink>
            <w:r w:rsidR="005E7E58">
              <w:rPr>
                <w:sz w:val="14"/>
              </w:rPr>
              <w:t xml:space="preserve"> / </w:t>
            </w:r>
            <w:hyperlink w:anchor="_Sec549">
              <w:r w:rsidR="005E7E58">
                <w:rPr>
                  <w:color w:val="00467F"/>
                  <w:sz w:val="14"/>
                  <w:u w:val="single"/>
                </w:rPr>
                <w:t>Glossaire</w:t>
              </w:r>
            </w:hyperlink>
            <w:r w:rsidR="005E7E58">
              <w:rPr>
                <w:sz w:val="14"/>
              </w:rPr>
              <w:t xml:space="preserve"> / </w:t>
            </w:r>
            <w:hyperlink w:anchor="_Sec844">
              <w:r w:rsidR="005E7E58">
                <w:rPr>
                  <w:color w:val="00467F"/>
                  <w:sz w:val="14"/>
                  <w:u w:val="single"/>
                </w:rPr>
                <w:t>Index</w:t>
              </w:r>
            </w:hyperlink>
          </w:p>
        </w:tc>
      </w:tr>
    </w:tbl>
    <w:p w14:paraId="5797B3B8" w14:textId="77777777" w:rsidR="00353019" w:rsidRDefault="00353019">
      <w:pPr>
        <w:pStyle w:val="ProductList-Body"/>
      </w:pPr>
    </w:p>
    <w:p w14:paraId="71D679C0" w14:textId="77777777" w:rsidR="00353019" w:rsidRDefault="005E7E58">
      <w:pPr>
        <w:pStyle w:val="ProductList-Offering2HeadingNoBorder"/>
        <w:outlineLvl w:val="2"/>
      </w:pPr>
      <w:bookmarkStart w:id="296" w:name="_Sec1217"/>
      <w:r>
        <w:t>Workplace Analytics</w:t>
      </w:r>
      <w:bookmarkEnd w:id="296"/>
      <w:r>
        <w:fldChar w:fldCharType="begin"/>
      </w:r>
      <w:r>
        <w:instrText xml:space="preserve"> TC "</w:instrText>
      </w:r>
      <w:bookmarkStart w:id="297" w:name="_Toc23413233"/>
      <w:r>
        <w:instrText>Workplace Analytics</w:instrText>
      </w:r>
      <w:bookmarkEnd w:id="297"/>
      <w:r>
        <w:instrText>" \l 3</w:instrText>
      </w:r>
      <w:r>
        <w:fldChar w:fldCharType="end"/>
      </w:r>
    </w:p>
    <w:p w14:paraId="4C09A7C5" w14:textId="77777777" w:rsidR="00353019" w:rsidRDefault="005E7E58">
      <w:pPr>
        <w:pStyle w:val="ProductList-Offering1SubSection"/>
        <w:outlineLvl w:val="3"/>
      </w:pPr>
      <w:bookmarkStart w:id="298" w:name="_Sec1218"/>
      <w:r>
        <w:t>Disponibilité des programmes</w:t>
      </w:r>
      <w:bookmarkEnd w:id="298"/>
    </w:p>
    <w:tbl>
      <w:tblPr>
        <w:tblStyle w:val="PURTable"/>
        <w:tblW w:w="0" w:type="dxa"/>
        <w:tblLook w:val="04A0" w:firstRow="1" w:lastRow="0" w:firstColumn="1" w:lastColumn="0" w:noHBand="0" w:noVBand="1"/>
      </w:tblPr>
      <w:tblGrid>
        <w:gridCol w:w="4120"/>
        <w:gridCol w:w="816"/>
        <w:gridCol w:w="691"/>
        <w:gridCol w:w="810"/>
        <w:gridCol w:w="713"/>
        <w:gridCol w:w="728"/>
        <w:gridCol w:w="830"/>
        <w:gridCol w:w="706"/>
        <w:gridCol w:w="697"/>
        <w:gridCol w:w="805"/>
      </w:tblGrid>
      <w:tr w:rsidR="00353019" w14:paraId="19609C46"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2976157F" w14:textId="77777777" w:rsidR="00353019" w:rsidRDefault="005E7E58">
            <w:pPr>
              <w:pStyle w:val="ProductList-TableBody"/>
            </w:pPr>
            <w:r>
              <w:rPr>
                <w:color w:val="FFFFFF"/>
              </w:rPr>
              <w:t>Services en Ligne</w:t>
            </w:r>
          </w:p>
        </w:tc>
        <w:tc>
          <w:tcPr>
            <w:tcW w:w="860" w:type="dxa"/>
            <w:tcBorders>
              <w:left w:val="single" w:sz="6" w:space="0" w:color="FFFFFF"/>
              <w:bottom w:val="single" w:sz="6" w:space="0" w:color="FFFFFF"/>
              <w:right w:val="single" w:sz="6" w:space="0" w:color="FFFFFF"/>
            </w:tcBorders>
            <w:shd w:val="clear" w:color="auto" w:fill="00188F"/>
          </w:tcPr>
          <w:p w14:paraId="32237650" w14:textId="77777777" w:rsidR="00353019" w:rsidRDefault="005E7E58">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57EB85A" w14:textId="77777777" w:rsidR="00353019" w:rsidRDefault="005E7E58">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9730DA4" w14:textId="77777777" w:rsidR="00353019" w:rsidRDefault="005E7E58">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DDF2838" w14:textId="77777777" w:rsidR="00353019" w:rsidRDefault="005E7E58">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516A570" w14:textId="77777777" w:rsidR="00353019" w:rsidRDefault="005E7E58">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0D5A344" w14:textId="77777777" w:rsidR="00353019" w:rsidRDefault="005E7E58">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EE5188E" w14:textId="77777777" w:rsidR="00353019" w:rsidRDefault="005E7E58">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5EBE9E8" w14:textId="77777777" w:rsidR="00353019" w:rsidRDefault="005E7E58">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6795FE5" w14:textId="77777777" w:rsidR="00353019" w:rsidRDefault="005E7E58">
            <w:pPr>
              <w:pStyle w:val="ProductList-TableBody"/>
              <w:jc w:val="center"/>
            </w:pPr>
            <w:r>
              <w:fldChar w:fldCharType="begin"/>
            </w:r>
            <w:r>
              <w:instrText xml:space="preserve"> AutoTextList   \s NoStyle \t "Contrat Microsoft Cloud (Fournisseur de Solutions Cloud)" </w:instrText>
            </w:r>
            <w:r>
              <w:fldChar w:fldCharType="separate"/>
            </w:r>
            <w:r>
              <w:rPr>
                <w:color w:val="FFFFFF"/>
              </w:rPr>
              <w:t>CSP</w:t>
            </w:r>
            <w:r>
              <w:fldChar w:fldCharType="end"/>
            </w:r>
          </w:p>
        </w:tc>
      </w:tr>
      <w:tr w:rsidR="00353019" w14:paraId="04EE8A51" w14:textId="77777777">
        <w:tc>
          <w:tcPr>
            <w:tcW w:w="4520" w:type="dxa"/>
            <w:tcBorders>
              <w:top w:val="none" w:sz="4" w:space="0" w:color="BFBFBF"/>
              <w:left w:val="none" w:sz="4" w:space="0" w:color="000000"/>
              <w:bottom w:val="none" w:sz="4" w:space="0" w:color="7F7F7F"/>
              <w:right w:val="none" w:sz="4" w:space="0" w:color="000000"/>
            </w:tcBorders>
          </w:tcPr>
          <w:p w14:paraId="2A57F93B" w14:textId="77777777" w:rsidR="00353019" w:rsidRDefault="005E7E58">
            <w:pPr>
              <w:pStyle w:val="ProductList-TableBody"/>
            </w:pPr>
            <w:r>
              <w:t>Workplace Analytics</w:t>
            </w:r>
            <w:r>
              <w:fldChar w:fldCharType="begin"/>
            </w:r>
            <w:r>
              <w:instrText xml:space="preserve"> XE "Workplace Analytics" </w:instrText>
            </w:r>
            <w:r>
              <w:fldChar w:fldCharType="end"/>
            </w:r>
            <w:r>
              <w:t xml:space="preserve"> (SL Utilisateur)</w:t>
            </w:r>
          </w:p>
        </w:tc>
        <w:tc>
          <w:tcPr>
            <w:tcW w:w="860" w:type="dxa"/>
            <w:tcBorders>
              <w:top w:val="single" w:sz="6" w:space="0" w:color="FFFFFF"/>
              <w:left w:val="none" w:sz="4" w:space="0" w:color="000000"/>
              <w:bottom w:val="none" w:sz="4" w:space="0" w:color="7F7F7F"/>
              <w:right w:val="single" w:sz="6" w:space="0" w:color="FFFFFF"/>
            </w:tcBorders>
          </w:tcPr>
          <w:p w14:paraId="0C011112" w14:textId="77777777" w:rsidR="00353019" w:rsidRDefault="005E7E5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F8A1B4" w14:textId="77777777" w:rsidR="00353019" w:rsidRDefault="003530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6038C8" w14:textId="77777777" w:rsidR="00353019" w:rsidRDefault="00353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6F0196" w14:textId="77777777" w:rsidR="00353019" w:rsidRDefault="00353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9CA26D" w14:textId="77777777" w:rsidR="00353019" w:rsidRDefault="003530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0FD54A" w14:textId="77777777" w:rsidR="00353019" w:rsidRDefault="005E7E5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76395E" w14:textId="77777777" w:rsidR="00353019" w:rsidRDefault="00353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83C1EA" w14:textId="77777777" w:rsidR="00353019" w:rsidRDefault="003530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B2DDA9" w14:textId="77777777" w:rsidR="00353019" w:rsidRDefault="00353019">
            <w:pPr>
              <w:pStyle w:val="ProductList-TableBody"/>
              <w:jc w:val="center"/>
            </w:pPr>
          </w:p>
        </w:tc>
      </w:tr>
    </w:tbl>
    <w:p w14:paraId="4E3D0ACF" w14:textId="77777777" w:rsidR="00353019" w:rsidRDefault="005E7E58">
      <w:pPr>
        <w:pStyle w:val="ProductList-Offering1SubSection"/>
        <w:outlineLvl w:val="3"/>
      </w:pPr>
      <w:bookmarkStart w:id="299" w:name="_Sec1219"/>
      <w:r>
        <w:t>Conditions des Produits</w:t>
      </w:r>
      <w:bookmarkEnd w:id="299"/>
    </w:p>
    <w:tbl>
      <w:tblPr>
        <w:tblStyle w:val="PURTable"/>
        <w:tblW w:w="0" w:type="dxa"/>
        <w:tblLook w:val="04A0" w:firstRow="1" w:lastRow="0" w:firstColumn="1" w:lastColumn="0" w:noHBand="0" w:noVBand="1"/>
      </w:tblPr>
      <w:tblGrid>
        <w:gridCol w:w="3634"/>
        <w:gridCol w:w="3652"/>
        <w:gridCol w:w="3630"/>
      </w:tblGrid>
      <w:tr w:rsidR="00353019" w14:paraId="70C9858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6D488AF" w14:textId="77777777" w:rsidR="00353019" w:rsidRDefault="005E7E58">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3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28C611C" w14:textId="77777777" w:rsidR="00353019" w:rsidRDefault="005E7E58">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14:paraId="0E767094" w14:textId="77777777" w:rsidR="00353019" w:rsidRDefault="005E7E58">
            <w:pPr>
              <w:pStyle w:val="ProductList-TableBody"/>
            </w:pPr>
            <w:r>
              <w:fldChar w:fldCharType="begin"/>
            </w:r>
            <w:r>
              <w:instrText xml:space="preserve"> AutoTextList   \s NoStyle \t "Éligible à l’extension de durée : les Services en Ligne éligibles à une durée prolongée comme décrit dans le contrat de licence Entreprise ou Souscription Entreprise." </w:instrText>
            </w:r>
            <w:r>
              <w:fldChar w:fldCharType="separate"/>
            </w:r>
            <w:r>
              <w:rPr>
                <w:color w:val="0563C1"/>
              </w:rPr>
              <w:t>Éligible à l’Extension de Durée</w:t>
            </w:r>
            <w:r>
              <w:fldChar w:fldCharType="end"/>
            </w:r>
            <w:r>
              <w:t xml:space="preserve"> : toutes les éditions</w:t>
            </w:r>
          </w:p>
        </w:tc>
      </w:tr>
      <w:tr w:rsidR="00353019" w14:paraId="37A04A6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155D5E" w14:textId="77777777" w:rsidR="00353019" w:rsidRDefault="005E7E58">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ABD5C3" w14:textId="77777777" w:rsidR="00353019" w:rsidRDefault="005E7E58">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346200" w14:textId="77777777" w:rsidR="00353019" w:rsidRDefault="005E7E58">
            <w:pPr>
              <w:pStyle w:val="ProductList-TableBody"/>
            </w:pPr>
            <w:r>
              <w:rPr>
                <w:color w:val="404040"/>
              </w:rPr>
              <w:t>Promotions : N/A</w:t>
            </w:r>
          </w:p>
        </w:tc>
      </w:tr>
      <w:tr w:rsidR="00353019" w14:paraId="55DD272B" w14:textId="77777777">
        <w:tc>
          <w:tcPr>
            <w:tcW w:w="4040" w:type="dxa"/>
            <w:tcBorders>
              <w:top w:val="single" w:sz="4" w:space="0" w:color="000000"/>
              <w:left w:val="single" w:sz="4" w:space="0" w:color="000000"/>
              <w:bottom w:val="single" w:sz="4" w:space="0" w:color="000000"/>
              <w:right w:val="single" w:sz="4" w:space="0" w:color="000000"/>
            </w:tcBorders>
          </w:tcPr>
          <w:p w14:paraId="1B53384C" w14:textId="77777777" w:rsidR="00353019" w:rsidRDefault="005E7E58">
            <w:pPr>
              <w:pStyle w:val="ProductList-TableBody"/>
            </w:pPr>
            <w:r>
              <w:fldChar w:fldCharType="begin"/>
            </w:r>
            <w:r>
              <w:instrText xml:space="preserve"> AutoTextList   \s NoStyle \t "Exonération d’éligibilité : exonération applicable aux utilisateurs qui accèdent à des Produits au titre de l’une de ces licences uniquement. (Reportez-vous au Glossaire pour une définition complète)" </w:instrText>
            </w:r>
            <w:r>
              <w:fldChar w:fldCharType="separate"/>
            </w:r>
            <w:r>
              <w:rPr>
                <w:color w:val="0563C1"/>
              </w:rPr>
              <w:t>Exonération pour Utilisateur Éligible</w:t>
            </w:r>
            <w:r>
              <w:fldChar w:fldCharType="end"/>
            </w:r>
            <w:r>
              <w:t xml:space="preserve"> : Intégralité</w:t>
            </w:r>
          </w:p>
        </w:tc>
        <w:tc>
          <w:tcPr>
            <w:tcW w:w="4040" w:type="dxa"/>
            <w:tcBorders>
              <w:top w:val="single" w:sz="4" w:space="0" w:color="000000"/>
              <w:left w:val="single" w:sz="4" w:space="0" w:color="000000"/>
              <w:bottom w:val="single" w:sz="4" w:space="0" w:color="000000"/>
              <w:right w:val="single" w:sz="4" w:space="0" w:color="000000"/>
            </w:tcBorders>
          </w:tcPr>
          <w:p w14:paraId="62A37E25" w14:textId="77777777" w:rsidR="00353019" w:rsidRDefault="005E7E58">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Intégralité</w:t>
            </w:r>
          </w:p>
        </w:tc>
        <w:tc>
          <w:tcPr>
            <w:tcW w:w="4040" w:type="dxa"/>
            <w:tcBorders>
              <w:top w:val="single" w:sz="4" w:space="0" w:color="000000"/>
              <w:left w:val="single" w:sz="4" w:space="0" w:color="000000"/>
              <w:bottom w:val="single" w:sz="4" w:space="0" w:color="000000"/>
              <w:right w:val="single" w:sz="4" w:space="0" w:color="000000"/>
            </w:tcBorders>
          </w:tcPr>
          <w:p w14:paraId="352B36AC" w14:textId="77777777" w:rsidR="00353019" w:rsidRDefault="005E7E58">
            <w:pPr>
              <w:pStyle w:val="ProductList-TableBody"/>
            </w:pPr>
            <w:r>
              <w:fldChar w:fldCharType="begin"/>
            </w:r>
            <w:r>
              <w:instrText xml:space="preserve"> AutoTextList   \s NoStyle \t "Éligible à Réduction (SCE) : produits donnant droit à un client ayant signé un Accord de Mise en Œuvre Serveur et Cloud de réduire le nombre de licences d’abonnement ou l’Engagement Annuel Alloué ultérieur après douze (12) mois consécutifs." </w:instrText>
            </w:r>
            <w:r>
              <w:fldChar w:fldCharType="separate"/>
            </w:r>
            <w:r>
              <w:rPr>
                <w:color w:val="0563C1"/>
              </w:rPr>
              <w:t>Éligible à Réduction (SCE)</w:t>
            </w:r>
            <w:r>
              <w:fldChar w:fldCharType="end"/>
            </w:r>
            <w:r>
              <w:t xml:space="preserve"> : Intégralité</w:t>
            </w:r>
          </w:p>
        </w:tc>
      </w:tr>
      <w:tr w:rsidR="00353019" w14:paraId="79C3A07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348FCA" w14:textId="77777777" w:rsidR="00353019" w:rsidRDefault="005E7E58">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tcPr>
          <w:p w14:paraId="1B7CF2D4" w14:textId="77777777" w:rsidR="00353019" w:rsidRDefault="005E7E58">
            <w:pPr>
              <w:pStyle w:val="ProductList-TableBody"/>
            </w:pPr>
            <w:r>
              <w:fldChar w:fldCharType="begin"/>
            </w:r>
            <w:r>
              <w:instrText xml:space="preserve"> AutoTextList   \s NoStyle \t "Éligible à Régularisation : une Licence d’abonnement à un Service en Ligne qu’un client Entreprise ou Souscription Entreprise peut commander selon la procédure de commande annuelle ou de régularisation au lieu de la procédure de commande mensuelle." </w:instrText>
            </w:r>
            <w:r>
              <w:fldChar w:fldCharType="separate"/>
            </w:r>
            <w:r>
              <w:rPr>
                <w:color w:val="0563C1"/>
              </w:rPr>
              <w:t>Éligible à Régularisation</w:t>
            </w:r>
            <w:r>
              <w:fldChar w:fldCharType="end"/>
            </w:r>
            <w:r>
              <w:t xml:space="preserve"> : Intégralité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7C7C92" w14:textId="77777777" w:rsidR="00353019" w:rsidRDefault="00353019">
            <w:pPr>
              <w:pStyle w:val="ProductList-TableBody"/>
            </w:pPr>
          </w:p>
        </w:tc>
      </w:tr>
    </w:tbl>
    <w:p w14:paraId="60EED9C1" w14:textId="77777777" w:rsidR="00353019" w:rsidRDefault="00353019">
      <w:pPr>
        <w:pStyle w:val="ProductList-Body"/>
        <w:jc w:val="right"/>
      </w:pPr>
    </w:p>
    <w:tbl>
      <w:tblPr>
        <w:tblStyle w:val="PURTable"/>
        <w:tblW w:w="0" w:type="dxa"/>
        <w:tblLook w:val="04A0" w:firstRow="1" w:lastRow="0" w:firstColumn="1" w:lastColumn="0" w:noHBand="0" w:noVBand="1"/>
      </w:tblPr>
      <w:tblGrid>
        <w:gridCol w:w="10916"/>
      </w:tblGrid>
      <w:tr w:rsidR="00353019" w14:paraId="05E90DD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6249EB3" w14:textId="77777777" w:rsidR="00353019" w:rsidRDefault="000D0B3C">
            <w:pPr>
              <w:pStyle w:val="ProductList-TableBody"/>
              <w:jc w:val="right"/>
            </w:pPr>
            <w:hyperlink w:anchor="_Sec842">
              <w:r w:rsidR="005E7E58">
                <w:rPr>
                  <w:color w:val="00467F"/>
                  <w:sz w:val="14"/>
                  <w:u w:val="single"/>
                </w:rPr>
                <w:t>Table des matières</w:t>
              </w:r>
            </w:hyperlink>
            <w:r w:rsidR="005E7E58">
              <w:rPr>
                <w:sz w:val="14"/>
              </w:rPr>
              <w:t xml:space="preserve"> / </w:t>
            </w:r>
            <w:hyperlink w:anchor="_Sec549">
              <w:r w:rsidR="005E7E58">
                <w:rPr>
                  <w:color w:val="00467F"/>
                  <w:sz w:val="14"/>
                  <w:u w:val="single"/>
                </w:rPr>
                <w:t>Glossaire</w:t>
              </w:r>
            </w:hyperlink>
            <w:r w:rsidR="005E7E58">
              <w:rPr>
                <w:sz w:val="14"/>
              </w:rPr>
              <w:t xml:space="preserve"> / </w:t>
            </w:r>
            <w:hyperlink w:anchor="_Sec844">
              <w:r w:rsidR="005E7E58">
                <w:rPr>
                  <w:color w:val="00467F"/>
                  <w:sz w:val="14"/>
                  <w:u w:val="single"/>
                </w:rPr>
                <w:t>Index</w:t>
              </w:r>
            </w:hyperlink>
          </w:p>
        </w:tc>
      </w:tr>
    </w:tbl>
    <w:p w14:paraId="58C508FC" w14:textId="77777777" w:rsidR="00353019" w:rsidRDefault="00353019">
      <w:pPr>
        <w:pStyle w:val="ProductList-Body"/>
      </w:pPr>
    </w:p>
    <w:p w14:paraId="19F68C82" w14:textId="77777777" w:rsidR="00353019" w:rsidRDefault="005E7E58">
      <w:pPr>
        <w:pStyle w:val="ProductList-OfferingGroupHeading"/>
        <w:outlineLvl w:val="1"/>
      </w:pPr>
      <w:bookmarkStart w:id="300" w:name="_Sec635"/>
      <w:r>
        <w:t>Autres services en ligne</w:t>
      </w:r>
      <w:bookmarkEnd w:id="300"/>
      <w:r>
        <w:fldChar w:fldCharType="begin"/>
      </w:r>
      <w:r>
        <w:instrText xml:space="preserve"> TC "</w:instrText>
      </w:r>
      <w:bookmarkStart w:id="301" w:name="_Toc23413234"/>
      <w:r>
        <w:instrText>Autres services en ligne</w:instrText>
      </w:r>
      <w:bookmarkEnd w:id="301"/>
      <w:r>
        <w:instrText>" \l 2</w:instrText>
      </w:r>
      <w:r>
        <w:fldChar w:fldCharType="end"/>
      </w:r>
    </w:p>
    <w:p w14:paraId="22790C5A" w14:textId="77777777" w:rsidR="00353019" w:rsidRDefault="005E7E58">
      <w:pPr>
        <w:pStyle w:val="ProductList-Offering2HeadingNoBorder"/>
        <w:outlineLvl w:val="2"/>
      </w:pPr>
      <w:bookmarkStart w:id="302" w:name="_Sec670"/>
      <w:r>
        <w:t>Bing Maps</w:t>
      </w:r>
      <w:bookmarkEnd w:id="302"/>
      <w:r>
        <w:fldChar w:fldCharType="begin"/>
      </w:r>
      <w:r>
        <w:instrText xml:space="preserve"> TC "</w:instrText>
      </w:r>
      <w:bookmarkStart w:id="303" w:name="_Toc23413235"/>
      <w:r>
        <w:instrText>Bing Maps</w:instrText>
      </w:r>
      <w:bookmarkEnd w:id="303"/>
      <w:r>
        <w:instrText>" \l 3</w:instrText>
      </w:r>
      <w:r>
        <w:fldChar w:fldCharType="end"/>
      </w:r>
    </w:p>
    <w:p w14:paraId="18DBAA38" w14:textId="77777777" w:rsidR="00353019" w:rsidRDefault="005E7E58">
      <w:pPr>
        <w:pStyle w:val="ProductList-Offering1SubSection"/>
        <w:outlineLvl w:val="3"/>
      </w:pPr>
      <w:bookmarkStart w:id="304" w:name="_Sec726"/>
      <w:r>
        <w:t>1. Disponibilité des programmes</w:t>
      </w:r>
      <w:bookmarkEnd w:id="304"/>
    </w:p>
    <w:tbl>
      <w:tblPr>
        <w:tblStyle w:val="PURTable"/>
        <w:tblW w:w="0" w:type="dxa"/>
        <w:tblLook w:val="04A0" w:firstRow="1" w:lastRow="0" w:firstColumn="1" w:lastColumn="0" w:noHBand="0" w:noVBand="1"/>
      </w:tblPr>
      <w:tblGrid>
        <w:gridCol w:w="4240"/>
        <w:gridCol w:w="707"/>
        <w:gridCol w:w="689"/>
        <w:gridCol w:w="808"/>
        <w:gridCol w:w="712"/>
        <w:gridCol w:w="728"/>
        <w:gridCol w:w="829"/>
        <w:gridCol w:w="705"/>
        <w:gridCol w:w="695"/>
        <w:gridCol w:w="803"/>
      </w:tblGrid>
      <w:tr w:rsidR="00353019" w14:paraId="2CC4E8A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E1DF1CC" w14:textId="77777777" w:rsidR="00353019" w:rsidRDefault="005E7E58">
            <w:pPr>
              <w:pStyle w:val="ProductList-TableBody"/>
            </w:pPr>
            <w:r>
              <w:rPr>
                <w:color w:val="FFFFFF"/>
              </w:rPr>
              <w:t>Services en Ligne</w:t>
            </w:r>
          </w:p>
        </w:tc>
        <w:tc>
          <w:tcPr>
            <w:tcW w:w="740" w:type="dxa"/>
            <w:tcBorders>
              <w:left w:val="single" w:sz="6" w:space="0" w:color="FFFFFF"/>
              <w:bottom w:val="single" w:sz="6" w:space="0" w:color="FFFFFF"/>
              <w:right w:val="single" w:sz="6" w:space="0" w:color="FFFFFF"/>
            </w:tcBorders>
            <w:shd w:val="clear" w:color="auto" w:fill="00188F"/>
          </w:tcPr>
          <w:p w14:paraId="1DD1F594" w14:textId="77777777" w:rsidR="00353019" w:rsidRDefault="005E7E58">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AC6F9C5" w14:textId="77777777" w:rsidR="00353019" w:rsidRDefault="005E7E58">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E68CD96" w14:textId="77777777" w:rsidR="00353019" w:rsidRDefault="005E7E58">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5A3D738" w14:textId="77777777" w:rsidR="00353019" w:rsidRDefault="005E7E58">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984767B" w14:textId="77777777" w:rsidR="00353019" w:rsidRDefault="005E7E58">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9C21F54" w14:textId="77777777" w:rsidR="00353019" w:rsidRDefault="005E7E58">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738C0C5" w14:textId="77777777" w:rsidR="00353019" w:rsidRDefault="005E7E58">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7480495" w14:textId="77777777" w:rsidR="00353019" w:rsidRDefault="005E7E58">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0E498C1" w14:textId="77777777" w:rsidR="00353019" w:rsidRDefault="005E7E58">
            <w:pPr>
              <w:pStyle w:val="ProductList-TableBody"/>
              <w:jc w:val="center"/>
            </w:pPr>
            <w:r>
              <w:fldChar w:fldCharType="begin"/>
            </w:r>
            <w:r>
              <w:instrText xml:space="preserve"> AutoTextList   \s NoStyle \t "Contrat Microsoft Cloud (Fournisseur de Solutions Cloud)" </w:instrText>
            </w:r>
            <w:r>
              <w:fldChar w:fldCharType="separate"/>
            </w:r>
            <w:r>
              <w:rPr>
                <w:color w:val="FFFFFF"/>
              </w:rPr>
              <w:t>CSP</w:t>
            </w:r>
            <w:r>
              <w:fldChar w:fldCharType="end"/>
            </w:r>
          </w:p>
        </w:tc>
      </w:tr>
      <w:tr w:rsidR="00353019" w14:paraId="0CC82D97" w14:textId="77777777">
        <w:tc>
          <w:tcPr>
            <w:tcW w:w="4660" w:type="dxa"/>
            <w:tcBorders>
              <w:top w:val="single" w:sz="6" w:space="0" w:color="FFFFFF"/>
              <w:left w:val="none" w:sz="4" w:space="0" w:color="6E6E6E"/>
              <w:bottom w:val="dashed" w:sz="4" w:space="0" w:color="BFBFBF"/>
              <w:right w:val="none" w:sz="4" w:space="0" w:color="6E6E6E"/>
            </w:tcBorders>
          </w:tcPr>
          <w:p w14:paraId="191EF00B" w14:textId="77777777" w:rsidR="00353019" w:rsidRDefault="005E7E58">
            <w:pPr>
              <w:pStyle w:val="ProductList-TableBody"/>
            </w:pPr>
            <w:r>
              <w:rPr>
                <w:color w:val="000000"/>
              </w:rPr>
              <w:t>Par Utilisateur connu Bing Maps (SL)</w:t>
            </w:r>
            <w:r>
              <w:fldChar w:fldCharType="begin"/>
            </w:r>
            <w:r>
              <w:instrText xml:space="preserve"> XE "Par Utilisateur connu Bing Maps (SL)"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52EB9C81" w14:textId="77777777" w:rsidR="00353019" w:rsidRDefault="005E7E5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DFD7C8" w14:textId="77777777" w:rsidR="00353019" w:rsidRDefault="003530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65E21C" w14:textId="77777777" w:rsidR="00353019" w:rsidRDefault="00353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A00678" w14:textId="77777777" w:rsidR="00353019" w:rsidRDefault="00353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24E935" w14:textId="77777777" w:rsidR="00353019" w:rsidRDefault="005E7E58">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137843" w14:textId="77777777" w:rsidR="00353019" w:rsidRDefault="005E7E5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F96C4C" w14:textId="77777777" w:rsidR="00353019" w:rsidRDefault="00353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BC5DCC" w14:textId="77777777" w:rsidR="00353019" w:rsidRDefault="003530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67522B" w14:textId="77777777" w:rsidR="00353019" w:rsidRDefault="00353019">
            <w:pPr>
              <w:pStyle w:val="ProductList-TableBody"/>
              <w:jc w:val="center"/>
            </w:pPr>
          </w:p>
        </w:tc>
      </w:tr>
      <w:tr w:rsidR="00353019" w14:paraId="16995072" w14:textId="77777777">
        <w:tc>
          <w:tcPr>
            <w:tcW w:w="4660" w:type="dxa"/>
            <w:tcBorders>
              <w:top w:val="dashed" w:sz="4" w:space="0" w:color="BFBFBF"/>
              <w:left w:val="none" w:sz="4" w:space="0" w:color="6E6E6E"/>
              <w:bottom w:val="dashed" w:sz="4" w:space="0" w:color="BFBFBF"/>
              <w:right w:val="none" w:sz="4" w:space="0" w:color="6E6E6E"/>
            </w:tcBorders>
          </w:tcPr>
          <w:p w14:paraId="7689B7F8" w14:textId="77777777" w:rsidR="00353019" w:rsidRDefault="005E7E58">
            <w:pPr>
              <w:pStyle w:val="ProductList-TableBody"/>
            </w:pPr>
            <w:r>
              <w:rPr>
                <w:color w:val="000000"/>
              </w:rPr>
              <w:t>5 000 Utilisateurs Connus Bing Maps (SL)</w:t>
            </w:r>
            <w:r>
              <w:fldChar w:fldCharType="begin"/>
            </w:r>
            <w:r>
              <w:instrText xml:space="preserve"> XE "5 000 Utilisateurs Connus Bing Maps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C639530" w14:textId="77777777" w:rsidR="00353019" w:rsidRDefault="005E7E58">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5F2216" w14:textId="77777777" w:rsidR="00353019" w:rsidRDefault="003530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AB830D" w14:textId="77777777" w:rsidR="00353019" w:rsidRDefault="00353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CF7A7D" w14:textId="77777777" w:rsidR="00353019" w:rsidRDefault="00353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9AF569" w14:textId="77777777" w:rsidR="00353019" w:rsidRDefault="005E7E58">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C59B7B" w14:textId="77777777" w:rsidR="00353019" w:rsidRDefault="005E7E5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EA8B75" w14:textId="77777777" w:rsidR="00353019" w:rsidRDefault="00353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F4F62D" w14:textId="77777777" w:rsidR="00353019" w:rsidRDefault="003530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94DAC4" w14:textId="77777777" w:rsidR="00353019" w:rsidRDefault="00353019">
            <w:pPr>
              <w:pStyle w:val="ProductList-TableBody"/>
              <w:jc w:val="center"/>
            </w:pPr>
          </w:p>
        </w:tc>
      </w:tr>
      <w:tr w:rsidR="00353019" w14:paraId="27B4C0F2" w14:textId="77777777">
        <w:tc>
          <w:tcPr>
            <w:tcW w:w="4660" w:type="dxa"/>
            <w:tcBorders>
              <w:top w:val="dashed" w:sz="4" w:space="0" w:color="BFBFBF"/>
              <w:left w:val="none" w:sz="4" w:space="0" w:color="6E6E6E"/>
              <w:bottom w:val="dashed" w:sz="4" w:space="0" w:color="BFBFBF"/>
              <w:right w:val="none" w:sz="4" w:space="0" w:color="6E6E6E"/>
            </w:tcBorders>
          </w:tcPr>
          <w:p w14:paraId="12AFE495" w14:textId="77777777" w:rsidR="00353019" w:rsidRDefault="005E7E58">
            <w:pPr>
              <w:pStyle w:val="ProductList-TableBody"/>
            </w:pPr>
            <w:r>
              <w:rPr>
                <w:color w:val="000000"/>
              </w:rPr>
              <w:t>500 Utilisateurs Connus Bing Maps Light (SL)</w:t>
            </w:r>
            <w:r>
              <w:fldChar w:fldCharType="begin"/>
            </w:r>
            <w:r>
              <w:instrText xml:space="preserve"> XE "500 Utilisateurs Connus Bing Maps Light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0E0E054" w14:textId="77777777" w:rsidR="00353019" w:rsidRDefault="005E7E5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0AB2D5" w14:textId="77777777" w:rsidR="00353019" w:rsidRDefault="003530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7B77B1" w14:textId="77777777" w:rsidR="00353019" w:rsidRDefault="00353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AB65DE" w14:textId="77777777" w:rsidR="00353019" w:rsidRDefault="00353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6FC1B4" w14:textId="77777777" w:rsidR="00353019" w:rsidRDefault="005E7E58">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66D7E1" w14:textId="77777777" w:rsidR="00353019" w:rsidRDefault="005E7E5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74A323" w14:textId="77777777" w:rsidR="00353019" w:rsidRDefault="00353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A34BBB" w14:textId="77777777" w:rsidR="00353019" w:rsidRDefault="003530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9D32DB" w14:textId="77777777" w:rsidR="00353019" w:rsidRDefault="00353019">
            <w:pPr>
              <w:pStyle w:val="ProductList-TableBody"/>
              <w:jc w:val="center"/>
            </w:pPr>
          </w:p>
        </w:tc>
      </w:tr>
      <w:tr w:rsidR="00353019" w14:paraId="57C1E57A" w14:textId="77777777">
        <w:tc>
          <w:tcPr>
            <w:tcW w:w="4660" w:type="dxa"/>
            <w:tcBorders>
              <w:top w:val="dashed" w:sz="4" w:space="0" w:color="BFBFBF"/>
              <w:left w:val="none" w:sz="4" w:space="0" w:color="6E6E6E"/>
              <w:bottom w:val="dashed" w:sz="4" w:space="0" w:color="BFBFBF"/>
              <w:right w:val="none" w:sz="4" w:space="0" w:color="6E6E6E"/>
            </w:tcBorders>
          </w:tcPr>
          <w:p w14:paraId="5C5ABF08" w14:textId="77777777" w:rsidR="00353019" w:rsidRDefault="005E7E58">
            <w:pPr>
              <w:pStyle w:val="ProductList-TableBody"/>
            </w:pPr>
            <w:r>
              <w:rPr>
                <w:color w:val="000000"/>
              </w:rPr>
              <w:t>5 000 Utilisateurs Connus Bing Maps Light (SL)</w:t>
            </w:r>
            <w:r>
              <w:fldChar w:fldCharType="begin"/>
            </w:r>
            <w:r>
              <w:instrText xml:space="preserve"> XE "5 000 Utilisateurs Connus Bing Maps Light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05F7BD0" w14:textId="77777777" w:rsidR="00353019" w:rsidRDefault="005E7E58">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1D8F3E" w14:textId="77777777" w:rsidR="00353019" w:rsidRDefault="003530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0CE53D" w14:textId="77777777" w:rsidR="00353019" w:rsidRDefault="00353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C312FA" w14:textId="77777777" w:rsidR="00353019" w:rsidRDefault="00353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BBD50A" w14:textId="77777777" w:rsidR="00353019" w:rsidRDefault="005E7E58">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E8C0C4" w14:textId="77777777" w:rsidR="00353019" w:rsidRDefault="005E7E5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37FAC5" w14:textId="77777777" w:rsidR="00353019" w:rsidRDefault="00353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9C09B2" w14:textId="77777777" w:rsidR="00353019" w:rsidRDefault="003530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2CB900" w14:textId="77777777" w:rsidR="00353019" w:rsidRDefault="00353019">
            <w:pPr>
              <w:pStyle w:val="ProductList-TableBody"/>
              <w:jc w:val="center"/>
            </w:pPr>
          </w:p>
        </w:tc>
      </w:tr>
      <w:tr w:rsidR="00353019" w14:paraId="318315FF" w14:textId="77777777">
        <w:tc>
          <w:tcPr>
            <w:tcW w:w="4660" w:type="dxa"/>
            <w:tcBorders>
              <w:top w:val="dashed" w:sz="4" w:space="0" w:color="BFBFBF"/>
              <w:left w:val="none" w:sz="4" w:space="0" w:color="6E6E6E"/>
              <w:bottom w:val="dashed" w:sz="4" w:space="0" w:color="BFBFBF"/>
              <w:right w:val="none" w:sz="4" w:space="0" w:color="6E6E6E"/>
            </w:tcBorders>
          </w:tcPr>
          <w:p w14:paraId="448D672A" w14:textId="77777777" w:rsidR="00353019" w:rsidRDefault="005E7E58">
            <w:pPr>
              <w:pStyle w:val="ProductList-TableBody"/>
            </w:pPr>
            <w:r>
              <w:rPr>
                <w:color w:val="000000"/>
              </w:rPr>
              <w:t>Bing Maps Transactions 100K (SL)</w:t>
            </w:r>
            <w:r>
              <w:fldChar w:fldCharType="begin"/>
            </w:r>
            <w:r>
              <w:instrText xml:space="preserve"> XE "Bing Maps Transactions 100K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FBB9B08" w14:textId="77777777" w:rsidR="00353019" w:rsidRDefault="005E7E58">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378DDF" w14:textId="77777777" w:rsidR="00353019" w:rsidRDefault="003530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4A8989" w14:textId="77777777" w:rsidR="00353019" w:rsidRDefault="00353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8B51B2" w14:textId="77777777" w:rsidR="00353019" w:rsidRDefault="00353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C9D622" w14:textId="77777777" w:rsidR="00353019" w:rsidRDefault="005E7E58">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28A03A" w14:textId="77777777" w:rsidR="00353019" w:rsidRDefault="005E7E5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97D504" w14:textId="77777777" w:rsidR="00353019" w:rsidRDefault="00353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D3F5B6" w14:textId="77777777" w:rsidR="00353019" w:rsidRDefault="003530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86193E" w14:textId="77777777" w:rsidR="00353019" w:rsidRDefault="00353019">
            <w:pPr>
              <w:pStyle w:val="ProductList-TableBody"/>
              <w:jc w:val="center"/>
            </w:pPr>
          </w:p>
        </w:tc>
      </w:tr>
      <w:tr w:rsidR="00353019" w14:paraId="6944470A" w14:textId="77777777">
        <w:tc>
          <w:tcPr>
            <w:tcW w:w="4660" w:type="dxa"/>
            <w:tcBorders>
              <w:top w:val="dashed" w:sz="4" w:space="0" w:color="BFBFBF"/>
              <w:left w:val="none" w:sz="4" w:space="0" w:color="6E6E6E"/>
              <w:bottom w:val="dashed" w:sz="4" w:space="0" w:color="BFBFBF"/>
              <w:right w:val="none" w:sz="4" w:space="0" w:color="6E6E6E"/>
            </w:tcBorders>
          </w:tcPr>
          <w:p w14:paraId="0CEFB381" w14:textId="77777777" w:rsidR="00353019" w:rsidRDefault="005E7E58">
            <w:pPr>
              <w:pStyle w:val="ProductList-TableBody"/>
            </w:pPr>
            <w:r>
              <w:rPr>
                <w:color w:val="000000"/>
              </w:rPr>
              <w:t>Bing Maps Transactions 500K (SL)</w:t>
            </w:r>
            <w:r>
              <w:fldChar w:fldCharType="begin"/>
            </w:r>
            <w:r>
              <w:instrText xml:space="preserve"> XE "Bing Maps Transactions 500K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2C60380" w14:textId="77777777" w:rsidR="00353019" w:rsidRDefault="005E7E58">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8122B6" w14:textId="77777777" w:rsidR="00353019" w:rsidRDefault="003530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1D7875" w14:textId="77777777" w:rsidR="00353019" w:rsidRDefault="00353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A30043" w14:textId="77777777" w:rsidR="00353019" w:rsidRDefault="00353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4DE96D" w14:textId="77777777" w:rsidR="00353019" w:rsidRDefault="005E7E58">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00C155" w14:textId="77777777" w:rsidR="00353019" w:rsidRDefault="005E7E5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059F57" w14:textId="77777777" w:rsidR="00353019" w:rsidRDefault="00353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BE8EB1" w14:textId="77777777" w:rsidR="00353019" w:rsidRDefault="003530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74FE14" w14:textId="77777777" w:rsidR="00353019" w:rsidRDefault="00353019">
            <w:pPr>
              <w:pStyle w:val="ProductList-TableBody"/>
              <w:jc w:val="center"/>
            </w:pPr>
          </w:p>
        </w:tc>
      </w:tr>
      <w:tr w:rsidR="00353019" w14:paraId="6F82DCD2" w14:textId="77777777">
        <w:tc>
          <w:tcPr>
            <w:tcW w:w="4660" w:type="dxa"/>
            <w:tcBorders>
              <w:top w:val="dashed" w:sz="4" w:space="0" w:color="BFBFBF"/>
              <w:left w:val="none" w:sz="4" w:space="0" w:color="6E6E6E"/>
              <w:bottom w:val="dashed" w:sz="4" w:space="0" w:color="BFBFBF"/>
              <w:right w:val="none" w:sz="4" w:space="0" w:color="6E6E6E"/>
            </w:tcBorders>
          </w:tcPr>
          <w:p w14:paraId="7B663B8C" w14:textId="77777777" w:rsidR="00353019" w:rsidRDefault="005E7E58">
            <w:pPr>
              <w:pStyle w:val="ProductList-TableBody"/>
            </w:pPr>
            <w:r>
              <w:rPr>
                <w:color w:val="000000"/>
              </w:rPr>
              <w:t>Bing Maps Transactions 1M (SL)</w:t>
            </w:r>
            <w:r>
              <w:fldChar w:fldCharType="begin"/>
            </w:r>
            <w:r>
              <w:instrText xml:space="preserve"> XE "Bing Maps Transactions 1M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C075FCD" w14:textId="77777777" w:rsidR="00353019" w:rsidRDefault="005E7E58">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F2EB5A" w14:textId="77777777" w:rsidR="00353019" w:rsidRDefault="003530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3BB828" w14:textId="77777777" w:rsidR="00353019" w:rsidRDefault="00353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14B5EA" w14:textId="77777777" w:rsidR="00353019" w:rsidRDefault="00353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93B49D" w14:textId="77777777" w:rsidR="00353019" w:rsidRDefault="005E7E58">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84C660" w14:textId="77777777" w:rsidR="00353019" w:rsidRDefault="005E7E5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BB1475" w14:textId="77777777" w:rsidR="00353019" w:rsidRDefault="00353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0CC690" w14:textId="77777777" w:rsidR="00353019" w:rsidRDefault="003530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2A581B" w14:textId="77777777" w:rsidR="00353019" w:rsidRDefault="00353019">
            <w:pPr>
              <w:pStyle w:val="ProductList-TableBody"/>
              <w:jc w:val="center"/>
            </w:pPr>
          </w:p>
        </w:tc>
      </w:tr>
      <w:tr w:rsidR="00353019" w14:paraId="0DC05C55" w14:textId="77777777">
        <w:tc>
          <w:tcPr>
            <w:tcW w:w="4660" w:type="dxa"/>
            <w:tcBorders>
              <w:top w:val="dashed" w:sz="4" w:space="0" w:color="BFBFBF"/>
              <w:left w:val="none" w:sz="4" w:space="0" w:color="6E6E6E"/>
              <w:bottom w:val="dashed" w:sz="4" w:space="0" w:color="BFBFBF"/>
              <w:right w:val="none" w:sz="4" w:space="0" w:color="6E6E6E"/>
            </w:tcBorders>
          </w:tcPr>
          <w:p w14:paraId="0A5E5C67" w14:textId="77777777" w:rsidR="00353019" w:rsidRDefault="005E7E58">
            <w:pPr>
              <w:pStyle w:val="ProductList-TableBody"/>
            </w:pPr>
            <w:r>
              <w:rPr>
                <w:color w:val="000000"/>
              </w:rPr>
              <w:t>Bing Maps Transactions 2M (SL)</w:t>
            </w:r>
            <w:r>
              <w:fldChar w:fldCharType="begin"/>
            </w:r>
            <w:r>
              <w:instrText xml:space="preserve"> XE "Bing Maps Transactions 2M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10B957C" w14:textId="77777777" w:rsidR="00353019" w:rsidRDefault="005E7E58">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72AD7C" w14:textId="77777777" w:rsidR="00353019" w:rsidRDefault="003530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76360E" w14:textId="77777777" w:rsidR="00353019" w:rsidRDefault="00353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047FEA" w14:textId="77777777" w:rsidR="00353019" w:rsidRDefault="00353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AC2321" w14:textId="77777777" w:rsidR="00353019" w:rsidRDefault="005E7E58">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CC6AC6" w14:textId="77777777" w:rsidR="00353019" w:rsidRDefault="005E7E5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291A34" w14:textId="77777777" w:rsidR="00353019" w:rsidRDefault="00353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DF026C" w14:textId="77777777" w:rsidR="00353019" w:rsidRDefault="003530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6CD8A6" w14:textId="77777777" w:rsidR="00353019" w:rsidRDefault="00353019">
            <w:pPr>
              <w:pStyle w:val="ProductList-TableBody"/>
              <w:jc w:val="center"/>
            </w:pPr>
          </w:p>
        </w:tc>
      </w:tr>
      <w:tr w:rsidR="00353019" w14:paraId="72CDC858" w14:textId="77777777">
        <w:tc>
          <w:tcPr>
            <w:tcW w:w="4660" w:type="dxa"/>
            <w:tcBorders>
              <w:top w:val="dashed" w:sz="4" w:space="0" w:color="BFBFBF"/>
              <w:left w:val="none" w:sz="4" w:space="0" w:color="6E6E6E"/>
              <w:bottom w:val="dashed" w:sz="4" w:space="0" w:color="BFBFBF"/>
              <w:right w:val="none" w:sz="4" w:space="0" w:color="6E6E6E"/>
            </w:tcBorders>
          </w:tcPr>
          <w:p w14:paraId="27A2DE74" w14:textId="77777777" w:rsidR="00353019" w:rsidRDefault="005E7E58">
            <w:pPr>
              <w:pStyle w:val="ProductList-TableBody"/>
            </w:pPr>
            <w:r>
              <w:rPr>
                <w:color w:val="000000"/>
              </w:rPr>
              <w:t>Bing Maps Transactions 5M (SL)</w:t>
            </w:r>
            <w:r>
              <w:fldChar w:fldCharType="begin"/>
            </w:r>
            <w:r>
              <w:instrText xml:space="preserve"> XE "Bing Maps Transactions 5M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E3CDD1C" w14:textId="77777777" w:rsidR="00353019" w:rsidRDefault="005E7E58">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FB5442" w14:textId="77777777" w:rsidR="00353019" w:rsidRDefault="003530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DC670F" w14:textId="77777777" w:rsidR="00353019" w:rsidRDefault="00353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6A6052" w14:textId="77777777" w:rsidR="00353019" w:rsidRDefault="00353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FE1AA1" w14:textId="77777777" w:rsidR="00353019" w:rsidRDefault="005E7E58">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50819B" w14:textId="77777777" w:rsidR="00353019" w:rsidRDefault="005E7E5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88FF88" w14:textId="77777777" w:rsidR="00353019" w:rsidRDefault="00353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BFF7A5" w14:textId="77777777" w:rsidR="00353019" w:rsidRDefault="003530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8C5CB8" w14:textId="77777777" w:rsidR="00353019" w:rsidRDefault="00353019">
            <w:pPr>
              <w:pStyle w:val="ProductList-TableBody"/>
              <w:jc w:val="center"/>
            </w:pPr>
          </w:p>
        </w:tc>
      </w:tr>
      <w:tr w:rsidR="00353019" w14:paraId="4FC5727A" w14:textId="77777777">
        <w:tc>
          <w:tcPr>
            <w:tcW w:w="4660" w:type="dxa"/>
            <w:tcBorders>
              <w:top w:val="dashed" w:sz="4" w:space="0" w:color="BFBFBF"/>
              <w:left w:val="none" w:sz="4" w:space="0" w:color="6E6E6E"/>
              <w:bottom w:val="dashed" w:sz="4" w:space="0" w:color="BFBFBF"/>
              <w:right w:val="none" w:sz="4" w:space="0" w:color="6E6E6E"/>
            </w:tcBorders>
          </w:tcPr>
          <w:p w14:paraId="5B8BDF70" w14:textId="77777777" w:rsidR="00353019" w:rsidRDefault="005E7E58">
            <w:pPr>
              <w:pStyle w:val="ProductList-TableBody"/>
            </w:pPr>
            <w:r>
              <w:rPr>
                <w:color w:val="000000"/>
              </w:rPr>
              <w:t>Bing Maps Transactions 10M (SL)</w:t>
            </w:r>
            <w:r>
              <w:fldChar w:fldCharType="begin"/>
            </w:r>
            <w:r>
              <w:instrText xml:space="preserve"> XE "Bing Maps Transactions 10M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007B51D" w14:textId="77777777" w:rsidR="00353019" w:rsidRDefault="005E7E58">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BBE2D0" w14:textId="77777777" w:rsidR="00353019" w:rsidRDefault="003530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F93820" w14:textId="77777777" w:rsidR="00353019" w:rsidRDefault="00353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EB1969" w14:textId="77777777" w:rsidR="00353019" w:rsidRDefault="00353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3ABFAA" w14:textId="77777777" w:rsidR="00353019" w:rsidRDefault="005E7E58">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D7B386" w14:textId="77777777" w:rsidR="00353019" w:rsidRDefault="005E7E5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0F028F" w14:textId="77777777" w:rsidR="00353019" w:rsidRDefault="00353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E1EA7D" w14:textId="77777777" w:rsidR="00353019" w:rsidRDefault="003530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ED7C47" w14:textId="77777777" w:rsidR="00353019" w:rsidRDefault="00353019">
            <w:pPr>
              <w:pStyle w:val="ProductList-TableBody"/>
              <w:jc w:val="center"/>
            </w:pPr>
          </w:p>
        </w:tc>
      </w:tr>
      <w:tr w:rsidR="00353019" w14:paraId="473E79A3" w14:textId="77777777">
        <w:tc>
          <w:tcPr>
            <w:tcW w:w="4660" w:type="dxa"/>
            <w:tcBorders>
              <w:top w:val="dashed" w:sz="4" w:space="0" w:color="BFBFBF"/>
              <w:left w:val="none" w:sz="4" w:space="0" w:color="6E6E6E"/>
              <w:bottom w:val="dashed" w:sz="4" w:space="0" w:color="BFBFBF"/>
              <w:right w:val="none" w:sz="4" w:space="0" w:color="6E6E6E"/>
            </w:tcBorders>
          </w:tcPr>
          <w:p w14:paraId="64C5A57C" w14:textId="77777777" w:rsidR="00353019" w:rsidRDefault="005E7E58">
            <w:pPr>
              <w:pStyle w:val="ProductList-TableBody"/>
            </w:pPr>
            <w:r>
              <w:rPr>
                <w:color w:val="000000"/>
              </w:rPr>
              <w:t>Bing Maps Transactions 30M (SL)</w:t>
            </w:r>
            <w:r>
              <w:fldChar w:fldCharType="begin"/>
            </w:r>
            <w:r>
              <w:instrText xml:space="preserve"> XE "Bing Maps Transactions 30M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D6A66DC" w14:textId="77777777" w:rsidR="00353019" w:rsidRDefault="005E7E58">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F8AD1C" w14:textId="77777777" w:rsidR="00353019" w:rsidRDefault="003530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15E4EF" w14:textId="77777777" w:rsidR="00353019" w:rsidRDefault="00353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FC95E5" w14:textId="77777777" w:rsidR="00353019" w:rsidRDefault="00353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0F2969" w14:textId="77777777" w:rsidR="00353019" w:rsidRDefault="005E7E58">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B49C55" w14:textId="77777777" w:rsidR="00353019" w:rsidRDefault="005E7E5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DE0DAB" w14:textId="77777777" w:rsidR="00353019" w:rsidRDefault="00353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BF3A14" w14:textId="77777777" w:rsidR="00353019" w:rsidRDefault="003530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23ECC1" w14:textId="77777777" w:rsidR="00353019" w:rsidRDefault="00353019">
            <w:pPr>
              <w:pStyle w:val="ProductList-TableBody"/>
              <w:jc w:val="center"/>
            </w:pPr>
          </w:p>
        </w:tc>
      </w:tr>
      <w:tr w:rsidR="00353019" w14:paraId="0B6EE069" w14:textId="77777777">
        <w:tc>
          <w:tcPr>
            <w:tcW w:w="4660" w:type="dxa"/>
            <w:tcBorders>
              <w:top w:val="dashed" w:sz="4" w:space="0" w:color="BFBFBF"/>
              <w:left w:val="none" w:sz="4" w:space="0" w:color="6E6E6E"/>
              <w:bottom w:val="dashed" w:sz="4" w:space="0" w:color="BFBFBF"/>
              <w:right w:val="none" w:sz="4" w:space="0" w:color="6E6E6E"/>
            </w:tcBorders>
          </w:tcPr>
          <w:p w14:paraId="42CD2DAB" w14:textId="77777777" w:rsidR="00353019" w:rsidRDefault="005E7E58">
            <w:pPr>
              <w:pStyle w:val="ProductList-TableBody"/>
            </w:pPr>
            <w:r>
              <w:rPr>
                <w:color w:val="000000"/>
              </w:rPr>
              <w:t>Plateforme Mobile Asset Management (SL)</w:t>
            </w:r>
            <w:r>
              <w:fldChar w:fldCharType="begin"/>
            </w:r>
            <w:r>
              <w:instrText xml:space="preserve"> XE "Plateforme Mobile Asset Management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45DCF96" w14:textId="77777777" w:rsidR="00353019" w:rsidRDefault="005E7E58">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F19EDC" w14:textId="77777777" w:rsidR="00353019" w:rsidRDefault="003530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6830F2" w14:textId="77777777" w:rsidR="00353019" w:rsidRDefault="00353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2A7148" w14:textId="77777777" w:rsidR="00353019" w:rsidRDefault="00353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48A7EF" w14:textId="77777777" w:rsidR="00353019" w:rsidRDefault="005E7E58">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5F27F4" w14:textId="77777777" w:rsidR="00353019" w:rsidRDefault="005E7E5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8CBB52" w14:textId="77777777" w:rsidR="00353019" w:rsidRDefault="00353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FB0E6E" w14:textId="77777777" w:rsidR="00353019" w:rsidRDefault="003530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658368" w14:textId="77777777" w:rsidR="00353019" w:rsidRDefault="00353019">
            <w:pPr>
              <w:pStyle w:val="ProductList-TableBody"/>
              <w:jc w:val="center"/>
            </w:pPr>
          </w:p>
        </w:tc>
      </w:tr>
      <w:tr w:rsidR="00353019" w14:paraId="09B90BBF" w14:textId="77777777">
        <w:tc>
          <w:tcPr>
            <w:tcW w:w="4660" w:type="dxa"/>
            <w:tcBorders>
              <w:top w:val="dashed" w:sz="4" w:space="0" w:color="BFBFBF"/>
              <w:left w:val="none" w:sz="4" w:space="0" w:color="6E6E6E"/>
              <w:bottom w:val="dashed" w:sz="4" w:space="0" w:color="BFBFBF"/>
              <w:right w:val="none" w:sz="4" w:space="0" w:color="6E6E6E"/>
            </w:tcBorders>
          </w:tcPr>
          <w:p w14:paraId="37A3D565" w14:textId="77777777" w:rsidR="00353019" w:rsidRDefault="005E7E58">
            <w:pPr>
              <w:pStyle w:val="ProductList-TableBody"/>
            </w:pPr>
            <w:r>
              <w:rPr>
                <w:color w:val="000000"/>
              </w:rPr>
              <w:t>Gestion des Ressources Mobiles par Ressource (SL)</w:t>
            </w:r>
            <w:r>
              <w:fldChar w:fldCharType="begin"/>
            </w:r>
            <w:r>
              <w:instrText xml:space="preserve"> XE "Gestion des Ressources Mobiles par Ressource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33E4579" w14:textId="77777777" w:rsidR="00353019" w:rsidRDefault="005E7E5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FBE995" w14:textId="77777777" w:rsidR="00353019" w:rsidRDefault="003530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3CBC91" w14:textId="77777777" w:rsidR="00353019" w:rsidRDefault="00353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1ACC70" w14:textId="77777777" w:rsidR="00353019" w:rsidRDefault="00353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219C4A" w14:textId="77777777" w:rsidR="00353019" w:rsidRDefault="005E7E58">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756DD1" w14:textId="77777777" w:rsidR="00353019" w:rsidRDefault="005E7E5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02C7D7" w14:textId="77777777" w:rsidR="00353019" w:rsidRDefault="00353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B93F94" w14:textId="77777777" w:rsidR="00353019" w:rsidRDefault="003530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C8B449" w14:textId="77777777" w:rsidR="00353019" w:rsidRDefault="00353019">
            <w:pPr>
              <w:pStyle w:val="ProductList-TableBody"/>
              <w:jc w:val="center"/>
            </w:pPr>
          </w:p>
        </w:tc>
      </w:tr>
      <w:tr w:rsidR="00353019" w14:paraId="617916F4" w14:textId="77777777">
        <w:tc>
          <w:tcPr>
            <w:tcW w:w="4660" w:type="dxa"/>
            <w:tcBorders>
              <w:top w:val="dashed" w:sz="4" w:space="0" w:color="BFBFBF"/>
              <w:left w:val="none" w:sz="4" w:space="0" w:color="6E6E6E"/>
              <w:bottom w:val="dashed" w:sz="4" w:space="0" w:color="BFBFBF"/>
              <w:right w:val="none" w:sz="4" w:space="0" w:color="6E6E6E"/>
            </w:tcBorders>
          </w:tcPr>
          <w:p w14:paraId="1B0463D9" w14:textId="77777777" w:rsidR="00353019" w:rsidRDefault="005E7E58">
            <w:pPr>
              <w:pStyle w:val="ProductList-TableBody"/>
            </w:pPr>
            <w:r>
              <w:rPr>
                <w:color w:val="000000"/>
              </w:rPr>
              <w:t>Matrice de Distance Par Ressource Automatique pour la Gestion des Ressources Mobiles</w:t>
            </w:r>
            <w:r>
              <w:fldChar w:fldCharType="begin"/>
            </w:r>
            <w:r>
              <w:instrText xml:space="preserve"> XE "Matrice de Distance Par Ressource Automatique pour la Gestion des Ressources Mobiles"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2773DEC" w14:textId="77777777" w:rsidR="00353019" w:rsidRDefault="00353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8F4228" w14:textId="77777777" w:rsidR="00353019" w:rsidRDefault="003530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E9AD95" w14:textId="77777777" w:rsidR="00353019" w:rsidRDefault="00353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B4F7B0" w14:textId="77777777" w:rsidR="00353019" w:rsidRDefault="00353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8EC426" w14:textId="77777777" w:rsidR="00353019" w:rsidRDefault="005E7E58">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07BBE5" w14:textId="77777777" w:rsidR="00353019" w:rsidRDefault="005E7E5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C03515" w14:textId="77777777" w:rsidR="00353019" w:rsidRDefault="00353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C127E5" w14:textId="77777777" w:rsidR="00353019" w:rsidRDefault="003530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2437B0" w14:textId="77777777" w:rsidR="00353019" w:rsidRDefault="00353019">
            <w:pPr>
              <w:pStyle w:val="ProductList-TableBody"/>
              <w:jc w:val="center"/>
            </w:pPr>
          </w:p>
        </w:tc>
      </w:tr>
      <w:tr w:rsidR="00353019" w14:paraId="35E0C2A3" w14:textId="77777777">
        <w:tc>
          <w:tcPr>
            <w:tcW w:w="4660" w:type="dxa"/>
            <w:tcBorders>
              <w:top w:val="dashed" w:sz="4" w:space="0" w:color="BFBFBF"/>
              <w:left w:val="none" w:sz="4" w:space="0" w:color="6E6E6E"/>
              <w:bottom w:val="dashed" w:sz="4" w:space="0" w:color="BFBFBF"/>
              <w:right w:val="none" w:sz="4" w:space="0" w:color="6E6E6E"/>
            </w:tcBorders>
          </w:tcPr>
          <w:p w14:paraId="7D727B6F" w14:textId="77777777" w:rsidR="00353019" w:rsidRDefault="005E7E58">
            <w:pPr>
              <w:pStyle w:val="ProductList-TableBody"/>
            </w:pPr>
            <w:r>
              <w:rPr>
                <w:color w:val="000000"/>
              </w:rPr>
              <w:t>Matrice de Distance Par Ressource Manuelle pour la Gestion des Ressources Mobiles</w:t>
            </w:r>
            <w:r>
              <w:fldChar w:fldCharType="begin"/>
            </w:r>
            <w:r>
              <w:instrText xml:space="preserve"> XE "Matrice de Distance Par Ressource Manuelle pour la Gestion des Ressources Mobiles"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BF647A3" w14:textId="77777777" w:rsidR="00353019" w:rsidRDefault="00353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270ADD" w14:textId="77777777" w:rsidR="00353019" w:rsidRDefault="003530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D8812C" w14:textId="77777777" w:rsidR="00353019" w:rsidRDefault="00353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E05A5C" w14:textId="77777777" w:rsidR="00353019" w:rsidRDefault="00353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F77268" w14:textId="77777777" w:rsidR="00353019" w:rsidRDefault="005E7E58">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ECEAB4" w14:textId="77777777" w:rsidR="00353019" w:rsidRDefault="005E7E5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F4DCF2" w14:textId="77777777" w:rsidR="00353019" w:rsidRDefault="00353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CD1CC9" w14:textId="77777777" w:rsidR="00353019" w:rsidRDefault="003530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D621EF" w14:textId="77777777" w:rsidR="00353019" w:rsidRDefault="00353019">
            <w:pPr>
              <w:pStyle w:val="ProductList-TableBody"/>
              <w:jc w:val="center"/>
            </w:pPr>
          </w:p>
        </w:tc>
      </w:tr>
      <w:tr w:rsidR="00353019" w14:paraId="52B272A3" w14:textId="77777777">
        <w:tc>
          <w:tcPr>
            <w:tcW w:w="4660" w:type="dxa"/>
            <w:tcBorders>
              <w:top w:val="dashed" w:sz="4" w:space="0" w:color="BFBFBF"/>
              <w:left w:val="none" w:sz="4" w:space="0" w:color="6E6E6E"/>
              <w:bottom w:val="dashed" w:sz="4" w:space="0" w:color="BFBFBF"/>
              <w:right w:val="none" w:sz="4" w:space="0" w:color="6E6E6E"/>
            </w:tcBorders>
          </w:tcPr>
          <w:p w14:paraId="0A97C7E0" w14:textId="77777777" w:rsidR="00353019" w:rsidRDefault="005E7E58">
            <w:pPr>
              <w:pStyle w:val="ProductList-TableBody"/>
            </w:pPr>
            <w:r>
              <w:rPr>
                <w:color w:val="000000"/>
              </w:rPr>
              <w:t>Routage de Camions Par Ressource pour la Gestion des Ressources Mobiles</w:t>
            </w:r>
            <w:r>
              <w:fldChar w:fldCharType="begin"/>
            </w:r>
            <w:r>
              <w:instrText xml:space="preserve"> XE "Routage de Camions Par Ressource pour la Gestion des Ressources Mobiles"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BDB9BFC" w14:textId="77777777" w:rsidR="00353019" w:rsidRDefault="00353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FC1AEB" w14:textId="77777777" w:rsidR="00353019" w:rsidRDefault="003530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A17354" w14:textId="77777777" w:rsidR="00353019" w:rsidRDefault="00353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D21BB5" w14:textId="77777777" w:rsidR="00353019" w:rsidRDefault="00353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7DBF74" w14:textId="77777777" w:rsidR="00353019" w:rsidRDefault="005E7E58">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2690AB" w14:textId="77777777" w:rsidR="00353019" w:rsidRDefault="005E7E5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88CD90" w14:textId="77777777" w:rsidR="00353019" w:rsidRDefault="00353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42ADD5" w14:textId="77777777" w:rsidR="00353019" w:rsidRDefault="003530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1397C6" w14:textId="77777777" w:rsidR="00353019" w:rsidRDefault="00353019">
            <w:pPr>
              <w:pStyle w:val="ProductList-TableBody"/>
              <w:jc w:val="center"/>
            </w:pPr>
          </w:p>
        </w:tc>
      </w:tr>
      <w:tr w:rsidR="00353019" w14:paraId="0231547E" w14:textId="77777777">
        <w:tc>
          <w:tcPr>
            <w:tcW w:w="4660" w:type="dxa"/>
            <w:tcBorders>
              <w:top w:val="dashed" w:sz="4" w:space="0" w:color="BFBFBF"/>
              <w:left w:val="none" w:sz="4" w:space="0" w:color="6E6E6E"/>
              <w:bottom w:val="dashed" w:sz="4" w:space="0" w:color="BFBFBF"/>
              <w:right w:val="none" w:sz="4" w:space="0" w:color="6E6E6E"/>
            </w:tcBorders>
          </w:tcPr>
          <w:p w14:paraId="22E4C85C" w14:textId="77777777" w:rsidR="00353019" w:rsidRDefault="005E7E58">
            <w:pPr>
              <w:pStyle w:val="ProductList-TableBody"/>
            </w:pPr>
            <w:r>
              <w:rPr>
                <w:color w:val="000000"/>
              </w:rPr>
              <w:t>Analyse de Lecteur Par Ressource pour la Gestion des Ressources Mobiles</w:t>
            </w:r>
            <w:r>
              <w:fldChar w:fldCharType="begin"/>
            </w:r>
            <w:r>
              <w:instrText xml:space="preserve"> XE "Analyse de Lecteur Par Ressource pour la Gestion des Ressources Mobiles"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DE72F8A" w14:textId="77777777" w:rsidR="00353019" w:rsidRDefault="00353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178ADC" w14:textId="77777777" w:rsidR="00353019" w:rsidRDefault="003530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370FEF" w14:textId="77777777" w:rsidR="00353019" w:rsidRDefault="00353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6B20E3" w14:textId="77777777" w:rsidR="00353019" w:rsidRDefault="00353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D96EDE" w14:textId="77777777" w:rsidR="00353019" w:rsidRDefault="005E7E58">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7F22A7" w14:textId="77777777" w:rsidR="00353019" w:rsidRDefault="005E7E5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6118A4" w14:textId="77777777" w:rsidR="00353019" w:rsidRDefault="00353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FB195B" w14:textId="77777777" w:rsidR="00353019" w:rsidRDefault="003530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08805E" w14:textId="77777777" w:rsidR="00353019" w:rsidRDefault="00353019">
            <w:pPr>
              <w:pStyle w:val="ProductList-TableBody"/>
              <w:jc w:val="center"/>
            </w:pPr>
          </w:p>
        </w:tc>
      </w:tr>
    </w:tbl>
    <w:p w14:paraId="39831E0C" w14:textId="77777777" w:rsidR="00353019" w:rsidRDefault="005E7E58">
      <w:pPr>
        <w:pStyle w:val="ProductList-Offering1SubSection"/>
        <w:outlineLvl w:val="3"/>
      </w:pPr>
      <w:bookmarkStart w:id="305" w:name="_Sec781"/>
      <w:r>
        <w:t>2. Conditions relatives aux Produits</w:t>
      </w:r>
      <w:bookmarkEnd w:id="305"/>
    </w:p>
    <w:tbl>
      <w:tblPr>
        <w:tblStyle w:val="PURTable"/>
        <w:tblW w:w="0" w:type="dxa"/>
        <w:tblLook w:val="04A0" w:firstRow="1" w:lastRow="0" w:firstColumn="1" w:lastColumn="0" w:noHBand="0" w:noVBand="1"/>
      </w:tblPr>
      <w:tblGrid>
        <w:gridCol w:w="3634"/>
        <w:gridCol w:w="3652"/>
        <w:gridCol w:w="3630"/>
      </w:tblGrid>
      <w:tr w:rsidR="00353019" w14:paraId="022B801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62475A5" w14:textId="77777777" w:rsidR="00353019" w:rsidRDefault="005E7E58">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FC23020" w14:textId="77777777" w:rsidR="00353019" w:rsidRDefault="005E7E58">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7BD3F21" w14:textId="77777777" w:rsidR="00353019" w:rsidRDefault="005E7E58">
            <w:pPr>
              <w:pStyle w:val="ProductList-TableBody"/>
            </w:pPr>
            <w:r>
              <w:rPr>
                <w:color w:val="404040"/>
              </w:rPr>
              <w:t>Éligible à l’extension de durée : N/A</w:t>
            </w:r>
          </w:p>
        </w:tc>
      </w:tr>
      <w:tr w:rsidR="00353019" w14:paraId="793AD7D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DD1D63" w14:textId="77777777" w:rsidR="00353019" w:rsidRDefault="005E7E58">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BD398F" w14:textId="77777777" w:rsidR="00353019" w:rsidRDefault="005E7E58">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55DE39" w14:textId="77777777" w:rsidR="00353019" w:rsidRDefault="005E7E58">
            <w:pPr>
              <w:pStyle w:val="ProductList-TableBody"/>
            </w:pPr>
            <w:r>
              <w:rPr>
                <w:color w:val="404040"/>
              </w:rPr>
              <w:t>Promotions : N/A</w:t>
            </w:r>
          </w:p>
        </w:tc>
      </w:tr>
      <w:tr w:rsidR="00353019" w14:paraId="2E02871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766616" w14:textId="77777777" w:rsidR="00353019" w:rsidRDefault="005E7E58">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373748" w14:textId="77777777" w:rsidR="00353019" w:rsidRDefault="005E7E58">
            <w:pPr>
              <w:pStyle w:val="ProductList-TableBody"/>
            </w:pPr>
            <w:r>
              <w:rPr>
                <w:color w:val="404040"/>
              </w:rPr>
              <w:t>Éligible à Réduction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507E1A" w14:textId="77777777" w:rsidR="00353019" w:rsidRDefault="005E7E58">
            <w:pPr>
              <w:pStyle w:val="ProductList-TableBody"/>
            </w:pPr>
            <w:r>
              <w:rPr>
                <w:color w:val="404040"/>
              </w:rPr>
              <w:t>Éligible à Réduction (SCE) : N/A</w:t>
            </w:r>
          </w:p>
        </w:tc>
      </w:tr>
      <w:tr w:rsidR="00353019" w14:paraId="78B7AF2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051017" w14:textId="77777777" w:rsidR="00353019" w:rsidRDefault="005E7E58">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470592" w14:textId="77777777" w:rsidR="00353019" w:rsidRDefault="005E7E58">
            <w:pPr>
              <w:pStyle w:val="ProductList-TableBody"/>
            </w:pPr>
            <w:r>
              <w:rPr>
                <w:color w:val="404040"/>
              </w:rPr>
              <w:t>Éligible à Régularisation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AD62E4" w14:textId="77777777" w:rsidR="00353019" w:rsidRDefault="00353019">
            <w:pPr>
              <w:pStyle w:val="ProductList-TableBody"/>
            </w:pPr>
          </w:p>
        </w:tc>
      </w:tr>
    </w:tbl>
    <w:p w14:paraId="39C73B58" w14:textId="77777777" w:rsidR="00353019" w:rsidRDefault="00353019">
      <w:pPr>
        <w:pStyle w:val="ProductList-Body"/>
      </w:pPr>
    </w:p>
    <w:p w14:paraId="2B3C603C" w14:textId="77777777" w:rsidR="00353019" w:rsidRDefault="005E7E58">
      <w:pPr>
        <w:pStyle w:val="ProductList-ClauseHeading"/>
        <w:outlineLvl w:val="4"/>
      </w:pPr>
      <w:r>
        <w:t>2.1 Transactions facturables</w:t>
      </w:r>
    </w:p>
    <w:p w14:paraId="4644994A" w14:textId="77777777" w:rsidR="00353019" w:rsidRDefault="005E7E58">
      <w:pPr>
        <w:pStyle w:val="ProductList-Body"/>
      </w:pPr>
      <w:r>
        <w:t>Chaque SL Bing Maps Transactions donne droit à un nombre précis de Transactions Facturables, spécifié dans le nom du Produit. À la date d’expiration de l’accord de mise en œuvre ou de l’abonnement, toutes les Transactions Facturables achetées mais inutilisées seront perdues.</w:t>
      </w:r>
    </w:p>
    <w:p w14:paraId="50B98E43" w14:textId="77777777" w:rsidR="00353019" w:rsidRDefault="00353019">
      <w:pPr>
        <w:pStyle w:val="ProductList-Body"/>
      </w:pPr>
    </w:p>
    <w:p w14:paraId="79938D22" w14:textId="77777777" w:rsidR="00353019" w:rsidRDefault="005E7E58">
      <w:pPr>
        <w:pStyle w:val="ProductList-Body"/>
      </w:pPr>
      <w:r>
        <w:t>Si un client utilise davantage de Transactions Facturables qu’il n’en a achetées pour la durée de son accord de mise en œuvre, il devra acheter, dans un délai de 30 jours à compter de la date à laquelle Microsoft l’en aura informé, un nombre de SL Bing Maps Transactions suffisant pour couvrir les Transactions Facturables en excès et celles qu’il estime devoir utiliser en plus avant la date d’expiration de son accord de mise en œuvre. Dans le cas contraire, Microsoft se réserve le droit de bloquer l’accès du client à Bing Maps.</w:t>
      </w:r>
    </w:p>
    <w:p w14:paraId="2C9A47AA" w14:textId="77777777" w:rsidR="00353019" w:rsidRDefault="00353019">
      <w:pPr>
        <w:pStyle w:val="ProductList-Body"/>
      </w:pPr>
    </w:p>
    <w:p w14:paraId="35BC1768" w14:textId="77777777" w:rsidR="00353019" w:rsidRDefault="005E7E58">
      <w:pPr>
        <w:pStyle w:val="ProductList-ClauseHeading"/>
        <w:outlineLvl w:val="4"/>
      </w:pPr>
      <w:r>
        <w:t>2.2 Conditions requises pour la Gestion des Ressources Mobiles Par Ressource</w:t>
      </w:r>
    </w:p>
    <w:p w14:paraId="0BDAB1AC" w14:textId="77777777" w:rsidR="00353019" w:rsidRDefault="005E7E58">
      <w:pPr>
        <w:pStyle w:val="ProductList-Body"/>
      </w:pPr>
      <w:r>
        <w:t xml:space="preserve">Les offres suivantes nécessitent une licence pour l'Abonnement Mensuel de Gestion des Ressources Mobiles Par ressource : </w:t>
      </w:r>
    </w:p>
    <w:p w14:paraId="5FDED27F" w14:textId="77777777" w:rsidR="00353019" w:rsidRDefault="005E7E58" w:rsidP="005E7E58">
      <w:pPr>
        <w:pStyle w:val="ProductList-Bullet"/>
        <w:numPr>
          <w:ilvl w:val="0"/>
          <w:numId w:val="52"/>
        </w:numPr>
      </w:pPr>
      <w:r>
        <w:t xml:space="preserve">Matrice de Distance Par Ressource Automatique </w:t>
      </w:r>
    </w:p>
    <w:p w14:paraId="023E4920" w14:textId="77777777" w:rsidR="00353019" w:rsidRDefault="005E7E58" w:rsidP="005E7E58">
      <w:pPr>
        <w:pStyle w:val="ProductList-Bullet"/>
        <w:numPr>
          <w:ilvl w:val="0"/>
          <w:numId w:val="52"/>
        </w:numPr>
      </w:pPr>
      <w:r>
        <w:t xml:space="preserve">Matrice de Distance Par Ressource Manuelle </w:t>
      </w:r>
    </w:p>
    <w:p w14:paraId="2A881530" w14:textId="77777777" w:rsidR="00353019" w:rsidRDefault="005E7E58" w:rsidP="005E7E58">
      <w:pPr>
        <w:pStyle w:val="ProductList-Bullet"/>
        <w:numPr>
          <w:ilvl w:val="0"/>
          <w:numId w:val="52"/>
        </w:numPr>
      </w:pPr>
      <w:r>
        <w:t xml:space="preserve">Routage de Camion Par Ressource </w:t>
      </w:r>
    </w:p>
    <w:p w14:paraId="41A18DA2" w14:textId="77777777" w:rsidR="00353019" w:rsidRDefault="005E7E58" w:rsidP="005E7E58">
      <w:pPr>
        <w:pStyle w:val="ProductList-Bullet"/>
        <w:numPr>
          <w:ilvl w:val="0"/>
          <w:numId w:val="52"/>
        </w:numPr>
      </w:pPr>
      <w:r>
        <w:t>Analyse de Lecteur Par Ressource</w:t>
      </w:r>
    </w:p>
    <w:p w14:paraId="6DC35D5C" w14:textId="77777777" w:rsidR="00353019" w:rsidRDefault="00353019">
      <w:pPr>
        <w:pStyle w:val="ProductList-Body"/>
        <w:jc w:val="right"/>
      </w:pPr>
    </w:p>
    <w:tbl>
      <w:tblPr>
        <w:tblStyle w:val="PURTable"/>
        <w:tblW w:w="0" w:type="dxa"/>
        <w:tblLook w:val="04A0" w:firstRow="1" w:lastRow="0" w:firstColumn="1" w:lastColumn="0" w:noHBand="0" w:noVBand="1"/>
      </w:tblPr>
      <w:tblGrid>
        <w:gridCol w:w="10916"/>
      </w:tblGrid>
      <w:tr w:rsidR="00353019" w14:paraId="38F6EA9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AE186A2" w14:textId="77777777" w:rsidR="00353019" w:rsidRDefault="000D0B3C">
            <w:pPr>
              <w:pStyle w:val="ProductList-TableBody"/>
              <w:jc w:val="right"/>
            </w:pPr>
            <w:hyperlink w:anchor="_Sec842">
              <w:r w:rsidR="005E7E58">
                <w:rPr>
                  <w:color w:val="00467F"/>
                  <w:sz w:val="14"/>
                  <w:u w:val="single"/>
                </w:rPr>
                <w:t>Table des matières</w:t>
              </w:r>
            </w:hyperlink>
            <w:r w:rsidR="005E7E58">
              <w:rPr>
                <w:sz w:val="14"/>
              </w:rPr>
              <w:t xml:space="preserve"> / </w:t>
            </w:r>
            <w:hyperlink w:anchor="_Sec549">
              <w:r w:rsidR="005E7E58">
                <w:rPr>
                  <w:color w:val="00467F"/>
                  <w:sz w:val="14"/>
                  <w:u w:val="single"/>
                </w:rPr>
                <w:t>Glossaire</w:t>
              </w:r>
            </w:hyperlink>
            <w:r w:rsidR="005E7E58">
              <w:rPr>
                <w:sz w:val="14"/>
              </w:rPr>
              <w:t xml:space="preserve"> / </w:t>
            </w:r>
            <w:hyperlink w:anchor="_Sec844">
              <w:r w:rsidR="005E7E58">
                <w:rPr>
                  <w:color w:val="00467F"/>
                  <w:sz w:val="14"/>
                  <w:u w:val="single"/>
                </w:rPr>
                <w:t>Index</w:t>
              </w:r>
            </w:hyperlink>
          </w:p>
        </w:tc>
      </w:tr>
    </w:tbl>
    <w:p w14:paraId="73917DEF" w14:textId="77777777" w:rsidR="00353019" w:rsidRDefault="00353019">
      <w:pPr>
        <w:pStyle w:val="ProductList-Body"/>
      </w:pPr>
    </w:p>
    <w:p w14:paraId="2F99420C" w14:textId="77777777" w:rsidR="00353019" w:rsidRDefault="005E7E58">
      <w:pPr>
        <w:pStyle w:val="ProductList-Offering2HeadingNoBorder"/>
        <w:outlineLvl w:val="2"/>
      </w:pPr>
      <w:bookmarkStart w:id="306" w:name="_Sec674"/>
      <w:r>
        <w:t>Plateforme Microsoft Power</w:t>
      </w:r>
      <w:bookmarkEnd w:id="306"/>
      <w:r>
        <w:fldChar w:fldCharType="begin"/>
      </w:r>
      <w:r>
        <w:instrText xml:space="preserve"> TC "</w:instrText>
      </w:r>
      <w:bookmarkStart w:id="307" w:name="_Toc23413236"/>
      <w:r>
        <w:instrText>Plateforme Microsoft Power</w:instrText>
      </w:r>
      <w:bookmarkEnd w:id="307"/>
      <w:r>
        <w:instrText>" \l 3</w:instrText>
      </w:r>
      <w:r>
        <w:fldChar w:fldCharType="end"/>
      </w:r>
    </w:p>
    <w:p w14:paraId="25878287" w14:textId="77777777" w:rsidR="00353019" w:rsidRDefault="005E7E58">
      <w:pPr>
        <w:pStyle w:val="ProductList-Offering1SubSection"/>
        <w:outlineLvl w:val="3"/>
      </w:pPr>
      <w:bookmarkStart w:id="308" w:name="_Sec730"/>
      <w:r>
        <w:t>1. Disponibilité des programmes</w:t>
      </w:r>
      <w:bookmarkEnd w:id="308"/>
    </w:p>
    <w:tbl>
      <w:tblPr>
        <w:tblStyle w:val="PURTable"/>
        <w:tblW w:w="0" w:type="dxa"/>
        <w:tblLook w:val="04A0" w:firstRow="1" w:lastRow="0" w:firstColumn="1" w:lastColumn="0" w:noHBand="0" w:noVBand="1"/>
      </w:tblPr>
      <w:tblGrid>
        <w:gridCol w:w="4236"/>
        <w:gridCol w:w="707"/>
        <w:gridCol w:w="695"/>
        <w:gridCol w:w="806"/>
        <w:gridCol w:w="711"/>
        <w:gridCol w:w="728"/>
        <w:gridCol w:w="828"/>
        <w:gridCol w:w="704"/>
        <w:gridCol w:w="700"/>
        <w:gridCol w:w="801"/>
      </w:tblGrid>
      <w:tr w:rsidR="00353019" w14:paraId="60EC636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AA74969" w14:textId="77777777" w:rsidR="00353019" w:rsidRDefault="005E7E58">
            <w:pPr>
              <w:pStyle w:val="ProductList-TableBody"/>
            </w:pPr>
            <w:r>
              <w:rPr>
                <w:color w:val="FFFFFF"/>
              </w:rPr>
              <w:t>Services en Ligne</w:t>
            </w:r>
          </w:p>
        </w:tc>
        <w:tc>
          <w:tcPr>
            <w:tcW w:w="740" w:type="dxa"/>
            <w:tcBorders>
              <w:left w:val="single" w:sz="6" w:space="0" w:color="FFFFFF"/>
              <w:bottom w:val="single" w:sz="6" w:space="0" w:color="FFFFFF"/>
              <w:right w:val="single" w:sz="6" w:space="0" w:color="FFFFFF"/>
            </w:tcBorders>
            <w:shd w:val="clear" w:color="auto" w:fill="00188F"/>
          </w:tcPr>
          <w:p w14:paraId="5EB82F36" w14:textId="77777777" w:rsidR="00353019" w:rsidRDefault="005E7E58">
            <w:pPr>
              <w:pStyle w:val="ProductList-TableBody"/>
              <w:jc w:val="center"/>
            </w:pPr>
            <w:r>
              <w:rPr>
                <w:color w:val="FFFFFF"/>
              </w:rPr>
              <w:t>Point</w:t>
            </w:r>
          </w:p>
        </w:tc>
        <w:tc>
          <w:tcPr>
            <w:tcW w:w="740" w:type="dxa"/>
            <w:tcBorders>
              <w:left w:val="single" w:sz="6" w:space="0" w:color="FFFFFF"/>
              <w:bottom w:val="single" w:sz="6" w:space="0" w:color="FFFFFF"/>
              <w:right w:val="single" w:sz="6" w:space="0" w:color="FFFFFF"/>
            </w:tcBorders>
            <w:shd w:val="clear" w:color="auto" w:fill="00188F"/>
          </w:tcPr>
          <w:p w14:paraId="5AF8244D" w14:textId="77777777" w:rsidR="00353019" w:rsidRDefault="005E7E58">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C957735" w14:textId="77777777" w:rsidR="00353019" w:rsidRDefault="005E7E58">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D0B3946" w14:textId="77777777" w:rsidR="00353019" w:rsidRDefault="005E7E58">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2A0E037" w14:textId="77777777" w:rsidR="00353019" w:rsidRDefault="005E7E58">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0C650C7" w14:textId="77777777" w:rsidR="00353019" w:rsidRDefault="005E7E58">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315E859" w14:textId="77777777" w:rsidR="00353019" w:rsidRDefault="005E7E58">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A7F40B9" w14:textId="77777777" w:rsidR="00353019" w:rsidRDefault="005E7E58">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EE2E15B" w14:textId="77777777" w:rsidR="00353019" w:rsidRDefault="005E7E58">
            <w:pPr>
              <w:pStyle w:val="ProductList-TableBody"/>
              <w:jc w:val="center"/>
            </w:pPr>
            <w:r>
              <w:fldChar w:fldCharType="begin"/>
            </w:r>
            <w:r>
              <w:instrText xml:space="preserve"> AutoTextList   \s NoStyle \t "Contrat Microsoft Cloud (Fournisseur de Solutions Cloud)" </w:instrText>
            </w:r>
            <w:r>
              <w:fldChar w:fldCharType="separate"/>
            </w:r>
            <w:r>
              <w:rPr>
                <w:color w:val="FFFFFF"/>
              </w:rPr>
              <w:t>CSP</w:t>
            </w:r>
            <w:r>
              <w:fldChar w:fldCharType="end"/>
            </w:r>
          </w:p>
        </w:tc>
      </w:tr>
      <w:tr w:rsidR="00353019" w14:paraId="4AE8B65E" w14:textId="77777777">
        <w:tc>
          <w:tcPr>
            <w:tcW w:w="4660" w:type="dxa"/>
            <w:tcBorders>
              <w:top w:val="single" w:sz="6" w:space="0" w:color="FFFFFF"/>
              <w:left w:val="none" w:sz="4" w:space="0" w:color="6E6E6E"/>
              <w:bottom w:val="dashed" w:sz="4" w:space="0" w:color="BFBFBF"/>
              <w:right w:val="none" w:sz="4" w:space="0" w:color="6E6E6E"/>
            </w:tcBorders>
          </w:tcPr>
          <w:p w14:paraId="67AE76A7" w14:textId="77777777" w:rsidR="00353019" w:rsidRDefault="005E7E58">
            <w:pPr>
              <w:pStyle w:val="ProductList-TableBody"/>
            </w:pPr>
            <w:r>
              <w:t>Complément AI Builder</w:t>
            </w:r>
            <w:r>
              <w:fldChar w:fldCharType="begin"/>
            </w:r>
            <w:r>
              <w:instrText xml:space="preserve"> XE "Complément AI Builder"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2B0AD7C2" w14:textId="77777777" w:rsidR="00353019" w:rsidRDefault="00353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040750" w14:textId="77777777" w:rsidR="00353019" w:rsidRDefault="003530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998018" w14:textId="77777777" w:rsidR="00353019" w:rsidRDefault="00353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D4187A" w14:textId="77777777" w:rsidR="00353019" w:rsidRDefault="00353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BBA82F" w14:textId="77777777" w:rsidR="00353019" w:rsidRDefault="003530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2FDED3" w14:textId="77777777" w:rsidR="00353019" w:rsidRDefault="005E7E5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8436FE" w14:textId="77777777" w:rsidR="00353019" w:rsidRDefault="00353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3E8F29" w14:textId="77777777" w:rsidR="00353019" w:rsidRDefault="005E7E5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06C60E" w14:textId="77777777" w:rsidR="00353019" w:rsidRDefault="00353019">
            <w:pPr>
              <w:pStyle w:val="ProductList-TableBody"/>
              <w:jc w:val="center"/>
            </w:pPr>
          </w:p>
        </w:tc>
      </w:tr>
      <w:tr w:rsidR="00353019" w14:paraId="54F5B065" w14:textId="77777777">
        <w:tc>
          <w:tcPr>
            <w:tcW w:w="4660" w:type="dxa"/>
            <w:tcBorders>
              <w:top w:val="dashed" w:sz="4" w:space="0" w:color="BFBFBF"/>
              <w:left w:val="none" w:sz="4" w:space="0" w:color="6E6E6E"/>
              <w:bottom w:val="dashed" w:sz="4" w:space="0" w:color="B2B2B2"/>
              <w:right w:val="none" w:sz="4" w:space="0" w:color="6E6E6E"/>
            </w:tcBorders>
          </w:tcPr>
          <w:p w14:paraId="5CA8FF3A" w14:textId="77777777" w:rsidR="00353019" w:rsidRDefault="005E7E58">
            <w:pPr>
              <w:pStyle w:val="ProductList-TableBody"/>
            </w:pPr>
            <w:r>
              <w:t>Flux par procédé commercial</w:t>
            </w:r>
            <w:r>
              <w:fldChar w:fldCharType="begin"/>
            </w:r>
            <w:r>
              <w:instrText xml:space="preserve"> XE "Flux par procédé commercial" </w:instrText>
            </w:r>
            <w:r>
              <w:fldChar w:fldCharType="end"/>
            </w:r>
            <w:r>
              <w:t xml:space="preserve"> (SL Utilisateur)</w:t>
            </w:r>
          </w:p>
        </w:tc>
        <w:tc>
          <w:tcPr>
            <w:tcW w:w="740" w:type="dxa"/>
            <w:tcBorders>
              <w:top w:val="dashed" w:sz="4" w:space="0" w:color="BFBFBF"/>
              <w:left w:val="none" w:sz="4" w:space="0" w:color="6E6E6E"/>
              <w:bottom w:val="dashed" w:sz="4" w:space="0" w:color="B2B2B2"/>
              <w:right w:val="single" w:sz="6" w:space="0" w:color="FFFFFF"/>
            </w:tcBorders>
          </w:tcPr>
          <w:p w14:paraId="5A542E0F" w14:textId="77777777" w:rsidR="00353019" w:rsidRDefault="00353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77D50E" w14:textId="77777777" w:rsidR="00353019" w:rsidRDefault="003530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35719A" w14:textId="77777777" w:rsidR="00353019" w:rsidRDefault="00353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53C98F" w14:textId="77777777" w:rsidR="00353019" w:rsidRDefault="00353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6837A8" w14:textId="77777777" w:rsidR="00353019" w:rsidRDefault="003530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2C1786" w14:textId="77777777" w:rsidR="00353019" w:rsidRDefault="005E7E5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8F544F" w14:textId="77777777" w:rsidR="00353019" w:rsidRDefault="00353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A2325E" w14:textId="77777777" w:rsidR="00353019" w:rsidRDefault="005E7E5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73078F" w14:textId="77777777" w:rsidR="00353019" w:rsidRDefault="00353019">
            <w:pPr>
              <w:pStyle w:val="ProductList-TableBody"/>
              <w:jc w:val="center"/>
            </w:pPr>
          </w:p>
        </w:tc>
      </w:tr>
      <w:tr w:rsidR="00353019" w14:paraId="6464E783" w14:textId="77777777">
        <w:tc>
          <w:tcPr>
            <w:tcW w:w="4660" w:type="dxa"/>
            <w:tcBorders>
              <w:top w:val="dashed" w:sz="4" w:space="0" w:color="B2B2B2"/>
              <w:left w:val="none" w:sz="4" w:space="0" w:color="6E6E6E"/>
              <w:bottom w:val="dashed" w:sz="4" w:space="0" w:color="B2B2B2"/>
              <w:right w:val="none" w:sz="4" w:space="0" w:color="6E6E6E"/>
            </w:tcBorders>
          </w:tcPr>
          <w:p w14:paraId="707CFC6A" w14:textId="77777777" w:rsidR="00353019" w:rsidRDefault="005E7E58">
            <w:pPr>
              <w:pStyle w:val="ProductList-TableBody"/>
            </w:pPr>
            <w:r>
              <w:t>Flux par utilisateur</w:t>
            </w:r>
            <w:r>
              <w:fldChar w:fldCharType="begin"/>
            </w:r>
            <w:r>
              <w:instrText xml:space="preserve"> XE "Flux par utilisateur" </w:instrText>
            </w:r>
            <w:r>
              <w:fldChar w:fldCharType="end"/>
            </w:r>
            <w:r>
              <w:t xml:space="preserve"> (SL Utilisateur)</w:t>
            </w:r>
          </w:p>
        </w:tc>
        <w:tc>
          <w:tcPr>
            <w:tcW w:w="740" w:type="dxa"/>
            <w:tcBorders>
              <w:top w:val="dashed" w:sz="4" w:space="0" w:color="B2B2B2"/>
              <w:left w:val="none" w:sz="4" w:space="0" w:color="6E6E6E"/>
              <w:bottom w:val="dashed" w:sz="4" w:space="0" w:color="B2B2B2"/>
              <w:right w:val="single" w:sz="6" w:space="0" w:color="FFFFFF"/>
            </w:tcBorders>
          </w:tcPr>
          <w:p w14:paraId="05EC53AA" w14:textId="77777777" w:rsidR="00353019" w:rsidRDefault="00353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525CA0" w14:textId="77777777" w:rsidR="00353019" w:rsidRDefault="003530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B844FC" w14:textId="77777777" w:rsidR="00353019" w:rsidRDefault="00353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3B4FBD" w14:textId="77777777" w:rsidR="00353019" w:rsidRDefault="00353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6ED77C" w14:textId="77777777" w:rsidR="00353019" w:rsidRDefault="003530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4D7102" w14:textId="77777777" w:rsidR="00353019" w:rsidRDefault="005E7E5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F54612" w14:textId="77777777" w:rsidR="00353019" w:rsidRDefault="00353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8E1367" w14:textId="77777777" w:rsidR="00353019" w:rsidRDefault="005E7E5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8B41B7" w14:textId="77777777" w:rsidR="00353019" w:rsidRDefault="00353019">
            <w:pPr>
              <w:pStyle w:val="ProductList-TableBody"/>
              <w:jc w:val="center"/>
            </w:pPr>
          </w:p>
        </w:tc>
      </w:tr>
      <w:tr w:rsidR="00353019" w14:paraId="2A7EB7CF" w14:textId="77777777">
        <w:tc>
          <w:tcPr>
            <w:tcW w:w="4660" w:type="dxa"/>
            <w:tcBorders>
              <w:top w:val="dashed" w:sz="4" w:space="0" w:color="B2B2B2"/>
              <w:left w:val="none" w:sz="4" w:space="0" w:color="6E6E6E"/>
              <w:bottom w:val="dashed" w:sz="4" w:space="0" w:color="B2B2B2"/>
              <w:right w:val="none" w:sz="4" w:space="0" w:color="6E6E6E"/>
            </w:tcBorders>
          </w:tcPr>
          <w:p w14:paraId="0E128B39" w14:textId="77777777" w:rsidR="00353019" w:rsidRDefault="005E7E58">
            <w:pPr>
              <w:pStyle w:val="ProductList-TableBody"/>
            </w:pPr>
            <w:r>
              <w:t>Common Data Service pour capacité de base de données d’applications</w:t>
            </w:r>
            <w:r>
              <w:fldChar w:fldCharType="begin"/>
            </w:r>
            <w:r>
              <w:instrText xml:space="preserve"> XE "Common Data Service pour capacité de base de données d’applications"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873BC21" w14:textId="77777777" w:rsidR="00353019" w:rsidRDefault="00353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05478F" w14:textId="77777777" w:rsidR="00353019" w:rsidRDefault="003530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96FF4E" w14:textId="77777777" w:rsidR="00353019" w:rsidRDefault="00353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CD42AF" w14:textId="77777777" w:rsidR="00353019" w:rsidRDefault="00353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83E3E7" w14:textId="77777777" w:rsidR="00353019" w:rsidRDefault="003530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CAF4D3" w14:textId="77777777" w:rsidR="00353019" w:rsidRDefault="005E7E5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1F2FAB" w14:textId="77777777" w:rsidR="00353019" w:rsidRDefault="00353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74BE69" w14:textId="77777777" w:rsidR="00353019" w:rsidRDefault="005E7E5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B9B5C1" w14:textId="77777777" w:rsidR="00353019" w:rsidRDefault="00353019">
            <w:pPr>
              <w:pStyle w:val="ProductList-TableBody"/>
              <w:jc w:val="center"/>
            </w:pPr>
          </w:p>
        </w:tc>
      </w:tr>
      <w:tr w:rsidR="00353019" w14:paraId="23925168" w14:textId="77777777">
        <w:tc>
          <w:tcPr>
            <w:tcW w:w="4660" w:type="dxa"/>
            <w:tcBorders>
              <w:top w:val="dashed" w:sz="4" w:space="0" w:color="B2B2B2"/>
              <w:left w:val="none" w:sz="4" w:space="0" w:color="6E6E6E"/>
              <w:bottom w:val="dashed" w:sz="4" w:space="0" w:color="B2B2B2"/>
              <w:right w:val="none" w:sz="4" w:space="0" w:color="6E6E6E"/>
            </w:tcBorders>
          </w:tcPr>
          <w:p w14:paraId="5A5E3C11" w14:textId="77777777" w:rsidR="00353019" w:rsidRDefault="005E7E58">
            <w:pPr>
              <w:pStyle w:val="ProductList-TableBody"/>
            </w:pPr>
            <w:r>
              <w:t>Common Data Service</w:t>
            </w:r>
            <w:r>
              <w:fldChar w:fldCharType="begin"/>
            </w:r>
            <w:r>
              <w:instrText xml:space="preserve"> XE "Common Data Service" </w:instrText>
            </w:r>
            <w:r>
              <w:fldChar w:fldCharType="end"/>
            </w:r>
            <w:r>
              <w:t xml:space="preserve"> pour capacité de fichiers d’applications</w:t>
            </w:r>
            <w:r>
              <w:fldChar w:fldCharType="begin"/>
            </w:r>
            <w:r>
              <w:instrText xml:space="preserve"> XE " pour capacité de fichiers d’applications"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C333708" w14:textId="77777777" w:rsidR="00353019" w:rsidRDefault="00353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D32C77" w14:textId="77777777" w:rsidR="00353019" w:rsidRDefault="003530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5D7CC3" w14:textId="77777777" w:rsidR="00353019" w:rsidRDefault="00353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883323" w14:textId="77777777" w:rsidR="00353019" w:rsidRDefault="00353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1E8793" w14:textId="77777777" w:rsidR="00353019" w:rsidRDefault="003530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4405A5" w14:textId="77777777" w:rsidR="00353019" w:rsidRDefault="005E7E5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994C5B" w14:textId="77777777" w:rsidR="00353019" w:rsidRDefault="00353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13087E" w14:textId="77777777" w:rsidR="00353019" w:rsidRDefault="005E7E5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397D8C" w14:textId="77777777" w:rsidR="00353019" w:rsidRDefault="00353019">
            <w:pPr>
              <w:pStyle w:val="ProductList-TableBody"/>
              <w:jc w:val="center"/>
            </w:pPr>
          </w:p>
        </w:tc>
      </w:tr>
      <w:tr w:rsidR="00353019" w14:paraId="7A6D21A9" w14:textId="77777777">
        <w:tc>
          <w:tcPr>
            <w:tcW w:w="4660" w:type="dxa"/>
            <w:tcBorders>
              <w:top w:val="dashed" w:sz="4" w:space="0" w:color="B2B2B2"/>
              <w:left w:val="none" w:sz="4" w:space="0" w:color="6E6E6E"/>
              <w:bottom w:val="dashed" w:sz="4" w:space="0" w:color="B2B2B2"/>
              <w:right w:val="none" w:sz="4" w:space="0" w:color="6E6E6E"/>
            </w:tcBorders>
          </w:tcPr>
          <w:p w14:paraId="3F49CBB0" w14:textId="77777777" w:rsidR="00353019" w:rsidRDefault="005E7E58">
            <w:pPr>
              <w:pStyle w:val="ProductList-TableBody"/>
            </w:pPr>
            <w:r>
              <w:t>Common Data Service</w:t>
            </w:r>
            <w:r>
              <w:fldChar w:fldCharType="begin"/>
            </w:r>
            <w:r>
              <w:instrText xml:space="preserve"> XE "Common Data Service" </w:instrText>
            </w:r>
            <w:r>
              <w:fldChar w:fldCharType="end"/>
            </w:r>
            <w:r>
              <w:t xml:space="preserve"> pour capacité de journaux d’applications</w:t>
            </w:r>
            <w:r>
              <w:fldChar w:fldCharType="begin"/>
            </w:r>
            <w:r>
              <w:instrText xml:space="preserve"> XE " pour capacité de journaux d’applications"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D17EEAA" w14:textId="77777777" w:rsidR="00353019" w:rsidRDefault="00353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2BAD6C" w14:textId="77777777" w:rsidR="00353019" w:rsidRDefault="003530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A8F4E2" w14:textId="77777777" w:rsidR="00353019" w:rsidRDefault="00353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C7441C" w14:textId="77777777" w:rsidR="00353019" w:rsidRDefault="00353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8CE75A" w14:textId="77777777" w:rsidR="00353019" w:rsidRDefault="003530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9420DF" w14:textId="77777777" w:rsidR="00353019" w:rsidRDefault="005E7E5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BDAED4" w14:textId="77777777" w:rsidR="00353019" w:rsidRDefault="00353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E8CE1C" w14:textId="77777777" w:rsidR="00353019" w:rsidRDefault="005E7E5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37F2DF" w14:textId="77777777" w:rsidR="00353019" w:rsidRDefault="00353019">
            <w:pPr>
              <w:pStyle w:val="ProductList-TableBody"/>
              <w:jc w:val="center"/>
            </w:pPr>
          </w:p>
        </w:tc>
      </w:tr>
      <w:tr w:rsidR="00353019" w14:paraId="6DEBF1A1" w14:textId="77777777">
        <w:tc>
          <w:tcPr>
            <w:tcW w:w="4660" w:type="dxa"/>
            <w:tcBorders>
              <w:top w:val="dashed" w:sz="4" w:space="0" w:color="B2B2B2"/>
              <w:left w:val="none" w:sz="4" w:space="0" w:color="6E6E6E"/>
              <w:bottom w:val="dashed" w:sz="4" w:space="0" w:color="B2B2B2"/>
              <w:right w:val="none" w:sz="4" w:space="0" w:color="6E6E6E"/>
            </w:tcBorders>
          </w:tcPr>
          <w:p w14:paraId="47B149A1" w14:textId="77777777" w:rsidR="00353019" w:rsidRDefault="005E7E58">
            <w:pPr>
              <w:pStyle w:val="ProductList-TableBody"/>
            </w:pPr>
            <w:r>
              <w:t>PowerApps par plan d'application</w:t>
            </w:r>
            <w:r>
              <w:fldChar w:fldCharType="begin"/>
            </w:r>
            <w:r>
              <w:instrText xml:space="preserve"> XE "PowerApps par plan d'application"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7627B6E" w14:textId="77777777" w:rsidR="00353019" w:rsidRDefault="00353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2611EA" w14:textId="77777777" w:rsidR="00353019" w:rsidRDefault="003530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8A07AB" w14:textId="77777777" w:rsidR="00353019" w:rsidRDefault="00353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54CD70" w14:textId="77777777" w:rsidR="00353019" w:rsidRDefault="00353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5A22DF" w14:textId="77777777" w:rsidR="00353019" w:rsidRDefault="003530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F88F0A" w14:textId="77777777" w:rsidR="00353019" w:rsidRDefault="005E7E5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945E27" w14:textId="77777777" w:rsidR="00353019" w:rsidRDefault="00353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ECF11B" w14:textId="77777777" w:rsidR="00353019" w:rsidRDefault="005E7E5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EA8B3A" w14:textId="77777777" w:rsidR="00353019" w:rsidRDefault="00353019">
            <w:pPr>
              <w:pStyle w:val="ProductList-TableBody"/>
              <w:jc w:val="center"/>
            </w:pPr>
          </w:p>
        </w:tc>
      </w:tr>
      <w:tr w:rsidR="00353019" w14:paraId="2003B6CC" w14:textId="77777777">
        <w:tc>
          <w:tcPr>
            <w:tcW w:w="4660" w:type="dxa"/>
            <w:tcBorders>
              <w:top w:val="dashed" w:sz="4" w:space="0" w:color="B2B2B2"/>
              <w:left w:val="none" w:sz="4" w:space="0" w:color="6E6E6E"/>
              <w:bottom w:val="dashed" w:sz="4" w:space="0" w:color="B2B2B2"/>
              <w:right w:val="none" w:sz="4" w:space="0" w:color="6E6E6E"/>
            </w:tcBorders>
          </w:tcPr>
          <w:p w14:paraId="0FA1AB39" w14:textId="77777777" w:rsidR="00353019" w:rsidRDefault="005E7E58">
            <w:pPr>
              <w:pStyle w:val="ProductList-TableBody"/>
            </w:pPr>
            <w:r>
              <w:t>PowerApps par plan utilisateur (SL Utilisateur)</w:t>
            </w:r>
            <w:r>
              <w:fldChar w:fldCharType="begin"/>
            </w:r>
            <w:r>
              <w:instrText xml:space="preserve"> XE "PowerApps par plan utilisateur (SL Utilisateur)"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8325564" w14:textId="77777777" w:rsidR="00353019" w:rsidRDefault="00353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02B332" w14:textId="77777777" w:rsidR="00353019" w:rsidRDefault="003530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A16525" w14:textId="77777777" w:rsidR="00353019" w:rsidRDefault="00353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B2306E" w14:textId="77777777" w:rsidR="00353019" w:rsidRDefault="00353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F8CCB1" w14:textId="77777777" w:rsidR="00353019" w:rsidRDefault="003530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D18F40" w14:textId="77777777" w:rsidR="00353019" w:rsidRDefault="005E7E5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7141C7" w14:textId="77777777" w:rsidR="00353019" w:rsidRDefault="00353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F51342" w14:textId="77777777" w:rsidR="00353019" w:rsidRDefault="005E7E5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F0AC04" w14:textId="77777777" w:rsidR="00353019" w:rsidRDefault="00353019">
            <w:pPr>
              <w:pStyle w:val="ProductList-TableBody"/>
              <w:jc w:val="center"/>
            </w:pPr>
          </w:p>
        </w:tc>
      </w:tr>
      <w:tr w:rsidR="00353019" w14:paraId="6B6A490B" w14:textId="77777777">
        <w:tc>
          <w:tcPr>
            <w:tcW w:w="4660" w:type="dxa"/>
            <w:tcBorders>
              <w:top w:val="dashed" w:sz="4" w:space="0" w:color="B2B2B2"/>
              <w:left w:val="none" w:sz="4" w:space="0" w:color="6E6E6E"/>
              <w:bottom w:val="dashed" w:sz="4" w:space="0" w:color="B2B2B2"/>
              <w:right w:val="none" w:sz="4" w:space="0" w:color="6E6E6E"/>
            </w:tcBorders>
          </w:tcPr>
          <w:p w14:paraId="4988836E" w14:textId="77777777" w:rsidR="00353019" w:rsidRDefault="005E7E58">
            <w:pPr>
              <w:pStyle w:val="ProductList-TableBody"/>
            </w:pPr>
            <w:r>
              <w:t>Complément de connexion PowerApps Portals</w:t>
            </w:r>
            <w:r>
              <w:fldChar w:fldCharType="begin"/>
            </w:r>
            <w:r>
              <w:instrText xml:space="preserve"> XE "Complément de connexion PowerApps Portals"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526EC34" w14:textId="77777777" w:rsidR="00353019" w:rsidRDefault="00353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40472F" w14:textId="77777777" w:rsidR="00353019" w:rsidRDefault="003530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F783B4" w14:textId="77777777" w:rsidR="00353019" w:rsidRDefault="00353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8481FB" w14:textId="77777777" w:rsidR="00353019" w:rsidRDefault="005E7E58">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7B621D" w14:textId="77777777" w:rsidR="00353019" w:rsidRDefault="003530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6FA38A" w14:textId="77777777" w:rsidR="00353019" w:rsidRDefault="005E7E5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E1B707" w14:textId="77777777" w:rsidR="00353019" w:rsidRDefault="00353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3775D6" w14:textId="77777777" w:rsidR="00353019" w:rsidRDefault="005E7E5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B07AF7" w14:textId="77777777" w:rsidR="00353019" w:rsidRDefault="00353019">
            <w:pPr>
              <w:pStyle w:val="ProductList-TableBody"/>
              <w:jc w:val="center"/>
            </w:pPr>
          </w:p>
        </w:tc>
      </w:tr>
      <w:tr w:rsidR="00353019" w14:paraId="253A8EE2" w14:textId="77777777">
        <w:tc>
          <w:tcPr>
            <w:tcW w:w="4660" w:type="dxa"/>
            <w:tcBorders>
              <w:top w:val="dashed" w:sz="4" w:space="0" w:color="B2B2B2"/>
              <w:left w:val="none" w:sz="4" w:space="0" w:color="6E6E6E"/>
              <w:bottom w:val="dashed" w:sz="4" w:space="0" w:color="B2B2B2"/>
              <w:right w:val="none" w:sz="4" w:space="0" w:color="6E6E6E"/>
            </w:tcBorders>
          </w:tcPr>
          <w:p w14:paraId="678119D0" w14:textId="77777777" w:rsidR="00353019" w:rsidRDefault="005E7E58">
            <w:pPr>
              <w:pStyle w:val="ProductList-TableBody"/>
            </w:pPr>
            <w:r>
              <w:t>Complément de vue de page de PowerApps Portals</w:t>
            </w:r>
            <w:r>
              <w:fldChar w:fldCharType="begin"/>
            </w:r>
            <w:r>
              <w:instrText xml:space="preserve"> XE "Complément de vue de page de PowerApps Portals"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EC83347" w14:textId="77777777" w:rsidR="00353019" w:rsidRDefault="00353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640827" w14:textId="77777777" w:rsidR="00353019" w:rsidRDefault="003530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99A672" w14:textId="77777777" w:rsidR="00353019" w:rsidRDefault="00353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933AEE" w14:textId="77777777" w:rsidR="00353019" w:rsidRDefault="005E7E58">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489C4B" w14:textId="77777777" w:rsidR="00353019" w:rsidRDefault="003530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A0CF4D" w14:textId="77777777" w:rsidR="00353019" w:rsidRDefault="005E7E5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3D7F95" w14:textId="77777777" w:rsidR="00353019" w:rsidRDefault="00353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546353" w14:textId="77777777" w:rsidR="00353019" w:rsidRDefault="005E7E5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734C15" w14:textId="77777777" w:rsidR="00353019" w:rsidRDefault="00353019">
            <w:pPr>
              <w:pStyle w:val="ProductList-TableBody"/>
              <w:jc w:val="center"/>
            </w:pPr>
          </w:p>
        </w:tc>
      </w:tr>
      <w:tr w:rsidR="00353019" w14:paraId="1124C54B" w14:textId="77777777">
        <w:tc>
          <w:tcPr>
            <w:tcW w:w="4660" w:type="dxa"/>
            <w:tcBorders>
              <w:top w:val="dashed" w:sz="4" w:space="0" w:color="B2B2B2"/>
              <w:left w:val="none" w:sz="4" w:space="0" w:color="6E6E6E"/>
              <w:bottom w:val="dashed" w:sz="4" w:space="0" w:color="B2B2B2"/>
              <w:right w:val="none" w:sz="4" w:space="0" w:color="6E6E6E"/>
            </w:tcBorders>
          </w:tcPr>
          <w:p w14:paraId="528831FE" w14:textId="77777777" w:rsidR="00353019" w:rsidRDefault="005E7E58">
            <w:pPr>
              <w:pStyle w:val="ProductList-TableBody"/>
            </w:pPr>
            <w:r>
              <w:t>Complément de PowerApps &amp; Flow</w:t>
            </w:r>
            <w:r>
              <w:fldChar w:fldCharType="begin"/>
            </w:r>
            <w:r>
              <w:instrText xml:space="preserve"> XE "Complément de PowerApps &amp; Flow"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DF2B876" w14:textId="77777777" w:rsidR="00353019" w:rsidRDefault="00353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9B62E0" w14:textId="77777777" w:rsidR="00353019" w:rsidRDefault="003530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2D2DAD" w14:textId="77777777" w:rsidR="00353019" w:rsidRDefault="00353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3E1AE3" w14:textId="77777777" w:rsidR="00353019" w:rsidRDefault="005E7E58">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9A7CE4" w14:textId="77777777" w:rsidR="00353019" w:rsidRDefault="003530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B5E536" w14:textId="77777777" w:rsidR="00353019" w:rsidRDefault="005E7E5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270CCD" w14:textId="77777777" w:rsidR="00353019" w:rsidRDefault="00353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22F98E" w14:textId="77777777" w:rsidR="00353019" w:rsidRDefault="005E7E5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CC7155" w14:textId="77777777" w:rsidR="00353019" w:rsidRDefault="00353019">
            <w:pPr>
              <w:pStyle w:val="ProductList-TableBody"/>
              <w:jc w:val="center"/>
            </w:pPr>
          </w:p>
        </w:tc>
      </w:tr>
      <w:tr w:rsidR="00353019" w14:paraId="1ACAEF4F" w14:textId="77777777">
        <w:tc>
          <w:tcPr>
            <w:tcW w:w="4660" w:type="dxa"/>
            <w:tcBorders>
              <w:top w:val="dashed" w:sz="4" w:space="0" w:color="B2B2B2"/>
              <w:left w:val="none" w:sz="4" w:space="0" w:color="6E6E6E"/>
              <w:bottom w:val="dashed" w:sz="4" w:space="0" w:color="B2B2B2"/>
              <w:right w:val="none" w:sz="4" w:space="0" w:color="6E6E6E"/>
            </w:tcBorders>
          </w:tcPr>
          <w:p w14:paraId="4AB17895" w14:textId="77777777" w:rsidR="00353019" w:rsidRDefault="005E7E58">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56BB7A9" w14:textId="77777777" w:rsidR="00353019" w:rsidRDefault="00353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718577" w14:textId="77777777" w:rsidR="00353019" w:rsidRDefault="003530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1A1379" w14:textId="77777777" w:rsidR="00353019" w:rsidRDefault="00353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6A02B7" w14:textId="77777777" w:rsidR="00353019" w:rsidRDefault="00353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F706C4" w14:textId="77777777" w:rsidR="00353019" w:rsidRDefault="003530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CB5056" w14:textId="77777777" w:rsidR="00353019" w:rsidRDefault="005E7E5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D5E9DB" w14:textId="77777777" w:rsidR="00353019" w:rsidRDefault="00353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7955A5" w14:textId="77777777" w:rsidR="00353019" w:rsidRDefault="003530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D761AD" w14:textId="77777777" w:rsidR="00353019" w:rsidRDefault="00353019">
            <w:pPr>
              <w:pStyle w:val="ProductList-TableBody"/>
              <w:jc w:val="center"/>
            </w:pPr>
          </w:p>
        </w:tc>
      </w:tr>
      <w:tr w:rsidR="00353019" w14:paraId="2DF49185" w14:textId="77777777">
        <w:tc>
          <w:tcPr>
            <w:tcW w:w="4660" w:type="dxa"/>
            <w:tcBorders>
              <w:top w:val="dashed" w:sz="4" w:space="0" w:color="B2B2B2"/>
              <w:left w:val="none" w:sz="4" w:space="0" w:color="6E6E6E"/>
              <w:bottom w:val="dashed" w:sz="4" w:space="0" w:color="B2B2B2"/>
              <w:right w:val="none" w:sz="4" w:space="0" w:color="6E6E6E"/>
            </w:tcBorders>
          </w:tcPr>
          <w:p w14:paraId="764B6BC8" w14:textId="77777777" w:rsidR="00353019" w:rsidRDefault="005E7E58">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672DFCD" w14:textId="77777777" w:rsidR="00353019" w:rsidRDefault="00353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0096F6" w14:textId="77777777" w:rsidR="00353019" w:rsidRDefault="003530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AC2CE3" w14:textId="77777777" w:rsidR="00353019" w:rsidRDefault="00353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42F247" w14:textId="77777777" w:rsidR="00353019" w:rsidRDefault="00353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558AB3" w14:textId="77777777" w:rsidR="00353019" w:rsidRDefault="003530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B6C714" w14:textId="77777777" w:rsidR="00353019" w:rsidRDefault="00353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FFF9C4" w14:textId="77777777" w:rsidR="00353019" w:rsidRDefault="00353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1DDA8D" w14:textId="77777777" w:rsidR="00353019" w:rsidRDefault="005E7E5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562C76" w14:textId="77777777" w:rsidR="00353019" w:rsidRDefault="00353019">
            <w:pPr>
              <w:pStyle w:val="ProductList-TableBody"/>
              <w:jc w:val="center"/>
            </w:pPr>
          </w:p>
        </w:tc>
      </w:tr>
      <w:tr w:rsidR="00353019" w14:paraId="6D3D11A2" w14:textId="77777777">
        <w:tc>
          <w:tcPr>
            <w:tcW w:w="4660" w:type="dxa"/>
            <w:tcBorders>
              <w:top w:val="dashed" w:sz="4" w:space="0" w:color="B2B2B2"/>
              <w:left w:val="none" w:sz="4" w:space="0" w:color="6E6E6E"/>
              <w:bottom w:val="dashed" w:sz="4" w:space="0" w:color="B2B2B2"/>
              <w:right w:val="none" w:sz="4" w:space="0" w:color="6E6E6E"/>
            </w:tcBorders>
          </w:tcPr>
          <w:p w14:paraId="1A7F6F50" w14:textId="77777777" w:rsidR="00353019" w:rsidRDefault="005E7E58">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5DE1B4B" w14:textId="77777777" w:rsidR="00353019" w:rsidRDefault="00353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C9CDCF" w14:textId="77777777" w:rsidR="00353019" w:rsidRDefault="003530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E95590" w14:textId="77777777" w:rsidR="00353019" w:rsidRDefault="00353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846D92" w14:textId="77777777" w:rsidR="00353019" w:rsidRDefault="00353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6C6856" w14:textId="77777777" w:rsidR="00353019" w:rsidRDefault="003530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EB6D1C" w14:textId="77777777" w:rsidR="00353019" w:rsidRDefault="005E7E5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C571AF" w14:textId="77777777" w:rsidR="00353019" w:rsidRDefault="00353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A72E5A" w14:textId="77777777" w:rsidR="00353019" w:rsidRDefault="003530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A9FC34" w14:textId="77777777" w:rsidR="00353019" w:rsidRDefault="00353019">
            <w:pPr>
              <w:pStyle w:val="ProductList-TableBody"/>
              <w:jc w:val="center"/>
            </w:pPr>
          </w:p>
        </w:tc>
      </w:tr>
      <w:tr w:rsidR="00353019" w14:paraId="7D98492F" w14:textId="77777777">
        <w:tc>
          <w:tcPr>
            <w:tcW w:w="4660" w:type="dxa"/>
            <w:tcBorders>
              <w:top w:val="dashed" w:sz="4" w:space="0" w:color="B2B2B2"/>
              <w:left w:val="none" w:sz="4" w:space="0" w:color="6E6E6E"/>
              <w:bottom w:val="dashed" w:sz="4" w:space="0" w:color="B2B2B2"/>
              <w:right w:val="none" w:sz="4" w:space="0" w:color="6E6E6E"/>
            </w:tcBorders>
          </w:tcPr>
          <w:p w14:paraId="5ADA5D46" w14:textId="77777777" w:rsidR="00353019" w:rsidRDefault="005E7E58">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6393627" w14:textId="77777777" w:rsidR="00353019" w:rsidRDefault="00353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DF22F9" w14:textId="77777777" w:rsidR="00353019" w:rsidRDefault="003530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4D9C20" w14:textId="77777777" w:rsidR="00353019" w:rsidRDefault="00353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6B4028" w14:textId="77777777" w:rsidR="00353019" w:rsidRDefault="00353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8911C6" w14:textId="77777777" w:rsidR="00353019" w:rsidRDefault="003530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7BD191" w14:textId="77777777" w:rsidR="00353019" w:rsidRDefault="00353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236C16" w14:textId="77777777" w:rsidR="00353019" w:rsidRDefault="00353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F65B9D" w14:textId="77777777" w:rsidR="00353019" w:rsidRDefault="005E7E5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2564C8" w14:textId="77777777" w:rsidR="00353019" w:rsidRDefault="00353019">
            <w:pPr>
              <w:pStyle w:val="ProductList-TableBody"/>
              <w:jc w:val="center"/>
            </w:pPr>
          </w:p>
        </w:tc>
      </w:tr>
      <w:tr w:rsidR="00353019" w14:paraId="65CF7F13" w14:textId="77777777">
        <w:tc>
          <w:tcPr>
            <w:tcW w:w="4660" w:type="dxa"/>
            <w:tcBorders>
              <w:top w:val="dashed" w:sz="4" w:space="0" w:color="B2B2B2"/>
              <w:left w:val="none" w:sz="4" w:space="0" w:color="6E6E6E"/>
              <w:bottom w:val="dashed" w:sz="4" w:space="0" w:color="B2B2B2"/>
              <w:right w:val="none" w:sz="4" w:space="0" w:color="6E6E6E"/>
            </w:tcBorders>
          </w:tcPr>
          <w:p w14:paraId="563C8BEE" w14:textId="77777777" w:rsidR="00353019" w:rsidRDefault="005E7E58">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BD10D0A" w14:textId="77777777" w:rsidR="00353019" w:rsidRDefault="00353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EE21D5" w14:textId="77777777" w:rsidR="00353019" w:rsidRDefault="003530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94C31E" w14:textId="77777777" w:rsidR="00353019" w:rsidRDefault="00353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0E2E77" w14:textId="77777777" w:rsidR="00353019" w:rsidRDefault="00353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195987" w14:textId="77777777" w:rsidR="00353019" w:rsidRDefault="003530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8C8921" w14:textId="77777777" w:rsidR="00353019" w:rsidRDefault="005E7E5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757ED9" w14:textId="77777777" w:rsidR="00353019" w:rsidRDefault="00353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9005BA" w14:textId="77777777" w:rsidR="00353019" w:rsidRDefault="003530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388191" w14:textId="77777777" w:rsidR="00353019" w:rsidRDefault="00353019">
            <w:pPr>
              <w:pStyle w:val="ProductList-TableBody"/>
              <w:jc w:val="center"/>
            </w:pPr>
          </w:p>
        </w:tc>
      </w:tr>
      <w:tr w:rsidR="00353019" w14:paraId="533A85DB" w14:textId="77777777">
        <w:tc>
          <w:tcPr>
            <w:tcW w:w="4660" w:type="dxa"/>
            <w:tcBorders>
              <w:top w:val="dashed" w:sz="4" w:space="0" w:color="B2B2B2"/>
              <w:left w:val="none" w:sz="4" w:space="0" w:color="6E6E6E"/>
              <w:bottom w:val="dashed" w:sz="4" w:space="0" w:color="B2B2B2"/>
              <w:right w:val="none" w:sz="4" w:space="0" w:color="6E6E6E"/>
            </w:tcBorders>
          </w:tcPr>
          <w:p w14:paraId="644AEF37" w14:textId="77777777" w:rsidR="00353019" w:rsidRDefault="005E7E58">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9C7FFBA" w14:textId="77777777" w:rsidR="00353019" w:rsidRDefault="00353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AA47E0" w14:textId="77777777" w:rsidR="00353019" w:rsidRDefault="003530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945D41" w14:textId="77777777" w:rsidR="00353019" w:rsidRDefault="00353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CA4A46" w14:textId="77777777" w:rsidR="00353019" w:rsidRDefault="00353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903A17" w14:textId="77777777" w:rsidR="00353019" w:rsidRDefault="003530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117C51" w14:textId="77777777" w:rsidR="00353019" w:rsidRDefault="00353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DB01D9" w14:textId="77777777" w:rsidR="00353019" w:rsidRDefault="00353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E2B42D" w14:textId="77777777" w:rsidR="00353019" w:rsidRDefault="005E7E5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271418" w14:textId="77777777" w:rsidR="00353019" w:rsidRDefault="00353019">
            <w:pPr>
              <w:pStyle w:val="ProductList-TableBody"/>
              <w:jc w:val="center"/>
            </w:pPr>
          </w:p>
        </w:tc>
      </w:tr>
      <w:tr w:rsidR="00353019" w14:paraId="44531F88" w14:textId="77777777">
        <w:tc>
          <w:tcPr>
            <w:tcW w:w="4660" w:type="dxa"/>
            <w:tcBorders>
              <w:top w:val="dashed" w:sz="4" w:space="0" w:color="B2B2B2"/>
              <w:left w:val="none" w:sz="4" w:space="0" w:color="6E6E6E"/>
              <w:bottom w:val="dashed" w:sz="4" w:space="0" w:color="B2B2B2"/>
              <w:right w:val="none" w:sz="4" w:space="0" w:color="6E6E6E"/>
            </w:tcBorders>
          </w:tcPr>
          <w:p w14:paraId="072DF1B0" w14:textId="77777777" w:rsidR="00353019" w:rsidRDefault="005E7E58">
            <w:pPr>
              <w:pStyle w:val="ProductList-TableBody"/>
            </w:pPr>
            <w:r>
              <w:t>Power BI Premium P1</w:t>
            </w:r>
            <w:r>
              <w:fldChar w:fldCharType="begin"/>
            </w:r>
            <w:r>
              <w:instrText xml:space="preserve"> XE "Power BI Premium P1"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89DA4B0" w14:textId="77777777" w:rsidR="00353019" w:rsidRDefault="00353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C3ACCF" w14:textId="77777777" w:rsidR="00353019" w:rsidRDefault="003530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C955DE" w14:textId="77777777" w:rsidR="00353019" w:rsidRDefault="00353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F0093B" w14:textId="77777777" w:rsidR="00353019" w:rsidRDefault="00353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9EDF45" w14:textId="77777777" w:rsidR="00353019" w:rsidRDefault="003530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E834CE" w14:textId="77777777" w:rsidR="00353019" w:rsidRDefault="005E7E5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3E9B67" w14:textId="77777777" w:rsidR="00353019" w:rsidRDefault="00353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DC8CB9" w14:textId="77777777" w:rsidR="00353019" w:rsidRDefault="003530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0F4190" w14:textId="77777777" w:rsidR="00353019" w:rsidRDefault="00353019">
            <w:pPr>
              <w:pStyle w:val="ProductList-TableBody"/>
              <w:jc w:val="center"/>
            </w:pPr>
          </w:p>
        </w:tc>
      </w:tr>
      <w:tr w:rsidR="00353019" w14:paraId="57C24F8C" w14:textId="77777777">
        <w:tc>
          <w:tcPr>
            <w:tcW w:w="4660" w:type="dxa"/>
            <w:tcBorders>
              <w:top w:val="dashed" w:sz="4" w:space="0" w:color="B2B2B2"/>
              <w:left w:val="none" w:sz="4" w:space="0" w:color="6E6E6E"/>
              <w:bottom w:val="dashed" w:sz="4" w:space="0" w:color="B2B2B2"/>
              <w:right w:val="none" w:sz="4" w:space="0" w:color="6E6E6E"/>
            </w:tcBorders>
          </w:tcPr>
          <w:p w14:paraId="43ED85AA" w14:textId="77777777" w:rsidR="00353019" w:rsidRDefault="005E7E58">
            <w:pPr>
              <w:pStyle w:val="ProductList-TableBody"/>
            </w:pPr>
            <w:r>
              <w:t>Power BI Premium P2</w:t>
            </w:r>
            <w:r>
              <w:fldChar w:fldCharType="begin"/>
            </w:r>
            <w:r>
              <w:instrText xml:space="preserve"> XE "Power BI Premium P2"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A2D9BC2" w14:textId="77777777" w:rsidR="00353019" w:rsidRDefault="00353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BD2284" w14:textId="77777777" w:rsidR="00353019" w:rsidRDefault="003530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E1EEE7" w14:textId="77777777" w:rsidR="00353019" w:rsidRDefault="00353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9702AB" w14:textId="77777777" w:rsidR="00353019" w:rsidRDefault="00353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4DF937" w14:textId="77777777" w:rsidR="00353019" w:rsidRDefault="003530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5E9B6F" w14:textId="77777777" w:rsidR="00353019" w:rsidRDefault="005E7E5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7DC3D2" w14:textId="77777777" w:rsidR="00353019" w:rsidRDefault="00353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CE289C" w14:textId="77777777" w:rsidR="00353019" w:rsidRDefault="003530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F88991" w14:textId="77777777" w:rsidR="00353019" w:rsidRDefault="00353019">
            <w:pPr>
              <w:pStyle w:val="ProductList-TableBody"/>
              <w:jc w:val="center"/>
            </w:pPr>
          </w:p>
        </w:tc>
      </w:tr>
      <w:tr w:rsidR="00353019" w14:paraId="68D6A403" w14:textId="77777777">
        <w:tc>
          <w:tcPr>
            <w:tcW w:w="4660" w:type="dxa"/>
            <w:tcBorders>
              <w:top w:val="dashed" w:sz="4" w:space="0" w:color="B2B2B2"/>
              <w:left w:val="none" w:sz="4" w:space="0" w:color="6E6E6E"/>
              <w:bottom w:val="dashed" w:sz="4" w:space="0" w:color="B2B2B2"/>
              <w:right w:val="none" w:sz="4" w:space="0" w:color="6E6E6E"/>
            </w:tcBorders>
          </w:tcPr>
          <w:p w14:paraId="54729FD3" w14:textId="77777777" w:rsidR="00353019" w:rsidRDefault="005E7E58">
            <w:pPr>
              <w:pStyle w:val="ProductList-TableBody"/>
            </w:pPr>
            <w:r>
              <w:t>Power BI Premium P3</w:t>
            </w:r>
            <w:r>
              <w:fldChar w:fldCharType="begin"/>
            </w:r>
            <w:r>
              <w:instrText xml:space="preserve"> XE "Power BI Premium P3"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C6A460E" w14:textId="77777777" w:rsidR="00353019" w:rsidRDefault="00353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0E7036" w14:textId="77777777" w:rsidR="00353019" w:rsidRDefault="003530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F39B63" w14:textId="77777777" w:rsidR="00353019" w:rsidRDefault="00353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9D01A7" w14:textId="77777777" w:rsidR="00353019" w:rsidRDefault="00353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553197" w14:textId="77777777" w:rsidR="00353019" w:rsidRDefault="003530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5C6A75" w14:textId="77777777" w:rsidR="00353019" w:rsidRDefault="005E7E5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6D0D55" w14:textId="77777777" w:rsidR="00353019" w:rsidRDefault="00353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A52F0D" w14:textId="77777777" w:rsidR="00353019" w:rsidRDefault="003530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0ACFE6" w14:textId="77777777" w:rsidR="00353019" w:rsidRDefault="00353019">
            <w:pPr>
              <w:pStyle w:val="ProductList-TableBody"/>
              <w:jc w:val="center"/>
            </w:pPr>
          </w:p>
        </w:tc>
      </w:tr>
      <w:tr w:rsidR="00353019" w14:paraId="32B409D8" w14:textId="77777777">
        <w:tc>
          <w:tcPr>
            <w:tcW w:w="4660" w:type="dxa"/>
            <w:tcBorders>
              <w:top w:val="dashed" w:sz="4" w:space="0" w:color="B2B2B2"/>
              <w:left w:val="none" w:sz="4" w:space="0" w:color="6E6E6E"/>
              <w:bottom w:val="dashed" w:sz="4" w:space="0" w:color="B2B2B2"/>
              <w:right w:val="none" w:sz="4" w:space="0" w:color="6E6E6E"/>
            </w:tcBorders>
          </w:tcPr>
          <w:p w14:paraId="0D5EF1DE" w14:textId="77777777" w:rsidR="00353019" w:rsidRDefault="005E7E58">
            <w:pPr>
              <w:pStyle w:val="ProductList-TableBody"/>
            </w:pPr>
            <w:r>
              <w:t>Power BI Premium P4</w:t>
            </w:r>
            <w:r>
              <w:fldChar w:fldCharType="begin"/>
            </w:r>
            <w:r>
              <w:instrText xml:space="preserve"> XE "Power BI Premium P4"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E717EE9" w14:textId="77777777" w:rsidR="00353019" w:rsidRDefault="00353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1E5908" w14:textId="77777777" w:rsidR="00353019" w:rsidRDefault="003530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4A5E13" w14:textId="77777777" w:rsidR="00353019" w:rsidRDefault="00353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07D464" w14:textId="77777777" w:rsidR="00353019" w:rsidRDefault="00353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6C0A33" w14:textId="77777777" w:rsidR="00353019" w:rsidRDefault="003530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D00265" w14:textId="77777777" w:rsidR="00353019" w:rsidRDefault="005E7E5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F8BB8E" w14:textId="77777777" w:rsidR="00353019" w:rsidRDefault="00353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3FE869" w14:textId="77777777" w:rsidR="00353019" w:rsidRDefault="003530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C3FC55" w14:textId="77777777" w:rsidR="00353019" w:rsidRDefault="00353019">
            <w:pPr>
              <w:pStyle w:val="ProductList-TableBody"/>
              <w:jc w:val="center"/>
            </w:pPr>
          </w:p>
        </w:tc>
      </w:tr>
      <w:tr w:rsidR="00353019" w14:paraId="74838A9C" w14:textId="77777777">
        <w:tc>
          <w:tcPr>
            <w:tcW w:w="4660" w:type="dxa"/>
            <w:tcBorders>
              <w:top w:val="dashed" w:sz="4" w:space="0" w:color="B2B2B2"/>
              <w:left w:val="none" w:sz="4" w:space="0" w:color="6E6E6E"/>
              <w:bottom w:val="dashed" w:sz="4" w:space="0" w:color="B2B2B2"/>
              <w:right w:val="none" w:sz="4" w:space="0" w:color="6E6E6E"/>
            </w:tcBorders>
          </w:tcPr>
          <w:p w14:paraId="3FEA6974" w14:textId="77777777" w:rsidR="00353019" w:rsidRDefault="005E7E58">
            <w:pPr>
              <w:pStyle w:val="ProductList-TableBody"/>
            </w:pPr>
            <w:r>
              <w:t>Power BI Premium P5</w:t>
            </w:r>
            <w:r>
              <w:fldChar w:fldCharType="begin"/>
            </w:r>
            <w:r>
              <w:instrText xml:space="preserve"> XE "Power BI Premium P5"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EDC53A5" w14:textId="77777777" w:rsidR="00353019" w:rsidRDefault="00353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81A5E1" w14:textId="77777777" w:rsidR="00353019" w:rsidRDefault="003530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C56069" w14:textId="77777777" w:rsidR="00353019" w:rsidRDefault="00353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10746A" w14:textId="77777777" w:rsidR="00353019" w:rsidRDefault="00353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4EB8F0" w14:textId="77777777" w:rsidR="00353019" w:rsidRDefault="003530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198C08" w14:textId="77777777" w:rsidR="00353019" w:rsidRDefault="005E7E5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1DD544" w14:textId="77777777" w:rsidR="00353019" w:rsidRDefault="00353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8B5AAE" w14:textId="77777777" w:rsidR="00353019" w:rsidRDefault="003530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22C243" w14:textId="77777777" w:rsidR="00353019" w:rsidRDefault="00353019">
            <w:pPr>
              <w:pStyle w:val="ProductList-TableBody"/>
              <w:jc w:val="center"/>
            </w:pPr>
          </w:p>
        </w:tc>
      </w:tr>
      <w:tr w:rsidR="00353019" w14:paraId="0A04496B" w14:textId="77777777">
        <w:tc>
          <w:tcPr>
            <w:tcW w:w="4660" w:type="dxa"/>
            <w:tcBorders>
              <w:top w:val="dashed" w:sz="4" w:space="0" w:color="B2B2B2"/>
              <w:left w:val="none" w:sz="4" w:space="0" w:color="6E6E6E"/>
              <w:bottom w:val="dashed" w:sz="4" w:space="0" w:color="B2B2B2"/>
              <w:right w:val="none" w:sz="4" w:space="0" w:color="6E6E6E"/>
            </w:tcBorders>
          </w:tcPr>
          <w:p w14:paraId="75696FB1" w14:textId="77777777" w:rsidR="00353019" w:rsidRDefault="005E7E58">
            <w:pPr>
              <w:pStyle w:val="ProductList-TableBody"/>
            </w:pPr>
            <w:r>
              <w:t>Promotion Power BI Premium</w:t>
            </w:r>
            <w:r>
              <w:fldChar w:fldCharType="begin"/>
            </w:r>
            <w:r>
              <w:instrText xml:space="preserve"> XE "Promotion Power BI Premium"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8EEBE3A" w14:textId="77777777" w:rsidR="00353019" w:rsidRDefault="00353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04AAB0" w14:textId="77777777" w:rsidR="00353019" w:rsidRDefault="003530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14DFD5" w14:textId="77777777" w:rsidR="00353019" w:rsidRDefault="00353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DBA335" w14:textId="77777777" w:rsidR="00353019" w:rsidRDefault="00353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10DDE8" w14:textId="77777777" w:rsidR="00353019" w:rsidRDefault="003530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1DC2DC" w14:textId="77777777" w:rsidR="00353019" w:rsidRDefault="005E7E5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C92088" w14:textId="77777777" w:rsidR="00353019" w:rsidRDefault="00353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F1B422" w14:textId="77777777" w:rsidR="00353019" w:rsidRDefault="003530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985511" w14:textId="77777777" w:rsidR="00353019" w:rsidRDefault="00353019">
            <w:pPr>
              <w:pStyle w:val="ProductList-TableBody"/>
              <w:jc w:val="center"/>
            </w:pPr>
          </w:p>
        </w:tc>
      </w:tr>
      <w:tr w:rsidR="00353019" w14:paraId="7CB96B37" w14:textId="77777777">
        <w:tc>
          <w:tcPr>
            <w:tcW w:w="4660" w:type="dxa"/>
            <w:tcBorders>
              <w:top w:val="dashed" w:sz="4" w:space="0" w:color="B2B2B2"/>
              <w:left w:val="none" w:sz="4" w:space="0" w:color="6E6E6E"/>
              <w:bottom w:val="dashed" w:sz="4" w:space="0" w:color="BFBFBF"/>
              <w:right w:val="none" w:sz="4" w:space="0" w:color="6E6E6E"/>
            </w:tcBorders>
          </w:tcPr>
          <w:p w14:paraId="618131FC" w14:textId="77777777" w:rsidR="00353019" w:rsidRDefault="005E7E58">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14:paraId="34677F84" w14:textId="77777777" w:rsidR="00353019" w:rsidRDefault="005E7E5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93C52C" w14:textId="77777777" w:rsidR="00353019" w:rsidRDefault="005E7E58">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FFD0C6" w14:textId="77777777" w:rsidR="00353019" w:rsidRDefault="00353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F900B8" w14:textId="77777777" w:rsidR="00353019" w:rsidRDefault="005E7E58">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9D4815" w14:textId="77777777" w:rsidR="00353019" w:rsidRDefault="005E7E58">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E3166D" w14:textId="77777777" w:rsidR="00353019" w:rsidRDefault="005E7E5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E005B0" w14:textId="77777777" w:rsidR="00353019" w:rsidRDefault="00353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4707F8" w14:textId="77777777" w:rsidR="00353019" w:rsidRDefault="003530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097AD0" w14:textId="77777777" w:rsidR="00353019" w:rsidRDefault="00353019">
            <w:pPr>
              <w:pStyle w:val="ProductList-TableBody"/>
              <w:jc w:val="center"/>
            </w:pPr>
          </w:p>
        </w:tc>
      </w:tr>
      <w:tr w:rsidR="00353019" w14:paraId="04AA8D61" w14:textId="77777777">
        <w:tc>
          <w:tcPr>
            <w:tcW w:w="4660" w:type="dxa"/>
            <w:tcBorders>
              <w:top w:val="dashed" w:sz="4" w:space="0" w:color="BFBFBF"/>
              <w:left w:val="none" w:sz="4" w:space="0" w:color="6E6E6E"/>
              <w:bottom w:val="none" w:sz="4" w:space="0" w:color="BFBFBF"/>
              <w:right w:val="none" w:sz="4" w:space="0" w:color="6E6E6E"/>
            </w:tcBorders>
          </w:tcPr>
          <w:p w14:paraId="705329EB" w14:textId="77777777" w:rsidR="00353019" w:rsidRDefault="005E7E58">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417C0FD6" w14:textId="77777777" w:rsidR="00353019" w:rsidRDefault="005E7E5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785B22" w14:textId="77777777" w:rsidR="00353019" w:rsidRDefault="005E7E58">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4D11C0" w14:textId="77777777" w:rsidR="00353019" w:rsidRDefault="00353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AEC9E4" w14:textId="77777777" w:rsidR="00353019" w:rsidRDefault="00353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84132F" w14:textId="77777777" w:rsidR="00353019" w:rsidRDefault="003530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E0C65E" w14:textId="77777777" w:rsidR="00353019" w:rsidRDefault="00353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26EB3F" w14:textId="77777777" w:rsidR="00353019" w:rsidRDefault="005E7E5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1BCDB0" w14:textId="77777777" w:rsidR="00353019" w:rsidRDefault="005E7E5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AED83E" w14:textId="77777777" w:rsidR="00353019" w:rsidRDefault="00353019">
            <w:pPr>
              <w:pStyle w:val="ProductList-TableBody"/>
              <w:jc w:val="center"/>
            </w:pPr>
          </w:p>
        </w:tc>
      </w:tr>
    </w:tbl>
    <w:p w14:paraId="1DFE8753" w14:textId="77777777" w:rsidR="00353019" w:rsidRDefault="005E7E58">
      <w:pPr>
        <w:pStyle w:val="ProductList-Offering1SubSection"/>
        <w:outlineLvl w:val="3"/>
      </w:pPr>
      <w:bookmarkStart w:id="309" w:name="_Sec785"/>
      <w:r>
        <w:t>2. Conditions relatives aux Produits</w:t>
      </w:r>
      <w:bookmarkEnd w:id="309"/>
    </w:p>
    <w:tbl>
      <w:tblPr>
        <w:tblStyle w:val="PURTable"/>
        <w:tblW w:w="0" w:type="dxa"/>
        <w:tblLook w:val="04A0" w:firstRow="1" w:lastRow="0" w:firstColumn="1" w:lastColumn="0" w:noHBand="0" w:noVBand="1"/>
      </w:tblPr>
      <w:tblGrid>
        <w:gridCol w:w="3634"/>
        <w:gridCol w:w="3652"/>
        <w:gridCol w:w="3630"/>
      </w:tblGrid>
      <w:tr w:rsidR="00353019" w14:paraId="4E74BDD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89A40C3" w14:textId="77777777" w:rsidR="00353019" w:rsidRDefault="005E7E58">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3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0B348DD" w14:textId="77777777" w:rsidR="00353019" w:rsidRDefault="005E7E58">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14:paraId="58FF1FD3" w14:textId="77777777" w:rsidR="00353019" w:rsidRDefault="005E7E58">
            <w:pPr>
              <w:pStyle w:val="ProductList-TableBody"/>
            </w:pPr>
            <w:r>
              <w:fldChar w:fldCharType="begin"/>
            </w:r>
            <w:r>
              <w:instrText xml:space="preserve"> AutoTextList   \s NoStyle \t "Éligible à l’Extension de Durée : les Services en Ligne éligibles à une durée prolongée comme décrit dans le contrat de licence Entreprise ou Souscription Entreprise." </w:instrText>
            </w:r>
            <w:r>
              <w:fldChar w:fldCharType="separate"/>
            </w:r>
            <w:r>
              <w:rPr>
                <w:color w:val="0563C1"/>
              </w:rPr>
              <w:t>Éligible à l’Extension de Durée</w:t>
            </w:r>
            <w:r>
              <w:fldChar w:fldCharType="end"/>
            </w:r>
            <w:r>
              <w:t xml:space="preserve"> : Flow, PowerApps</w:t>
            </w:r>
          </w:p>
        </w:tc>
      </w:tr>
      <w:tr w:rsidR="00353019" w14:paraId="714B270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A2BE6F" w14:textId="77777777" w:rsidR="00353019" w:rsidRDefault="005E7E58">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709B6A" w14:textId="77777777" w:rsidR="00353019" w:rsidRDefault="005E7E58">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070B58" w14:textId="77777777" w:rsidR="00353019" w:rsidRDefault="005E7E58">
            <w:pPr>
              <w:pStyle w:val="ProductList-TableBody"/>
            </w:pPr>
            <w:r>
              <w:rPr>
                <w:color w:val="404040"/>
              </w:rPr>
              <w:t>Promotions : N/A</w:t>
            </w:r>
          </w:p>
        </w:tc>
      </w:tr>
      <w:tr w:rsidR="00353019" w14:paraId="15FE1C2A" w14:textId="77777777">
        <w:tc>
          <w:tcPr>
            <w:tcW w:w="4040" w:type="dxa"/>
            <w:tcBorders>
              <w:top w:val="single" w:sz="4" w:space="0" w:color="000000"/>
              <w:left w:val="single" w:sz="4" w:space="0" w:color="000000"/>
              <w:bottom w:val="single" w:sz="4" w:space="0" w:color="000000"/>
              <w:right w:val="single" w:sz="4" w:space="0" w:color="000000"/>
            </w:tcBorders>
          </w:tcPr>
          <w:p w14:paraId="6B242AC0" w14:textId="77777777" w:rsidR="00353019" w:rsidRDefault="005E7E58">
            <w:pPr>
              <w:pStyle w:val="ProductList-TableBody"/>
            </w:pPr>
            <w:r>
              <w:fldChar w:fldCharType="begin"/>
            </w:r>
            <w:r>
              <w:instrText xml:space="preserve"> AutoTextList   \s NoStyle \t "Exonération d’Éligibilité : exonération applicable aux utilisateurs qui accèdent à des Produits au titre de l’une de ces licences uniquement. (Reportez-vous au Glossaire pour une définition complète)" </w:instrText>
            </w:r>
            <w:r>
              <w:fldChar w:fldCharType="separate"/>
            </w:r>
            <w:r>
              <w:rPr>
                <w:color w:val="0563C1"/>
              </w:rPr>
              <w:t>Exonération d’Éligibilité</w:t>
            </w:r>
            <w:r>
              <w:fldChar w:fldCharType="end"/>
            </w:r>
            <w:r>
              <w:t xml:space="preserve"> : Power BI Pro</w:t>
            </w:r>
          </w:p>
        </w:tc>
        <w:tc>
          <w:tcPr>
            <w:tcW w:w="4040" w:type="dxa"/>
            <w:tcBorders>
              <w:top w:val="single" w:sz="4" w:space="0" w:color="000000"/>
              <w:left w:val="single" w:sz="4" w:space="0" w:color="000000"/>
              <w:bottom w:val="single" w:sz="4" w:space="0" w:color="000000"/>
              <w:right w:val="single" w:sz="4" w:space="0" w:color="000000"/>
            </w:tcBorders>
          </w:tcPr>
          <w:p w14:paraId="6588FC69" w14:textId="77777777" w:rsidR="00353019" w:rsidRDefault="005E7E58">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Intégralité</w:t>
            </w:r>
          </w:p>
        </w:tc>
        <w:tc>
          <w:tcPr>
            <w:tcW w:w="4040" w:type="dxa"/>
            <w:tcBorders>
              <w:top w:val="single" w:sz="4" w:space="0" w:color="000000"/>
              <w:left w:val="single" w:sz="4" w:space="0" w:color="000000"/>
              <w:bottom w:val="single" w:sz="4" w:space="0" w:color="000000"/>
              <w:right w:val="single" w:sz="4" w:space="0" w:color="000000"/>
            </w:tcBorders>
          </w:tcPr>
          <w:p w14:paraId="5348414D" w14:textId="77777777" w:rsidR="00353019" w:rsidRDefault="005E7E58">
            <w:pPr>
              <w:pStyle w:val="ProductList-TableBody"/>
            </w:pPr>
            <w:r>
              <w:fldChar w:fldCharType="begin"/>
            </w:r>
            <w:r>
              <w:instrText xml:space="preserve"> AutoTextList   \s NoStyle \t "Éligible à Réduction (SCE) : produits donnant droit à un client ayant signé un Accord de Mise en Œuvre Serveur et Cloud de réduire le nombre de licences d’abonnement ou l’Engagement Annuel Alloué ultérieur après douze (12) mois consécutifs." </w:instrText>
            </w:r>
            <w:r>
              <w:fldChar w:fldCharType="separate"/>
            </w:r>
            <w:r>
              <w:rPr>
                <w:color w:val="0563C1"/>
              </w:rPr>
              <w:t>Éligible à Réduction (SCE)</w:t>
            </w:r>
            <w:r>
              <w:fldChar w:fldCharType="end"/>
            </w:r>
            <w:r>
              <w:t xml:space="preserve"> : Intégralité</w:t>
            </w:r>
          </w:p>
        </w:tc>
      </w:tr>
      <w:tr w:rsidR="00353019" w14:paraId="3C59BA3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8B2E08" w14:textId="77777777" w:rsidR="00353019" w:rsidRDefault="005E7E58">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671BA48" w14:textId="77777777" w:rsidR="00353019" w:rsidRDefault="005E7E58">
            <w:pPr>
              <w:pStyle w:val="ProductList-TableBody"/>
            </w:pPr>
            <w:r>
              <w:fldChar w:fldCharType="begin"/>
            </w:r>
            <w:r>
              <w:instrText xml:space="preserve"> AutoTextList   \s NoStyle \t "Éligible à Régularisation : une Licence d’abonnement à un Service en Ligne qu’un client Entreprise ou Souscription Entreprise peut commander selon la procédure de commande annuelle ou de régularisation au lieu de la procédure de commande mensuelle." </w:instrText>
            </w:r>
            <w:r>
              <w:fldChar w:fldCharType="separate"/>
            </w:r>
            <w:r>
              <w:rPr>
                <w:color w:val="0563C1"/>
              </w:rPr>
              <w:t>Éligible à Régularisation</w:t>
            </w:r>
            <w:r>
              <w:fldChar w:fldCharType="end"/>
            </w:r>
            <w:r>
              <w:t xml:space="preserve"> : Flow, PowerApps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0419AC" w14:textId="77777777" w:rsidR="00353019" w:rsidRDefault="00353019">
            <w:pPr>
              <w:pStyle w:val="ProductList-TableBody"/>
            </w:pPr>
          </w:p>
        </w:tc>
      </w:tr>
    </w:tbl>
    <w:p w14:paraId="5948DA6B" w14:textId="77777777" w:rsidR="00353019" w:rsidRDefault="00353019">
      <w:pPr>
        <w:pStyle w:val="ProductList-Body"/>
      </w:pPr>
    </w:p>
    <w:p w14:paraId="5AF014EF" w14:textId="77777777" w:rsidR="00353019" w:rsidRDefault="005E7E58">
      <w:pPr>
        <w:pStyle w:val="ProductList-ClauseHeading"/>
        <w:outlineLvl w:val="4"/>
      </w:pPr>
      <w:r>
        <w:t>2.1 Power BI Report Server – Exécution d’Instances</w:t>
      </w:r>
    </w:p>
    <w:p w14:paraId="475FFB67" w14:textId="77777777" w:rsidR="00353019" w:rsidRDefault="005E7E58">
      <w:pPr>
        <w:pStyle w:val="ProductList-Body"/>
      </w:pPr>
      <w:r>
        <w:t>Pour chaque licence d’abonnement Microsoft Power BI Premium P, le Client peut exécuter autant d’</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Instances</w:t>
      </w:r>
      <w:r>
        <w:fldChar w:fldCharType="end"/>
      </w:r>
      <w:r>
        <w:t xml:space="preserve"> de Power BI Report Server dans un </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ou un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w:t>
      </w:r>
      <w:r>
        <w:fldChar w:fldCharType="end"/>
      </w:r>
      <w:r>
        <w:t xml:space="preserve"> sur un Serveur dédié à l’utilisateur du Client ou un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w:t>
      </w:r>
      <w:r>
        <w:fldChar w:fldCharType="end"/>
      </w:r>
      <w:r>
        <w:t xml:space="preserve"> sur des serveurs partagés sur les Services Microsoft Azure uniquement. Les </w:t>
      </w:r>
      <w:r>
        <w:fldChar w:fldCharType="begin"/>
      </w:r>
      <w:r>
        <w:instrText xml:space="preserve"> AutoTextList   \s NoStyle \t "Serveur désigne un système matériel physique capable d’exécuter un logiciel serveur." </w:instrText>
      </w:r>
      <w:r>
        <w:fldChar w:fldCharType="separate"/>
      </w:r>
      <w:r>
        <w:rPr>
          <w:color w:val="0563C1"/>
        </w:rPr>
        <w:t>Serveurs</w:t>
      </w:r>
      <w:r>
        <w:fldChar w:fldCharType="end"/>
      </w:r>
      <w:r>
        <w:t xml:space="preserve"> dédiés utilisés à cette fin qui sont sous la gestion ou le contrôle d'une entité autre que le Client ou l'un de ses Affiliés sont soumis à la clause d'</w:t>
      </w:r>
      <w:hyperlink w:anchor="_Sec537">
        <w:r>
          <w:rPr>
            <w:color w:val="00467F"/>
            <w:u w:val="single"/>
          </w:rPr>
          <w:t>Infogérance</w:t>
        </w:r>
      </w:hyperlink>
      <w:r>
        <w:t xml:space="preserve">. le Client peut exécuter le logiciel Power BI Report Server dans un OSE Physique ou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Virtuel</w:t>
      </w:r>
      <w:r>
        <w:fldChar w:fldCharType="end"/>
      </w:r>
      <w:r>
        <w:t xml:space="preserve"> avec le nombre de cœurs prévus dans son plan d’abonnement Power BI Premium P. Si l’un de ces </w:t>
      </w:r>
      <w:r>
        <w:fldChar w:fldCharType="begin"/>
      </w:r>
      <w:r>
        <w:instrText xml:space="preserve"> AutoTextList   \s NoStyle \t "Cœur Virtuel désigne l’unité de traitement d’un système matériel virtuel. Un Cœur Virtuel est la représentation virtuelle d’une ou de plusieurs Threads Matérielles." </w:instrText>
      </w:r>
      <w:r>
        <w:fldChar w:fldCharType="separate"/>
      </w:r>
      <w:r>
        <w:rPr>
          <w:color w:val="0563C1"/>
        </w:rPr>
        <w:t>Cœurs Virtuels</w:t>
      </w:r>
      <w:r>
        <w:fldChar w:fldCharType="end"/>
      </w:r>
      <w:r>
        <w:t xml:space="preserve"> vient à être associé, à tout moment, à plusieurs </w:t>
      </w:r>
      <w:r>
        <w:fldChar w:fldCharType="begin"/>
      </w:r>
      <w:r>
        <w:instrText xml:space="preserve"> AutoTextList   \s NoStyle \t "Thread Matérielle désigne soit un Cœur Physique, soit une hyper-thread de Processeur Physique." </w:instrText>
      </w:r>
      <w:r>
        <w:fldChar w:fldCharType="separate"/>
      </w:r>
      <w:r>
        <w:rPr>
          <w:color w:val="0563C1"/>
        </w:rPr>
        <w:t>Threads Matérielles</w:t>
      </w:r>
      <w:r>
        <w:fldChar w:fldCharType="end"/>
      </w:r>
      <w:r>
        <w:t xml:space="preserve">, le client doit disposer d’une licence d’abonnement pour chaque </w:t>
      </w:r>
      <w:r>
        <w:fldChar w:fldCharType="begin"/>
      </w:r>
      <w:r>
        <w:instrText xml:space="preserve"> AutoTextList   \s NoStyle \t "Thread Matérielle désigne soit un Cœur Physique, soit une hyper-thread de Processeur Physique." </w:instrText>
      </w:r>
      <w:r>
        <w:fldChar w:fldCharType="separate"/>
      </w:r>
      <w:r>
        <w:rPr>
          <w:color w:val="0563C1"/>
        </w:rPr>
        <w:t>Thread Matérielle</w:t>
      </w:r>
      <w:r>
        <w:fldChar w:fldCharType="end"/>
      </w:r>
      <w:r>
        <w:t xml:space="preserve"> supplémentaire associée audit </w:t>
      </w:r>
      <w:r>
        <w:fldChar w:fldCharType="begin"/>
      </w:r>
      <w:r>
        <w:instrText xml:space="preserve"> AutoTextList   \s NoStyle \t "Cœur Virtuel désigne l’unité de traitement d’un système matériel virtuel. Un Cœur Virtuel est la représentation virtuelle d’une ou de plusieurs Threads Matérielles." </w:instrText>
      </w:r>
      <w:r>
        <w:fldChar w:fldCharType="separate"/>
      </w:r>
      <w:r>
        <w:rPr>
          <w:color w:val="0563C1"/>
        </w:rPr>
        <w:t>Cœur Virtuel</w:t>
      </w:r>
      <w:r>
        <w:fldChar w:fldCharType="end"/>
      </w:r>
      <w:r>
        <w:t xml:space="preserve">.  </w:t>
      </w:r>
    </w:p>
    <w:p w14:paraId="483C6B72" w14:textId="77777777" w:rsidR="00353019" w:rsidRDefault="00353019">
      <w:pPr>
        <w:pStyle w:val="ProductList-Body"/>
      </w:pPr>
    </w:p>
    <w:p w14:paraId="50F2C3C3" w14:textId="77777777" w:rsidR="00353019" w:rsidRDefault="005E7E58">
      <w:pPr>
        <w:pStyle w:val="ProductList-ClauseHeading"/>
        <w:outlineLvl w:val="4"/>
      </w:pPr>
      <w:r>
        <w:t>2.2 Power BI Report Server – Partage de Contenu</w:t>
      </w:r>
    </w:p>
    <w:p w14:paraId="0C4CF765" w14:textId="77777777" w:rsidR="00353019" w:rsidRDefault="005E7E58">
      <w:pPr>
        <w:pStyle w:val="ProductList-Body"/>
      </w:pPr>
      <w:r>
        <w:t xml:space="preserve">Une SL Utilisateur Power BI Pro est requise pour publier des rapports Power BI partagés à l’aide de Power BI Report Server.  </w:t>
      </w:r>
    </w:p>
    <w:p w14:paraId="7FBB9236" w14:textId="77777777" w:rsidR="00353019" w:rsidRDefault="00353019">
      <w:pPr>
        <w:pStyle w:val="ProductList-Body"/>
      </w:pPr>
    </w:p>
    <w:p w14:paraId="59E52E7B" w14:textId="77777777" w:rsidR="00353019" w:rsidRDefault="005E7E58">
      <w:pPr>
        <w:pStyle w:val="ProductList-ClauseHeading"/>
        <w:outlineLvl w:val="4"/>
      </w:pPr>
      <w:r>
        <w:t>2.3 Technologie SQL Server</w:t>
      </w:r>
    </w:p>
    <w:p w14:paraId="4835111B" w14:textId="77777777" w:rsidR="00353019" w:rsidRDefault="005E7E58">
      <w:pPr>
        <w:pStyle w:val="ProductList-Body"/>
      </w:pPr>
      <w:r>
        <w:t>Le Client peut exécuter un nombre illimité d'</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Instances</w:t>
      </w:r>
      <w:r>
        <w:fldChar w:fldCharType="end"/>
      </w:r>
      <w:r>
        <w:t xml:space="preserve"> de tout logiciel de base de données SQL Server (SQL Server Standard) inclus dans Power BI Report Server dans un environnement de système d’exploitation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sur un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dédié à l'utilisation du Client exclusivement pour exécuter Power BI Report Server et tout autre produit qui inclut des logiciels de base de données SQL Server. Les </w:t>
      </w:r>
      <w:r>
        <w:fldChar w:fldCharType="begin"/>
      </w:r>
      <w:r>
        <w:instrText xml:space="preserve"> AutoTextList   \s NoStyle \t "Serveur désigne un système matériel physique capable d’exécuter un logiciel serveur." </w:instrText>
      </w:r>
      <w:r>
        <w:fldChar w:fldCharType="separate"/>
      </w:r>
      <w:r>
        <w:rPr>
          <w:color w:val="0563C1"/>
        </w:rPr>
        <w:t>Serveurs</w:t>
      </w:r>
      <w:r>
        <w:fldChar w:fldCharType="end"/>
      </w:r>
      <w:r>
        <w:t xml:space="preserve"> dédiés utilisés à cette fin qui sont sous la gestion ou le contrôle d'une entité autre que le Client ou l'un de ses Affiliés sont soumis à la clause d'</w:t>
      </w:r>
      <w:hyperlink w:anchor="_Sec537">
        <w:r>
          <w:rPr>
            <w:color w:val="00467F"/>
            <w:u w:val="single"/>
          </w:rPr>
          <w:t>Infogérance</w:t>
        </w:r>
      </w:hyperlink>
      <w:r>
        <w:t xml:space="preserve">.  </w:t>
      </w:r>
    </w:p>
    <w:p w14:paraId="36DE0C48" w14:textId="77777777" w:rsidR="00353019" w:rsidRDefault="00353019">
      <w:pPr>
        <w:pStyle w:val="ProductList-Body"/>
        <w:jc w:val="right"/>
      </w:pPr>
    </w:p>
    <w:tbl>
      <w:tblPr>
        <w:tblStyle w:val="PURTable"/>
        <w:tblW w:w="0" w:type="dxa"/>
        <w:tblLook w:val="04A0" w:firstRow="1" w:lastRow="0" w:firstColumn="1" w:lastColumn="0" w:noHBand="0" w:noVBand="1"/>
      </w:tblPr>
      <w:tblGrid>
        <w:gridCol w:w="10916"/>
      </w:tblGrid>
      <w:tr w:rsidR="00353019" w14:paraId="686E968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F89E6F7" w14:textId="77777777" w:rsidR="00353019" w:rsidRDefault="000D0B3C">
            <w:pPr>
              <w:pStyle w:val="ProductList-TableBody"/>
              <w:jc w:val="right"/>
            </w:pPr>
            <w:hyperlink w:anchor="_Sec842">
              <w:r w:rsidR="005E7E58">
                <w:rPr>
                  <w:color w:val="00467F"/>
                  <w:sz w:val="14"/>
                  <w:u w:val="single"/>
                </w:rPr>
                <w:t>Table des matières</w:t>
              </w:r>
            </w:hyperlink>
            <w:r w:rsidR="005E7E58">
              <w:rPr>
                <w:sz w:val="14"/>
              </w:rPr>
              <w:t xml:space="preserve"> / </w:t>
            </w:r>
            <w:hyperlink w:anchor="_Sec549">
              <w:r w:rsidR="005E7E58">
                <w:rPr>
                  <w:color w:val="00467F"/>
                  <w:sz w:val="14"/>
                  <w:u w:val="single"/>
                </w:rPr>
                <w:t>Glossaire</w:t>
              </w:r>
            </w:hyperlink>
            <w:r w:rsidR="005E7E58">
              <w:rPr>
                <w:sz w:val="14"/>
              </w:rPr>
              <w:t xml:space="preserve"> / </w:t>
            </w:r>
            <w:hyperlink w:anchor="_Sec844">
              <w:r w:rsidR="005E7E58">
                <w:rPr>
                  <w:color w:val="00467F"/>
                  <w:sz w:val="14"/>
                  <w:u w:val="single"/>
                </w:rPr>
                <w:t>Index</w:t>
              </w:r>
            </w:hyperlink>
          </w:p>
        </w:tc>
      </w:tr>
    </w:tbl>
    <w:p w14:paraId="7590A79B" w14:textId="77777777" w:rsidR="00353019" w:rsidRDefault="00353019">
      <w:pPr>
        <w:pStyle w:val="ProductList-Body"/>
      </w:pPr>
    </w:p>
    <w:p w14:paraId="497ACFDB" w14:textId="77777777" w:rsidR="00353019" w:rsidRDefault="005E7E58">
      <w:pPr>
        <w:pStyle w:val="ProductList-Offering2HeadingNoBorder"/>
        <w:outlineLvl w:val="2"/>
      </w:pPr>
      <w:bookmarkStart w:id="310" w:name="_Sec1279"/>
      <w:r>
        <w:t>Offres GitHub</w:t>
      </w:r>
      <w:bookmarkEnd w:id="310"/>
      <w:r>
        <w:fldChar w:fldCharType="begin"/>
      </w:r>
      <w:r>
        <w:instrText xml:space="preserve"> TC "</w:instrText>
      </w:r>
      <w:bookmarkStart w:id="311" w:name="_Toc23413237"/>
      <w:r>
        <w:instrText>Offres GitHub</w:instrText>
      </w:r>
      <w:bookmarkEnd w:id="311"/>
      <w:r>
        <w:instrText>" \l 3</w:instrText>
      </w:r>
      <w:r>
        <w:fldChar w:fldCharType="end"/>
      </w:r>
    </w:p>
    <w:p w14:paraId="0784E9CA" w14:textId="77777777" w:rsidR="00353019" w:rsidRDefault="005E7E58">
      <w:pPr>
        <w:pStyle w:val="ProductList-Offering1SubSection"/>
        <w:outlineLvl w:val="3"/>
      </w:pPr>
      <w:bookmarkStart w:id="312" w:name="_Sec1280"/>
      <w:r>
        <w:t>1. Disponibilité des Programmes</w:t>
      </w:r>
      <w:bookmarkEnd w:id="312"/>
    </w:p>
    <w:tbl>
      <w:tblPr>
        <w:tblStyle w:val="PURTable"/>
        <w:tblW w:w="0" w:type="dxa"/>
        <w:tblLook w:val="04A0" w:firstRow="1" w:lastRow="0" w:firstColumn="1" w:lastColumn="0" w:noHBand="0" w:noVBand="1"/>
      </w:tblPr>
      <w:tblGrid>
        <w:gridCol w:w="4366"/>
        <w:gridCol w:w="728"/>
        <w:gridCol w:w="721"/>
        <w:gridCol w:w="726"/>
        <w:gridCol w:w="730"/>
        <w:gridCol w:w="736"/>
        <w:gridCol w:w="734"/>
        <w:gridCol w:w="727"/>
        <w:gridCol w:w="724"/>
        <w:gridCol w:w="724"/>
      </w:tblGrid>
      <w:tr w:rsidR="00353019" w14:paraId="156549B1"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1109AD12" w14:textId="77777777" w:rsidR="00353019" w:rsidRDefault="005E7E58">
            <w:pPr>
              <w:pStyle w:val="ProductList-TableBody"/>
            </w:pPr>
            <w:r>
              <w:rPr>
                <w:color w:val="FFFFFF"/>
              </w:rPr>
              <w:t>Services en Ligne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B415857" w14:textId="77777777" w:rsidR="00353019" w:rsidRDefault="005E7E58">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4E6E269" w14:textId="77777777" w:rsidR="00353019" w:rsidRDefault="005E7E58">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888CA0F" w14:textId="77777777" w:rsidR="00353019" w:rsidRDefault="005E7E58">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2BC7B36" w14:textId="77777777" w:rsidR="00353019" w:rsidRDefault="005E7E58">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3CFB7AF" w14:textId="77777777" w:rsidR="00353019" w:rsidRDefault="005E7E58">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2C6922A" w14:textId="77777777" w:rsidR="00353019" w:rsidRDefault="005E7E58">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6E203B6" w14:textId="77777777" w:rsidR="00353019" w:rsidRDefault="005E7E58">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7B54EA3" w14:textId="77777777" w:rsidR="00353019" w:rsidRDefault="005E7E58">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1967DCF" w14:textId="77777777" w:rsidR="00353019" w:rsidRDefault="005E7E58">
            <w:pPr>
              <w:pStyle w:val="ProductList-TableBody"/>
              <w:jc w:val="center"/>
            </w:pPr>
            <w:r>
              <w:fldChar w:fldCharType="begin"/>
            </w:r>
            <w:r>
              <w:instrText xml:space="preserve"> AutoTextList   \s NoStyle \t "Contrat Microsoft Cloud (Fournisseur de Solutions Cloud)" </w:instrText>
            </w:r>
            <w:r>
              <w:fldChar w:fldCharType="separate"/>
            </w:r>
            <w:r>
              <w:rPr>
                <w:color w:val="FFFFFF"/>
              </w:rPr>
              <w:t>CSP</w:t>
            </w:r>
            <w:r>
              <w:fldChar w:fldCharType="end"/>
            </w:r>
          </w:p>
        </w:tc>
      </w:tr>
      <w:tr w:rsidR="00353019" w14:paraId="2799F3ED" w14:textId="77777777">
        <w:tc>
          <w:tcPr>
            <w:tcW w:w="4520" w:type="dxa"/>
            <w:tcBorders>
              <w:top w:val="single" w:sz="4" w:space="0" w:color="FFFFFF"/>
              <w:left w:val="single" w:sz="4" w:space="0" w:color="FFFFFF"/>
              <w:bottom w:val="dashed" w:sz="4" w:space="0" w:color="B2B2B2"/>
              <w:right w:val="none" w:sz="4" w:space="0" w:color="B2B2B2"/>
            </w:tcBorders>
          </w:tcPr>
          <w:p w14:paraId="69C8B675" w14:textId="77777777" w:rsidR="00353019" w:rsidRDefault="005E7E58">
            <w:pPr>
              <w:pStyle w:val="ProductList-TableBody"/>
            </w:pPr>
            <w:r>
              <w:t>GitHub Actions</w:t>
            </w:r>
            <w:r>
              <w:fldChar w:fldCharType="begin"/>
            </w:r>
            <w:r>
              <w:instrText xml:space="preserve"> XE "GitHub Actions" </w:instrText>
            </w:r>
            <w:r>
              <w:fldChar w:fldCharType="end"/>
            </w:r>
          </w:p>
        </w:tc>
        <w:tc>
          <w:tcPr>
            <w:tcW w:w="740" w:type="dxa"/>
            <w:tcBorders>
              <w:top w:val="single" w:sz="4" w:space="0" w:color="FFFFFF"/>
              <w:left w:val="none" w:sz="4" w:space="0" w:color="B2B2B2"/>
              <w:bottom w:val="dashed" w:sz="4" w:space="0" w:color="B2B2B2"/>
              <w:right w:val="single" w:sz="4" w:space="0" w:color="FFFFFF"/>
            </w:tcBorders>
          </w:tcPr>
          <w:p w14:paraId="540C9852" w14:textId="77777777" w:rsidR="00353019" w:rsidRDefault="0035301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23C5843" w14:textId="77777777" w:rsidR="00353019" w:rsidRDefault="0035301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012A6FA" w14:textId="77777777" w:rsidR="00353019" w:rsidRDefault="0035301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69CBE35" w14:textId="77777777" w:rsidR="00353019" w:rsidRDefault="0035301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639CBA1" w14:textId="77777777" w:rsidR="00353019" w:rsidRDefault="0035301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24580D4" w14:textId="77777777" w:rsidR="00353019" w:rsidRDefault="005E7E5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F6C3EB2" w14:textId="77777777" w:rsidR="00353019" w:rsidRDefault="0035301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6AE3245" w14:textId="77777777" w:rsidR="00353019" w:rsidRDefault="0035301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3CB416F" w14:textId="77777777" w:rsidR="00353019" w:rsidRDefault="00353019">
            <w:pPr>
              <w:pStyle w:val="ProductList-TableBody"/>
              <w:jc w:val="center"/>
            </w:pPr>
          </w:p>
        </w:tc>
      </w:tr>
      <w:tr w:rsidR="00353019" w14:paraId="7818D5BC" w14:textId="77777777">
        <w:tc>
          <w:tcPr>
            <w:tcW w:w="4520" w:type="dxa"/>
            <w:tcBorders>
              <w:top w:val="dashed" w:sz="4" w:space="0" w:color="B2B2B2"/>
              <w:left w:val="single" w:sz="4" w:space="0" w:color="FFFFFF"/>
              <w:bottom w:val="dashed" w:sz="4" w:space="0" w:color="B2B2B2"/>
              <w:right w:val="none" w:sz="4" w:space="0" w:color="B2B2B2"/>
            </w:tcBorders>
          </w:tcPr>
          <w:p w14:paraId="582F9234" w14:textId="77777777" w:rsidR="00353019" w:rsidRDefault="005E7E58">
            <w:pPr>
              <w:pStyle w:val="ProductList-TableBody"/>
            </w:pPr>
            <w:r>
              <w:t>GitHub Advanced Security</w:t>
            </w:r>
            <w:r>
              <w:fldChar w:fldCharType="begin"/>
            </w:r>
            <w:r>
              <w:instrText xml:space="preserve"> XE "GitHub Advanced Security" </w:instrText>
            </w:r>
            <w:r>
              <w:fldChar w:fldCharType="end"/>
            </w:r>
            <w:r>
              <w:t xml:space="preserve"> (SL Utilisateur)</w:t>
            </w:r>
          </w:p>
        </w:tc>
        <w:tc>
          <w:tcPr>
            <w:tcW w:w="740" w:type="dxa"/>
            <w:tcBorders>
              <w:top w:val="dashed" w:sz="4" w:space="0" w:color="B2B2B2"/>
              <w:left w:val="none" w:sz="4" w:space="0" w:color="B2B2B2"/>
              <w:bottom w:val="dashed" w:sz="4" w:space="0" w:color="B2B2B2"/>
              <w:right w:val="single" w:sz="4" w:space="0" w:color="FFFFFF"/>
            </w:tcBorders>
          </w:tcPr>
          <w:p w14:paraId="3408BD31" w14:textId="77777777" w:rsidR="00353019" w:rsidRDefault="0035301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E4ED4A5" w14:textId="77777777" w:rsidR="00353019" w:rsidRDefault="0035301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140A199" w14:textId="77777777" w:rsidR="00353019" w:rsidRDefault="0035301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7843462" w14:textId="77777777" w:rsidR="00353019" w:rsidRDefault="0035301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5DA9095" w14:textId="77777777" w:rsidR="00353019" w:rsidRDefault="0035301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CE97D12" w14:textId="77777777" w:rsidR="00353019" w:rsidRDefault="005E7E5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46FE651" w14:textId="77777777" w:rsidR="00353019" w:rsidRDefault="0035301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3E395E8" w14:textId="77777777" w:rsidR="00353019" w:rsidRDefault="0035301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CFAAF03" w14:textId="77777777" w:rsidR="00353019" w:rsidRDefault="00353019">
            <w:pPr>
              <w:pStyle w:val="ProductList-TableBody"/>
              <w:jc w:val="center"/>
            </w:pPr>
          </w:p>
        </w:tc>
      </w:tr>
      <w:tr w:rsidR="00353019" w14:paraId="37912639" w14:textId="77777777">
        <w:tc>
          <w:tcPr>
            <w:tcW w:w="4520" w:type="dxa"/>
            <w:tcBorders>
              <w:top w:val="dashed" w:sz="4" w:space="0" w:color="B2B2B2"/>
              <w:left w:val="single" w:sz="4" w:space="0" w:color="FFFFFF"/>
              <w:bottom w:val="dashed" w:sz="4" w:space="0" w:color="B2B2B2"/>
              <w:right w:val="none" w:sz="4" w:space="0" w:color="B2B2B2"/>
            </w:tcBorders>
          </w:tcPr>
          <w:p w14:paraId="6BCC90B8" w14:textId="77777777" w:rsidR="00353019" w:rsidRDefault="005E7E58">
            <w:pPr>
              <w:pStyle w:val="ProductList-TableBody"/>
            </w:pPr>
            <w:r>
              <w:t>GitHub Enterprise</w:t>
            </w:r>
            <w:r>
              <w:fldChar w:fldCharType="begin"/>
            </w:r>
            <w:r>
              <w:instrText xml:space="preserve"> XE "GitHub Enterprise" </w:instrText>
            </w:r>
            <w:r>
              <w:fldChar w:fldCharType="end"/>
            </w:r>
            <w:r>
              <w:t xml:space="preserve"> (SL Utilisateur)</w:t>
            </w:r>
          </w:p>
        </w:tc>
        <w:tc>
          <w:tcPr>
            <w:tcW w:w="740" w:type="dxa"/>
            <w:tcBorders>
              <w:top w:val="dashed" w:sz="4" w:space="0" w:color="B2B2B2"/>
              <w:left w:val="none" w:sz="4" w:space="0" w:color="B2B2B2"/>
              <w:bottom w:val="dashed" w:sz="4" w:space="0" w:color="B2B2B2"/>
              <w:right w:val="single" w:sz="4" w:space="0" w:color="FFFFFF"/>
            </w:tcBorders>
          </w:tcPr>
          <w:p w14:paraId="21D8D3C3" w14:textId="77777777" w:rsidR="00353019" w:rsidRDefault="0035301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640AF7E" w14:textId="77777777" w:rsidR="00353019" w:rsidRDefault="0035301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A992B79" w14:textId="77777777" w:rsidR="00353019" w:rsidRDefault="0035301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1258B5C" w14:textId="77777777" w:rsidR="00353019" w:rsidRDefault="0035301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860306C" w14:textId="77777777" w:rsidR="00353019" w:rsidRDefault="0035301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D2E7D92" w14:textId="77777777" w:rsidR="00353019" w:rsidRDefault="005E7E5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B9417D0" w14:textId="77777777" w:rsidR="00353019" w:rsidRDefault="0035301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B62753C" w14:textId="77777777" w:rsidR="00353019" w:rsidRDefault="0035301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B383D35" w14:textId="77777777" w:rsidR="00353019" w:rsidRDefault="00353019">
            <w:pPr>
              <w:pStyle w:val="ProductList-TableBody"/>
              <w:jc w:val="center"/>
            </w:pPr>
          </w:p>
        </w:tc>
      </w:tr>
      <w:tr w:rsidR="00353019" w14:paraId="04528EA1" w14:textId="77777777">
        <w:tc>
          <w:tcPr>
            <w:tcW w:w="4520" w:type="dxa"/>
            <w:tcBorders>
              <w:top w:val="dashed" w:sz="4" w:space="0" w:color="B2B2B2"/>
              <w:left w:val="single" w:sz="4" w:space="0" w:color="FFFFFF"/>
              <w:bottom w:val="dashed" w:sz="4" w:space="0" w:color="B2B2B2"/>
              <w:right w:val="none" w:sz="4" w:space="0" w:color="B2B2B2"/>
            </w:tcBorders>
          </w:tcPr>
          <w:p w14:paraId="567417DF" w14:textId="77777777" w:rsidR="00353019" w:rsidRDefault="005E7E58">
            <w:pPr>
              <w:pStyle w:val="ProductList-TableBody"/>
            </w:pPr>
            <w:r>
              <w:t>GitHub Insights</w:t>
            </w:r>
            <w:r>
              <w:fldChar w:fldCharType="begin"/>
            </w:r>
            <w:r>
              <w:instrText xml:space="preserve"> XE "GitHub Insights" </w:instrText>
            </w:r>
            <w:r>
              <w:fldChar w:fldCharType="end"/>
            </w:r>
            <w:r>
              <w:t xml:space="preserve"> (SL Utilisateur)</w:t>
            </w:r>
          </w:p>
        </w:tc>
        <w:tc>
          <w:tcPr>
            <w:tcW w:w="740" w:type="dxa"/>
            <w:tcBorders>
              <w:top w:val="dashed" w:sz="4" w:space="0" w:color="B2B2B2"/>
              <w:left w:val="none" w:sz="4" w:space="0" w:color="B2B2B2"/>
              <w:bottom w:val="dashed" w:sz="4" w:space="0" w:color="B2B2B2"/>
              <w:right w:val="single" w:sz="4" w:space="0" w:color="FFFFFF"/>
            </w:tcBorders>
          </w:tcPr>
          <w:p w14:paraId="3EC4A492" w14:textId="77777777" w:rsidR="00353019" w:rsidRDefault="0035301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8EA57B9" w14:textId="77777777" w:rsidR="00353019" w:rsidRDefault="0035301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1341026" w14:textId="77777777" w:rsidR="00353019" w:rsidRDefault="0035301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55C67A1" w14:textId="77777777" w:rsidR="00353019" w:rsidRDefault="0035301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50085FE" w14:textId="77777777" w:rsidR="00353019" w:rsidRDefault="0035301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02160E1" w14:textId="77777777" w:rsidR="00353019" w:rsidRDefault="005E7E5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B8E581B" w14:textId="77777777" w:rsidR="00353019" w:rsidRDefault="0035301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ED6B868" w14:textId="77777777" w:rsidR="00353019" w:rsidRDefault="0035301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E6D5B40" w14:textId="77777777" w:rsidR="00353019" w:rsidRDefault="00353019">
            <w:pPr>
              <w:pStyle w:val="ProductList-TableBody"/>
              <w:jc w:val="center"/>
            </w:pPr>
          </w:p>
        </w:tc>
      </w:tr>
      <w:tr w:rsidR="00353019" w14:paraId="492AA106" w14:textId="77777777">
        <w:tc>
          <w:tcPr>
            <w:tcW w:w="4520" w:type="dxa"/>
            <w:tcBorders>
              <w:top w:val="dashed" w:sz="4" w:space="0" w:color="B2B2B2"/>
              <w:left w:val="single" w:sz="4" w:space="0" w:color="FFFFFF"/>
              <w:bottom w:val="single" w:sz="4" w:space="0" w:color="FFFFFF"/>
              <w:right w:val="none" w:sz="4" w:space="0" w:color="B2B2B2"/>
            </w:tcBorders>
          </w:tcPr>
          <w:p w14:paraId="6E366AF0" w14:textId="77777777" w:rsidR="00353019" w:rsidRDefault="005E7E58">
            <w:pPr>
              <w:pStyle w:val="ProductList-TableBody"/>
            </w:pPr>
            <w:r>
              <w:t>GitHub Packages</w:t>
            </w:r>
            <w:r>
              <w:fldChar w:fldCharType="begin"/>
            </w:r>
            <w:r>
              <w:instrText xml:space="preserve"> XE "GitHub Packages" </w:instrText>
            </w:r>
            <w:r>
              <w:fldChar w:fldCharType="end"/>
            </w:r>
          </w:p>
        </w:tc>
        <w:tc>
          <w:tcPr>
            <w:tcW w:w="740" w:type="dxa"/>
            <w:tcBorders>
              <w:top w:val="dashed" w:sz="4" w:space="0" w:color="B2B2B2"/>
              <w:left w:val="none" w:sz="4" w:space="0" w:color="B2B2B2"/>
              <w:bottom w:val="single" w:sz="4" w:space="0" w:color="FFFFFF"/>
              <w:right w:val="single" w:sz="4" w:space="0" w:color="FFFFFF"/>
            </w:tcBorders>
          </w:tcPr>
          <w:p w14:paraId="38B158B9" w14:textId="77777777" w:rsidR="00353019" w:rsidRDefault="0035301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6A57B77" w14:textId="77777777" w:rsidR="00353019" w:rsidRDefault="0035301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57E37EF" w14:textId="77777777" w:rsidR="00353019" w:rsidRDefault="0035301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6348C0A" w14:textId="77777777" w:rsidR="00353019" w:rsidRDefault="0035301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8ED28A9" w14:textId="77777777" w:rsidR="00353019" w:rsidRDefault="0035301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D3DAABE" w14:textId="77777777" w:rsidR="00353019" w:rsidRDefault="005E7E5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1CC2293" w14:textId="77777777" w:rsidR="00353019" w:rsidRDefault="0035301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F573C4B" w14:textId="77777777" w:rsidR="00353019" w:rsidRDefault="0035301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0B0C962" w14:textId="77777777" w:rsidR="00353019" w:rsidRDefault="00353019">
            <w:pPr>
              <w:pStyle w:val="ProductList-TableBody"/>
              <w:jc w:val="center"/>
            </w:pPr>
          </w:p>
        </w:tc>
      </w:tr>
    </w:tbl>
    <w:p w14:paraId="037036BB" w14:textId="77777777" w:rsidR="00353019" w:rsidRDefault="005E7E58">
      <w:pPr>
        <w:pStyle w:val="ProductList-Offering1SubSection"/>
        <w:outlineLvl w:val="3"/>
      </w:pPr>
      <w:bookmarkStart w:id="313" w:name="_Sec1281"/>
      <w:r>
        <w:t>2. Conditions relatives aux Produits</w:t>
      </w:r>
      <w:bookmarkEnd w:id="313"/>
    </w:p>
    <w:tbl>
      <w:tblPr>
        <w:tblStyle w:val="PURTable"/>
        <w:tblW w:w="0" w:type="dxa"/>
        <w:tblLook w:val="04A0" w:firstRow="1" w:lastRow="0" w:firstColumn="1" w:lastColumn="0" w:noHBand="0" w:noVBand="1"/>
      </w:tblPr>
      <w:tblGrid>
        <w:gridCol w:w="3634"/>
        <w:gridCol w:w="3547"/>
        <w:gridCol w:w="3735"/>
      </w:tblGrid>
      <w:tr w:rsidR="00353019" w14:paraId="05DC8EC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02F0455B" w14:textId="77777777" w:rsidR="00353019" w:rsidRDefault="005E7E58">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33">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14:paraId="56A167FC" w14:textId="77777777" w:rsidR="00353019" w:rsidRDefault="005E7E58">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Application</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091F03AC" w14:textId="77777777" w:rsidR="00353019" w:rsidRDefault="005E7E58">
            <w:pPr>
              <w:pStyle w:val="ProductList-TableBody"/>
            </w:pPr>
            <w:r>
              <w:rPr>
                <w:color w:val="404040"/>
              </w:rPr>
              <w:t>Éligible à l’Extension de Durée : N/A</w:t>
            </w:r>
          </w:p>
        </w:tc>
      </w:tr>
      <w:tr w:rsidR="00353019" w14:paraId="11413BD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5EA2C9" w14:textId="77777777" w:rsidR="00353019" w:rsidRDefault="005E7E58">
            <w:pPr>
              <w:pStyle w:val="ProductList-TableBody"/>
            </w:pPr>
            <w:r>
              <w:rPr>
                <w:color w:val="404040"/>
              </w:rPr>
              <w:t>Droits de Migration : N/A</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3E97FD32" w14:textId="77777777" w:rsidR="00353019" w:rsidRDefault="005E7E58">
            <w:pPr>
              <w:pStyle w:val="ProductList-TableBody"/>
            </w:pPr>
            <w:r>
              <w:rPr>
                <w:color w:val="404040"/>
              </w:rPr>
              <w:t>Condition préalable : N/A</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67D92A86" w14:textId="77777777" w:rsidR="00353019" w:rsidRDefault="005E7E58">
            <w:pPr>
              <w:pStyle w:val="ProductList-TableBody"/>
            </w:pPr>
            <w:r>
              <w:rPr>
                <w:color w:val="404040"/>
              </w:rPr>
              <w:t>Promotions : N/A</w:t>
            </w:r>
          </w:p>
        </w:tc>
      </w:tr>
      <w:tr w:rsidR="00353019" w14:paraId="25117700" w14:textId="77777777">
        <w:tc>
          <w:tcPr>
            <w:tcW w:w="4040" w:type="dxa"/>
            <w:tcBorders>
              <w:top w:val="single" w:sz="4" w:space="0" w:color="000000"/>
              <w:left w:val="single" w:sz="4" w:space="0" w:color="000000"/>
              <w:bottom w:val="single" w:sz="4" w:space="0" w:color="000000"/>
              <w:right w:val="single" w:sz="4" w:space="0" w:color="000000"/>
            </w:tcBorders>
          </w:tcPr>
          <w:p w14:paraId="0EA13C77" w14:textId="77777777" w:rsidR="00353019" w:rsidRDefault="005E7E58">
            <w:pPr>
              <w:pStyle w:val="ProductList-TableBody"/>
            </w:pPr>
            <w:r>
              <w:fldChar w:fldCharType="begin"/>
            </w:r>
            <w:r>
              <w:instrText xml:space="preserve"> AutoTextList   \s NoStyle \t "Exonération d’Éligibilité : exonération applicable aux utilisateurs qui accèdent à des Produits au titre de l’une de ces licences uniquement. (Reportez-vous au Glossaire pour une définition complète)" </w:instrText>
            </w:r>
            <w:r>
              <w:fldChar w:fldCharType="separate"/>
            </w:r>
            <w:r>
              <w:rPr>
                <w:color w:val="0563C1"/>
              </w:rPr>
              <w:t>Exonération d’Éligibilité</w:t>
            </w:r>
            <w:r>
              <w:fldChar w:fldCharType="end"/>
            </w:r>
            <w:r>
              <w:t xml:space="preserve"> : Tout</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5A994BCA" w14:textId="77777777" w:rsidR="00353019" w:rsidRDefault="005E7E58">
            <w:pPr>
              <w:pStyle w:val="ProductList-TableBody"/>
            </w:pPr>
            <w:r>
              <w:rPr>
                <w:color w:val="404040"/>
              </w:rPr>
              <w:t>Éligible à Réduction : N/A</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45FD64D1" w14:textId="77777777" w:rsidR="00353019" w:rsidRDefault="005E7E58">
            <w:pPr>
              <w:pStyle w:val="ProductList-TableBody"/>
            </w:pPr>
            <w:r>
              <w:rPr>
                <w:color w:val="404040"/>
              </w:rPr>
              <w:t>Éligible à Réduction (SCE) : N/A</w:t>
            </w:r>
          </w:p>
        </w:tc>
      </w:tr>
      <w:tr w:rsidR="00353019" w14:paraId="21030B8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0F0302" w14:textId="77777777" w:rsidR="00353019" w:rsidRDefault="005E7E58">
            <w:pPr>
              <w:pStyle w:val="ProductList-TableBody"/>
            </w:pPr>
            <w:r>
              <w:rPr>
                <w:color w:val="404040"/>
              </w:rPr>
              <w:t>Avantage Étudiant : N/A</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1CF32C8F" w14:textId="77777777" w:rsidR="00353019" w:rsidRDefault="005E7E58">
            <w:pPr>
              <w:pStyle w:val="ProductList-TableBody"/>
            </w:pPr>
            <w:r>
              <w:rPr>
                <w:color w:val="404040"/>
              </w:rPr>
              <w:t>Éligible à Régularisation : N/A</w:t>
            </w:r>
          </w:p>
        </w:tc>
        <w:tc>
          <w:tcPr>
            <w:tcW w:w="4160" w:type="dxa"/>
            <w:tcBorders>
              <w:top w:val="single" w:sz="4" w:space="0" w:color="000000"/>
              <w:left w:val="single" w:sz="4" w:space="0" w:color="000000"/>
              <w:bottom w:val="single" w:sz="4" w:space="0" w:color="000000"/>
              <w:right w:val="single" w:sz="4" w:space="0" w:color="000000"/>
            </w:tcBorders>
          </w:tcPr>
          <w:p w14:paraId="380132B5" w14:textId="77777777" w:rsidR="00353019" w:rsidRDefault="00353019">
            <w:pPr>
              <w:pStyle w:val="ProductList-TableBody"/>
            </w:pPr>
          </w:p>
        </w:tc>
      </w:tr>
    </w:tbl>
    <w:p w14:paraId="0CDE9968" w14:textId="77777777" w:rsidR="00353019" w:rsidRDefault="00353019">
      <w:pPr>
        <w:pStyle w:val="ProductList-Body"/>
      </w:pPr>
    </w:p>
    <w:p w14:paraId="52AFF050" w14:textId="77777777" w:rsidR="00353019" w:rsidRDefault="005E7E58">
      <w:pPr>
        <w:pStyle w:val="ProductList-ClauseHeading"/>
        <w:outlineLvl w:val="4"/>
      </w:pPr>
      <w:r>
        <w:t>2.1 GitHub Enterprise</w:t>
      </w:r>
    </w:p>
    <w:p w14:paraId="42A31C7B" w14:textId="77777777" w:rsidR="00353019" w:rsidRDefault="005E7E58">
      <w:pPr>
        <w:pStyle w:val="ProductList-Body"/>
      </w:pPr>
      <w:r>
        <w:t xml:space="preserve">Les utilisateurs sous Licence du Client peuvent accéder au service en ligne GitHub Enterprise Cloud (anciennement Business Cloud) et au logiciel sur site GitHub Enterprise Server (anciennement GitHub Enterprise ou GHE) inclus dans GitHub Enterprise et les utiliser. </w:t>
      </w:r>
    </w:p>
    <w:p w14:paraId="06887859" w14:textId="77777777" w:rsidR="00353019" w:rsidRDefault="00353019">
      <w:pPr>
        <w:pStyle w:val="ProductList-Body"/>
      </w:pPr>
    </w:p>
    <w:p w14:paraId="3C7DA3C2" w14:textId="77777777" w:rsidR="00353019" w:rsidRDefault="005E7E58">
      <w:pPr>
        <w:pStyle w:val="ProductList-ClauseHeading"/>
        <w:outlineLvl w:val="4"/>
      </w:pPr>
      <w:r>
        <w:t>2.2 GitHub Actions et GitHub Packages</w:t>
      </w:r>
    </w:p>
    <w:p w14:paraId="3B001082" w14:textId="77777777" w:rsidR="00353019" w:rsidRDefault="005E7E58">
      <w:pPr>
        <w:pStyle w:val="ProductList-Body"/>
      </w:pPr>
      <w:r>
        <w:t xml:space="preserve">Le Client ne peut acquérir ces services que s'il a également acquis des SL utilisateurs pour GitHub Enterprise ou une offre incluant GitHub Enterprise. </w:t>
      </w:r>
    </w:p>
    <w:p w14:paraId="0C862C90" w14:textId="77777777" w:rsidR="00353019" w:rsidRDefault="00353019">
      <w:pPr>
        <w:pStyle w:val="ProductList-Body"/>
      </w:pPr>
    </w:p>
    <w:p w14:paraId="126841EB" w14:textId="77777777" w:rsidR="00353019" w:rsidRDefault="005E7E58">
      <w:pPr>
        <w:pStyle w:val="ProductList-ClauseHeading"/>
        <w:outlineLvl w:val="4"/>
      </w:pPr>
      <w:r>
        <w:t>2.3 GitHub Advanced Security et GitHub Insights</w:t>
      </w:r>
    </w:p>
    <w:p w14:paraId="44B5914A" w14:textId="77777777" w:rsidR="00353019" w:rsidRDefault="005E7E58">
      <w:pPr>
        <w:pStyle w:val="ProductList-Body"/>
      </w:pPr>
      <w:r>
        <w:t xml:space="preserve">Le Client peut acquérir l'un ou l'autre ou les deux SL Utilisateur GitHub Advanced Security et GitHub Insights pour ses </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Utilisateurs Titulaires d’une Licence</w:t>
      </w:r>
      <w:r>
        <w:fldChar w:fldCharType="end"/>
      </w:r>
      <w:r>
        <w:t xml:space="preserve"> de GitHub Enterprise ou d’une offre incluant GitHub Enterprise (« Utilisateurs de GitHub Enterprise du Client »), à condition d’acquérir les SL Utilisateur pour ce(s) service(s) pour tous les utilisateurs de GitHub Enterprise du Client.</w:t>
      </w:r>
    </w:p>
    <w:p w14:paraId="04939136" w14:textId="77777777" w:rsidR="00353019" w:rsidRDefault="00353019">
      <w:pPr>
        <w:pStyle w:val="ProductList-Body"/>
      </w:pPr>
    </w:p>
    <w:p w14:paraId="2C36897A" w14:textId="77777777" w:rsidR="00353019" w:rsidRDefault="005E7E58">
      <w:pPr>
        <w:pStyle w:val="ProductList-ClauseHeading"/>
        <w:outlineLvl w:val="4"/>
      </w:pPr>
      <w:r>
        <w:t>2.4 Formation et Évaluation</w:t>
      </w:r>
    </w:p>
    <w:p w14:paraId="4344E463" w14:textId="77777777" w:rsidR="00353019" w:rsidRDefault="005E7E58">
      <w:pPr>
        <w:pStyle w:val="ProductList-Body"/>
      </w:pPr>
      <w:r>
        <w:t>Nonobstant toute stipulation contraire du contrat de licence en volume du Client, l'accès au logiciel GitHub Enterprise ou au service en ligne à des fins de formation ou d'évaluation nécessite des SL utilisateur.</w:t>
      </w:r>
    </w:p>
    <w:p w14:paraId="44FA865A" w14:textId="77777777" w:rsidR="00353019" w:rsidRDefault="00353019">
      <w:pPr>
        <w:pStyle w:val="ProductList-Body"/>
        <w:jc w:val="right"/>
      </w:pPr>
    </w:p>
    <w:tbl>
      <w:tblPr>
        <w:tblStyle w:val="PURTable"/>
        <w:tblW w:w="0" w:type="dxa"/>
        <w:tblLook w:val="04A0" w:firstRow="1" w:lastRow="0" w:firstColumn="1" w:lastColumn="0" w:noHBand="0" w:noVBand="1"/>
      </w:tblPr>
      <w:tblGrid>
        <w:gridCol w:w="10916"/>
      </w:tblGrid>
      <w:tr w:rsidR="00353019" w14:paraId="73E12FE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A01031C" w14:textId="77777777" w:rsidR="00353019" w:rsidRDefault="000D0B3C">
            <w:pPr>
              <w:pStyle w:val="ProductList-TableBody"/>
              <w:jc w:val="right"/>
            </w:pPr>
            <w:hyperlink w:anchor="_Sec842">
              <w:r w:rsidR="005E7E58">
                <w:rPr>
                  <w:color w:val="00467F"/>
                  <w:sz w:val="14"/>
                  <w:u w:val="single"/>
                </w:rPr>
                <w:t>Table des matières</w:t>
              </w:r>
            </w:hyperlink>
            <w:r w:rsidR="005E7E58">
              <w:rPr>
                <w:sz w:val="14"/>
              </w:rPr>
              <w:t xml:space="preserve"> / </w:t>
            </w:r>
            <w:hyperlink w:anchor="_Sec549">
              <w:r w:rsidR="005E7E58">
                <w:rPr>
                  <w:color w:val="00467F"/>
                  <w:sz w:val="14"/>
                  <w:u w:val="single"/>
                </w:rPr>
                <w:t>Glossaire</w:t>
              </w:r>
            </w:hyperlink>
            <w:r w:rsidR="005E7E58">
              <w:rPr>
                <w:sz w:val="14"/>
              </w:rPr>
              <w:t xml:space="preserve"> / </w:t>
            </w:r>
            <w:hyperlink w:anchor="_Sec844">
              <w:r w:rsidR="005E7E58">
                <w:rPr>
                  <w:color w:val="00467F"/>
                  <w:sz w:val="14"/>
                  <w:u w:val="single"/>
                </w:rPr>
                <w:t>Index</w:t>
              </w:r>
            </w:hyperlink>
          </w:p>
        </w:tc>
      </w:tr>
    </w:tbl>
    <w:p w14:paraId="20F76585" w14:textId="77777777" w:rsidR="00353019" w:rsidRDefault="00353019">
      <w:pPr>
        <w:pStyle w:val="ProductList-Body"/>
      </w:pPr>
    </w:p>
    <w:p w14:paraId="4DFE6693" w14:textId="77777777" w:rsidR="00353019" w:rsidRDefault="005E7E58">
      <w:pPr>
        <w:pStyle w:val="ProductList-Offering2HeadingNoBorder"/>
        <w:outlineLvl w:val="2"/>
      </w:pPr>
      <w:bookmarkStart w:id="314" w:name="_Sec1209"/>
      <w:r>
        <w:t>Microsoft Kaizala Pro</w:t>
      </w:r>
      <w:bookmarkEnd w:id="314"/>
      <w:r>
        <w:fldChar w:fldCharType="begin"/>
      </w:r>
      <w:r>
        <w:instrText xml:space="preserve"> TC "</w:instrText>
      </w:r>
      <w:bookmarkStart w:id="315" w:name="_Toc23413238"/>
      <w:r>
        <w:instrText>Microsoft Kaizala Pro</w:instrText>
      </w:r>
      <w:bookmarkEnd w:id="315"/>
      <w:r>
        <w:instrText>" \l 3</w:instrText>
      </w:r>
      <w:r>
        <w:fldChar w:fldCharType="end"/>
      </w:r>
    </w:p>
    <w:p w14:paraId="33B1E547" w14:textId="77777777" w:rsidR="00353019" w:rsidRDefault="005E7E58">
      <w:pPr>
        <w:pStyle w:val="ProductList-Offering1SubSection"/>
        <w:outlineLvl w:val="3"/>
      </w:pPr>
      <w:bookmarkStart w:id="316" w:name="_Sec1210"/>
      <w:r>
        <w:t>1. Disponibilité des programmes</w:t>
      </w:r>
      <w:bookmarkEnd w:id="316"/>
    </w:p>
    <w:tbl>
      <w:tblPr>
        <w:tblStyle w:val="PURTable"/>
        <w:tblW w:w="0" w:type="dxa"/>
        <w:tblLook w:val="04A0" w:firstRow="1" w:lastRow="0" w:firstColumn="1" w:lastColumn="0" w:noHBand="0" w:noVBand="1"/>
      </w:tblPr>
      <w:tblGrid>
        <w:gridCol w:w="4117"/>
        <w:gridCol w:w="815"/>
        <w:gridCol w:w="690"/>
        <w:gridCol w:w="810"/>
        <w:gridCol w:w="713"/>
        <w:gridCol w:w="728"/>
        <w:gridCol w:w="830"/>
        <w:gridCol w:w="706"/>
        <w:gridCol w:w="702"/>
        <w:gridCol w:w="805"/>
      </w:tblGrid>
      <w:tr w:rsidR="00353019" w14:paraId="5BFFA21D"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4AB5A065" w14:textId="77777777" w:rsidR="00353019" w:rsidRDefault="005E7E58">
            <w:pPr>
              <w:pStyle w:val="ProductList-TableBody"/>
            </w:pPr>
            <w:r>
              <w:rPr>
                <w:color w:val="FFFFFF"/>
              </w:rPr>
              <w:t>Services en Ligne</w:t>
            </w:r>
          </w:p>
        </w:tc>
        <w:tc>
          <w:tcPr>
            <w:tcW w:w="860" w:type="dxa"/>
            <w:tcBorders>
              <w:left w:val="single" w:sz="6" w:space="0" w:color="FFFFFF"/>
              <w:bottom w:val="single" w:sz="6" w:space="0" w:color="FFFFFF"/>
              <w:right w:val="single" w:sz="6" w:space="0" w:color="FFFFFF"/>
            </w:tcBorders>
            <w:shd w:val="clear" w:color="auto" w:fill="00188F"/>
          </w:tcPr>
          <w:p w14:paraId="34D72719" w14:textId="77777777" w:rsidR="00353019" w:rsidRDefault="005E7E58">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D03ACD8" w14:textId="77777777" w:rsidR="00353019" w:rsidRDefault="005E7E58">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10AAE3D" w14:textId="77777777" w:rsidR="00353019" w:rsidRDefault="005E7E58">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1CB36D9" w14:textId="77777777" w:rsidR="00353019" w:rsidRDefault="005E7E58">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C03F0C3" w14:textId="77777777" w:rsidR="00353019" w:rsidRDefault="005E7E58">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E3818B9" w14:textId="77777777" w:rsidR="00353019" w:rsidRDefault="005E7E58">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919274F" w14:textId="77777777" w:rsidR="00353019" w:rsidRDefault="005E7E58">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505BAB7" w14:textId="77777777" w:rsidR="00353019" w:rsidRDefault="005E7E58">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7D90772" w14:textId="77777777" w:rsidR="00353019" w:rsidRDefault="005E7E58">
            <w:pPr>
              <w:pStyle w:val="ProductList-TableBody"/>
              <w:jc w:val="center"/>
            </w:pPr>
            <w:r>
              <w:fldChar w:fldCharType="begin"/>
            </w:r>
            <w:r>
              <w:instrText xml:space="preserve"> AutoTextList   \s NoStyle \t "Contrat Microsoft Cloud (Fournisseur de Solutions Cloud)" </w:instrText>
            </w:r>
            <w:r>
              <w:fldChar w:fldCharType="separate"/>
            </w:r>
            <w:r>
              <w:rPr>
                <w:color w:val="FFFFFF"/>
              </w:rPr>
              <w:t>CSP</w:t>
            </w:r>
            <w:r>
              <w:fldChar w:fldCharType="end"/>
            </w:r>
          </w:p>
        </w:tc>
      </w:tr>
      <w:tr w:rsidR="00353019" w14:paraId="05676323" w14:textId="77777777">
        <w:tc>
          <w:tcPr>
            <w:tcW w:w="4520" w:type="dxa"/>
            <w:tcBorders>
              <w:top w:val="none" w:sz="4" w:space="0" w:color="BFBFBF"/>
              <w:left w:val="none" w:sz="4" w:space="0" w:color="000000"/>
              <w:bottom w:val="none" w:sz="4" w:space="0" w:color="7F7F7F"/>
              <w:right w:val="none" w:sz="4" w:space="0" w:color="000000"/>
            </w:tcBorders>
          </w:tcPr>
          <w:p w14:paraId="78FB1C8E" w14:textId="77777777" w:rsidR="00353019" w:rsidRDefault="005E7E58">
            <w:pPr>
              <w:pStyle w:val="ProductList-TableBody"/>
            </w:pPr>
            <w:r>
              <w:t>Microsoft Kaizala Pro</w:t>
            </w:r>
            <w:r>
              <w:fldChar w:fldCharType="begin"/>
            </w:r>
            <w:r>
              <w:instrText xml:space="preserve"> XE "Microsoft Kaizala Pro" </w:instrText>
            </w:r>
            <w:r>
              <w:fldChar w:fldCharType="end"/>
            </w:r>
            <w:r>
              <w:t xml:space="preserve"> (SL Utilisateur)</w:t>
            </w:r>
          </w:p>
        </w:tc>
        <w:tc>
          <w:tcPr>
            <w:tcW w:w="860" w:type="dxa"/>
            <w:tcBorders>
              <w:top w:val="single" w:sz="6" w:space="0" w:color="FFFFFF"/>
              <w:left w:val="none" w:sz="4" w:space="0" w:color="000000"/>
              <w:bottom w:val="none" w:sz="4" w:space="0" w:color="7F7F7F"/>
              <w:right w:val="single" w:sz="6" w:space="0" w:color="FFFFFF"/>
            </w:tcBorders>
          </w:tcPr>
          <w:p w14:paraId="5483749D" w14:textId="77777777" w:rsidR="00353019" w:rsidRDefault="005E7E5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1D7CC8" w14:textId="77777777" w:rsidR="00353019" w:rsidRDefault="003530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48E503" w14:textId="77777777" w:rsidR="00353019" w:rsidRDefault="00353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86948F" w14:textId="77777777" w:rsidR="00353019" w:rsidRDefault="00353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FDFE14" w14:textId="77777777" w:rsidR="00353019" w:rsidRDefault="003530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090DB9" w14:textId="77777777" w:rsidR="00353019" w:rsidRDefault="005E7E58">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r>
              <w:t>,</w:t>
            </w: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603E7C" w14:textId="77777777" w:rsidR="00353019" w:rsidRDefault="00353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49F170" w14:textId="77777777" w:rsidR="00353019" w:rsidRDefault="005E7E5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C04016" w14:textId="77777777" w:rsidR="00353019" w:rsidRDefault="00353019">
            <w:pPr>
              <w:pStyle w:val="ProductList-TableBody"/>
              <w:jc w:val="center"/>
            </w:pPr>
          </w:p>
        </w:tc>
      </w:tr>
    </w:tbl>
    <w:p w14:paraId="6A52F2B4" w14:textId="77777777" w:rsidR="00353019" w:rsidRDefault="005E7E58">
      <w:pPr>
        <w:pStyle w:val="ProductList-Offering1SubSection"/>
        <w:outlineLvl w:val="3"/>
      </w:pPr>
      <w:bookmarkStart w:id="317" w:name="_Sec1211"/>
      <w:r>
        <w:t>2. Conditions relatives aux Produits</w:t>
      </w:r>
      <w:bookmarkEnd w:id="317"/>
    </w:p>
    <w:tbl>
      <w:tblPr>
        <w:tblStyle w:val="PURTable"/>
        <w:tblW w:w="0" w:type="dxa"/>
        <w:tblLook w:val="04A0" w:firstRow="1" w:lastRow="0" w:firstColumn="1" w:lastColumn="0" w:noHBand="0" w:noVBand="1"/>
      </w:tblPr>
      <w:tblGrid>
        <w:gridCol w:w="3634"/>
        <w:gridCol w:w="3652"/>
        <w:gridCol w:w="3630"/>
      </w:tblGrid>
      <w:tr w:rsidR="00353019" w14:paraId="6A423E9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B35DE0D" w14:textId="77777777" w:rsidR="00353019" w:rsidRDefault="005E7E58">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3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C945976" w14:textId="77777777" w:rsidR="00353019" w:rsidRDefault="005E7E58">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Application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238DB4F" w14:textId="77777777" w:rsidR="00353019" w:rsidRDefault="005E7E58">
            <w:pPr>
              <w:pStyle w:val="ProductList-TableBody"/>
            </w:pPr>
            <w:r>
              <w:rPr>
                <w:color w:val="404040"/>
              </w:rPr>
              <w:t>Éligible à l’Extension de Durée : N/A</w:t>
            </w:r>
          </w:p>
        </w:tc>
      </w:tr>
      <w:tr w:rsidR="00353019" w14:paraId="580FC49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67047D" w14:textId="77777777" w:rsidR="00353019" w:rsidRDefault="005E7E58">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23F1A6" w14:textId="77777777" w:rsidR="00353019" w:rsidRDefault="005E7E58">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FA36A9" w14:textId="77777777" w:rsidR="00353019" w:rsidRDefault="005E7E58">
            <w:pPr>
              <w:pStyle w:val="ProductList-TableBody"/>
            </w:pPr>
            <w:r>
              <w:rPr>
                <w:color w:val="404040"/>
              </w:rPr>
              <w:t>Promotions : N/A</w:t>
            </w:r>
          </w:p>
        </w:tc>
      </w:tr>
      <w:tr w:rsidR="00353019" w14:paraId="37937ED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F4B9FA" w14:textId="77777777" w:rsidR="00353019" w:rsidRDefault="005E7E58">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tcPr>
          <w:p w14:paraId="1A8F9AB7" w14:textId="77777777" w:rsidR="00353019" w:rsidRDefault="005E7E58">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Intégralité</w:t>
            </w:r>
          </w:p>
        </w:tc>
        <w:tc>
          <w:tcPr>
            <w:tcW w:w="4040" w:type="dxa"/>
            <w:tcBorders>
              <w:top w:val="single" w:sz="4" w:space="0" w:color="000000"/>
              <w:left w:val="single" w:sz="4" w:space="0" w:color="000000"/>
              <w:bottom w:val="single" w:sz="4" w:space="0" w:color="000000"/>
              <w:right w:val="single" w:sz="4" w:space="0" w:color="000000"/>
            </w:tcBorders>
          </w:tcPr>
          <w:p w14:paraId="122F31BB" w14:textId="77777777" w:rsidR="00353019" w:rsidRDefault="005E7E58">
            <w:pPr>
              <w:pStyle w:val="ProductList-TableBody"/>
            </w:pPr>
            <w:r>
              <w:fldChar w:fldCharType="begin"/>
            </w:r>
            <w:r>
              <w:instrText xml:space="preserve"> AutoTextList   \s NoStyle \t "Éligible à Réduction (SCE) : produits donnant droit à un client ayant signé un Accord de Mise en Œuvre Serveur et Cloud de réduire le nombre de licences d’abonnement ou l’Engagement Annuel Alloué ultérieur après douze (12) mois consécutifs." </w:instrText>
            </w:r>
            <w:r>
              <w:fldChar w:fldCharType="separate"/>
            </w:r>
            <w:r>
              <w:rPr>
                <w:color w:val="0563C1"/>
              </w:rPr>
              <w:t>Éligible à Réduction (SCE)</w:t>
            </w:r>
            <w:r>
              <w:fldChar w:fldCharType="end"/>
            </w:r>
            <w:r>
              <w:t xml:space="preserve"> : Tout</w:t>
            </w:r>
          </w:p>
        </w:tc>
      </w:tr>
      <w:tr w:rsidR="00353019" w14:paraId="1704512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75E8E1" w14:textId="77777777" w:rsidR="00353019" w:rsidRDefault="005E7E58">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tcPr>
          <w:p w14:paraId="3673D35C" w14:textId="77777777" w:rsidR="00353019" w:rsidRDefault="005E7E58">
            <w:pPr>
              <w:pStyle w:val="ProductList-TableBody"/>
            </w:pPr>
            <w:r>
              <w:fldChar w:fldCharType="begin"/>
            </w:r>
            <w:r>
              <w:instrText xml:space="preserve"> AutoTextList   \s NoStyle \t "Éligible à Régularisation : une Licence d’abonnement à un Service en Ligne qu’un client Entreprise ou Souscription Entreprise peut commander selon la procédure de commande annuelle ou de régularisation au lieu de la procédure de commande mensuelle." </w:instrText>
            </w:r>
            <w:r>
              <w:fldChar w:fldCharType="separate"/>
            </w:r>
            <w:r>
              <w:rPr>
                <w:color w:val="0563C1"/>
              </w:rPr>
              <w:t>Éligible à Régularisation</w:t>
            </w:r>
            <w:r>
              <w:fldChar w:fldCharType="end"/>
            </w:r>
            <w:r>
              <w:t xml:space="preserve"> : Intégralité</w:t>
            </w:r>
          </w:p>
        </w:tc>
        <w:tc>
          <w:tcPr>
            <w:tcW w:w="4040" w:type="dxa"/>
            <w:tcBorders>
              <w:top w:val="single" w:sz="4" w:space="0" w:color="000000"/>
              <w:left w:val="single" w:sz="4" w:space="0" w:color="000000"/>
              <w:bottom w:val="single" w:sz="4" w:space="0" w:color="000000"/>
              <w:right w:val="single" w:sz="4" w:space="0" w:color="000000"/>
            </w:tcBorders>
          </w:tcPr>
          <w:p w14:paraId="14803F2D" w14:textId="77777777" w:rsidR="00353019" w:rsidRDefault="00353019">
            <w:pPr>
              <w:pStyle w:val="ProductList-TableBody"/>
            </w:pPr>
          </w:p>
        </w:tc>
      </w:tr>
    </w:tbl>
    <w:p w14:paraId="1BAA1AAA" w14:textId="77777777" w:rsidR="00353019" w:rsidRDefault="00353019">
      <w:pPr>
        <w:pStyle w:val="ProductList-Body"/>
        <w:jc w:val="right"/>
      </w:pPr>
    </w:p>
    <w:tbl>
      <w:tblPr>
        <w:tblStyle w:val="PURTable"/>
        <w:tblW w:w="0" w:type="dxa"/>
        <w:tblLook w:val="04A0" w:firstRow="1" w:lastRow="0" w:firstColumn="1" w:lastColumn="0" w:noHBand="0" w:noVBand="1"/>
      </w:tblPr>
      <w:tblGrid>
        <w:gridCol w:w="10916"/>
      </w:tblGrid>
      <w:tr w:rsidR="00353019" w14:paraId="57D561C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7CDA8E6" w14:textId="77777777" w:rsidR="00353019" w:rsidRDefault="000D0B3C">
            <w:pPr>
              <w:pStyle w:val="ProductList-TableBody"/>
              <w:jc w:val="right"/>
            </w:pPr>
            <w:hyperlink w:anchor="_Sec842">
              <w:r w:rsidR="005E7E58">
                <w:rPr>
                  <w:color w:val="00467F"/>
                  <w:sz w:val="14"/>
                  <w:u w:val="single"/>
                </w:rPr>
                <w:t>Table des matières</w:t>
              </w:r>
            </w:hyperlink>
            <w:r w:rsidR="005E7E58">
              <w:rPr>
                <w:sz w:val="14"/>
              </w:rPr>
              <w:t xml:space="preserve"> / </w:t>
            </w:r>
            <w:hyperlink w:anchor="_Sec549">
              <w:r w:rsidR="005E7E58">
                <w:rPr>
                  <w:color w:val="00467F"/>
                  <w:sz w:val="14"/>
                  <w:u w:val="single"/>
                </w:rPr>
                <w:t>Glossaire</w:t>
              </w:r>
            </w:hyperlink>
            <w:r w:rsidR="005E7E58">
              <w:rPr>
                <w:sz w:val="14"/>
              </w:rPr>
              <w:t xml:space="preserve"> / </w:t>
            </w:r>
            <w:hyperlink w:anchor="_Sec844">
              <w:r w:rsidR="005E7E58">
                <w:rPr>
                  <w:color w:val="00467F"/>
                  <w:sz w:val="14"/>
                  <w:u w:val="single"/>
                </w:rPr>
                <w:t>Index</w:t>
              </w:r>
            </w:hyperlink>
          </w:p>
        </w:tc>
      </w:tr>
    </w:tbl>
    <w:p w14:paraId="30153AE1" w14:textId="77777777" w:rsidR="00353019" w:rsidRDefault="00353019">
      <w:pPr>
        <w:pStyle w:val="ProductList-Body"/>
      </w:pPr>
    </w:p>
    <w:p w14:paraId="3980A1EE" w14:textId="77777777" w:rsidR="00353019" w:rsidRDefault="005E7E58">
      <w:pPr>
        <w:pStyle w:val="ProductList-Offering2HeadingNoBorder"/>
        <w:outlineLvl w:val="2"/>
      </w:pPr>
      <w:bookmarkStart w:id="318" w:name="_Sec1206"/>
      <w:r>
        <w:t>Microsoft Cloud App Security</w:t>
      </w:r>
      <w:bookmarkEnd w:id="318"/>
      <w:r>
        <w:fldChar w:fldCharType="begin"/>
      </w:r>
      <w:r>
        <w:instrText xml:space="preserve"> TC "</w:instrText>
      </w:r>
      <w:bookmarkStart w:id="319" w:name="_Toc23413239"/>
      <w:r>
        <w:instrText>Microsoft Cloud App Security</w:instrText>
      </w:r>
      <w:bookmarkEnd w:id="319"/>
      <w:r>
        <w:instrText>" \l 3</w:instrText>
      </w:r>
      <w:r>
        <w:fldChar w:fldCharType="end"/>
      </w:r>
    </w:p>
    <w:p w14:paraId="16D0F949" w14:textId="77777777" w:rsidR="00353019" w:rsidRDefault="005E7E58">
      <w:pPr>
        <w:pStyle w:val="ProductList-Offering1SubSection"/>
        <w:outlineLvl w:val="3"/>
      </w:pPr>
      <w:bookmarkStart w:id="320" w:name="_Sec1207"/>
      <w:r>
        <w:t>1. Disponibilité des programmes</w:t>
      </w:r>
      <w:bookmarkEnd w:id="320"/>
    </w:p>
    <w:tbl>
      <w:tblPr>
        <w:tblStyle w:val="PURTable"/>
        <w:tblW w:w="0" w:type="dxa"/>
        <w:tblLook w:val="04A0" w:firstRow="1" w:lastRow="0" w:firstColumn="1" w:lastColumn="0" w:noHBand="0" w:noVBand="1"/>
      </w:tblPr>
      <w:tblGrid>
        <w:gridCol w:w="4112"/>
        <w:gridCol w:w="815"/>
        <w:gridCol w:w="698"/>
        <w:gridCol w:w="809"/>
        <w:gridCol w:w="713"/>
        <w:gridCol w:w="728"/>
        <w:gridCol w:w="829"/>
        <w:gridCol w:w="706"/>
        <w:gridCol w:w="702"/>
        <w:gridCol w:w="804"/>
      </w:tblGrid>
      <w:tr w:rsidR="00353019" w14:paraId="4EB1DA74"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69F8267B" w14:textId="77777777" w:rsidR="00353019" w:rsidRDefault="005E7E58">
            <w:pPr>
              <w:pStyle w:val="ProductList-TableBody"/>
            </w:pPr>
            <w:r>
              <w:rPr>
                <w:color w:val="FFFFFF"/>
              </w:rPr>
              <w:t>Services en Ligne</w:t>
            </w:r>
          </w:p>
        </w:tc>
        <w:tc>
          <w:tcPr>
            <w:tcW w:w="860" w:type="dxa"/>
            <w:tcBorders>
              <w:left w:val="single" w:sz="6" w:space="0" w:color="FFFFFF"/>
              <w:bottom w:val="single" w:sz="6" w:space="0" w:color="FFFFFF"/>
              <w:right w:val="single" w:sz="6" w:space="0" w:color="FFFFFF"/>
            </w:tcBorders>
            <w:shd w:val="clear" w:color="auto" w:fill="00188F"/>
          </w:tcPr>
          <w:p w14:paraId="6FE92907" w14:textId="77777777" w:rsidR="00353019" w:rsidRDefault="005E7E58">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ED7E468" w14:textId="77777777" w:rsidR="00353019" w:rsidRDefault="005E7E58">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B625528" w14:textId="77777777" w:rsidR="00353019" w:rsidRDefault="005E7E58">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6699E2C" w14:textId="77777777" w:rsidR="00353019" w:rsidRDefault="005E7E58">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CE5D221" w14:textId="77777777" w:rsidR="00353019" w:rsidRDefault="005E7E58">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7BB1527" w14:textId="77777777" w:rsidR="00353019" w:rsidRDefault="005E7E58">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F2758DA" w14:textId="77777777" w:rsidR="00353019" w:rsidRDefault="005E7E58">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3887B4F" w14:textId="77777777" w:rsidR="00353019" w:rsidRDefault="005E7E58">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5EF76EB" w14:textId="77777777" w:rsidR="00353019" w:rsidRDefault="005E7E58">
            <w:pPr>
              <w:pStyle w:val="ProductList-TableBody"/>
              <w:jc w:val="center"/>
            </w:pPr>
            <w:r>
              <w:fldChar w:fldCharType="begin"/>
            </w:r>
            <w:r>
              <w:instrText xml:space="preserve"> AutoTextList   \s NoStyle \t "Contrat Microsoft Cloud (Fournisseur de Solutions Cloud)" </w:instrText>
            </w:r>
            <w:r>
              <w:fldChar w:fldCharType="separate"/>
            </w:r>
            <w:r>
              <w:rPr>
                <w:color w:val="FFFFFF"/>
              </w:rPr>
              <w:t>CSP</w:t>
            </w:r>
            <w:r>
              <w:fldChar w:fldCharType="end"/>
            </w:r>
          </w:p>
        </w:tc>
      </w:tr>
      <w:tr w:rsidR="00353019" w14:paraId="2370078D" w14:textId="77777777">
        <w:tc>
          <w:tcPr>
            <w:tcW w:w="4520" w:type="dxa"/>
            <w:tcBorders>
              <w:top w:val="none" w:sz="4" w:space="0" w:color="BFBFBF"/>
              <w:left w:val="none" w:sz="4" w:space="0" w:color="000000"/>
              <w:bottom w:val="dashed" w:sz="4" w:space="0" w:color="7F7F7F"/>
              <w:right w:val="none" w:sz="4" w:space="0" w:color="000000"/>
            </w:tcBorders>
          </w:tcPr>
          <w:p w14:paraId="1816801D" w14:textId="77777777" w:rsidR="00353019" w:rsidRDefault="005E7E58">
            <w:pPr>
              <w:pStyle w:val="ProductList-TableBody"/>
            </w:pPr>
            <w:r>
              <w:t>Microsoft Cloud App Security</w:t>
            </w:r>
            <w:r>
              <w:fldChar w:fldCharType="begin"/>
            </w:r>
            <w:r>
              <w:instrText xml:space="preserve"> XE "Microsoft Cloud App Security" </w:instrText>
            </w:r>
            <w:r>
              <w:fldChar w:fldCharType="end"/>
            </w:r>
            <w:r>
              <w:t xml:space="preserve"> (SL Utilisateur)</w:t>
            </w:r>
          </w:p>
        </w:tc>
        <w:tc>
          <w:tcPr>
            <w:tcW w:w="860" w:type="dxa"/>
            <w:tcBorders>
              <w:top w:val="single" w:sz="6" w:space="0" w:color="FFFFFF"/>
              <w:left w:val="none" w:sz="4" w:space="0" w:color="000000"/>
              <w:bottom w:val="dashed" w:sz="4" w:space="0" w:color="7F7F7F"/>
              <w:right w:val="single" w:sz="6" w:space="0" w:color="FFFFFF"/>
            </w:tcBorders>
          </w:tcPr>
          <w:p w14:paraId="323DA88F" w14:textId="77777777" w:rsidR="00353019" w:rsidRDefault="005E7E5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784F7E" w14:textId="77777777" w:rsidR="00353019" w:rsidRDefault="005E7E58">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8E4A92" w14:textId="77777777" w:rsidR="00353019" w:rsidRDefault="00353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CFACEA" w14:textId="77777777" w:rsidR="00353019" w:rsidRDefault="00353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2970BE" w14:textId="77777777" w:rsidR="00353019" w:rsidRDefault="005E7E58">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D6D36F" w14:textId="77777777" w:rsidR="00353019" w:rsidRDefault="005E7E5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7A1BD3" w14:textId="77777777" w:rsidR="00353019" w:rsidRDefault="005E7E5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8A209B" w14:textId="77777777" w:rsidR="00353019" w:rsidRDefault="005E7E5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11A191" w14:textId="77777777" w:rsidR="00353019" w:rsidRDefault="00353019">
            <w:pPr>
              <w:pStyle w:val="ProductList-TableBody"/>
              <w:jc w:val="center"/>
            </w:pPr>
          </w:p>
        </w:tc>
      </w:tr>
    </w:tbl>
    <w:p w14:paraId="1BDE77D4" w14:textId="77777777" w:rsidR="00353019" w:rsidRDefault="00353019">
      <w:pPr>
        <w:pStyle w:val="ProductList-Body"/>
      </w:pPr>
    </w:p>
    <w:p w14:paraId="40A7BE0E" w14:textId="77777777" w:rsidR="00353019" w:rsidRDefault="005E7E58">
      <w:pPr>
        <w:pStyle w:val="ProductList-Offering1SubSection"/>
        <w:outlineLvl w:val="3"/>
      </w:pPr>
      <w:bookmarkStart w:id="321" w:name="_Sec1208"/>
      <w:r>
        <w:t>2. Conditions relatives aux Produits</w:t>
      </w:r>
      <w:bookmarkEnd w:id="321"/>
    </w:p>
    <w:tbl>
      <w:tblPr>
        <w:tblStyle w:val="PURTable"/>
        <w:tblW w:w="0" w:type="dxa"/>
        <w:tblLook w:val="04A0" w:firstRow="1" w:lastRow="0" w:firstColumn="1" w:lastColumn="0" w:noHBand="0" w:noVBand="1"/>
      </w:tblPr>
      <w:tblGrid>
        <w:gridCol w:w="3634"/>
        <w:gridCol w:w="3652"/>
        <w:gridCol w:w="3630"/>
      </w:tblGrid>
      <w:tr w:rsidR="00353019" w14:paraId="07D1E95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E330835" w14:textId="77777777" w:rsidR="00353019" w:rsidRDefault="005E7E58">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3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6CED364" w14:textId="77777777" w:rsidR="00353019" w:rsidRDefault="005E7E58">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479059CD" w14:textId="77777777" w:rsidR="00353019" w:rsidRDefault="005E7E58">
            <w:pPr>
              <w:pStyle w:val="ProductList-TableBody"/>
            </w:pPr>
            <w:r>
              <w:fldChar w:fldCharType="begin"/>
            </w:r>
            <w:r>
              <w:instrText xml:space="preserve"> AutoTextList   \s NoStyle \t "Éligible à l’extension de durée : les Services en Ligne éligibles à une durée prolongée comme décrit dans le contrat de licence Entreprise ou Souscription Entreprise." </w:instrText>
            </w:r>
            <w:r>
              <w:fldChar w:fldCharType="separate"/>
            </w:r>
            <w:r>
              <w:rPr>
                <w:color w:val="0563C1"/>
              </w:rPr>
              <w:t>Éligible à l’Extension de Durée</w:t>
            </w:r>
            <w:r>
              <w:fldChar w:fldCharType="end"/>
            </w:r>
            <w:r>
              <w:t xml:space="preserve"> : toutes les éditions</w:t>
            </w:r>
          </w:p>
        </w:tc>
      </w:tr>
      <w:tr w:rsidR="00353019" w14:paraId="3BBA0DF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F1563F" w14:textId="77777777" w:rsidR="00353019" w:rsidRDefault="005E7E58">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8665BC" w14:textId="77777777" w:rsidR="00353019" w:rsidRDefault="005E7E58">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F9B5A3" w14:textId="77777777" w:rsidR="00353019" w:rsidRDefault="005E7E58">
            <w:pPr>
              <w:pStyle w:val="ProductList-TableBody"/>
            </w:pPr>
            <w:r>
              <w:rPr>
                <w:color w:val="404040"/>
              </w:rPr>
              <w:t>Promotions : N/A</w:t>
            </w:r>
          </w:p>
        </w:tc>
      </w:tr>
      <w:tr w:rsidR="00353019" w14:paraId="20D4FA48"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BB6E88A" w14:textId="77777777" w:rsidR="00353019" w:rsidRDefault="005E7E58">
            <w:pPr>
              <w:pStyle w:val="ProductList-TableBody"/>
            </w:pPr>
            <w:r>
              <w:fldChar w:fldCharType="begin"/>
            </w:r>
            <w:r>
              <w:instrText xml:space="preserve"> AutoTextList   \s NoStyle \t "Exonération d’éligibilité : exonération applicable aux utilisateurs qui accèdent à des Produits au titre de l’une de ces licences uniquement. (Reportez-vous au Glossaire pour une définition complète)" </w:instrText>
            </w:r>
            <w:r>
              <w:fldChar w:fldCharType="separate"/>
            </w:r>
            <w:r>
              <w:rPr>
                <w:color w:val="0563C1"/>
              </w:rPr>
              <w:t>Exonération pour Utilisateur Éligible</w:t>
            </w:r>
            <w:r>
              <w:fldChar w:fldCharType="end"/>
            </w:r>
            <w:r>
              <w:t xml:space="preserve"> : Intégralité</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303E33A" w14:textId="77777777" w:rsidR="00353019" w:rsidRDefault="005E7E58">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Intégralité</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73113E5" w14:textId="77777777" w:rsidR="00353019" w:rsidRDefault="005E7E58">
            <w:pPr>
              <w:pStyle w:val="ProductList-TableBody"/>
            </w:pPr>
            <w:r>
              <w:fldChar w:fldCharType="begin"/>
            </w:r>
            <w:r>
              <w:instrText xml:space="preserve"> AutoTextList   \s NoStyle \t "Éligible à Réduction (SCE) : produits donnant droit à un client ayant signé un Accord de Mise en Œuvre Serveur et Cloud de réduire le nombre de licences d’abonnement ou l’Engagement Annuel Alloué ultérieur après douze (12) mois consécutifs." </w:instrText>
            </w:r>
            <w:r>
              <w:fldChar w:fldCharType="separate"/>
            </w:r>
            <w:r>
              <w:rPr>
                <w:color w:val="0563C1"/>
              </w:rPr>
              <w:t>Éligible à Réduction (SCE)</w:t>
            </w:r>
            <w:r>
              <w:fldChar w:fldCharType="end"/>
            </w:r>
            <w:r>
              <w:t xml:space="preserve"> : Intégralité</w:t>
            </w:r>
          </w:p>
        </w:tc>
      </w:tr>
      <w:tr w:rsidR="00353019" w14:paraId="785E8F54"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5925794" w14:textId="77777777" w:rsidR="00353019" w:rsidRDefault="005E7E58">
            <w:pPr>
              <w:pStyle w:val="ProductList-TableBody"/>
            </w:pPr>
            <w:r>
              <w:fldChar w:fldCharType="begin"/>
            </w:r>
            <w:r>
              <w:instrText xml:space="preserve"> AutoTextList   \s NoStyle \t "Avantage Étudiant : Option destinée aux Établissements qui achètent des licences d’un Produit éligible pour le Nombre couvrant l’ensemble de l’Organisation afin d’acquérir sous licence un Produit destiné à être utilisé gratuitement par leurs Étudiants à raison de 15 ou 40 Étudiants par Travailleur du Savoir (ou employé/enseignant), soit un ratio de 1/15 ou 1/40." </w:instrText>
            </w:r>
            <w:r>
              <w:fldChar w:fldCharType="separate"/>
            </w:r>
            <w:r>
              <w:rPr>
                <w:color w:val="0563C1"/>
              </w:rPr>
              <w:t>Avantage Étudiant</w:t>
            </w:r>
            <w:r>
              <w:fldChar w:fldCharType="end"/>
            </w:r>
            <w:r>
              <w:t xml:space="preserve"> : Voir l’</w:t>
            </w:r>
            <w:hyperlink w:anchor="_Sec1230">
              <w:r>
                <w:rPr>
                  <w:color w:val="00467F"/>
                  <w:u w:val="single"/>
                </w:rPr>
                <w:t>Annexe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A367DD0" w14:textId="77777777" w:rsidR="00353019" w:rsidRDefault="005E7E58">
            <w:pPr>
              <w:pStyle w:val="ProductList-TableBody"/>
            </w:pPr>
            <w:r>
              <w:fldChar w:fldCharType="begin"/>
            </w:r>
            <w:r>
              <w:instrText xml:space="preserve"> AutoTextList   \s NoStyle \t "Éligible à Régularisation : une Licence d’abonnement à un Service en Ligne qu’un client Entreprise ou Souscription Entreprise peut commander selon la procédure de commande annuelle ou de régularisation au lieu de la procédure de commande mensuelle." </w:instrText>
            </w:r>
            <w:r>
              <w:fldChar w:fldCharType="separate"/>
            </w:r>
            <w:r>
              <w:rPr>
                <w:color w:val="0563C1"/>
              </w:rPr>
              <w:t>Éligible à Régularisation</w:t>
            </w:r>
            <w:r>
              <w:fldChar w:fldCharType="end"/>
            </w:r>
            <w:r>
              <w:t xml:space="preserve"> : Intégralité</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785857B" w14:textId="77777777" w:rsidR="00353019" w:rsidRDefault="00353019">
            <w:pPr>
              <w:pStyle w:val="ProductList-TableBody"/>
            </w:pPr>
          </w:p>
        </w:tc>
      </w:tr>
    </w:tbl>
    <w:p w14:paraId="5EAD8CF0" w14:textId="77777777" w:rsidR="00353019" w:rsidRDefault="00353019">
      <w:pPr>
        <w:pStyle w:val="ProductList-Body"/>
        <w:jc w:val="right"/>
      </w:pPr>
    </w:p>
    <w:tbl>
      <w:tblPr>
        <w:tblStyle w:val="PURTable"/>
        <w:tblW w:w="0" w:type="dxa"/>
        <w:tblLook w:val="04A0" w:firstRow="1" w:lastRow="0" w:firstColumn="1" w:lastColumn="0" w:noHBand="0" w:noVBand="1"/>
      </w:tblPr>
      <w:tblGrid>
        <w:gridCol w:w="10916"/>
      </w:tblGrid>
      <w:tr w:rsidR="00353019" w14:paraId="28E40F6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304C41B" w14:textId="77777777" w:rsidR="00353019" w:rsidRDefault="000D0B3C">
            <w:pPr>
              <w:pStyle w:val="ProductList-TableBody"/>
              <w:jc w:val="right"/>
            </w:pPr>
            <w:hyperlink w:anchor="_Sec842">
              <w:r w:rsidR="005E7E58">
                <w:rPr>
                  <w:color w:val="00467F"/>
                  <w:sz w:val="14"/>
                  <w:u w:val="single"/>
                </w:rPr>
                <w:t>Table des matières</w:t>
              </w:r>
            </w:hyperlink>
            <w:r w:rsidR="005E7E58">
              <w:rPr>
                <w:sz w:val="14"/>
              </w:rPr>
              <w:t xml:space="preserve"> / </w:t>
            </w:r>
            <w:hyperlink w:anchor="_Sec549">
              <w:r w:rsidR="005E7E58">
                <w:rPr>
                  <w:color w:val="00467F"/>
                  <w:sz w:val="14"/>
                  <w:u w:val="single"/>
                </w:rPr>
                <w:t>Glossaire</w:t>
              </w:r>
            </w:hyperlink>
            <w:r w:rsidR="005E7E58">
              <w:rPr>
                <w:sz w:val="14"/>
              </w:rPr>
              <w:t xml:space="preserve"> / </w:t>
            </w:r>
            <w:hyperlink w:anchor="_Sec844">
              <w:r w:rsidR="005E7E58">
                <w:rPr>
                  <w:color w:val="00467F"/>
                  <w:sz w:val="14"/>
                  <w:u w:val="single"/>
                </w:rPr>
                <w:t>Index</w:t>
              </w:r>
            </w:hyperlink>
          </w:p>
        </w:tc>
      </w:tr>
    </w:tbl>
    <w:p w14:paraId="502EF8B2" w14:textId="77777777" w:rsidR="00353019" w:rsidRDefault="00353019">
      <w:pPr>
        <w:pStyle w:val="ProductList-Body"/>
      </w:pPr>
    </w:p>
    <w:p w14:paraId="35079331" w14:textId="77777777" w:rsidR="00353019" w:rsidRDefault="005E7E58">
      <w:pPr>
        <w:pStyle w:val="ProductList-Offering2HeadingNoBorder"/>
        <w:outlineLvl w:val="2"/>
      </w:pPr>
      <w:bookmarkStart w:id="322" w:name="_Sec1284"/>
      <w:r>
        <w:t>Connexion de données Microsoft Graph pour fournisseurs de logiciels indépendants (ISV)</w:t>
      </w:r>
      <w:bookmarkEnd w:id="322"/>
      <w:r>
        <w:fldChar w:fldCharType="begin"/>
      </w:r>
      <w:r>
        <w:instrText xml:space="preserve"> TC "</w:instrText>
      </w:r>
      <w:bookmarkStart w:id="323" w:name="_Toc23413240"/>
      <w:r>
        <w:instrText>Connexion de données Microsoft Graph pour fournisseurs de logiciels indépendants (ISV)</w:instrText>
      </w:r>
      <w:bookmarkEnd w:id="323"/>
      <w:r>
        <w:instrText>" \l 3</w:instrText>
      </w:r>
      <w:r>
        <w:fldChar w:fldCharType="end"/>
      </w:r>
    </w:p>
    <w:p w14:paraId="7EA6800F" w14:textId="77777777" w:rsidR="00353019" w:rsidRDefault="005E7E58">
      <w:pPr>
        <w:pStyle w:val="ProductList-Offering1SubSection"/>
        <w:outlineLvl w:val="3"/>
      </w:pPr>
      <w:bookmarkStart w:id="324" w:name="_Sec1285"/>
      <w:r>
        <w:t>1. Disponibilité des Programmes</w:t>
      </w:r>
      <w:bookmarkEnd w:id="324"/>
    </w:p>
    <w:tbl>
      <w:tblPr>
        <w:tblStyle w:val="PURTable"/>
        <w:tblW w:w="0" w:type="dxa"/>
        <w:tblLook w:val="04A0" w:firstRow="1" w:lastRow="0" w:firstColumn="1" w:lastColumn="0" w:noHBand="0" w:noVBand="1"/>
      </w:tblPr>
      <w:tblGrid>
        <w:gridCol w:w="4370"/>
        <w:gridCol w:w="728"/>
        <w:gridCol w:w="721"/>
        <w:gridCol w:w="725"/>
        <w:gridCol w:w="730"/>
        <w:gridCol w:w="735"/>
        <w:gridCol w:w="733"/>
        <w:gridCol w:w="727"/>
        <w:gridCol w:w="723"/>
        <w:gridCol w:w="724"/>
      </w:tblGrid>
      <w:tr w:rsidR="00353019" w14:paraId="073637F2"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548BC7AB" w14:textId="77777777" w:rsidR="00353019" w:rsidRDefault="005E7E58">
            <w:pPr>
              <w:pStyle w:val="ProductList-TableBody"/>
            </w:pPr>
            <w:r>
              <w:rPr>
                <w:color w:val="FFFFFF"/>
              </w:rPr>
              <w:t>Services en Ligne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177CDA8" w14:textId="77777777" w:rsidR="00353019" w:rsidRDefault="005E7E58">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C19540A" w14:textId="77777777" w:rsidR="00353019" w:rsidRDefault="005E7E58">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2B9CB57" w14:textId="77777777" w:rsidR="00353019" w:rsidRDefault="005E7E58">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CBA9BEE" w14:textId="77777777" w:rsidR="00353019" w:rsidRDefault="005E7E58">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DFCAC56" w14:textId="77777777" w:rsidR="00353019" w:rsidRDefault="005E7E58">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16C45E5" w14:textId="77777777" w:rsidR="00353019" w:rsidRDefault="005E7E58">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1C2362F" w14:textId="77777777" w:rsidR="00353019" w:rsidRDefault="005E7E58">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2A59AAB" w14:textId="77777777" w:rsidR="00353019" w:rsidRDefault="005E7E58">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62B53AF" w14:textId="77777777" w:rsidR="00353019" w:rsidRDefault="005E7E58">
            <w:pPr>
              <w:pStyle w:val="ProductList-TableBody"/>
              <w:jc w:val="center"/>
            </w:pPr>
            <w:r>
              <w:fldChar w:fldCharType="begin"/>
            </w:r>
            <w:r>
              <w:instrText xml:space="preserve"> AutoTextList   \s NoStyle \t "Contrat Microsoft Cloud (Fournisseur de Solutions Cloud)" </w:instrText>
            </w:r>
            <w:r>
              <w:fldChar w:fldCharType="separate"/>
            </w:r>
            <w:r>
              <w:rPr>
                <w:color w:val="FFFFFF"/>
              </w:rPr>
              <w:t>CSP</w:t>
            </w:r>
            <w:r>
              <w:fldChar w:fldCharType="end"/>
            </w:r>
          </w:p>
        </w:tc>
      </w:tr>
      <w:tr w:rsidR="00353019" w14:paraId="6A00F9F0" w14:textId="77777777">
        <w:tc>
          <w:tcPr>
            <w:tcW w:w="4520" w:type="dxa"/>
            <w:tcBorders>
              <w:top w:val="single" w:sz="4" w:space="0" w:color="FFFFFF"/>
              <w:left w:val="single" w:sz="4" w:space="0" w:color="FFFFFF"/>
              <w:bottom w:val="single" w:sz="4" w:space="0" w:color="FFFFFF"/>
              <w:right w:val="single" w:sz="4" w:space="0" w:color="FFFFFF"/>
            </w:tcBorders>
          </w:tcPr>
          <w:p w14:paraId="460CEA73" w14:textId="77777777" w:rsidR="00353019" w:rsidRDefault="005E7E58">
            <w:pPr>
              <w:pStyle w:val="ProductList-TableBody"/>
            </w:pPr>
            <w:r>
              <w:t>Connexion de données Microsoft Graph pour fournisseurs de logiciels indépendants (ISV)</w:t>
            </w:r>
            <w:r>
              <w:fldChar w:fldCharType="begin"/>
            </w:r>
            <w:r>
              <w:instrText xml:space="preserve"> XE "Connexion de données Microsoft Graph pour fournisseurs de logiciels indépendants (ISV)" </w:instrText>
            </w:r>
            <w:r>
              <w:fldChar w:fldCharType="end"/>
            </w:r>
            <w:r>
              <w:t xml:space="preserve"> (SL)</w:t>
            </w:r>
          </w:p>
        </w:tc>
        <w:tc>
          <w:tcPr>
            <w:tcW w:w="740" w:type="dxa"/>
            <w:tcBorders>
              <w:top w:val="single" w:sz="4" w:space="0" w:color="FFFFFF"/>
              <w:left w:val="single" w:sz="4" w:space="0" w:color="FFFFFF"/>
              <w:bottom w:val="single" w:sz="4" w:space="0" w:color="FFFFFF"/>
              <w:right w:val="single" w:sz="4" w:space="0" w:color="FFFFFF"/>
            </w:tcBorders>
          </w:tcPr>
          <w:p w14:paraId="788B05B5" w14:textId="77777777" w:rsidR="00353019" w:rsidRDefault="0035301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866D8FC" w14:textId="77777777" w:rsidR="00353019" w:rsidRDefault="0035301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C9EE222" w14:textId="77777777" w:rsidR="00353019" w:rsidRDefault="0035301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6562119" w14:textId="77777777" w:rsidR="00353019" w:rsidRDefault="0035301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140818A" w14:textId="77777777" w:rsidR="00353019" w:rsidRDefault="0035301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2B67396" w14:textId="77777777" w:rsidR="00353019" w:rsidRDefault="005E7E5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C7CFCEA" w14:textId="77777777" w:rsidR="00353019" w:rsidRDefault="0035301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1FF5210" w14:textId="77777777" w:rsidR="00353019" w:rsidRDefault="0035301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AFBD401" w14:textId="77777777" w:rsidR="00353019" w:rsidRDefault="00353019">
            <w:pPr>
              <w:pStyle w:val="ProductList-TableBody"/>
              <w:jc w:val="center"/>
            </w:pPr>
          </w:p>
        </w:tc>
      </w:tr>
    </w:tbl>
    <w:p w14:paraId="42815949" w14:textId="77777777" w:rsidR="00353019" w:rsidRDefault="00353019">
      <w:pPr>
        <w:pStyle w:val="ProductList-Body"/>
      </w:pPr>
    </w:p>
    <w:p w14:paraId="774B0AFA" w14:textId="77777777" w:rsidR="00353019" w:rsidRDefault="005E7E58">
      <w:pPr>
        <w:pStyle w:val="ProductList-Offering1SubSection"/>
        <w:outlineLvl w:val="3"/>
      </w:pPr>
      <w:bookmarkStart w:id="325" w:name="_Sec1286"/>
      <w:r>
        <w:t>2. Conditions des Produits</w:t>
      </w:r>
      <w:bookmarkEnd w:id="325"/>
    </w:p>
    <w:tbl>
      <w:tblPr>
        <w:tblStyle w:val="PURTable"/>
        <w:tblW w:w="0" w:type="dxa"/>
        <w:tblLook w:val="04A0" w:firstRow="1" w:lastRow="0" w:firstColumn="1" w:lastColumn="0" w:noHBand="0" w:noVBand="1"/>
      </w:tblPr>
      <w:tblGrid>
        <w:gridCol w:w="3634"/>
        <w:gridCol w:w="3547"/>
        <w:gridCol w:w="3735"/>
      </w:tblGrid>
      <w:tr w:rsidR="00353019" w14:paraId="496EEC5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14F10146" w14:textId="77777777" w:rsidR="00353019" w:rsidRDefault="005E7E58">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36">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14:paraId="7CCA95FF" w14:textId="77777777" w:rsidR="00353019" w:rsidRDefault="005E7E58">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02E940FD" w14:textId="77777777" w:rsidR="00353019" w:rsidRDefault="005E7E58">
            <w:pPr>
              <w:pStyle w:val="ProductList-TableBody"/>
            </w:pPr>
            <w:r>
              <w:rPr>
                <w:color w:val="404040"/>
              </w:rPr>
              <w:t>Éligible à l’extension de durée : N/A</w:t>
            </w:r>
          </w:p>
        </w:tc>
      </w:tr>
      <w:tr w:rsidR="00353019" w14:paraId="40E31FC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6ED6C6" w14:textId="77777777" w:rsidR="00353019" w:rsidRDefault="005E7E58">
            <w:pPr>
              <w:pStyle w:val="ProductList-TableBody"/>
            </w:pPr>
            <w:r>
              <w:rPr>
                <w:color w:val="404040"/>
              </w:rPr>
              <w:t>Droits de Migration : N/A</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1A3247BE" w14:textId="77777777" w:rsidR="00353019" w:rsidRDefault="005E7E58">
            <w:pPr>
              <w:pStyle w:val="ProductList-TableBody"/>
            </w:pPr>
            <w:r>
              <w:rPr>
                <w:color w:val="404040"/>
              </w:rPr>
              <w:t>Condition préalable : N/A</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15F70763" w14:textId="77777777" w:rsidR="00353019" w:rsidRDefault="005E7E58">
            <w:pPr>
              <w:pStyle w:val="ProductList-TableBody"/>
            </w:pPr>
            <w:r>
              <w:rPr>
                <w:color w:val="404040"/>
              </w:rPr>
              <w:t>Promotions : N/A</w:t>
            </w:r>
          </w:p>
        </w:tc>
      </w:tr>
      <w:tr w:rsidR="00353019" w14:paraId="3E707EB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461131" w14:textId="77777777" w:rsidR="00353019" w:rsidRDefault="005E7E58">
            <w:pPr>
              <w:pStyle w:val="ProductList-TableBody"/>
            </w:pPr>
            <w:r>
              <w:rPr>
                <w:color w:val="404040"/>
              </w:rPr>
              <w:t>Exonération d’Éligibilité : N/A</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6F0E7C16" w14:textId="77777777" w:rsidR="00353019" w:rsidRDefault="005E7E58">
            <w:pPr>
              <w:pStyle w:val="ProductList-TableBody"/>
            </w:pPr>
            <w:r>
              <w:rPr>
                <w:color w:val="404040"/>
              </w:rPr>
              <w:t>Éligible à Réduction : N/A</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19BB386D" w14:textId="77777777" w:rsidR="00353019" w:rsidRDefault="005E7E58">
            <w:pPr>
              <w:pStyle w:val="ProductList-TableBody"/>
            </w:pPr>
            <w:r>
              <w:rPr>
                <w:color w:val="404040"/>
              </w:rPr>
              <w:t>Éligible à Réduction (SCE) : N/A</w:t>
            </w:r>
          </w:p>
        </w:tc>
      </w:tr>
      <w:tr w:rsidR="00353019" w14:paraId="05D23A3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BB345C" w14:textId="77777777" w:rsidR="00353019" w:rsidRDefault="005E7E58">
            <w:pPr>
              <w:pStyle w:val="ProductList-TableBody"/>
            </w:pPr>
            <w:r>
              <w:rPr>
                <w:color w:val="404040"/>
              </w:rPr>
              <w:t>Avantage Étudiant : N/A</w:t>
            </w:r>
          </w:p>
        </w:tc>
        <w:tc>
          <w:tcPr>
            <w:tcW w:w="3920" w:type="dxa"/>
            <w:tcBorders>
              <w:top w:val="single" w:sz="4" w:space="0" w:color="000000"/>
              <w:left w:val="single" w:sz="4" w:space="0" w:color="000000"/>
              <w:bottom w:val="single" w:sz="4" w:space="0" w:color="000000"/>
              <w:right w:val="single" w:sz="4" w:space="0" w:color="000000"/>
            </w:tcBorders>
          </w:tcPr>
          <w:p w14:paraId="34D4987F" w14:textId="77777777" w:rsidR="00353019" w:rsidRDefault="005E7E58">
            <w:pPr>
              <w:pStyle w:val="ProductList-TableBody"/>
            </w:pPr>
            <w:r>
              <w:fldChar w:fldCharType="begin"/>
            </w:r>
            <w:r>
              <w:instrText xml:space="preserve"> AutoTextList   \s NoStyle \t "Éligible à Régularisation : une Licence d’abonnement à un Service en Ligne qu’un client Entreprise ou Souscription Entreprise peut commander selon la procédure de commande annuelle ou de régularisation au lieu de la procédure de commande mensuelle." </w:instrText>
            </w:r>
            <w:r>
              <w:fldChar w:fldCharType="separate"/>
            </w:r>
            <w:r>
              <w:rPr>
                <w:color w:val="0563C1"/>
              </w:rPr>
              <w:t>Éligible à Régularisation</w:t>
            </w:r>
            <w:r>
              <w:fldChar w:fldCharType="end"/>
            </w:r>
            <w:r>
              <w:t xml:space="preserve"> : Intégralité</w:t>
            </w:r>
          </w:p>
        </w:tc>
        <w:tc>
          <w:tcPr>
            <w:tcW w:w="4160" w:type="dxa"/>
            <w:tcBorders>
              <w:top w:val="single" w:sz="4" w:space="0" w:color="000000"/>
              <w:left w:val="single" w:sz="4" w:space="0" w:color="000000"/>
              <w:bottom w:val="single" w:sz="4" w:space="0" w:color="000000"/>
              <w:right w:val="single" w:sz="4" w:space="0" w:color="000000"/>
            </w:tcBorders>
          </w:tcPr>
          <w:p w14:paraId="5AEB0957" w14:textId="77777777" w:rsidR="00353019" w:rsidRDefault="00353019">
            <w:pPr>
              <w:pStyle w:val="ProductList-TableBody"/>
            </w:pPr>
          </w:p>
        </w:tc>
      </w:tr>
    </w:tbl>
    <w:p w14:paraId="6D0FB06F" w14:textId="77777777" w:rsidR="00353019" w:rsidRDefault="00353019">
      <w:pPr>
        <w:pStyle w:val="ProductList-Body"/>
        <w:jc w:val="right"/>
      </w:pPr>
    </w:p>
    <w:tbl>
      <w:tblPr>
        <w:tblStyle w:val="PURTable"/>
        <w:tblW w:w="0" w:type="dxa"/>
        <w:tblLook w:val="04A0" w:firstRow="1" w:lastRow="0" w:firstColumn="1" w:lastColumn="0" w:noHBand="0" w:noVBand="1"/>
      </w:tblPr>
      <w:tblGrid>
        <w:gridCol w:w="10916"/>
      </w:tblGrid>
      <w:tr w:rsidR="00353019" w14:paraId="5E7D560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DF08079" w14:textId="77777777" w:rsidR="00353019" w:rsidRDefault="000D0B3C">
            <w:pPr>
              <w:pStyle w:val="ProductList-TableBody"/>
              <w:jc w:val="right"/>
            </w:pPr>
            <w:hyperlink w:anchor="_Sec842">
              <w:r w:rsidR="005E7E58">
                <w:rPr>
                  <w:color w:val="00467F"/>
                  <w:sz w:val="14"/>
                  <w:u w:val="single"/>
                </w:rPr>
                <w:t>Table des matières</w:t>
              </w:r>
            </w:hyperlink>
            <w:r w:rsidR="005E7E58">
              <w:rPr>
                <w:sz w:val="14"/>
              </w:rPr>
              <w:t xml:space="preserve"> / </w:t>
            </w:r>
            <w:hyperlink w:anchor="_Sec549">
              <w:r w:rsidR="005E7E58">
                <w:rPr>
                  <w:color w:val="00467F"/>
                  <w:sz w:val="14"/>
                  <w:u w:val="single"/>
                </w:rPr>
                <w:t>Glossaire</w:t>
              </w:r>
            </w:hyperlink>
            <w:r w:rsidR="005E7E58">
              <w:rPr>
                <w:sz w:val="14"/>
              </w:rPr>
              <w:t xml:space="preserve"> / </w:t>
            </w:r>
            <w:hyperlink w:anchor="_Sec844">
              <w:r w:rsidR="005E7E58">
                <w:rPr>
                  <w:color w:val="00467F"/>
                  <w:sz w:val="14"/>
                  <w:u w:val="single"/>
                </w:rPr>
                <w:t>Index</w:t>
              </w:r>
            </w:hyperlink>
          </w:p>
        </w:tc>
      </w:tr>
    </w:tbl>
    <w:p w14:paraId="095A53F7" w14:textId="77777777" w:rsidR="00353019" w:rsidRDefault="00353019">
      <w:pPr>
        <w:pStyle w:val="ProductList-Body"/>
      </w:pPr>
    </w:p>
    <w:p w14:paraId="6953E326" w14:textId="77777777" w:rsidR="00353019" w:rsidRDefault="005E7E58">
      <w:pPr>
        <w:pStyle w:val="ProductList-Offering2HeadingNoBorder"/>
        <w:outlineLvl w:val="2"/>
      </w:pPr>
      <w:bookmarkStart w:id="326" w:name="_Sec630"/>
      <w:r>
        <w:t>Microsoft Intune</w:t>
      </w:r>
      <w:bookmarkEnd w:id="326"/>
      <w:r>
        <w:fldChar w:fldCharType="begin"/>
      </w:r>
      <w:r>
        <w:instrText xml:space="preserve"> TC "</w:instrText>
      </w:r>
      <w:bookmarkStart w:id="327" w:name="_Toc23413241"/>
      <w:r>
        <w:instrText>Microsoft Intune</w:instrText>
      </w:r>
      <w:bookmarkEnd w:id="327"/>
      <w:r>
        <w:instrText>" \l 3</w:instrText>
      </w:r>
      <w:r>
        <w:fldChar w:fldCharType="end"/>
      </w:r>
    </w:p>
    <w:p w14:paraId="523E2064" w14:textId="77777777" w:rsidR="00353019" w:rsidRDefault="005E7E58">
      <w:pPr>
        <w:pStyle w:val="ProductList-Offering1SubSection"/>
        <w:outlineLvl w:val="3"/>
      </w:pPr>
      <w:bookmarkStart w:id="328" w:name="_Sec714"/>
      <w:r>
        <w:t>1. Disponibilité des programmes</w:t>
      </w:r>
      <w:bookmarkEnd w:id="328"/>
    </w:p>
    <w:tbl>
      <w:tblPr>
        <w:tblStyle w:val="PURTable"/>
        <w:tblW w:w="0" w:type="dxa"/>
        <w:tblLook w:val="04A0" w:firstRow="1" w:lastRow="0" w:firstColumn="1" w:lastColumn="0" w:noHBand="0" w:noVBand="1"/>
      </w:tblPr>
      <w:tblGrid>
        <w:gridCol w:w="4131"/>
        <w:gridCol w:w="812"/>
        <w:gridCol w:w="695"/>
        <w:gridCol w:w="806"/>
        <w:gridCol w:w="711"/>
        <w:gridCol w:w="728"/>
        <w:gridCol w:w="828"/>
        <w:gridCol w:w="704"/>
        <w:gridCol w:w="700"/>
        <w:gridCol w:w="801"/>
      </w:tblGrid>
      <w:tr w:rsidR="00353019" w14:paraId="2951AD68"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346D7246" w14:textId="77777777" w:rsidR="00353019" w:rsidRDefault="005E7E58">
            <w:pPr>
              <w:pStyle w:val="ProductList-TableBody"/>
            </w:pPr>
            <w:r>
              <w:rPr>
                <w:color w:val="FFFFFF"/>
              </w:rPr>
              <w:t>Services en Ligne</w:t>
            </w:r>
          </w:p>
        </w:tc>
        <w:tc>
          <w:tcPr>
            <w:tcW w:w="860" w:type="dxa"/>
            <w:tcBorders>
              <w:left w:val="single" w:sz="6" w:space="0" w:color="FFFFFF"/>
              <w:bottom w:val="single" w:sz="6" w:space="0" w:color="FFFFFF"/>
              <w:right w:val="single" w:sz="6" w:space="0" w:color="FFFFFF"/>
            </w:tcBorders>
            <w:shd w:val="clear" w:color="auto" w:fill="00188F"/>
          </w:tcPr>
          <w:p w14:paraId="65C5A804" w14:textId="77777777" w:rsidR="00353019" w:rsidRDefault="005E7E58">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ACB9152" w14:textId="77777777" w:rsidR="00353019" w:rsidRDefault="005E7E58">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E92D7E6" w14:textId="77777777" w:rsidR="00353019" w:rsidRDefault="005E7E58">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271559F" w14:textId="77777777" w:rsidR="00353019" w:rsidRDefault="005E7E58">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0EE57AD" w14:textId="77777777" w:rsidR="00353019" w:rsidRDefault="005E7E58">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2A67A6A" w14:textId="77777777" w:rsidR="00353019" w:rsidRDefault="005E7E58">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7B31AF0" w14:textId="77777777" w:rsidR="00353019" w:rsidRDefault="005E7E58">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D1D2848" w14:textId="77777777" w:rsidR="00353019" w:rsidRDefault="005E7E58">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29F0363" w14:textId="77777777" w:rsidR="00353019" w:rsidRDefault="005E7E58">
            <w:pPr>
              <w:pStyle w:val="ProductList-TableBody"/>
              <w:jc w:val="center"/>
            </w:pPr>
            <w:r>
              <w:fldChar w:fldCharType="begin"/>
            </w:r>
            <w:r>
              <w:instrText xml:space="preserve"> AutoTextList   \s NoStyle \t "Contrat Microsoft Cloud (Fournisseur de Solutions Cloud)" </w:instrText>
            </w:r>
            <w:r>
              <w:fldChar w:fldCharType="separate"/>
            </w:r>
            <w:r>
              <w:rPr>
                <w:color w:val="FFFFFF"/>
              </w:rPr>
              <w:t>CSP</w:t>
            </w:r>
            <w:r>
              <w:fldChar w:fldCharType="end"/>
            </w:r>
          </w:p>
        </w:tc>
      </w:tr>
      <w:tr w:rsidR="00353019" w14:paraId="440BC099" w14:textId="77777777">
        <w:tc>
          <w:tcPr>
            <w:tcW w:w="4520" w:type="dxa"/>
            <w:tcBorders>
              <w:top w:val="none" w:sz="4" w:space="0" w:color="BFBFBF"/>
              <w:left w:val="none" w:sz="4" w:space="0" w:color="000000"/>
              <w:bottom w:val="dashed" w:sz="4" w:space="0" w:color="7F7F7F"/>
              <w:right w:val="none" w:sz="4" w:space="0" w:color="000000"/>
            </w:tcBorders>
          </w:tcPr>
          <w:p w14:paraId="3D762A5A" w14:textId="77777777" w:rsidR="00353019" w:rsidRDefault="005E7E58">
            <w:pPr>
              <w:pStyle w:val="ProductList-TableBody"/>
            </w:pPr>
            <w:r>
              <w:t>Microsoft Intune</w:t>
            </w:r>
            <w:r>
              <w:fldChar w:fldCharType="begin"/>
            </w:r>
            <w:r>
              <w:instrText xml:space="preserve"> XE "Microsoft Intune" </w:instrText>
            </w:r>
            <w:r>
              <w:fldChar w:fldCharType="end"/>
            </w:r>
            <w:r>
              <w:t xml:space="preserve"> (SL Utilisateur)</w:t>
            </w:r>
          </w:p>
        </w:tc>
        <w:tc>
          <w:tcPr>
            <w:tcW w:w="860" w:type="dxa"/>
            <w:tcBorders>
              <w:top w:val="single" w:sz="6" w:space="0" w:color="FFFFFF"/>
              <w:left w:val="none" w:sz="4" w:space="0" w:color="000000"/>
              <w:bottom w:val="dashed" w:sz="4" w:space="0" w:color="7F7F7F"/>
              <w:right w:val="single" w:sz="6" w:space="0" w:color="FFFFFF"/>
            </w:tcBorders>
          </w:tcPr>
          <w:p w14:paraId="794398AE" w14:textId="77777777" w:rsidR="00353019" w:rsidRDefault="005E7E5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45512F" w14:textId="77777777" w:rsidR="00353019" w:rsidRDefault="005E7E58">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484939" w14:textId="77777777" w:rsidR="00353019" w:rsidRDefault="00353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2DDEAF" w14:textId="77777777" w:rsidR="00353019" w:rsidRDefault="00353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C4A449" w14:textId="77777777" w:rsidR="00353019" w:rsidRDefault="005E7E58">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DF4DA6" w14:textId="77777777" w:rsidR="00353019" w:rsidRDefault="005E7E58">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B2BDEF" w14:textId="77777777" w:rsidR="00353019" w:rsidRDefault="005E7E5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2D517D" w14:textId="77777777" w:rsidR="00353019" w:rsidRDefault="003530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9C162F" w14:textId="77777777" w:rsidR="00353019" w:rsidRDefault="00353019">
            <w:pPr>
              <w:pStyle w:val="ProductList-TableBody"/>
              <w:jc w:val="center"/>
            </w:pPr>
          </w:p>
        </w:tc>
      </w:tr>
      <w:tr w:rsidR="00353019" w14:paraId="572961DC" w14:textId="77777777">
        <w:tc>
          <w:tcPr>
            <w:tcW w:w="4520" w:type="dxa"/>
            <w:tcBorders>
              <w:top w:val="dashed" w:sz="4" w:space="0" w:color="7F7F7F"/>
              <w:left w:val="none" w:sz="4" w:space="0" w:color="6E6E6E"/>
              <w:bottom w:val="dashed" w:sz="4" w:space="0" w:color="7F7F7F"/>
              <w:right w:val="none" w:sz="4" w:space="0" w:color="6E6E6E"/>
            </w:tcBorders>
          </w:tcPr>
          <w:p w14:paraId="11E877EA" w14:textId="77777777" w:rsidR="00353019" w:rsidRDefault="005E7E58">
            <w:pPr>
              <w:pStyle w:val="ProductList-TableBody"/>
            </w:pPr>
            <w:r>
              <w:t>Module Complémentaire Microsoft Intune</w:t>
            </w:r>
            <w:r>
              <w:fldChar w:fldCharType="begin"/>
            </w:r>
            <w:r>
              <w:instrText xml:space="preserve"> XE "Module Complémentaire Microsoft Intune" </w:instrText>
            </w:r>
            <w:r>
              <w:fldChar w:fldCharType="end"/>
            </w:r>
            <w:r>
              <w:t xml:space="preserve"> (SL Utilisateur)</w:t>
            </w:r>
          </w:p>
        </w:tc>
        <w:tc>
          <w:tcPr>
            <w:tcW w:w="860" w:type="dxa"/>
            <w:tcBorders>
              <w:top w:val="dashed" w:sz="4" w:space="0" w:color="7F7F7F"/>
              <w:left w:val="none" w:sz="4" w:space="0" w:color="6E6E6E"/>
              <w:bottom w:val="dashed" w:sz="4" w:space="0" w:color="7F7F7F"/>
              <w:right w:val="single" w:sz="6" w:space="0" w:color="FFFFFF"/>
            </w:tcBorders>
          </w:tcPr>
          <w:p w14:paraId="1E4D06AE" w14:textId="77777777" w:rsidR="00353019" w:rsidRDefault="005E7E5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05FD4F" w14:textId="77777777" w:rsidR="00353019" w:rsidRDefault="005E7E58">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D366BC" w14:textId="77777777" w:rsidR="00353019" w:rsidRDefault="00353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192C7D" w14:textId="77777777" w:rsidR="00353019" w:rsidRDefault="00353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CC8A5C" w14:textId="77777777" w:rsidR="00353019" w:rsidRDefault="005E7E58">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E4A1D2" w14:textId="77777777" w:rsidR="00353019" w:rsidRDefault="005E7E5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20CA2E" w14:textId="77777777" w:rsidR="00353019" w:rsidRDefault="005E7E5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F93F32" w14:textId="77777777" w:rsidR="00353019" w:rsidRDefault="005E7E5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FA3DFF" w14:textId="77777777" w:rsidR="00353019" w:rsidRDefault="00353019">
            <w:pPr>
              <w:pStyle w:val="ProductList-TableBody"/>
              <w:jc w:val="center"/>
            </w:pPr>
          </w:p>
        </w:tc>
      </w:tr>
      <w:tr w:rsidR="00353019" w14:paraId="014C6F61" w14:textId="77777777">
        <w:tc>
          <w:tcPr>
            <w:tcW w:w="4520" w:type="dxa"/>
            <w:tcBorders>
              <w:top w:val="dashed" w:sz="4" w:space="0" w:color="7F7F7F"/>
              <w:left w:val="none" w:sz="4" w:space="0" w:color="6E6E6E"/>
              <w:bottom w:val="dashed" w:sz="4" w:space="0" w:color="7F7F7F"/>
              <w:right w:val="none" w:sz="4" w:space="0" w:color="6E6E6E"/>
            </w:tcBorders>
          </w:tcPr>
          <w:p w14:paraId="699C296F" w14:textId="77777777" w:rsidR="00353019" w:rsidRDefault="005E7E58">
            <w:pPr>
              <w:pStyle w:val="ProductList-TableBody"/>
            </w:pPr>
            <w:r>
              <w:t>Microsoft Intune pour Dispositifs</w:t>
            </w:r>
            <w:r>
              <w:fldChar w:fldCharType="begin"/>
            </w:r>
            <w:r>
              <w:instrText xml:space="preserve"> XE "Microsoft Intune pour Dispositifs" </w:instrText>
            </w:r>
            <w:r>
              <w:fldChar w:fldCharType="end"/>
            </w:r>
            <w:r>
              <w:t xml:space="preserve"> (SL Dispositif)</w:t>
            </w:r>
          </w:p>
        </w:tc>
        <w:tc>
          <w:tcPr>
            <w:tcW w:w="860" w:type="dxa"/>
            <w:tcBorders>
              <w:top w:val="dashed" w:sz="4" w:space="0" w:color="7F7F7F"/>
              <w:left w:val="none" w:sz="4" w:space="0" w:color="6E6E6E"/>
              <w:bottom w:val="dashed" w:sz="4" w:space="0" w:color="7F7F7F"/>
              <w:right w:val="single" w:sz="6" w:space="0" w:color="FFFFFF"/>
            </w:tcBorders>
          </w:tcPr>
          <w:p w14:paraId="26EE7279" w14:textId="77777777" w:rsidR="00353019" w:rsidRDefault="00353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AA5C0F" w14:textId="77777777" w:rsidR="00353019" w:rsidRDefault="005E7E58">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9A6598" w14:textId="77777777" w:rsidR="00353019" w:rsidRDefault="00353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385042" w14:textId="77777777" w:rsidR="00353019" w:rsidRDefault="00353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6BDE39" w14:textId="77777777" w:rsidR="00353019" w:rsidRDefault="005E7E58">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392048" w14:textId="77777777" w:rsidR="00353019" w:rsidRDefault="005E7E5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98091A" w14:textId="77777777" w:rsidR="00353019" w:rsidRDefault="00353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A204F6" w14:textId="77777777" w:rsidR="00353019" w:rsidRDefault="003530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A5236A" w14:textId="77777777" w:rsidR="00353019" w:rsidRDefault="00353019">
            <w:pPr>
              <w:pStyle w:val="ProductList-TableBody"/>
              <w:jc w:val="center"/>
            </w:pPr>
          </w:p>
        </w:tc>
      </w:tr>
      <w:tr w:rsidR="00353019" w14:paraId="2CC6B144" w14:textId="77777777">
        <w:tc>
          <w:tcPr>
            <w:tcW w:w="4520" w:type="dxa"/>
            <w:tcBorders>
              <w:top w:val="dashed" w:sz="4" w:space="0" w:color="7F7F7F"/>
              <w:left w:val="none" w:sz="4" w:space="0" w:color="6E6E6E"/>
              <w:bottom w:val="dashed" w:sz="4" w:space="0" w:color="949494"/>
              <w:right w:val="none" w:sz="4" w:space="0" w:color="6E6E6E"/>
            </w:tcBorders>
          </w:tcPr>
          <w:p w14:paraId="6C5995DB" w14:textId="77777777" w:rsidR="00353019" w:rsidRDefault="005E7E58">
            <w:pPr>
              <w:pStyle w:val="ProductList-TableBody"/>
            </w:pPr>
            <w:r>
              <w:rPr>
                <w:color w:val="000000"/>
              </w:rPr>
              <w:t>SL Utilisateur Module Complémentaire Microsoft Intune Extra Storage 1 Go</w:t>
            </w:r>
            <w:r>
              <w:fldChar w:fldCharType="begin"/>
            </w:r>
            <w:r>
              <w:instrText xml:space="preserve"> XE "SL Utilisateur Module Complémentaire Microsoft Intune Extra Storage 1 Go"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14:paraId="43D6E68D" w14:textId="77777777" w:rsidR="00353019" w:rsidRDefault="005E7E5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577522" w14:textId="77777777" w:rsidR="00353019" w:rsidRDefault="003530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355EE4" w14:textId="77777777" w:rsidR="00353019" w:rsidRDefault="00353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85F386" w14:textId="77777777" w:rsidR="00353019" w:rsidRDefault="00353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DC12FA" w14:textId="77777777" w:rsidR="00353019" w:rsidRDefault="003530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D0DC9B" w14:textId="77777777" w:rsidR="00353019" w:rsidRDefault="005E7E5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AC13B5" w14:textId="77777777" w:rsidR="00353019" w:rsidRDefault="00353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7CC1BA" w14:textId="77777777" w:rsidR="00353019" w:rsidRDefault="005E7E5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20AE2D" w14:textId="77777777" w:rsidR="00353019" w:rsidRDefault="00353019">
            <w:pPr>
              <w:pStyle w:val="ProductList-TableBody"/>
              <w:jc w:val="center"/>
            </w:pPr>
          </w:p>
        </w:tc>
      </w:tr>
      <w:tr w:rsidR="00353019" w14:paraId="2719BEFA" w14:textId="77777777">
        <w:tc>
          <w:tcPr>
            <w:tcW w:w="4520" w:type="dxa"/>
            <w:tcBorders>
              <w:top w:val="dashed" w:sz="4" w:space="0" w:color="949494"/>
              <w:left w:val="none" w:sz="4" w:space="0" w:color="6E6E6E"/>
              <w:bottom w:val="dashed" w:sz="4" w:space="0" w:color="949494"/>
              <w:right w:val="none" w:sz="4" w:space="0" w:color="6E6E6E"/>
            </w:tcBorders>
          </w:tcPr>
          <w:p w14:paraId="5D8B4B07" w14:textId="77777777" w:rsidR="00353019" w:rsidRDefault="005E7E58">
            <w:pPr>
              <w:pStyle w:val="ProductList-TableBody"/>
            </w:pPr>
            <w:r>
              <w:t>Microsoft Intune pour l’Éducation (SL Dispositif)</w:t>
            </w:r>
          </w:p>
        </w:tc>
        <w:tc>
          <w:tcPr>
            <w:tcW w:w="860" w:type="dxa"/>
            <w:tcBorders>
              <w:top w:val="dashed" w:sz="4" w:space="0" w:color="949494"/>
              <w:left w:val="none" w:sz="4" w:space="0" w:color="6E6E6E"/>
              <w:bottom w:val="dashed" w:sz="4" w:space="0" w:color="949494"/>
              <w:right w:val="single" w:sz="6" w:space="0" w:color="FFFFFF"/>
            </w:tcBorders>
          </w:tcPr>
          <w:p w14:paraId="43CA36C4" w14:textId="77777777" w:rsidR="00353019" w:rsidRDefault="00353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A3D445" w14:textId="77777777" w:rsidR="00353019" w:rsidRDefault="003530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133775" w14:textId="77777777" w:rsidR="00353019" w:rsidRDefault="00353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43358D" w14:textId="77777777" w:rsidR="00353019" w:rsidRDefault="00353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6A6F50" w14:textId="77777777" w:rsidR="00353019" w:rsidRDefault="003530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3D2B19" w14:textId="77777777" w:rsidR="00353019" w:rsidRDefault="00353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AB5286" w14:textId="77777777" w:rsidR="00353019" w:rsidRDefault="005E7E5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en Ligne Entreprise"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899CA6" w14:textId="77777777" w:rsidR="00353019" w:rsidRDefault="003530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4B481A" w14:textId="77777777" w:rsidR="00353019" w:rsidRDefault="00353019">
            <w:pPr>
              <w:pStyle w:val="ProductList-TableBody"/>
              <w:jc w:val="center"/>
            </w:pPr>
          </w:p>
        </w:tc>
      </w:tr>
      <w:tr w:rsidR="00353019" w14:paraId="7488BA58" w14:textId="77777777">
        <w:tc>
          <w:tcPr>
            <w:tcW w:w="4520" w:type="dxa"/>
            <w:tcBorders>
              <w:top w:val="dashed" w:sz="4" w:space="0" w:color="949494"/>
              <w:left w:val="none" w:sz="4" w:space="0" w:color="6E6E6E"/>
              <w:bottom w:val="dashed" w:sz="4" w:space="0" w:color="B7B7B7"/>
              <w:right w:val="none" w:sz="4" w:space="0" w:color="6E6E6E"/>
            </w:tcBorders>
          </w:tcPr>
          <w:p w14:paraId="21C032C5" w14:textId="77777777" w:rsidR="00353019" w:rsidRDefault="005E7E58">
            <w:pPr>
              <w:pStyle w:val="ProductList-TableBody"/>
            </w:pPr>
            <w:r>
              <w:t>Microsoft Intune pour l’Éducation</w:t>
            </w:r>
            <w:r>
              <w:fldChar w:fldCharType="begin"/>
            </w:r>
            <w:r>
              <w:instrText xml:space="preserve"> XE "Microsoft Intune pour l’Éducation" </w:instrText>
            </w:r>
            <w:r>
              <w:fldChar w:fldCharType="end"/>
            </w:r>
            <w:r>
              <w:t xml:space="preserve"> (SL Utilisateur)</w:t>
            </w:r>
          </w:p>
        </w:tc>
        <w:tc>
          <w:tcPr>
            <w:tcW w:w="860" w:type="dxa"/>
            <w:tcBorders>
              <w:top w:val="dashed" w:sz="4" w:space="0" w:color="949494"/>
              <w:left w:val="none" w:sz="4" w:space="0" w:color="6E6E6E"/>
              <w:bottom w:val="dashed" w:sz="4" w:space="0" w:color="B7B7B7"/>
              <w:right w:val="single" w:sz="6" w:space="0" w:color="FFFFFF"/>
            </w:tcBorders>
          </w:tcPr>
          <w:p w14:paraId="65688103" w14:textId="77777777" w:rsidR="00353019" w:rsidRDefault="00353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2A3AEF" w14:textId="77777777" w:rsidR="00353019" w:rsidRDefault="003530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23E3C6" w14:textId="77777777" w:rsidR="00353019" w:rsidRDefault="00353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E613FF" w14:textId="77777777" w:rsidR="00353019" w:rsidRDefault="00353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99FB39" w14:textId="77777777" w:rsidR="00353019" w:rsidRDefault="003530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478E87" w14:textId="77777777" w:rsidR="00353019" w:rsidRDefault="00353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339C32" w14:textId="77777777" w:rsidR="00353019" w:rsidRDefault="00353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FC0B1E" w14:textId="77777777" w:rsidR="00353019" w:rsidRDefault="005E7E5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437FBF" w14:textId="77777777" w:rsidR="00353019" w:rsidRDefault="00353019">
            <w:pPr>
              <w:pStyle w:val="ProductList-TableBody"/>
              <w:jc w:val="center"/>
            </w:pPr>
          </w:p>
        </w:tc>
      </w:tr>
      <w:tr w:rsidR="00353019" w14:paraId="47742CE9" w14:textId="77777777">
        <w:tc>
          <w:tcPr>
            <w:tcW w:w="4520" w:type="dxa"/>
            <w:tcBorders>
              <w:top w:val="dashed" w:sz="4" w:space="0" w:color="B7B7B7"/>
              <w:left w:val="none" w:sz="4" w:space="0" w:color="6E6E6E"/>
              <w:bottom w:val="none" w:sz="4" w:space="0" w:color="BFBFBF"/>
              <w:right w:val="none" w:sz="4" w:space="0" w:color="6E6E6E"/>
            </w:tcBorders>
          </w:tcPr>
          <w:p w14:paraId="3C61BAD4" w14:textId="77777777" w:rsidR="00353019" w:rsidRDefault="005E7E58">
            <w:pPr>
              <w:pStyle w:val="ProductList-TableBody"/>
            </w:pPr>
            <w:r>
              <w:t>Module Complémentaire Microsoft Intune pour l’Éducation</w:t>
            </w:r>
            <w:r>
              <w:fldChar w:fldCharType="begin"/>
            </w:r>
            <w:r>
              <w:instrText xml:space="preserve"> XE "Module Complémentaire Microsoft Intune pour l’Éducation" </w:instrText>
            </w:r>
            <w:r>
              <w:fldChar w:fldCharType="end"/>
            </w:r>
            <w:r>
              <w:t xml:space="preserve"> (SL Utilisateur)</w:t>
            </w:r>
          </w:p>
        </w:tc>
        <w:tc>
          <w:tcPr>
            <w:tcW w:w="860" w:type="dxa"/>
            <w:tcBorders>
              <w:top w:val="dashed" w:sz="4" w:space="0" w:color="B7B7B7"/>
              <w:left w:val="none" w:sz="4" w:space="0" w:color="6E6E6E"/>
              <w:bottom w:val="none" w:sz="4" w:space="0" w:color="BFBFBF"/>
              <w:right w:val="single" w:sz="6" w:space="0" w:color="FFFFFF"/>
            </w:tcBorders>
          </w:tcPr>
          <w:p w14:paraId="0C493069" w14:textId="77777777" w:rsidR="00353019" w:rsidRDefault="00353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D2D401" w14:textId="77777777" w:rsidR="00353019" w:rsidRDefault="003530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1C1C7B" w14:textId="77777777" w:rsidR="00353019" w:rsidRDefault="00353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7D66BD" w14:textId="77777777" w:rsidR="00353019" w:rsidRDefault="00353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DB2227" w14:textId="77777777" w:rsidR="00353019" w:rsidRDefault="003530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B9DC35" w14:textId="77777777" w:rsidR="00353019" w:rsidRDefault="00353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418CE8" w14:textId="77777777" w:rsidR="00353019" w:rsidRDefault="005E7E5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C78E34" w14:textId="77777777" w:rsidR="00353019" w:rsidRDefault="005E7E5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A72647" w14:textId="77777777" w:rsidR="00353019" w:rsidRDefault="00353019">
            <w:pPr>
              <w:pStyle w:val="ProductList-TableBody"/>
              <w:jc w:val="center"/>
            </w:pPr>
          </w:p>
        </w:tc>
      </w:tr>
    </w:tbl>
    <w:p w14:paraId="4EEBCC8C" w14:textId="77777777" w:rsidR="00353019" w:rsidRDefault="005E7E58">
      <w:pPr>
        <w:pStyle w:val="ProductList-Offering1SubSection"/>
        <w:outlineLvl w:val="3"/>
      </w:pPr>
      <w:bookmarkStart w:id="329" w:name="_Sec769"/>
      <w:r>
        <w:t>2. Conditions relatives aux Produits</w:t>
      </w:r>
      <w:bookmarkEnd w:id="329"/>
    </w:p>
    <w:tbl>
      <w:tblPr>
        <w:tblStyle w:val="PURTable"/>
        <w:tblW w:w="0" w:type="dxa"/>
        <w:tblLook w:val="04A0" w:firstRow="1" w:lastRow="0" w:firstColumn="1" w:lastColumn="0" w:noHBand="0" w:noVBand="1"/>
      </w:tblPr>
      <w:tblGrid>
        <w:gridCol w:w="3616"/>
        <w:gridCol w:w="3635"/>
        <w:gridCol w:w="3665"/>
      </w:tblGrid>
      <w:tr w:rsidR="00353019" w14:paraId="01E5CA5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712F1E6" w14:textId="77777777" w:rsidR="00353019" w:rsidRDefault="005E7E58">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3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CD6D2A1" w14:textId="77777777" w:rsidR="00353019" w:rsidRDefault="005E7E58">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14:paraId="185B4EAC" w14:textId="77777777" w:rsidR="00353019" w:rsidRDefault="005E7E58">
            <w:pPr>
              <w:pStyle w:val="ProductList-TableBody"/>
            </w:pPr>
            <w:r>
              <w:fldChar w:fldCharType="begin"/>
            </w:r>
            <w:r>
              <w:instrText xml:space="preserve"> AutoTextList   \s NoStyle \t "Éligible à l’extension de durée : les Services en Ligne éligibles à une durée prolongée comme décrit dans le contrat de licence Entreprise ou Souscription Entreprise." </w:instrText>
            </w:r>
            <w:r>
              <w:fldChar w:fldCharType="separate"/>
            </w:r>
            <w:r>
              <w:rPr>
                <w:color w:val="0563C1"/>
              </w:rPr>
              <w:t>Éligible à l’Extension de Durée</w:t>
            </w:r>
            <w:r>
              <w:fldChar w:fldCharType="end"/>
            </w:r>
            <w:r>
              <w:t xml:space="preserve"> : toutes les éditions</w:t>
            </w:r>
          </w:p>
        </w:tc>
      </w:tr>
      <w:tr w:rsidR="00353019" w14:paraId="3FB2702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904BBD" w14:textId="77777777" w:rsidR="00353019" w:rsidRDefault="005E7E58">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B66D3A" w14:textId="77777777" w:rsidR="00353019" w:rsidRDefault="005E7E58">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891333" w14:textId="77777777" w:rsidR="00353019" w:rsidRDefault="005E7E58">
            <w:pPr>
              <w:pStyle w:val="ProductList-TableBody"/>
            </w:pPr>
            <w:r>
              <w:rPr>
                <w:color w:val="404040"/>
              </w:rPr>
              <w:t>Promotions : N/A</w:t>
            </w:r>
          </w:p>
        </w:tc>
      </w:tr>
      <w:tr w:rsidR="00353019" w14:paraId="4CFB079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858633" w14:textId="77777777" w:rsidR="00353019" w:rsidRDefault="005E7E58">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tcPr>
          <w:p w14:paraId="0C7A19F0" w14:textId="77777777" w:rsidR="00353019" w:rsidRDefault="005E7E58">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toutes les éditions (hormis Microsoft Intune pour l’Éducation (SL Dispositif))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41C3A2" w14:textId="77777777" w:rsidR="00353019" w:rsidRDefault="005E7E58">
            <w:pPr>
              <w:pStyle w:val="ProductList-TableBody"/>
            </w:pPr>
            <w:r>
              <w:rPr>
                <w:color w:val="404040"/>
              </w:rPr>
              <w:t>Éligible à Réduction (SCE) : N/A</w:t>
            </w:r>
          </w:p>
        </w:tc>
      </w:tr>
      <w:tr w:rsidR="00353019" w14:paraId="56B3176E" w14:textId="77777777">
        <w:tc>
          <w:tcPr>
            <w:tcW w:w="4040" w:type="dxa"/>
            <w:tcBorders>
              <w:top w:val="single" w:sz="4" w:space="0" w:color="000000"/>
              <w:left w:val="single" w:sz="4" w:space="0" w:color="000000"/>
              <w:bottom w:val="single" w:sz="4" w:space="0" w:color="000000"/>
              <w:right w:val="single" w:sz="4" w:space="0" w:color="000000"/>
            </w:tcBorders>
          </w:tcPr>
          <w:p w14:paraId="555E778E" w14:textId="77777777" w:rsidR="00353019" w:rsidRDefault="005E7E58">
            <w:pPr>
              <w:pStyle w:val="ProductList-TableBody"/>
            </w:pPr>
            <w:r>
              <w:fldChar w:fldCharType="begin"/>
            </w:r>
            <w:r>
              <w:instrText xml:space="preserve"> AutoTextList   \s NoStyle \t "Avantage Étudiant : Option destinée aux Établissements qui achètent des licences d’un Produit éligible pour le Nombre couvrant l’ensemble de l’Organisation afin d’acquérir sous licence un Produit destiné à être utilisé gratuitement par leurs Étudiants à raison de 15 ou 40 Étudiants par Travailleur du Savoir (ou employé/enseignant), soit un ratio de 1/15 ou 1/40." </w:instrText>
            </w:r>
            <w:r>
              <w:fldChar w:fldCharType="separate"/>
            </w:r>
            <w:r>
              <w:rPr>
                <w:color w:val="0563C1"/>
              </w:rPr>
              <w:t>Avantage Étudiant</w:t>
            </w:r>
            <w:r>
              <w:fldChar w:fldCharType="end"/>
            </w:r>
            <w:r>
              <w:t xml:space="preserve"> : Voir l’</w:t>
            </w:r>
            <w:hyperlink w:anchor="_Sec1230">
              <w:r>
                <w:rPr>
                  <w:color w:val="00467F"/>
                  <w:u w:val="single"/>
                </w:rPr>
                <w:t>Annexe H</w:t>
              </w:r>
            </w:hyperlink>
          </w:p>
        </w:tc>
        <w:tc>
          <w:tcPr>
            <w:tcW w:w="4040" w:type="dxa"/>
            <w:tcBorders>
              <w:top w:val="single" w:sz="4" w:space="0" w:color="000000"/>
              <w:left w:val="single" w:sz="4" w:space="0" w:color="000000"/>
              <w:bottom w:val="single" w:sz="4" w:space="0" w:color="000000"/>
              <w:right w:val="single" w:sz="4" w:space="0" w:color="000000"/>
            </w:tcBorders>
          </w:tcPr>
          <w:p w14:paraId="241D64AB" w14:textId="77777777" w:rsidR="00353019" w:rsidRDefault="005E7E58">
            <w:pPr>
              <w:pStyle w:val="ProductList-TableBody"/>
            </w:pPr>
            <w:r>
              <w:fldChar w:fldCharType="begin"/>
            </w:r>
            <w:r>
              <w:instrText xml:space="preserve"> AutoTextList   \s NoStyle \t "Éligible à Régularisation : une Licence d’abonnement à un Service en Ligne qu’un client Entreprise ou Souscription Entreprise peut commander selon la procédure de commande annuelle ou de régularisation au lieu de la procédure de commande mensuelle." </w:instrText>
            </w:r>
            <w:r>
              <w:fldChar w:fldCharType="separate"/>
            </w:r>
            <w:r>
              <w:rPr>
                <w:color w:val="0563C1"/>
              </w:rPr>
              <w:t>Éligible à Régularisation</w:t>
            </w:r>
            <w:r>
              <w:fldChar w:fldCharType="end"/>
            </w:r>
            <w:r>
              <w:t xml:space="preserve"> : Intégralité</w:t>
            </w:r>
          </w:p>
        </w:tc>
        <w:tc>
          <w:tcPr>
            <w:tcW w:w="4040" w:type="dxa"/>
            <w:tcBorders>
              <w:top w:val="single" w:sz="4" w:space="0" w:color="000000"/>
              <w:left w:val="single" w:sz="4" w:space="0" w:color="000000"/>
              <w:bottom w:val="single" w:sz="4" w:space="0" w:color="000000"/>
              <w:right w:val="single" w:sz="4" w:space="0" w:color="000000"/>
            </w:tcBorders>
          </w:tcPr>
          <w:p w14:paraId="16ABC50C" w14:textId="77777777" w:rsidR="00353019" w:rsidRDefault="005E7E58">
            <w:pPr>
              <w:pStyle w:val="ProductList-TableBody"/>
            </w:pPr>
            <w:r>
              <w:fldChar w:fldCharType="begin"/>
            </w:r>
            <w:r>
              <w:instrText xml:space="preserve"> AutoTextList   \s NoStyle \t "indique que le Produit est disponible en tant que Module Complémentaire et/ou au titre de la SA. Reportez-vous à l’Annexe C - Modules Complémentaires des Services en Ligne et Autres Licences de Transition pour plus d’informations." </w:instrText>
            </w:r>
            <w:r>
              <w:fldChar w:fldCharType="separate"/>
            </w:r>
            <w:r>
              <w:rPr>
                <w:color w:val="0563C1"/>
              </w:rPr>
              <w:t>Modules Complémentaires et au titre de la SA</w:t>
            </w:r>
            <w:r>
              <w:fldChar w:fldCharType="end"/>
            </w:r>
            <w:r>
              <w:t xml:space="preserve"> : Voir l’</w:t>
            </w:r>
            <w:hyperlink w:anchor="_Sec1237">
              <w:r>
                <w:rPr>
                  <w:color w:val="00467F"/>
                  <w:u w:val="single"/>
                </w:rPr>
                <w:t>Annexe C</w:t>
              </w:r>
            </w:hyperlink>
          </w:p>
        </w:tc>
      </w:tr>
    </w:tbl>
    <w:p w14:paraId="2F96A809" w14:textId="77777777" w:rsidR="00353019" w:rsidRDefault="00353019">
      <w:pPr>
        <w:pStyle w:val="ProductList-Body"/>
      </w:pPr>
    </w:p>
    <w:p w14:paraId="41B92947" w14:textId="77777777" w:rsidR="00353019" w:rsidRDefault="005E7E58">
      <w:pPr>
        <w:pStyle w:val="ProductList-ClauseHeading"/>
        <w:outlineLvl w:val="4"/>
      </w:pPr>
      <w:r>
        <w:t>2.1 Microsoft Intune pour l’Éducation (SL Dispositif)</w:t>
      </w:r>
    </w:p>
    <w:p w14:paraId="7771519F" w14:textId="77777777" w:rsidR="00353019" w:rsidRDefault="005E7E58">
      <w:pPr>
        <w:pStyle w:val="ProductList-SubClauseHeading"/>
        <w:outlineLvl w:val="5"/>
      </w:pPr>
      <w:r>
        <w:t>2.1.1 Durée</w:t>
      </w:r>
    </w:p>
    <w:p w14:paraId="51552FE1" w14:textId="77777777" w:rsidR="00353019" w:rsidRDefault="005E7E58">
      <w:pPr>
        <w:pStyle w:val="ProductList-BodyIndented"/>
      </w:pPr>
      <w:r>
        <w:t>La durée de l’abonnement Microsoft Intune pour l’Éducation (SL Dispositif) (« SL Dispositif Intune ») est de six (6) ans à compter de la date de commande. Si une SL Dispositif Intune s’étend au-delà de l’expiration du contrat de licence en volume du Client en vertu duquel la SL Dispositif Intune a été achetée, les conditions de cet accord resteront en vigueur aussi longtemps que l’impose la durée de la SL Dispositif Intune.</w:t>
      </w:r>
    </w:p>
    <w:p w14:paraId="4C1AB2F7" w14:textId="77777777" w:rsidR="00353019" w:rsidRDefault="00353019">
      <w:pPr>
        <w:pStyle w:val="ProductList-BodyIndented"/>
      </w:pPr>
    </w:p>
    <w:p w14:paraId="37507A9C" w14:textId="77777777" w:rsidR="00353019" w:rsidRDefault="005E7E58">
      <w:pPr>
        <w:pStyle w:val="ProductList-SubClauseHeading"/>
        <w:outlineLvl w:val="5"/>
      </w:pPr>
      <w:r>
        <w:t>2.1.2 Annulation et Réattribution</w:t>
      </w:r>
    </w:p>
    <w:p w14:paraId="257C7416" w14:textId="77777777" w:rsidR="00353019" w:rsidRDefault="005E7E58">
      <w:pPr>
        <w:pStyle w:val="ProductList-BodyIndented"/>
      </w:pPr>
      <w:r>
        <w:t>L’abonnement Microsoft Intune pour l’Éducation (SL Dispositif) ne peut pas être annulé et ne peut être réattribué à un nouveau dispositif du même modèle (ou d’un modèle de remplacement équivalent fourni par le fabricant) qu’en cas de panne matérielle permanente du dispositif auquel la SL Dispositif Intune était précédemment attribuée.</w:t>
      </w:r>
    </w:p>
    <w:p w14:paraId="327E396C" w14:textId="77777777" w:rsidR="00353019" w:rsidRDefault="00353019">
      <w:pPr>
        <w:pStyle w:val="ProductList-BodyIndented"/>
      </w:pPr>
    </w:p>
    <w:p w14:paraId="2F6DBE60" w14:textId="77777777" w:rsidR="00353019" w:rsidRDefault="005E7E58">
      <w:pPr>
        <w:pStyle w:val="ProductList-ClauseHeading"/>
        <w:outlineLvl w:val="4"/>
      </w:pPr>
      <w:r>
        <w:t>2.2 Microsoft Intune (SL Dispositif)</w:t>
      </w:r>
    </w:p>
    <w:p w14:paraId="202D300F" w14:textId="77777777" w:rsidR="00353019" w:rsidRDefault="005E7E58">
      <w:pPr>
        <w:pStyle w:val="ProductList-Body"/>
      </w:pPr>
      <w:r>
        <w:t>Microsoft Intune pour Dispositifs est un nouveau service Intune. Microsoft Intune (SL Dispositif), comme alternative aux SL Utilisateur, n'est plus disponible. Les clients disposant de Microsoft Intune (SL Dispositif) peuvent continuer à les utiliser sous réserve des Droits d‘Utilisation des Conditions des Services en Ligne d'octobre 2018. Le service peut être utilisé en vertu d'une SL Microsoft Intune pour Dispositifs, acquise via des droits de régularisation, sous réserve des mêmes Droits d’Utilisation.</w:t>
      </w:r>
    </w:p>
    <w:p w14:paraId="0099785C" w14:textId="77777777" w:rsidR="00353019" w:rsidRDefault="00353019">
      <w:pPr>
        <w:pStyle w:val="ProductList-Body"/>
      </w:pPr>
    </w:p>
    <w:p w14:paraId="1AAB0AC9" w14:textId="77777777" w:rsidR="00353019" w:rsidRDefault="00353019">
      <w:pPr>
        <w:pStyle w:val="ProductList-Body"/>
        <w:jc w:val="right"/>
      </w:pPr>
    </w:p>
    <w:tbl>
      <w:tblPr>
        <w:tblStyle w:val="PURTable"/>
        <w:tblW w:w="0" w:type="dxa"/>
        <w:tblLook w:val="04A0" w:firstRow="1" w:lastRow="0" w:firstColumn="1" w:lastColumn="0" w:noHBand="0" w:noVBand="1"/>
      </w:tblPr>
      <w:tblGrid>
        <w:gridCol w:w="10916"/>
      </w:tblGrid>
      <w:tr w:rsidR="00353019" w14:paraId="030DF7B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EC97EB0" w14:textId="77777777" w:rsidR="00353019" w:rsidRDefault="000D0B3C">
            <w:pPr>
              <w:pStyle w:val="ProductList-TableBody"/>
              <w:jc w:val="right"/>
            </w:pPr>
            <w:hyperlink w:anchor="_Sec842">
              <w:r w:rsidR="005E7E58">
                <w:rPr>
                  <w:color w:val="00467F"/>
                  <w:sz w:val="14"/>
                  <w:u w:val="single"/>
                </w:rPr>
                <w:t>Table des matières</w:t>
              </w:r>
            </w:hyperlink>
            <w:r w:rsidR="005E7E58">
              <w:rPr>
                <w:sz w:val="14"/>
              </w:rPr>
              <w:t xml:space="preserve"> / </w:t>
            </w:r>
            <w:hyperlink w:anchor="_Sec549">
              <w:r w:rsidR="005E7E58">
                <w:rPr>
                  <w:color w:val="00467F"/>
                  <w:sz w:val="14"/>
                  <w:u w:val="single"/>
                </w:rPr>
                <w:t>Glossaire</w:t>
              </w:r>
            </w:hyperlink>
            <w:r w:rsidR="005E7E58">
              <w:rPr>
                <w:sz w:val="14"/>
              </w:rPr>
              <w:t xml:space="preserve"> / </w:t>
            </w:r>
            <w:hyperlink w:anchor="_Sec844">
              <w:r w:rsidR="005E7E58">
                <w:rPr>
                  <w:color w:val="00467F"/>
                  <w:sz w:val="14"/>
                  <w:u w:val="single"/>
                </w:rPr>
                <w:t>Index</w:t>
              </w:r>
            </w:hyperlink>
          </w:p>
        </w:tc>
      </w:tr>
    </w:tbl>
    <w:p w14:paraId="49E544DE" w14:textId="77777777" w:rsidR="00353019" w:rsidRDefault="00353019">
      <w:pPr>
        <w:pStyle w:val="ProductList-Body"/>
      </w:pPr>
    </w:p>
    <w:p w14:paraId="7B8FD3DF" w14:textId="77777777" w:rsidR="00353019" w:rsidRDefault="005E7E58">
      <w:pPr>
        <w:pStyle w:val="ProductList-Offering2HeadingNoBorder"/>
        <w:outlineLvl w:val="2"/>
      </w:pPr>
      <w:bookmarkStart w:id="330" w:name="_Sec672"/>
      <w:r>
        <w:t>Microsoft Learning</w:t>
      </w:r>
      <w:bookmarkEnd w:id="330"/>
      <w:r>
        <w:fldChar w:fldCharType="begin"/>
      </w:r>
      <w:r>
        <w:instrText xml:space="preserve"> TC "</w:instrText>
      </w:r>
      <w:bookmarkStart w:id="331" w:name="_Toc23413242"/>
      <w:r>
        <w:instrText>Microsoft Learning</w:instrText>
      </w:r>
      <w:bookmarkEnd w:id="331"/>
      <w:r>
        <w:instrText>" \l 3</w:instrText>
      </w:r>
      <w:r>
        <w:fldChar w:fldCharType="end"/>
      </w:r>
    </w:p>
    <w:p w14:paraId="57C01BA7" w14:textId="77777777" w:rsidR="00353019" w:rsidRDefault="005E7E58">
      <w:pPr>
        <w:pStyle w:val="ProductList-Offering1SubSection"/>
        <w:outlineLvl w:val="3"/>
      </w:pPr>
      <w:bookmarkStart w:id="332" w:name="_Sec728"/>
      <w:r>
        <w:t>1. Disponibilité des programmes</w:t>
      </w:r>
      <w:bookmarkEnd w:id="332"/>
    </w:p>
    <w:tbl>
      <w:tblPr>
        <w:tblStyle w:val="PURTable"/>
        <w:tblW w:w="0" w:type="dxa"/>
        <w:tblLook w:val="04A0" w:firstRow="1" w:lastRow="0" w:firstColumn="1" w:lastColumn="0" w:noHBand="0" w:noVBand="1"/>
      </w:tblPr>
      <w:tblGrid>
        <w:gridCol w:w="4279"/>
        <w:gridCol w:w="704"/>
        <w:gridCol w:w="683"/>
        <w:gridCol w:w="802"/>
        <w:gridCol w:w="709"/>
        <w:gridCol w:w="727"/>
        <w:gridCol w:w="825"/>
        <w:gridCol w:w="701"/>
        <w:gridCol w:w="690"/>
        <w:gridCol w:w="796"/>
      </w:tblGrid>
      <w:tr w:rsidR="00353019" w14:paraId="2A0865F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FF1C96E" w14:textId="77777777" w:rsidR="00353019" w:rsidRDefault="005E7E58">
            <w:pPr>
              <w:pStyle w:val="ProductList-TableBody"/>
            </w:pPr>
            <w:r>
              <w:rPr>
                <w:color w:val="FFFFFF"/>
              </w:rPr>
              <w:t>Services en Ligne</w:t>
            </w:r>
          </w:p>
        </w:tc>
        <w:tc>
          <w:tcPr>
            <w:tcW w:w="740" w:type="dxa"/>
            <w:tcBorders>
              <w:left w:val="single" w:sz="6" w:space="0" w:color="FFFFFF"/>
              <w:bottom w:val="single" w:sz="6" w:space="0" w:color="FFFFFF"/>
              <w:right w:val="single" w:sz="6" w:space="0" w:color="FFFFFF"/>
            </w:tcBorders>
            <w:shd w:val="clear" w:color="auto" w:fill="00188F"/>
          </w:tcPr>
          <w:p w14:paraId="79C97326" w14:textId="77777777" w:rsidR="00353019" w:rsidRDefault="005E7E58">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053721D" w14:textId="77777777" w:rsidR="00353019" w:rsidRDefault="005E7E58">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C4D9F5F" w14:textId="77777777" w:rsidR="00353019" w:rsidRDefault="005E7E58">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8E7DB60" w14:textId="77777777" w:rsidR="00353019" w:rsidRDefault="005E7E58">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1D7BFE0" w14:textId="77777777" w:rsidR="00353019" w:rsidRDefault="005E7E58">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CE8D196" w14:textId="77777777" w:rsidR="00353019" w:rsidRDefault="005E7E58">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ABD3FD4" w14:textId="77777777" w:rsidR="00353019" w:rsidRDefault="005E7E58">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946AE23" w14:textId="77777777" w:rsidR="00353019" w:rsidRDefault="005E7E58">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79353F3" w14:textId="77777777" w:rsidR="00353019" w:rsidRDefault="005E7E58">
            <w:pPr>
              <w:pStyle w:val="ProductList-TableBody"/>
              <w:jc w:val="center"/>
            </w:pPr>
            <w:r>
              <w:fldChar w:fldCharType="begin"/>
            </w:r>
            <w:r>
              <w:instrText xml:space="preserve"> AutoTextList   \s NoStyle \t "Contrat Microsoft Cloud (Fournisseur de Solutions Cloud)" </w:instrText>
            </w:r>
            <w:r>
              <w:fldChar w:fldCharType="separate"/>
            </w:r>
            <w:r>
              <w:rPr>
                <w:color w:val="FFFFFF"/>
              </w:rPr>
              <w:t>CSP</w:t>
            </w:r>
            <w:r>
              <w:fldChar w:fldCharType="end"/>
            </w:r>
          </w:p>
        </w:tc>
      </w:tr>
      <w:tr w:rsidR="00353019" w14:paraId="1663CE00" w14:textId="77777777">
        <w:tc>
          <w:tcPr>
            <w:tcW w:w="4660" w:type="dxa"/>
            <w:tcBorders>
              <w:top w:val="single" w:sz="6" w:space="0" w:color="FFFFFF"/>
              <w:left w:val="none" w:sz="4" w:space="0" w:color="6E6E6E"/>
              <w:bottom w:val="dashed" w:sz="4" w:space="0" w:color="BFBFBF"/>
              <w:right w:val="none" w:sz="4" w:space="0" w:color="6E6E6E"/>
            </w:tcBorders>
          </w:tcPr>
          <w:p w14:paraId="1F3BD87F" w14:textId="77777777" w:rsidR="00353019" w:rsidRDefault="005E7E58">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55ED42F9" w14:textId="77777777" w:rsidR="00353019" w:rsidRDefault="005E7E58">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2F2533" w14:textId="77777777" w:rsidR="00353019" w:rsidRDefault="003530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B2C7BB" w14:textId="77777777" w:rsidR="00353019" w:rsidRDefault="00353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A51F3B" w14:textId="77777777" w:rsidR="00353019" w:rsidRDefault="00353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AC1384" w14:textId="77777777" w:rsidR="00353019" w:rsidRDefault="003530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759D2D" w14:textId="77777777" w:rsidR="00353019" w:rsidRDefault="00353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1B8251" w14:textId="77777777" w:rsidR="00353019" w:rsidRDefault="005E7E5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633565" w14:textId="77777777" w:rsidR="00353019" w:rsidRDefault="005E7E5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04209D" w14:textId="77777777" w:rsidR="00353019" w:rsidRDefault="00353019">
            <w:pPr>
              <w:pStyle w:val="ProductList-TableBody"/>
              <w:jc w:val="center"/>
            </w:pPr>
          </w:p>
        </w:tc>
      </w:tr>
      <w:tr w:rsidR="00353019" w14:paraId="7664EA84" w14:textId="77777777">
        <w:tc>
          <w:tcPr>
            <w:tcW w:w="4660" w:type="dxa"/>
            <w:tcBorders>
              <w:top w:val="dashed" w:sz="4" w:space="0" w:color="BFBFBF"/>
              <w:left w:val="none" w:sz="4" w:space="0" w:color="6E6E6E"/>
              <w:bottom w:val="dashed" w:sz="4" w:space="0" w:color="BFBFBF"/>
              <w:right w:val="none" w:sz="4" w:space="0" w:color="6E6E6E"/>
            </w:tcBorders>
          </w:tcPr>
          <w:p w14:paraId="0DE29ADD" w14:textId="77777777" w:rsidR="00353019" w:rsidRDefault="005E7E58">
            <w:pPr>
              <w:pStyle w:val="ProductList-TableBody"/>
            </w:pPr>
            <w:r>
              <w:t>1 Bon d’Examen Microsoft Learning MCP</w:t>
            </w:r>
            <w:r>
              <w:fldChar w:fldCharType="begin"/>
            </w:r>
            <w:r>
              <w:instrText xml:space="preserve"> XE "1 Bon d’Examen Microsoft Learning MCP" </w:instrText>
            </w:r>
            <w:r>
              <w:fldChar w:fldCharType="end"/>
            </w:r>
            <w:r>
              <w:t xml:space="preserve"> (SL Services)</w:t>
            </w:r>
          </w:p>
        </w:tc>
        <w:tc>
          <w:tcPr>
            <w:tcW w:w="740" w:type="dxa"/>
            <w:tcBorders>
              <w:top w:val="dashed" w:sz="4" w:space="0" w:color="BFBFBF"/>
              <w:left w:val="none" w:sz="4" w:space="0" w:color="6E6E6E"/>
              <w:bottom w:val="dashed" w:sz="4" w:space="0" w:color="BFBFBF"/>
              <w:right w:val="single" w:sz="6" w:space="0" w:color="FFFFFF"/>
            </w:tcBorders>
          </w:tcPr>
          <w:p w14:paraId="495BCC7D" w14:textId="77777777" w:rsidR="00353019" w:rsidRDefault="005E7E5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C0C272" w14:textId="77777777" w:rsidR="00353019" w:rsidRDefault="003530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F06848" w14:textId="77777777" w:rsidR="00353019" w:rsidRDefault="00353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DD55F8" w14:textId="77777777" w:rsidR="00353019" w:rsidRDefault="00353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37CD54" w14:textId="77777777" w:rsidR="00353019" w:rsidRDefault="003530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CCFF3B" w14:textId="77777777" w:rsidR="00353019" w:rsidRDefault="005E7E5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6873F9" w14:textId="77777777" w:rsidR="00353019" w:rsidRDefault="005E7E5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35BC8C" w14:textId="77777777" w:rsidR="00353019" w:rsidRDefault="005E7E5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8F1D53" w14:textId="77777777" w:rsidR="00353019" w:rsidRDefault="00353019">
            <w:pPr>
              <w:pStyle w:val="ProductList-TableBody"/>
              <w:jc w:val="center"/>
            </w:pPr>
          </w:p>
        </w:tc>
      </w:tr>
      <w:tr w:rsidR="00353019" w14:paraId="65F5AF2A" w14:textId="77777777">
        <w:tc>
          <w:tcPr>
            <w:tcW w:w="4660" w:type="dxa"/>
            <w:tcBorders>
              <w:top w:val="dashed" w:sz="4" w:space="0" w:color="BFBFBF"/>
              <w:left w:val="none" w:sz="4" w:space="0" w:color="6E6E6E"/>
              <w:bottom w:val="dashed" w:sz="4" w:space="0" w:color="BFBFBF"/>
              <w:right w:val="none" w:sz="4" w:space="0" w:color="6E6E6E"/>
            </w:tcBorders>
          </w:tcPr>
          <w:p w14:paraId="1885C36A" w14:textId="77777777" w:rsidR="00353019" w:rsidRDefault="005E7E58">
            <w:pPr>
              <w:pStyle w:val="ProductList-TableBody"/>
            </w:pPr>
            <w:r>
              <w:t>30 Bons d’Examen Microsoft Learning MCP</w:t>
            </w:r>
            <w:r>
              <w:fldChar w:fldCharType="begin"/>
            </w:r>
            <w:r>
              <w:instrText xml:space="preserve"> XE "30 Bons d’Examen Microsoft Learning MCP"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5EA67DEA" w14:textId="77777777" w:rsidR="00353019" w:rsidRDefault="005E7E58">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3973FE" w14:textId="77777777" w:rsidR="00353019" w:rsidRDefault="003530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23A607" w14:textId="77777777" w:rsidR="00353019" w:rsidRDefault="00353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A50A59" w14:textId="77777777" w:rsidR="00353019" w:rsidRDefault="00353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8ACDD3" w14:textId="77777777" w:rsidR="00353019" w:rsidRDefault="003530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06FB29" w14:textId="77777777" w:rsidR="00353019" w:rsidRDefault="00353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DE0FC3" w14:textId="77777777" w:rsidR="00353019" w:rsidRDefault="005E7E5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0F8AB4" w14:textId="77777777" w:rsidR="00353019" w:rsidRDefault="005E7E5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48CD38" w14:textId="77777777" w:rsidR="00353019" w:rsidRDefault="00353019">
            <w:pPr>
              <w:pStyle w:val="ProductList-TableBody"/>
              <w:jc w:val="center"/>
            </w:pPr>
          </w:p>
        </w:tc>
      </w:tr>
      <w:tr w:rsidR="00353019" w14:paraId="68826D66" w14:textId="77777777">
        <w:tc>
          <w:tcPr>
            <w:tcW w:w="4660" w:type="dxa"/>
            <w:tcBorders>
              <w:top w:val="dashed" w:sz="4" w:space="0" w:color="BFBFBF"/>
              <w:left w:val="none" w:sz="4" w:space="0" w:color="6E6E6E"/>
              <w:bottom w:val="dashed" w:sz="4" w:space="0" w:color="BFBFBF"/>
              <w:right w:val="none" w:sz="4" w:space="0" w:color="6E6E6E"/>
            </w:tcBorders>
          </w:tcPr>
          <w:p w14:paraId="1D4DC596" w14:textId="77777777" w:rsidR="00353019" w:rsidRDefault="005E7E58">
            <w:pPr>
              <w:pStyle w:val="ProductList-TableBody"/>
            </w:pPr>
            <w:r>
              <w:t>125 Licences de Site d’Examen Microsoft Learning MTA/Certification MCA</w:t>
            </w:r>
            <w:r>
              <w:fldChar w:fldCharType="begin"/>
            </w:r>
            <w:r>
              <w:instrText xml:space="preserve"> XE "125 Licences de Site d’Examen Microsoft Learning MTA/Certification MCA" </w:instrText>
            </w:r>
            <w:r>
              <w:fldChar w:fldCharType="end"/>
            </w:r>
            <w:r>
              <w:t xml:space="preserve"> (SL Services)</w:t>
            </w:r>
          </w:p>
        </w:tc>
        <w:tc>
          <w:tcPr>
            <w:tcW w:w="740" w:type="dxa"/>
            <w:tcBorders>
              <w:top w:val="dashed" w:sz="4" w:space="0" w:color="BFBFBF"/>
              <w:left w:val="none" w:sz="4" w:space="0" w:color="6E6E6E"/>
              <w:bottom w:val="dashed" w:sz="4" w:space="0" w:color="BFBFBF"/>
              <w:right w:val="single" w:sz="6" w:space="0" w:color="FFFFFF"/>
            </w:tcBorders>
          </w:tcPr>
          <w:p w14:paraId="4BA1D17A" w14:textId="77777777" w:rsidR="00353019" w:rsidRDefault="005E7E58">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EE01D3" w14:textId="77777777" w:rsidR="00353019" w:rsidRDefault="003530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C8C096" w14:textId="77777777" w:rsidR="00353019" w:rsidRDefault="00353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911887" w14:textId="77777777" w:rsidR="00353019" w:rsidRDefault="00353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66CB4E" w14:textId="77777777" w:rsidR="00353019" w:rsidRDefault="003530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926E7D" w14:textId="77777777" w:rsidR="00353019" w:rsidRDefault="00353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A594B1" w14:textId="77777777" w:rsidR="00353019" w:rsidRDefault="005E7E5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4617A1" w14:textId="77777777" w:rsidR="00353019" w:rsidRDefault="005E7E5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054059" w14:textId="77777777" w:rsidR="00353019" w:rsidRDefault="00353019">
            <w:pPr>
              <w:pStyle w:val="ProductList-TableBody"/>
              <w:jc w:val="center"/>
            </w:pPr>
          </w:p>
        </w:tc>
      </w:tr>
      <w:tr w:rsidR="00353019" w14:paraId="18C460C1" w14:textId="77777777">
        <w:tc>
          <w:tcPr>
            <w:tcW w:w="4660" w:type="dxa"/>
            <w:tcBorders>
              <w:top w:val="dashed" w:sz="4" w:space="0" w:color="BFBFBF"/>
              <w:left w:val="none" w:sz="4" w:space="0" w:color="6E6E6E"/>
              <w:bottom w:val="dashed" w:sz="4" w:space="0" w:color="BFBFBF"/>
              <w:right w:val="none" w:sz="4" w:space="0" w:color="6E6E6E"/>
            </w:tcBorders>
          </w:tcPr>
          <w:p w14:paraId="6EABBE70" w14:textId="77777777" w:rsidR="00353019" w:rsidRDefault="005E7E58">
            <w:pPr>
              <w:pStyle w:val="ProductList-TableBody"/>
            </w:pPr>
            <w:r>
              <w:t>125 Licences de Site d’Examen Microsoft Learning MOS/Certification MCE</w:t>
            </w:r>
            <w:r>
              <w:fldChar w:fldCharType="begin"/>
            </w:r>
            <w:r>
              <w:instrText xml:space="preserve"> XE "125 Licences de Site d’Examen Microsoft Learning MOS/Certification MCE" </w:instrText>
            </w:r>
            <w:r>
              <w:fldChar w:fldCharType="end"/>
            </w:r>
            <w:r>
              <w:t xml:space="preserve"> (SL Services)</w:t>
            </w:r>
          </w:p>
        </w:tc>
        <w:tc>
          <w:tcPr>
            <w:tcW w:w="740" w:type="dxa"/>
            <w:tcBorders>
              <w:top w:val="dashed" w:sz="4" w:space="0" w:color="BFBFBF"/>
              <w:left w:val="none" w:sz="4" w:space="0" w:color="6E6E6E"/>
              <w:bottom w:val="dashed" w:sz="4" w:space="0" w:color="BFBFBF"/>
              <w:right w:val="single" w:sz="6" w:space="0" w:color="FFFFFF"/>
            </w:tcBorders>
          </w:tcPr>
          <w:p w14:paraId="4DB5CD77" w14:textId="77777777" w:rsidR="00353019" w:rsidRDefault="005E7E58">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9834F5" w14:textId="77777777" w:rsidR="00353019" w:rsidRDefault="003530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3475F8" w14:textId="77777777" w:rsidR="00353019" w:rsidRDefault="00353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9E7233" w14:textId="77777777" w:rsidR="00353019" w:rsidRDefault="00353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8FF6D3" w14:textId="77777777" w:rsidR="00353019" w:rsidRDefault="003530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FCF6DB" w14:textId="77777777" w:rsidR="00353019" w:rsidRDefault="00353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973995" w14:textId="77777777" w:rsidR="00353019" w:rsidRDefault="005E7E5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88ACB8" w14:textId="77777777" w:rsidR="00353019" w:rsidRDefault="005E7E5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56F365" w14:textId="77777777" w:rsidR="00353019" w:rsidRDefault="00353019">
            <w:pPr>
              <w:pStyle w:val="ProductList-TableBody"/>
              <w:jc w:val="center"/>
            </w:pPr>
          </w:p>
        </w:tc>
      </w:tr>
      <w:tr w:rsidR="00353019" w14:paraId="25F4C89F" w14:textId="77777777">
        <w:tc>
          <w:tcPr>
            <w:tcW w:w="4660" w:type="dxa"/>
            <w:tcBorders>
              <w:top w:val="dashed" w:sz="4" w:space="0" w:color="BFBFBF"/>
              <w:left w:val="none" w:sz="4" w:space="0" w:color="6E6E6E"/>
              <w:bottom w:val="none" w:sz="4" w:space="0" w:color="BFBFBF"/>
              <w:right w:val="none" w:sz="4" w:space="0" w:color="6E6E6E"/>
            </w:tcBorders>
          </w:tcPr>
          <w:p w14:paraId="40C097B7" w14:textId="77777777" w:rsidR="00353019" w:rsidRDefault="005E7E58">
            <w:pPr>
              <w:pStyle w:val="ProductList-TableBody"/>
            </w:pPr>
            <w:r>
              <w:t>500 Licences de Site d’Examen Microsoft Learning MOS/MTA/Certification MCE</w:t>
            </w:r>
            <w:r>
              <w:fldChar w:fldCharType="begin"/>
            </w:r>
            <w:r>
              <w:instrText xml:space="preserve"> XE "500 Licences de Site d’Examen Microsoft Learning MOS/MTA/Certification MCE" </w:instrText>
            </w:r>
            <w:r>
              <w:fldChar w:fldCharType="end"/>
            </w:r>
            <w:r>
              <w:t xml:space="preserve"> (SL Services)</w:t>
            </w:r>
          </w:p>
        </w:tc>
        <w:tc>
          <w:tcPr>
            <w:tcW w:w="740" w:type="dxa"/>
            <w:tcBorders>
              <w:top w:val="dashed" w:sz="4" w:space="0" w:color="BFBFBF"/>
              <w:left w:val="none" w:sz="4" w:space="0" w:color="6E6E6E"/>
              <w:bottom w:val="none" w:sz="4" w:space="0" w:color="BFBFBF"/>
              <w:right w:val="single" w:sz="6" w:space="0" w:color="FFFFFF"/>
            </w:tcBorders>
          </w:tcPr>
          <w:p w14:paraId="37892BE3" w14:textId="77777777" w:rsidR="00353019" w:rsidRDefault="005E7E58">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65663A" w14:textId="77777777" w:rsidR="00353019" w:rsidRDefault="003530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0F92D7" w14:textId="77777777" w:rsidR="00353019" w:rsidRDefault="00353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811ECB" w14:textId="77777777" w:rsidR="00353019" w:rsidRDefault="00353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871FAC" w14:textId="77777777" w:rsidR="00353019" w:rsidRDefault="003530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D6DFBA" w14:textId="77777777" w:rsidR="00353019" w:rsidRDefault="00353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51BF07" w14:textId="77777777" w:rsidR="00353019" w:rsidRDefault="005E7E5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1A754A" w14:textId="77777777" w:rsidR="00353019" w:rsidRDefault="005E7E5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127A8F" w14:textId="77777777" w:rsidR="00353019" w:rsidRDefault="00353019">
            <w:pPr>
              <w:pStyle w:val="ProductList-TableBody"/>
              <w:jc w:val="center"/>
            </w:pPr>
          </w:p>
        </w:tc>
      </w:tr>
    </w:tbl>
    <w:p w14:paraId="3AC13B3A" w14:textId="77777777" w:rsidR="00353019" w:rsidRDefault="005E7E58">
      <w:pPr>
        <w:pStyle w:val="ProductList-Offering1SubSection"/>
        <w:outlineLvl w:val="3"/>
      </w:pPr>
      <w:bookmarkStart w:id="333" w:name="_Sec783"/>
      <w:r>
        <w:t>2. Conditions des Produits</w:t>
      </w:r>
      <w:bookmarkEnd w:id="333"/>
    </w:p>
    <w:tbl>
      <w:tblPr>
        <w:tblStyle w:val="PURTable"/>
        <w:tblW w:w="0" w:type="dxa"/>
        <w:tblLook w:val="04A0" w:firstRow="1" w:lastRow="0" w:firstColumn="1" w:lastColumn="0" w:noHBand="0" w:noVBand="1"/>
      </w:tblPr>
      <w:tblGrid>
        <w:gridCol w:w="3634"/>
        <w:gridCol w:w="3652"/>
        <w:gridCol w:w="3630"/>
      </w:tblGrid>
      <w:tr w:rsidR="00353019" w14:paraId="34B4058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209F424" w14:textId="77777777" w:rsidR="00353019" w:rsidRDefault="005E7E58">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3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2E7DB46" w14:textId="77777777" w:rsidR="00353019" w:rsidRDefault="005E7E58">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3D3F03C" w14:textId="77777777" w:rsidR="00353019" w:rsidRDefault="005E7E58">
            <w:pPr>
              <w:pStyle w:val="ProductList-TableBody"/>
            </w:pPr>
            <w:r>
              <w:rPr>
                <w:color w:val="404040"/>
              </w:rPr>
              <w:t>Éligible à l’extension de durée : N/A</w:t>
            </w:r>
          </w:p>
        </w:tc>
      </w:tr>
      <w:tr w:rsidR="00353019" w14:paraId="6AAC716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454D81" w14:textId="77777777" w:rsidR="00353019" w:rsidRDefault="005E7E58">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BB4DEA" w14:textId="77777777" w:rsidR="00353019" w:rsidRDefault="005E7E58">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A8F42F" w14:textId="77777777" w:rsidR="00353019" w:rsidRDefault="005E7E58">
            <w:pPr>
              <w:pStyle w:val="ProductList-TableBody"/>
            </w:pPr>
            <w:r>
              <w:rPr>
                <w:color w:val="404040"/>
              </w:rPr>
              <w:t>Promotions : N/A</w:t>
            </w:r>
          </w:p>
        </w:tc>
      </w:tr>
      <w:tr w:rsidR="00353019" w14:paraId="0340F1D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86B349" w14:textId="77777777" w:rsidR="00353019" w:rsidRDefault="005E7E58">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98ECEE" w14:textId="77777777" w:rsidR="00353019" w:rsidRDefault="005E7E58">
            <w:pPr>
              <w:pStyle w:val="ProductList-TableBody"/>
            </w:pPr>
            <w:r>
              <w:rPr>
                <w:color w:val="404040"/>
              </w:rPr>
              <w:t>Éligible à Réduction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C65893" w14:textId="77777777" w:rsidR="00353019" w:rsidRDefault="005E7E58">
            <w:pPr>
              <w:pStyle w:val="ProductList-TableBody"/>
            </w:pPr>
            <w:r>
              <w:rPr>
                <w:color w:val="404040"/>
              </w:rPr>
              <w:t>Éligible à Réduction (SCE) : N/A</w:t>
            </w:r>
          </w:p>
        </w:tc>
      </w:tr>
      <w:tr w:rsidR="00353019" w14:paraId="7B4335B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89C6D9" w14:textId="77777777" w:rsidR="00353019" w:rsidRDefault="005E7E58">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9E7090" w14:textId="77777777" w:rsidR="00353019" w:rsidRDefault="005E7E58">
            <w:pPr>
              <w:pStyle w:val="ProductList-TableBody"/>
            </w:pPr>
            <w:r>
              <w:rPr>
                <w:color w:val="404040"/>
              </w:rPr>
              <w:t>Éligible à Régularisation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512D4A" w14:textId="77777777" w:rsidR="00353019" w:rsidRDefault="00353019">
            <w:pPr>
              <w:pStyle w:val="ProductList-TableBody"/>
            </w:pPr>
          </w:p>
        </w:tc>
      </w:tr>
    </w:tbl>
    <w:p w14:paraId="5C709268" w14:textId="77777777" w:rsidR="00353019" w:rsidRDefault="00353019">
      <w:pPr>
        <w:pStyle w:val="ProductList-Body"/>
      </w:pPr>
    </w:p>
    <w:p w14:paraId="65AD9365" w14:textId="77777777" w:rsidR="00353019" w:rsidRDefault="005E7E58">
      <w:pPr>
        <w:pStyle w:val="ProductList-ClauseHeading"/>
        <w:outlineLvl w:val="4"/>
      </w:pPr>
      <w:r>
        <w:t>2.1 Bons</w:t>
      </w:r>
    </w:p>
    <w:p w14:paraId="4EFC6DF2" w14:textId="77777777" w:rsidR="00353019" w:rsidRDefault="005E7E58">
      <w:pPr>
        <w:pStyle w:val="ProductList-Body"/>
      </w:pPr>
      <w:r>
        <w:t xml:space="preserve">Les bons sont fournis au moment de l’achat et sont valables douze (12) mois à compter de la date d’achat. </w:t>
      </w:r>
    </w:p>
    <w:p w14:paraId="4512B81A" w14:textId="77777777" w:rsidR="00353019" w:rsidRDefault="00353019">
      <w:pPr>
        <w:pStyle w:val="ProductList-Body"/>
      </w:pPr>
    </w:p>
    <w:p w14:paraId="7A2D9974" w14:textId="77777777" w:rsidR="00353019" w:rsidRDefault="005E7E58">
      <w:pPr>
        <w:pStyle w:val="ProductList-ClauseHeading"/>
        <w:outlineLvl w:val="4"/>
      </w:pPr>
      <w:r>
        <w:t>2.2 Licence de site d’examen Microsoft Office Specialist (MOS), Microsoft Technology Associate (MTA) et Microsoft Certification Educator (MCE)</w:t>
      </w:r>
    </w:p>
    <w:p w14:paraId="4264F971" w14:textId="77777777" w:rsidR="00353019" w:rsidRDefault="005E7E58">
      <w:pPr>
        <w:pStyle w:val="ProductList-Body"/>
      </w:pPr>
      <w:r>
        <w:t>La Licence de site est réservée aux centres de tests Certiport/Pearson VUE agréés pour délivrer des examens MOS ou MTA</w:t>
      </w:r>
      <w:r>
        <w:fldChar w:fldCharType="begin"/>
      </w:r>
      <w:r>
        <w:instrText xml:space="preserve"> AutoTextList   \s NoStyle \t "Licence désigne le droit de télécharger, d’installer, d’utiliser un Produit et d’y accéder." </w:instrText>
      </w:r>
      <w:r>
        <w:fldChar w:fldCharType="separate"/>
      </w:r>
      <w:r>
        <w:rPr>
          <w:color w:val="0563C1"/>
        </w:rPr>
        <w:t xml:space="preserve"> </w:t>
      </w:r>
      <w:r>
        <w:fldChar w:fldCharType="end"/>
      </w:r>
      <w:r>
        <w:t xml:space="preserve">. La </w:t>
      </w:r>
      <w:r>
        <w:fldChar w:fldCharType="begin"/>
      </w:r>
      <w:r>
        <w:instrText xml:space="preserve"> AutoTextList   \s NoStyle \t "Licence désigne le droit de télécharger, d’installer, d’utiliser un Produit et d’y accéder." </w:instrText>
      </w:r>
      <w:r>
        <w:fldChar w:fldCharType="separate"/>
      </w:r>
      <w:r>
        <w:rPr>
          <w:color w:val="0563C1"/>
        </w:rPr>
        <w:t>Licence</w:t>
      </w:r>
      <w:r>
        <w:fldChar w:fldCharType="end"/>
      </w:r>
      <w:r>
        <w:t xml:space="preserve"> du site expirera douze (12) mois après la date d’achat. Les examens non fournis à l’expiration de la durée du contrat seront annulés. Les Clients Éducation peuvent uniquement délivrer des examens de licence de site à leurs enseignants et étudiants inscrits.</w:t>
      </w:r>
    </w:p>
    <w:p w14:paraId="36C23918" w14:textId="77777777" w:rsidR="00353019" w:rsidRDefault="00353019">
      <w:pPr>
        <w:pStyle w:val="ProductList-Body"/>
        <w:jc w:val="right"/>
      </w:pPr>
    </w:p>
    <w:tbl>
      <w:tblPr>
        <w:tblStyle w:val="PURTable"/>
        <w:tblW w:w="0" w:type="dxa"/>
        <w:tblLook w:val="04A0" w:firstRow="1" w:lastRow="0" w:firstColumn="1" w:lastColumn="0" w:noHBand="0" w:noVBand="1"/>
      </w:tblPr>
      <w:tblGrid>
        <w:gridCol w:w="10916"/>
      </w:tblGrid>
      <w:tr w:rsidR="00353019" w14:paraId="4B89FFE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4152DC7" w14:textId="77777777" w:rsidR="00353019" w:rsidRDefault="000D0B3C">
            <w:pPr>
              <w:pStyle w:val="ProductList-TableBody"/>
              <w:jc w:val="right"/>
            </w:pPr>
            <w:hyperlink w:anchor="_Sec842">
              <w:r w:rsidR="005E7E58">
                <w:rPr>
                  <w:color w:val="00467F"/>
                  <w:sz w:val="14"/>
                  <w:u w:val="single"/>
                </w:rPr>
                <w:t>Table des matières</w:t>
              </w:r>
            </w:hyperlink>
            <w:r w:rsidR="005E7E58">
              <w:rPr>
                <w:sz w:val="14"/>
              </w:rPr>
              <w:t xml:space="preserve"> / </w:t>
            </w:r>
            <w:hyperlink w:anchor="_Sec549">
              <w:r w:rsidR="005E7E58">
                <w:rPr>
                  <w:color w:val="00467F"/>
                  <w:sz w:val="14"/>
                  <w:u w:val="single"/>
                </w:rPr>
                <w:t>Glossaire</w:t>
              </w:r>
            </w:hyperlink>
            <w:r w:rsidR="005E7E58">
              <w:rPr>
                <w:sz w:val="14"/>
              </w:rPr>
              <w:t xml:space="preserve"> / </w:t>
            </w:r>
            <w:hyperlink w:anchor="_Sec844">
              <w:r w:rsidR="005E7E58">
                <w:rPr>
                  <w:color w:val="00467F"/>
                  <w:sz w:val="14"/>
                  <w:u w:val="single"/>
                </w:rPr>
                <w:t>Index</w:t>
              </w:r>
            </w:hyperlink>
          </w:p>
        </w:tc>
      </w:tr>
    </w:tbl>
    <w:p w14:paraId="082A8414" w14:textId="77777777" w:rsidR="00353019" w:rsidRDefault="00353019">
      <w:pPr>
        <w:pStyle w:val="ProductList-Body"/>
      </w:pPr>
    </w:p>
    <w:p w14:paraId="6219BA39" w14:textId="77777777" w:rsidR="00353019" w:rsidRDefault="005E7E58">
      <w:pPr>
        <w:pStyle w:val="ProductList-Offering2HeadingNoBorder"/>
        <w:outlineLvl w:val="2"/>
      </w:pPr>
      <w:bookmarkStart w:id="334" w:name="_Sec1148"/>
      <w:r>
        <w:t>Minecraft : Education Edition</w:t>
      </w:r>
      <w:bookmarkEnd w:id="334"/>
      <w:r>
        <w:fldChar w:fldCharType="begin"/>
      </w:r>
      <w:r>
        <w:instrText xml:space="preserve"> TC "</w:instrText>
      </w:r>
      <w:bookmarkStart w:id="335" w:name="_Toc23413243"/>
      <w:r>
        <w:instrText>Minecraft : Education Edition</w:instrText>
      </w:r>
      <w:bookmarkEnd w:id="335"/>
      <w:r>
        <w:instrText>" \l 3</w:instrText>
      </w:r>
      <w:r>
        <w:fldChar w:fldCharType="end"/>
      </w:r>
    </w:p>
    <w:p w14:paraId="1009F713" w14:textId="77777777" w:rsidR="00353019" w:rsidRDefault="005E7E58">
      <w:pPr>
        <w:pStyle w:val="ProductList-Offering1SubSection"/>
        <w:outlineLvl w:val="3"/>
      </w:pPr>
      <w:bookmarkStart w:id="336" w:name="_Sec1149"/>
      <w:r>
        <w:t>1. Disponibilité des programmes</w:t>
      </w:r>
      <w:bookmarkEnd w:id="336"/>
    </w:p>
    <w:tbl>
      <w:tblPr>
        <w:tblStyle w:val="PURTable"/>
        <w:tblW w:w="0" w:type="dxa"/>
        <w:tblLook w:val="04A0" w:firstRow="1" w:lastRow="0" w:firstColumn="1" w:lastColumn="0" w:noHBand="0" w:noVBand="1"/>
      </w:tblPr>
      <w:tblGrid>
        <w:gridCol w:w="4221"/>
        <w:gridCol w:w="708"/>
        <w:gridCol w:w="689"/>
        <w:gridCol w:w="808"/>
        <w:gridCol w:w="712"/>
        <w:gridCol w:w="728"/>
        <w:gridCol w:w="829"/>
        <w:gridCol w:w="705"/>
        <w:gridCol w:w="713"/>
        <w:gridCol w:w="803"/>
      </w:tblGrid>
      <w:tr w:rsidR="00353019" w14:paraId="7AFD8BF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95849A0" w14:textId="77777777" w:rsidR="00353019" w:rsidRDefault="005E7E58">
            <w:pPr>
              <w:pStyle w:val="ProductList-TableBody"/>
            </w:pPr>
            <w:r>
              <w:rPr>
                <w:color w:val="FFFFFF"/>
              </w:rPr>
              <w:t>Services en Ligne</w:t>
            </w:r>
          </w:p>
        </w:tc>
        <w:tc>
          <w:tcPr>
            <w:tcW w:w="740" w:type="dxa"/>
            <w:tcBorders>
              <w:left w:val="single" w:sz="6" w:space="0" w:color="FFFFFF"/>
              <w:bottom w:val="single" w:sz="6" w:space="0" w:color="FFFFFF"/>
              <w:right w:val="single" w:sz="6" w:space="0" w:color="FFFFFF"/>
            </w:tcBorders>
            <w:shd w:val="clear" w:color="auto" w:fill="00188F"/>
          </w:tcPr>
          <w:p w14:paraId="7B0D6207" w14:textId="77777777" w:rsidR="00353019" w:rsidRDefault="005E7E58">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B769DC1" w14:textId="77777777" w:rsidR="00353019" w:rsidRDefault="005E7E58">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08ECEA8" w14:textId="77777777" w:rsidR="00353019" w:rsidRDefault="005E7E58">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19AB8D5" w14:textId="77777777" w:rsidR="00353019" w:rsidRDefault="005E7E58">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7B186E4" w14:textId="77777777" w:rsidR="00353019" w:rsidRDefault="005E7E58">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090A58F" w14:textId="77777777" w:rsidR="00353019" w:rsidRDefault="005E7E58">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82C126D" w14:textId="77777777" w:rsidR="00353019" w:rsidRDefault="005E7E58">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DCBB145" w14:textId="77777777" w:rsidR="00353019" w:rsidRDefault="005E7E58">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A5C88EB" w14:textId="77777777" w:rsidR="00353019" w:rsidRDefault="005E7E58">
            <w:pPr>
              <w:pStyle w:val="ProductList-TableBody"/>
              <w:jc w:val="center"/>
            </w:pPr>
            <w:r>
              <w:fldChar w:fldCharType="begin"/>
            </w:r>
            <w:r>
              <w:instrText xml:space="preserve"> AutoTextList   \s NoStyle \t "Contrat Microsoft Cloud (Fournisseur de Solutions Cloud)" </w:instrText>
            </w:r>
            <w:r>
              <w:fldChar w:fldCharType="separate"/>
            </w:r>
            <w:r>
              <w:rPr>
                <w:color w:val="FFFFFF"/>
              </w:rPr>
              <w:t>CSP</w:t>
            </w:r>
            <w:r>
              <w:fldChar w:fldCharType="end"/>
            </w:r>
          </w:p>
        </w:tc>
      </w:tr>
      <w:tr w:rsidR="00353019" w14:paraId="48FE2986" w14:textId="77777777">
        <w:tc>
          <w:tcPr>
            <w:tcW w:w="4660" w:type="dxa"/>
            <w:tcBorders>
              <w:top w:val="single" w:sz="6" w:space="0" w:color="FFFFFF"/>
              <w:left w:val="none" w:sz="4" w:space="0" w:color="6E6E6E"/>
              <w:bottom w:val="none" w:sz="4" w:space="0" w:color="BFBFBF"/>
              <w:right w:val="none" w:sz="4" w:space="0" w:color="6E6E6E"/>
            </w:tcBorders>
          </w:tcPr>
          <w:p w14:paraId="6BEE7DF5" w14:textId="77777777" w:rsidR="00353019" w:rsidRDefault="005E7E58">
            <w:pPr>
              <w:pStyle w:val="ProductList-TableBody"/>
            </w:pPr>
            <w:r>
              <w:rPr>
                <w:color w:val="000000"/>
              </w:rPr>
              <w:t>Minecraft : Education Edition</w:t>
            </w:r>
            <w:r>
              <w:fldChar w:fldCharType="begin"/>
            </w:r>
            <w:r>
              <w:instrText xml:space="preserve"> XE "Minecraft :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14:paraId="3762FEF0" w14:textId="77777777" w:rsidR="00353019" w:rsidRDefault="005E7E5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DB1C6B" w14:textId="77777777" w:rsidR="00353019" w:rsidRDefault="003530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DE2FE7" w14:textId="77777777" w:rsidR="00353019" w:rsidRDefault="00353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E094A6" w14:textId="77777777" w:rsidR="00353019" w:rsidRDefault="00353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B37514" w14:textId="77777777" w:rsidR="00353019" w:rsidRDefault="003530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9F52C4" w14:textId="77777777" w:rsidR="00353019" w:rsidRDefault="00353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36DC27" w14:textId="77777777" w:rsidR="00353019" w:rsidRDefault="00353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A8B1C9" w14:textId="77777777" w:rsidR="00353019" w:rsidRDefault="005E7E58">
            <w:pPr>
              <w:pStyle w:val="ProductList-TableBody"/>
              <w:jc w:val="center"/>
            </w:pPr>
            <w:r>
              <w:fldChar w:fldCharType="begin"/>
            </w:r>
            <w:r>
              <w:instrText xml:space="preserve"> AutoTextList   \s NoStyle \t "Produit Supplémentaire avec Option Couvrant l’Ensemble de l’Organisation" </w:instrText>
            </w:r>
            <w:r>
              <w:fldChar w:fldCharType="separate"/>
            </w:r>
            <w:r>
              <w:rPr>
                <w:color w:val="000000"/>
              </w:rPr>
              <w:t>AO</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B96255" w14:textId="77777777" w:rsidR="00353019" w:rsidRDefault="00353019">
            <w:pPr>
              <w:pStyle w:val="ProductList-TableBody"/>
              <w:jc w:val="center"/>
            </w:pPr>
          </w:p>
        </w:tc>
      </w:tr>
    </w:tbl>
    <w:p w14:paraId="598BE0EE" w14:textId="77777777" w:rsidR="00353019" w:rsidRDefault="005E7E58">
      <w:pPr>
        <w:pStyle w:val="ProductList-Offering1SubSection"/>
        <w:outlineLvl w:val="3"/>
      </w:pPr>
      <w:bookmarkStart w:id="337" w:name="_Sec1150"/>
      <w:r>
        <w:t>2. Conditions des Produits</w:t>
      </w:r>
      <w:bookmarkEnd w:id="337"/>
    </w:p>
    <w:tbl>
      <w:tblPr>
        <w:tblStyle w:val="PURTable"/>
        <w:tblW w:w="0" w:type="dxa"/>
        <w:tblLook w:val="04A0" w:firstRow="1" w:lastRow="0" w:firstColumn="1" w:lastColumn="0" w:noHBand="0" w:noVBand="1"/>
      </w:tblPr>
      <w:tblGrid>
        <w:gridCol w:w="3634"/>
        <w:gridCol w:w="3652"/>
        <w:gridCol w:w="3630"/>
      </w:tblGrid>
      <w:tr w:rsidR="00353019" w14:paraId="4B2D185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640EFD6" w14:textId="77777777" w:rsidR="00353019" w:rsidRDefault="005E7E58">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3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43DDBBA" w14:textId="77777777" w:rsidR="00353019" w:rsidRDefault="005E7E58">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Application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423597E" w14:textId="77777777" w:rsidR="00353019" w:rsidRDefault="005E7E58">
            <w:pPr>
              <w:pStyle w:val="ProductList-TableBody"/>
            </w:pPr>
            <w:r>
              <w:rPr>
                <w:color w:val="404040"/>
              </w:rPr>
              <w:t>Éligible à l’Extension de Durée : N/A</w:t>
            </w:r>
          </w:p>
        </w:tc>
      </w:tr>
      <w:tr w:rsidR="00353019" w14:paraId="66A4B0F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0B3B64" w14:textId="77777777" w:rsidR="00353019" w:rsidRDefault="005E7E58">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F21BE1" w14:textId="77777777" w:rsidR="00353019" w:rsidRDefault="005E7E58">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247B8D" w14:textId="77777777" w:rsidR="00353019" w:rsidRDefault="005E7E58">
            <w:pPr>
              <w:pStyle w:val="ProductList-TableBody"/>
            </w:pPr>
            <w:r>
              <w:rPr>
                <w:color w:val="404040"/>
              </w:rPr>
              <w:t>Promotions : N/A</w:t>
            </w:r>
          </w:p>
        </w:tc>
      </w:tr>
      <w:tr w:rsidR="00353019" w14:paraId="58FCFBB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256D96" w14:textId="77777777" w:rsidR="00353019" w:rsidRDefault="005E7E58">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E9F160" w14:textId="77777777" w:rsidR="00353019" w:rsidRDefault="005E7E58">
            <w:pPr>
              <w:pStyle w:val="ProductList-TableBody"/>
            </w:pPr>
            <w:r>
              <w:rPr>
                <w:color w:val="404040"/>
              </w:rPr>
              <w:t>Éligible à Réduction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DDE092" w14:textId="77777777" w:rsidR="00353019" w:rsidRDefault="005E7E58">
            <w:pPr>
              <w:pStyle w:val="ProductList-TableBody"/>
            </w:pPr>
            <w:r>
              <w:rPr>
                <w:color w:val="404040"/>
              </w:rPr>
              <w:t>Éligible à Réduction (SCE) : N/A</w:t>
            </w:r>
          </w:p>
        </w:tc>
      </w:tr>
      <w:tr w:rsidR="00353019" w14:paraId="3C0CADC2" w14:textId="77777777">
        <w:tc>
          <w:tcPr>
            <w:tcW w:w="4040" w:type="dxa"/>
            <w:tcBorders>
              <w:top w:val="single" w:sz="4" w:space="0" w:color="000000"/>
              <w:left w:val="single" w:sz="4" w:space="0" w:color="000000"/>
              <w:bottom w:val="single" w:sz="4" w:space="0" w:color="000000"/>
              <w:right w:val="single" w:sz="4" w:space="0" w:color="000000"/>
            </w:tcBorders>
          </w:tcPr>
          <w:p w14:paraId="7C513135" w14:textId="77777777" w:rsidR="00353019" w:rsidRDefault="005E7E58">
            <w:pPr>
              <w:pStyle w:val="ProductList-TableBody"/>
            </w:pPr>
            <w:r>
              <w:fldChar w:fldCharType="begin"/>
            </w:r>
            <w:r>
              <w:instrText xml:space="preserve"> AutoTextList   \s NoStyle \t "Avantage Étudiant : Option destinée aux Établissements qui achètent des licences d’un Produit éligible pour le Nombre couvrant l’ensemble de l’Organisation afin d’acquérir sous licence un Produit destiné à être utilisé gratuitement par leurs Étudiants à raison de 15 ou 40 Étudiants par Travailleur du Savoir (ou employé/enseignant), soit un ratio de 1/15 ou 1/40." </w:instrText>
            </w:r>
            <w:r>
              <w:fldChar w:fldCharType="separate"/>
            </w:r>
            <w:r>
              <w:rPr>
                <w:color w:val="0563C1"/>
              </w:rPr>
              <w:t>Avantage Étudiant</w:t>
            </w:r>
            <w:r>
              <w:fldChar w:fldCharType="end"/>
            </w:r>
            <w:r>
              <w:t xml:space="preserve"> : Voir l’</w:t>
            </w:r>
            <w:hyperlink w:anchor="_Sec1230">
              <w:r>
                <w:rPr>
                  <w:color w:val="00467F"/>
                  <w:u w:val="single"/>
                </w:rPr>
                <w:t>Annexe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D9B204" w14:textId="77777777" w:rsidR="00353019" w:rsidRDefault="005E7E58">
            <w:pPr>
              <w:pStyle w:val="ProductList-TableBody"/>
            </w:pPr>
            <w:r>
              <w:rPr>
                <w:color w:val="404040"/>
              </w:rPr>
              <w:t>Éligible à Régularisation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8F35B8" w14:textId="77777777" w:rsidR="00353019" w:rsidRDefault="00353019">
            <w:pPr>
              <w:pStyle w:val="ProductList-TableBody"/>
            </w:pPr>
          </w:p>
        </w:tc>
      </w:tr>
    </w:tbl>
    <w:p w14:paraId="4D72C41E" w14:textId="77777777" w:rsidR="00353019" w:rsidRDefault="00353019">
      <w:pPr>
        <w:pStyle w:val="ProductList-Body"/>
        <w:jc w:val="right"/>
      </w:pPr>
    </w:p>
    <w:tbl>
      <w:tblPr>
        <w:tblStyle w:val="PURTable"/>
        <w:tblW w:w="0" w:type="dxa"/>
        <w:tblLook w:val="04A0" w:firstRow="1" w:lastRow="0" w:firstColumn="1" w:lastColumn="0" w:noHBand="0" w:noVBand="1"/>
      </w:tblPr>
      <w:tblGrid>
        <w:gridCol w:w="10916"/>
      </w:tblGrid>
      <w:tr w:rsidR="00353019" w14:paraId="48A6A83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6DA882B" w14:textId="77777777" w:rsidR="00353019" w:rsidRDefault="000D0B3C">
            <w:pPr>
              <w:pStyle w:val="ProductList-TableBody"/>
              <w:jc w:val="right"/>
            </w:pPr>
            <w:hyperlink w:anchor="_Sec842">
              <w:r w:rsidR="005E7E58">
                <w:rPr>
                  <w:color w:val="00467F"/>
                  <w:sz w:val="14"/>
                  <w:u w:val="single"/>
                </w:rPr>
                <w:t>Table des matières</w:t>
              </w:r>
            </w:hyperlink>
            <w:r w:rsidR="005E7E58">
              <w:rPr>
                <w:sz w:val="14"/>
              </w:rPr>
              <w:t xml:space="preserve"> / </w:t>
            </w:r>
            <w:hyperlink w:anchor="_Sec549">
              <w:r w:rsidR="005E7E58">
                <w:rPr>
                  <w:color w:val="00467F"/>
                  <w:sz w:val="14"/>
                  <w:u w:val="single"/>
                </w:rPr>
                <w:t>Glossaire</w:t>
              </w:r>
            </w:hyperlink>
            <w:r w:rsidR="005E7E58">
              <w:rPr>
                <w:sz w:val="14"/>
              </w:rPr>
              <w:t xml:space="preserve"> / </w:t>
            </w:r>
            <w:hyperlink w:anchor="_Sec844">
              <w:r w:rsidR="005E7E58">
                <w:rPr>
                  <w:color w:val="00467F"/>
                  <w:sz w:val="14"/>
                  <w:u w:val="single"/>
                </w:rPr>
                <w:t>Index</w:t>
              </w:r>
            </w:hyperlink>
          </w:p>
        </w:tc>
      </w:tr>
    </w:tbl>
    <w:p w14:paraId="3C905AF0" w14:textId="77777777" w:rsidR="00353019" w:rsidRDefault="00353019">
      <w:pPr>
        <w:pStyle w:val="ProductList-Body"/>
      </w:pPr>
    </w:p>
    <w:p w14:paraId="08FD86ED" w14:textId="77777777" w:rsidR="00353019" w:rsidRDefault="005E7E58">
      <w:pPr>
        <w:pStyle w:val="ProductList-Offering2HeadingNoBorder"/>
        <w:outlineLvl w:val="2"/>
      </w:pPr>
      <w:bookmarkStart w:id="338" w:name="_Sec1287"/>
      <w:r>
        <w:t>Visual Studio avec GitHub Enterprise</w:t>
      </w:r>
      <w:bookmarkEnd w:id="338"/>
      <w:r>
        <w:fldChar w:fldCharType="begin"/>
      </w:r>
      <w:r>
        <w:instrText xml:space="preserve"> TC "</w:instrText>
      </w:r>
      <w:bookmarkStart w:id="339" w:name="_Toc23413244"/>
      <w:r>
        <w:instrText>Visual Studio avec GitHub Enterprise</w:instrText>
      </w:r>
      <w:bookmarkEnd w:id="339"/>
      <w:r>
        <w:instrText>" \l 3</w:instrText>
      </w:r>
      <w:r>
        <w:fldChar w:fldCharType="end"/>
      </w:r>
    </w:p>
    <w:p w14:paraId="012DEE7E" w14:textId="77777777" w:rsidR="00353019" w:rsidRDefault="005E7E58">
      <w:pPr>
        <w:pStyle w:val="ProductList-Offering1SubSection"/>
        <w:outlineLvl w:val="3"/>
      </w:pPr>
      <w:bookmarkStart w:id="340" w:name="_Sec1288"/>
      <w:r>
        <w:t>1. Disponibilité des Programmes</w:t>
      </w:r>
      <w:bookmarkEnd w:id="340"/>
    </w:p>
    <w:tbl>
      <w:tblPr>
        <w:tblStyle w:val="PURTable"/>
        <w:tblW w:w="0" w:type="dxa"/>
        <w:tblLook w:val="04A0" w:firstRow="1" w:lastRow="0" w:firstColumn="1" w:lastColumn="0" w:noHBand="0" w:noVBand="1"/>
      </w:tblPr>
      <w:tblGrid>
        <w:gridCol w:w="4123"/>
        <w:gridCol w:w="815"/>
        <w:gridCol w:w="690"/>
        <w:gridCol w:w="809"/>
        <w:gridCol w:w="713"/>
        <w:gridCol w:w="728"/>
        <w:gridCol w:w="830"/>
        <w:gridCol w:w="706"/>
        <w:gridCol w:w="697"/>
        <w:gridCol w:w="805"/>
      </w:tblGrid>
      <w:tr w:rsidR="00353019" w14:paraId="21879E6D"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5A231AAF" w14:textId="77777777" w:rsidR="00353019" w:rsidRDefault="005E7E58">
            <w:pPr>
              <w:pStyle w:val="ProductList-TableBody"/>
            </w:pPr>
            <w:r>
              <w:rPr>
                <w:color w:val="FFFFFF"/>
              </w:rPr>
              <w:t>Services en Ligne</w:t>
            </w:r>
          </w:p>
        </w:tc>
        <w:tc>
          <w:tcPr>
            <w:tcW w:w="860" w:type="dxa"/>
            <w:tcBorders>
              <w:left w:val="single" w:sz="6" w:space="0" w:color="FFFFFF"/>
              <w:bottom w:val="single" w:sz="6" w:space="0" w:color="FFFFFF"/>
              <w:right w:val="single" w:sz="6" w:space="0" w:color="FFFFFF"/>
            </w:tcBorders>
            <w:shd w:val="clear" w:color="auto" w:fill="00188F"/>
          </w:tcPr>
          <w:p w14:paraId="0FC38D49" w14:textId="77777777" w:rsidR="00353019" w:rsidRDefault="005E7E58">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C0FE310" w14:textId="77777777" w:rsidR="00353019" w:rsidRDefault="005E7E58">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886C9D5" w14:textId="77777777" w:rsidR="00353019" w:rsidRDefault="005E7E58">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5F9D53C" w14:textId="77777777" w:rsidR="00353019" w:rsidRDefault="005E7E58">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C762502" w14:textId="77777777" w:rsidR="00353019" w:rsidRDefault="005E7E58">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B7678C5" w14:textId="77777777" w:rsidR="00353019" w:rsidRDefault="005E7E58">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B03FC81" w14:textId="77777777" w:rsidR="00353019" w:rsidRDefault="005E7E58">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2FA99AA" w14:textId="77777777" w:rsidR="00353019" w:rsidRDefault="005E7E58">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2E5B618" w14:textId="77777777" w:rsidR="00353019" w:rsidRDefault="005E7E58">
            <w:pPr>
              <w:pStyle w:val="ProductList-TableBody"/>
              <w:jc w:val="center"/>
            </w:pPr>
            <w:r>
              <w:fldChar w:fldCharType="begin"/>
            </w:r>
            <w:r>
              <w:instrText xml:space="preserve"> AutoTextList   \s NoStyle \t "Contrat Microsoft Cloud (Fournisseur de Solutions Cloud)" </w:instrText>
            </w:r>
            <w:r>
              <w:fldChar w:fldCharType="separate"/>
            </w:r>
            <w:r>
              <w:rPr>
                <w:color w:val="FFFFFF"/>
              </w:rPr>
              <w:t>CSP</w:t>
            </w:r>
            <w:r>
              <w:fldChar w:fldCharType="end"/>
            </w:r>
          </w:p>
        </w:tc>
      </w:tr>
      <w:tr w:rsidR="00353019" w14:paraId="14D3C57E" w14:textId="77777777">
        <w:tc>
          <w:tcPr>
            <w:tcW w:w="4520" w:type="dxa"/>
            <w:tcBorders>
              <w:top w:val="none" w:sz="4" w:space="0" w:color="BFBFBF"/>
              <w:left w:val="none" w:sz="4" w:space="0" w:color="000000"/>
              <w:bottom w:val="dashed" w:sz="4" w:space="0" w:color="7F7F7F"/>
              <w:right w:val="none" w:sz="4" w:space="0" w:color="000000"/>
            </w:tcBorders>
          </w:tcPr>
          <w:p w14:paraId="6AD56EB2" w14:textId="77777777" w:rsidR="00353019" w:rsidRDefault="005E7E58">
            <w:pPr>
              <w:pStyle w:val="ProductList-TableBody"/>
            </w:pPr>
            <w:r>
              <w:t>Visual Studio Enterprise avec GitHub Enterprise</w:t>
            </w:r>
            <w:r>
              <w:fldChar w:fldCharType="begin"/>
            </w:r>
            <w:r>
              <w:instrText xml:space="preserve"> XE "Visual Studio Enterprise avec GitHub Enterprise" </w:instrText>
            </w:r>
            <w:r>
              <w:fldChar w:fldCharType="end"/>
            </w:r>
            <w:r>
              <w:t xml:space="preserve"> (SL Utilisateur)</w:t>
            </w:r>
          </w:p>
        </w:tc>
        <w:tc>
          <w:tcPr>
            <w:tcW w:w="860" w:type="dxa"/>
            <w:tcBorders>
              <w:top w:val="single" w:sz="6" w:space="0" w:color="FFFFFF"/>
              <w:left w:val="none" w:sz="4" w:space="0" w:color="000000"/>
              <w:bottom w:val="dashed" w:sz="4" w:space="0" w:color="7F7F7F"/>
              <w:right w:val="single" w:sz="6" w:space="0" w:color="FFFFFF"/>
            </w:tcBorders>
          </w:tcPr>
          <w:p w14:paraId="19049E39" w14:textId="77777777" w:rsidR="00353019" w:rsidRDefault="00353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36B869" w14:textId="77777777" w:rsidR="00353019" w:rsidRDefault="003530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4D8DD5" w14:textId="77777777" w:rsidR="00353019" w:rsidRDefault="00353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46D742" w14:textId="77777777" w:rsidR="00353019" w:rsidRDefault="00353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BCBF43" w14:textId="77777777" w:rsidR="00353019" w:rsidRDefault="003530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0267B2" w14:textId="77777777" w:rsidR="00353019" w:rsidRDefault="005E7E58">
            <w:pPr>
              <w:pStyle w:val="ProductList-TableBody"/>
              <w:jc w:val="center"/>
            </w:pPr>
            <w:r>
              <w:fldChar w:fldCharType="begin"/>
            </w:r>
            <w:r>
              <w:instrText xml:space="preserve"> AutoTextList   \s NoStyle \t "Produit Supplémentaire" </w:instrText>
            </w:r>
            <w:r>
              <w:fldChar w:fldCharType="separate"/>
            </w:r>
            <w:r>
              <w:rPr>
                <w:color w:val="000000"/>
              </w:rPr>
              <w:t>A,SP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510954" w14:textId="77777777" w:rsidR="00353019" w:rsidRDefault="00353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DFCA7D" w14:textId="77777777" w:rsidR="00353019" w:rsidRDefault="003530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67D142" w14:textId="77777777" w:rsidR="00353019" w:rsidRDefault="00353019">
            <w:pPr>
              <w:pStyle w:val="ProductList-TableBody"/>
              <w:jc w:val="center"/>
            </w:pPr>
          </w:p>
        </w:tc>
      </w:tr>
      <w:tr w:rsidR="00353019" w14:paraId="3323E2E0" w14:textId="77777777">
        <w:tc>
          <w:tcPr>
            <w:tcW w:w="4520" w:type="dxa"/>
            <w:tcBorders>
              <w:top w:val="dashed" w:sz="4" w:space="0" w:color="7F7F7F"/>
              <w:left w:val="none" w:sz="4" w:space="0" w:color="000000"/>
              <w:bottom w:val="dashed" w:sz="4" w:space="0" w:color="7F7F7F"/>
              <w:right w:val="none" w:sz="4" w:space="0" w:color="000000"/>
            </w:tcBorders>
          </w:tcPr>
          <w:p w14:paraId="1B4C378F" w14:textId="77777777" w:rsidR="00353019" w:rsidRDefault="005E7E58">
            <w:pPr>
              <w:pStyle w:val="ProductList-TableBody"/>
            </w:pPr>
            <w:r>
              <w:t>Visual Studio Professional avec GitHub Enterprise</w:t>
            </w:r>
            <w:r>
              <w:fldChar w:fldCharType="begin"/>
            </w:r>
            <w:r>
              <w:instrText xml:space="preserve"> XE "Visual Studio Professional avec GitHub Enterprise" </w:instrText>
            </w:r>
            <w:r>
              <w:fldChar w:fldCharType="end"/>
            </w:r>
            <w:r>
              <w:t xml:space="preserve"> (SL Utilisateur)</w:t>
            </w:r>
          </w:p>
        </w:tc>
        <w:tc>
          <w:tcPr>
            <w:tcW w:w="860" w:type="dxa"/>
            <w:tcBorders>
              <w:top w:val="dashed" w:sz="4" w:space="0" w:color="7F7F7F"/>
              <w:left w:val="none" w:sz="4" w:space="0" w:color="000000"/>
              <w:bottom w:val="dashed" w:sz="4" w:space="0" w:color="7F7F7F"/>
              <w:right w:val="single" w:sz="6" w:space="0" w:color="FFFFFF"/>
            </w:tcBorders>
          </w:tcPr>
          <w:p w14:paraId="55FC390C" w14:textId="77777777" w:rsidR="00353019" w:rsidRDefault="00353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2561DE" w14:textId="77777777" w:rsidR="00353019" w:rsidRDefault="003530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2859B0" w14:textId="77777777" w:rsidR="00353019" w:rsidRDefault="00353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059F2F" w14:textId="77777777" w:rsidR="00353019" w:rsidRDefault="00353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B8BDA5" w14:textId="77777777" w:rsidR="00353019" w:rsidRDefault="003530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502841" w14:textId="77777777" w:rsidR="00353019" w:rsidRDefault="005E7E5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24F9C4" w14:textId="77777777" w:rsidR="00353019" w:rsidRDefault="00353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8E97DD" w14:textId="77777777" w:rsidR="00353019" w:rsidRDefault="003530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64D3F3" w14:textId="77777777" w:rsidR="00353019" w:rsidRDefault="00353019">
            <w:pPr>
              <w:pStyle w:val="ProductList-TableBody"/>
              <w:jc w:val="center"/>
            </w:pPr>
          </w:p>
        </w:tc>
      </w:tr>
      <w:tr w:rsidR="00353019" w14:paraId="5AE1172E" w14:textId="77777777">
        <w:tc>
          <w:tcPr>
            <w:tcW w:w="4520" w:type="dxa"/>
            <w:tcBorders>
              <w:top w:val="dashed" w:sz="4" w:space="0" w:color="7F7F7F"/>
              <w:left w:val="none" w:sz="4" w:space="0" w:color="000000"/>
              <w:bottom w:val="dashed" w:sz="4" w:space="0" w:color="7F7F7F"/>
              <w:right w:val="none" w:sz="4" w:space="0" w:color="000000"/>
            </w:tcBorders>
          </w:tcPr>
          <w:p w14:paraId="02C37DCD" w14:textId="77777777" w:rsidR="00353019" w:rsidRDefault="005E7E58">
            <w:pPr>
              <w:pStyle w:val="ProductList-TableBody"/>
            </w:pPr>
            <w:r>
              <w:t>GitHub Enterprise pour Visual Studio Enterprise</w:t>
            </w:r>
            <w:r>
              <w:fldChar w:fldCharType="begin"/>
            </w:r>
            <w:r>
              <w:instrText xml:space="preserve"> XE "GitHub Enterprise pour Visual Studio Enterprise" </w:instrText>
            </w:r>
            <w:r>
              <w:fldChar w:fldCharType="end"/>
            </w:r>
            <w:r>
              <w:t xml:space="preserve"> (SL Utilisateur)</w:t>
            </w:r>
          </w:p>
        </w:tc>
        <w:tc>
          <w:tcPr>
            <w:tcW w:w="860" w:type="dxa"/>
            <w:tcBorders>
              <w:top w:val="dashed" w:sz="4" w:space="0" w:color="7F7F7F"/>
              <w:left w:val="none" w:sz="4" w:space="0" w:color="000000"/>
              <w:bottom w:val="dashed" w:sz="4" w:space="0" w:color="7F7F7F"/>
              <w:right w:val="single" w:sz="6" w:space="0" w:color="FFFFFF"/>
            </w:tcBorders>
          </w:tcPr>
          <w:p w14:paraId="20BDCD75" w14:textId="77777777" w:rsidR="00353019" w:rsidRDefault="00353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7FCCE3" w14:textId="77777777" w:rsidR="00353019" w:rsidRDefault="003530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E3E09B" w14:textId="77777777" w:rsidR="00353019" w:rsidRDefault="00353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2C605D" w14:textId="77777777" w:rsidR="00353019" w:rsidRDefault="00353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79C99E" w14:textId="77777777" w:rsidR="00353019" w:rsidRDefault="003530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389993" w14:textId="77777777" w:rsidR="00353019" w:rsidRDefault="005E7E5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687AD0" w14:textId="77777777" w:rsidR="00353019" w:rsidRDefault="00353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3C524F" w14:textId="77777777" w:rsidR="00353019" w:rsidRDefault="003530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2E64E2" w14:textId="77777777" w:rsidR="00353019" w:rsidRDefault="00353019">
            <w:pPr>
              <w:pStyle w:val="ProductList-TableBody"/>
              <w:jc w:val="center"/>
            </w:pPr>
          </w:p>
        </w:tc>
      </w:tr>
      <w:tr w:rsidR="00353019" w14:paraId="125FF166" w14:textId="77777777">
        <w:tc>
          <w:tcPr>
            <w:tcW w:w="4520" w:type="dxa"/>
            <w:tcBorders>
              <w:top w:val="dashed" w:sz="4" w:space="0" w:color="7F7F7F"/>
              <w:left w:val="none" w:sz="4" w:space="0" w:color="000000"/>
              <w:bottom w:val="single" w:sz="4" w:space="0" w:color="FFFFFF"/>
              <w:right w:val="none" w:sz="4" w:space="0" w:color="000000"/>
            </w:tcBorders>
          </w:tcPr>
          <w:p w14:paraId="084331D5" w14:textId="77777777" w:rsidR="00353019" w:rsidRDefault="005E7E58">
            <w:pPr>
              <w:pStyle w:val="ProductList-TableBody"/>
            </w:pPr>
            <w:r>
              <w:t>GitHub Enterprise pour Visual Studio Professional</w:t>
            </w:r>
            <w:r>
              <w:fldChar w:fldCharType="begin"/>
            </w:r>
            <w:r>
              <w:instrText xml:space="preserve"> XE "GitHub Enterprise pour Visual Studio Professional" </w:instrText>
            </w:r>
            <w:r>
              <w:fldChar w:fldCharType="end"/>
            </w:r>
            <w:r>
              <w:t xml:space="preserve"> (SL Utilisateur)</w:t>
            </w:r>
          </w:p>
        </w:tc>
        <w:tc>
          <w:tcPr>
            <w:tcW w:w="860" w:type="dxa"/>
            <w:tcBorders>
              <w:top w:val="dashed" w:sz="4" w:space="0" w:color="7F7F7F"/>
              <w:left w:val="none" w:sz="4" w:space="0" w:color="000000"/>
              <w:bottom w:val="single" w:sz="4" w:space="0" w:color="FFFFFF"/>
              <w:right w:val="single" w:sz="6" w:space="0" w:color="FFFFFF"/>
            </w:tcBorders>
          </w:tcPr>
          <w:p w14:paraId="14DB5DFF" w14:textId="77777777" w:rsidR="00353019" w:rsidRDefault="00353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B1BA28" w14:textId="77777777" w:rsidR="00353019" w:rsidRDefault="003530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3F650D" w14:textId="77777777" w:rsidR="00353019" w:rsidRDefault="00353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14795D" w14:textId="77777777" w:rsidR="00353019" w:rsidRDefault="00353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80D63B" w14:textId="77777777" w:rsidR="00353019" w:rsidRDefault="003530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A74935" w14:textId="77777777" w:rsidR="00353019" w:rsidRDefault="005E7E5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B063CD" w14:textId="77777777" w:rsidR="00353019" w:rsidRDefault="003530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F17860" w14:textId="77777777" w:rsidR="00353019" w:rsidRDefault="003530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A3F0F7" w14:textId="77777777" w:rsidR="00353019" w:rsidRDefault="00353019">
            <w:pPr>
              <w:pStyle w:val="ProductList-TableBody"/>
              <w:jc w:val="center"/>
            </w:pPr>
          </w:p>
        </w:tc>
      </w:tr>
    </w:tbl>
    <w:p w14:paraId="05BC9C57" w14:textId="77777777" w:rsidR="00353019" w:rsidRDefault="005E7E58">
      <w:pPr>
        <w:pStyle w:val="ProductList-Offering1SubSection"/>
        <w:outlineLvl w:val="3"/>
      </w:pPr>
      <w:bookmarkStart w:id="341" w:name="_Sec1289"/>
      <w:r>
        <w:t>2. Conditions relatives aux Produits</w:t>
      </w:r>
      <w:bookmarkEnd w:id="341"/>
    </w:p>
    <w:tbl>
      <w:tblPr>
        <w:tblStyle w:val="PURTable"/>
        <w:tblW w:w="0" w:type="dxa"/>
        <w:tblLook w:val="04A0" w:firstRow="1" w:lastRow="0" w:firstColumn="1" w:lastColumn="0" w:noHBand="0" w:noVBand="1"/>
      </w:tblPr>
      <w:tblGrid>
        <w:gridCol w:w="3634"/>
        <w:gridCol w:w="3652"/>
        <w:gridCol w:w="3630"/>
      </w:tblGrid>
      <w:tr w:rsidR="00353019" w14:paraId="5F49786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FC6779E" w14:textId="77777777" w:rsidR="00353019" w:rsidRDefault="005E7E58">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4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BE7C336" w14:textId="77777777" w:rsidR="00353019" w:rsidRDefault="005E7E58">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Application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538CE27" w14:textId="77777777" w:rsidR="00353019" w:rsidRDefault="005E7E58">
            <w:pPr>
              <w:pStyle w:val="ProductList-TableBody"/>
            </w:pPr>
            <w:r>
              <w:rPr>
                <w:color w:val="404040"/>
              </w:rPr>
              <w:t>Éligible à l’Extension de Durée : N/A</w:t>
            </w:r>
          </w:p>
        </w:tc>
      </w:tr>
      <w:tr w:rsidR="00353019" w14:paraId="4FA6299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9DA14D" w14:textId="77777777" w:rsidR="00353019" w:rsidRDefault="005E7E58">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41C72F" w14:textId="77777777" w:rsidR="00353019" w:rsidRDefault="005E7E58">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834977" w14:textId="77777777" w:rsidR="00353019" w:rsidRDefault="005E7E58">
            <w:pPr>
              <w:pStyle w:val="ProductList-TableBody"/>
            </w:pPr>
            <w:r>
              <w:rPr>
                <w:color w:val="404040"/>
              </w:rPr>
              <w:t>Promotions : N/A</w:t>
            </w:r>
          </w:p>
        </w:tc>
      </w:tr>
      <w:tr w:rsidR="00353019" w14:paraId="214247BC" w14:textId="77777777">
        <w:tc>
          <w:tcPr>
            <w:tcW w:w="4040" w:type="dxa"/>
            <w:tcBorders>
              <w:top w:val="single" w:sz="4" w:space="0" w:color="000000"/>
              <w:left w:val="single" w:sz="4" w:space="0" w:color="000000"/>
              <w:bottom w:val="single" w:sz="4" w:space="0" w:color="000000"/>
              <w:right w:val="single" w:sz="4" w:space="0" w:color="000000"/>
            </w:tcBorders>
          </w:tcPr>
          <w:p w14:paraId="3495FA51" w14:textId="77777777" w:rsidR="00353019" w:rsidRDefault="005E7E58">
            <w:pPr>
              <w:pStyle w:val="ProductList-TableBody"/>
            </w:pPr>
            <w:r>
              <w:fldChar w:fldCharType="begin"/>
            </w:r>
            <w:r>
              <w:instrText xml:space="preserve"> AutoTextList   \s NoStyle \t "Exonération d’Éligibilité : exonération applicable aux utilisateurs qui accèdent à des Produits au titre de l’une de ces licences uniquement. (Reportez-vous au Glossaire pour une définition complète)" </w:instrText>
            </w:r>
            <w:r>
              <w:fldChar w:fldCharType="separate"/>
            </w:r>
            <w:r>
              <w:rPr>
                <w:color w:val="0563C1"/>
              </w:rPr>
              <w:t>Exonération d’Éligibilité</w:t>
            </w:r>
            <w:r>
              <w:fldChar w:fldCharType="end"/>
            </w:r>
            <w:r>
              <w:t xml:space="preserve"> : Tout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B0D050" w14:textId="77777777" w:rsidR="00353019" w:rsidRDefault="005E7E58">
            <w:pPr>
              <w:pStyle w:val="ProductList-TableBody"/>
            </w:pPr>
            <w:r>
              <w:rPr>
                <w:color w:val="404040"/>
              </w:rPr>
              <w:t>Éligible à Réduction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347391" w14:textId="77777777" w:rsidR="00353019" w:rsidRDefault="005E7E58">
            <w:pPr>
              <w:pStyle w:val="ProductList-TableBody"/>
            </w:pPr>
            <w:r>
              <w:rPr>
                <w:color w:val="404040"/>
              </w:rPr>
              <w:t>Éligible à Réduction (SCE) : N/A</w:t>
            </w:r>
          </w:p>
        </w:tc>
      </w:tr>
      <w:tr w:rsidR="00353019" w14:paraId="36F5080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C6CAC5" w14:textId="77777777" w:rsidR="00353019" w:rsidRDefault="005E7E58">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5DA862" w14:textId="77777777" w:rsidR="00353019" w:rsidRDefault="005E7E58">
            <w:pPr>
              <w:pStyle w:val="ProductList-TableBody"/>
            </w:pPr>
            <w:r>
              <w:rPr>
                <w:color w:val="404040"/>
              </w:rPr>
              <w:t>Éligible à Régularisation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116FA7" w14:textId="77777777" w:rsidR="00353019" w:rsidRDefault="00353019">
            <w:pPr>
              <w:pStyle w:val="ProductList-TableBody"/>
            </w:pPr>
          </w:p>
        </w:tc>
      </w:tr>
    </w:tbl>
    <w:p w14:paraId="71429EE8" w14:textId="77777777" w:rsidR="00353019" w:rsidRDefault="00353019">
      <w:pPr>
        <w:pStyle w:val="ProductList-Body"/>
      </w:pPr>
    </w:p>
    <w:p w14:paraId="23D70F5D" w14:textId="77777777" w:rsidR="00353019" w:rsidRDefault="005E7E58">
      <w:pPr>
        <w:pStyle w:val="ProductList-ClauseHeading"/>
        <w:outlineLvl w:val="4"/>
      </w:pPr>
      <w:r>
        <w:t>2.1 GitHub Enterprise</w:t>
      </w:r>
    </w:p>
    <w:p w14:paraId="0C75179D" w14:textId="77777777" w:rsidR="00353019" w:rsidRDefault="005E7E58">
      <w:pPr>
        <w:pStyle w:val="ProductList-Body"/>
      </w:pPr>
      <w:r>
        <w:t>L'</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 sous Licence</w:t>
      </w:r>
      <w:r>
        <w:fldChar w:fldCharType="end"/>
      </w:r>
      <w:r>
        <w:t xml:space="preserve"> peut accéder au service en ligne GitHub Enterprise Cloud et au logiciel sur site GitHub Enterprise Server inclus dans GitHub Enterprise et les utiliser conformément aux </w:t>
      </w:r>
      <w:hyperlink r:id="rId141">
        <w:r>
          <w:rPr>
            <w:color w:val="00467F"/>
            <w:u w:val="single"/>
          </w:rPr>
          <w:t>Conditions des Services en Ligne</w:t>
        </w:r>
      </w:hyperlink>
      <w:r>
        <w:t>.</w:t>
      </w:r>
    </w:p>
    <w:p w14:paraId="031797B0" w14:textId="77777777" w:rsidR="00353019" w:rsidRDefault="00353019">
      <w:pPr>
        <w:pStyle w:val="ProductList-Body"/>
      </w:pPr>
    </w:p>
    <w:p w14:paraId="3B22F083" w14:textId="77777777" w:rsidR="00353019" w:rsidRDefault="005E7E58">
      <w:pPr>
        <w:pStyle w:val="ProductList-ClauseHeading"/>
        <w:outlineLvl w:val="4"/>
      </w:pPr>
      <w:r>
        <w:t>2.2 Formation et Évaluation GitHub Enterprise</w:t>
      </w:r>
    </w:p>
    <w:p w14:paraId="4671A690" w14:textId="77777777" w:rsidR="00353019" w:rsidRDefault="005E7E58">
      <w:pPr>
        <w:pStyle w:val="ProductList-Body"/>
      </w:pPr>
      <w:r>
        <w:t>Nonobstant toute stipulation contraire du contrat de licence en volume du Client, l'accès au logiciel GitHub Enterprise ou au service en ligne à des fins de formation ou d'évaluation nécessite des SL utilisateur.</w:t>
      </w:r>
    </w:p>
    <w:p w14:paraId="110FAC0C" w14:textId="77777777" w:rsidR="00353019" w:rsidRDefault="00353019">
      <w:pPr>
        <w:pStyle w:val="ProductList-Body"/>
      </w:pPr>
    </w:p>
    <w:p w14:paraId="2147F1A6" w14:textId="77777777" w:rsidR="00353019" w:rsidRDefault="005E7E58">
      <w:pPr>
        <w:pStyle w:val="ProductList-ClauseHeading"/>
        <w:outlineLvl w:val="4"/>
      </w:pPr>
      <w:r>
        <w:t>2.3 Conditions de Licence Visual Studio</w:t>
      </w:r>
    </w:p>
    <w:p w14:paraId="600E2400" w14:textId="77777777" w:rsidR="00353019" w:rsidRDefault="005E7E58">
      <w:pPr>
        <w:pStyle w:val="ProductList-Body"/>
      </w:pPr>
      <w:r>
        <w:t>L'</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 sous Licence</w:t>
      </w:r>
      <w:r>
        <w:fldChar w:fldCharType="end"/>
      </w:r>
      <w:r>
        <w:t xml:space="preserve"> peut utiliser Visual Studio Enterprise ou Visual Studio Professional, respectivement, conformément à l'Entrée Produit Visual Studio sous réserve des mêmes conditions générales.</w:t>
      </w:r>
    </w:p>
    <w:p w14:paraId="198804C5" w14:textId="77777777" w:rsidR="00353019" w:rsidRDefault="00353019">
      <w:pPr>
        <w:pStyle w:val="ProductList-Body"/>
      </w:pPr>
    </w:p>
    <w:p w14:paraId="122BBB35" w14:textId="77777777" w:rsidR="00353019" w:rsidRDefault="005E7E58">
      <w:pPr>
        <w:pStyle w:val="ProductList-ClauseHeading"/>
        <w:outlineLvl w:val="4"/>
      </w:pPr>
      <w:r>
        <w:t>2.4 Licences GitHub Enterprise pour Visual Studio</w:t>
      </w:r>
    </w:p>
    <w:p w14:paraId="32B9983A" w14:textId="77777777" w:rsidR="00353019" w:rsidRDefault="005E7E58">
      <w:pPr>
        <w:pStyle w:val="ProductList-Body"/>
      </w:pPr>
      <w:r>
        <w:t xml:space="preserve">Le Client peut acheter des licences GitHub Enterprise pour Visual Studio pour chacun de ses </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Utilisateurs sous Licence</w:t>
      </w:r>
      <w:r>
        <w:fldChar w:fldCharType="end"/>
      </w:r>
      <w:r>
        <w:t xml:space="preserve"> Visual Studio Enterprise ou Professional ayant des abonnements Visual Studio actifs.</w:t>
      </w:r>
    </w:p>
    <w:p w14:paraId="1511B6D9" w14:textId="77777777" w:rsidR="00353019" w:rsidRDefault="00353019">
      <w:pPr>
        <w:pStyle w:val="ProductList-Body"/>
      </w:pPr>
    </w:p>
    <w:p w14:paraId="63A06B23" w14:textId="77777777" w:rsidR="00353019" w:rsidRDefault="005E7E58">
      <w:pPr>
        <w:pStyle w:val="ProductList-ClauseHeading"/>
        <w:outlineLvl w:val="4"/>
      </w:pPr>
      <w:r>
        <w:t>2.5 Licences de passage à une édition supérieure</w:t>
      </w:r>
    </w:p>
    <w:p w14:paraId="1C3B026C" w14:textId="77777777" w:rsidR="00353019" w:rsidRDefault="005E7E58">
      <w:pPr>
        <w:pStyle w:val="ProductList-Body"/>
      </w:pPr>
      <w:r>
        <w:t>Le Client est autorisé à acheter des Licences de passage à une édition supérieure Visual Studio Enterprise avec GitHub Enterprise comme le prévoit l'</w:t>
      </w:r>
      <w:hyperlink w:anchor="_Sec576">
        <w:r>
          <w:rPr>
            <w:color w:val="00467F"/>
            <w:u w:val="single"/>
          </w:rPr>
          <w:t>Annexe B – Software Assurance</w:t>
        </w:r>
      </w:hyperlink>
      <w:r>
        <w:t xml:space="preserve">, « Disponibilité des Licences de Passage à une Édition Supérieure » pour tous ses </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Utilisateurs sous Licence</w:t>
      </w:r>
      <w:r>
        <w:fldChar w:fldCharType="end"/>
      </w:r>
      <w:r>
        <w:t xml:space="preserve"> Visual Studio Professional avec GitHub Enterprise.</w:t>
      </w:r>
    </w:p>
    <w:p w14:paraId="1ED8A182" w14:textId="77777777" w:rsidR="00353019" w:rsidRDefault="00353019">
      <w:pPr>
        <w:pStyle w:val="ProductList-Body"/>
        <w:jc w:val="right"/>
      </w:pPr>
    </w:p>
    <w:tbl>
      <w:tblPr>
        <w:tblStyle w:val="PURTable"/>
        <w:tblW w:w="0" w:type="dxa"/>
        <w:tblLook w:val="04A0" w:firstRow="1" w:lastRow="0" w:firstColumn="1" w:lastColumn="0" w:noHBand="0" w:noVBand="1"/>
      </w:tblPr>
      <w:tblGrid>
        <w:gridCol w:w="10916"/>
      </w:tblGrid>
      <w:tr w:rsidR="00353019" w14:paraId="04FE6EC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7B8BB82" w14:textId="77777777" w:rsidR="00353019" w:rsidRDefault="000D0B3C">
            <w:pPr>
              <w:pStyle w:val="ProductList-TableBody"/>
              <w:jc w:val="right"/>
            </w:pPr>
            <w:hyperlink w:anchor="_Sec842">
              <w:r w:rsidR="005E7E58">
                <w:rPr>
                  <w:color w:val="00467F"/>
                  <w:sz w:val="14"/>
                  <w:u w:val="single"/>
                </w:rPr>
                <w:t>Table des matières</w:t>
              </w:r>
            </w:hyperlink>
            <w:r w:rsidR="005E7E58">
              <w:rPr>
                <w:sz w:val="14"/>
              </w:rPr>
              <w:t xml:space="preserve"> / </w:t>
            </w:r>
            <w:hyperlink w:anchor="_Sec549">
              <w:r w:rsidR="005E7E58">
                <w:rPr>
                  <w:color w:val="00467F"/>
                  <w:sz w:val="14"/>
                  <w:u w:val="single"/>
                </w:rPr>
                <w:t>Glossaire</w:t>
              </w:r>
            </w:hyperlink>
            <w:r w:rsidR="005E7E58">
              <w:rPr>
                <w:sz w:val="14"/>
              </w:rPr>
              <w:t xml:space="preserve"> / </w:t>
            </w:r>
            <w:hyperlink w:anchor="_Sec844">
              <w:r w:rsidR="005E7E58">
                <w:rPr>
                  <w:color w:val="00467F"/>
                  <w:sz w:val="14"/>
                  <w:u w:val="single"/>
                </w:rPr>
                <w:t>Index</w:t>
              </w:r>
            </w:hyperlink>
          </w:p>
        </w:tc>
      </w:tr>
    </w:tbl>
    <w:p w14:paraId="2FEC8835" w14:textId="77777777" w:rsidR="00353019" w:rsidRDefault="00353019">
      <w:pPr>
        <w:pStyle w:val="ProductList-Body"/>
      </w:pPr>
    </w:p>
    <w:p w14:paraId="123896BE" w14:textId="77777777" w:rsidR="00353019" w:rsidRDefault="00353019">
      <w:pPr>
        <w:sectPr w:rsidR="00353019">
          <w:headerReference w:type="default" r:id="rId142"/>
          <w:footerReference w:type="default" r:id="rId143"/>
          <w:type w:val="continuous"/>
          <w:pgSz w:w="12240" w:h="15840" w:code="1"/>
          <w:pgMar w:top="1170" w:right="720" w:bottom="720" w:left="720" w:header="432" w:footer="288" w:gutter="0"/>
          <w:cols w:space="360"/>
        </w:sectPr>
      </w:pPr>
    </w:p>
    <w:p w14:paraId="1FFBA3D5" w14:textId="77777777" w:rsidR="00353019" w:rsidRDefault="005E7E58">
      <w:pPr>
        <w:pStyle w:val="ProductList-SectionHeading"/>
        <w:pageBreakBefore/>
        <w:outlineLvl w:val="0"/>
      </w:pPr>
      <w:bookmarkStart w:id="342" w:name="_Sec549"/>
      <w:bookmarkEnd w:id="212"/>
      <w:r>
        <w:t>Glossaire</w:t>
      </w:r>
      <w:r>
        <w:fldChar w:fldCharType="begin"/>
      </w:r>
      <w:r>
        <w:instrText xml:space="preserve"> TC "</w:instrText>
      </w:r>
      <w:bookmarkStart w:id="343" w:name="_Toc23413245"/>
      <w:r>
        <w:instrText>Glossaire</w:instrText>
      </w:r>
      <w:bookmarkEnd w:id="343"/>
      <w:r>
        <w:instrText>" \l 1</w:instrText>
      </w:r>
      <w:r>
        <w:fldChar w:fldCharType="end"/>
      </w:r>
    </w:p>
    <w:p w14:paraId="13C8EDAF" w14:textId="77777777" w:rsidR="00353019" w:rsidRDefault="005E7E58">
      <w:pPr>
        <w:pStyle w:val="ProductList-Offering1Heading"/>
        <w:outlineLvl w:val="1"/>
      </w:pPr>
      <w:bookmarkStart w:id="344" w:name="_Sec550"/>
      <w:r>
        <w:t>Attributs</w:t>
      </w:r>
      <w:bookmarkEnd w:id="344"/>
      <w:r>
        <w:fldChar w:fldCharType="begin"/>
      </w:r>
      <w:r>
        <w:instrText xml:space="preserve"> TC "</w:instrText>
      </w:r>
      <w:bookmarkStart w:id="345" w:name="_Toc23413246"/>
      <w:r>
        <w:instrText>Attributs</w:instrText>
      </w:r>
      <w:bookmarkEnd w:id="345"/>
      <w:r>
        <w:instrText>" \l 2</w:instrText>
      </w:r>
      <w:r>
        <w:fldChar w:fldCharType="end"/>
      </w:r>
    </w:p>
    <w:p w14:paraId="1E531B1B" w14:textId="77777777" w:rsidR="00353019" w:rsidRDefault="005E7E58">
      <w:pPr>
        <w:pStyle w:val="ProductList-BodySpaced"/>
      </w:pPr>
      <w:r>
        <w:t>Les attributs sont définis dans les tableaux pour chaque Entrée Produit et indiquent les droits ou conditions applicables aux Produits.</w:t>
      </w:r>
    </w:p>
    <w:p w14:paraId="7543AE0D" w14:textId="77777777" w:rsidR="00353019" w:rsidRDefault="00353019">
      <w:pPr>
        <w:pStyle w:val="ProductList-BodySpaced"/>
      </w:pPr>
    </w:p>
    <w:p w14:paraId="4079215C" w14:textId="77777777" w:rsidR="00353019" w:rsidRDefault="005E7E58">
      <w:pPr>
        <w:pStyle w:val="ProductList-BodySpaced"/>
      </w:pPr>
      <w:r>
        <w:rPr>
          <w:b/>
          <w:color w:val="00188F"/>
        </w:rPr>
        <w:t xml:space="preserve">Logiciels supplémentaires </w:t>
      </w:r>
      <w:r>
        <w:t>: Le logiciel déterminé dans les Droits d’Utilisation des Produits Serveur, que le Client est autorisé à utiliser sur tout dispositif conjointement au logiciel serveur.</w:t>
      </w:r>
    </w:p>
    <w:p w14:paraId="02018AFC" w14:textId="77777777" w:rsidR="00353019" w:rsidRDefault="005E7E58">
      <w:pPr>
        <w:pStyle w:val="ProductList-BodySpaced"/>
      </w:pPr>
      <w:r>
        <w:rPr>
          <w:b/>
          <w:color w:val="00188F"/>
        </w:rPr>
        <w:t>Modules Complémentaires et au titre de la SA</w:t>
      </w:r>
      <w:r>
        <w:t xml:space="preserve"> : indique que le Produit est disponible en tant que Module Complémentaire et/ou au titre de la SA. Reportez-vous à l’</w:t>
      </w:r>
      <w:hyperlink w:anchor="_Sec1237">
        <w:r>
          <w:rPr>
            <w:color w:val="00467F"/>
            <w:u w:val="single"/>
          </w:rPr>
          <w:t>Annexe C - Modules Complémentaires des Services en Ligne et Autres Licences de Transition</w:t>
        </w:r>
      </w:hyperlink>
      <w:r>
        <w:t xml:space="preserve"> pour plus d’informations.</w:t>
      </w:r>
    </w:p>
    <w:p w14:paraId="103DA0BE" w14:textId="77777777" w:rsidR="00353019" w:rsidRDefault="005E7E58">
      <w:pPr>
        <w:pStyle w:val="ProductList-BodySpaced"/>
      </w:pPr>
      <w:r>
        <w:rPr>
          <w:b/>
          <w:color w:val="00188F"/>
        </w:rPr>
        <w:t xml:space="preserve">Conditions d’Accès Client </w:t>
      </w:r>
      <w:r>
        <w:t>: indique si un Produit Serveur nécessite des CAL pour l’accès par des utilisateurs et des dispositifs.</w:t>
      </w:r>
    </w:p>
    <w:p w14:paraId="274C5F89" w14:textId="77777777" w:rsidR="00353019" w:rsidRDefault="005E7E58">
      <w:pPr>
        <w:pStyle w:val="ProductList-BodySpaced"/>
      </w:pPr>
      <w:r>
        <w:rPr>
          <w:b/>
          <w:color w:val="00188F"/>
        </w:rPr>
        <w:t xml:space="preserve">Récupération en cas de Sinistre </w:t>
      </w:r>
      <w:r>
        <w:t xml:space="preserve">: droits des clients SA à utiliser le logiciel à des fins de récupération en cas de sinistre sous certaines conditions. Reportez-vous à la section </w:t>
      </w:r>
      <w:hyperlink w:anchor="_Sec588">
        <w:r>
          <w:rPr>
            <w:color w:val="00467F"/>
            <w:u w:val="single"/>
          </w:rPr>
          <w:t>« Serveurs – Droits de Récupération en cas de Sinistre »</w:t>
        </w:r>
      </w:hyperlink>
      <w:r>
        <w:t xml:space="preserve"> de l’</w:t>
      </w:r>
      <w:hyperlink w:anchor="_Sec564">
        <w:r>
          <w:rPr>
            <w:color w:val="00467F"/>
            <w:u w:val="single"/>
          </w:rPr>
          <w:t>Annexe B</w:t>
        </w:r>
      </w:hyperlink>
      <w:r>
        <w:t xml:space="preserve"> – Software Assurance, pour plus d’informations.</w:t>
      </w:r>
    </w:p>
    <w:p w14:paraId="37F9D254" w14:textId="77777777" w:rsidR="00353019" w:rsidRDefault="005E7E58">
      <w:pPr>
        <w:pStyle w:val="ProductList-BodySpaced"/>
      </w:pPr>
      <w:r>
        <w:rPr>
          <w:b/>
          <w:color w:val="00188F"/>
        </w:rPr>
        <w:t>Éditions Antérieures</w:t>
      </w:r>
      <w:r>
        <w:t xml:space="preserve"> : éditions antérieures autorisées correspondant aux éditions ultérieures spécifiées. Le Client peut utiliser une édition antérieure autorisée au lieu d’une édition ultérieure concédée sous licence, conformément aux droits exposés dans les Conditions Universelles de Licence.</w:t>
      </w:r>
    </w:p>
    <w:p w14:paraId="0606A5E7" w14:textId="77777777" w:rsidR="00353019" w:rsidRDefault="005E7E58">
      <w:pPr>
        <w:pStyle w:val="ProductList-BodySpaced"/>
      </w:pPr>
      <w:r>
        <w:rPr>
          <w:b/>
          <w:color w:val="00188F"/>
        </w:rPr>
        <w:t>Éligible à l’Extension de Durée</w:t>
      </w:r>
      <w:r>
        <w:t xml:space="preserve"> : les Services en Ligne éligibles à une durée prolongée comme décrit dans le contrat de licence Entreprise ou Souscription Entreprise.</w:t>
      </w:r>
    </w:p>
    <w:p w14:paraId="48174A09" w14:textId="77777777" w:rsidR="00353019" w:rsidRDefault="005E7E58">
      <w:pPr>
        <w:pStyle w:val="ProductList-BodySpaced"/>
      </w:pPr>
      <w:r>
        <w:rPr>
          <w:b/>
          <w:color w:val="00188F"/>
        </w:rPr>
        <w:t xml:space="preserve">Conditions d’Accès des Utilisateurs Externes </w:t>
      </w:r>
      <w:r>
        <w:t xml:space="preserve">: indique les conditions ou options de licence spécifiques pour l’accès par des </w:t>
      </w:r>
      <w:r>
        <w:fldChar w:fldCharType="begin"/>
      </w:r>
      <w:r>
        <w:instrText xml:space="preserve"> AutoTextList   \s NoStyle \t "Utilisateurs Externes désigne les utilisateurs qui ne sont pas des employés du Client ou de ses Affiliés, ni des prestataires ou représentants sur site du Client." </w:instrText>
      </w:r>
      <w:r>
        <w:fldChar w:fldCharType="separate"/>
      </w:r>
      <w:r>
        <w:rPr>
          <w:color w:val="0563C1"/>
        </w:rPr>
        <w:t>Utilisateurs Externes</w:t>
      </w:r>
      <w:r>
        <w:fldChar w:fldCharType="end"/>
      </w:r>
      <w:r>
        <w:t>.</w:t>
      </w:r>
    </w:p>
    <w:p w14:paraId="4080212C" w14:textId="77777777" w:rsidR="00353019" w:rsidRDefault="005E7E58">
      <w:pPr>
        <w:pStyle w:val="ProductList-BodySpaced"/>
      </w:pPr>
      <w:r>
        <w:rPr>
          <w:b/>
          <w:color w:val="00188F"/>
        </w:rPr>
        <w:t>Droits de Basculement</w:t>
      </w:r>
      <w:r>
        <w:t xml:space="preserve"> : un avantage de la SA qui permet au Client d’exécuter des Instances de basculement passives du Produit comme indiqué dans l'entrée Produit.</w:t>
      </w:r>
    </w:p>
    <w:p w14:paraId="0E857007" w14:textId="77777777" w:rsidR="00353019" w:rsidRDefault="005E7E58">
      <w:pPr>
        <w:pStyle w:val="ProductList-BodySpaced"/>
      </w:pPr>
      <w:r>
        <w:rPr>
          <w:b/>
          <w:color w:val="00188F"/>
        </w:rPr>
        <w:t>Technologies incluses</w:t>
      </w:r>
      <w:r>
        <w:t xml:space="preserve"> : spécifie les autres composants Microsoft inclus dans un Produit. Reportez-vous à la section Technologies incluses des Conditions Universelles de Licence pour plus d’informations.</w:t>
      </w:r>
    </w:p>
    <w:p w14:paraId="30276442" w14:textId="77777777" w:rsidR="00353019" w:rsidRDefault="005E7E58">
      <w:pPr>
        <w:pStyle w:val="ProductList-BodySpaced"/>
      </w:pPr>
      <w:r>
        <w:rPr>
          <w:b/>
          <w:color w:val="00188F"/>
        </w:rPr>
        <w:t>Mobilité de Licence</w:t>
      </w:r>
      <w:r>
        <w:t xml:space="preserve"> : droits des clients SA à réattribuer des licences en dehors des délais standard ou à utiliser les Produits sur des serveurs mutualisés hors de leurs centres de données. Reportez-vous à la section « Mobilité de Licence » de l’</w:t>
      </w:r>
      <w:hyperlink w:anchor="_Sec564">
        <w:r>
          <w:rPr>
            <w:color w:val="00467F"/>
            <w:u w:val="single"/>
          </w:rPr>
          <w:t>Annexe B</w:t>
        </w:r>
      </w:hyperlink>
      <w:r>
        <w:t xml:space="preserve"> – Software Assurance pour plus d’informations.</w:t>
      </w:r>
    </w:p>
    <w:p w14:paraId="723DF5CA" w14:textId="77777777" w:rsidR="00353019" w:rsidRDefault="005E7E58">
      <w:pPr>
        <w:pStyle w:val="ProductList-BodySpaced"/>
      </w:pPr>
      <w:r>
        <w:rPr>
          <w:b/>
          <w:color w:val="00188F"/>
        </w:rPr>
        <w:t>Conditions de Licence</w:t>
      </w:r>
      <w:r>
        <w:t xml:space="preserve"> : conditions générales régissant le déploiement et l’utilisation d’un Produit.</w:t>
      </w:r>
    </w:p>
    <w:p w14:paraId="4E0B40F7" w14:textId="77777777" w:rsidR="00353019" w:rsidRDefault="005E7E58">
      <w:pPr>
        <w:pStyle w:val="ProductList-BodySpaced"/>
      </w:pPr>
      <w:r>
        <w:rPr>
          <w:b/>
          <w:color w:val="00188F"/>
        </w:rPr>
        <w:t>Droits de Migration</w:t>
      </w:r>
      <w:r>
        <w:t xml:space="preserve"> : le Client peut mettre à jour à partir des versions antérieures du logiciel ou d’autres Produits dans le cadre des conditions spéciales publiées dans l’Entrée Produit ou la Liste des Produits. Le Client peut également disposer de droits de passage à une version antérieure non standard pour l’utilisation de versions antérieures des mêmes Produits ou d’autres Produits, au lieu de la version sous licence.</w:t>
      </w:r>
    </w:p>
    <w:p w14:paraId="20C823DE" w14:textId="77777777" w:rsidR="00353019" w:rsidRDefault="005E7E58">
      <w:pPr>
        <w:pStyle w:val="ProductList-BodySpaced"/>
      </w:pPr>
      <w:r>
        <w:rPr>
          <w:b/>
          <w:color w:val="00188F"/>
        </w:rPr>
        <w:t>Condition Préalable</w:t>
      </w:r>
      <w:r>
        <w:t xml:space="preserve"> : indique que des conditions supplémentaires doivent être remplies avant d’acquérir des Licences pour le Produit.</w:t>
      </w:r>
    </w:p>
    <w:p w14:paraId="3914B0D9" w14:textId="77777777" w:rsidR="00353019" w:rsidRDefault="005E7E58">
      <w:pPr>
        <w:pStyle w:val="ProductList-BodySpaced"/>
      </w:pPr>
      <w:r>
        <w:rPr>
          <w:b/>
          <w:color w:val="00188F"/>
        </w:rPr>
        <w:t>Condition Préalable (SA)</w:t>
      </w:r>
      <w:r>
        <w:t xml:space="preserve"> :indique que des conditions supplémentaires doivent être remplies avant d’acquérir la SA pour le Produit.</w:t>
      </w:r>
    </w:p>
    <w:p w14:paraId="69D14D52" w14:textId="77777777" w:rsidR="00353019" w:rsidRDefault="005E7E58">
      <w:pPr>
        <w:pStyle w:val="ProductList-BodySpaced"/>
      </w:pPr>
      <w:r>
        <w:rPr>
          <w:b/>
          <w:color w:val="00188F"/>
        </w:rPr>
        <w:t>Version Antérieure</w:t>
      </w:r>
      <w:r>
        <w:t xml:space="preserve"> : versions antérieures du Produit et leur Date de Disponibilité.</w:t>
      </w:r>
    </w:p>
    <w:p w14:paraId="1D90307D" w14:textId="77777777" w:rsidR="00353019" w:rsidRDefault="005E7E58">
      <w:pPr>
        <w:pStyle w:val="ProductList-BodySpaced"/>
      </w:pPr>
      <w:r>
        <w:rPr>
          <w:b/>
          <w:color w:val="00188F"/>
        </w:rPr>
        <w:t>Notifications</w:t>
      </w:r>
      <w:r>
        <w:t xml:space="preserve"> : identifie les notifications applicables pour un Produit. Reportez-vous à la section « Notifications » des </w:t>
      </w:r>
      <w:hyperlink w:anchor="_Sec537">
        <w:r>
          <w:rPr>
            <w:color w:val="00467F"/>
            <w:u w:val="single"/>
          </w:rPr>
          <w:t>Conditions Universelles de Licence</w:t>
        </w:r>
      </w:hyperlink>
      <w:r>
        <w:t xml:space="preserve"> pour plus d’informations.</w:t>
      </w:r>
    </w:p>
    <w:p w14:paraId="3FA0DBE4" w14:textId="77777777" w:rsidR="00353019" w:rsidRDefault="005E7E58">
      <w:pPr>
        <w:pStyle w:val="ProductList-BodySpaced"/>
      </w:pPr>
      <w:r>
        <w:rPr>
          <w:b/>
          <w:color w:val="00188F"/>
        </w:rPr>
        <w:t>Programme d’Abonnement en Ligne (OSP)</w:t>
      </w:r>
      <w:r>
        <w:t xml:space="preserve"> : le Produit est disponible dans le cadre d’un Programme d’Abonnement en Ligne.</w:t>
      </w:r>
    </w:p>
    <w:p w14:paraId="19208150" w14:textId="77777777" w:rsidR="00353019" w:rsidRDefault="005E7E58">
      <w:pPr>
        <w:pStyle w:val="ProductList-BodySpaced"/>
      </w:pPr>
      <w:r>
        <w:rPr>
          <w:b/>
          <w:color w:val="00188F"/>
        </w:rPr>
        <w:t xml:space="preserve">Groupe de Produits </w:t>
      </w:r>
      <w:r>
        <w:t>: indique l’ensemble de Produits dont dépend le Produit, afin de déterminer les remises de tarification. Il existe trois Groupes de Produits : Applications, Serveurs et Systèmes.</w:t>
      </w:r>
    </w:p>
    <w:p w14:paraId="0F0D987B" w14:textId="77777777" w:rsidR="00353019" w:rsidRDefault="005E7E58">
      <w:pPr>
        <w:pStyle w:val="ProductList-BodySpaced"/>
      </w:pPr>
      <w:r>
        <w:rPr>
          <w:b/>
          <w:color w:val="00188F"/>
        </w:rPr>
        <w:t xml:space="preserve">Conditions de Licence Spécifiques </w:t>
      </w:r>
      <w:r>
        <w:t>: indique que des conditions générales spécifiques au Produit et régissant son déploiement et son utilisation sont incluses sous le tableau Droits d’Utilisation.</w:t>
      </w:r>
    </w:p>
    <w:p w14:paraId="179F65ED" w14:textId="77777777" w:rsidR="00353019" w:rsidRDefault="005E7E58">
      <w:pPr>
        <w:pStyle w:val="ProductList-BodySpaced"/>
      </w:pPr>
      <w:r>
        <w:rPr>
          <w:b/>
          <w:color w:val="00188F"/>
        </w:rPr>
        <w:t>Promotions</w:t>
      </w:r>
      <w:r>
        <w:t xml:space="preserve"> : indique que des offres à durée limitée s’appliquent au Produit, comme décrit dans l’</w:t>
      </w:r>
      <w:hyperlink w:anchor="_Sec572">
        <w:r>
          <w:rPr>
            <w:color w:val="00467F"/>
            <w:u w:val="single"/>
          </w:rPr>
          <w:t>Annexe F</w:t>
        </w:r>
      </w:hyperlink>
      <w:r>
        <w:t xml:space="preserve"> – Promotions.</w:t>
      </w:r>
    </w:p>
    <w:p w14:paraId="5915F443" w14:textId="77777777" w:rsidR="00353019" w:rsidRDefault="005E7E58">
      <w:pPr>
        <w:pStyle w:val="ProductList-BodySpaced"/>
      </w:pPr>
      <w:r>
        <w:rPr>
          <w:b/>
          <w:color w:val="00188F"/>
        </w:rPr>
        <w:t>Exonération d’éligibilité</w:t>
      </w:r>
      <w:r>
        <w:t xml:space="preserve"> : exonération applicable aux utilisateurs qui accèdent à des Produits au titre de l’une de ces licences uniquement. Elle dispense ces utilisateurs de répondre à la définition d’Utilisateur Éligible au regard du contrat de licence en volume du Client, nonobstant toute stipulation contraire dans ledit contrat. </w:t>
      </w:r>
    </w:p>
    <w:p w14:paraId="3A488CE6" w14:textId="77777777" w:rsidR="00353019" w:rsidRDefault="005E7E58">
      <w:pPr>
        <w:pStyle w:val="ProductList-BodySpaced"/>
      </w:pPr>
      <w:r>
        <w:rPr>
          <w:b/>
          <w:color w:val="00188F"/>
        </w:rPr>
        <w:t xml:space="preserve">Éligible à Réduction </w:t>
      </w:r>
      <w:r>
        <w:t>: un Service en Ligne donnant droit à un client ayant signé un Accord de Mise en Œuvre Entreprise, Souscription Entreprise, Microsoft Azure ou un Accord de Mise en Œuvre de Solutions Éducation de réduire le nombre de licences ou l’Engagement Annuel Alloué.</w:t>
      </w:r>
    </w:p>
    <w:p w14:paraId="0C52363D" w14:textId="77777777" w:rsidR="00353019" w:rsidRDefault="005E7E58">
      <w:pPr>
        <w:pStyle w:val="ProductList-BodySpaced"/>
      </w:pPr>
      <w:r>
        <w:rPr>
          <w:b/>
          <w:color w:val="00188F"/>
        </w:rPr>
        <w:t>Éligible à Réduction (SCE)</w:t>
      </w:r>
      <w:r>
        <w:t xml:space="preserve"> : produits donnant droit à un client ayant signé un Accord de Mise en Œuvre Serveur et Cloud de réduire le nombre de licences d’abonnement ou l’Engagement Annuel Alloué ultérieur après douze (12) mois consécutifs.</w:t>
      </w:r>
    </w:p>
    <w:p w14:paraId="48F77E1A" w14:textId="77777777" w:rsidR="00353019" w:rsidRDefault="005E7E58">
      <w:pPr>
        <w:pStyle w:val="ProductList-BodySpaced"/>
      </w:pPr>
      <w:r>
        <w:rPr>
          <w:b/>
          <w:color w:val="00188F"/>
        </w:rPr>
        <w:t xml:space="preserve">Droits d’Itinérance </w:t>
      </w:r>
      <w:r>
        <w:t>: avantage de la SA qui concède certains droits d’accès et d’utilisation à l’</w:t>
      </w:r>
      <w:r>
        <w:fldChar w:fldCharType="begin"/>
      </w:r>
      <w:r>
        <w:instrText xml:space="preserve"> AutoTextList   \s NoStyle \t "Utilisateur Principal désigne l’utilisateur se servant du Dispositif Sous Licence plus de 50 % du temps pendant toute période de quatre-vingt-dix (90) jours." </w:instrText>
      </w:r>
      <w:r>
        <w:fldChar w:fldCharType="separate"/>
      </w:r>
      <w:r>
        <w:rPr>
          <w:color w:val="0563C1"/>
        </w:rPr>
        <w:t>Utilisateur Principal</w:t>
      </w:r>
      <w:r>
        <w:fldChar w:fldCharType="end"/>
      </w:r>
      <w:r>
        <w:t xml:space="preserve"> d’un </w:t>
      </w:r>
      <w:r>
        <w:fldChar w:fldCharType="begin"/>
      </w:r>
      <w:r>
        <w:instrText xml:space="preserve"> AutoTextList   \s NoStyle \t "Dispositif Concédé Sous Licence désigne un système matériel physique unique, dédié à l’utilisation du Client, auquel une Licence a été attribuée. Les dispositifs dédiés qui sont sous la gestion ou le contrôle d'un tiers sont soumis à la clause d'Infogérance. Dans cette définition, une partition matérielle ou une lame est considérée comme un dispositif distinct." </w:instrText>
      </w:r>
      <w:r>
        <w:fldChar w:fldCharType="separate"/>
      </w:r>
      <w:r>
        <w:rPr>
          <w:color w:val="0563C1"/>
        </w:rPr>
        <w:t>Dispositif Sous Licence</w:t>
      </w:r>
      <w:r>
        <w:fldChar w:fldCharType="end"/>
      </w:r>
      <w:r>
        <w:t>. L’</w:t>
      </w:r>
      <w:r>
        <w:fldChar w:fldCharType="begin"/>
      </w:r>
      <w:r>
        <w:instrText xml:space="preserve"> AutoTextList   \s NoStyle \t "Utilisateur Principal désigne l’utilisateur se servant du Dispositif Sous Licence plus de 50 % du temps pendant toute période de quatre-vingt-dix (90) jours." </w:instrText>
      </w:r>
      <w:r>
        <w:fldChar w:fldCharType="separate"/>
      </w:r>
      <w:r>
        <w:rPr>
          <w:color w:val="0563C1"/>
        </w:rPr>
        <w:t>Utilisateur Principal</w:t>
      </w:r>
      <w:r>
        <w:fldChar w:fldCharType="end"/>
      </w:r>
      <w:r>
        <w:t xml:space="preserve"> peut utiliser un </w:t>
      </w:r>
      <w:r>
        <w:fldChar w:fldCharType="begin"/>
      </w:r>
      <w:r>
        <w:instrText xml:space="preserve"> AutoTextList   \s NoStyle \t "Dispositif Tiers Éligible désigne un dispositif que le Client ou ses Affiliés ne contrôlent pas, directement ou indirectement (par exemple, une borne publique d’un tiers)." </w:instrText>
      </w:r>
      <w:r>
        <w:fldChar w:fldCharType="separate"/>
      </w:r>
      <w:r>
        <w:rPr>
          <w:color w:val="0563C1"/>
        </w:rPr>
        <w:t>Dispositif Tiers Éligible</w:t>
      </w:r>
      <w:r>
        <w:fldChar w:fldCharType="end"/>
      </w:r>
      <w:r>
        <w:t xml:space="preserve"> pour (i) accéder et utiliser à distance des Instances ou des copies autorisées du logiciel exécuté sur des </w:t>
      </w:r>
      <w:r>
        <w:fldChar w:fldCharType="begin"/>
      </w:r>
      <w:r>
        <w:instrText xml:space="preserve"> AutoTextList   \s NoStyle \t "Serveur désigne un système matériel physique capable d’exécuter un logiciel serveur." </w:instrText>
      </w:r>
      <w:r>
        <w:fldChar w:fldCharType="separate"/>
      </w:r>
      <w:r>
        <w:rPr>
          <w:color w:val="0563C1"/>
        </w:rPr>
        <w:t>Serveurs</w:t>
      </w:r>
      <w:r>
        <w:fldChar w:fldCharType="end"/>
      </w:r>
      <w:r>
        <w:t xml:space="preserve"> dédiés à l’utilisation du Client, (ii) utiliser en local une Instance ou une copie autorisée dans un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w:t>
      </w:r>
      <w:r>
        <w:fldChar w:fldCharType="end"/>
      </w:r>
      <w:r>
        <w:t xml:space="preserve">, ou (iii) accéder en local à une Instance ou une copie autorisée du logiciel sur une clé USB via Windows to Go, dans tous les cas dans un but professionnel uniquement et lorsque l’utilisateur n’est pas dans les locaux du Client. Aucun autre utilisateur n’est autorisé à utiliser le logiciel simultanément sous la même </w:t>
      </w:r>
      <w:r>
        <w:fldChar w:fldCharType="begin"/>
      </w:r>
      <w:r>
        <w:instrText xml:space="preserve"> AutoTextList   \s NoStyle \t "Licence désigne le droit de télécharger, d’installer, d’utiliser un Produit et d’y accéder." </w:instrText>
      </w:r>
      <w:r>
        <w:fldChar w:fldCharType="separate"/>
      </w:r>
      <w:r>
        <w:rPr>
          <w:color w:val="0563C1"/>
        </w:rPr>
        <w:t>Licence</w:t>
      </w:r>
      <w:r>
        <w:fldChar w:fldCharType="end"/>
      </w:r>
      <w:r>
        <w:t>. Nonobstant toute stipulation contraire du contrat de licence en volume du Client, les Ordinateurs et Dispositifs Éligibles n’incluent pas les Dispositifs Tiers Éligibles à partir desquels les utilisateurs du Client ont accès et utilisent le logiciel et tout (autre) produit entreprise au titre des Droits d’Itinérance.</w:t>
      </w:r>
    </w:p>
    <w:p w14:paraId="59AD9146" w14:textId="77777777" w:rsidR="00353019" w:rsidRDefault="005E7E58">
      <w:pPr>
        <w:pStyle w:val="ProductList-BodySpaced"/>
      </w:pPr>
      <w:r>
        <w:rPr>
          <w:b/>
          <w:color w:val="00188F"/>
        </w:rPr>
        <w:t>SA avec Droits Équivalents</w:t>
      </w:r>
      <w:r>
        <w:t xml:space="preserve"> : Les </w:t>
      </w:r>
      <w:r>
        <w:fldChar w:fldCharType="begin"/>
      </w:r>
      <w:r>
        <w:instrText xml:space="preserve"> AutoTextList   \s NoStyle \t "SL désigne une Licence d’abonnement permettant l’accès à un logiciel ou à un service hébergé pour une période définie." </w:instrText>
      </w:r>
      <w:r>
        <w:fldChar w:fldCharType="separate"/>
      </w:r>
      <w:r>
        <w:rPr>
          <w:color w:val="0563C1"/>
        </w:rPr>
        <w:t>SL</w:t>
      </w:r>
      <w:r>
        <w:fldChar w:fldCharType="end"/>
      </w:r>
      <w:r>
        <w:t xml:space="preserve"> acquises dans le cadre d’un Accord de Mise en Œuvre Serveur et Cloud ou d’un Contrat de Fourniture de Produits et de Services Microsoft confèrent les mêmes droits et avantages au titre de la SA que les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couvertes par une SA pendant toute la durée de l’Abonnement.</w:t>
      </w:r>
    </w:p>
    <w:p w14:paraId="72AAFE7F" w14:textId="77777777" w:rsidR="00353019" w:rsidRDefault="005E7E58">
      <w:pPr>
        <w:pStyle w:val="ProductList-BodySpaced"/>
      </w:pPr>
      <w:r>
        <w:rPr>
          <w:b/>
          <w:color w:val="00188F"/>
        </w:rPr>
        <w:t>Auto-hébergement</w:t>
      </w:r>
      <w:r>
        <w:t xml:space="preserve"> : un avantage de la SA qui autorise l’utilisation de Produits à des fins d’hébergement sous certaines conditions. Reportez-vous à la section « Applications Auto-Hébergées » de l’</w:t>
      </w:r>
      <w:hyperlink w:anchor="_Sec564">
        <w:r>
          <w:rPr>
            <w:color w:val="00467F"/>
            <w:u w:val="single"/>
          </w:rPr>
          <w:t>Annexe B</w:t>
        </w:r>
      </w:hyperlink>
      <w:r>
        <w:t xml:space="preserve"> – Software Assurance pour plus d’informations.</w:t>
      </w:r>
    </w:p>
    <w:p w14:paraId="24F246B3" w14:textId="77777777" w:rsidR="00353019" w:rsidRDefault="005E7E58">
      <w:pPr>
        <w:pStyle w:val="ProductList-BodySpaced"/>
      </w:pPr>
      <w:r>
        <w:rPr>
          <w:b/>
          <w:color w:val="00188F"/>
        </w:rPr>
        <w:t>Groupe d’Avantages de la SA</w:t>
      </w:r>
      <w:r>
        <w:t xml:space="preserve"> : indique la catégorie du Produit afin de déterminer les Avantages de la SA largement applicables à ce Groupe de Produits, comme décrit dans l’</w:t>
      </w:r>
      <w:hyperlink w:anchor="_Sec564">
        <w:r>
          <w:rPr>
            <w:color w:val="00467F"/>
            <w:u w:val="single"/>
          </w:rPr>
          <w:t>Annexe B</w:t>
        </w:r>
      </w:hyperlink>
      <w:r>
        <w:t xml:space="preserve"> – Software Assurance.</w:t>
      </w:r>
    </w:p>
    <w:p w14:paraId="7D8EFE8A" w14:textId="77777777" w:rsidR="00353019" w:rsidRDefault="005E7E58">
      <w:pPr>
        <w:pStyle w:val="ProductList-BodySpaced"/>
      </w:pPr>
      <w:r>
        <w:rPr>
          <w:b/>
          <w:color w:val="00188F"/>
        </w:rPr>
        <w:t>Avantage Étudiant</w:t>
      </w:r>
      <w:r>
        <w:t xml:space="preserve"> : Option destinée aux Établissements qui achètent des licences d’un Produit éligible pour le nombre couvrant l’ensemble de l’Organisation afin d’acquérir sous licence un Produit destiné à être utilisé gratuitement par leurs Étudiants à raison de 15 ou 40 Étudiants par </w:t>
      </w:r>
      <w:r>
        <w:fldChar w:fldCharType="begin"/>
      </w:r>
      <w:r>
        <w:instrText xml:space="preserve"> AutoTextList   \s NoStyle \t "Utilisateur Éducation Éligible désigne un employé ou prestataire (à l’exception des Étudiants) qui accède à un Produit de la Plateforme Éducation ou utilise celui-ci au profit de l’Établissement." </w:instrText>
      </w:r>
      <w:r>
        <w:fldChar w:fldCharType="separate"/>
      </w:r>
      <w:r>
        <w:rPr>
          <w:color w:val="0563C1"/>
        </w:rPr>
        <w:t>Utilisateur Éducation Éligible</w:t>
      </w:r>
      <w:r>
        <w:fldChar w:fldCharType="end"/>
      </w:r>
      <w:r>
        <w:t xml:space="preserve"> ou </w:t>
      </w:r>
      <w:r>
        <w:fldChar w:fldCharType="begin"/>
      </w:r>
      <w:r>
        <w:instrText xml:space="preserve"> AutoTextList   \s NoStyle \t "Tout employé (y compris un employé Étudiant), prestataire ou bénévole de ou pour l’Établissement qui utilise un Produit ou un Dispositif Éligible au profit de l’établissement ou dans le cadre de la relation de l’utilisateur avec l’établissement. Voir la définition complète." </w:instrText>
      </w:r>
      <w:r>
        <w:fldChar w:fldCharType="separate"/>
      </w:r>
      <w:r>
        <w:rPr>
          <w:color w:val="0563C1"/>
        </w:rPr>
        <w:t>Travailleur du Savoir</w:t>
      </w:r>
      <w:r>
        <w:fldChar w:fldCharType="end"/>
      </w:r>
      <w:r>
        <w:t xml:space="preserve"> (ou employé/enseignant), soit un ratio de 1/15 ou 1/40. Les Produits éligibles et les Produits pouvant être choisis dans le cadre de l’Avantage Étudiant, ainsi que les ratios applicables sont identifiés à l’</w:t>
      </w:r>
      <w:hyperlink w:anchor="_Sec1230">
        <w:r>
          <w:rPr>
            <w:color w:val="00467F"/>
            <w:u w:val="single"/>
          </w:rPr>
          <w:t>Annexe H – Avantages Étudiant et Programmes Éducation</w:t>
        </w:r>
      </w:hyperlink>
      <w:r>
        <w:t xml:space="preserve">. Ces Licences Étudiant ne peuvent pas être comptées dans le nombre minimum d‘unités à commander. Les Conditions de Licence pour les produits acquis sous licence au titre de l’Avantage Étudiant régissent l’utilisation par les étudiants. Les droits d’utilisation des Produits au titre de l’Avantage Étudiant expirent lorsque l’Étudiant n’est plus affilié avec l’Établissement. </w:t>
      </w:r>
    </w:p>
    <w:p w14:paraId="71C7F934" w14:textId="77777777" w:rsidR="00353019" w:rsidRDefault="005E7E58">
      <w:pPr>
        <w:pStyle w:val="ProductList-BodySpaced"/>
      </w:pPr>
      <w:r>
        <w:rPr>
          <w:b/>
          <w:color w:val="00188F"/>
        </w:rPr>
        <w:t>Suite</w:t>
      </w:r>
      <w:r>
        <w:t xml:space="preserve">: Produit composé d’éléments également disponibles séparément sous licence. Une Suite est concédée sous une seule </w:t>
      </w:r>
      <w:r>
        <w:fldChar w:fldCharType="begin"/>
      </w:r>
      <w:r>
        <w:instrText xml:space="preserve"> AutoTextList   \s NoStyle \t "Licence désigne le droit de télécharger, d’installer, d’utiliser un Produit et d’y accéder." </w:instrText>
      </w:r>
      <w:r>
        <w:fldChar w:fldCharType="separate"/>
      </w:r>
      <w:r>
        <w:rPr>
          <w:color w:val="0563C1"/>
        </w:rPr>
        <w:t>Licence</w:t>
      </w:r>
      <w:r>
        <w:fldChar w:fldCharType="end"/>
      </w:r>
      <w:r>
        <w:t>, laquelle doit être attribuée à un seul utilisateur ou dispositif auquel elle permet d’exploiter tous les composants de la Suite. Les composants de la Suite ne peuvent pas être séparés et utilisés sur plusieurs dispositifs ou par plusieurs individus.</w:t>
      </w:r>
    </w:p>
    <w:p w14:paraId="1FB03083" w14:textId="77777777" w:rsidR="00353019" w:rsidRDefault="005E7E58">
      <w:pPr>
        <w:pStyle w:val="ProductList-BodySpaced"/>
      </w:pPr>
      <w:r>
        <w:rPr>
          <w:b/>
          <w:color w:val="00188F"/>
        </w:rPr>
        <w:t>Éligible à Régularisation</w:t>
      </w:r>
      <w:r>
        <w:t xml:space="preserve"> : une Licence d’abonnement à un Service en Ligne qu’un client Entreprise ou Souscription Entreprise peut commander selon la procédure de commande annuelle ou de régularisation au lieu de la procédure de commande mensuelle.</w:t>
      </w:r>
    </w:p>
    <w:p w14:paraId="4541C55E" w14:textId="77777777" w:rsidR="00353019" w:rsidRDefault="005E7E58">
      <w:pPr>
        <w:pStyle w:val="ProductList-BodySpaced"/>
      </w:pPr>
      <w:r>
        <w:rPr>
          <w:b/>
          <w:color w:val="00188F"/>
        </w:rPr>
        <w:t>Remise Actualisée (UTD)</w:t>
      </w:r>
      <w:r>
        <w:t xml:space="preserve"> : une Remise Actualisée est une remise offerte aux clients Open Value Souscription commandant des licences pour un Produit durant la première année de leur contrat lorsqu’ils disposent d’une </w:t>
      </w:r>
      <w:r>
        <w:fldChar w:fldCharType="begin"/>
      </w:r>
      <w:r>
        <w:instrText xml:space="preserve"> AutoTextList   \s NoStyle \t "Licence désigne le droit de télécharger, d’installer, d’utiliser un Produit et d’y accéder." </w:instrText>
      </w:r>
      <w:r>
        <w:fldChar w:fldCharType="separate"/>
      </w:r>
      <w:r>
        <w:rPr>
          <w:color w:val="0563C1"/>
        </w:rPr>
        <w:t>Licence</w:t>
      </w:r>
      <w:r>
        <w:fldChar w:fldCharType="end"/>
      </w:r>
      <w:r>
        <w:t xml:space="preserve"> pour le Produit éligible correspondant.</w:t>
      </w:r>
    </w:p>
    <w:p w14:paraId="073D6E56" w14:textId="77777777" w:rsidR="00353019" w:rsidRDefault="00353019">
      <w:pPr>
        <w:pStyle w:val="ProductList-BodySpaced"/>
        <w:jc w:val="right"/>
      </w:pPr>
    </w:p>
    <w:tbl>
      <w:tblPr>
        <w:tblStyle w:val="PURTable"/>
        <w:tblW w:w="0" w:type="dxa"/>
        <w:tblLook w:val="04A0" w:firstRow="1" w:lastRow="0" w:firstColumn="1" w:lastColumn="0" w:noHBand="0" w:noVBand="1"/>
      </w:tblPr>
      <w:tblGrid>
        <w:gridCol w:w="10916"/>
      </w:tblGrid>
      <w:tr w:rsidR="00353019" w14:paraId="589F9DB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ABE7BC8" w14:textId="77777777" w:rsidR="00353019" w:rsidRDefault="000D0B3C">
            <w:pPr>
              <w:pStyle w:val="ProductList-TableBody"/>
              <w:jc w:val="right"/>
            </w:pPr>
            <w:hyperlink w:anchor="_Sec842">
              <w:r w:rsidR="005E7E58">
                <w:rPr>
                  <w:color w:val="00467F"/>
                  <w:sz w:val="14"/>
                  <w:u w:val="single"/>
                </w:rPr>
                <w:t>Table des matières</w:t>
              </w:r>
            </w:hyperlink>
            <w:r w:rsidR="005E7E58">
              <w:rPr>
                <w:sz w:val="14"/>
              </w:rPr>
              <w:t xml:space="preserve"> / </w:t>
            </w:r>
            <w:hyperlink w:anchor="_Sec549">
              <w:r w:rsidR="005E7E58">
                <w:rPr>
                  <w:color w:val="00467F"/>
                  <w:sz w:val="14"/>
                  <w:u w:val="single"/>
                </w:rPr>
                <w:t>Glossaire</w:t>
              </w:r>
            </w:hyperlink>
            <w:r w:rsidR="005E7E58">
              <w:rPr>
                <w:sz w:val="14"/>
              </w:rPr>
              <w:t xml:space="preserve"> / </w:t>
            </w:r>
            <w:hyperlink w:anchor="_Sec844">
              <w:r w:rsidR="005E7E58">
                <w:rPr>
                  <w:color w:val="00467F"/>
                  <w:sz w:val="14"/>
                  <w:u w:val="single"/>
                </w:rPr>
                <w:t>Index</w:t>
              </w:r>
            </w:hyperlink>
          </w:p>
        </w:tc>
      </w:tr>
    </w:tbl>
    <w:p w14:paraId="7E73660D" w14:textId="77777777" w:rsidR="00353019" w:rsidRDefault="00353019">
      <w:pPr>
        <w:pStyle w:val="ProductList-BodySpaced"/>
      </w:pPr>
    </w:p>
    <w:p w14:paraId="2C1EED5F" w14:textId="77777777" w:rsidR="00353019" w:rsidRDefault="005E7E58">
      <w:pPr>
        <w:pStyle w:val="ProductList-Offering1Heading"/>
        <w:outlineLvl w:val="1"/>
      </w:pPr>
      <w:bookmarkStart w:id="346" w:name="_Sec551"/>
      <w:r>
        <w:t>Valeurs</w:t>
      </w:r>
      <w:bookmarkEnd w:id="346"/>
      <w:r>
        <w:fldChar w:fldCharType="begin"/>
      </w:r>
      <w:r>
        <w:instrText xml:space="preserve"> TC "</w:instrText>
      </w:r>
      <w:bookmarkStart w:id="347" w:name="_Toc23413247"/>
      <w:r>
        <w:instrText>Valeurs</w:instrText>
      </w:r>
      <w:bookmarkEnd w:id="347"/>
      <w:r>
        <w:instrText>" \l 2</w:instrText>
      </w:r>
      <w:r>
        <w:fldChar w:fldCharType="end"/>
      </w:r>
    </w:p>
    <w:p w14:paraId="398517AD" w14:textId="77777777" w:rsidR="00353019" w:rsidRDefault="005E7E58">
      <w:pPr>
        <w:pStyle w:val="ProductList-BodySpaced"/>
      </w:pPr>
      <w:r>
        <w:t>Les valeurs des cellules du tableau Disponibilité de Programme permettent, pour chaque Entrée Produit, de déterminer la façon dont le Produit est proposé dans le cadre de chaque programme. Les contrats du Programme de Licence en Volume définissent ces types d’offres.</w:t>
      </w:r>
    </w:p>
    <w:p w14:paraId="41EA0A3C" w14:textId="77777777" w:rsidR="00353019" w:rsidRDefault="00353019">
      <w:pPr>
        <w:pStyle w:val="ProductList-BodySpaced"/>
      </w:pPr>
    </w:p>
    <w:p w14:paraId="4A977717" w14:textId="77777777" w:rsidR="00353019" w:rsidRDefault="005E7E58">
      <w:pPr>
        <w:pStyle w:val="ProductList-BodySpaced"/>
      </w:pPr>
      <w:r>
        <w:rPr>
          <w:b/>
          <w:color w:val="00188F"/>
        </w:rPr>
        <w:t xml:space="preserve">A </w:t>
      </w:r>
      <w:r>
        <w:t xml:space="preserve"> = </w:t>
      </w:r>
      <w:r>
        <w:rPr>
          <w:color w:val="00188F"/>
        </w:rPr>
        <w:t xml:space="preserve">Produit Supplémentaire </w:t>
      </w:r>
      <w:r>
        <w:t>: le Produit est proposé en tant que Produit Supplémentaire.</w:t>
      </w:r>
    </w:p>
    <w:p w14:paraId="2FC07849" w14:textId="77777777" w:rsidR="00353019" w:rsidRDefault="005E7E58">
      <w:pPr>
        <w:pStyle w:val="ProductList-BodySpaced"/>
      </w:pPr>
      <w:r>
        <w:rPr>
          <w:b/>
          <w:color w:val="00188F"/>
        </w:rPr>
        <w:t xml:space="preserve">AO </w:t>
      </w:r>
      <w:r>
        <w:t xml:space="preserve"> = </w:t>
      </w:r>
      <w:r>
        <w:rPr>
          <w:color w:val="00188F"/>
        </w:rPr>
        <w:t>Produit Supplémentaire avec option couvrant l’ensemble de l’organisation</w:t>
      </w:r>
      <w:r>
        <w:t xml:space="preserve"> : le Produit est offert en tant que Produit Supplémentaire et doit être commandé avec l’option couvrant l’ensemble de l’organisation.</w:t>
      </w:r>
    </w:p>
    <w:p w14:paraId="05D35493" w14:textId="77777777" w:rsidR="00353019" w:rsidRDefault="005E7E58">
      <w:pPr>
        <w:pStyle w:val="ProductList-BodySpaced"/>
      </w:pPr>
      <w:r>
        <w:rPr>
          <w:b/>
        </w:rPr>
        <w:t xml:space="preserve">AF </w:t>
      </w:r>
      <w:r>
        <w:rPr>
          <w:color w:val="000000"/>
        </w:rPr>
        <w:t xml:space="preserve">= </w:t>
      </w:r>
      <w:r>
        <w:rPr>
          <w:color w:val="00188F"/>
        </w:rPr>
        <w:t>Produit Supplémentaire Enseignants</w:t>
      </w:r>
      <w:r>
        <w:rPr>
          <w:color w:val="000000"/>
        </w:rPr>
        <w:t xml:space="preserve"> : </w:t>
      </w:r>
      <w:r>
        <w:t xml:space="preserve">Le Produit est disponible en tant que Produit Supplémentaire du Programme School et doit être concédé à l’ensemble de l’Organisation dans le cadre d'une licence couvrant tous les Enseignants et Employés. </w:t>
      </w:r>
    </w:p>
    <w:p w14:paraId="17604CE4" w14:textId="77777777" w:rsidR="00353019" w:rsidRDefault="005E7E58">
      <w:pPr>
        <w:pStyle w:val="ProductList-BodySpaced"/>
      </w:pPr>
      <w:r>
        <w:rPr>
          <w:b/>
        </w:rPr>
        <w:t xml:space="preserve">AP </w:t>
      </w:r>
      <w:r>
        <w:rPr>
          <w:color w:val="000000"/>
        </w:rPr>
        <w:t xml:space="preserve">= </w:t>
      </w:r>
      <w:r>
        <w:rPr>
          <w:color w:val="00188F"/>
        </w:rPr>
        <w:t>Produit Supplémentaire dans EES 2017</w:t>
      </w:r>
      <w:r>
        <w:rPr>
          <w:color w:val="000000"/>
        </w:rPr>
        <w:t xml:space="preserve"> : </w:t>
      </w:r>
      <w:r>
        <w:t xml:space="preserve">le Produit est proposé comme Produit Supplémentaire dans le cadre d’un Accord de Mise en Œuvre de Solutions Éducation (avec une date de publication en octobre 2017 ou après). </w:t>
      </w:r>
    </w:p>
    <w:p w14:paraId="64729739" w14:textId="77777777" w:rsidR="00353019" w:rsidRDefault="005E7E58">
      <w:pPr>
        <w:pStyle w:val="ProductList-BodySpaced"/>
      </w:pPr>
      <w:r>
        <w:rPr>
          <w:b/>
        </w:rPr>
        <w:t xml:space="preserve">AS </w:t>
      </w:r>
      <w:r>
        <w:rPr>
          <w:color w:val="000000"/>
        </w:rPr>
        <w:t xml:space="preserve">= </w:t>
      </w:r>
      <w:r>
        <w:rPr>
          <w:color w:val="00188F"/>
        </w:rPr>
        <w:t>Produit Supplémentaire School</w:t>
      </w:r>
      <w:r>
        <w:rPr>
          <w:color w:val="000000"/>
        </w:rPr>
        <w:t xml:space="preserve"> : </w:t>
      </w:r>
      <w:r>
        <w:t xml:space="preserve">le Produit est proposé en tant que Produit Supplémentaire uniquement pour le programme School.  </w:t>
      </w:r>
    </w:p>
    <w:p w14:paraId="1B206217" w14:textId="77777777" w:rsidR="00353019" w:rsidRDefault="005E7E58">
      <w:pPr>
        <w:pStyle w:val="ProductList-BodySpaced"/>
      </w:pPr>
      <w:r>
        <w:rPr>
          <w:b/>
          <w:color w:val="00188F"/>
        </w:rPr>
        <w:t>E</w:t>
      </w:r>
      <w:r>
        <w:t xml:space="preserve"> = </w:t>
      </w:r>
      <w:r>
        <w:rPr>
          <w:color w:val="00188F"/>
        </w:rPr>
        <w:t>Produit Entreprise</w:t>
      </w:r>
      <w:r>
        <w:t xml:space="preserve"> : le Produit est disponible en tant que Produit Entreprise mais pas en tant que Produit Desktop.</w:t>
      </w:r>
    </w:p>
    <w:p w14:paraId="445FD3E9" w14:textId="77777777" w:rsidR="00353019" w:rsidRDefault="005E7E58">
      <w:pPr>
        <w:pStyle w:val="ProductList-BodySpaced"/>
      </w:pPr>
      <w:r>
        <w:rPr>
          <w:b/>
          <w:color w:val="00188F"/>
        </w:rPr>
        <w:t>ED</w:t>
      </w:r>
      <w:r>
        <w:t xml:space="preserve"> = </w:t>
      </w:r>
      <w:r>
        <w:rPr>
          <w:color w:val="00188F"/>
        </w:rPr>
        <w:t>Desktop Éducation</w:t>
      </w:r>
      <w:r>
        <w:t xml:space="preserve"> : le Produit est disponible en tant que Produit de la Plate-forme Desktop Éducation avec CAL Entreprise Suite ou CAL Core Suite dans le cadre d’un Accord de Mise en Œuvre de Solutions Éducation (avec une date de publication antérieure à octobre 2017) ou d’un Contrat Open Value Souscription – Solutions Éducation et doit être acquis sous licence sur la base de l’ensemble de l’Organisation couvrant tous les Enseignants et Employés.   </w:t>
      </w:r>
    </w:p>
    <w:p w14:paraId="2B517D65" w14:textId="77777777" w:rsidR="00353019" w:rsidRDefault="005E7E58">
      <w:pPr>
        <w:pStyle w:val="ProductList-BodySpaced"/>
      </w:pPr>
      <w:r>
        <w:rPr>
          <w:b/>
          <w:color w:val="00188F"/>
        </w:rPr>
        <w:t>EO</w:t>
      </w:r>
      <w:r>
        <w:t xml:space="preserve"> = </w:t>
      </w:r>
      <w:r>
        <w:rPr>
          <w:color w:val="00188F"/>
        </w:rPr>
        <w:t>Service en Ligne Entreprise</w:t>
      </w:r>
      <w:r>
        <w:t xml:space="preserve"> : le Service en Ligne est disponible en tant que Service en Ligne Entreprise ou Service en Ligne de Plateforme conforme aux exigences relatives aux Produits Entreprise. Les EO pour CAL Core et CAL Entreprise Suite nécessitent la CAL Suite Bridge correspondante.</w:t>
      </w:r>
    </w:p>
    <w:p w14:paraId="704446CF" w14:textId="77777777" w:rsidR="00353019" w:rsidRDefault="005E7E58">
      <w:pPr>
        <w:pStyle w:val="ProductList-BodySpaced"/>
      </w:pPr>
      <w:r>
        <w:rPr>
          <w:b/>
          <w:color w:val="00188F"/>
        </w:rPr>
        <w:t>EP</w:t>
      </w:r>
      <w:r>
        <w:rPr>
          <w:color w:val="000000"/>
        </w:rPr>
        <w:t xml:space="preserve"> = </w:t>
      </w:r>
      <w:r>
        <w:rPr>
          <w:color w:val="00188F"/>
        </w:rPr>
        <w:t>Produit de la Plateforme Éducation</w:t>
      </w:r>
      <w:r>
        <w:t xml:space="preserve"> : le Produit est disponible en tant que Produit de la Plateforme Éducation dans le cadre de l’Accord de Mise en Œuvre de Solutions Éducation (avec une date de publication en octobre 2017 ou après) et doit être acquis sous licence sur la base de l’ensemble de l’Organisation couvrant tous les </w:t>
      </w:r>
      <w:r>
        <w:fldChar w:fldCharType="begin"/>
      </w:r>
      <w:r>
        <w:instrText xml:space="preserve"> AutoTextList   \s NoStyle \t "Utilisateur Éducation Éligible désigne un employé ou prestataire (à l'exception des Étudiants) qui accède à un Produit de la Plateforme Éducation ou utilise celui-ci au profit de l’Établissement." </w:instrText>
      </w:r>
      <w:r>
        <w:fldChar w:fldCharType="separate"/>
      </w:r>
      <w:r>
        <w:rPr>
          <w:color w:val="0563C1"/>
        </w:rPr>
        <w:t>Utilisateurs Éducation Éligibles</w:t>
      </w:r>
      <w:r>
        <w:fldChar w:fldCharType="end"/>
      </w:r>
      <w:r>
        <w:t xml:space="preserve"> ou les </w:t>
      </w:r>
      <w:r>
        <w:fldChar w:fldCharType="begin"/>
      </w:r>
      <w:r>
        <w:instrText xml:space="preserve"> AutoTextList   \s NoStyle \t "Tout employé (y compris un employé Étudiant), prestataire ou bénévole de ou pour l’Établissement qui utilise un Produit ou un Dispositif Éligible au profit de l’établissement ou dans le cadre de la relation de l’utilisateur avec l’établissement. Voir la définition complète" </w:instrText>
      </w:r>
      <w:r>
        <w:fldChar w:fldCharType="separate"/>
      </w:r>
      <w:r>
        <w:rPr>
          <w:color w:val="0563C1"/>
        </w:rPr>
        <w:t>Travailleurs du Savoir</w:t>
      </w:r>
      <w:r>
        <w:fldChar w:fldCharType="end"/>
      </w:r>
      <w:r>
        <w:t xml:space="preserve"> ou le Nombre d’Étudiants total.</w:t>
      </w:r>
    </w:p>
    <w:p w14:paraId="065D591B" w14:textId="77777777" w:rsidR="00353019" w:rsidRDefault="005E7E58">
      <w:pPr>
        <w:pStyle w:val="ProductList-BodySpaced"/>
      </w:pPr>
      <w:r>
        <w:rPr>
          <w:b/>
          <w:color w:val="00188F"/>
        </w:rPr>
        <w:t>OM</w:t>
      </w:r>
      <w:r>
        <w:t xml:space="preserve"> = </w:t>
      </w:r>
      <w:r>
        <w:rPr>
          <w:color w:val="00188F"/>
        </w:rPr>
        <w:t>Minimum Licences Open</w:t>
      </w:r>
      <w:r>
        <w:t xml:space="preserve"> : chaque licence compte seulement pour 5 licences dans le cadre de la commande initiale dans Open License et Open Value.</w:t>
      </w:r>
    </w:p>
    <w:p w14:paraId="4630157C" w14:textId="77777777" w:rsidR="00353019" w:rsidRDefault="005E7E58">
      <w:pPr>
        <w:pStyle w:val="ProductList-BodySpaced"/>
      </w:pPr>
      <w:r>
        <w:rPr>
          <w:b/>
          <w:color w:val="00188F"/>
        </w:rPr>
        <w:t>OW</w:t>
      </w:r>
      <w:r>
        <w:t xml:space="preserve"> = </w:t>
      </w:r>
      <w:r>
        <w:rPr>
          <w:color w:val="00188F"/>
        </w:rPr>
        <w:t>Option couvrant l’ensemble de l’organisation</w:t>
      </w:r>
      <w:r>
        <w:t xml:space="preserve"> : Produit compatible avec l’option couvrant l’ensemble de l’organisation.</w:t>
      </w:r>
    </w:p>
    <w:p w14:paraId="3DB5041F" w14:textId="77777777" w:rsidR="00353019" w:rsidRDefault="005E7E58">
      <w:pPr>
        <w:pStyle w:val="ProductList-BodySpaced"/>
      </w:pPr>
      <w:r>
        <w:rPr>
          <w:b/>
          <w:color w:val="00188F"/>
        </w:rPr>
        <w:t>P</w:t>
      </w:r>
      <w:r>
        <w:t xml:space="preserve"> = </w:t>
      </w:r>
      <w:r>
        <w:rPr>
          <w:color w:val="00188F"/>
        </w:rPr>
        <w:t>Programme Open Value sans option couvrant l’ensemble de l’organisation</w:t>
      </w:r>
      <w:r>
        <w:t xml:space="preserve"> : le Produit est proposé sans option couvrant l’ensemble de l’organisation dans le cadre d’un Programme Open Value.</w:t>
      </w:r>
    </w:p>
    <w:p w14:paraId="646BFD70" w14:textId="77777777" w:rsidR="00353019" w:rsidRDefault="005E7E58">
      <w:pPr>
        <w:pStyle w:val="ProductList-BodySpaced"/>
      </w:pPr>
      <w:r>
        <w:rPr>
          <w:b/>
          <w:color w:val="00188F"/>
        </w:rPr>
        <w:t>S</w:t>
      </w:r>
      <w:r>
        <w:rPr>
          <w:color w:val="000000"/>
        </w:rPr>
        <w:t xml:space="preserve"> = </w:t>
      </w:r>
      <w:r>
        <w:rPr>
          <w:color w:val="00188F"/>
        </w:rPr>
        <w:t>Offre Étudiant pour School uniquement</w:t>
      </w:r>
      <w:r>
        <w:t xml:space="preserve"> : le Produit est disponible en tant qu’Offre Étudiant dans le cadre du Programme School uniquement et doit être commandé pour le Nombre d’Étudiants total.</w:t>
      </w:r>
    </w:p>
    <w:p w14:paraId="1DE6AC46" w14:textId="77777777" w:rsidR="00353019" w:rsidRDefault="005E7E58">
      <w:pPr>
        <w:pStyle w:val="ProductList-BodySpaced"/>
      </w:pPr>
      <w:r>
        <w:rPr>
          <w:b/>
          <w:color w:val="00188F"/>
        </w:rPr>
        <w:t xml:space="preserve">SD </w:t>
      </w:r>
      <w:r>
        <w:t xml:space="preserve">= </w:t>
      </w:r>
      <w:r>
        <w:rPr>
          <w:color w:val="00188F"/>
        </w:rPr>
        <w:t>Produit de la Plateforme Desktop School</w:t>
      </w:r>
      <w:r>
        <w:t xml:space="preserve"> : le Produit est disponible en tant que Produit de la Plateforme Desktop School avec CAL Entreprise Suite ou CAL Core Suite dans le cadre du Programme School. Un SD compte pour trois unités.</w:t>
      </w:r>
    </w:p>
    <w:p w14:paraId="356BB333" w14:textId="77777777" w:rsidR="00353019" w:rsidRDefault="005E7E58">
      <w:pPr>
        <w:pStyle w:val="ProductList-BodySpaced"/>
      </w:pPr>
      <w:r>
        <w:rPr>
          <w:b/>
          <w:color w:val="00188F"/>
        </w:rPr>
        <w:t>ST</w:t>
      </w:r>
      <w:r>
        <w:t xml:space="preserve"> = </w:t>
      </w:r>
      <w:r>
        <w:rPr>
          <w:color w:val="00188F"/>
        </w:rPr>
        <w:t>Offre Étudiant</w:t>
      </w:r>
      <w:r>
        <w:t xml:space="preserve"> : le Produit est disponible en tant qu’Offre Étudiant et doit être commandé pour le Nombre d’Étudiants total.</w:t>
      </w:r>
    </w:p>
    <w:p w14:paraId="7FC68716" w14:textId="77777777" w:rsidR="00353019" w:rsidRDefault="005E7E58">
      <w:pPr>
        <w:pStyle w:val="ProductList-BodySpaced"/>
      </w:pPr>
      <w:r>
        <w:rPr>
          <w:b/>
          <w:color w:val="00188F"/>
        </w:rPr>
        <w:t>SP</w:t>
      </w:r>
      <w:r>
        <w:t xml:space="preserve"> = </w:t>
      </w:r>
      <w:r>
        <w:rPr>
          <w:color w:val="00188F"/>
        </w:rPr>
        <w:t>Produit Serveur et Outils</w:t>
      </w:r>
      <w:r>
        <w:t xml:space="preserve"> : le Produit est un Produit Serveur et Outils proposé dans le cadre d’un Accord de Mise en Œuvre Serveur et Cloud.</w:t>
      </w:r>
    </w:p>
    <w:p w14:paraId="7E3955D8" w14:textId="77777777" w:rsidR="00353019" w:rsidRDefault="005E7E58">
      <w:pPr>
        <w:pStyle w:val="ProductList-BodySpaced"/>
      </w:pPr>
      <w:r>
        <w:rPr>
          <w:b/>
          <w:color w:val="00188F"/>
        </w:rPr>
        <w:t>UC</w:t>
      </w:r>
      <w:r>
        <w:t xml:space="preserve"> = </w:t>
      </w:r>
      <w:r>
        <w:rPr>
          <w:color w:val="00188F"/>
        </w:rPr>
        <w:t>Service de Cloud Communautaire Gouvernemental des États-Unis</w:t>
      </w:r>
      <w:r>
        <w:t xml:space="preserve"> : le Service en Ligne est disponible en tant que Service de Cloud Communautaire Gouvernemental (États-Unis uniquement). Pour connaître la disponibilité des communications unifiées (UC) pour les suites de Services en Ligne, reportez-vous au tableau Disponibilité du programme de chaque composant de la suite.</w:t>
      </w:r>
    </w:p>
    <w:p w14:paraId="789F2D3C" w14:textId="77777777" w:rsidR="00353019" w:rsidRDefault="00353019">
      <w:pPr>
        <w:pStyle w:val="ProductList-BodySpaced"/>
        <w:jc w:val="right"/>
      </w:pPr>
    </w:p>
    <w:tbl>
      <w:tblPr>
        <w:tblStyle w:val="PURTable"/>
        <w:tblW w:w="0" w:type="dxa"/>
        <w:tblLook w:val="04A0" w:firstRow="1" w:lastRow="0" w:firstColumn="1" w:lastColumn="0" w:noHBand="0" w:noVBand="1"/>
      </w:tblPr>
      <w:tblGrid>
        <w:gridCol w:w="10916"/>
      </w:tblGrid>
      <w:tr w:rsidR="00353019" w14:paraId="028CA5C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D975B0C" w14:textId="77777777" w:rsidR="00353019" w:rsidRDefault="000D0B3C">
            <w:pPr>
              <w:pStyle w:val="ProductList-TableBody"/>
              <w:jc w:val="right"/>
            </w:pPr>
            <w:hyperlink w:anchor="_Sec842">
              <w:r w:rsidR="005E7E58">
                <w:rPr>
                  <w:color w:val="00467F"/>
                  <w:sz w:val="14"/>
                  <w:u w:val="single"/>
                </w:rPr>
                <w:t>Table des matières</w:t>
              </w:r>
            </w:hyperlink>
            <w:r w:rsidR="005E7E58">
              <w:rPr>
                <w:sz w:val="14"/>
              </w:rPr>
              <w:t xml:space="preserve"> / </w:t>
            </w:r>
            <w:hyperlink w:anchor="_Sec549">
              <w:r w:rsidR="005E7E58">
                <w:rPr>
                  <w:color w:val="00467F"/>
                  <w:sz w:val="14"/>
                  <w:u w:val="single"/>
                </w:rPr>
                <w:t>Glossaire</w:t>
              </w:r>
            </w:hyperlink>
            <w:r w:rsidR="005E7E58">
              <w:rPr>
                <w:sz w:val="14"/>
              </w:rPr>
              <w:t xml:space="preserve"> / </w:t>
            </w:r>
            <w:hyperlink w:anchor="_Sec844">
              <w:r w:rsidR="005E7E58">
                <w:rPr>
                  <w:color w:val="00467F"/>
                  <w:sz w:val="14"/>
                  <w:u w:val="single"/>
                </w:rPr>
                <w:t>Index</w:t>
              </w:r>
            </w:hyperlink>
          </w:p>
        </w:tc>
      </w:tr>
    </w:tbl>
    <w:p w14:paraId="68C011D7" w14:textId="77777777" w:rsidR="00353019" w:rsidRDefault="00353019">
      <w:pPr>
        <w:pStyle w:val="ProductList-BodySpaced"/>
      </w:pPr>
    </w:p>
    <w:p w14:paraId="2B794372" w14:textId="77777777" w:rsidR="00353019" w:rsidRDefault="005E7E58">
      <w:pPr>
        <w:pStyle w:val="ProductList-Offering1Heading"/>
        <w:outlineLvl w:val="1"/>
      </w:pPr>
      <w:bookmarkStart w:id="348" w:name="_Sec552"/>
      <w:r>
        <w:t>En-têtes de colonne</w:t>
      </w:r>
      <w:bookmarkEnd w:id="348"/>
      <w:r>
        <w:fldChar w:fldCharType="begin"/>
      </w:r>
      <w:r>
        <w:instrText xml:space="preserve"> TC "</w:instrText>
      </w:r>
      <w:bookmarkStart w:id="349" w:name="_Toc23413248"/>
      <w:r>
        <w:instrText>En-têtes de colonne</w:instrText>
      </w:r>
      <w:bookmarkEnd w:id="349"/>
      <w:r>
        <w:instrText>" \l 2</w:instrText>
      </w:r>
      <w:r>
        <w:fldChar w:fldCharType="end"/>
      </w:r>
    </w:p>
    <w:p w14:paraId="661D2AD4" w14:textId="77777777" w:rsidR="00353019" w:rsidRDefault="005E7E58">
      <w:pPr>
        <w:pStyle w:val="ProductList-BodySpaced"/>
      </w:pPr>
      <w:r>
        <w:t>Les en-têtes de colonne du tableau Disponibilité de Programme apparaissent pour chaque Entrée Produit et permettent de classer les informations relatives à la disponibilité des programmes par programme, type d’offre, points et dates de disponibilité.</w:t>
      </w:r>
    </w:p>
    <w:p w14:paraId="0800EC9F" w14:textId="77777777" w:rsidR="00353019" w:rsidRDefault="00353019">
      <w:pPr>
        <w:pStyle w:val="ProductList-BodySpaced"/>
      </w:pPr>
    </w:p>
    <w:p w14:paraId="26824EEE" w14:textId="77777777" w:rsidR="00353019" w:rsidRDefault="005E7E58">
      <w:pPr>
        <w:pStyle w:val="ProductList-BodySpaced"/>
      </w:pPr>
      <w:r>
        <w:rPr>
          <w:b/>
          <w:color w:val="00188F"/>
        </w:rPr>
        <w:t>CSP</w:t>
      </w:r>
      <w:r>
        <w:rPr>
          <w:color w:val="000000"/>
        </w:rPr>
        <w:t xml:space="preserve">= </w:t>
      </w:r>
      <w:r>
        <w:rPr>
          <w:color w:val="00188F"/>
        </w:rPr>
        <w:t>Contrat Microsoft Cloud</w:t>
      </w:r>
      <w:r>
        <w:t xml:space="preserve"> :</w:t>
      </w:r>
      <w:r>
        <w:rPr>
          <w:color w:val="000000"/>
        </w:rPr>
        <w:t xml:space="preserve"> le Contrat Microsoft Cloud est utilisé dans le cadre du programme à l’intention des Fournisseurs de Solutions Cloud.</w:t>
      </w:r>
    </w:p>
    <w:p w14:paraId="701AB8A8" w14:textId="77777777" w:rsidR="00353019" w:rsidRDefault="005E7E58">
      <w:pPr>
        <w:pStyle w:val="ProductList-BodySpaced"/>
      </w:pPr>
      <w:r>
        <w:rPr>
          <w:b/>
          <w:color w:val="00188F"/>
        </w:rPr>
        <w:t xml:space="preserve">DA </w:t>
      </w:r>
      <w:r>
        <w:t xml:space="preserve">= </w:t>
      </w:r>
      <w:r>
        <w:rPr>
          <w:color w:val="00188F"/>
        </w:rPr>
        <w:t>Date de Disponibilité</w:t>
      </w:r>
      <w:r>
        <w:t xml:space="preserve"> : date à laquelle un Produit est disponible, exprimée en mois/année. Pour les logiciels, il s’agit de la date à laquelle Microsoft les rend disponibles au téléchargement ou rend leurs licences disponibles à la commande sur le site Volume Licensing Services Center (VLSC), la première échéance prévalant.</w:t>
      </w:r>
    </w:p>
    <w:p w14:paraId="4C2AE7B6" w14:textId="77777777" w:rsidR="00353019" w:rsidRDefault="005E7E58">
      <w:pPr>
        <w:pStyle w:val="ProductList-BodySpaced"/>
      </w:pPr>
      <w:r>
        <w:rPr>
          <w:b/>
          <w:color w:val="00188F"/>
        </w:rPr>
        <w:t>EA/EAS</w:t>
      </w:r>
      <w:r>
        <w:t xml:space="preserve"> = </w:t>
      </w:r>
      <w:r>
        <w:rPr>
          <w:color w:val="00188F"/>
        </w:rPr>
        <w:t>Contrat Entreprise et Contrat Souscription Entreprise</w:t>
      </w:r>
      <w:r>
        <w:t xml:space="preserve"> : comprend les Accords de Mise en Œuvre Souscription Entreprise et Entreprise, dont l’Accord de Mise en Œuvre Serveur et Cloud.</w:t>
      </w:r>
    </w:p>
    <w:p w14:paraId="25081380" w14:textId="77777777" w:rsidR="00353019" w:rsidRDefault="005E7E58">
      <w:pPr>
        <w:pStyle w:val="ProductList-BodySpaced"/>
      </w:pPr>
      <w:r>
        <w:rPr>
          <w:b/>
          <w:color w:val="00188F"/>
        </w:rPr>
        <w:t>EES</w:t>
      </w:r>
      <w:r>
        <w:t xml:space="preserve"> = </w:t>
      </w:r>
      <w:r>
        <w:rPr>
          <w:color w:val="00188F"/>
        </w:rPr>
        <w:t>Accord de Mise en Œuvre de Solutions Éducation</w:t>
      </w:r>
      <w:r>
        <w:t xml:space="preserve"> : comprend l’Accord de Mise en Œuvre de Solutions Éducation et l’Accord de Mise en Œuvre School dans le cadre du Contrat Campus et School (CASA).</w:t>
      </w:r>
    </w:p>
    <w:p w14:paraId="41E0DBEF" w14:textId="77777777" w:rsidR="00353019" w:rsidRDefault="005E7E58">
      <w:pPr>
        <w:pStyle w:val="ProductList-BodySpaced"/>
      </w:pPr>
      <w:r>
        <w:rPr>
          <w:b/>
          <w:color w:val="00188F"/>
        </w:rPr>
        <w:t>L</w:t>
      </w:r>
      <w:r>
        <w:t xml:space="preserve"> = </w:t>
      </w:r>
      <w:r>
        <w:rPr>
          <w:color w:val="00188F"/>
        </w:rPr>
        <w:t>Licence</w:t>
      </w:r>
      <w:r>
        <w:t xml:space="preserve"> : valeur en points désignée pour la Licence de logiciel indiquée. Les valeurs en points entre parenthèses se rapportent au contrat CASA.</w:t>
      </w:r>
    </w:p>
    <w:p w14:paraId="6A622FC5" w14:textId="77777777" w:rsidR="00353019" w:rsidRDefault="005E7E58">
      <w:pPr>
        <w:pStyle w:val="ProductList-BodySpaced"/>
      </w:pPr>
      <w:r>
        <w:rPr>
          <w:b/>
          <w:color w:val="00188F"/>
        </w:rPr>
        <w:t xml:space="preserve">L/SA </w:t>
      </w:r>
      <w:r>
        <w:t xml:space="preserve">= </w:t>
      </w:r>
      <w:r>
        <w:rPr>
          <w:color w:val="00188F"/>
        </w:rPr>
        <w:t>Licence et Software Assurance</w:t>
      </w:r>
      <w:r>
        <w:t xml:space="preserve"> : valeur en points désignée lorsqu’une Licence et SA est simultanément disponible à l’achat.</w:t>
      </w:r>
    </w:p>
    <w:p w14:paraId="53CF9180" w14:textId="77777777" w:rsidR="00353019" w:rsidRDefault="005E7E58">
      <w:pPr>
        <w:pStyle w:val="ProductList-BodySpaced"/>
      </w:pPr>
      <w:r>
        <w:rPr>
          <w:b/>
          <w:color w:val="00188F"/>
        </w:rPr>
        <w:t>MPSA</w:t>
      </w:r>
      <w:r>
        <w:t xml:space="preserve"> = </w:t>
      </w:r>
      <w:r>
        <w:rPr>
          <w:color w:val="00188F"/>
        </w:rPr>
        <w:t>Contrat de Fourniture de Produits et de Services Microsoft</w:t>
      </w:r>
      <w:r>
        <w:t>.</w:t>
      </w:r>
    </w:p>
    <w:p w14:paraId="5D0DBBC8" w14:textId="77777777" w:rsidR="00353019" w:rsidRDefault="005E7E58">
      <w:pPr>
        <w:pStyle w:val="ProductList-BodySpaced"/>
      </w:pPr>
      <w:r>
        <w:rPr>
          <w:b/>
          <w:color w:val="00188F"/>
        </w:rPr>
        <w:t>OL</w:t>
      </w:r>
      <w:r>
        <w:t xml:space="preserve"> = </w:t>
      </w:r>
      <w:r>
        <w:rPr>
          <w:color w:val="00188F"/>
        </w:rPr>
        <w:t>Licence Open</w:t>
      </w:r>
      <w:r>
        <w:t xml:space="preserve"> : La Licence Open inclut la Licence Open, la Licence Open Éducation, la Licence Open Gouvernement et la Licence Open Charity, sous réserve de disponibilité.</w:t>
      </w:r>
    </w:p>
    <w:p w14:paraId="72E9D127" w14:textId="77777777" w:rsidR="00353019" w:rsidRDefault="005E7E58">
      <w:pPr>
        <w:pStyle w:val="ProductList-BodySpaced"/>
      </w:pPr>
      <w:r>
        <w:rPr>
          <w:b/>
          <w:color w:val="00188F"/>
        </w:rPr>
        <w:t>OV/OVS</w:t>
      </w:r>
      <w:r>
        <w:t xml:space="preserve"> = </w:t>
      </w:r>
      <w:r>
        <w:rPr>
          <w:color w:val="00188F"/>
        </w:rPr>
        <w:t>Open Value et Open Value Souscription :</w:t>
      </w:r>
      <w:r>
        <w:t xml:space="preserve"> comprend les Contrats Open Value, Open Value Souscription, Open Value Gouvernement et Open Value Souscription Gouvernement.</w:t>
      </w:r>
    </w:p>
    <w:p w14:paraId="0F09BBC8" w14:textId="77777777" w:rsidR="00353019" w:rsidRDefault="005E7E58">
      <w:pPr>
        <w:pStyle w:val="ProductList-BodySpaced"/>
      </w:pPr>
      <w:r>
        <w:rPr>
          <w:b/>
          <w:color w:val="00188F"/>
        </w:rPr>
        <w:t>OVS-ES</w:t>
      </w:r>
      <w:r>
        <w:t xml:space="preserve"> = </w:t>
      </w:r>
      <w:r>
        <w:rPr>
          <w:color w:val="00188F"/>
        </w:rPr>
        <w:t>Contrat Open Value Souscription – Solutions Éducation</w:t>
      </w:r>
      <w:r>
        <w:t>.</w:t>
      </w:r>
    </w:p>
    <w:p w14:paraId="0375AFD1" w14:textId="77777777" w:rsidR="00353019" w:rsidRDefault="005E7E58">
      <w:pPr>
        <w:pStyle w:val="ProductList-BodySpaced"/>
      </w:pPr>
      <w:r>
        <w:rPr>
          <w:b/>
          <w:color w:val="00188F"/>
        </w:rPr>
        <w:t>Point</w:t>
      </w:r>
      <w:r>
        <w:t xml:space="preserve"> = valeur attribuée à un Produit et servant à calculer le niveau de prix en volume applicable au contrat de licence en volume du Client.</w:t>
      </w:r>
    </w:p>
    <w:p w14:paraId="54E69554" w14:textId="77777777" w:rsidR="00353019" w:rsidRDefault="005E7E58">
      <w:pPr>
        <w:pStyle w:val="ProductList-BodySpaced"/>
      </w:pPr>
      <w:r>
        <w:rPr>
          <w:b/>
          <w:color w:val="00188F"/>
        </w:rPr>
        <w:t>SA</w:t>
      </w:r>
      <w:r>
        <w:t xml:space="preserve"> = </w:t>
      </w:r>
      <w:r>
        <w:rPr>
          <w:color w:val="00188F"/>
        </w:rPr>
        <w:t>Software Assurance</w:t>
      </w:r>
      <w:r>
        <w:t xml:space="preserve"> : valeur en points désignée lorsque la SA est proposée pour le logiciel indiqué.</w:t>
      </w:r>
    </w:p>
    <w:p w14:paraId="2CFB9E65" w14:textId="77777777" w:rsidR="00353019" w:rsidRDefault="005E7E58">
      <w:pPr>
        <w:pStyle w:val="ProductList-BodySpaced"/>
      </w:pPr>
      <w:r>
        <w:rPr>
          <w:b/>
          <w:color w:val="00188F"/>
        </w:rPr>
        <w:t>S/S+</w:t>
      </w:r>
      <w:r>
        <w:t xml:space="preserve"> = </w:t>
      </w:r>
      <w:r>
        <w:rPr>
          <w:color w:val="00188F"/>
        </w:rPr>
        <w:t>Select et Select Plus</w:t>
      </w:r>
      <w:r>
        <w:t xml:space="preserve"> : Comprend également les Contrats Select Éducation, Select Plus Éducation, Select Gouvernement et Select Plus Gouvernement.</w:t>
      </w:r>
    </w:p>
    <w:p w14:paraId="4BF84B3A" w14:textId="77777777" w:rsidR="00353019" w:rsidRDefault="00353019">
      <w:pPr>
        <w:pStyle w:val="ProductList-BodySpaced"/>
        <w:jc w:val="right"/>
      </w:pPr>
    </w:p>
    <w:tbl>
      <w:tblPr>
        <w:tblStyle w:val="PURTable"/>
        <w:tblW w:w="0" w:type="dxa"/>
        <w:tblLook w:val="04A0" w:firstRow="1" w:lastRow="0" w:firstColumn="1" w:lastColumn="0" w:noHBand="0" w:noVBand="1"/>
      </w:tblPr>
      <w:tblGrid>
        <w:gridCol w:w="10916"/>
      </w:tblGrid>
      <w:tr w:rsidR="00353019" w14:paraId="1085ADA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F6AD54D" w14:textId="77777777" w:rsidR="00353019" w:rsidRDefault="000D0B3C">
            <w:pPr>
              <w:pStyle w:val="ProductList-TableBody"/>
              <w:jc w:val="right"/>
            </w:pPr>
            <w:hyperlink w:anchor="_Sec842">
              <w:r w:rsidR="005E7E58">
                <w:rPr>
                  <w:color w:val="00467F"/>
                  <w:sz w:val="14"/>
                  <w:u w:val="single"/>
                </w:rPr>
                <w:t>Table des matières</w:t>
              </w:r>
            </w:hyperlink>
            <w:r w:rsidR="005E7E58">
              <w:rPr>
                <w:sz w:val="14"/>
              </w:rPr>
              <w:t xml:space="preserve"> / </w:t>
            </w:r>
            <w:hyperlink w:anchor="_Sec549">
              <w:r w:rsidR="005E7E58">
                <w:rPr>
                  <w:color w:val="00467F"/>
                  <w:sz w:val="14"/>
                  <w:u w:val="single"/>
                </w:rPr>
                <w:t>Glossaire</w:t>
              </w:r>
            </w:hyperlink>
            <w:r w:rsidR="005E7E58">
              <w:rPr>
                <w:sz w:val="14"/>
              </w:rPr>
              <w:t xml:space="preserve"> / </w:t>
            </w:r>
            <w:hyperlink w:anchor="_Sec844">
              <w:r w:rsidR="005E7E58">
                <w:rPr>
                  <w:color w:val="00467F"/>
                  <w:sz w:val="14"/>
                  <w:u w:val="single"/>
                </w:rPr>
                <w:t>Index</w:t>
              </w:r>
            </w:hyperlink>
          </w:p>
        </w:tc>
      </w:tr>
    </w:tbl>
    <w:p w14:paraId="7363F931" w14:textId="77777777" w:rsidR="00353019" w:rsidRDefault="00353019">
      <w:pPr>
        <w:pStyle w:val="ProductList-BodySpaced"/>
      </w:pPr>
    </w:p>
    <w:p w14:paraId="5D5BD3F8" w14:textId="77777777" w:rsidR="00353019" w:rsidRDefault="005E7E58">
      <w:pPr>
        <w:pStyle w:val="ProductList-Offering1Heading"/>
        <w:outlineLvl w:val="1"/>
      </w:pPr>
      <w:bookmarkStart w:id="350" w:name="_Sec553"/>
      <w:r>
        <w:t>Définitions</w:t>
      </w:r>
      <w:bookmarkEnd w:id="350"/>
      <w:r>
        <w:fldChar w:fldCharType="begin"/>
      </w:r>
      <w:r>
        <w:instrText xml:space="preserve"> TC "</w:instrText>
      </w:r>
      <w:bookmarkStart w:id="351" w:name="_Toc23413249"/>
      <w:r>
        <w:instrText>Définitions</w:instrText>
      </w:r>
      <w:bookmarkEnd w:id="351"/>
      <w:r>
        <w:instrText>" \l 2</w:instrText>
      </w:r>
      <w:r>
        <w:fldChar w:fldCharType="end"/>
      </w:r>
    </w:p>
    <w:p w14:paraId="26DFC502" w14:textId="77777777" w:rsidR="00353019" w:rsidRDefault="005E7E58">
      <w:pPr>
        <w:pStyle w:val="ProductList-BodySpaced"/>
      </w:pPr>
      <w:r>
        <w:rPr>
          <w:b/>
          <w:color w:val="00188F"/>
        </w:rPr>
        <w:t>Programme Éducation</w:t>
      </w:r>
      <w:r>
        <w:t xml:space="preserve"> désigne les Comptes d’Achats Éducation avec MPSA, les Licences Select Éducation, Select Plus Éducation, les Contrats Campus et School, ou Open Value Souscription – Solutions Éducation.</w:t>
      </w:r>
    </w:p>
    <w:p w14:paraId="7195B77D" w14:textId="77777777" w:rsidR="00353019" w:rsidRDefault="005E7E58">
      <w:pPr>
        <w:pStyle w:val="ProductList-BodySpaced"/>
      </w:pPr>
      <w:r>
        <w:rPr>
          <w:b/>
          <w:color w:val="00188F"/>
        </w:rPr>
        <w:t xml:space="preserve">Module Complémentaire </w:t>
      </w:r>
      <w:r>
        <w:t xml:space="preserve">désigne une licence acquise en plus d’une Licence Éligible (ou d’un ensemble de Licences Éligibles) et associée à cette Licence Éligible ou ensemble de Licences Éligibles. Une licence Module Complémentaire est attribuée à un seul Utilisateur Éligible (tel que défini dans l’Accord de Mise en Œuvre) ou au même Serveur ou dispositif que les Licences Éligibles. Toute SL Utilisateur Module Complémentaire n‘apparaissant pas dans les OST est régie pas les mêmes conditions de licence que celles s’appliquant aux SL Utilisateur complètes du service concerné. </w:t>
      </w:r>
    </w:p>
    <w:p w14:paraId="17AD277B" w14:textId="77777777" w:rsidR="00353019" w:rsidRDefault="005E7E58">
      <w:pPr>
        <w:pStyle w:val="ProductList-BodySpaced"/>
      </w:pPr>
      <w:r>
        <w:rPr>
          <w:b/>
          <w:color w:val="00188F"/>
        </w:rPr>
        <w:t>CAL supplémentaire</w:t>
      </w:r>
      <w:r>
        <w:t xml:space="preserve"> fait référence à une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devant être utilisée en association avec une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de base.</w:t>
      </w:r>
    </w:p>
    <w:p w14:paraId="68D050E7" w14:textId="77777777" w:rsidR="00353019" w:rsidRDefault="005E7E58">
      <w:pPr>
        <w:pStyle w:val="ProductList-BodySpaced"/>
      </w:pPr>
      <w:r>
        <w:rPr>
          <w:b/>
          <w:color w:val="00188F"/>
        </w:rPr>
        <w:t>Licence Connecteur Externe (External Connector) supplémentaire</w:t>
      </w:r>
      <w:r>
        <w:t xml:space="preserve"> fait référence à une </w:t>
      </w:r>
      <w:r>
        <w:fldChar w:fldCharType="begin"/>
      </w:r>
      <w:r>
        <w:instrText xml:space="preserve"> AutoTextList   \s NoStyle \t "Licence Connecteur Externe (External Connector) désigne une Licence affectée à un Serveur dédié à l’utilisation du Client et qui permet un accès à la version correspondante du logiciel serveur ou aux versions antérieures du logiciel serveur par les Utilisateurs Externes." </w:instrText>
      </w:r>
      <w:r>
        <w:fldChar w:fldCharType="separate"/>
      </w:r>
      <w:r>
        <w:rPr>
          <w:color w:val="0563C1"/>
        </w:rPr>
        <w:t>Licence Connecteur Externe (External Connector)</w:t>
      </w:r>
      <w:r>
        <w:fldChar w:fldCharType="end"/>
      </w:r>
      <w:r>
        <w:t xml:space="preserve"> devant être utilisée en association avec une </w:t>
      </w:r>
      <w:r>
        <w:fldChar w:fldCharType="begin"/>
      </w:r>
      <w:r>
        <w:instrText xml:space="preserve"> AutoTextList   \s NoStyle \t "Licence Connecteur Externe (External Connector) désigne une Licence affectée à un Serveur dédié à l’utilisation du Client et qui permet un accès à la version correspondante du logiciel serveur ou aux versions antérieures du logiciel serveur par les Utilisateurs Externes." </w:instrText>
      </w:r>
      <w:r>
        <w:fldChar w:fldCharType="separate"/>
      </w:r>
      <w:r>
        <w:rPr>
          <w:color w:val="0563C1"/>
        </w:rPr>
        <w:t>Licence Connecteur Externe (External Connector)</w:t>
      </w:r>
      <w:r>
        <w:fldChar w:fldCharType="end"/>
      </w:r>
      <w:r>
        <w:t xml:space="preserve"> de base.</w:t>
      </w:r>
    </w:p>
    <w:p w14:paraId="1ABCA91A" w14:textId="77777777" w:rsidR="00353019" w:rsidRDefault="005E7E58">
      <w:pPr>
        <w:pStyle w:val="ProductList-BodySpaced"/>
      </w:pPr>
      <w:r>
        <w:rPr>
          <w:b/>
        </w:rPr>
        <w:t xml:space="preserve"> Un </w:t>
      </w:r>
      <w:r>
        <w:rPr>
          <w:b/>
          <w:color w:val="00188F"/>
        </w:rPr>
        <w:t>Infogérant Autorisé</w:t>
      </w:r>
      <w:r>
        <w:t xml:space="preserve">désigne tout fournisseur de service tiers qui n'est pas un </w:t>
      </w:r>
      <w:r>
        <w:fldChar w:fldCharType="begin"/>
      </w:r>
      <w:r>
        <w:instrText xml:space="preserve"> AutoTextList   \s NoStyle \t "les Fournisseurs Répertoriés incluent les entités identifiées par Microsoft à l'adresse http://aka.ms/listedproviders. Microsoft peut identifier à tout moment des Fournisseurs Répertoriés supplémentaires sur http://aka.ms/listedproviders." </w:instrText>
      </w:r>
      <w:r>
        <w:fldChar w:fldCharType="separate"/>
      </w:r>
      <w:r>
        <w:rPr>
          <w:color w:val="0563C1"/>
        </w:rPr>
        <w:t>Fournisseur Répertorié</w:t>
      </w:r>
      <w:r>
        <w:fldChar w:fldCharType="end"/>
      </w:r>
      <w:r>
        <w:t xml:space="preserve"> et n'utilise pas ce </w:t>
      </w:r>
      <w:r>
        <w:fldChar w:fldCharType="begin"/>
      </w:r>
      <w:r>
        <w:instrText xml:space="preserve"> AutoTextList   \s NoStyle \t "les Fournisseurs Répertoriés incluent les entités identifiées par Microsoft à l'adresse http://aka.ms/listedproviders. Microsoft peut identifier à tout moment des Fournisseurs Répertoriés supplémentaires sur http://aka.ms/listedproviders." </w:instrText>
      </w:r>
      <w:r>
        <w:fldChar w:fldCharType="separate"/>
      </w:r>
      <w:r>
        <w:rPr>
          <w:color w:val="0563C1"/>
        </w:rPr>
        <w:t>Fournisseur Répertorié</w:t>
      </w:r>
      <w:r>
        <w:fldChar w:fldCharType="end"/>
      </w:r>
      <w:r>
        <w:t xml:space="preserve"> comme Fournisseur de Services de Centre de Données dans le cadre du service d'infogérance.</w:t>
      </w:r>
    </w:p>
    <w:p w14:paraId="52B01599" w14:textId="77777777" w:rsidR="00353019" w:rsidRDefault="005E7E58">
      <w:pPr>
        <w:pStyle w:val="ProductList-BodySpaced"/>
      </w:pPr>
      <w:r>
        <w:rPr>
          <w:b/>
          <w:color w:val="00188F"/>
        </w:rPr>
        <w:t>CAL</w:t>
      </w:r>
      <w:r>
        <w:t xml:space="preserve"> désigne une Licence d’Accès Client pouvant être attribuée par utilisateur ou par dispositif, selon le cas. Une CAL utilisateur permet à un utilisateur d’accéder à la version correspondante du logiciel serveur ou à ses versions antérieures à partir de tout dispositif. Une CAL dispositif permet un accès aux versions correspondantes du logiciel serveur ou ses versions antérieures à partir d’un dispositif par tout utilisateur. Les CAL autorisent l’accès au logiciel serveur exécuté sur les Serveurs Concédés Sous Licence du Client uniquement.</w:t>
      </w:r>
    </w:p>
    <w:p w14:paraId="48396F8A" w14:textId="77777777" w:rsidR="00353019" w:rsidRDefault="005E7E58">
      <w:pPr>
        <w:pStyle w:val="ProductList-BodySpaced"/>
      </w:pPr>
      <w:r>
        <w:t>Une</w:t>
      </w:r>
      <w:r>
        <w:rPr>
          <w:b/>
          <w:color w:val="00188F"/>
        </w:rPr>
        <w:t>Licence Équivalente CAL</w:t>
      </w:r>
      <w:r>
        <w:t xml:space="preserve"> désigne une </w:t>
      </w:r>
      <w:r>
        <w:fldChar w:fldCharType="begin"/>
      </w:r>
      <w:r>
        <w:instrText xml:space="preserve"> AutoTextList   \s NoStyle \t "SL désigne une Licence d’abonnement permettant l’accès à un logiciel ou à un service hébergé pour une période définie." </w:instrText>
      </w:r>
      <w:r>
        <w:fldChar w:fldCharType="separate"/>
      </w:r>
      <w:r>
        <w:rPr>
          <w:color w:val="0563C1"/>
        </w:rPr>
        <w:t>SL</w:t>
      </w:r>
      <w:r>
        <w:fldChar w:fldCharType="end"/>
      </w:r>
      <w:r>
        <w:t xml:space="preserve"> Utilisateur ou une </w:t>
      </w:r>
      <w:r>
        <w:fldChar w:fldCharType="begin"/>
      </w:r>
      <w:r>
        <w:instrText xml:space="preserve"> AutoTextList   \s NoStyle \t "Licence Connecteur Externe (External Connector) désigne une Licence affectée à un Serveur dédié à l’utilisation du Client et qui permet un accès à la version correspondante du logiciel serveur ou aux versions antérieures du logiciel serveur par les Utilisateurs Externes." </w:instrText>
      </w:r>
      <w:r>
        <w:fldChar w:fldCharType="separate"/>
      </w:r>
      <w:r>
        <w:rPr>
          <w:color w:val="0563C1"/>
        </w:rPr>
        <w:t>Licence Connecteur Externe (External Connector)</w:t>
      </w:r>
      <w:r>
        <w:fldChar w:fldCharType="end"/>
      </w:r>
      <w:r>
        <w:t xml:space="preserve"> identifiée dans le tableau « Accès Logiciel Serveur » d’un Produit ou une suite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ou </w:t>
      </w:r>
      <w:r>
        <w:fldChar w:fldCharType="begin"/>
      </w:r>
      <w:r>
        <w:instrText xml:space="preserve"> AutoTextList   \s NoStyle \t "SL désigne une Licence d’abonnement permettant l’accès à un logiciel ou à un service hébergé pour une période définie." </w:instrText>
      </w:r>
      <w:r>
        <w:fldChar w:fldCharType="separate"/>
      </w:r>
      <w:r>
        <w:rPr>
          <w:color w:val="0563C1"/>
        </w:rPr>
        <w:t>SL</w:t>
      </w:r>
      <w:r>
        <w:fldChar w:fldCharType="end"/>
      </w:r>
      <w:r>
        <w:t xml:space="preserve">, comme identifiée dans le tableau Licences Équivalentes CAL, </w:t>
      </w:r>
      <w:hyperlink w:anchor="_Sec591">
        <w:r>
          <w:rPr>
            <w:color w:val="00467F"/>
            <w:u w:val="single"/>
          </w:rPr>
          <w:t>Annexe A</w:t>
        </w:r>
      </w:hyperlink>
      <w:r>
        <w:t xml:space="preserve">, selon le cas. Une suite CAL est une Licence Équivalente CAL uniquement si le Client a acheté la </w:t>
      </w:r>
      <w:r>
        <w:fldChar w:fldCharType="begin"/>
      </w:r>
      <w:r>
        <w:instrText xml:space="preserve"> AutoTextList   \s NoStyle \t "Licence désigne le droit de télécharger, d’installer, d’utiliser un Produit et d’y accéder." </w:instrText>
      </w:r>
      <w:r>
        <w:fldChar w:fldCharType="separate"/>
      </w:r>
      <w:r>
        <w:rPr>
          <w:color w:val="0563C1"/>
        </w:rPr>
        <w:t>Licence</w:t>
      </w:r>
      <w:r>
        <w:fldChar w:fldCharType="end"/>
      </w:r>
      <w:r>
        <w:t xml:space="preserve"> après la Date de Disponibilité du Produit Serveur ou si le Client dispose d’une SA active à compter de la Date de Disponibilité.</w:t>
      </w:r>
    </w:p>
    <w:p w14:paraId="5E78DC9E" w14:textId="77777777" w:rsidR="00353019" w:rsidRDefault="005E7E58">
      <w:pPr>
        <w:pStyle w:val="ProductList-BodySpaced"/>
      </w:pPr>
      <w:r>
        <w:t>Un</w:t>
      </w:r>
      <w:r>
        <w:rPr>
          <w:b/>
          <w:color w:val="00188F"/>
        </w:rPr>
        <w:t>OSE Client</w:t>
      </w:r>
      <w:r>
        <w:t xml:space="preserve"> est un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exécutant un système d’exploitation client.</w:t>
      </w:r>
    </w:p>
    <w:p w14:paraId="5DB49148" w14:textId="77777777" w:rsidR="00353019" w:rsidRDefault="005E7E58">
      <w:pPr>
        <w:pStyle w:val="ProductList-BodySpaced"/>
      </w:pPr>
      <w:r>
        <w:rPr>
          <w:b/>
          <w:color w:val="00188F"/>
        </w:rPr>
        <w:t>Application de Calcul Hautes Performances en Cluster</w:t>
      </w:r>
      <w:r>
        <w:t xml:space="preserve"> désigne une application informatique hautement performante, qui résout en parallèle des problèmes de calcul complexes ou un ensemble de problèmes de calcul étroitement liés. Les Applications de Calcul Hautes Performances en Cluster divisent un problème de calcul complexe en un ensemble de travaux et tâches qui sont coordonnés par un planificateur de travaux, notamment celui fourni par Microsoft HPC Pack, ou un autre middleware de HPC similaire, qui distribue ces travaux en parallèle entre un ou plusieurs ordinateurs au sein d’un cluster de Calcul Hautes Performances.</w:t>
      </w:r>
    </w:p>
    <w:p w14:paraId="733668F8" w14:textId="77777777" w:rsidR="00353019" w:rsidRDefault="005E7E58">
      <w:pPr>
        <w:pStyle w:val="ProductList-BodySpaced"/>
      </w:pPr>
      <w:r>
        <w:t>Un</w:t>
      </w:r>
      <w:r>
        <w:rPr>
          <w:b/>
          <w:color w:val="00188F"/>
        </w:rPr>
        <w:t>Nœud de Cluster</w:t>
      </w:r>
      <w:r>
        <w:t xml:space="preserve"> est un dispositif dédié à l’exécution d’</w:t>
      </w:r>
      <w:r>
        <w:fldChar w:fldCharType="begin"/>
      </w:r>
      <w:r>
        <w:instrText xml:space="preserve"> AutoTextList   \s NoStyle \t "Application de Calcul Hautes Performances en Cluster désigne une application informatique hautement performante, qui résout en parallèle des problèmes de calcul complexes ou un ensemble de problèmes de calcul étroitement liés. (Reportez-vous au Glossaire pour une définition complète)" </w:instrText>
      </w:r>
      <w:r>
        <w:fldChar w:fldCharType="separate"/>
      </w:r>
      <w:r>
        <w:rPr>
          <w:color w:val="0563C1"/>
        </w:rPr>
        <w:t>Applications de Calcul Hautes Performances en Cluster</w:t>
      </w:r>
      <w:r>
        <w:fldChar w:fldCharType="end"/>
      </w:r>
      <w:r>
        <w:t xml:space="preserve"> ou de services de planification pour les </w:t>
      </w:r>
      <w:r>
        <w:fldChar w:fldCharType="begin"/>
      </w:r>
      <w:r>
        <w:instrText xml:space="preserve"> AutoTextList   \s NoStyle \t "Application de Calcul Hautes Performances en Cluster désigne une application informatique hautement performante, qui résout en parallèle des problèmes de calcul complexes ou un ensemble de problèmes de calcul étroitement liés. (Reportez-vous au Glossaire pour une définition complète)" </w:instrText>
      </w:r>
      <w:r>
        <w:fldChar w:fldCharType="separate"/>
      </w:r>
      <w:r>
        <w:rPr>
          <w:color w:val="0563C1"/>
        </w:rPr>
        <w:t>Applications de Calcul Hautes Performances en Cluster</w:t>
      </w:r>
      <w:r>
        <w:fldChar w:fldCharType="end"/>
      </w:r>
      <w:r>
        <w:t>.</w:t>
      </w:r>
    </w:p>
    <w:p w14:paraId="0965EEEE" w14:textId="77777777" w:rsidR="00353019" w:rsidRDefault="005E7E58">
      <w:pPr>
        <w:pStyle w:val="ProductList-BodySpaced"/>
      </w:pPr>
      <w:r>
        <w:rPr>
          <w:b/>
          <w:color w:val="00188F"/>
        </w:rPr>
        <w:t>Coefficient Cœur</w:t>
      </w:r>
      <w:r>
        <w:t xml:space="preserve"> désigne la valeur numérique associée à un </w:t>
      </w:r>
      <w:r>
        <w:fldChar w:fldCharType="begin"/>
      </w:r>
      <w:r>
        <w:instrText xml:space="preserve"> AutoTextList   \s NoStyle \t "Processeur Physique désigne un processeur de système matériel physique." </w:instrText>
      </w:r>
      <w:r>
        <w:fldChar w:fldCharType="separate"/>
      </w:r>
      <w:r>
        <w:rPr>
          <w:color w:val="0563C1"/>
        </w:rPr>
        <w:t>Processeur Physique</w:t>
      </w:r>
      <w:r>
        <w:fldChar w:fldCharType="end"/>
      </w:r>
      <w:r>
        <w:t xml:space="preserve"> spécifique et qui permet de déterminer le nombre de Licences requises pour concéder sous licence tous les </w:t>
      </w:r>
      <w:r>
        <w:fldChar w:fldCharType="begin"/>
      </w:r>
      <w:r>
        <w:instrText xml:space="preserve"> AutoTextList   \s NoStyle \t "Un Cœur Physique désigne le cœur d’un Processeur Physique." </w:instrText>
      </w:r>
      <w:r>
        <w:fldChar w:fldCharType="separate"/>
      </w:r>
      <w:r>
        <w:rPr>
          <w:color w:val="0563C1"/>
        </w:rPr>
        <w:t>Cœurs Physiques</w:t>
      </w:r>
      <w:r>
        <w:fldChar w:fldCharType="end"/>
      </w:r>
      <w:r>
        <w:t xml:space="preserve"> d’un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w:t>
      </w:r>
    </w:p>
    <w:p w14:paraId="268BC541" w14:textId="77777777" w:rsidR="00353019" w:rsidRDefault="005E7E58">
      <w:pPr>
        <w:pStyle w:val="ProductList-BodySpaced"/>
      </w:pPr>
      <w:r>
        <w:rPr>
          <w:b/>
          <w:color w:val="00188F"/>
        </w:rPr>
        <w:t>Nœud de Collecte</w:t>
      </w:r>
      <w:r>
        <w:t xml:space="preserve"> désigne un dispositif qui n’est pas dédié à l’exécution d’</w:t>
      </w:r>
      <w:r>
        <w:fldChar w:fldCharType="begin"/>
      </w:r>
      <w:r>
        <w:instrText xml:space="preserve"> AutoTextList   \s NoStyle \t "Application de Calcul Hautes Performances en Cluster désigne une application informatique hautement performante, qui résout en parallèle des problèmes de calcul complexes ou un ensemble de problèmes de calcul étroitement liés. (Reportez-vous au Glossaire pour une définition complète)" </w:instrText>
      </w:r>
      <w:r>
        <w:fldChar w:fldCharType="separate"/>
      </w:r>
      <w:r>
        <w:rPr>
          <w:color w:val="0563C1"/>
        </w:rPr>
        <w:t>Applications de Calcul Hautes Performances en Cluster</w:t>
      </w:r>
      <w:r>
        <w:fldChar w:fldCharType="end"/>
      </w:r>
      <w:r>
        <w:t xml:space="preserve"> ou à la prestation de services de planification pour les </w:t>
      </w:r>
      <w:r>
        <w:fldChar w:fldCharType="begin"/>
      </w:r>
      <w:r>
        <w:instrText xml:space="preserve"> AutoTextList   \s NoStyle \t "Application de Calcul Hautes Performances en Cluster désigne une application informatique hautement performante, qui résout en parallèle des problèmes de calcul complexes ou un ensemble de problèmes de calcul étroitement liés. (Reportez-vous au Glossaire pour une définition complète)" </w:instrText>
      </w:r>
      <w:r>
        <w:fldChar w:fldCharType="separate"/>
      </w:r>
      <w:r>
        <w:rPr>
          <w:color w:val="0563C1"/>
        </w:rPr>
        <w:t>Applications de Calcul Hautes Performances en Cluster</w:t>
      </w:r>
      <w:r>
        <w:fldChar w:fldCharType="end"/>
      </w:r>
      <w:r>
        <w:t>.</w:t>
      </w:r>
    </w:p>
    <w:p w14:paraId="5B1B0935" w14:textId="77777777" w:rsidR="00353019" w:rsidRDefault="005E7E58">
      <w:pPr>
        <w:pStyle w:val="ProductList-BodySpaced"/>
      </w:pPr>
      <w:r>
        <w:rPr>
          <w:b/>
          <w:color w:val="00188F"/>
        </w:rPr>
        <w:t>Fournisseur de Services de Centre de Données</w:t>
      </w:r>
      <w:r>
        <w:t xml:space="preserve"> désigne une entité qui fournit directement ou indirectement à un autre prestataire de services des services logiciels ou d'infrastructure. Microsoft peut également faire office de Fournisseur de Services de Centre de Données via Microsoft Azure.</w:t>
      </w:r>
    </w:p>
    <w:p w14:paraId="373D11BE" w14:textId="77777777" w:rsidR="00353019" w:rsidRDefault="005E7E58">
      <w:pPr>
        <w:pStyle w:val="ProductList-BodySpaced"/>
      </w:pPr>
      <w:r>
        <w:rPr>
          <w:b/>
          <w:color w:val="00188F"/>
        </w:rPr>
        <w:t>Utilisateur Éducation Éligible</w:t>
      </w:r>
      <w:r>
        <w:t xml:space="preserve"> désigne un employé ou prestataire (à l'exception des Étudiants) qui accède à un Produit de la Plateforme Éducation ou utilise celui-ci au profit de l’Établissement.</w:t>
      </w:r>
    </w:p>
    <w:p w14:paraId="3CDE778C" w14:textId="77777777" w:rsidR="00353019" w:rsidRDefault="005E7E58">
      <w:pPr>
        <w:pStyle w:val="ProductList-BodySpaced"/>
      </w:pPr>
      <w:r>
        <w:rPr>
          <w:b/>
          <w:color w:val="00188F"/>
        </w:rPr>
        <w:t>Solution Unifiée Embedded</w:t>
      </w:r>
      <w:r>
        <w:t xml:space="preserve"> désigne une application professionnelle développée par le Revendeur du Client que le Revendeur concède sous licence au Client et qui ajoute des fonctionnalités significatives et principales à un Produit SL Embedded.</w:t>
      </w:r>
    </w:p>
    <w:p w14:paraId="3D9D0150" w14:textId="77777777" w:rsidR="00353019" w:rsidRDefault="005E7E58">
      <w:pPr>
        <w:pStyle w:val="ProductList-BodySpaced"/>
      </w:pPr>
      <w:r>
        <w:rPr>
          <w:b/>
          <w:color w:val="00188F"/>
        </w:rPr>
        <w:t>Licence Connecteur Externe (External Connector)</w:t>
      </w:r>
      <w:r>
        <w:t xml:space="preserve"> désigne une Licence affectée à un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dédié à l’utilisation du Client et qui permet un accès à la version correspondante du logiciel serveur ou aux versions antérieures du logiciel serveur par les </w:t>
      </w:r>
      <w:r>
        <w:fldChar w:fldCharType="begin"/>
      </w:r>
      <w:r>
        <w:instrText xml:space="preserve"> AutoTextList   \s NoStyle \t "Utilisateurs Externes désigne les utilisateurs qui ne sont pas des employés du Client ou de ses Affiliés, ni des prestataires ou représentants sur site du Client." </w:instrText>
      </w:r>
      <w:r>
        <w:fldChar w:fldCharType="separate"/>
      </w:r>
      <w:r>
        <w:rPr>
          <w:color w:val="0563C1"/>
        </w:rPr>
        <w:t>Utilisateurs Externes</w:t>
      </w:r>
      <w:r>
        <w:fldChar w:fldCharType="end"/>
      </w:r>
      <w:r>
        <w:t>.</w:t>
      </w:r>
    </w:p>
    <w:p w14:paraId="4B483088" w14:textId="77777777" w:rsidR="00353019" w:rsidRDefault="005E7E58">
      <w:pPr>
        <w:pStyle w:val="ProductList-BodySpaced"/>
      </w:pPr>
      <w:r>
        <w:rPr>
          <w:b/>
          <w:color w:val="00188F"/>
        </w:rPr>
        <w:t>Utilisateurs Externes</w:t>
      </w:r>
      <w:r>
        <w:t xml:space="preserve"> désigne les utilisateurs qui ne sont pas des employés du Client ou de ses Affiliés, ni des prestataires ou représentants sur site du Client.</w:t>
      </w:r>
    </w:p>
    <w:p w14:paraId="2B7A9C69" w14:textId="77777777" w:rsidR="00353019" w:rsidRDefault="005E7E58">
      <w:pPr>
        <w:pStyle w:val="ProductList-BodySpaced"/>
      </w:pPr>
      <w:r>
        <w:rPr>
          <w:b/>
          <w:color w:val="00188F"/>
        </w:rPr>
        <w:t>OSE de Basculement</w:t>
      </w:r>
      <w:r>
        <w:t xml:space="preserve"> désigne un OSE (ou dans le contexte d’Azure Hybrid Benefit, une Machine Virtuelle SQL Server) dans lequel des instances passives du logiciel serveur s'exécutent en prévision d'un événement de basculement.</w:t>
      </w:r>
    </w:p>
    <w:p w14:paraId="19CF3B2B" w14:textId="77777777" w:rsidR="00353019" w:rsidRDefault="005E7E58">
      <w:pPr>
        <w:pStyle w:val="ProductList-BodySpaced"/>
      </w:pPr>
      <w:r>
        <w:rPr>
          <w:b/>
          <w:color w:val="00188F"/>
        </w:rPr>
        <w:t xml:space="preserve">Cloud Communautaire Gouvernemental (États-Unis uniquement) </w:t>
      </w:r>
      <w:r>
        <w:t xml:space="preserve">désigne les Services en Ligne exclusivement réservés à la Communauté. Les Droits d’Utilisation des services du cloud communautaire gouvernemental sont identiques aux Droits d’Utilisation applicables à leurs équivalents mutualisés standard, sauf stipulation contraire. Les Services en Ligne éligibles sont proposés en tant que services du cloud communautaire gouvernemental et du cloud communautaire non gouvernemental. Seul l’un de ces types de services peut être fourni aux clients. Les services en ligne du cloud communautaire gouvernemental ne doivent pas être déployés dans le même domaine que des services du cloud communautaire non gouvernemental. </w:t>
      </w:r>
    </w:p>
    <w:p w14:paraId="3E1D9DFD" w14:textId="77777777" w:rsidR="00353019" w:rsidRDefault="005E7E58">
      <w:pPr>
        <w:pStyle w:val="ProductList-BodySpaced"/>
      </w:pPr>
      <w:r>
        <w:rPr>
          <w:b/>
          <w:color w:val="00188F"/>
        </w:rPr>
        <w:t>Diplômé</w:t>
      </w:r>
      <w:r>
        <w:t xml:space="preserve"> désigne un Étudiant qui (1) a obtenu une note ou un niveau dans un établissement scolaire ou d’enseignement de l’Organisation qui lui permet de s’inscrire dans un établissement d’enseignement supérieur ou une université, ou (2) a obtenu un diplôme ou un titre d’un établissement d’enseignement supérieur ou d’une université de l’Organisation.</w:t>
      </w:r>
    </w:p>
    <w:p w14:paraId="1142C3B0" w14:textId="77777777" w:rsidR="00353019" w:rsidRDefault="005E7E58">
      <w:pPr>
        <w:pStyle w:val="ProductList-BodySpaced"/>
      </w:pPr>
      <w:r>
        <w:rPr>
          <w:b/>
          <w:color w:val="00188F"/>
        </w:rPr>
        <w:t>Thread Matérielle</w:t>
      </w:r>
      <w:r>
        <w:t xml:space="preserve"> désigne soit un </w:t>
      </w:r>
      <w:r>
        <w:fldChar w:fldCharType="begin"/>
      </w:r>
      <w:r>
        <w:instrText xml:space="preserve"> AutoTextList   \s NoStyle \t "Un Cœur Physique désigne le cœur d’un Processeur Physique." </w:instrText>
      </w:r>
      <w:r>
        <w:fldChar w:fldCharType="separate"/>
      </w:r>
      <w:r>
        <w:rPr>
          <w:color w:val="0563C1"/>
        </w:rPr>
        <w:t>Cœur Physique</w:t>
      </w:r>
      <w:r>
        <w:fldChar w:fldCharType="end"/>
      </w:r>
      <w:r>
        <w:t xml:space="preserve">, soit une hyper-thread de </w:t>
      </w:r>
      <w:r>
        <w:fldChar w:fldCharType="begin"/>
      </w:r>
      <w:r>
        <w:instrText xml:space="preserve"> AutoTextList   \s NoStyle \t "Processeur Physique désigne un processeur de système matériel physique." </w:instrText>
      </w:r>
      <w:r>
        <w:fldChar w:fldCharType="separate"/>
      </w:r>
      <w:r>
        <w:rPr>
          <w:color w:val="0563C1"/>
        </w:rPr>
        <w:t>Processeur Physique</w:t>
      </w:r>
      <w:r>
        <w:fldChar w:fldCharType="end"/>
      </w:r>
      <w:r>
        <w:t>.</w:t>
      </w:r>
    </w:p>
    <w:p w14:paraId="4959E312" w14:textId="77777777" w:rsidR="00353019" w:rsidRDefault="005E7E58">
      <w:pPr>
        <w:pStyle w:val="ProductList-BodySpaced"/>
      </w:pPr>
      <w:r>
        <w:rPr>
          <w:b/>
          <w:color w:val="00188F"/>
        </w:rPr>
        <w:t>Charge de Travail de Calcul Complexe (HPC)</w:t>
      </w:r>
      <w:r>
        <w:t xml:space="preserve"> désigne une charge de travail au sein de laquelle le logiciel serveur sert à exécuter un </w:t>
      </w:r>
      <w:r>
        <w:fldChar w:fldCharType="begin"/>
      </w:r>
      <w:r>
        <w:instrText xml:space="preserve"> AutoTextList   \s NoStyle \t "Un Nœud de Cluster est un dispositif dédié à l’exécution d’Applications de Calcul Hautes Performances en Cluster ou de services de planification pour les Applications de Calcul Hautes Performances en Cluster." </w:instrText>
      </w:r>
      <w:r>
        <w:fldChar w:fldCharType="separate"/>
      </w:r>
      <w:r>
        <w:rPr>
          <w:color w:val="0563C1"/>
        </w:rPr>
        <w:t>Nœud de Cluster</w:t>
      </w:r>
      <w:r>
        <w:fldChar w:fldCharType="end"/>
      </w:r>
      <w:r>
        <w:t xml:space="preserve"> et est utilisé en association avec d’autres logiciels lorsque cela est nécessaire pour permettre la gestion de la sécurité, la gestion du stockage, l’amélioration des performances et la gestion des systèmes sur un </w:t>
      </w:r>
      <w:r>
        <w:fldChar w:fldCharType="begin"/>
      </w:r>
      <w:r>
        <w:instrText xml:space="preserve"> AutoTextList   \s NoStyle \t "Un Nœud de Cluster est un dispositif dédié à l’exécution d’Applications de Calcul Hautes Performances en Cluster ou de services de planification pour les Applications de Calcul Hautes Performances en Cluster." </w:instrText>
      </w:r>
      <w:r>
        <w:fldChar w:fldCharType="separate"/>
      </w:r>
      <w:r>
        <w:rPr>
          <w:color w:val="0563C1"/>
        </w:rPr>
        <w:t>Nœud de Cluster</w:t>
      </w:r>
      <w:r>
        <w:fldChar w:fldCharType="end"/>
      </w:r>
      <w:r>
        <w:t xml:space="preserve">, dans le but de prendre en charge les </w:t>
      </w:r>
      <w:r>
        <w:fldChar w:fldCharType="begin"/>
      </w:r>
      <w:r>
        <w:instrText xml:space="preserve"> AutoTextList   \s NoStyle \t "Application de Calcul Hautes Performances en Cluster désigne une application informatique hautement performante, qui résout en parallèle des problèmes de calcul complexes ou un ensemble de problèmes de calcul étroitement liés. (Reportez-vous au Glossaire pour une définition complète)" </w:instrText>
      </w:r>
      <w:r>
        <w:fldChar w:fldCharType="separate"/>
      </w:r>
      <w:r>
        <w:rPr>
          <w:color w:val="0563C1"/>
        </w:rPr>
        <w:t>Applications HPC en cluster</w:t>
      </w:r>
      <w:r>
        <w:fldChar w:fldCharType="end"/>
      </w:r>
      <w:r>
        <w:t>.</w:t>
      </w:r>
    </w:p>
    <w:p w14:paraId="186902DB" w14:textId="77777777" w:rsidR="00353019" w:rsidRDefault="005E7E58">
      <w:pPr>
        <w:pStyle w:val="ProductList-BodySpaced"/>
      </w:pPr>
      <w:r>
        <w:rPr>
          <w:b/>
          <w:color w:val="00188F"/>
        </w:rPr>
        <w:t>Instance</w:t>
      </w:r>
      <w:r>
        <w:t xml:space="preserve"> désigne l’image d’un logiciel créée lors de l’exécution de la procédure ou du programme d’installation dudit logiciel, ou par duplication d’une </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w:t>
      </w:r>
      <w:r>
        <w:fldChar w:fldCharType="end"/>
      </w:r>
      <w:r>
        <w:t xml:space="preserve"> existante.</w:t>
      </w:r>
    </w:p>
    <w:p w14:paraId="0F9F52D2" w14:textId="77777777" w:rsidR="00353019" w:rsidRDefault="005E7E58">
      <w:pPr>
        <w:pStyle w:val="ProductList-BodySpaced"/>
      </w:pPr>
      <w:r>
        <w:rPr>
          <w:b/>
          <w:color w:val="00188F"/>
        </w:rPr>
        <w:t xml:space="preserve">Travailleur du Savoir </w:t>
      </w:r>
      <w:r>
        <w:t>désigne tout employé (y compris un employé Étudiant), prestataire ou bénévole de ou pour l’Établissement qui utilise un Produit ou un Dispositif Éligible au profit de l’établissement ou dans le cadre de la relation de l’utilisateur avec l’établissement. Cette définition n’englobe pas les utilisateurs de tout Produit identifié dans les Conditions des Produits comme exclus de la définition de Travailleur du Savoir.</w:t>
      </w:r>
    </w:p>
    <w:p w14:paraId="6E38EBCC" w14:textId="77777777" w:rsidR="00353019" w:rsidRDefault="005E7E58">
      <w:pPr>
        <w:pStyle w:val="ProductList-BodySpaced"/>
      </w:pPr>
      <w:r>
        <w:rPr>
          <w:b/>
          <w:color w:val="00188F"/>
        </w:rPr>
        <w:t xml:space="preserve">Licence </w:t>
      </w:r>
      <w:r>
        <w:t>désigne le droit de télécharger, d’installer, d’utiliser un Produit et d’y accéder.</w:t>
      </w:r>
    </w:p>
    <w:p w14:paraId="18BAE314" w14:textId="77777777" w:rsidR="00353019" w:rsidRDefault="005E7E58">
      <w:pPr>
        <w:pStyle w:val="ProductList-BodySpaced"/>
      </w:pPr>
      <w:r>
        <w:rPr>
          <w:b/>
          <w:color w:val="00188F"/>
        </w:rPr>
        <w:t>Dispositif Concédé Sous Licence</w:t>
      </w:r>
      <w:r>
        <w:t xml:space="preserve"> désigne un système matériel physique unique, dédié à l’utilisation du Client, auquel une </w:t>
      </w:r>
      <w:r>
        <w:fldChar w:fldCharType="begin"/>
      </w:r>
      <w:r>
        <w:instrText xml:space="preserve"> AutoTextList   \s NoStyle \t "Licence désigne le droit de télécharger, d’installer, d’utiliser un Produit et d’y accéder." </w:instrText>
      </w:r>
      <w:r>
        <w:fldChar w:fldCharType="separate"/>
      </w:r>
      <w:r>
        <w:rPr>
          <w:color w:val="0563C1"/>
        </w:rPr>
        <w:t>Licence</w:t>
      </w:r>
      <w:r>
        <w:fldChar w:fldCharType="end"/>
      </w:r>
      <w:r>
        <w:t xml:space="preserve"> a été attribuée. Les dispositifs dédiés qui sont sous la gestion ou le contrôle d'une entité autre que le Client ou l'un de ses Affiliés sont soumis à la clause d'</w:t>
      </w:r>
      <w:hyperlink w:anchor="_Sec537">
        <w:r>
          <w:rPr>
            <w:color w:val="00467F"/>
            <w:u w:val="single"/>
          </w:rPr>
          <w:t>Infogérance</w:t>
        </w:r>
      </w:hyperlink>
      <w:r>
        <w:t>. Dans cette définition, une partition matérielle ou une lame est considérée comme un dispositif distinct.</w:t>
      </w:r>
    </w:p>
    <w:p w14:paraId="54A63461" w14:textId="77777777" w:rsidR="00353019" w:rsidRDefault="005E7E58">
      <w:pPr>
        <w:pStyle w:val="ProductList-BodySpaced"/>
      </w:pPr>
      <w:r>
        <w:t>Un</w:t>
      </w:r>
      <w:r>
        <w:rPr>
          <w:b/>
          <w:color w:val="00188F"/>
        </w:rPr>
        <w:t xml:space="preserve">Partenaire de la Mobilité de Licence via la Software Assurance </w:t>
      </w:r>
      <w:r>
        <w:t xml:space="preserve">est une entité désignée à l’adresse : </w:t>
      </w:r>
      <w:hyperlink r:id="rId144">
        <w:r>
          <w:rPr>
            <w:color w:val="00467F"/>
            <w:u w:val="single"/>
          </w:rPr>
          <w:t>https://www.microsoft.com/en-us/licensing/licensing-programs/software-assurance-license-mobility</w:t>
        </w:r>
      </w:hyperlink>
      <w:r>
        <w:t xml:space="preserve"> et autorisée par Microsoft à héberger les logiciels des clients sur des serveurs partagés. </w:t>
      </w:r>
    </w:p>
    <w:p w14:paraId="07345D56" w14:textId="77777777" w:rsidR="00353019" w:rsidRDefault="005E7E58">
      <w:pPr>
        <w:pStyle w:val="ProductList-BodySpaced"/>
      </w:pPr>
      <w:r>
        <w:rPr>
          <w:b/>
          <w:color w:val="00188F"/>
        </w:rPr>
        <w:t xml:space="preserve">Serveur Sous Licence </w:t>
      </w:r>
      <w:r>
        <w:t xml:space="preserve">désigne un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unique, dédié à l’utilisation du Client, auquel une </w:t>
      </w:r>
      <w:r>
        <w:fldChar w:fldCharType="begin"/>
      </w:r>
      <w:r>
        <w:instrText xml:space="preserve"> AutoTextList   \s NoStyle \t "Licence désigne le droit de télécharger, d’installer, d’utiliser un Produit et d’y accéder." </w:instrText>
      </w:r>
      <w:r>
        <w:fldChar w:fldCharType="separate"/>
      </w:r>
      <w:r>
        <w:rPr>
          <w:color w:val="0563C1"/>
        </w:rPr>
        <w:t>Licence</w:t>
      </w:r>
      <w:r>
        <w:fldChar w:fldCharType="end"/>
      </w:r>
      <w:r>
        <w:t xml:space="preserve"> a été attribuée. Les </w:t>
      </w:r>
      <w:r>
        <w:fldChar w:fldCharType="begin"/>
      </w:r>
      <w:r>
        <w:instrText xml:space="preserve"> AutoTextList   \s NoStyle \t "Serveur désigne un système matériel physique capable d’exécuter un logiciel Serveur." </w:instrText>
      </w:r>
      <w:r>
        <w:fldChar w:fldCharType="separate"/>
      </w:r>
      <w:r>
        <w:rPr>
          <w:color w:val="0563C1"/>
        </w:rPr>
        <w:t>Serveurs</w:t>
      </w:r>
      <w:r>
        <w:fldChar w:fldCharType="end"/>
      </w:r>
      <w:r>
        <w:t xml:space="preserve"> dédiés qui sont sous la gestion ou le contrôle d'une entité autre que le Client ou l'un de ses Affiliés sont soumis à la clause d'</w:t>
      </w:r>
      <w:hyperlink w:anchor="_Sec537">
        <w:r>
          <w:rPr>
            <w:color w:val="00467F"/>
            <w:u w:val="single"/>
          </w:rPr>
          <w:t>Infogérance</w:t>
        </w:r>
      </w:hyperlink>
      <w:r>
        <w:t xml:space="preserve">. Dans cette définition, une partition matérielle ou une lame est considérée comme un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distinct.</w:t>
      </w:r>
    </w:p>
    <w:p w14:paraId="7EED5586" w14:textId="77777777" w:rsidR="00353019" w:rsidRDefault="005E7E58">
      <w:pPr>
        <w:pStyle w:val="ProductList-BodySpaced"/>
      </w:pPr>
      <w:r>
        <w:rPr>
          <w:b/>
          <w:color w:val="00188F"/>
        </w:rPr>
        <w:t>Utilisateur Titulaire d’une Licence</w:t>
      </w:r>
      <w:r>
        <w:t xml:space="preserve"> désigne la personne à laquelle une </w:t>
      </w:r>
      <w:r>
        <w:fldChar w:fldCharType="begin"/>
      </w:r>
      <w:r>
        <w:instrText xml:space="preserve"> AutoTextList   \s NoStyle \t "Licence désigne le droit de télécharger, d’installer, d’utiliser un Produit et d’y accéder." </w:instrText>
      </w:r>
      <w:r>
        <w:fldChar w:fldCharType="separate"/>
      </w:r>
      <w:r>
        <w:rPr>
          <w:color w:val="0563C1"/>
        </w:rPr>
        <w:t>Licence</w:t>
      </w:r>
      <w:r>
        <w:fldChar w:fldCharType="end"/>
      </w:r>
      <w:r>
        <w:t xml:space="preserve"> a été attribuée.</w:t>
      </w:r>
    </w:p>
    <w:p w14:paraId="71F6F91A" w14:textId="77777777" w:rsidR="00353019" w:rsidRDefault="005E7E58">
      <w:pPr>
        <w:pStyle w:val="ProductList-BodySpaced"/>
      </w:pPr>
      <w:r>
        <w:rPr>
          <w:b/>
          <w:color w:val="00188F"/>
        </w:rPr>
        <w:t>les Fournisseurs Répertoriés</w:t>
      </w:r>
      <w:r>
        <w:t xml:space="preserve"> incluent les entités identifiées par Microsoft à l'adresse </w:t>
      </w:r>
      <w:hyperlink r:id="rId145">
        <w:r>
          <w:rPr>
            <w:color w:val="00467F"/>
            <w:u w:val="single"/>
          </w:rPr>
          <w:t>http://aka.ms/listedproviders</w:t>
        </w:r>
      </w:hyperlink>
      <w:r>
        <w:t xml:space="preserve">. Microsoft peut identifier à tout moment des </w:t>
      </w:r>
      <w:r>
        <w:fldChar w:fldCharType="begin"/>
      </w:r>
      <w:r>
        <w:instrText xml:space="preserve"> AutoTextList   \s NoStyle \t "les Fournisseurs Répertoriés incluent les entités identifiées par Microsoft à l'adresse http://aka.ms/listedproviders. Microsoft peut identifier à tout moment des Fournisseurs Répertoriés supplémentaires sur http://aka.ms/listedproviders." </w:instrText>
      </w:r>
      <w:r>
        <w:fldChar w:fldCharType="separate"/>
      </w:r>
      <w:r>
        <w:rPr>
          <w:color w:val="0563C1"/>
        </w:rPr>
        <w:t>Fournisseurs Répertoriés</w:t>
      </w:r>
      <w:r>
        <w:fldChar w:fldCharType="end"/>
      </w:r>
      <w:r>
        <w:t xml:space="preserve"> supplémentaires sur </w:t>
      </w:r>
      <w:hyperlink r:id="rId146">
        <w:r>
          <w:rPr>
            <w:color w:val="00467F"/>
            <w:u w:val="single"/>
          </w:rPr>
          <w:t>http://aka.ms/listedproviders</w:t>
        </w:r>
      </w:hyperlink>
      <w:r>
        <w:t xml:space="preserve"> ; toutefois, si le Client fait appel à un infogérant au moment où son statut d'</w:t>
      </w:r>
      <w:r>
        <w:fldChar w:fldCharType="begin"/>
      </w:r>
      <w:r>
        <w:instrText xml:space="preserve"> AutoTextList   \s NoStyle \t "Un Infogérant Autorisé désigne tout fournisseur de service tiers qui n'est pas un Fournisseur Répertorié et n'utilise pas ce Fournisseur Répertorié comme Fournisseur de Services de Centre de Données dans le cadre du service d'infogérance.  " </w:instrText>
      </w:r>
      <w:r>
        <w:fldChar w:fldCharType="separate"/>
      </w:r>
      <w:r>
        <w:rPr>
          <w:color w:val="0563C1"/>
        </w:rPr>
        <w:t>Infogérant Autorisé</w:t>
      </w:r>
      <w:r>
        <w:fldChar w:fldCharType="end"/>
      </w:r>
      <w:r>
        <w:t xml:space="preserve"> prend fin, le Client peut alors continuer temporairement à utiliser la même entité avec son ancienne capacité d'</w:t>
      </w:r>
      <w:r>
        <w:fldChar w:fldCharType="begin"/>
      </w:r>
      <w:r>
        <w:instrText xml:space="preserve"> AutoTextList   \s NoStyle \t "Un Infogérant Autorisé désigne tout fournisseur de service tiers qui n'est pas un Fournisseur Répertorié et n'utilise pas ce Fournisseur Répertorié comme Fournisseur de Services de Centre de Données dans le cadre du service d'infogérance.  " </w:instrText>
      </w:r>
      <w:r>
        <w:fldChar w:fldCharType="separate"/>
      </w:r>
      <w:r>
        <w:rPr>
          <w:color w:val="0563C1"/>
        </w:rPr>
        <w:t>Infogérant Autorisé</w:t>
      </w:r>
      <w:r>
        <w:fldChar w:fldCharType="end"/>
      </w:r>
      <w:r>
        <w:t xml:space="preserve"> pendant un an à compter de la date de ce changement de statut.</w:t>
      </w:r>
    </w:p>
    <w:p w14:paraId="2ABF4B5D" w14:textId="77777777" w:rsidR="00353019" w:rsidRDefault="005E7E58">
      <w:pPr>
        <w:pStyle w:val="ProductList-BodySpaced"/>
      </w:pPr>
      <w:r>
        <w:rPr>
          <w:b/>
          <w:color w:val="00188F"/>
        </w:rPr>
        <w:t>Licence de Gestion (ML)</w:t>
      </w:r>
      <w:r>
        <w:t xml:space="preserve"> désigne une Licence qui permet la gestion d’un ou de plusieurs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par la version correspondante du logiciel serveur ou toute version antérieure du logiciel serveur. Il existe deux catégories de Licences de Gestion : la Licence de gestion Serveur et la Licence de gestion Client. Il existe trois types de Licences de gestion Client : Utilisateur, OSE et Dispositif. Une Licence de Gestion Utilisateur permet de gérer tout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auquel un utilisateur a accès, tandis qu’une Licence de Gestion OSE permet de gérer un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auquel tout utilisateur a accès ; une Licence de Gestion Dispositif (CAL Core ou CAL Entreprise Suite) permet de gérer tout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sur un dispositif.</w:t>
      </w:r>
    </w:p>
    <w:p w14:paraId="07BAFE70" w14:textId="77777777" w:rsidR="00353019" w:rsidRDefault="005E7E58">
      <w:pPr>
        <w:pStyle w:val="ProductList-BodySpaced"/>
      </w:pPr>
      <w:r>
        <w:t>Une</w:t>
      </w:r>
      <w:r>
        <w:rPr>
          <w:b/>
          <w:color w:val="00188F"/>
        </w:rPr>
        <w:t>Licence Équivalente de Licence de Gestion</w:t>
      </w:r>
      <w:r>
        <w:t xml:space="preserve"> désigne une SL Utilisateur identifiée dans le tableau « Licence de Gestion » d’un Produit, ou une suite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ou </w:t>
      </w:r>
      <w:r>
        <w:fldChar w:fldCharType="begin"/>
      </w:r>
      <w:r>
        <w:instrText xml:space="preserve"> AutoTextList   \s NoStyle \t "SL désigne une Licence d’abonnement permettant l’accès à un logiciel ou à un service hébergé pour une période définie." </w:instrText>
      </w:r>
      <w:r>
        <w:fldChar w:fldCharType="separate"/>
      </w:r>
      <w:r>
        <w:rPr>
          <w:color w:val="0563C1"/>
        </w:rPr>
        <w:t>SL</w:t>
      </w:r>
      <w:r>
        <w:fldChar w:fldCharType="end"/>
      </w:r>
      <w:r>
        <w:t xml:space="preserve">, comme identifiée dans le tableau Licences Équivalentes CAL, </w:t>
      </w:r>
      <w:hyperlink w:anchor="_Sec591">
        <w:r>
          <w:rPr>
            <w:color w:val="00467F"/>
            <w:u w:val="single"/>
          </w:rPr>
          <w:t>Annexe A</w:t>
        </w:r>
      </w:hyperlink>
      <w:r>
        <w:t xml:space="preserve">, selon le cas. Une suite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est une Licence Équivalente de Licence de Gestion uniquement si le Client a acheté la Licence après la Date de Disponibilité des Produits Serveurs ou si le Client dispose d’une SA active à compter de la Date de Disponibilité.</w:t>
      </w:r>
    </w:p>
    <w:p w14:paraId="2BBFC563" w14:textId="77777777" w:rsidR="00353019" w:rsidRDefault="005E7E58">
      <w:pPr>
        <w:pStyle w:val="ProductList-BodySpaced"/>
      </w:pPr>
      <w:r>
        <w:rPr>
          <w:b/>
          <w:color w:val="00188F"/>
        </w:rPr>
        <w:t xml:space="preserve">Gérer un OSE </w:t>
      </w:r>
      <w:r>
        <w:t>signifie solliciter ou recevoir des données sur, configurer ou donner des instructions au matériel ou logiciel directement ou indirectement associé à l’</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Cela n’inclut pas la découverte de la présence d’un dispositif ou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w:t>
      </w:r>
    </w:p>
    <w:p w14:paraId="7704315E" w14:textId="77777777" w:rsidR="00353019" w:rsidRDefault="005E7E58">
      <w:pPr>
        <w:pStyle w:val="ProductList-BodySpaced"/>
      </w:pPr>
      <w:r>
        <w:rPr>
          <w:b/>
          <w:color w:val="00188F"/>
        </w:rPr>
        <w:t>Environnement de Système d’Exploitation (OSE)</w:t>
      </w:r>
      <w:r>
        <w:t xml:space="preserve"> désigne tout ou partie d’une Instance d’un système d’exploitation, ou tout ou partie d’une Instance d’un système d’exploitation virtuel (ou émulé d’une quelconque autre manière) qui active une identité de machine distincte (nom d’ordinateur principal ou identificateur unique similaire) ou des droits d’administration distincts et des Instances d’applications, le cas échéant, configurées pour s’exécuter sur l’Instance du système d’exploitation ou les parties identifiées ci-dessus. Un système matériel physique peut disposer d’un </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et/ou d’un ou plusieurs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Virtuels</w:t>
      </w:r>
      <w:r>
        <w:fldChar w:fldCharType="end"/>
      </w:r>
      <w:r>
        <w:t>.</w:t>
      </w:r>
    </w:p>
    <w:p w14:paraId="76E6CB25" w14:textId="77777777" w:rsidR="00353019" w:rsidRDefault="005E7E58">
      <w:pPr>
        <w:pStyle w:val="ProductList-BodySpaced"/>
      </w:pPr>
      <w:r>
        <w:t>Un</w:t>
      </w:r>
      <w:r>
        <w:rPr>
          <w:b/>
          <w:color w:val="00188F"/>
        </w:rPr>
        <w:t>Cœur Physique</w:t>
      </w:r>
      <w:r>
        <w:t xml:space="preserve"> désigne le cœur d’un </w:t>
      </w:r>
      <w:r>
        <w:fldChar w:fldCharType="begin"/>
      </w:r>
      <w:r>
        <w:instrText xml:space="preserve"> AutoTextList   \s NoStyle \t "Processeur Physique désigne un processeur de système matériel physique." </w:instrText>
      </w:r>
      <w:r>
        <w:fldChar w:fldCharType="separate"/>
      </w:r>
      <w:r>
        <w:rPr>
          <w:color w:val="0563C1"/>
        </w:rPr>
        <w:t>Processeur Physique</w:t>
      </w:r>
      <w:r>
        <w:fldChar w:fldCharType="end"/>
      </w:r>
      <w:r>
        <w:t>.</w:t>
      </w:r>
    </w:p>
    <w:p w14:paraId="0F0C4F25" w14:textId="77777777" w:rsidR="00353019" w:rsidRDefault="005E7E58">
      <w:pPr>
        <w:pStyle w:val="ProductList-BodySpaced"/>
      </w:pPr>
      <w:r>
        <w:t>Un</w:t>
      </w:r>
      <w:r>
        <w:rPr>
          <w:b/>
          <w:color w:val="00188F"/>
        </w:rPr>
        <w:t>OSE Physique</w:t>
      </w:r>
      <w:r>
        <w:t xml:space="preserve"> est un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w:t>
      </w:r>
    </w:p>
    <w:p w14:paraId="6644E5ED" w14:textId="77777777" w:rsidR="00353019" w:rsidRDefault="005E7E58">
      <w:pPr>
        <w:pStyle w:val="ProductList-BodySpaced"/>
      </w:pPr>
      <w:r>
        <w:rPr>
          <w:b/>
          <w:color w:val="00188F"/>
        </w:rPr>
        <w:t xml:space="preserve">Processeur Physique </w:t>
      </w:r>
      <w:r>
        <w:t>désigne un processeur de système matériel physique.</w:t>
      </w:r>
    </w:p>
    <w:p w14:paraId="7C35AABB" w14:textId="77777777" w:rsidR="00353019" w:rsidRDefault="005E7E58">
      <w:pPr>
        <w:pStyle w:val="ProductList-BodySpaced"/>
      </w:pPr>
      <w:r>
        <w:rPr>
          <w:b/>
          <w:color w:val="00188F"/>
        </w:rPr>
        <w:t>Utilisateur Principal</w:t>
      </w:r>
      <w:r>
        <w:t xml:space="preserve"> désigne l’utilisateur se servant du </w:t>
      </w:r>
      <w:r>
        <w:fldChar w:fldCharType="begin"/>
      </w:r>
      <w:r>
        <w:instrText xml:space="preserve"> AutoTextList   \s NoStyle \t "Dispositif Concédé Sous Licence désigne un système matériel physique unique, dédié à l’utilisation du Client, auquel une Licence a été attribuée. Les dispositifs dédiés qui sont sous la gestion ou le contrôle d'une entité autre que le Client ou l'un de ses Affiliés sont soumis à la clause d'Infogérance. Dans cette définition, une partition matérielle ou une lame est considérée comme un dispositif distinct." </w:instrText>
      </w:r>
      <w:r>
        <w:fldChar w:fldCharType="separate"/>
      </w:r>
      <w:r>
        <w:rPr>
          <w:color w:val="0563C1"/>
        </w:rPr>
        <w:t>Dispositif Concédé Sous Licence</w:t>
      </w:r>
      <w:r>
        <w:fldChar w:fldCharType="end"/>
      </w:r>
      <w:r>
        <w:t xml:space="preserve"> plus de 50 % du temps pendant toute période de quatre-vingt-dix (90) jours.</w:t>
      </w:r>
    </w:p>
    <w:p w14:paraId="31E3CEE1" w14:textId="77777777" w:rsidR="00353019" w:rsidRDefault="005E7E58">
      <w:pPr>
        <w:pStyle w:val="ProductList-BodySpaced"/>
      </w:pPr>
      <w:r>
        <w:rPr>
          <w:b/>
          <w:color w:val="00188F"/>
        </w:rPr>
        <w:t>Charge de travail Principale</w:t>
      </w:r>
      <w:r>
        <w:t xml:space="preserve"> désigne soit un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dans lequel des instances du logiciel serveur s'exécutent dans la section « Droits d’Utilisation » d'une entrée produit soit, dans le contexte des droits Azure Hybrid Benefit, dans une Machine Virtuelle SQL Server.</w:t>
      </w:r>
    </w:p>
    <w:p w14:paraId="0B846CD3" w14:textId="77777777" w:rsidR="00353019" w:rsidRDefault="005E7E58">
      <w:pPr>
        <w:pStyle w:val="ProductList-BodySpaced"/>
      </w:pPr>
      <w:r>
        <w:rPr>
          <w:b/>
          <w:color w:val="00188F"/>
        </w:rPr>
        <w:t>Environnement de Production</w:t>
      </w:r>
      <w:r>
        <w:t xml:space="preserve"> désigne tout OSE Physique ou Virtuel exécutant une charge de travail de production ou accédant aux données de production, ou tout </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hébergeant un ou plusieurs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Virtuels</w:t>
      </w:r>
      <w:r>
        <w:fldChar w:fldCharType="end"/>
      </w:r>
      <w:r>
        <w:t xml:space="preserve"> exécutant des charges de travail de production ou accédant à des données de production.</w:t>
      </w:r>
    </w:p>
    <w:p w14:paraId="724FA162" w14:textId="77777777" w:rsidR="00353019" w:rsidRDefault="005E7E58">
      <w:pPr>
        <w:pStyle w:val="ProductList-BodySpaced"/>
      </w:pPr>
      <w:r>
        <w:rPr>
          <w:b/>
          <w:color w:val="00188F"/>
        </w:rPr>
        <w:t>Dispositif Tiers Éligible</w:t>
      </w:r>
      <w:r>
        <w:t xml:space="preserve"> désigne un dispositif que le Client ou ses Affiliés ne contrôlent pas, directement ou indirectement (par exemple, une borne publique d’un tiers).</w:t>
      </w:r>
    </w:p>
    <w:p w14:paraId="73EF186C" w14:textId="77777777" w:rsidR="00353019" w:rsidRDefault="005E7E58">
      <w:pPr>
        <w:pStyle w:val="ProductList-BodySpaced"/>
      </w:pPr>
      <w:r>
        <w:rPr>
          <w:b/>
          <w:color w:val="00188F"/>
        </w:rPr>
        <w:t>Instance Exécutée</w:t>
      </w:r>
      <w:r>
        <w:t xml:space="preserve"> désigne une </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w:t>
      </w:r>
      <w:r>
        <w:fldChar w:fldCharType="end"/>
      </w:r>
      <w:r>
        <w:t xml:space="preserve"> de logiciel chargée en mémoire, pour laquelle une ou plusieurs instructions ont été exécutées. (Le Client « exécute une Instance » du logiciel en le chargeant en mémoire et en exécutant une ou plusieurs de ses instructions.) Une fois en cours d’exécution, une Instance est considérée active (que ses instructions continuent de s’exécuter ou non) tant qu’elle n’est pas supprimée de la mémoire.</w:t>
      </w:r>
    </w:p>
    <w:p w14:paraId="3688CFC3" w14:textId="77777777" w:rsidR="00353019" w:rsidRDefault="005E7E58">
      <w:pPr>
        <w:pStyle w:val="ProductList-BodySpaced"/>
      </w:pPr>
      <w:r>
        <w:rPr>
          <w:b/>
          <w:color w:val="00188F"/>
        </w:rPr>
        <w:t>SL</w:t>
      </w:r>
      <w:r>
        <w:t xml:space="preserve"> désigne une </w:t>
      </w:r>
      <w:r>
        <w:fldChar w:fldCharType="begin"/>
      </w:r>
      <w:r>
        <w:instrText xml:space="preserve"> AutoTextList   \s NoStyle \t "Licence désigne le droit de télécharger, d’installer, d’utiliser un Produit et d’y accéder." </w:instrText>
      </w:r>
      <w:r>
        <w:fldChar w:fldCharType="separate"/>
      </w:r>
      <w:r>
        <w:rPr>
          <w:color w:val="0563C1"/>
        </w:rPr>
        <w:t>Licence</w:t>
      </w:r>
      <w:r>
        <w:fldChar w:fldCharType="end"/>
      </w:r>
      <w:r>
        <w:t xml:space="preserve"> d’abonnement permettant l’accès à un logiciel ou à un service hébergé pour une période définie.</w:t>
      </w:r>
    </w:p>
    <w:p w14:paraId="39972E4D" w14:textId="77777777" w:rsidR="00353019" w:rsidRDefault="005E7E58">
      <w:pPr>
        <w:pStyle w:val="ProductList-BodySpaced"/>
      </w:pPr>
      <w:r>
        <w:rPr>
          <w:b/>
          <w:color w:val="00188F"/>
        </w:rPr>
        <w:t>Serveur</w:t>
      </w:r>
      <w:r>
        <w:t xml:space="preserve"> désigne un système matériel physique capable d’exécuter un logiciel Serveur.</w:t>
      </w:r>
    </w:p>
    <w:p w14:paraId="77D81E3B" w14:textId="77777777" w:rsidR="00353019" w:rsidRDefault="005E7E58">
      <w:pPr>
        <w:pStyle w:val="ProductList-BodySpaced"/>
      </w:pPr>
      <w:r>
        <w:rPr>
          <w:b/>
          <w:color w:val="00188F"/>
        </w:rPr>
        <w:t>Batterie de Serveurs</w:t>
      </w:r>
      <w:r>
        <w:t xml:space="preserve"> désigne jusqu’à deux centres de données, chacun situé physiquement sur des fuseaux horaires dont le décalage ne dépasse pas quatre (4) heures et/ou au sein de l’UE et/ou au sein de l’AELE. Vous êtes autorisé à déplacer un centre de données d’une Batterie de Serveurs à une autre, mais pas à court terme. (UE : Union européenne ; AELE : Association européenne de libre-échange)</w:t>
      </w:r>
    </w:p>
    <w:p w14:paraId="390CAA9B" w14:textId="77777777" w:rsidR="00353019" w:rsidRDefault="005E7E58">
      <w:pPr>
        <w:pStyle w:val="ProductList-BodySpaced"/>
      </w:pPr>
      <w:r>
        <w:rPr>
          <w:b/>
          <w:color w:val="00188F"/>
        </w:rPr>
        <w:t>Passage à une Édition Supérieure</w:t>
      </w:r>
      <w:r>
        <w:t xml:space="preserve"> désigne une licence acquise en plus d’une licence de base (et associée à celle-ci). Toute SL Utilisateur de Passage à une Édition Supérieure n‘apparaissant pas dans les OST est régie pas les mêmes conditions de licence que celles s’appliquant aux SL Utilisateur complètes équivalentes.</w:t>
      </w:r>
    </w:p>
    <w:p w14:paraId="35F9C8D0" w14:textId="77777777" w:rsidR="00353019" w:rsidRDefault="005E7E58">
      <w:pPr>
        <w:pStyle w:val="ProductList-BodySpaced"/>
      </w:pPr>
      <w:r>
        <w:rPr>
          <w:b/>
          <w:color w:val="00188F"/>
        </w:rPr>
        <w:t>Étudiant</w:t>
      </w:r>
      <w:r>
        <w:t xml:space="preserve"> désigne toute personne inscrite dans un établissement d’enseignement qui fait partie de l’Organisation de l’Établissement à plein temps ou à temps partiel.</w:t>
      </w:r>
    </w:p>
    <w:p w14:paraId="4A99987F" w14:textId="77777777" w:rsidR="00353019" w:rsidRDefault="005E7E58">
      <w:pPr>
        <w:pStyle w:val="ProductList-BodySpaced"/>
      </w:pPr>
      <w:r>
        <w:rPr>
          <w:b/>
          <w:color w:val="00188F"/>
        </w:rPr>
        <w:t>Dispositif Éligible pour Étudiant</w:t>
      </w:r>
      <w:r>
        <w:t xml:space="preserve"> désigne un Dispositif Éligible détenu, loué ou contrôlé par un Étudiant, ou détenu, loué ou contrôlé par l’Organisation en vue d’être utilisé par un Étudiant. </w:t>
      </w:r>
    </w:p>
    <w:p w14:paraId="017C1E2D" w14:textId="77777777" w:rsidR="00353019" w:rsidRDefault="005E7E58">
      <w:pPr>
        <w:pStyle w:val="ProductList-BodySpaced"/>
      </w:pPr>
      <w:r>
        <w:rPr>
          <w:b/>
          <w:color w:val="00188F"/>
        </w:rPr>
        <w:t>Cœur Virtuel</w:t>
      </w:r>
      <w:r>
        <w:t xml:space="preserve"> désigne l’unité de traitement d’un système matériel virtuel. Un Cœur Virtuel est la représentation virtuelle d’une ou de plusieurs Threads Matérielles.</w:t>
      </w:r>
    </w:p>
    <w:p w14:paraId="119E5641" w14:textId="77777777" w:rsidR="00353019" w:rsidRDefault="005E7E58">
      <w:pPr>
        <w:pStyle w:val="ProductList-BodySpaced"/>
      </w:pPr>
      <w:r>
        <w:rPr>
          <w:b/>
          <w:color w:val="00188F"/>
        </w:rPr>
        <w:t>OSE Virtuel</w:t>
      </w:r>
      <w:r>
        <w:t xml:space="preserve"> désigne un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configuré pour s’exécuter directement sur un système matériel virtuel.</w:t>
      </w:r>
    </w:p>
    <w:p w14:paraId="025FAE0C" w14:textId="77777777" w:rsidR="00353019" w:rsidRDefault="005E7E58">
      <w:pPr>
        <w:pStyle w:val="ProductList-BodySpaced"/>
      </w:pPr>
      <w:r>
        <w:t>La</w:t>
      </w:r>
      <w:r>
        <w:rPr>
          <w:b/>
          <w:color w:val="00188F"/>
        </w:rPr>
        <w:t>Charge de Travail Web</w:t>
      </w:r>
      <w:r>
        <w:t xml:space="preserve"> (ou « </w:t>
      </w:r>
      <w:r>
        <w:rPr>
          <w:color w:val="00188F"/>
        </w:rPr>
        <w:t>Solutions Web Internet</w:t>
      </w:r>
      <w:r>
        <w:t xml:space="preserve"> ») est disponible au public et est constituée de pages Web, sites Web, applications Web, services Web et/ou services de messagerie POP3. Pour plus de clarté, l’accès au contenu, aux informations et aux applications fourni par le logiciel dans une Solution Web Internet ne peut pas être limité aux employés du Client ou de ses Affiliés.</w:t>
      </w:r>
    </w:p>
    <w:p w14:paraId="2BA4A457" w14:textId="77777777" w:rsidR="00353019" w:rsidRDefault="005E7E58">
      <w:pPr>
        <w:pStyle w:val="ProductList-BodySpaced"/>
      </w:pPr>
      <w:r>
        <w:t>Le logiciel des Solutions Web Internet est utilisé pour exécuter :</w:t>
      </w:r>
    </w:p>
    <w:p w14:paraId="6641729D" w14:textId="77777777" w:rsidR="00353019" w:rsidRDefault="005E7E58" w:rsidP="005E7E58">
      <w:pPr>
        <w:pStyle w:val="ProductList-Bullet"/>
        <w:numPr>
          <w:ilvl w:val="0"/>
          <w:numId w:val="53"/>
        </w:numPr>
      </w:pPr>
      <w:r>
        <w:t>le logiciel Serveur Web (par exemple, Microsoft Internet Information Services) et des agents de gestion ou de sécurité (par exemple, l’agent System Center Operations Manager) ;</w:t>
      </w:r>
    </w:p>
    <w:p w14:paraId="77D6D16D" w14:textId="77777777" w:rsidR="00353019" w:rsidRDefault="005E7E58" w:rsidP="005E7E58">
      <w:pPr>
        <w:pStyle w:val="ProductList-Bullet"/>
        <w:numPr>
          <w:ilvl w:val="0"/>
          <w:numId w:val="53"/>
        </w:numPr>
      </w:pPr>
      <w:r>
        <w:t>le moteur de base de données (par exemple, Microsoft SQL Server) uniquement pour la prise en charge de Solutions Web Internet ; ou</w:t>
      </w:r>
    </w:p>
    <w:p w14:paraId="072D49C6" w14:textId="77777777" w:rsidR="00353019" w:rsidRDefault="005E7E58" w:rsidP="005E7E58">
      <w:pPr>
        <w:pStyle w:val="ProductList-Bullet"/>
        <w:numPr>
          <w:ilvl w:val="0"/>
          <w:numId w:val="53"/>
        </w:numPr>
      </w:pPr>
      <w:r>
        <w:t>le service DNS (Domain Name System) pour la résolution des noms Internet vers les adresses IP, à condition que cela ne soit pas la seule fonction de cette instance du logiciel.</w:t>
      </w:r>
    </w:p>
    <w:p w14:paraId="6F73D81D" w14:textId="77777777" w:rsidR="00353019" w:rsidRDefault="005E7E58">
      <w:pPr>
        <w:pStyle w:val="ProductList-BodySpaced"/>
      </w:pPr>
      <w:r>
        <w:rPr>
          <w:b/>
          <w:color w:val="00188F"/>
        </w:rPr>
        <w:t>Conteneur Windows Server avec isolation Hyper-V</w:t>
      </w:r>
      <w:r>
        <w:rPr>
          <w:color w:val="000000"/>
        </w:rPr>
        <w:t xml:space="preserve">(auparavant appelé </w:t>
      </w:r>
      <w:r>
        <w:t>Conteneur Hyper-V</w:t>
      </w:r>
      <w:r>
        <w:fldChar w:fldCharType="begin"/>
      </w:r>
      <w:r>
        <w:instrText xml:space="preserve"> XE "Conteneur Hyper-V" </w:instrText>
      </w:r>
      <w:r>
        <w:fldChar w:fldCharType="end"/>
      </w:r>
      <w:r>
        <w:t xml:space="preserve">) est une technologie de conteneur de Windows Server qui utilise un environnement de système d’exploitation virtuel pour héberger un ou plusieurs conteneurs Windows Server. Chaque instance d'isolation Hyper-V utilisée pour héberger un ou plusieurs Conteneurs Windows Server est considérée comme un seul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Environnement de Système d’Exploitation Virtuel</w:t>
      </w:r>
      <w:r>
        <w:fldChar w:fldCharType="end"/>
      </w:r>
      <w:r>
        <w:t>.</w:t>
      </w:r>
    </w:p>
    <w:p w14:paraId="4A36D0AA" w14:textId="77777777" w:rsidR="00353019" w:rsidRDefault="005E7E58">
      <w:pPr>
        <w:pStyle w:val="ProductList-BodySpaced"/>
      </w:pPr>
      <w:r>
        <w:rPr>
          <w:b/>
          <w:color w:val="00188F"/>
        </w:rPr>
        <w:t xml:space="preserve">Un Conteneur Windows Server sans isolation Hyper-V </w:t>
      </w:r>
      <w:r>
        <w:t>(auparavant appelé Conteneur Windows Server</w:t>
      </w:r>
      <w:r>
        <w:fldChar w:fldCharType="begin"/>
      </w:r>
      <w:r>
        <w:instrText xml:space="preserve"> XE "Conteneur Windows Server" </w:instrText>
      </w:r>
      <w:r>
        <w:fldChar w:fldCharType="end"/>
      </w:r>
      <w:r>
        <w:t>) est une fonctionnalité du logiciel Windows Server.</w:t>
      </w:r>
    </w:p>
    <w:p w14:paraId="33EFD49D" w14:textId="77777777" w:rsidR="00353019" w:rsidRDefault="005E7E58">
      <w:pPr>
        <w:pStyle w:val="ProductList-BodySpaced"/>
      </w:pPr>
      <w:r>
        <w:rPr>
          <w:b/>
          <w:color w:val="00188F"/>
        </w:rPr>
        <w:t>Composants Logiciels Windows</w:t>
      </w:r>
      <w:r>
        <w:t xml:space="preserve"> désigne les composants logiciels Windows inclus dans un Produit. Microsoft .NET Framework, Microsoft Data Access Components, PowerShell et certaines .dlls liées aux technologies Microsoft Build, Windows Identity Foundation, Bibliothèque Windows pour JAVAScript, Debghelp.dll et Web Deploy sont tous des Composants Logiciels Windows.</w:t>
      </w:r>
    </w:p>
    <w:p w14:paraId="12BC501F" w14:textId="77777777" w:rsidR="00353019" w:rsidRDefault="00353019">
      <w:pPr>
        <w:pStyle w:val="ProductList-BodySpaced"/>
        <w:jc w:val="right"/>
      </w:pPr>
    </w:p>
    <w:tbl>
      <w:tblPr>
        <w:tblStyle w:val="PURTable"/>
        <w:tblW w:w="0" w:type="dxa"/>
        <w:tblLook w:val="04A0" w:firstRow="1" w:lastRow="0" w:firstColumn="1" w:lastColumn="0" w:noHBand="0" w:noVBand="1"/>
      </w:tblPr>
      <w:tblGrid>
        <w:gridCol w:w="10916"/>
      </w:tblGrid>
      <w:tr w:rsidR="00353019" w14:paraId="73288D0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D5A7ADE" w14:textId="77777777" w:rsidR="00353019" w:rsidRDefault="000D0B3C">
            <w:pPr>
              <w:pStyle w:val="ProductList-TableBody"/>
              <w:jc w:val="right"/>
            </w:pPr>
            <w:hyperlink w:anchor="_Sec842">
              <w:r w:rsidR="005E7E58">
                <w:rPr>
                  <w:color w:val="00467F"/>
                  <w:sz w:val="14"/>
                  <w:u w:val="single"/>
                </w:rPr>
                <w:t>Table des matières</w:t>
              </w:r>
            </w:hyperlink>
            <w:r w:rsidR="005E7E58">
              <w:rPr>
                <w:sz w:val="14"/>
              </w:rPr>
              <w:t xml:space="preserve"> / </w:t>
            </w:r>
            <w:hyperlink w:anchor="_Sec549">
              <w:r w:rsidR="005E7E58">
                <w:rPr>
                  <w:color w:val="00467F"/>
                  <w:sz w:val="14"/>
                  <w:u w:val="single"/>
                </w:rPr>
                <w:t>Glossaire</w:t>
              </w:r>
            </w:hyperlink>
            <w:r w:rsidR="005E7E58">
              <w:rPr>
                <w:sz w:val="14"/>
              </w:rPr>
              <w:t xml:space="preserve"> / </w:t>
            </w:r>
            <w:hyperlink w:anchor="_Sec844">
              <w:r w:rsidR="005E7E58">
                <w:rPr>
                  <w:color w:val="00467F"/>
                  <w:sz w:val="14"/>
                  <w:u w:val="single"/>
                </w:rPr>
                <w:t>Index</w:t>
              </w:r>
            </w:hyperlink>
          </w:p>
        </w:tc>
      </w:tr>
    </w:tbl>
    <w:p w14:paraId="75B76BCE" w14:textId="77777777" w:rsidR="00353019" w:rsidRDefault="00353019">
      <w:pPr>
        <w:pStyle w:val="ProductList-BodySpaced"/>
      </w:pPr>
    </w:p>
    <w:p w14:paraId="39C50C90" w14:textId="77777777" w:rsidR="00353019" w:rsidRDefault="00353019">
      <w:pPr>
        <w:sectPr w:rsidR="00353019">
          <w:headerReference w:type="default" r:id="rId147"/>
          <w:footerReference w:type="default" r:id="rId148"/>
          <w:type w:val="continuous"/>
          <w:pgSz w:w="12240" w:h="15840" w:code="1"/>
          <w:pgMar w:top="1170" w:right="720" w:bottom="720" w:left="720" w:header="432" w:footer="288" w:gutter="0"/>
          <w:cols w:space="360"/>
        </w:sectPr>
      </w:pPr>
    </w:p>
    <w:p w14:paraId="577FCD5F" w14:textId="77777777" w:rsidR="00353019" w:rsidRDefault="005E7E58">
      <w:pPr>
        <w:pStyle w:val="ProductList-SectionHeading"/>
        <w:pageBreakBefore/>
        <w:outlineLvl w:val="0"/>
      </w:pPr>
      <w:bookmarkStart w:id="352" w:name="_Sec591"/>
      <w:bookmarkEnd w:id="342"/>
      <w:r>
        <w:t>Annexe A – Licences Équivalentes CAL/ML</w:t>
      </w:r>
      <w:r>
        <w:fldChar w:fldCharType="begin"/>
      </w:r>
      <w:r>
        <w:instrText xml:space="preserve"> TC "</w:instrText>
      </w:r>
      <w:bookmarkStart w:id="353" w:name="_Toc23413250"/>
      <w:r>
        <w:instrText>Annexe A – Licences Équivalentes CAL/ML</w:instrText>
      </w:r>
      <w:bookmarkEnd w:id="353"/>
      <w:r>
        <w:instrText>" \l 1</w:instrText>
      </w:r>
      <w:r>
        <w:fldChar w:fldCharType="end"/>
      </w:r>
    </w:p>
    <w:p w14:paraId="5CF6A647" w14:textId="77777777" w:rsidR="00353019" w:rsidRDefault="005E7E58">
      <w:pPr>
        <w:pStyle w:val="ProductList-Body"/>
      </w:pPr>
      <w:r>
        <w:t xml:space="preserve">Les droits autorisant l’accès au logiciel serveur exécuté sur les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Serveurs Concédés Sous Licence</w:t>
      </w:r>
      <w:r>
        <w:fldChar w:fldCharType="end"/>
      </w:r>
      <w:r>
        <w:t xml:space="preserve"> du Client ou de </w:t>
      </w:r>
      <w:r>
        <w:fldChar w:fldCharType="begin"/>
      </w:r>
      <w:r>
        <w:instrText xml:space="preserve"> AutoTextList   \s NoStyle \t "Gérer un OSE signifie solliciter ou recevoir des données sur un OSE, ou configurer ou donner des instructions à du matériel ou des logiciels directement ou indirectement associés à un OSE. Cela n’inclut pas la découverte de la présence d’un dispositif ou OSE." </w:instrText>
      </w:r>
      <w:r>
        <w:fldChar w:fldCharType="separate"/>
      </w:r>
      <w:r>
        <w:rPr>
          <w:color w:val="0563C1"/>
        </w:rPr>
        <w:t>gestion des OSE</w:t>
      </w:r>
      <w:r>
        <w:fldChar w:fldCharType="end"/>
      </w:r>
      <w:r>
        <w:t xml:space="preserve"> sont disponibles au titre de suites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et de </w:t>
      </w:r>
      <w:r>
        <w:fldChar w:fldCharType="begin"/>
      </w:r>
      <w:r>
        <w:instrText xml:space="preserve"> AutoTextList   \s NoStyle \t "SL désigne une Licence d’abonnement permettant l’accès à un logiciel ou à un service hébergé pour une période définie." </w:instrText>
      </w:r>
      <w:r>
        <w:fldChar w:fldCharType="separate"/>
      </w:r>
      <w:r>
        <w:rPr>
          <w:color w:val="0563C1"/>
        </w:rPr>
        <w:t>SL</w:t>
      </w:r>
      <w:r>
        <w:fldChar w:fldCharType="end"/>
      </w:r>
      <w:r>
        <w:t xml:space="preserve"> Services en Ligne. Les cellules bleues de la rangée Serveur désignent les suites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ou </w:t>
      </w:r>
      <w:r>
        <w:fldChar w:fldCharType="begin"/>
      </w:r>
      <w:r>
        <w:instrText xml:space="preserve"> AutoTextList   \s NoStyle \t "SL désigne une Licence d’abonnement permettant l’accès à un logiciel ou à un service hébergé pour une période définie." </w:instrText>
      </w:r>
      <w:r>
        <w:fldChar w:fldCharType="separate"/>
      </w:r>
      <w:r>
        <w:rPr>
          <w:color w:val="0563C1"/>
        </w:rPr>
        <w:t>SL</w:t>
      </w:r>
      <w:r>
        <w:fldChar w:fldCharType="end"/>
      </w:r>
      <w:r>
        <w:t xml:space="preserve"> qui satisfont les conditions de </w:t>
      </w:r>
      <w:r>
        <w:fldChar w:fldCharType="begin"/>
      </w:r>
      <w:r>
        <w:instrText xml:space="preserve"> AutoTextList   \s NoStyle \t "Licence désigne le droit de télécharger, d’installer, d’utiliser un Produit et d’y accéder." </w:instrText>
      </w:r>
      <w:r>
        <w:fldChar w:fldCharType="separate"/>
      </w:r>
      <w:r>
        <w:rPr>
          <w:color w:val="0563C1"/>
        </w:rPr>
        <w:t>Licence</w:t>
      </w:r>
      <w:r>
        <w:fldChar w:fldCharType="end"/>
      </w:r>
      <w:r>
        <w:t xml:space="preserve"> d’accès aux (ou de gestion des) fonctions de base ou supplémentaires du Produit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correspondant. Les suites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doivent être achetées après la Date de Disponibilité du Produit ou disposer d’une SA active à cette date pour répondre aux exigences d’accès pour la version actuelle du Produit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w:t>
      </w:r>
    </w:p>
    <w:p w14:paraId="7D55D9CA" w14:textId="77777777" w:rsidR="00353019" w:rsidRDefault="00353019">
      <w:pPr>
        <w:pStyle w:val="ProductList-Body"/>
      </w:pPr>
    </w:p>
    <w:tbl>
      <w:tblPr>
        <w:tblStyle w:val="PURTable"/>
        <w:tblW w:w="0" w:type="dxa"/>
        <w:tblLook w:val="04A0" w:firstRow="1" w:lastRow="0" w:firstColumn="1" w:lastColumn="0" w:noHBand="0" w:noVBand="1"/>
      </w:tblPr>
      <w:tblGrid>
        <w:gridCol w:w="1449"/>
        <w:gridCol w:w="444"/>
        <w:gridCol w:w="521"/>
        <w:gridCol w:w="521"/>
        <w:gridCol w:w="445"/>
        <w:gridCol w:w="530"/>
        <w:gridCol w:w="537"/>
        <w:gridCol w:w="544"/>
        <w:gridCol w:w="530"/>
        <w:gridCol w:w="445"/>
        <w:gridCol w:w="530"/>
        <w:gridCol w:w="537"/>
        <w:gridCol w:w="544"/>
        <w:gridCol w:w="530"/>
        <w:gridCol w:w="427"/>
        <w:gridCol w:w="380"/>
        <w:gridCol w:w="429"/>
        <w:gridCol w:w="339"/>
        <w:gridCol w:w="317"/>
        <w:gridCol w:w="303"/>
        <w:gridCol w:w="307"/>
        <w:gridCol w:w="307"/>
      </w:tblGrid>
      <w:tr w:rsidR="00353019" w14:paraId="05CCED41" w14:textId="77777777">
        <w:trPr>
          <w:cnfStyle w:val="100000000000" w:firstRow="1" w:lastRow="0" w:firstColumn="0" w:lastColumn="0" w:oddVBand="0" w:evenVBand="0" w:oddHBand="0" w:evenHBand="0" w:firstRowFirstColumn="0" w:firstRowLastColumn="0" w:lastRowFirstColumn="0" w:lastRowLastColumn="0"/>
        </w:trPr>
        <w:tc>
          <w:tcPr>
            <w:tcW w:w="360" w:type="dxa"/>
            <w:tcBorders>
              <w:top w:val="none" w:sz="4" w:space="0" w:color="6E6E6E"/>
              <w:left w:val="none" w:sz="24" w:space="0" w:color="808080"/>
              <w:bottom w:val="none" w:sz="4" w:space="0" w:color="BFBFBF"/>
              <w:right w:val="single" w:sz="6" w:space="0" w:color="FFFFFF"/>
            </w:tcBorders>
          </w:tcPr>
          <w:p w14:paraId="61911F14" w14:textId="77777777" w:rsidR="00353019" w:rsidRDefault="00353019">
            <w:pPr>
              <w:pStyle w:val="ProductList-TableBody"/>
            </w:pP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1762367B" w14:textId="77777777" w:rsidR="00353019" w:rsidRDefault="005E7E58">
            <w:pPr>
              <w:pStyle w:val="ProductList-TableBody"/>
              <w:jc w:val="center"/>
            </w:pPr>
            <w:r>
              <w:rPr>
                <w:color w:val="FFFFFF"/>
              </w:rPr>
              <w:t xml:space="preserve"> Office 365 Entreprise/Éducation</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2DD0DBF6" w14:textId="77777777" w:rsidR="00353019" w:rsidRDefault="005E7E58">
            <w:pPr>
              <w:pStyle w:val="ProductList-TableBody"/>
              <w:jc w:val="center"/>
            </w:pPr>
            <w:r>
              <w:rPr>
                <w:color w:val="FFFFFF"/>
              </w:rPr>
              <w:t>CAL Core</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40932696" w14:textId="77777777" w:rsidR="00353019" w:rsidRDefault="005E7E58">
            <w:pPr>
              <w:pStyle w:val="ProductList-TableBody"/>
              <w:jc w:val="center"/>
            </w:pPr>
            <w:r>
              <w:rPr>
                <w:color w:val="FFFFFF"/>
              </w:rPr>
              <w:t>CAL Entreprise</w:t>
            </w:r>
          </w:p>
        </w:tc>
        <w:tc>
          <w:tcPr>
            <w:tcW w:w="480" w:type="dxa"/>
            <w:gridSpan w:val="2"/>
            <w:tcBorders>
              <w:top w:val="single" w:sz="6" w:space="0" w:color="FFFFFF"/>
              <w:left w:val="single" w:sz="6" w:space="0" w:color="FFFFFF"/>
              <w:bottom w:val="none" w:sz="6" w:space="0" w:color="FFFFFF"/>
              <w:right w:val="single" w:sz="6" w:space="0" w:color="FFFFFF"/>
            </w:tcBorders>
            <w:shd w:val="clear" w:color="auto" w:fill="0072C6"/>
          </w:tcPr>
          <w:p w14:paraId="683C2780" w14:textId="77777777" w:rsidR="00353019" w:rsidRDefault="005E7E58">
            <w:pPr>
              <w:pStyle w:val="ProductList-TableBody"/>
              <w:jc w:val="center"/>
            </w:pPr>
            <w:r>
              <w:rPr>
                <w:color w:val="FFFFFF"/>
              </w:rPr>
              <w:t>Enterprise Mobility + Security</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66C43FA0" w14:textId="77777777" w:rsidR="00353019" w:rsidRDefault="005E7E58">
            <w:pPr>
              <w:pStyle w:val="ProductList-TableBody"/>
              <w:jc w:val="center"/>
            </w:pPr>
            <w:r>
              <w:rPr>
                <w:color w:val="FFFFFF"/>
              </w:rPr>
              <w:t>Microsoft 365 Éducation</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11C9CD12" w14:textId="77777777" w:rsidR="00353019" w:rsidRDefault="005E7E58">
            <w:pPr>
              <w:pStyle w:val="ProductList-TableBody"/>
              <w:jc w:val="center"/>
            </w:pPr>
            <w:r>
              <w:rPr>
                <w:color w:val="FFFFFF"/>
              </w:rPr>
              <w:t>Microsoft 365</w:t>
            </w:r>
          </w:p>
        </w:tc>
      </w:tr>
      <w:tr w:rsidR="00353019" w14:paraId="5FF2BFB1" w14:textId="77777777">
        <w:tc>
          <w:tcPr>
            <w:tcW w:w="360" w:type="dxa"/>
            <w:tcBorders>
              <w:top w:val="none" w:sz="4" w:space="0" w:color="BFBFBF"/>
              <w:left w:val="none" w:sz="24" w:space="0" w:color="808080"/>
              <w:bottom w:val="single" w:sz="4" w:space="0" w:color="FFFFFF"/>
              <w:right w:val="single" w:sz="6" w:space="0" w:color="FFFFFF"/>
            </w:tcBorders>
          </w:tcPr>
          <w:p w14:paraId="21B6958E" w14:textId="77777777" w:rsidR="00353019" w:rsidRDefault="005E7E58">
            <w:pPr>
              <w:pStyle w:val="ProductList-TableBody"/>
            </w:pPr>
            <w:r>
              <w:t>Serveurs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494323D" w14:textId="77777777" w:rsidR="00353019" w:rsidRDefault="005E7E58">
            <w:pPr>
              <w:pStyle w:val="ProductList-TableBody"/>
              <w:jc w:val="center"/>
            </w:pPr>
            <w:r>
              <w:rPr>
                <w:color w:val="FFFFFF"/>
              </w:rPr>
              <w:t>E1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4583D33" w14:textId="77777777" w:rsidR="00353019" w:rsidRDefault="005E7E58">
            <w:pPr>
              <w:pStyle w:val="ProductList-TableBody"/>
              <w:jc w:val="center"/>
            </w:pPr>
            <w:r>
              <w:rPr>
                <w:color w:val="FFFFFF"/>
              </w:rPr>
              <w:t>E/A3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830D538" w14:textId="77777777" w:rsidR="00353019" w:rsidRDefault="005E7E58">
            <w:pPr>
              <w:pStyle w:val="ProductList-TableBody"/>
              <w:jc w:val="center"/>
            </w:pPr>
            <w:r>
              <w:rPr>
                <w:color w:val="FFFFFF"/>
              </w:rPr>
              <w:t>E/A5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470C3C0" w14:textId="77777777" w:rsidR="00353019" w:rsidRDefault="005E7E58">
            <w:pPr>
              <w:pStyle w:val="ProductList-TableBody"/>
              <w:jc w:val="center"/>
            </w:pPr>
            <w:r>
              <w:rPr>
                <w:color w:val="FFFFFF"/>
              </w:rPr>
              <w:t>Suite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51260B5" w14:textId="77777777" w:rsidR="00353019" w:rsidRDefault="005E7E58">
            <w:pPr>
              <w:pStyle w:val="ProductList-TableBody"/>
              <w:jc w:val="center"/>
            </w:pPr>
            <w:r>
              <w:rPr>
                <w:color w:val="FFFFFF"/>
              </w:rPr>
              <w:t>O365 Bridge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D14F64A" w14:textId="77777777" w:rsidR="00353019" w:rsidRDefault="005E7E58">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8395C83" w14:textId="77777777" w:rsidR="00353019" w:rsidRDefault="005E7E58">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B9EC916" w14:textId="77777777" w:rsidR="00353019" w:rsidRDefault="005E7E58">
            <w:pPr>
              <w:pStyle w:val="ProductList-TableBody"/>
              <w:jc w:val="center"/>
            </w:pPr>
            <w:r>
              <w:rPr>
                <w:color w:val="FFFFFF"/>
              </w:rPr>
              <w:t>EMS Bridge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5950D03" w14:textId="77777777" w:rsidR="00353019" w:rsidRDefault="005E7E58">
            <w:pPr>
              <w:pStyle w:val="ProductList-TableBody"/>
              <w:jc w:val="center"/>
            </w:pPr>
            <w:r>
              <w:rPr>
                <w:color w:val="FFFFFF"/>
              </w:rPr>
              <w:t>Suite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220F286" w14:textId="77777777" w:rsidR="00353019" w:rsidRDefault="005E7E58">
            <w:pPr>
              <w:pStyle w:val="ProductList-TableBody"/>
              <w:jc w:val="center"/>
            </w:pPr>
            <w:r>
              <w:rPr>
                <w:color w:val="FFFFFF"/>
              </w:rPr>
              <w:t>O365 Bridge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504CEA1" w14:textId="77777777" w:rsidR="00353019" w:rsidRDefault="005E7E58">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477C910" w14:textId="77777777" w:rsidR="00353019" w:rsidRDefault="005E7E58">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26924BB" w14:textId="77777777" w:rsidR="00353019" w:rsidRDefault="005E7E58">
            <w:pPr>
              <w:pStyle w:val="ProductList-TableBody"/>
              <w:jc w:val="center"/>
            </w:pPr>
            <w:r>
              <w:rPr>
                <w:color w:val="FFFFFF"/>
              </w:rPr>
              <w:t>EMS Bridge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6B3036F" w14:textId="77777777" w:rsidR="00353019" w:rsidRDefault="005E7E58">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C978993" w14:textId="77777777" w:rsidR="00353019" w:rsidRDefault="005E7E58">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C85947C" w14:textId="77777777" w:rsidR="00353019" w:rsidRDefault="005E7E58">
            <w:pPr>
              <w:pStyle w:val="ProductList-TableBody"/>
              <w:jc w:val="center"/>
            </w:pPr>
            <w:r>
              <w:rPr>
                <w:color w:val="FFFFFF"/>
              </w:rPr>
              <w:t>A3 avec CAL Core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4B9E28D8" w14:textId="77777777" w:rsidR="00353019" w:rsidRDefault="005E7E58">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D91D178" w14:textId="77777777" w:rsidR="00353019" w:rsidRDefault="005E7E58">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E1DAAC2" w14:textId="77777777" w:rsidR="00353019" w:rsidRDefault="005E7E58">
            <w:pPr>
              <w:pStyle w:val="ProductList-TableBody"/>
              <w:jc w:val="center"/>
            </w:pPr>
            <w:r>
              <w:rPr>
                <w:color w:val="FFFFFF"/>
              </w:rPr>
              <w:t>F1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32C96DD" w14:textId="77777777" w:rsidR="00353019" w:rsidRDefault="005E7E58">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0A47394" w14:textId="77777777" w:rsidR="00353019" w:rsidRDefault="005E7E58">
            <w:pPr>
              <w:pStyle w:val="ProductList-TableBody"/>
              <w:jc w:val="center"/>
            </w:pPr>
            <w:r>
              <w:rPr>
                <w:color w:val="FFFFFF"/>
              </w:rPr>
              <w:t>E5</w:t>
            </w:r>
          </w:p>
        </w:tc>
      </w:tr>
      <w:tr w:rsidR="00353019" w14:paraId="208FCC37"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7EB0DBB6" w14:textId="77777777" w:rsidR="00353019" w:rsidRDefault="005E7E58">
            <w:pPr>
              <w:pStyle w:val="ProductList-TableBody"/>
            </w:pPr>
            <w:r>
              <w:rPr>
                <w:b/>
              </w:rPr>
              <w:t>Exchange Server 2019 Standard</w:t>
            </w:r>
          </w:p>
        </w:tc>
        <w:tc>
          <w:tcPr>
            <w:tcW w:w="480" w:type="dxa"/>
            <w:tcBorders>
              <w:top w:val="single" w:sz="4" w:space="0" w:color="FFFFFF"/>
              <w:left w:val="single" w:sz="6" w:space="0" w:color="FFFFFF"/>
              <w:bottom w:val="single" w:sz="4" w:space="0" w:color="FFFFFF"/>
              <w:right w:val="single" w:sz="6" w:space="0" w:color="FFFFFF"/>
            </w:tcBorders>
          </w:tcPr>
          <w:p w14:paraId="61E9E354" w14:textId="77777777" w:rsidR="00353019" w:rsidRDefault="0035301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4C3046D" w14:textId="77777777" w:rsidR="00353019" w:rsidRDefault="0035301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88DAD8E" w14:textId="77777777" w:rsidR="00353019" w:rsidRDefault="0035301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E47DFE6" w14:textId="77777777" w:rsidR="00353019" w:rsidRDefault="0035301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665670E" w14:textId="77777777" w:rsidR="00353019" w:rsidRDefault="0035301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B2F3828" w14:textId="77777777" w:rsidR="00353019" w:rsidRDefault="0035301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D8A5FF3" w14:textId="77777777" w:rsidR="00353019" w:rsidRDefault="00353019">
            <w:pPr>
              <w:pStyle w:val="ProductList-TableBody"/>
            </w:pPr>
          </w:p>
        </w:tc>
      </w:tr>
      <w:tr w:rsidR="00353019" w14:paraId="1ACCCA7D" w14:textId="77777777">
        <w:tc>
          <w:tcPr>
            <w:tcW w:w="360" w:type="dxa"/>
            <w:tcBorders>
              <w:top w:val="dashed" w:sz="4" w:space="0" w:color="BFBFBF"/>
              <w:left w:val="none" w:sz="24" w:space="0" w:color="808080"/>
              <w:bottom w:val="dashed" w:sz="4" w:space="0" w:color="BFBFBF"/>
              <w:right w:val="single" w:sz="6" w:space="0" w:color="FFFFFF"/>
            </w:tcBorders>
          </w:tcPr>
          <w:p w14:paraId="479A12C7" w14:textId="77777777" w:rsidR="00353019" w:rsidRDefault="000D0B3C">
            <w:pPr>
              <w:pStyle w:val="ProductList-TableBody"/>
            </w:pPr>
            <w:hyperlink w:anchor="_Sec793">
              <w:r w:rsidR="005E7E58">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CCF29FD" w14:textId="77777777" w:rsidR="00353019" w:rsidRDefault="0035301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28ADCFA" w14:textId="77777777" w:rsidR="00353019" w:rsidRDefault="0035301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44C2549" w14:textId="77777777" w:rsidR="00353019" w:rsidRDefault="0035301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83F196A" w14:textId="77777777" w:rsidR="00353019" w:rsidRDefault="0035301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7BEE4AE" w14:textId="77777777" w:rsidR="00353019" w:rsidRDefault="0035301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157B3A4" w14:textId="77777777" w:rsidR="00353019" w:rsidRDefault="0035301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C93588C" w14:textId="77777777" w:rsidR="00353019" w:rsidRDefault="0035301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BB8AEA8" w14:textId="77777777" w:rsidR="00353019" w:rsidRDefault="0035301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711148F" w14:textId="77777777" w:rsidR="00353019" w:rsidRDefault="0035301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54E8E42" w14:textId="77777777" w:rsidR="00353019" w:rsidRDefault="0035301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1B471C9" w14:textId="77777777" w:rsidR="00353019" w:rsidRDefault="0035301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27E16F1" w14:textId="77777777" w:rsidR="00353019" w:rsidRDefault="0035301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A42FD1C" w14:textId="77777777" w:rsidR="00353019" w:rsidRDefault="0035301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6F4E1AF" w14:textId="77777777" w:rsidR="00353019" w:rsidRDefault="0035301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B82A721" w14:textId="77777777" w:rsidR="00353019" w:rsidRDefault="0035301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E526B70" w14:textId="77777777" w:rsidR="00353019" w:rsidRDefault="0035301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6AF08858" w14:textId="77777777" w:rsidR="00353019" w:rsidRDefault="0035301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8AB7E19" w14:textId="77777777" w:rsidR="00353019" w:rsidRDefault="0035301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6114EBC" w14:textId="77777777" w:rsidR="00353019" w:rsidRDefault="0035301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1067157" w14:textId="77777777" w:rsidR="00353019" w:rsidRDefault="0035301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F36F7CA" w14:textId="77777777" w:rsidR="00353019" w:rsidRDefault="00353019">
            <w:pPr>
              <w:pStyle w:val="ProductList-TableBody"/>
              <w:jc w:val="center"/>
            </w:pPr>
          </w:p>
        </w:tc>
      </w:tr>
      <w:tr w:rsidR="00353019" w14:paraId="50F08990" w14:textId="77777777">
        <w:tc>
          <w:tcPr>
            <w:tcW w:w="360" w:type="dxa"/>
            <w:tcBorders>
              <w:top w:val="dashed" w:sz="4" w:space="0" w:color="BFBFBF"/>
              <w:left w:val="none" w:sz="24" w:space="0" w:color="808080"/>
              <w:bottom w:val="single" w:sz="4" w:space="0" w:color="FFFFFF"/>
              <w:right w:val="single" w:sz="6" w:space="0" w:color="FFFFFF"/>
            </w:tcBorders>
          </w:tcPr>
          <w:p w14:paraId="3D80E98A" w14:textId="77777777" w:rsidR="00353019" w:rsidRDefault="000D0B3C">
            <w:pPr>
              <w:pStyle w:val="ProductList-TableBody"/>
            </w:pPr>
            <w:hyperlink w:anchor="_Sec793">
              <w:r w:rsidR="005E7E58">
                <w:rPr>
                  <w:color w:val="00467F"/>
                  <w:u w:val="single"/>
                </w:rPr>
                <w:t>Supplémentaire</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58C1B97" w14:textId="77777777" w:rsidR="00353019" w:rsidRDefault="0035301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B0B3C22" w14:textId="77777777" w:rsidR="00353019" w:rsidRDefault="0035301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90EBABF" w14:textId="77777777" w:rsidR="00353019" w:rsidRDefault="0035301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51EF56D" w14:textId="77777777" w:rsidR="00353019" w:rsidRDefault="0035301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FBA0761" w14:textId="77777777" w:rsidR="00353019" w:rsidRDefault="0035301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EB9D13A" w14:textId="77777777" w:rsidR="00353019" w:rsidRDefault="0035301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99C98BA" w14:textId="77777777" w:rsidR="00353019" w:rsidRDefault="0035301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79BFEBF" w14:textId="77777777" w:rsidR="00353019" w:rsidRDefault="0035301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688C3CB" w14:textId="77777777" w:rsidR="00353019" w:rsidRDefault="0035301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7CC3DDA" w14:textId="77777777" w:rsidR="00353019" w:rsidRDefault="0035301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16DBED1" w14:textId="77777777" w:rsidR="00353019" w:rsidRDefault="0035301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A3E440D" w14:textId="77777777" w:rsidR="00353019" w:rsidRDefault="0035301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1C55E65" w14:textId="77777777" w:rsidR="00353019" w:rsidRDefault="0035301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BC320F4" w14:textId="77777777" w:rsidR="00353019" w:rsidRDefault="0035301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7D42FCB" w14:textId="77777777" w:rsidR="00353019" w:rsidRDefault="0035301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23A6206" w14:textId="77777777" w:rsidR="00353019" w:rsidRDefault="0035301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74CF73DE" w14:textId="77777777" w:rsidR="00353019" w:rsidRDefault="0035301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59CF6DF" w14:textId="77777777" w:rsidR="00353019" w:rsidRDefault="0035301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1B7A028" w14:textId="77777777" w:rsidR="00353019" w:rsidRDefault="0035301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C87DB85" w14:textId="77777777" w:rsidR="00353019" w:rsidRDefault="0035301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2FD77FB" w14:textId="77777777" w:rsidR="00353019" w:rsidRDefault="00353019">
            <w:pPr>
              <w:pStyle w:val="ProductList-TableBody"/>
              <w:jc w:val="center"/>
            </w:pPr>
          </w:p>
        </w:tc>
      </w:tr>
      <w:tr w:rsidR="00353019" w14:paraId="7E43E046"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36DA27B1" w14:textId="77777777" w:rsidR="00353019" w:rsidRDefault="005E7E58">
            <w:pPr>
              <w:pStyle w:val="ProductList-TableBody"/>
            </w:pPr>
            <w:r>
              <w:rPr>
                <w:b/>
              </w:rPr>
              <w:t>Exchange Server 2019 Enterprise</w:t>
            </w:r>
          </w:p>
        </w:tc>
        <w:tc>
          <w:tcPr>
            <w:tcW w:w="480" w:type="dxa"/>
            <w:tcBorders>
              <w:top w:val="single" w:sz="4" w:space="0" w:color="FFFFFF"/>
              <w:left w:val="single" w:sz="6" w:space="0" w:color="FFFFFF"/>
              <w:bottom w:val="single" w:sz="4" w:space="0" w:color="FFFFFF"/>
              <w:right w:val="single" w:sz="6" w:space="0" w:color="FFFFFF"/>
            </w:tcBorders>
          </w:tcPr>
          <w:p w14:paraId="6A317BA1" w14:textId="77777777" w:rsidR="00353019" w:rsidRDefault="0035301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760B086" w14:textId="77777777" w:rsidR="00353019" w:rsidRDefault="0035301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360C0C6" w14:textId="77777777" w:rsidR="00353019" w:rsidRDefault="0035301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1D03954" w14:textId="77777777" w:rsidR="00353019" w:rsidRDefault="0035301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C343DB5" w14:textId="77777777" w:rsidR="00353019" w:rsidRDefault="0035301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B301BB3" w14:textId="77777777" w:rsidR="00353019" w:rsidRDefault="0035301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FA37ECA" w14:textId="77777777" w:rsidR="00353019" w:rsidRDefault="00353019">
            <w:pPr>
              <w:pStyle w:val="ProductList-TableBody"/>
            </w:pPr>
          </w:p>
        </w:tc>
      </w:tr>
      <w:tr w:rsidR="00353019" w14:paraId="07C950FE" w14:textId="77777777">
        <w:tc>
          <w:tcPr>
            <w:tcW w:w="360" w:type="dxa"/>
            <w:tcBorders>
              <w:top w:val="dashed" w:sz="4" w:space="0" w:color="BFBFBF"/>
              <w:left w:val="none" w:sz="24" w:space="0" w:color="808080"/>
              <w:bottom w:val="dashed" w:sz="4" w:space="0" w:color="BFBFBF"/>
              <w:right w:val="single" w:sz="6" w:space="0" w:color="FFFFFF"/>
            </w:tcBorders>
          </w:tcPr>
          <w:p w14:paraId="0CFFD5EB" w14:textId="77777777" w:rsidR="00353019" w:rsidRDefault="000D0B3C">
            <w:pPr>
              <w:pStyle w:val="ProductList-TableBody"/>
            </w:pPr>
            <w:hyperlink w:anchor="_Sec793">
              <w:r w:rsidR="005E7E58">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DBE4ED8" w14:textId="77777777" w:rsidR="00353019" w:rsidRDefault="0035301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8E39055" w14:textId="77777777" w:rsidR="00353019" w:rsidRDefault="0035301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D24DAE0" w14:textId="77777777" w:rsidR="00353019" w:rsidRDefault="0035301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9EDC6F3" w14:textId="77777777" w:rsidR="00353019" w:rsidRDefault="0035301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1F6309D" w14:textId="77777777" w:rsidR="00353019" w:rsidRDefault="0035301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CB3FD29" w14:textId="77777777" w:rsidR="00353019" w:rsidRDefault="0035301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003C6C3" w14:textId="77777777" w:rsidR="00353019" w:rsidRDefault="0035301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BED21DF" w14:textId="77777777" w:rsidR="00353019" w:rsidRDefault="0035301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3394BBE" w14:textId="77777777" w:rsidR="00353019" w:rsidRDefault="0035301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81B88CC" w14:textId="77777777" w:rsidR="00353019" w:rsidRDefault="0035301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35BCC9C" w14:textId="77777777" w:rsidR="00353019" w:rsidRDefault="0035301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3C52FA0" w14:textId="77777777" w:rsidR="00353019" w:rsidRDefault="0035301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EC0D461" w14:textId="77777777" w:rsidR="00353019" w:rsidRDefault="0035301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6A0837A" w14:textId="77777777" w:rsidR="00353019" w:rsidRDefault="0035301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6E0AB13" w14:textId="77777777" w:rsidR="00353019" w:rsidRDefault="0035301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40FC3E1" w14:textId="77777777" w:rsidR="00353019" w:rsidRDefault="0035301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2BDA6F9F" w14:textId="77777777" w:rsidR="00353019" w:rsidRDefault="0035301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5F8FB47" w14:textId="77777777" w:rsidR="00353019" w:rsidRDefault="0035301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BCCCECC" w14:textId="77777777" w:rsidR="00353019" w:rsidRDefault="0035301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B2659A1" w14:textId="77777777" w:rsidR="00353019" w:rsidRDefault="0035301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9493027" w14:textId="77777777" w:rsidR="00353019" w:rsidRDefault="00353019">
            <w:pPr>
              <w:pStyle w:val="ProductList-TableBody"/>
              <w:jc w:val="center"/>
            </w:pPr>
          </w:p>
        </w:tc>
      </w:tr>
      <w:tr w:rsidR="00353019" w14:paraId="53645CA1" w14:textId="77777777">
        <w:tc>
          <w:tcPr>
            <w:tcW w:w="360" w:type="dxa"/>
            <w:tcBorders>
              <w:top w:val="dashed" w:sz="4" w:space="0" w:color="BFBFBF"/>
              <w:left w:val="none" w:sz="24" w:space="0" w:color="808080"/>
              <w:bottom w:val="single" w:sz="4" w:space="0" w:color="FFFFFF"/>
              <w:right w:val="single" w:sz="6" w:space="0" w:color="FFFFFF"/>
            </w:tcBorders>
          </w:tcPr>
          <w:p w14:paraId="5134C776" w14:textId="77777777" w:rsidR="00353019" w:rsidRDefault="000D0B3C">
            <w:pPr>
              <w:pStyle w:val="ProductList-TableBody"/>
            </w:pPr>
            <w:hyperlink w:anchor="_Sec793">
              <w:r w:rsidR="005E7E58">
                <w:rPr>
                  <w:color w:val="00467F"/>
                  <w:u w:val="single"/>
                </w:rPr>
                <w:t>Supplémentaire</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0D4D3A1" w14:textId="77777777" w:rsidR="00353019" w:rsidRDefault="0035301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FC7B88E" w14:textId="77777777" w:rsidR="00353019" w:rsidRDefault="0035301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BFFFD2D" w14:textId="77777777" w:rsidR="00353019" w:rsidRDefault="0035301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6A055CE" w14:textId="77777777" w:rsidR="00353019" w:rsidRDefault="0035301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0088AFE" w14:textId="77777777" w:rsidR="00353019" w:rsidRDefault="0035301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2C8ECDE" w14:textId="77777777" w:rsidR="00353019" w:rsidRDefault="0035301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133DC22" w14:textId="77777777" w:rsidR="00353019" w:rsidRDefault="0035301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D90FC3D" w14:textId="77777777" w:rsidR="00353019" w:rsidRDefault="0035301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E297B9D" w14:textId="77777777" w:rsidR="00353019" w:rsidRDefault="0035301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8780C80" w14:textId="77777777" w:rsidR="00353019" w:rsidRDefault="0035301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0847BDE" w14:textId="77777777" w:rsidR="00353019" w:rsidRDefault="0035301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590C6BE" w14:textId="77777777" w:rsidR="00353019" w:rsidRDefault="0035301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E2551B8" w14:textId="77777777" w:rsidR="00353019" w:rsidRDefault="0035301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8BCF2DB" w14:textId="77777777" w:rsidR="00353019" w:rsidRDefault="0035301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3BDB4DF" w14:textId="77777777" w:rsidR="00353019" w:rsidRDefault="0035301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FD0857D" w14:textId="77777777" w:rsidR="00353019" w:rsidRDefault="0035301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1D9DC1E9" w14:textId="77777777" w:rsidR="00353019" w:rsidRDefault="0035301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824D5A5" w14:textId="77777777" w:rsidR="00353019" w:rsidRDefault="0035301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824F827" w14:textId="77777777" w:rsidR="00353019" w:rsidRDefault="0035301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D50C882" w14:textId="77777777" w:rsidR="00353019" w:rsidRDefault="0035301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F2902FC" w14:textId="77777777" w:rsidR="00353019" w:rsidRDefault="00353019">
            <w:pPr>
              <w:pStyle w:val="ProductList-TableBody"/>
              <w:jc w:val="center"/>
            </w:pPr>
          </w:p>
        </w:tc>
      </w:tr>
      <w:tr w:rsidR="00353019" w14:paraId="253B88AA"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4C427995" w14:textId="77777777" w:rsidR="00353019" w:rsidRDefault="005E7E58">
            <w:pPr>
              <w:pStyle w:val="ProductList-TableBody"/>
            </w:pPr>
            <w:r>
              <w:rPr>
                <w:b/>
              </w:rPr>
              <w:t>SharePoint Server 2019</w:t>
            </w:r>
          </w:p>
        </w:tc>
        <w:tc>
          <w:tcPr>
            <w:tcW w:w="480" w:type="dxa"/>
            <w:tcBorders>
              <w:top w:val="single" w:sz="4" w:space="0" w:color="FFFFFF"/>
              <w:left w:val="single" w:sz="6" w:space="0" w:color="FFFFFF"/>
              <w:bottom w:val="single" w:sz="4" w:space="0" w:color="FFFFFF"/>
              <w:right w:val="single" w:sz="6" w:space="0" w:color="FFFFFF"/>
            </w:tcBorders>
          </w:tcPr>
          <w:p w14:paraId="2D3F34F4" w14:textId="77777777" w:rsidR="00353019" w:rsidRDefault="0035301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CDF36BA" w14:textId="77777777" w:rsidR="00353019" w:rsidRDefault="0035301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A435F5A" w14:textId="77777777" w:rsidR="00353019" w:rsidRDefault="0035301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5ADDB30" w14:textId="77777777" w:rsidR="00353019" w:rsidRDefault="00353019">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49BE6B99" w14:textId="77777777" w:rsidR="00353019" w:rsidRDefault="0035301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9329809" w14:textId="77777777" w:rsidR="00353019" w:rsidRDefault="0035301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4FF67BD" w14:textId="77777777" w:rsidR="00353019" w:rsidRDefault="00353019">
            <w:pPr>
              <w:pStyle w:val="ProductList-TableBody"/>
            </w:pPr>
          </w:p>
        </w:tc>
      </w:tr>
      <w:tr w:rsidR="00353019" w14:paraId="4A91E1AC" w14:textId="77777777">
        <w:tc>
          <w:tcPr>
            <w:tcW w:w="360" w:type="dxa"/>
            <w:tcBorders>
              <w:top w:val="dashed" w:sz="4" w:space="0" w:color="BFBFBF"/>
              <w:left w:val="none" w:sz="24" w:space="0" w:color="808080"/>
              <w:bottom w:val="dashed" w:sz="4" w:space="0" w:color="BFBFBF"/>
              <w:right w:val="single" w:sz="6" w:space="0" w:color="FFFFFF"/>
            </w:tcBorders>
          </w:tcPr>
          <w:p w14:paraId="77F6B4C6" w14:textId="77777777" w:rsidR="00353019" w:rsidRDefault="000D0B3C">
            <w:pPr>
              <w:pStyle w:val="ProductList-TableBody"/>
            </w:pPr>
            <w:hyperlink w:anchor="_Sec798">
              <w:r w:rsidR="005E7E58">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E821A06" w14:textId="77777777" w:rsidR="00353019" w:rsidRDefault="0035301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02D2906" w14:textId="77777777" w:rsidR="00353019" w:rsidRDefault="0035301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F8BCB03" w14:textId="77777777" w:rsidR="00353019" w:rsidRDefault="0035301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0F7E113" w14:textId="77777777" w:rsidR="00353019" w:rsidRDefault="0035301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082451C" w14:textId="77777777" w:rsidR="00353019" w:rsidRDefault="0035301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0A20748" w14:textId="77777777" w:rsidR="00353019" w:rsidRDefault="0035301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2FE3EBB" w14:textId="77777777" w:rsidR="00353019" w:rsidRDefault="0035301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EB96327" w14:textId="77777777" w:rsidR="00353019" w:rsidRDefault="0035301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91D9321" w14:textId="77777777" w:rsidR="00353019" w:rsidRDefault="0035301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EA2292A" w14:textId="77777777" w:rsidR="00353019" w:rsidRDefault="0035301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E11F15F" w14:textId="77777777" w:rsidR="00353019" w:rsidRDefault="0035301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1659D6F" w14:textId="77777777" w:rsidR="00353019" w:rsidRDefault="0035301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2556F95" w14:textId="77777777" w:rsidR="00353019" w:rsidRDefault="0035301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2A6932D" w14:textId="77777777" w:rsidR="00353019" w:rsidRDefault="0035301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B68FC57" w14:textId="77777777" w:rsidR="00353019" w:rsidRDefault="0035301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5A56B06" w14:textId="77777777" w:rsidR="00353019" w:rsidRDefault="0035301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7607A1B7" w14:textId="77777777" w:rsidR="00353019" w:rsidRDefault="0035301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DD3CFD6" w14:textId="77777777" w:rsidR="00353019" w:rsidRDefault="0035301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1D8FD03" w14:textId="77777777" w:rsidR="00353019" w:rsidRDefault="0035301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C6F45BD" w14:textId="77777777" w:rsidR="00353019" w:rsidRDefault="0035301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3D341D9" w14:textId="77777777" w:rsidR="00353019" w:rsidRDefault="00353019">
            <w:pPr>
              <w:pStyle w:val="ProductList-TableBody"/>
              <w:jc w:val="center"/>
            </w:pPr>
          </w:p>
        </w:tc>
      </w:tr>
      <w:tr w:rsidR="00353019" w14:paraId="12574B72" w14:textId="77777777">
        <w:tc>
          <w:tcPr>
            <w:tcW w:w="360" w:type="dxa"/>
            <w:tcBorders>
              <w:top w:val="dashed" w:sz="4" w:space="0" w:color="BFBFBF"/>
              <w:left w:val="none" w:sz="24" w:space="0" w:color="808080"/>
              <w:bottom w:val="single" w:sz="4" w:space="0" w:color="FFFFFF"/>
              <w:right w:val="single" w:sz="6" w:space="0" w:color="FFFFFF"/>
            </w:tcBorders>
          </w:tcPr>
          <w:p w14:paraId="598B5408" w14:textId="77777777" w:rsidR="00353019" w:rsidRDefault="000D0B3C">
            <w:pPr>
              <w:pStyle w:val="ProductList-TableBody"/>
            </w:pPr>
            <w:hyperlink w:anchor="_Sec798">
              <w:r w:rsidR="005E7E58">
                <w:rPr>
                  <w:color w:val="00467F"/>
                  <w:u w:val="single"/>
                </w:rPr>
                <w:t>Supplémentaire</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1239ADC" w14:textId="77777777" w:rsidR="00353019" w:rsidRDefault="0035301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DF8CF99" w14:textId="77777777" w:rsidR="00353019" w:rsidRDefault="0035301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D410D14" w14:textId="77777777" w:rsidR="00353019" w:rsidRDefault="0035301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39F92B5" w14:textId="77777777" w:rsidR="00353019" w:rsidRDefault="0035301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BCBE673" w14:textId="77777777" w:rsidR="00353019" w:rsidRDefault="0035301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8548233" w14:textId="77777777" w:rsidR="00353019" w:rsidRDefault="0035301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D13AFC0" w14:textId="77777777" w:rsidR="00353019" w:rsidRDefault="0035301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74A2EB2" w14:textId="77777777" w:rsidR="00353019" w:rsidRDefault="0035301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3EE2341" w14:textId="77777777" w:rsidR="00353019" w:rsidRDefault="0035301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1CB3E1F" w14:textId="77777777" w:rsidR="00353019" w:rsidRDefault="0035301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D1AE602" w14:textId="77777777" w:rsidR="00353019" w:rsidRDefault="0035301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BF69DC9" w14:textId="77777777" w:rsidR="00353019" w:rsidRDefault="0035301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F1017AA" w14:textId="77777777" w:rsidR="00353019" w:rsidRDefault="0035301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768A0F6" w14:textId="77777777" w:rsidR="00353019" w:rsidRDefault="0035301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3F3CCCB" w14:textId="77777777" w:rsidR="00353019" w:rsidRDefault="0035301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B044FE8" w14:textId="77777777" w:rsidR="00353019" w:rsidRDefault="0035301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3F7A27AF" w14:textId="77777777" w:rsidR="00353019" w:rsidRDefault="0035301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C514B73" w14:textId="77777777" w:rsidR="00353019" w:rsidRDefault="0035301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5C863AD" w14:textId="77777777" w:rsidR="00353019" w:rsidRDefault="0035301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3A4C913" w14:textId="77777777" w:rsidR="00353019" w:rsidRDefault="0035301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3C2C6F3" w14:textId="77777777" w:rsidR="00353019" w:rsidRDefault="00353019">
            <w:pPr>
              <w:pStyle w:val="ProductList-TableBody"/>
              <w:jc w:val="center"/>
            </w:pPr>
          </w:p>
        </w:tc>
      </w:tr>
      <w:tr w:rsidR="00353019" w14:paraId="44CE7BD0"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39F60EEF" w14:textId="77777777" w:rsidR="00353019" w:rsidRDefault="005E7E58">
            <w:pPr>
              <w:pStyle w:val="ProductList-TableBody"/>
            </w:pPr>
            <w:r>
              <w:rPr>
                <w:b/>
              </w:rPr>
              <w:t>Microsoft Audit and Control Management Server 2013</w:t>
            </w:r>
          </w:p>
        </w:tc>
        <w:tc>
          <w:tcPr>
            <w:tcW w:w="480" w:type="dxa"/>
            <w:tcBorders>
              <w:top w:val="single" w:sz="4" w:space="0" w:color="FFFFFF"/>
              <w:left w:val="single" w:sz="6" w:space="0" w:color="FFFFFF"/>
              <w:bottom w:val="single" w:sz="4" w:space="0" w:color="FFFFFF"/>
              <w:right w:val="single" w:sz="6" w:space="0" w:color="FFFFFF"/>
            </w:tcBorders>
          </w:tcPr>
          <w:p w14:paraId="2FA7BB58" w14:textId="77777777" w:rsidR="00353019" w:rsidRDefault="0035301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0CAF49C" w14:textId="77777777" w:rsidR="00353019" w:rsidRDefault="0035301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516F61E" w14:textId="77777777" w:rsidR="00353019" w:rsidRDefault="0035301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CEC9087" w14:textId="77777777" w:rsidR="00353019" w:rsidRDefault="00353019">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0A71444B" w14:textId="77777777" w:rsidR="00353019" w:rsidRDefault="0035301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6559C08" w14:textId="77777777" w:rsidR="00353019" w:rsidRDefault="0035301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D4FADE2" w14:textId="77777777" w:rsidR="00353019" w:rsidRDefault="00353019">
            <w:pPr>
              <w:pStyle w:val="ProductList-TableBody"/>
            </w:pPr>
          </w:p>
        </w:tc>
      </w:tr>
      <w:tr w:rsidR="00353019" w14:paraId="1A89A826" w14:textId="77777777">
        <w:tc>
          <w:tcPr>
            <w:tcW w:w="360" w:type="dxa"/>
            <w:tcBorders>
              <w:top w:val="dashed" w:sz="4" w:space="0" w:color="BFBFBF"/>
              <w:left w:val="none" w:sz="24" w:space="0" w:color="808080"/>
              <w:bottom w:val="single" w:sz="4" w:space="0" w:color="FFFFFF"/>
              <w:right w:val="single" w:sz="6" w:space="0" w:color="FFFFFF"/>
            </w:tcBorders>
          </w:tcPr>
          <w:p w14:paraId="4070A3B1" w14:textId="77777777" w:rsidR="00353019" w:rsidRDefault="000D0B3C">
            <w:pPr>
              <w:pStyle w:val="ProductList-TableBody"/>
            </w:pPr>
            <w:hyperlink w:anchor="_Sec798">
              <w:r w:rsidR="005E7E58">
                <w:rPr>
                  <w:color w:val="00467F"/>
                  <w:u w:val="single"/>
                </w:rPr>
                <w:t>Base</w:t>
              </w:r>
            </w:hyperlink>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C44A1EE" w14:textId="77777777" w:rsidR="00353019" w:rsidRDefault="0035301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004FF21" w14:textId="77777777" w:rsidR="00353019" w:rsidRDefault="0035301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ABC5C65" w14:textId="77777777" w:rsidR="00353019" w:rsidRDefault="0035301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7316C81" w14:textId="77777777" w:rsidR="00353019" w:rsidRDefault="0035301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E1C5438" w14:textId="77777777" w:rsidR="00353019" w:rsidRDefault="0035301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FD7F3DD" w14:textId="77777777" w:rsidR="00353019" w:rsidRDefault="0035301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AB32127" w14:textId="77777777" w:rsidR="00353019" w:rsidRDefault="0035301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50BB408" w14:textId="77777777" w:rsidR="00353019" w:rsidRDefault="0035301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D0648BC" w14:textId="77777777" w:rsidR="00353019" w:rsidRDefault="0035301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521261E" w14:textId="77777777" w:rsidR="00353019" w:rsidRDefault="0035301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3C0343A" w14:textId="77777777" w:rsidR="00353019" w:rsidRDefault="0035301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FA05B0E" w14:textId="77777777" w:rsidR="00353019" w:rsidRDefault="0035301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5D1F497" w14:textId="77777777" w:rsidR="00353019" w:rsidRDefault="0035301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2A109CA" w14:textId="77777777" w:rsidR="00353019" w:rsidRDefault="0035301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701686B" w14:textId="77777777" w:rsidR="00353019" w:rsidRDefault="0035301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C0FA922" w14:textId="77777777" w:rsidR="00353019" w:rsidRDefault="00353019">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2FD87C82" w14:textId="77777777" w:rsidR="00353019" w:rsidRDefault="0035301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F2D4425" w14:textId="77777777" w:rsidR="00353019" w:rsidRDefault="0035301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69C0CC5" w14:textId="77777777" w:rsidR="00353019" w:rsidRDefault="0035301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BA2A66D" w14:textId="77777777" w:rsidR="00353019" w:rsidRDefault="0035301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9D77AAA" w14:textId="77777777" w:rsidR="00353019" w:rsidRDefault="00353019">
            <w:pPr>
              <w:pStyle w:val="ProductList-TableBody"/>
              <w:jc w:val="center"/>
            </w:pPr>
          </w:p>
        </w:tc>
      </w:tr>
      <w:tr w:rsidR="00353019" w14:paraId="19988DBB"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2E046BDC" w14:textId="77777777" w:rsidR="00353019" w:rsidRDefault="005E7E58">
            <w:pPr>
              <w:pStyle w:val="ProductList-TableBody"/>
            </w:pPr>
            <w:r>
              <w:rPr>
                <w:b/>
              </w:rPr>
              <w:t>Skype Entreprise Server 2019</w:t>
            </w:r>
          </w:p>
        </w:tc>
        <w:tc>
          <w:tcPr>
            <w:tcW w:w="480" w:type="dxa"/>
            <w:tcBorders>
              <w:top w:val="single" w:sz="4" w:space="0" w:color="FFFFFF"/>
              <w:left w:val="single" w:sz="6" w:space="0" w:color="FFFFFF"/>
              <w:bottom w:val="single" w:sz="4" w:space="0" w:color="FFFFFF"/>
              <w:right w:val="single" w:sz="6" w:space="0" w:color="FFFFFF"/>
            </w:tcBorders>
          </w:tcPr>
          <w:p w14:paraId="7AAA9748" w14:textId="77777777" w:rsidR="00353019" w:rsidRDefault="0035301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D7AA67B" w14:textId="77777777" w:rsidR="00353019" w:rsidRDefault="0035301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551AA4D" w14:textId="77777777" w:rsidR="00353019" w:rsidRDefault="0035301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8FF424A" w14:textId="77777777" w:rsidR="00353019" w:rsidRDefault="00353019">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439EBD17" w14:textId="77777777" w:rsidR="00353019" w:rsidRDefault="0035301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BC8FBA4" w14:textId="77777777" w:rsidR="00353019" w:rsidRDefault="0035301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86A85B7" w14:textId="77777777" w:rsidR="00353019" w:rsidRDefault="00353019">
            <w:pPr>
              <w:pStyle w:val="ProductList-TableBody"/>
            </w:pPr>
          </w:p>
        </w:tc>
      </w:tr>
      <w:tr w:rsidR="00353019" w14:paraId="1BB9115B" w14:textId="77777777">
        <w:tc>
          <w:tcPr>
            <w:tcW w:w="360" w:type="dxa"/>
            <w:tcBorders>
              <w:top w:val="dashed" w:sz="4" w:space="0" w:color="BFBFBF"/>
              <w:left w:val="none" w:sz="24" w:space="0" w:color="808080"/>
              <w:bottom w:val="dashed" w:sz="4" w:space="0" w:color="BFBFBF"/>
              <w:right w:val="single" w:sz="6" w:space="0" w:color="FFFFFF"/>
            </w:tcBorders>
          </w:tcPr>
          <w:p w14:paraId="0C820705" w14:textId="77777777" w:rsidR="00353019" w:rsidRDefault="000D0B3C">
            <w:pPr>
              <w:pStyle w:val="ProductList-TableBody"/>
            </w:pPr>
            <w:hyperlink w:anchor="_Sec799">
              <w:r w:rsidR="005E7E58">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353F440" w14:textId="77777777" w:rsidR="00353019" w:rsidRDefault="0035301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6CE263F" w14:textId="77777777" w:rsidR="00353019" w:rsidRDefault="0035301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D9E2769" w14:textId="77777777" w:rsidR="00353019" w:rsidRDefault="0035301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75ACFF9" w14:textId="77777777" w:rsidR="00353019" w:rsidRDefault="0035301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1E93B5B" w14:textId="77777777" w:rsidR="00353019" w:rsidRDefault="0035301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B96D8DE" w14:textId="77777777" w:rsidR="00353019" w:rsidRDefault="0035301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50A8914" w14:textId="77777777" w:rsidR="00353019" w:rsidRDefault="0035301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039823C" w14:textId="77777777" w:rsidR="00353019" w:rsidRDefault="0035301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945F397" w14:textId="77777777" w:rsidR="00353019" w:rsidRDefault="0035301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B9EBFBE" w14:textId="77777777" w:rsidR="00353019" w:rsidRDefault="0035301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42EDEB3" w14:textId="77777777" w:rsidR="00353019" w:rsidRDefault="0035301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5224A79" w14:textId="77777777" w:rsidR="00353019" w:rsidRDefault="0035301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F8FEECF" w14:textId="77777777" w:rsidR="00353019" w:rsidRDefault="0035301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FC92F6C" w14:textId="77777777" w:rsidR="00353019" w:rsidRDefault="0035301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42D333B" w14:textId="77777777" w:rsidR="00353019" w:rsidRDefault="0035301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5130E9D" w14:textId="77777777" w:rsidR="00353019" w:rsidRDefault="0035301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67246F01" w14:textId="77777777" w:rsidR="00353019" w:rsidRDefault="0035301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BC36E9F" w14:textId="77777777" w:rsidR="00353019" w:rsidRDefault="0035301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377D43B" w14:textId="77777777" w:rsidR="00353019" w:rsidRDefault="0035301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715A8AE" w14:textId="77777777" w:rsidR="00353019" w:rsidRDefault="0035301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4F525D5" w14:textId="77777777" w:rsidR="00353019" w:rsidRDefault="00353019">
            <w:pPr>
              <w:pStyle w:val="ProductList-TableBody"/>
              <w:jc w:val="center"/>
            </w:pPr>
          </w:p>
        </w:tc>
      </w:tr>
      <w:tr w:rsidR="00353019" w14:paraId="013D2E3D" w14:textId="77777777">
        <w:tc>
          <w:tcPr>
            <w:tcW w:w="360" w:type="dxa"/>
            <w:tcBorders>
              <w:top w:val="dashed" w:sz="4" w:space="0" w:color="BFBFBF"/>
              <w:left w:val="none" w:sz="24" w:space="0" w:color="808080"/>
              <w:bottom w:val="dashed" w:sz="4" w:space="0" w:color="BFBFBF"/>
              <w:right w:val="single" w:sz="6" w:space="0" w:color="FFFFFF"/>
            </w:tcBorders>
          </w:tcPr>
          <w:p w14:paraId="25DB93A5" w14:textId="77777777" w:rsidR="00353019" w:rsidRDefault="000D0B3C">
            <w:pPr>
              <w:pStyle w:val="ProductList-TableBody"/>
            </w:pPr>
            <w:hyperlink w:anchor="_Sec799">
              <w:r w:rsidR="005E7E58">
                <w:rPr>
                  <w:color w:val="00467F"/>
                  <w:u w:val="single"/>
                </w:rPr>
                <w:t>Supplémentaire</w:t>
              </w:r>
            </w:hyperlink>
            <w:r w:rsidR="005E7E58">
              <w:t>(Ent)</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3BBF4A2" w14:textId="77777777" w:rsidR="00353019" w:rsidRDefault="0035301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CA4E6F0" w14:textId="77777777" w:rsidR="00353019" w:rsidRDefault="0035301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D3C30DF" w14:textId="77777777" w:rsidR="00353019" w:rsidRDefault="0035301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92BB0E0" w14:textId="77777777" w:rsidR="00353019" w:rsidRDefault="0035301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C2D87B9" w14:textId="77777777" w:rsidR="00353019" w:rsidRDefault="0035301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9BC91E9" w14:textId="77777777" w:rsidR="00353019" w:rsidRDefault="0035301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23658FB" w14:textId="77777777" w:rsidR="00353019" w:rsidRDefault="0035301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A007E03" w14:textId="77777777" w:rsidR="00353019" w:rsidRDefault="0035301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FEEF10F" w14:textId="77777777" w:rsidR="00353019" w:rsidRDefault="0035301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CA2C097" w14:textId="77777777" w:rsidR="00353019" w:rsidRDefault="0035301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AC32950" w14:textId="77777777" w:rsidR="00353019" w:rsidRDefault="0035301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C14AE57" w14:textId="77777777" w:rsidR="00353019" w:rsidRDefault="0035301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0711601" w14:textId="77777777" w:rsidR="00353019" w:rsidRDefault="0035301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D65C20A" w14:textId="77777777" w:rsidR="00353019" w:rsidRDefault="0035301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3D1AA6A" w14:textId="77777777" w:rsidR="00353019" w:rsidRDefault="0035301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D836D00" w14:textId="77777777" w:rsidR="00353019" w:rsidRDefault="003530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65F97BF1" w14:textId="77777777" w:rsidR="00353019" w:rsidRDefault="0035301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F14B42E" w14:textId="77777777" w:rsidR="00353019" w:rsidRDefault="0035301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8510434" w14:textId="77777777" w:rsidR="00353019" w:rsidRDefault="0035301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71B2145" w14:textId="77777777" w:rsidR="00353019" w:rsidRDefault="0035301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6D840DD" w14:textId="77777777" w:rsidR="00353019" w:rsidRDefault="00353019">
            <w:pPr>
              <w:pStyle w:val="ProductList-TableBody"/>
              <w:jc w:val="center"/>
            </w:pPr>
          </w:p>
        </w:tc>
      </w:tr>
      <w:tr w:rsidR="00353019" w14:paraId="3AB2609D" w14:textId="77777777">
        <w:tc>
          <w:tcPr>
            <w:tcW w:w="360" w:type="dxa"/>
            <w:tcBorders>
              <w:top w:val="dashed" w:sz="4" w:space="0" w:color="BFBFBF"/>
              <w:left w:val="none" w:sz="24" w:space="0" w:color="808080"/>
              <w:bottom w:val="single" w:sz="4" w:space="0" w:color="FFFFFF"/>
              <w:right w:val="single" w:sz="6" w:space="0" w:color="FFFFFF"/>
            </w:tcBorders>
          </w:tcPr>
          <w:p w14:paraId="2323865F" w14:textId="77777777" w:rsidR="00353019" w:rsidRDefault="000D0B3C">
            <w:pPr>
              <w:pStyle w:val="ProductList-TableBody"/>
            </w:pPr>
            <w:hyperlink w:anchor="_Sec799">
              <w:r w:rsidR="005E7E58">
                <w:rPr>
                  <w:color w:val="00467F"/>
                  <w:u w:val="single"/>
                </w:rPr>
                <w:t>Supplémentaire</w:t>
              </w:r>
            </w:hyperlink>
            <w:r w:rsidR="005E7E58">
              <w:t xml:space="preserve"> (Pls)</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4E6A46F" w14:textId="77777777" w:rsidR="00353019" w:rsidRDefault="0035301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F3F04F6" w14:textId="77777777" w:rsidR="00353019" w:rsidRDefault="0035301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FAE3043" w14:textId="77777777" w:rsidR="00353019" w:rsidRDefault="0035301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87E693D" w14:textId="77777777" w:rsidR="00353019" w:rsidRDefault="0035301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497F60A" w14:textId="77777777" w:rsidR="00353019" w:rsidRDefault="0035301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4C6D645" w14:textId="77777777" w:rsidR="00353019" w:rsidRDefault="0035301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B16D9A0" w14:textId="77777777" w:rsidR="00353019" w:rsidRDefault="0035301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6A7B0AF" w14:textId="77777777" w:rsidR="00353019" w:rsidRDefault="0035301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A31F015" w14:textId="77777777" w:rsidR="00353019" w:rsidRDefault="0035301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8D42C8C" w14:textId="77777777" w:rsidR="00353019" w:rsidRDefault="0035301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EBDC54F" w14:textId="77777777" w:rsidR="00353019" w:rsidRDefault="0035301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147485C" w14:textId="77777777" w:rsidR="00353019" w:rsidRDefault="0035301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6AFB130" w14:textId="77777777" w:rsidR="00353019" w:rsidRDefault="0035301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D2D4805" w14:textId="77777777" w:rsidR="00353019" w:rsidRDefault="0035301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D30B509" w14:textId="77777777" w:rsidR="00353019" w:rsidRDefault="0035301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09DC189" w14:textId="77777777" w:rsidR="00353019" w:rsidRDefault="0035301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5F165F23" w14:textId="77777777" w:rsidR="00353019" w:rsidRDefault="0035301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84CAEA8" w14:textId="77777777" w:rsidR="00353019" w:rsidRDefault="0035301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0D56748" w14:textId="77777777" w:rsidR="00353019" w:rsidRDefault="0035301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5E7FF90" w14:textId="77777777" w:rsidR="00353019" w:rsidRDefault="0035301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043F8F3" w14:textId="77777777" w:rsidR="00353019" w:rsidRDefault="00353019">
            <w:pPr>
              <w:pStyle w:val="ProductList-TableBody"/>
              <w:jc w:val="center"/>
            </w:pPr>
          </w:p>
        </w:tc>
      </w:tr>
      <w:tr w:rsidR="00353019" w14:paraId="65D8C316"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683134CF" w14:textId="77777777" w:rsidR="00353019" w:rsidRDefault="005E7E58">
            <w:pPr>
              <w:pStyle w:val="ProductList-TableBody"/>
            </w:pPr>
            <w:r>
              <w:rPr>
                <w:b/>
              </w:rPr>
              <w:t>Windows MultiPoint Server 2016 Premium (Éducation uniquement)</w:t>
            </w:r>
          </w:p>
        </w:tc>
        <w:tc>
          <w:tcPr>
            <w:tcW w:w="480" w:type="dxa"/>
            <w:tcBorders>
              <w:top w:val="single" w:sz="4" w:space="0" w:color="FFFFFF"/>
              <w:left w:val="single" w:sz="6" w:space="0" w:color="FFFFFF"/>
              <w:bottom w:val="single" w:sz="4" w:space="0" w:color="FFFFFF"/>
              <w:right w:val="single" w:sz="6" w:space="0" w:color="FFFFFF"/>
            </w:tcBorders>
          </w:tcPr>
          <w:p w14:paraId="42C3D7DE" w14:textId="77777777" w:rsidR="00353019" w:rsidRDefault="0035301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E3D4459" w14:textId="77777777" w:rsidR="00353019" w:rsidRDefault="0035301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F740F55" w14:textId="77777777" w:rsidR="00353019" w:rsidRDefault="0035301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27CF33D" w14:textId="77777777" w:rsidR="00353019" w:rsidRDefault="00353019">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6E8C5050" w14:textId="77777777" w:rsidR="00353019" w:rsidRDefault="0035301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7F1EF25" w14:textId="77777777" w:rsidR="00353019" w:rsidRDefault="0035301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7702F71" w14:textId="77777777" w:rsidR="00353019" w:rsidRDefault="00353019">
            <w:pPr>
              <w:pStyle w:val="ProductList-TableBody"/>
            </w:pPr>
          </w:p>
        </w:tc>
      </w:tr>
      <w:tr w:rsidR="00353019" w14:paraId="405D8DE8" w14:textId="77777777">
        <w:tc>
          <w:tcPr>
            <w:tcW w:w="360" w:type="dxa"/>
            <w:tcBorders>
              <w:top w:val="dashed" w:sz="4" w:space="0" w:color="BFBFBF"/>
              <w:left w:val="none" w:sz="24" w:space="0" w:color="808080"/>
              <w:bottom w:val="dashed" w:sz="4" w:space="0" w:color="BFBFBF"/>
              <w:right w:val="single" w:sz="6" w:space="0" w:color="FFFFFF"/>
            </w:tcBorders>
          </w:tcPr>
          <w:p w14:paraId="47C1164F" w14:textId="77777777" w:rsidR="00353019" w:rsidRDefault="000D0B3C">
            <w:pPr>
              <w:pStyle w:val="ProductList-TableBody"/>
            </w:pPr>
            <w:hyperlink w:anchor="_Sec800">
              <w:r w:rsidR="005E7E58">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5819D14" w14:textId="77777777" w:rsidR="00353019" w:rsidRDefault="0035301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873F3EF" w14:textId="77777777" w:rsidR="00353019" w:rsidRDefault="0035301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36218B3" w14:textId="77777777" w:rsidR="00353019" w:rsidRDefault="0035301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55A750E" w14:textId="77777777" w:rsidR="00353019" w:rsidRDefault="0035301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A494E63" w14:textId="77777777" w:rsidR="00353019" w:rsidRDefault="0035301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950FD91" w14:textId="77777777" w:rsidR="00353019" w:rsidRDefault="0035301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31C4FBD" w14:textId="77777777" w:rsidR="00353019" w:rsidRDefault="0035301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02BB1A4" w14:textId="77777777" w:rsidR="00353019" w:rsidRDefault="0035301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74AD252" w14:textId="77777777" w:rsidR="00353019" w:rsidRDefault="0035301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C737A5D" w14:textId="77777777" w:rsidR="00353019" w:rsidRDefault="0035301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52A352D" w14:textId="77777777" w:rsidR="00353019" w:rsidRDefault="0035301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F46CEB2" w14:textId="77777777" w:rsidR="00353019" w:rsidRDefault="0035301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A746A37" w14:textId="77777777" w:rsidR="00353019" w:rsidRDefault="0035301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F1B9ADF" w14:textId="77777777" w:rsidR="00353019" w:rsidRDefault="0035301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1111D28" w14:textId="77777777" w:rsidR="00353019" w:rsidRDefault="0035301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898273B" w14:textId="77777777" w:rsidR="00353019" w:rsidRDefault="0035301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5025AF8A" w14:textId="77777777" w:rsidR="00353019" w:rsidRDefault="0035301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0CC33CF" w14:textId="77777777" w:rsidR="00353019" w:rsidRDefault="0035301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4EC794B" w14:textId="77777777" w:rsidR="00353019" w:rsidRDefault="0035301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EF61E11" w14:textId="77777777" w:rsidR="00353019" w:rsidRDefault="0035301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2EC5AA1" w14:textId="77777777" w:rsidR="00353019" w:rsidRDefault="00353019">
            <w:pPr>
              <w:pStyle w:val="ProductList-TableBody"/>
              <w:jc w:val="center"/>
            </w:pPr>
          </w:p>
        </w:tc>
      </w:tr>
      <w:tr w:rsidR="00353019" w14:paraId="10C40165" w14:textId="77777777">
        <w:tc>
          <w:tcPr>
            <w:tcW w:w="360" w:type="dxa"/>
            <w:tcBorders>
              <w:top w:val="dashed" w:sz="4" w:space="0" w:color="BFBFBF"/>
              <w:left w:val="none" w:sz="24" w:space="0" w:color="808080"/>
              <w:bottom w:val="single" w:sz="4" w:space="0" w:color="FFFFFF"/>
              <w:right w:val="single" w:sz="6" w:space="0" w:color="FFFFFF"/>
            </w:tcBorders>
          </w:tcPr>
          <w:p w14:paraId="6019D8B2" w14:textId="77777777" w:rsidR="00353019" w:rsidRDefault="000D0B3C">
            <w:pPr>
              <w:pStyle w:val="ProductList-TableBody"/>
            </w:pPr>
            <w:hyperlink w:anchor="_Sec800">
              <w:r w:rsidR="005E7E58">
                <w:rPr>
                  <w:color w:val="00467F"/>
                  <w:u w:val="single"/>
                </w:rPr>
                <w:t>Supplémentaire</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A9B0638" w14:textId="77777777" w:rsidR="00353019" w:rsidRDefault="0035301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84A7F38" w14:textId="77777777" w:rsidR="00353019" w:rsidRDefault="0035301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CFF37E6" w14:textId="77777777" w:rsidR="00353019" w:rsidRDefault="0035301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6104101" w14:textId="77777777" w:rsidR="00353019" w:rsidRDefault="0035301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89AA405" w14:textId="77777777" w:rsidR="00353019" w:rsidRDefault="0035301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F9339CB" w14:textId="77777777" w:rsidR="00353019" w:rsidRDefault="0035301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E1D02C0" w14:textId="77777777" w:rsidR="00353019" w:rsidRDefault="0035301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9FF7011" w14:textId="77777777" w:rsidR="00353019" w:rsidRDefault="0035301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77B20CF" w14:textId="77777777" w:rsidR="00353019" w:rsidRDefault="0035301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9A65680" w14:textId="77777777" w:rsidR="00353019" w:rsidRDefault="0035301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D515A45" w14:textId="77777777" w:rsidR="00353019" w:rsidRDefault="0035301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500E6E1" w14:textId="77777777" w:rsidR="00353019" w:rsidRDefault="0035301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EA6091A" w14:textId="77777777" w:rsidR="00353019" w:rsidRDefault="0035301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2B7E93D" w14:textId="77777777" w:rsidR="00353019" w:rsidRDefault="0035301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47B84E1" w14:textId="77777777" w:rsidR="00353019" w:rsidRDefault="0035301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1A57CAA" w14:textId="77777777" w:rsidR="00353019" w:rsidRDefault="0035301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64AC3FD3" w14:textId="77777777" w:rsidR="00353019" w:rsidRDefault="0035301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F197917" w14:textId="77777777" w:rsidR="00353019" w:rsidRDefault="0035301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F472F5C" w14:textId="77777777" w:rsidR="00353019" w:rsidRDefault="0035301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8F0CB9D" w14:textId="77777777" w:rsidR="00353019" w:rsidRDefault="0035301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8C03527" w14:textId="77777777" w:rsidR="00353019" w:rsidRDefault="00353019">
            <w:pPr>
              <w:pStyle w:val="ProductList-TableBody"/>
              <w:jc w:val="center"/>
            </w:pPr>
          </w:p>
        </w:tc>
      </w:tr>
      <w:tr w:rsidR="00353019" w14:paraId="3F8487EE"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4A764C91" w14:textId="77777777" w:rsidR="00353019" w:rsidRDefault="005E7E58">
            <w:pPr>
              <w:pStyle w:val="ProductList-TableBody"/>
            </w:pPr>
            <w:r>
              <w:rPr>
                <w:b/>
              </w:rPr>
              <w:t>Windows Server 2019 Standard</w:t>
            </w:r>
          </w:p>
        </w:tc>
        <w:tc>
          <w:tcPr>
            <w:tcW w:w="480" w:type="dxa"/>
            <w:tcBorders>
              <w:top w:val="single" w:sz="4" w:space="0" w:color="FFFFFF"/>
              <w:left w:val="single" w:sz="6" w:space="0" w:color="FFFFFF"/>
              <w:bottom w:val="single" w:sz="4" w:space="0" w:color="FFFFFF"/>
              <w:right w:val="single" w:sz="6" w:space="0" w:color="FFFFFF"/>
            </w:tcBorders>
          </w:tcPr>
          <w:p w14:paraId="37643E74" w14:textId="77777777" w:rsidR="00353019" w:rsidRDefault="0035301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BBCB193" w14:textId="77777777" w:rsidR="00353019" w:rsidRDefault="0035301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0F5082E" w14:textId="77777777" w:rsidR="00353019" w:rsidRDefault="0035301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34793E5" w14:textId="77777777" w:rsidR="00353019" w:rsidRDefault="0035301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C018119" w14:textId="77777777" w:rsidR="00353019" w:rsidRDefault="0035301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0C26BCE" w14:textId="77777777" w:rsidR="00353019" w:rsidRDefault="0035301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DAEA1DD" w14:textId="77777777" w:rsidR="00353019" w:rsidRDefault="00353019">
            <w:pPr>
              <w:pStyle w:val="ProductList-TableBody"/>
            </w:pPr>
          </w:p>
        </w:tc>
      </w:tr>
      <w:tr w:rsidR="00353019" w14:paraId="7FD2E7F6" w14:textId="77777777">
        <w:tc>
          <w:tcPr>
            <w:tcW w:w="360" w:type="dxa"/>
            <w:tcBorders>
              <w:top w:val="dashed" w:sz="4" w:space="0" w:color="BFBFBF"/>
              <w:left w:val="none" w:sz="24" w:space="0" w:color="808080"/>
              <w:bottom w:val="dashed" w:sz="4" w:space="0" w:color="BFBFBF"/>
              <w:right w:val="single" w:sz="6" w:space="0" w:color="FFFFFF"/>
            </w:tcBorders>
          </w:tcPr>
          <w:p w14:paraId="5A5F9DD6" w14:textId="77777777" w:rsidR="00353019" w:rsidRDefault="000D0B3C">
            <w:pPr>
              <w:pStyle w:val="ProductList-TableBody"/>
            </w:pPr>
            <w:hyperlink w:anchor="_Sec807">
              <w:r w:rsidR="005E7E58">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136F58F" w14:textId="77777777" w:rsidR="00353019" w:rsidRDefault="0035301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477281E" w14:textId="77777777" w:rsidR="00353019" w:rsidRDefault="0035301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A4AF770" w14:textId="77777777" w:rsidR="00353019" w:rsidRDefault="0035301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9037D26" w14:textId="77777777" w:rsidR="00353019" w:rsidRDefault="0035301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5E4DF38" w14:textId="77777777" w:rsidR="00353019" w:rsidRDefault="0035301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854149A" w14:textId="77777777" w:rsidR="00353019" w:rsidRDefault="0035301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CA726B3" w14:textId="77777777" w:rsidR="00353019" w:rsidRDefault="0035301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38450D6" w14:textId="77777777" w:rsidR="00353019" w:rsidRDefault="0035301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61DD0E0" w14:textId="77777777" w:rsidR="00353019" w:rsidRDefault="0035301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0E2DE84" w14:textId="77777777" w:rsidR="00353019" w:rsidRDefault="0035301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A7F502F" w14:textId="77777777" w:rsidR="00353019" w:rsidRDefault="0035301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133F9EF" w14:textId="77777777" w:rsidR="00353019" w:rsidRDefault="0035301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2081E04" w14:textId="77777777" w:rsidR="00353019" w:rsidRDefault="0035301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C745147" w14:textId="77777777" w:rsidR="00353019" w:rsidRDefault="0035301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55ED1C2" w14:textId="77777777" w:rsidR="00353019" w:rsidRDefault="0035301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1A1C576" w14:textId="77777777" w:rsidR="00353019" w:rsidRDefault="0035301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56210C5E" w14:textId="77777777" w:rsidR="00353019" w:rsidRDefault="0035301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CE45D72" w14:textId="77777777" w:rsidR="00353019" w:rsidRDefault="0035301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FE1BC72" w14:textId="77777777" w:rsidR="00353019" w:rsidRDefault="0035301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207600B" w14:textId="77777777" w:rsidR="00353019" w:rsidRDefault="0035301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FFC5EF0" w14:textId="77777777" w:rsidR="00353019" w:rsidRDefault="00353019">
            <w:pPr>
              <w:pStyle w:val="ProductList-TableBody"/>
              <w:jc w:val="center"/>
            </w:pPr>
          </w:p>
        </w:tc>
      </w:tr>
      <w:tr w:rsidR="00353019" w14:paraId="749ED954" w14:textId="77777777">
        <w:tc>
          <w:tcPr>
            <w:tcW w:w="360" w:type="dxa"/>
            <w:tcBorders>
              <w:top w:val="dashed" w:sz="4" w:space="0" w:color="BFBFBF"/>
              <w:left w:val="none" w:sz="24" w:space="0" w:color="808080"/>
              <w:bottom w:val="dashed" w:sz="4" w:space="0" w:color="BFBFBF"/>
              <w:right w:val="single" w:sz="6" w:space="0" w:color="FFFFFF"/>
            </w:tcBorders>
          </w:tcPr>
          <w:p w14:paraId="5919D335" w14:textId="77777777" w:rsidR="00353019" w:rsidRDefault="000D0B3C">
            <w:pPr>
              <w:pStyle w:val="ProductList-TableBody"/>
            </w:pPr>
            <w:hyperlink w:anchor="_Sec807">
              <w:r w:rsidR="005E7E58">
                <w:rPr>
                  <w:color w:val="00467F"/>
                  <w:u w:val="single"/>
                </w:rPr>
                <w:t>Supplémentaire</w:t>
              </w:r>
            </w:hyperlink>
            <w:r w:rsidR="005E7E58">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EC8886C" w14:textId="77777777" w:rsidR="00353019" w:rsidRDefault="0035301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E266DD9" w14:textId="77777777" w:rsidR="00353019" w:rsidRDefault="0035301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3511D23" w14:textId="77777777" w:rsidR="00353019" w:rsidRDefault="0035301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9D79291" w14:textId="77777777" w:rsidR="00353019" w:rsidRDefault="0035301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E1EB01F" w14:textId="77777777" w:rsidR="00353019" w:rsidRDefault="0035301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A578162" w14:textId="77777777" w:rsidR="00353019" w:rsidRDefault="0035301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A0B6A8F" w14:textId="77777777" w:rsidR="00353019" w:rsidRDefault="0035301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303E79C" w14:textId="77777777" w:rsidR="00353019" w:rsidRDefault="0035301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7D92895" w14:textId="77777777" w:rsidR="00353019" w:rsidRDefault="0035301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0F6BEF6" w14:textId="77777777" w:rsidR="00353019" w:rsidRDefault="0035301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508AD3F" w14:textId="77777777" w:rsidR="00353019" w:rsidRDefault="0035301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8EB2779" w14:textId="77777777" w:rsidR="00353019" w:rsidRDefault="0035301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05621C8" w14:textId="77777777" w:rsidR="00353019" w:rsidRDefault="0035301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35A9A73" w14:textId="77777777" w:rsidR="00353019" w:rsidRDefault="0035301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5E3E85F" w14:textId="77777777" w:rsidR="00353019" w:rsidRDefault="0035301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3566E5F" w14:textId="77777777" w:rsidR="00353019" w:rsidRDefault="003530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35D50EC0" w14:textId="77777777" w:rsidR="00353019" w:rsidRDefault="0035301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9A3A63A" w14:textId="77777777" w:rsidR="00353019" w:rsidRDefault="0035301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62CEE0A" w14:textId="77777777" w:rsidR="00353019" w:rsidRDefault="0035301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4B4CFD9" w14:textId="77777777" w:rsidR="00353019" w:rsidRDefault="0035301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79685FB" w14:textId="77777777" w:rsidR="00353019" w:rsidRDefault="00353019">
            <w:pPr>
              <w:pStyle w:val="ProductList-TableBody"/>
              <w:jc w:val="center"/>
            </w:pPr>
          </w:p>
        </w:tc>
      </w:tr>
      <w:tr w:rsidR="00353019" w14:paraId="11A334AD" w14:textId="77777777">
        <w:tc>
          <w:tcPr>
            <w:tcW w:w="360" w:type="dxa"/>
            <w:tcBorders>
              <w:top w:val="dashed" w:sz="4" w:space="0" w:color="BFBFBF"/>
              <w:left w:val="none" w:sz="24" w:space="0" w:color="808080"/>
              <w:bottom w:val="single" w:sz="4" w:space="0" w:color="FFFFFF"/>
              <w:right w:val="single" w:sz="6" w:space="0" w:color="FFFFFF"/>
            </w:tcBorders>
          </w:tcPr>
          <w:p w14:paraId="0D0461FB" w14:textId="77777777" w:rsidR="00353019" w:rsidRDefault="000D0B3C">
            <w:pPr>
              <w:pStyle w:val="ProductList-TableBody"/>
            </w:pPr>
            <w:hyperlink w:anchor="_Sec807">
              <w:r w:rsidR="005E7E58">
                <w:rPr>
                  <w:color w:val="00467F"/>
                  <w:u w:val="single"/>
                </w:rPr>
                <w:t>Supplémentaire</w:t>
              </w:r>
            </w:hyperlink>
            <w:r w:rsidR="005E7E58">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C2F9466" w14:textId="77777777" w:rsidR="00353019" w:rsidRDefault="0035301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85D126D" w14:textId="77777777" w:rsidR="00353019" w:rsidRDefault="0035301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598C5BA" w14:textId="77777777" w:rsidR="00353019" w:rsidRDefault="0035301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0E63A26" w14:textId="77777777" w:rsidR="00353019" w:rsidRDefault="0035301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B51ABE1" w14:textId="77777777" w:rsidR="00353019" w:rsidRDefault="0035301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73BBC0A" w14:textId="77777777" w:rsidR="00353019" w:rsidRDefault="0035301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9A9BBA6" w14:textId="77777777" w:rsidR="00353019" w:rsidRDefault="0035301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F90BE58" w14:textId="77777777" w:rsidR="00353019" w:rsidRDefault="0035301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EE33DA9" w14:textId="77777777" w:rsidR="00353019" w:rsidRDefault="0035301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EC17ACD" w14:textId="77777777" w:rsidR="00353019" w:rsidRDefault="0035301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F90CE6E" w14:textId="77777777" w:rsidR="00353019" w:rsidRDefault="0035301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14C487F" w14:textId="77777777" w:rsidR="00353019" w:rsidRDefault="0035301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68617C4" w14:textId="77777777" w:rsidR="00353019" w:rsidRDefault="0035301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14A75C6" w14:textId="77777777" w:rsidR="00353019" w:rsidRDefault="0035301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094EFEB" w14:textId="77777777" w:rsidR="00353019" w:rsidRDefault="0035301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CC4CCAF" w14:textId="77777777" w:rsidR="00353019" w:rsidRDefault="0035301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64ED25E5" w14:textId="77777777" w:rsidR="00353019" w:rsidRDefault="0035301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8D3B79A" w14:textId="77777777" w:rsidR="00353019" w:rsidRDefault="0035301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D3780FC" w14:textId="77777777" w:rsidR="00353019" w:rsidRDefault="0035301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55C2F13" w14:textId="77777777" w:rsidR="00353019" w:rsidRDefault="0035301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C869231" w14:textId="77777777" w:rsidR="00353019" w:rsidRDefault="00353019">
            <w:pPr>
              <w:pStyle w:val="ProductList-TableBody"/>
              <w:jc w:val="center"/>
            </w:pPr>
          </w:p>
        </w:tc>
      </w:tr>
      <w:tr w:rsidR="00353019" w14:paraId="70042594"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3D288047" w14:textId="77777777" w:rsidR="00353019" w:rsidRDefault="005E7E58">
            <w:pPr>
              <w:pStyle w:val="ProductList-TableBody"/>
            </w:pPr>
            <w:r>
              <w:rPr>
                <w:b/>
              </w:rPr>
              <w:t>Windows Server 2019 Data Center</w:t>
            </w:r>
          </w:p>
        </w:tc>
        <w:tc>
          <w:tcPr>
            <w:tcW w:w="480" w:type="dxa"/>
            <w:tcBorders>
              <w:top w:val="single" w:sz="4" w:space="0" w:color="FFFFFF"/>
              <w:left w:val="single" w:sz="6" w:space="0" w:color="FFFFFF"/>
              <w:bottom w:val="single" w:sz="4" w:space="0" w:color="FFFFFF"/>
              <w:right w:val="single" w:sz="6" w:space="0" w:color="FFFFFF"/>
            </w:tcBorders>
          </w:tcPr>
          <w:p w14:paraId="55CDFCCF" w14:textId="77777777" w:rsidR="00353019" w:rsidRDefault="0035301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A6862F2" w14:textId="77777777" w:rsidR="00353019" w:rsidRDefault="0035301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1A8BE45" w14:textId="77777777" w:rsidR="00353019" w:rsidRDefault="0035301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1984D88" w14:textId="77777777" w:rsidR="00353019" w:rsidRDefault="0035301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AE34CF8" w14:textId="77777777" w:rsidR="00353019" w:rsidRDefault="0035301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D0CBBF4" w14:textId="77777777" w:rsidR="00353019" w:rsidRDefault="0035301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C937533" w14:textId="77777777" w:rsidR="00353019" w:rsidRDefault="00353019">
            <w:pPr>
              <w:pStyle w:val="ProductList-TableBody"/>
            </w:pPr>
          </w:p>
        </w:tc>
      </w:tr>
      <w:tr w:rsidR="00353019" w14:paraId="2AE3846D" w14:textId="77777777">
        <w:tc>
          <w:tcPr>
            <w:tcW w:w="360" w:type="dxa"/>
            <w:tcBorders>
              <w:top w:val="dashed" w:sz="4" w:space="0" w:color="BFBFBF"/>
              <w:left w:val="none" w:sz="24" w:space="0" w:color="808080"/>
              <w:bottom w:val="dashed" w:sz="4" w:space="0" w:color="BFBFBF"/>
              <w:right w:val="single" w:sz="6" w:space="0" w:color="FFFFFF"/>
            </w:tcBorders>
          </w:tcPr>
          <w:p w14:paraId="6A2288F0" w14:textId="77777777" w:rsidR="00353019" w:rsidRDefault="000D0B3C">
            <w:pPr>
              <w:pStyle w:val="ProductList-TableBody"/>
            </w:pPr>
            <w:hyperlink w:anchor="_Sec807">
              <w:r w:rsidR="005E7E58">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9EC47DD" w14:textId="77777777" w:rsidR="00353019" w:rsidRDefault="0035301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88DB99D" w14:textId="77777777" w:rsidR="00353019" w:rsidRDefault="0035301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01664B9" w14:textId="77777777" w:rsidR="00353019" w:rsidRDefault="0035301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622D8E3" w14:textId="77777777" w:rsidR="00353019" w:rsidRDefault="0035301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1E74179" w14:textId="77777777" w:rsidR="00353019" w:rsidRDefault="0035301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FC7A3F6" w14:textId="77777777" w:rsidR="00353019" w:rsidRDefault="0035301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8E9E883" w14:textId="77777777" w:rsidR="00353019" w:rsidRDefault="0035301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089C2C2" w14:textId="77777777" w:rsidR="00353019" w:rsidRDefault="0035301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00145CC" w14:textId="77777777" w:rsidR="00353019" w:rsidRDefault="0035301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BDF7B3B" w14:textId="77777777" w:rsidR="00353019" w:rsidRDefault="0035301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7873664" w14:textId="77777777" w:rsidR="00353019" w:rsidRDefault="0035301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93E5765" w14:textId="77777777" w:rsidR="00353019" w:rsidRDefault="0035301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7AB98F5" w14:textId="77777777" w:rsidR="00353019" w:rsidRDefault="0035301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D17AB9E" w14:textId="77777777" w:rsidR="00353019" w:rsidRDefault="0035301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01FCA95" w14:textId="77777777" w:rsidR="00353019" w:rsidRDefault="0035301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EAB651C" w14:textId="77777777" w:rsidR="00353019" w:rsidRDefault="0035301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0052B8BF" w14:textId="77777777" w:rsidR="00353019" w:rsidRDefault="0035301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0861523" w14:textId="77777777" w:rsidR="00353019" w:rsidRDefault="0035301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2E59777" w14:textId="77777777" w:rsidR="00353019" w:rsidRDefault="0035301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CF0777A" w14:textId="77777777" w:rsidR="00353019" w:rsidRDefault="0035301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02447CF" w14:textId="77777777" w:rsidR="00353019" w:rsidRDefault="00353019">
            <w:pPr>
              <w:pStyle w:val="ProductList-TableBody"/>
              <w:jc w:val="center"/>
            </w:pPr>
          </w:p>
        </w:tc>
      </w:tr>
      <w:tr w:rsidR="00353019" w14:paraId="42DAB9ED" w14:textId="77777777">
        <w:tc>
          <w:tcPr>
            <w:tcW w:w="360" w:type="dxa"/>
            <w:tcBorders>
              <w:top w:val="dashed" w:sz="4" w:space="0" w:color="BFBFBF"/>
              <w:left w:val="none" w:sz="24" w:space="0" w:color="808080"/>
              <w:bottom w:val="dashed" w:sz="4" w:space="0" w:color="BFBFBF"/>
              <w:right w:val="single" w:sz="6" w:space="0" w:color="FFFFFF"/>
            </w:tcBorders>
          </w:tcPr>
          <w:p w14:paraId="755C1439" w14:textId="77777777" w:rsidR="00353019" w:rsidRDefault="000D0B3C">
            <w:pPr>
              <w:pStyle w:val="ProductList-TableBody"/>
            </w:pPr>
            <w:hyperlink w:anchor="_Sec807">
              <w:r w:rsidR="005E7E58">
                <w:rPr>
                  <w:color w:val="00467F"/>
                  <w:u w:val="single"/>
                </w:rPr>
                <w:t>Supplémentaire</w:t>
              </w:r>
            </w:hyperlink>
            <w:r w:rsidR="005E7E58">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880CB9C" w14:textId="77777777" w:rsidR="00353019" w:rsidRDefault="0035301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0101815" w14:textId="77777777" w:rsidR="00353019" w:rsidRDefault="0035301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478B37E" w14:textId="77777777" w:rsidR="00353019" w:rsidRDefault="0035301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58AEF1E" w14:textId="77777777" w:rsidR="00353019" w:rsidRDefault="0035301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E0445F6" w14:textId="77777777" w:rsidR="00353019" w:rsidRDefault="0035301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4FCD612" w14:textId="77777777" w:rsidR="00353019" w:rsidRDefault="0035301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2AD3300" w14:textId="77777777" w:rsidR="00353019" w:rsidRDefault="0035301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98A6543" w14:textId="77777777" w:rsidR="00353019" w:rsidRDefault="0035301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D5B8226" w14:textId="77777777" w:rsidR="00353019" w:rsidRDefault="0035301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A9CB83B" w14:textId="77777777" w:rsidR="00353019" w:rsidRDefault="0035301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95493C3" w14:textId="77777777" w:rsidR="00353019" w:rsidRDefault="0035301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CB581FF" w14:textId="77777777" w:rsidR="00353019" w:rsidRDefault="0035301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A48EB86" w14:textId="77777777" w:rsidR="00353019" w:rsidRDefault="0035301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A80765C" w14:textId="77777777" w:rsidR="00353019" w:rsidRDefault="0035301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D495281" w14:textId="77777777" w:rsidR="00353019" w:rsidRDefault="0035301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0EF09B7" w14:textId="77777777" w:rsidR="00353019" w:rsidRDefault="003530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6D5465DA" w14:textId="77777777" w:rsidR="00353019" w:rsidRDefault="0035301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9D45B20" w14:textId="77777777" w:rsidR="00353019" w:rsidRDefault="0035301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2B8B477" w14:textId="77777777" w:rsidR="00353019" w:rsidRDefault="0035301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2F00AE7" w14:textId="77777777" w:rsidR="00353019" w:rsidRDefault="0035301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DDF1950" w14:textId="77777777" w:rsidR="00353019" w:rsidRDefault="00353019">
            <w:pPr>
              <w:pStyle w:val="ProductList-TableBody"/>
              <w:jc w:val="center"/>
            </w:pPr>
          </w:p>
        </w:tc>
      </w:tr>
      <w:tr w:rsidR="00353019" w14:paraId="1A27F9D0" w14:textId="77777777">
        <w:tc>
          <w:tcPr>
            <w:tcW w:w="360" w:type="dxa"/>
            <w:tcBorders>
              <w:top w:val="dashed" w:sz="4" w:space="0" w:color="BFBFBF"/>
              <w:left w:val="none" w:sz="24" w:space="0" w:color="808080"/>
              <w:bottom w:val="single" w:sz="4" w:space="0" w:color="FFFFFF"/>
              <w:right w:val="single" w:sz="6" w:space="0" w:color="FFFFFF"/>
            </w:tcBorders>
          </w:tcPr>
          <w:p w14:paraId="5C1B84D9" w14:textId="77777777" w:rsidR="00353019" w:rsidRDefault="000D0B3C">
            <w:pPr>
              <w:pStyle w:val="ProductList-TableBody"/>
            </w:pPr>
            <w:hyperlink w:anchor="_Sec807">
              <w:r w:rsidR="005E7E58">
                <w:rPr>
                  <w:color w:val="00467F"/>
                  <w:u w:val="single"/>
                </w:rPr>
                <w:t>Supplémentaire</w:t>
              </w:r>
            </w:hyperlink>
            <w:r w:rsidR="005E7E58">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6C46B2D" w14:textId="77777777" w:rsidR="00353019" w:rsidRDefault="0035301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85057DE" w14:textId="77777777" w:rsidR="00353019" w:rsidRDefault="0035301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D47B42C" w14:textId="77777777" w:rsidR="00353019" w:rsidRDefault="0035301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2D7AB43" w14:textId="77777777" w:rsidR="00353019" w:rsidRDefault="0035301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6D21AC9" w14:textId="77777777" w:rsidR="00353019" w:rsidRDefault="0035301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55A44A5" w14:textId="77777777" w:rsidR="00353019" w:rsidRDefault="0035301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3084D8D" w14:textId="77777777" w:rsidR="00353019" w:rsidRDefault="0035301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093EB5E" w14:textId="77777777" w:rsidR="00353019" w:rsidRDefault="0035301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5B96A7D" w14:textId="77777777" w:rsidR="00353019" w:rsidRDefault="0035301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537021E" w14:textId="77777777" w:rsidR="00353019" w:rsidRDefault="0035301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A592864" w14:textId="77777777" w:rsidR="00353019" w:rsidRDefault="0035301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96F68F6" w14:textId="77777777" w:rsidR="00353019" w:rsidRDefault="0035301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21A56AC" w14:textId="77777777" w:rsidR="00353019" w:rsidRDefault="0035301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77BCBE5" w14:textId="77777777" w:rsidR="00353019" w:rsidRDefault="0035301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349C7A4" w14:textId="77777777" w:rsidR="00353019" w:rsidRDefault="0035301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07CA1F0" w14:textId="77777777" w:rsidR="00353019" w:rsidRDefault="0035301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085D5959" w14:textId="77777777" w:rsidR="00353019" w:rsidRDefault="0035301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03957B2" w14:textId="77777777" w:rsidR="00353019" w:rsidRDefault="0035301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2E5E928" w14:textId="77777777" w:rsidR="00353019" w:rsidRDefault="0035301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92E84CA" w14:textId="77777777" w:rsidR="00353019" w:rsidRDefault="0035301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8A918C4" w14:textId="77777777" w:rsidR="00353019" w:rsidRDefault="00353019">
            <w:pPr>
              <w:pStyle w:val="ProductList-TableBody"/>
              <w:jc w:val="center"/>
            </w:pPr>
          </w:p>
        </w:tc>
      </w:tr>
      <w:tr w:rsidR="00353019" w14:paraId="24EDE28B" w14:textId="77777777">
        <w:tc>
          <w:tcPr>
            <w:tcW w:w="360" w:type="dxa"/>
            <w:gridSpan w:val="15"/>
            <w:tcBorders>
              <w:top w:val="single" w:sz="4" w:space="0" w:color="FFFFFF"/>
              <w:left w:val="single" w:sz="6" w:space="0" w:color="FFFFFF"/>
              <w:bottom w:val="none" w:sz="24" w:space="0" w:color="808080"/>
              <w:right w:val="single" w:sz="6" w:space="0" w:color="FFFFFF"/>
            </w:tcBorders>
          </w:tcPr>
          <w:p w14:paraId="0AA7558A" w14:textId="77777777" w:rsidR="00353019" w:rsidRDefault="005E7E58">
            <w:pPr>
              <w:pStyle w:val="ProductList-TableBody"/>
            </w:pPr>
            <w:r>
              <w:rPr>
                <w:b/>
              </w:rPr>
              <w:t>Advanced Threat Analytics 2016</w:t>
            </w:r>
          </w:p>
        </w:tc>
        <w:tc>
          <w:tcPr>
            <w:tcW w:w="480" w:type="dxa"/>
            <w:tcBorders>
              <w:top w:val="single" w:sz="4" w:space="0" w:color="FFFFFF"/>
              <w:left w:val="single" w:sz="6" w:space="0" w:color="FFFFFF"/>
              <w:bottom w:val="single" w:sz="4" w:space="0" w:color="FFFFFF"/>
              <w:right w:val="single" w:sz="6" w:space="0" w:color="FFFFFF"/>
            </w:tcBorders>
          </w:tcPr>
          <w:p w14:paraId="508952B8" w14:textId="77777777" w:rsidR="00353019" w:rsidRDefault="0035301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F37308A" w14:textId="77777777" w:rsidR="00353019" w:rsidRDefault="0035301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34DF3DA" w14:textId="77777777" w:rsidR="00353019" w:rsidRDefault="0035301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090C43E" w14:textId="77777777" w:rsidR="00353019" w:rsidRDefault="0035301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CC55464" w14:textId="77777777" w:rsidR="00353019" w:rsidRDefault="0035301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943604F" w14:textId="77777777" w:rsidR="00353019" w:rsidRDefault="0035301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8D2AAC3" w14:textId="77777777" w:rsidR="00353019" w:rsidRDefault="00353019">
            <w:pPr>
              <w:pStyle w:val="ProductList-TableBody"/>
            </w:pPr>
          </w:p>
        </w:tc>
      </w:tr>
      <w:tr w:rsidR="00353019" w14:paraId="5E92FA93" w14:textId="77777777">
        <w:tc>
          <w:tcPr>
            <w:tcW w:w="360" w:type="dxa"/>
            <w:tcBorders>
              <w:top w:val="none" w:sz="24" w:space="0" w:color="808080"/>
              <w:left w:val="none" w:sz="24" w:space="0" w:color="808080"/>
              <w:bottom w:val="single" w:sz="4" w:space="0" w:color="FFFFFF"/>
              <w:right w:val="single" w:sz="6" w:space="0" w:color="FFFFFF"/>
            </w:tcBorders>
          </w:tcPr>
          <w:p w14:paraId="5518B0F5" w14:textId="77777777" w:rsidR="00353019" w:rsidRDefault="000D0B3C">
            <w:pPr>
              <w:pStyle w:val="ProductList-TableBody"/>
            </w:pPr>
            <w:hyperlink w:anchor="_Sec801">
              <w:r w:rsidR="005E7E58">
                <w:rPr>
                  <w:color w:val="00467F"/>
                  <w:u w:val="single"/>
                </w:rPr>
                <w:t>Gestion</w:t>
              </w:r>
            </w:hyperlink>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2F498544" w14:textId="77777777" w:rsidR="00353019" w:rsidRDefault="00353019">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328A4883" w14:textId="77777777" w:rsidR="00353019" w:rsidRDefault="00353019">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7E0C9603" w14:textId="77777777" w:rsidR="00353019" w:rsidRDefault="00353019">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43E3FBC8" w14:textId="77777777" w:rsidR="00353019" w:rsidRDefault="00353019">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1C3F09E4" w14:textId="77777777" w:rsidR="00353019" w:rsidRDefault="00353019">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396B2853" w14:textId="77777777" w:rsidR="00353019" w:rsidRDefault="00353019">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5EF6D057" w14:textId="77777777" w:rsidR="00353019" w:rsidRDefault="00353019">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3DA391CA" w14:textId="77777777" w:rsidR="00353019" w:rsidRDefault="00353019">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471CD9B5" w14:textId="77777777" w:rsidR="00353019" w:rsidRDefault="00353019">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38D8E11A" w14:textId="77777777" w:rsidR="00353019" w:rsidRDefault="00353019">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73406EF2" w14:textId="77777777" w:rsidR="00353019" w:rsidRDefault="00353019">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09ED2537" w14:textId="77777777" w:rsidR="00353019" w:rsidRDefault="00353019">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69B966A6" w14:textId="77777777" w:rsidR="00353019" w:rsidRDefault="00353019">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08A3ECF0" w14:textId="77777777" w:rsidR="00353019" w:rsidRDefault="0035301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3C5659E" w14:textId="77777777" w:rsidR="00353019" w:rsidRDefault="0035301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6D81B3E" w14:textId="77777777" w:rsidR="00353019" w:rsidRDefault="00353019">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7B99DFE1" w14:textId="77777777" w:rsidR="00353019" w:rsidRDefault="0035301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92EAA15" w14:textId="77777777" w:rsidR="00353019" w:rsidRDefault="0035301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E3FBE78" w14:textId="77777777" w:rsidR="00353019" w:rsidRDefault="0035301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E7AEF71" w14:textId="77777777" w:rsidR="00353019" w:rsidRDefault="0035301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D40809D" w14:textId="77777777" w:rsidR="00353019" w:rsidRDefault="00353019">
            <w:pPr>
              <w:pStyle w:val="ProductList-TableBody"/>
              <w:jc w:val="center"/>
            </w:pPr>
          </w:p>
        </w:tc>
      </w:tr>
      <w:tr w:rsidR="00353019" w14:paraId="479FE75C" w14:textId="77777777">
        <w:tc>
          <w:tcPr>
            <w:tcW w:w="360" w:type="dxa"/>
            <w:gridSpan w:val="15"/>
            <w:tcBorders>
              <w:top w:val="single" w:sz="4" w:space="0" w:color="FFFFFF"/>
              <w:left w:val="single" w:sz="6" w:space="0" w:color="FFFFFF"/>
              <w:bottom w:val="none" w:sz="24" w:space="0" w:color="808080"/>
              <w:right w:val="single" w:sz="6" w:space="0" w:color="FFFFFF"/>
            </w:tcBorders>
          </w:tcPr>
          <w:p w14:paraId="47A3B6D6" w14:textId="77777777" w:rsidR="00353019" w:rsidRDefault="005E7E58">
            <w:pPr>
              <w:pStyle w:val="ProductList-TableBody"/>
            </w:pPr>
            <w:r>
              <w:rPr>
                <w:b/>
              </w:rPr>
              <w:t>System Center Configuration Manager 1606</w:t>
            </w:r>
          </w:p>
        </w:tc>
        <w:tc>
          <w:tcPr>
            <w:tcW w:w="480" w:type="dxa"/>
            <w:tcBorders>
              <w:top w:val="single" w:sz="4" w:space="0" w:color="FFFFFF"/>
              <w:left w:val="single" w:sz="6" w:space="0" w:color="FFFFFF"/>
              <w:bottom w:val="single" w:sz="4" w:space="0" w:color="FFFFFF"/>
              <w:right w:val="single" w:sz="6" w:space="0" w:color="FFFFFF"/>
            </w:tcBorders>
          </w:tcPr>
          <w:p w14:paraId="6EAA1CFC" w14:textId="77777777" w:rsidR="00353019" w:rsidRDefault="0035301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F26E94F" w14:textId="77777777" w:rsidR="00353019" w:rsidRDefault="0035301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2D1359E" w14:textId="77777777" w:rsidR="00353019" w:rsidRDefault="0035301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F02D7E7" w14:textId="77777777" w:rsidR="00353019" w:rsidRDefault="0035301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B2162CD" w14:textId="77777777" w:rsidR="00353019" w:rsidRDefault="0035301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AD840EB" w14:textId="77777777" w:rsidR="00353019" w:rsidRDefault="0035301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53F4751" w14:textId="77777777" w:rsidR="00353019" w:rsidRDefault="00353019">
            <w:pPr>
              <w:pStyle w:val="ProductList-TableBody"/>
            </w:pPr>
          </w:p>
        </w:tc>
      </w:tr>
      <w:tr w:rsidR="00353019" w14:paraId="19DDCE92" w14:textId="77777777">
        <w:tc>
          <w:tcPr>
            <w:tcW w:w="360" w:type="dxa"/>
            <w:tcBorders>
              <w:top w:val="none" w:sz="24" w:space="0" w:color="808080"/>
              <w:left w:val="none" w:sz="24" w:space="0" w:color="808080"/>
              <w:bottom w:val="none" w:sz="4" w:space="0" w:color="6E6E6E"/>
              <w:right w:val="single" w:sz="6" w:space="0" w:color="FFFFFF"/>
            </w:tcBorders>
          </w:tcPr>
          <w:p w14:paraId="5C7B94B4" w14:textId="77777777" w:rsidR="00353019" w:rsidRDefault="000D0B3C">
            <w:pPr>
              <w:pStyle w:val="ProductList-TableBody"/>
            </w:pPr>
            <w:hyperlink w:anchor="_Sec802">
              <w:r w:rsidR="005E7E58">
                <w:rPr>
                  <w:color w:val="00467F"/>
                  <w:u w:val="single"/>
                </w:rPr>
                <w:t>Gestion</w:t>
              </w:r>
            </w:hyperlink>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0C04A6E5" w14:textId="77777777" w:rsidR="00353019" w:rsidRDefault="00353019">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29834914" w14:textId="77777777" w:rsidR="00353019" w:rsidRDefault="00353019">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2C974C59" w14:textId="77777777" w:rsidR="00353019" w:rsidRDefault="00353019">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4358C221" w14:textId="77777777" w:rsidR="00353019" w:rsidRDefault="00353019">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3F1C56FC" w14:textId="77777777" w:rsidR="00353019" w:rsidRDefault="00353019">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3D41EA13" w14:textId="77777777" w:rsidR="00353019" w:rsidRDefault="00353019">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24BD9D4A" w14:textId="77777777" w:rsidR="00353019" w:rsidRDefault="00353019">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1947F72D" w14:textId="77777777" w:rsidR="00353019" w:rsidRDefault="00353019">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78E24446" w14:textId="77777777" w:rsidR="00353019" w:rsidRDefault="00353019">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1B6223D9" w14:textId="77777777" w:rsidR="00353019" w:rsidRDefault="00353019">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1F05FD66" w14:textId="77777777" w:rsidR="00353019" w:rsidRDefault="00353019">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43D6E30F" w14:textId="77777777" w:rsidR="00353019" w:rsidRDefault="00353019">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25D18859" w14:textId="77777777" w:rsidR="00353019" w:rsidRDefault="00353019">
            <w:pPr>
              <w:pStyle w:val="ProductList-TableBody"/>
              <w:jc w:val="center"/>
            </w:pPr>
          </w:p>
        </w:tc>
        <w:tc>
          <w:tcPr>
            <w:tcW w:w="480" w:type="dxa"/>
            <w:tcBorders>
              <w:top w:val="none" w:sz="24" w:space="0" w:color="808080"/>
              <w:left w:val="single" w:sz="6" w:space="0" w:color="FFFFFF"/>
              <w:bottom w:val="single" w:sz="6" w:space="0" w:color="FFFFFF"/>
              <w:right w:val="single" w:sz="6" w:space="0" w:color="FFFFFF"/>
            </w:tcBorders>
            <w:shd w:val="clear" w:color="auto" w:fill="4668C5"/>
          </w:tcPr>
          <w:p w14:paraId="72688643" w14:textId="77777777" w:rsidR="00353019" w:rsidRDefault="0035301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EF3A091" w14:textId="77777777" w:rsidR="00353019" w:rsidRDefault="0035301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363A7A0" w14:textId="77777777" w:rsidR="00353019" w:rsidRDefault="0035301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312293DF" w14:textId="77777777" w:rsidR="00353019" w:rsidRDefault="0035301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68F9753" w14:textId="77777777" w:rsidR="00353019" w:rsidRDefault="0035301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DACFF4E" w14:textId="77777777" w:rsidR="00353019" w:rsidRDefault="0035301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0CB1700" w14:textId="77777777" w:rsidR="00353019" w:rsidRDefault="0035301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A3E0F4C" w14:textId="77777777" w:rsidR="00353019" w:rsidRDefault="00353019">
            <w:pPr>
              <w:pStyle w:val="ProductList-TableBody"/>
              <w:jc w:val="center"/>
            </w:pPr>
          </w:p>
        </w:tc>
      </w:tr>
      <w:tr w:rsidR="00353019" w14:paraId="356A7E68" w14:textId="77777777">
        <w:tc>
          <w:tcPr>
            <w:tcW w:w="360" w:type="dxa"/>
            <w:gridSpan w:val="13"/>
            <w:tcBorders>
              <w:top w:val="none" w:sz="4" w:space="0" w:color="6E6E6E"/>
              <w:left w:val="single" w:sz="6" w:space="0" w:color="FFFFFF"/>
              <w:bottom w:val="none" w:sz="4" w:space="0" w:color="6E6E6E"/>
              <w:right w:val="single" w:sz="6" w:space="0" w:color="FFFFFF"/>
            </w:tcBorders>
            <w:shd w:val="clear" w:color="auto" w:fill="FFFFFF"/>
          </w:tcPr>
          <w:p w14:paraId="6D4A8975" w14:textId="77777777" w:rsidR="00353019" w:rsidRDefault="005E7E58">
            <w:pPr>
              <w:pStyle w:val="ProductList-TableBody"/>
            </w:pPr>
            <w:r>
              <w:rPr>
                <w:b/>
              </w:rPr>
              <w:t>System Center Endpoint Protection 1606</w:t>
            </w:r>
          </w:p>
        </w:tc>
        <w:tc>
          <w:tcPr>
            <w:tcW w:w="480" w:type="dxa"/>
            <w:tcBorders>
              <w:top w:val="none" w:sz="4" w:space="0" w:color="6E6E6E"/>
              <w:left w:val="single" w:sz="6" w:space="0" w:color="FFFFFF"/>
              <w:bottom w:val="none" w:sz="4" w:space="0" w:color="6E6E6E"/>
              <w:right w:val="single" w:sz="6" w:space="0" w:color="FFFFFF"/>
            </w:tcBorders>
            <w:shd w:val="clear" w:color="auto" w:fill="FFFFFF"/>
          </w:tcPr>
          <w:p w14:paraId="5F884636" w14:textId="77777777" w:rsidR="00353019" w:rsidRDefault="0035301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09FA7770" w14:textId="77777777" w:rsidR="00353019" w:rsidRDefault="0035301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68C4B3CA" w14:textId="77777777" w:rsidR="00353019" w:rsidRDefault="0035301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5D323DBF" w14:textId="77777777" w:rsidR="00353019" w:rsidRDefault="0035301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6B77C1C5" w14:textId="77777777" w:rsidR="00353019" w:rsidRDefault="0035301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6C51864B" w14:textId="77777777" w:rsidR="00353019" w:rsidRDefault="0035301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0E99E276" w14:textId="77777777" w:rsidR="00353019" w:rsidRDefault="0035301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40917C0B" w14:textId="77777777" w:rsidR="00353019" w:rsidRDefault="0035301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28508E29" w14:textId="77777777" w:rsidR="00353019" w:rsidRDefault="00353019">
            <w:pPr>
              <w:pStyle w:val="ProductList-TableBody"/>
              <w:jc w:val="center"/>
            </w:pPr>
          </w:p>
        </w:tc>
      </w:tr>
      <w:tr w:rsidR="00353019" w14:paraId="12216C0D" w14:textId="77777777">
        <w:tc>
          <w:tcPr>
            <w:tcW w:w="360" w:type="dxa"/>
            <w:tcBorders>
              <w:top w:val="none" w:sz="4" w:space="0" w:color="6E6E6E"/>
              <w:left w:val="none" w:sz="24" w:space="0" w:color="808080"/>
              <w:bottom w:val="none" w:sz="4" w:space="0" w:color="6E6E6E"/>
              <w:right w:val="single" w:sz="6" w:space="0" w:color="FFFFFF"/>
            </w:tcBorders>
          </w:tcPr>
          <w:p w14:paraId="51802882" w14:textId="77777777" w:rsidR="00353019" w:rsidRDefault="000D0B3C">
            <w:pPr>
              <w:pStyle w:val="ProductList-TableBody"/>
            </w:pPr>
            <w:hyperlink w:anchor="_Sec802">
              <w:r w:rsidR="005E7E58">
                <w:rPr>
                  <w:color w:val="00467F"/>
                  <w:u w:val="single"/>
                </w:rPr>
                <w:t>Gestion</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C9EDD11" w14:textId="77777777" w:rsidR="00353019" w:rsidRDefault="00353019">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593A6D9" w14:textId="77777777" w:rsidR="00353019" w:rsidRDefault="00353019">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C74AC38" w14:textId="77777777" w:rsidR="00353019" w:rsidRDefault="00353019">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22FFD4EF" w14:textId="77777777" w:rsidR="00353019" w:rsidRDefault="00353019">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4B98A094" w14:textId="77777777" w:rsidR="00353019" w:rsidRDefault="00353019">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95519BE" w14:textId="77777777" w:rsidR="00353019" w:rsidRDefault="00353019">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0C96EE9" w14:textId="77777777" w:rsidR="00353019" w:rsidRDefault="00353019">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AB08ECE" w14:textId="77777777" w:rsidR="00353019" w:rsidRDefault="00353019">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0263241F" w14:textId="77777777" w:rsidR="00353019" w:rsidRDefault="00353019">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306D5DFA" w14:textId="77777777" w:rsidR="00353019" w:rsidRDefault="00353019">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EBB19CF" w14:textId="77777777" w:rsidR="00353019" w:rsidRDefault="00353019">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ADA10D0" w14:textId="77777777" w:rsidR="00353019" w:rsidRDefault="00353019">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AC3C3B8" w14:textId="77777777" w:rsidR="00353019" w:rsidRDefault="0035301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338409D" w14:textId="77777777" w:rsidR="00353019" w:rsidRDefault="0035301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013878D" w14:textId="77777777" w:rsidR="00353019" w:rsidRDefault="0035301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843EEC3" w14:textId="77777777" w:rsidR="00353019" w:rsidRDefault="003530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512B84B5" w14:textId="77777777" w:rsidR="00353019" w:rsidRDefault="0035301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D8EF3BE" w14:textId="77777777" w:rsidR="00353019" w:rsidRDefault="0035301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0296749" w14:textId="77777777" w:rsidR="00353019" w:rsidRDefault="0035301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F6C3C41" w14:textId="77777777" w:rsidR="00353019" w:rsidRDefault="0035301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6505032" w14:textId="77777777" w:rsidR="00353019" w:rsidRDefault="00353019">
            <w:pPr>
              <w:pStyle w:val="ProductList-TableBody"/>
              <w:jc w:val="center"/>
            </w:pPr>
          </w:p>
        </w:tc>
      </w:tr>
      <w:tr w:rsidR="00353019" w14:paraId="4FF585A1" w14:textId="77777777">
        <w:tc>
          <w:tcPr>
            <w:tcW w:w="360" w:type="dxa"/>
            <w:gridSpan w:val="13"/>
            <w:tcBorders>
              <w:top w:val="none" w:sz="4" w:space="0" w:color="6E6E6E"/>
              <w:left w:val="single" w:sz="6" w:space="0" w:color="FFFFFF"/>
              <w:bottom w:val="none" w:sz="4" w:space="0" w:color="6E6E6E"/>
              <w:right w:val="single" w:sz="6" w:space="0" w:color="FFFFFF"/>
            </w:tcBorders>
          </w:tcPr>
          <w:p w14:paraId="273AF90E" w14:textId="77777777" w:rsidR="00353019" w:rsidRDefault="005E7E58">
            <w:pPr>
              <w:pStyle w:val="ProductList-TableBody"/>
            </w:pPr>
            <w:r>
              <w:rPr>
                <w:b/>
              </w:rPr>
              <w:t>System Center Service Manager</w:t>
            </w:r>
          </w:p>
        </w:tc>
        <w:tc>
          <w:tcPr>
            <w:tcW w:w="480" w:type="dxa"/>
            <w:tcBorders>
              <w:top w:val="none" w:sz="4" w:space="0" w:color="6E6E6E"/>
              <w:left w:val="single" w:sz="6" w:space="0" w:color="FFFFFF"/>
              <w:bottom w:val="none" w:sz="4" w:space="0" w:color="6E6E6E"/>
              <w:right w:val="single" w:sz="6" w:space="0" w:color="FFFFFF"/>
            </w:tcBorders>
          </w:tcPr>
          <w:p w14:paraId="1C7148C2" w14:textId="77777777" w:rsidR="00353019" w:rsidRDefault="0035301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4100F692" w14:textId="77777777" w:rsidR="00353019" w:rsidRDefault="0035301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5D000C70" w14:textId="77777777" w:rsidR="00353019" w:rsidRDefault="0035301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65EA16E0" w14:textId="77777777" w:rsidR="00353019" w:rsidRDefault="0035301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607C88AF" w14:textId="77777777" w:rsidR="00353019" w:rsidRDefault="0035301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24947E56" w14:textId="77777777" w:rsidR="00353019" w:rsidRDefault="0035301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6FBF7E22" w14:textId="77777777" w:rsidR="00353019" w:rsidRDefault="0035301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2056D6D7" w14:textId="77777777" w:rsidR="00353019" w:rsidRDefault="0035301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3E7CAC94" w14:textId="77777777" w:rsidR="00353019" w:rsidRDefault="00353019">
            <w:pPr>
              <w:pStyle w:val="ProductList-TableBody"/>
              <w:jc w:val="center"/>
            </w:pPr>
          </w:p>
        </w:tc>
      </w:tr>
      <w:tr w:rsidR="00353019" w14:paraId="306CE0A4" w14:textId="77777777">
        <w:tc>
          <w:tcPr>
            <w:tcW w:w="360" w:type="dxa"/>
            <w:tcBorders>
              <w:top w:val="none" w:sz="4" w:space="0" w:color="6E6E6E"/>
              <w:left w:val="none" w:sz="24" w:space="0" w:color="808080"/>
              <w:bottom w:val="none" w:sz="4" w:space="0" w:color="6E6E6E"/>
              <w:right w:val="single" w:sz="6" w:space="0" w:color="FFFFFF"/>
            </w:tcBorders>
          </w:tcPr>
          <w:p w14:paraId="19143F7E" w14:textId="77777777" w:rsidR="00353019" w:rsidRDefault="000D0B3C">
            <w:pPr>
              <w:pStyle w:val="ProductList-TableBody"/>
            </w:pPr>
            <w:hyperlink r:id="rId149">
              <w:r w:rsidR="005E7E58">
                <w:rPr>
                  <w:color w:val="00467F"/>
                  <w:u w:val="single"/>
                </w:rPr>
                <w:t>Gestion</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8D47B9F" w14:textId="77777777" w:rsidR="00353019" w:rsidRDefault="00353019">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A975B1A" w14:textId="77777777" w:rsidR="00353019" w:rsidRDefault="00353019">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B8ED435" w14:textId="77777777" w:rsidR="00353019" w:rsidRDefault="00353019">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16FADFA" w14:textId="77777777" w:rsidR="00353019" w:rsidRDefault="00353019">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472168D" w14:textId="77777777" w:rsidR="00353019" w:rsidRDefault="00353019">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7D80B0C" w14:textId="77777777" w:rsidR="00353019" w:rsidRDefault="00353019">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62C8D71" w14:textId="77777777" w:rsidR="00353019" w:rsidRDefault="00353019">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63B3033" w14:textId="77777777" w:rsidR="00353019" w:rsidRDefault="00353019">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7B4C9A7" w14:textId="77777777" w:rsidR="00353019" w:rsidRDefault="00353019">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DA8DD30" w14:textId="77777777" w:rsidR="00353019" w:rsidRDefault="00353019">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23A6C41" w14:textId="77777777" w:rsidR="00353019" w:rsidRDefault="00353019">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657D028" w14:textId="77777777" w:rsidR="00353019" w:rsidRDefault="00353019">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1D96082" w14:textId="77777777" w:rsidR="00353019" w:rsidRDefault="0035301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B5803C3" w14:textId="77777777" w:rsidR="00353019" w:rsidRDefault="0035301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A9533F1" w14:textId="77777777" w:rsidR="00353019" w:rsidRDefault="0035301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8F6982B" w14:textId="77777777" w:rsidR="00353019" w:rsidRDefault="003530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17386784" w14:textId="77777777" w:rsidR="00353019" w:rsidRDefault="0035301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9E7E7C6" w14:textId="77777777" w:rsidR="00353019" w:rsidRDefault="0035301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0B3994F" w14:textId="77777777" w:rsidR="00353019" w:rsidRDefault="0035301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50D2147" w14:textId="77777777" w:rsidR="00353019" w:rsidRDefault="0035301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3C24F66" w14:textId="77777777" w:rsidR="00353019" w:rsidRDefault="00353019">
            <w:pPr>
              <w:pStyle w:val="ProductList-TableBody"/>
              <w:jc w:val="center"/>
            </w:pPr>
          </w:p>
        </w:tc>
      </w:tr>
    </w:tbl>
    <w:p w14:paraId="5BF2D356" w14:textId="77777777" w:rsidR="00353019" w:rsidRDefault="005E7E58">
      <w:pPr>
        <w:pStyle w:val="ProductList-Body"/>
      </w:pPr>
      <w:r>
        <w:rPr>
          <w:b/>
          <w:i/>
        </w:rPr>
        <w:t>Remarque</w:t>
      </w:r>
      <w:r>
        <w:rPr>
          <w:i/>
        </w:rPr>
        <w:t xml:space="preserve"> : Remarque : Office 365 A1, Microsoft 365 A1 et Office 365 pour les Organismes à But Non Lucratif E1 ne répondent pas aux exigences de Licence pour l’accès aux (ou la gestion des) Produits dans ce tableau. À l’exception d’Advanced Threat Analytics 2016 et de System Center Configuration Manager 1606, les utilisateurs titulaires d’une licence au titre des Avantages Étudiant ne répondent pas aux exigences de Licence pour l’accès aux (ou la gestion des) Produits de ce tableau. Une licence pour CAL Entreprise Suite avec SA active fournit des droits équivalents pour Data Loss Prevention et Exchange Online Protection.</w:t>
      </w:r>
    </w:p>
    <w:p w14:paraId="0DA26954" w14:textId="77777777" w:rsidR="00353019" w:rsidRDefault="005E7E58">
      <w:pPr>
        <w:pStyle w:val="ProductList-SectionHeading"/>
        <w:pageBreakBefore/>
        <w:outlineLvl w:val="0"/>
      </w:pPr>
      <w:bookmarkStart w:id="354" w:name="_Sec564"/>
      <w:bookmarkEnd w:id="352"/>
      <w:r>
        <w:t>Annexe B – Software Assurance</w:t>
      </w:r>
      <w:r>
        <w:fldChar w:fldCharType="begin"/>
      </w:r>
      <w:r>
        <w:instrText xml:space="preserve"> TC "</w:instrText>
      </w:r>
      <w:bookmarkStart w:id="355" w:name="_Toc23413251"/>
      <w:r>
        <w:instrText>Annexe B – Software Assurance</w:instrText>
      </w:r>
      <w:bookmarkEnd w:id="355"/>
      <w:r>
        <w:instrText>" \l 1</w:instrText>
      </w:r>
      <w:r>
        <w:fldChar w:fldCharType="end"/>
      </w:r>
    </w:p>
    <w:p w14:paraId="2AAF8240" w14:textId="77777777" w:rsidR="00353019" w:rsidRDefault="005E7E58">
      <w:pPr>
        <w:pStyle w:val="ProductList-Offering1Heading"/>
        <w:outlineLvl w:val="1"/>
      </w:pPr>
      <w:bookmarkStart w:id="356" w:name="_Sec573"/>
      <w:r>
        <w:t>Achat de la Software Assurance</w:t>
      </w:r>
      <w:bookmarkEnd w:id="356"/>
      <w:r>
        <w:fldChar w:fldCharType="begin"/>
      </w:r>
      <w:r>
        <w:instrText xml:space="preserve"> TC "</w:instrText>
      </w:r>
      <w:bookmarkStart w:id="357" w:name="_Toc23413252"/>
      <w:r>
        <w:instrText>Achat de la Software Assurance</w:instrText>
      </w:r>
      <w:bookmarkEnd w:id="357"/>
      <w:r>
        <w:instrText>" \l 2</w:instrText>
      </w:r>
      <w:r>
        <w:fldChar w:fldCharType="end"/>
      </w:r>
    </w:p>
    <w:p w14:paraId="2A2496B6" w14:textId="77777777" w:rsidR="00353019" w:rsidRDefault="005E7E58">
      <w:pPr>
        <w:pStyle w:val="ProductList-Body"/>
      </w:pPr>
      <w:r>
        <w:t xml:space="preserve">Le Client peut choisir entre trois niveaux différents d’engagement pour la Software Assurance, qui peuvent varier selon les programmes. Le Client peut : </w:t>
      </w:r>
    </w:p>
    <w:p w14:paraId="58B68634" w14:textId="77777777" w:rsidR="00353019" w:rsidRDefault="005E7E58" w:rsidP="005E7E58">
      <w:pPr>
        <w:pStyle w:val="ProductList-Bullet"/>
        <w:numPr>
          <w:ilvl w:val="0"/>
          <w:numId w:val="54"/>
        </w:numPr>
      </w:pPr>
      <w:r>
        <w:t>s’engager à souscrire une SA pour tous ses Produits de la plate-forme ;</w:t>
      </w:r>
    </w:p>
    <w:p w14:paraId="6D475AAB" w14:textId="77777777" w:rsidR="00353019" w:rsidRDefault="005E7E58" w:rsidP="005E7E58">
      <w:pPr>
        <w:pStyle w:val="ProductList-Bullet"/>
        <w:numPr>
          <w:ilvl w:val="0"/>
          <w:numId w:val="54"/>
        </w:numPr>
      </w:pPr>
      <w:r>
        <w:t>s’engager à souscrire une SA pour tous ses achats effectués au sein d’un Groupe de Produits donné (Applications, Systèmes ou Serveurs). Ce niveau d’engagement est appelé participation au programme Software Assurance Membership (SAM).</w:t>
      </w:r>
    </w:p>
    <w:p w14:paraId="656E53E5" w14:textId="77777777" w:rsidR="00353019" w:rsidRDefault="005E7E58" w:rsidP="005E7E58">
      <w:pPr>
        <w:pStyle w:val="ProductList-Bullet"/>
        <w:numPr>
          <w:ilvl w:val="0"/>
          <w:numId w:val="54"/>
        </w:numPr>
      </w:pPr>
      <w:r>
        <w:t>acheter une SA pour des Produits individuels sans s’engager à étendre la SA achetée à d’autres Produits.</w:t>
      </w:r>
    </w:p>
    <w:p w14:paraId="5495691B" w14:textId="77777777" w:rsidR="00353019" w:rsidRDefault="00353019">
      <w:pPr>
        <w:pStyle w:val="ProductList-Body"/>
      </w:pPr>
    </w:p>
    <w:p w14:paraId="02EE26C0" w14:textId="77777777" w:rsidR="00353019" w:rsidRDefault="005E7E58">
      <w:pPr>
        <w:pStyle w:val="ProductList-Body"/>
      </w:pPr>
      <w:r>
        <w:t xml:space="preserve">La SA doit être achetée lors de l’achat de la </w:t>
      </w:r>
      <w:r>
        <w:fldChar w:fldCharType="begin"/>
      </w:r>
      <w:r>
        <w:instrText xml:space="preserve"> AutoTextList   \s NoStyle \t "Licence désigne le droit de télécharger, d’installer, d’utiliser un Produit et d’y accéder." </w:instrText>
      </w:r>
      <w:r>
        <w:fldChar w:fldCharType="separate"/>
      </w:r>
      <w:r>
        <w:rPr>
          <w:color w:val="0563C1"/>
        </w:rPr>
        <w:t>Licence</w:t>
      </w:r>
      <w:r>
        <w:fldChar w:fldCharType="end"/>
      </w:r>
      <w:r>
        <w:t xml:space="preserve"> ou lors du renouvellement d’une SA existante. Sauf stipulation contraire, seules les licences de la dernière version d’un Produit sont éligibles à la SA. Dans le cas d’un transfert de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pour la durée des droits de propriété intellectuelle, le cessionnaire peut souscrire une SA pour lesdites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transférées dans un délai de trente (30) jours à compter de la date de transfert, à condition que les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transférées soient couvertes par une SA active jusqu’à leur transfert.</w:t>
      </w:r>
    </w:p>
    <w:p w14:paraId="0551437C" w14:textId="77777777" w:rsidR="00353019" w:rsidRDefault="00353019">
      <w:pPr>
        <w:pStyle w:val="ProductList-Body"/>
      </w:pPr>
    </w:p>
    <w:p w14:paraId="19969437" w14:textId="77777777" w:rsidR="00353019" w:rsidRDefault="005E7E58">
      <w:pPr>
        <w:pStyle w:val="ProductList-Body"/>
      </w:pPr>
      <w:r>
        <w:t>Les Clients peuvent choisir d’acheter la SA pour certaines licences acquises par l‘intermédiaire du réseau de Détaillants (Produit complet en version boîte (FPP)) ou par l‘intermédiaire d’un fabricant d’ordinateurs (OEM), dans les quatre-vingt-dix (90) jours à compter de la date d’achat, tel que décrit dans le tableau ci-dessous. Pour le programme Open Value, cela s’applique uniquement aux Produits achetés dans le cadre d’une option ne couvrant pas l’ensemble de l’organisation/entreprise. Pour les Contrats Entreprise, cela s’applique uniquement aux Produits Supplémentaires. Les clients qui font l’acquisition d’une SA pour les licences OEM ou de vente au détail ont la possibilité d’installer et d’utiliser les logiciels concédés sous Licence en Volume pour la version actuelle à tout moment.</w:t>
      </w:r>
    </w:p>
    <w:tbl>
      <w:tblPr>
        <w:tblStyle w:val="PURTable"/>
        <w:tblW w:w="0" w:type="dxa"/>
        <w:tblLook w:val="04A0" w:firstRow="1" w:lastRow="0" w:firstColumn="1" w:lastColumn="0" w:noHBand="0" w:noVBand="1"/>
      </w:tblPr>
      <w:tblGrid>
        <w:gridCol w:w="2236"/>
        <w:gridCol w:w="2219"/>
        <w:gridCol w:w="2260"/>
        <w:gridCol w:w="4201"/>
      </w:tblGrid>
      <w:tr w:rsidR="00353019" w14:paraId="150B15A1" w14:textId="77777777">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40C0B3E0" w14:textId="77777777" w:rsidR="00353019" w:rsidRDefault="005E7E58">
            <w:pPr>
              <w:pStyle w:val="ProductList-TableBody"/>
              <w:jc w:val="center"/>
            </w:pPr>
            <w:r>
              <w:rPr>
                <w:color w:val="FFFFFF"/>
              </w:rPr>
              <w:t>Groupe</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3BC161EB" w14:textId="77777777" w:rsidR="00353019" w:rsidRDefault="005E7E58">
            <w:pPr>
              <w:pStyle w:val="ProductList-TableBody"/>
              <w:jc w:val="center"/>
            </w:pPr>
            <w:r>
              <w:rPr>
                <w:color w:val="FFFFFF"/>
              </w:rPr>
              <w:t>Produits Complets en Version Boîte (FPP)</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04D645BF" w14:textId="77777777" w:rsidR="00353019" w:rsidRDefault="005E7E58">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14:paraId="2B3E6DE8" w14:textId="77777777" w:rsidR="00353019" w:rsidRDefault="005E7E58">
            <w:pPr>
              <w:pStyle w:val="ProductList-TableBody"/>
              <w:jc w:val="center"/>
            </w:pPr>
            <w:r>
              <w:rPr>
                <w:color w:val="FFFFFF"/>
              </w:rPr>
              <w:t>Programmes</w:t>
            </w:r>
          </w:p>
        </w:tc>
      </w:tr>
      <w:tr w:rsidR="00353019" w14:paraId="00BBED87" w14:textId="77777777">
        <w:tc>
          <w:tcPr>
            <w:tcW w:w="2440" w:type="dxa"/>
            <w:tcBorders>
              <w:top w:val="single" w:sz="4" w:space="0" w:color="000000"/>
              <w:left w:val="single" w:sz="4" w:space="0" w:color="000000"/>
              <w:bottom w:val="single" w:sz="4" w:space="0" w:color="000000"/>
              <w:right w:val="single" w:sz="4" w:space="0" w:color="000000"/>
            </w:tcBorders>
          </w:tcPr>
          <w:p w14:paraId="65498BBE" w14:textId="77777777" w:rsidR="00353019" w:rsidRDefault="005E7E58">
            <w:pPr>
              <w:pStyle w:val="ProductList-TableBody"/>
            </w:pPr>
            <w:r>
              <w:t>Groupe Applications</w:t>
            </w:r>
          </w:p>
        </w:tc>
        <w:tc>
          <w:tcPr>
            <w:tcW w:w="2440" w:type="dxa"/>
            <w:tcBorders>
              <w:top w:val="single" w:sz="4" w:space="0" w:color="000000"/>
              <w:left w:val="single" w:sz="4" w:space="0" w:color="000000"/>
              <w:bottom w:val="single" w:sz="4" w:space="0" w:color="000000"/>
              <w:right w:val="single" w:sz="4" w:space="0" w:color="000000"/>
            </w:tcBorders>
          </w:tcPr>
          <w:p w14:paraId="5182D216" w14:textId="77777777" w:rsidR="00353019" w:rsidRDefault="005E7E58">
            <w:pPr>
              <w:pStyle w:val="ProductList-TableBody"/>
            </w:pPr>
            <w:r>
              <w:t>N/A</w:t>
            </w:r>
          </w:p>
        </w:tc>
        <w:tc>
          <w:tcPr>
            <w:tcW w:w="2440" w:type="dxa"/>
            <w:tcBorders>
              <w:top w:val="single" w:sz="4" w:space="0" w:color="000000"/>
              <w:left w:val="single" w:sz="4" w:space="0" w:color="000000"/>
              <w:bottom w:val="single" w:sz="4" w:space="0" w:color="000000"/>
              <w:right w:val="single" w:sz="4" w:space="0" w:color="000000"/>
            </w:tcBorders>
          </w:tcPr>
          <w:p w14:paraId="22C27C92" w14:textId="77777777" w:rsidR="00353019" w:rsidRDefault="005E7E58">
            <w:pPr>
              <w:pStyle w:val="ProductList-TableBody"/>
            </w:pPr>
            <w:r>
              <w:t>SA disponible uniquement conformément aux dispositions ci-dessous</w:t>
            </w:r>
          </w:p>
        </w:tc>
        <w:tc>
          <w:tcPr>
            <w:tcW w:w="4660" w:type="dxa"/>
            <w:vMerge w:val="restart"/>
            <w:tcBorders>
              <w:top w:val="single" w:sz="4" w:space="0" w:color="000000"/>
              <w:left w:val="single" w:sz="4" w:space="0" w:color="000000"/>
              <w:bottom w:val="single" w:sz="4" w:space="0" w:color="6E6E6E"/>
              <w:right w:val="single" w:sz="4" w:space="0" w:color="6E6E6E"/>
            </w:tcBorders>
          </w:tcPr>
          <w:p w14:paraId="1A31BA11" w14:textId="77777777" w:rsidR="00353019" w:rsidRDefault="005E7E58">
            <w:pPr>
              <w:pStyle w:val="ProductList-TableBody"/>
            </w:pPr>
            <w:r>
              <w:t>S’applique aux programmes de Licences Open, MPSA, Select, Select Plus et aux options ne couvrant pas l’ensemble de l’organisation du programme Open Value et aux Produits Supplémentaires dans le cadre des Contrats Entreprise. Ne s’applique pas aux Produits Entreprise du programme Open Value et des Contrats Entreprise.</w:t>
            </w:r>
          </w:p>
        </w:tc>
      </w:tr>
      <w:tr w:rsidR="00353019" w14:paraId="7C6712F2" w14:textId="77777777">
        <w:tc>
          <w:tcPr>
            <w:tcW w:w="2440" w:type="dxa"/>
            <w:tcBorders>
              <w:top w:val="single" w:sz="4" w:space="0" w:color="000000"/>
              <w:left w:val="single" w:sz="4" w:space="0" w:color="000000"/>
              <w:bottom w:val="single" w:sz="4" w:space="0" w:color="000000"/>
              <w:right w:val="single" w:sz="4" w:space="0" w:color="000000"/>
            </w:tcBorders>
          </w:tcPr>
          <w:p w14:paraId="4494153B" w14:textId="77777777" w:rsidR="00353019" w:rsidRDefault="005E7E58">
            <w:pPr>
              <w:pStyle w:val="ProductList-TableBody"/>
            </w:pPr>
            <w:r>
              <w:t>Groupe des Produits Serveurs</w:t>
            </w:r>
          </w:p>
        </w:tc>
        <w:tc>
          <w:tcPr>
            <w:tcW w:w="2440" w:type="dxa"/>
            <w:tcBorders>
              <w:top w:val="single" w:sz="4" w:space="0" w:color="000000"/>
              <w:left w:val="single" w:sz="4" w:space="0" w:color="000000"/>
              <w:bottom w:val="single" w:sz="4" w:space="0" w:color="000000"/>
              <w:right w:val="single" w:sz="4" w:space="0" w:color="000000"/>
            </w:tcBorders>
          </w:tcPr>
          <w:p w14:paraId="7FFF5352" w14:textId="77777777" w:rsidR="00353019" w:rsidRDefault="005E7E58">
            <w:pPr>
              <w:pStyle w:val="ProductList-TableBody"/>
            </w:pPr>
            <w:r>
              <w:t>SA disponible</w:t>
            </w:r>
          </w:p>
        </w:tc>
        <w:tc>
          <w:tcPr>
            <w:tcW w:w="2440" w:type="dxa"/>
            <w:tcBorders>
              <w:top w:val="single" w:sz="4" w:space="0" w:color="000000"/>
              <w:left w:val="single" w:sz="4" w:space="0" w:color="000000"/>
              <w:bottom w:val="single" w:sz="4" w:space="0" w:color="000000"/>
              <w:right w:val="single" w:sz="4" w:space="0" w:color="000000"/>
            </w:tcBorders>
          </w:tcPr>
          <w:p w14:paraId="012C62C2" w14:textId="77777777" w:rsidR="00353019" w:rsidRDefault="005E7E58">
            <w:pPr>
              <w:pStyle w:val="ProductList-TableBody"/>
            </w:pPr>
            <w:r>
              <w:t>SA disponible</w:t>
            </w:r>
          </w:p>
        </w:tc>
        <w:tc>
          <w:tcPr>
            <w:tcW w:w="0" w:type="auto"/>
            <w:vMerge/>
          </w:tcPr>
          <w:p w14:paraId="1ED56A98" w14:textId="77777777" w:rsidR="00353019" w:rsidRDefault="00353019"/>
        </w:tc>
      </w:tr>
    </w:tbl>
    <w:p w14:paraId="194ECF6E" w14:textId="77777777" w:rsidR="00353019" w:rsidRDefault="00353019">
      <w:pPr>
        <w:pStyle w:val="ProductList-Body"/>
      </w:pPr>
    </w:p>
    <w:p w14:paraId="7F78746A" w14:textId="77777777" w:rsidR="00353019" w:rsidRDefault="005E7E58">
      <w:pPr>
        <w:pStyle w:val="ProductList-Body"/>
      </w:pPr>
      <w:r>
        <w:t>Les clients qui acquièrent Microsoft Office Professionnel 2016 ou 2019 par l‘intermédiaire d’un OEM peuvent acheter une Software Assurance pour Microsoft Office Standard 2019 dans le cadre des programmes de Licences Open, Select et Select Plus et de l’option ne couvrant pas l’ensemble de l’entreprise du programme Open Value dans les quatre-vingt-dix (90) jours suivant la date d’acquisition auprès du fabricant d’ordinateurs (OEM).</w:t>
      </w:r>
    </w:p>
    <w:p w14:paraId="4B171552" w14:textId="77777777" w:rsidR="00353019" w:rsidRDefault="00353019">
      <w:pPr>
        <w:pStyle w:val="ProductList-Body"/>
      </w:pPr>
    </w:p>
    <w:p w14:paraId="4F99CCB8" w14:textId="77777777" w:rsidR="00353019" w:rsidRDefault="005E7E58">
      <w:pPr>
        <w:pStyle w:val="ProductList-Body"/>
      </w:pPr>
      <w:r>
        <w:t>Les clients qui achètent Windows Server 2016 auprès d'un fabricant d’ordinateurs (OEM) avant le 31 décembre 2019 peuvent acquérir la SA pour Windows Server 2016 dans les quatre-vingt-dix (90) jours suivant la date d’acquisition auprès du fabricant d’ordinateurs (OEM).</w:t>
      </w:r>
    </w:p>
    <w:p w14:paraId="5A4F9831" w14:textId="77777777" w:rsidR="00353019" w:rsidRDefault="00353019">
      <w:pPr>
        <w:pStyle w:val="ProductList-Body"/>
      </w:pPr>
    </w:p>
    <w:p w14:paraId="3A8E787A" w14:textId="77777777" w:rsidR="00353019" w:rsidRDefault="005E7E58">
      <w:pPr>
        <w:pStyle w:val="ProductList-Body"/>
      </w:pPr>
      <w:r>
        <w:t>Les clients sous Contrat Entreprise qui ont effectué une transition vers un Service en Ligne ou qui ont fait l’acquisition d’une Licence d’abonnement au titre de la SA au lieu de renouveler leur SA peuvent réattribuer leur SA à une Licence à la date anniversaire ou à la date de renouvellement sans devoir acheter une nouvelle Licence. La SA pour ladite Licence doit être commandée pour la durée de l’accord de mise en œuvre restant à courir. La SA ne peut pas couvrir plus de Licences pour la durée des droits de propriété intellectuelle qu’elle ne couvrait lors de toute transition ou de tout renouvellement antérieur et ne peut pas être réattribuée à des Licences transférées.</w:t>
      </w:r>
    </w:p>
    <w:p w14:paraId="06B0B0A6" w14:textId="77777777" w:rsidR="00353019" w:rsidRDefault="00353019">
      <w:pPr>
        <w:pStyle w:val="ProductList-Body"/>
        <w:jc w:val="right"/>
      </w:pPr>
    </w:p>
    <w:tbl>
      <w:tblPr>
        <w:tblStyle w:val="PURTable"/>
        <w:tblW w:w="0" w:type="dxa"/>
        <w:tblLook w:val="04A0" w:firstRow="1" w:lastRow="0" w:firstColumn="1" w:lastColumn="0" w:noHBand="0" w:noVBand="1"/>
      </w:tblPr>
      <w:tblGrid>
        <w:gridCol w:w="10916"/>
      </w:tblGrid>
      <w:tr w:rsidR="00353019" w14:paraId="0CAF73F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37578FE" w14:textId="77777777" w:rsidR="00353019" w:rsidRDefault="000D0B3C">
            <w:pPr>
              <w:pStyle w:val="ProductList-TableBody"/>
              <w:jc w:val="right"/>
            </w:pPr>
            <w:hyperlink w:anchor="_Sec842">
              <w:r w:rsidR="005E7E58">
                <w:rPr>
                  <w:color w:val="00467F"/>
                  <w:sz w:val="14"/>
                  <w:u w:val="single"/>
                </w:rPr>
                <w:t>Table des matières</w:t>
              </w:r>
            </w:hyperlink>
            <w:r w:rsidR="005E7E58">
              <w:rPr>
                <w:sz w:val="14"/>
              </w:rPr>
              <w:t xml:space="preserve"> / </w:t>
            </w:r>
            <w:hyperlink w:anchor="_Sec549">
              <w:r w:rsidR="005E7E58">
                <w:rPr>
                  <w:color w:val="00467F"/>
                  <w:sz w:val="14"/>
                  <w:u w:val="single"/>
                </w:rPr>
                <w:t>Glossaire</w:t>
              </w:r>
            </w:hyperlink>
            <w:r w:rsidR="005E7E58">
              <w:rPr>
                <w:sz w:val="14"/>
              </w:rPr>
              <w:t xml:space="preserve"> / </w:t>
            </w:r>
            <w:hyperlink w:anchor="_Sec844">
              <w:r w:rsidR="005E7E58">
                <w:rPr>
                  <w:color w:val="00467F"/>
                  <w:sz w:val="14"/>
                  <w:u w:val="single"/>
                </w:rPr>
                <w:t>Index</w:t>
              </w:r>
            </w:hyperlink>
          </w:p>
        </w:tc>
      </w:tr>
    </w:tbl>
    <w:p w14:paraId="42001CA6" w14:textId="77777777" w:rsidR="00353019" w:rsidRDefault="00353019">
      <w:pPr>
        <w:pStyle w:val="ProductList-Body"/>
      </w:pPr>
    </w:p>
    <w:p w14:paraId="1957F150" w14:textId="77777777" w:rsidR="00353019" w:rsidRDefault="005E7E58">
      <w:pPr>
        <w:pStyle w:val="ProductList-Offering1Heading"/>
        <w:outlineLvl w:val="1"/>
      </w:pPr>
      <w:bookmarkStart w:id="358" w:name="_Sec574"/>
      <w:r>
        <w:t>Renouvellement de la Software Assurance</w:t>
      </w:r>
      <w:bookmarkEnd w:id="358"/>
      <w:r>
        <w:fldChar w:fldCharType="begin"/>
      </w:r>
      <w:r>
        <w:instrText xml:space="preserve"> TC "</w:instrText>
      </w:r>
      <w:bookmarkStart w:id="359" w:name="_Toc23413253"/>
      <w:r>
        <w:instrText>Renouvellement de la Software Assurance</w:instrText>
      </w:r>
      <w:bookmarkEnd w:id="359"/>
      <w:r>
        <w:instrText>" \l 2</w:instrText>
      </w:r>
      <w:r>
        <w:fldChar w:fldCharType="end"/>
      </w:r>
    </w:p>
    <w:p w14:paraId="5DD137D8" w14:textId="77777777" w:rsidR="00353019" w:rsidRDefault="005E7E58">
      <w:pPr>
        <w:pStyle w:val="ProductList-ClauseHeading"/>
        <w:outlineLvl w:val="2"/>
      </w:pPr>
      <w:r>
        <w:t>Renouvellement de la couverture au titre du même contrat</w:t>
      </w:r>
    </w:p>
    <w:p w14:paraId="3E5832A2" w14:textId="77777777" w:rsidR="00353019" w:rsidRDefault="005E7E58">
      <w:pPr>
        <w:pStyle w:val="ProductList-Body"/>
      </w:pPr>
      <w:r>
        <w:t>Les conditions de renouvellement d’une SA au titre du contrat du programme en vertu duquel la SA a initialement été commandée figurent dans les contrats de licence en volume du Client. Les clients peuvent renouveler la SA sans commander simultanément une Licence, à condition que la SA n’ait pas expiré. De plus, les conditions suivantes s’appliquent aux programmes spécifiques comme mentionné ci-après :</w:t>
      </w:r>
    </w:p>
    <w:p w14:paraId="589B5089" w14:textId="77777777" w:rsidR="00353019" w:rsidRDefault="00353019">
      <w:pPr>
        <w:pStyle w:val="ProductList-Body"/>
      </w:pPr>
    </w:p>
    <w:p w14:paraId="596D6FE2" w14:textId="77777777" w:rsidR="00353019" w:rsidRDefault="005E7E58">
      <w:pPr>
        <w:pStyle w:val="ProductList-SubClauseHeading"/>
        <w:outlineLvl w:val="3"/>
      </w:pPr>
      <w:r>
        <w:t>Licence Open</w:t>
      </w:r>
    </w:p>
    <w:p w14:paraId="566A2251" w14:textId="77777777" w:rsidR="00353019" w:rsidRDefault="005E7E58">
      <w:pPr>
        <w:pStyle w:val="ProductList-BodyIndented"/>
      </w:pPr>
      <w:r>
        <w:t>La SA commandée sous un numéro d’autorisation de Licence Open prendra fin à l’expiration dudit numéro. Pour la renouveler, les Clients devront passer une commande de renouvellement dans les quatre-vingt-dix (90) jours suivant la date d’expiration du numéro d’autorisation.</w:t>
      </w:r>
    </w:p>
    <w:p w14:paraId="40B368E0" w14:textId="77777777" w:rsidR="00353019" w:rsidRDefault="00353019">
      <w:pPr>
        <w:pStyle w:val="ProductList-BodyIndented"/>
      </w:pPr>
    </w:p>
    <w:p w14:paraId="3DCB1EFC" w14:textId="77777777" w:rsidR="00353019" w:rsidRDefault="005E7E58">
      <w:pPr>
        <w:pStyle w:val="ProductList-SubClauseHeading"/>
        <w:outlineLvl w:val="3"/>
      </w:pPr>
      <w:r>
        <w:t>Contrat Entreprise</w:t>
      </w:r>
    </w:p>
    <w:p w14:paraId="34707992" w14:textId="77777777" w:rsidR="00353019" w:rsidRDefault="005E7E58">
      <w:pPr>
        <w:pStyle w:val="ProductList-BodyIndented"/>
      </w:pPr>
      <w:r>
        <w:t>Pour renouveler la SA dans le cadre du même accord de mise en œuvre au titre d’un Contrat Entreprise, les Clients devront conclure un nouvel Accord de Mise en Œuvre Entreprise et un nouveau Contrat Entreprise de version 2011 ou ultérieure (si ce n’est pas déjà fait) et passer une commande de renouvellement de SA pour 1) tous les Produits Entreprise, les Produits de la Plateforme d’Application, les Produits d’Infrastructure Principale et les Produits Supplémentaires à renouveler (le cas échéant) et 2) tous les Services en Ligne à inclure dans la transition (le cas échéant).</w:t>
      </w:r>
    </w:p>
    <w:p w14:paraId="59F4AF94" w14:textId="77777777" w:rsidR="00353019" w:rsidRDefault="00353019">
      <w:pPr>
        <w:pStyle w:val="ProductList-BodyIndented"/>
      </w:pPr>
    </w:p>
    <w:p w14:paraId="1B009CEE" w14:textId="77777777" w:rsidR="00353019" w:rsidRDefault="005E7E58">
      <w:pPr>
        <w:pStyle w:val="ProductList-SubClauseHeading"/>
        <w:outlineLvl w:val="3"/>
      </w:pPr>
      <w:r>
        <w:t>Accord de Mise en Œuvre pour Plateforme d’Application</w:t>
      </w:r>
    </w:p>
    <w:p w14:paraId="019119FA" w14:textId="77777777" w:rsidR="00353019" w:rsidRDefault="005E7E58">
      <w:pPr>
        <w:pStyle w:val="ProductList-BodyIndented"/>
      </w:pPr>
      <w:r>
        <w:t xml:space="preserve">Les clients sous Contrat EAP qui ont précédemment différé des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via le SKU SA prior L devront acheter leurs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au titre de l’option d’achat avant de pouvoir renouveler leur SA.</w:t>
      </w:r>
    </w:p>
    <w:p w14:paraId="369E322F" w14:textId="77777777" w:rsidR="00353019" w:rsidRDefault="00353019">
      <w:pPr>
        <w:pStyle w:val="ProductList-BodyIndented"/>
      </w:pPr>
    </w:p>
    <w:p w14:paraId="6DF80EE9" w14:textId="77777777" w:rsidR="00353019" w:rsidRDefault="005E7E58">
      <w:pPr>
        <w:pStyle w:val="ProductList-ClauseHeading"/>
        <w:outlineLvl w:val="2"/>
      </w:pPr>
      <w:r>
        <w:t>Renouvellement de la couverture dans le cadre d’un contrat distinct</w:t>
      </w:r>
    </w:p>
    <w:p w14:paraId="60610424" w14:textId="77777777" w:rsidR="00353019" w:rsidRDefault="005E7E58">
      <w:pPr>
        <w:pStyle w:val="ProductList-Body"/>
      </w:pPr>
      <w:r>
        <w:t xml:space="preserve">Les Clients peuvent renouveler la SA pour tout Produit s’ils ont obtenu une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pour la durée des droits de propriété intellectuelle et une SA pour ledit Produit au titre d’un contrat précédent dans le cadre du même Programme de Licence en Volume et si : 1) leur nouvel accord de mise en œuvre ou leur nouvelle commande (pour MPSA) prend effet au plus tard le jour qui suit la date d’expiration du contrat ou de l’accord de mise en œuvre précédent et 2) la commande de renouvellement de la SA est passée avant l’expiration de la SA précédente, sauf si ladite SA est renouvelée dans le cadre d’un Contrat de Licence Open. Le cas échéant, les Clients disposent de quatre-vingt-dix (90) jours à compter de l’expiration pour passer la commande.</w:t>
      </w:r>
    </w:p>
    <w:p w14:paraId="04E8D0E4" w14:textId="77777777" w:rsidR="00353019" w:rsidRDefault="00353019">
      <w:pPr>
        <w:pStyle w:val="ProductList-Body"/>
      </w:pPr>
    </w:p>
    <w:p w14:paraId="72A27F4F" w14:textId="77777777" w:rsidR="00353019" w:rsidRDefault="005E7E58">
      <w:pPr>
        <w:pStyle w:val="ProductList-Body"/>
      </w:pPr>
      <w:r>
        <w:t>Le Client peut également renouveler la SA d’un programme de Licence en Volume au titre d’un autre Programme de Licence en Volume. Dans le cas de Produits Entreprise achetés à l’origine dans le cadre d’un programme avec exigence de couverture de l’ensemble de l’entreprise, cette exception ne s’applique que si le client renouvelle la SA dans le MPSA ou un programme exigence de couverture de l’ensemble de l’entreprise pour les Produits Entreprise. En cas de Contrat de 2008 et de version précédente, dès lors que la couverture est renouvelée dans les trente (30) jours (quatre-vingt-dix (90) jours en cas de renouvellement dans le cadre du programme de Licence Open), les clients auront une SA couvrant toute période comprise entre la date à laquelle leur SA arrivée à expiration prend fin et le début de la nouvelle couverture.</w:t>
      </w:r>
    </w:p>
    <w:p w14:paraId="5EFAFAA6" w14:textId="77777777" w:rsidR="00353019" w:rsidRDefault="00353019">
      <w:pPr>
        <w:pStyle w:val="ProductList-Body"/>
      </w:pPr>
    </w:p>
    <w:p w14:paraId="5D6EA35F" w14:textId="77777777" w:rsidR="00353019" w:rsidRDefault="005E7E58">
      <w:pPr>
        <w:pStyle w:val="ProductList-ClauseHeading"/>
        <w:outlineLvl w:val="2"/>
      </w:pPr>
      <w:r>
        <w:t>Renouvellement de la Software Assurance pour les Licences d’Accès Client (CAL) et les Licences de Gestion Client (ML)</w:t>
      </w:r>
    </w:p>
    <w:p w14:paraId="787E5105" w14:textId="77777777" w:rsidR="00353019" w:rsidRDefault="005E7E58">
      <w:pPr>
        <w:pStyle w:val="ProductList-Body"/>
      </w:pPr>
      <w:r>
        <w:rPr>
          <w:b/>
          <w:color w:val="00188F"/>
        </w:rPr>
        <w:t>Transition entre CAL Utilisateur et CAL Dispositif</w:t>
      </w:r>
      <w:r>
        <w:t xml:space="preserve"> : Les clients renouvelant leur SA pour CAL peuvent passer de CAL Utilisateur à des CAL Dispositif et inversement. Cette transition ne modifie pas l’édition de la CAL (par exemple, Standard ou Entreprise). </w:t>
      </w:r>
    </w:p>
    <w:p w14:paraId="20F72108" w14:textId="77777777" w:rsidR="00353019" w:rsidRDefault="005E7E58">
      <w:pPr>
        <w:pStyle w:val="ProductList-Body"/>
      </w:pPr>
      <w:r>
        <w:rPr>
          <w:b/>
          <w:color w:val="00188F"/>
        </w:rPr>
        <w:t>Transition entre ML Client par Utilisateur et ML Client par OSE</w:t>
      </w:r>
      <w:r>
        <w:t xml:space="preserve"> : Les clients renouvelant leur SA pour ML Client peuvent passer de ML par Utilisateur à des ML par OSE.</w:t>
      </w:r>
    </w:p>
    <w:p w14:paraId="43BAFF41" w14:textId="77777777" w:rsidR="00353019" w:rsidRDefault="00353019">
      <w:pPr>
        <w:pStyle w:val="ProductList-Body"/>
        <w:jc w:val="right"/>
      </w:pPr>
    </w:p>
    <w:tbl>
      <w:tblPr>
        <w:tblStyle w:val="PURTable"/>
        <w:tblW w:w="0" w:type="dxa"/>
        <w:tblLook w:val="04A0" w:firstRow="1" w:lastRow="0" w:firstColumn="1" w:lastColumn="0" w:noHBand="0" w:noVBand="1"/>
      </w:tblPr>
      <w:tblGrid>
        <w:gridCol w:w="10916"/>
      </w:tblGrid>
      <w:tr w:rsidR="00353019" w14:paraId="4BE04E2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7DF4829" w14:textId="77777777" w:rsidR="00353019" w:rsidRDefault="000D0B3C">
            <w:pPr>
              <w:pStyle w:val="ProductList-TableBody"/>
              <w:jc w:val="right"/>
            </w:pPr>
            <w:hyperlink w:anchor="_Sec842">
              <w:r w:rsidR="005E7E58">
                <w:rPr>
                  <w:color w:val="00467F"/>
                  <w:sz w:val="14"/>
                  <w:u w:val="single"/>
                </w:rPr>
                <w:t>Table des matières</w:t>
              </w:r>
            </w:hyperlink>
            <w:r w:rsidR="005E7E58">
              <w:rPr>
                <w:sz w:val="14"/>
              </w:rPr>
              <w:t xml:space="preserve"> / </w:t>
            </w:r>
            <w:hyperlink w:anchor="_Sec549">
              <w:r w:rsidR="005E7E58">
                <w:rPr>
                  <w:color w:val="00467F"/>
                  <w:sz w:val="14"/>
                  <w:u w:val="single"/>
                </w:rPr>
                <w:t>Glossaire</w:t>
              </w:r>
            </w:hyperlink>
            <w:r w:rsidR="005E7E58">
              <w:rPr>
                <w:sz w:val="14"/>
              </w:rPr>
              <w:t xml:space="preserve"> / </w:t>
            </w:r>
            <w:hyperlink w:anchor="_Sec844">
              <w:r w:rsidR="005E7E58">
                <w:rPr>
                  <w:color w:val="00467F"/>
                  <w:sz w:val="14"/>
                  <w:u w:val="single"/>
                </w:rPr>
                <w:t>Index</w:t>
              </w:r>
            </w:hyperlink>
          </w:p>
        </w:tc>
      </w:tr>
    </w:tbl>
    <w:p w14:paraId="7722C804" w14:textId="77777777" w:rsidR="00353019" w:rsidRDefault="00353019">
      <w:pPr>
        <w:pStyle w:val="ProductList-Body"/>
      </w:pPr>
    </w:p>
    <w:p w14:paraId="0C6034D9" w14:textId="77777777" w:rsidR="00353019" w:rsidRDefault="005E7E58">
      <w:pPr>
        <w:pStyle w:val="ProductList-Offering1Heading"/>
        <w:outlineLvl w:val="1"/>
      </w:pPr>
      <w:bookmarkStart w:id="360" w:name="_Sec575"/>
      <w:r>
        <w:t>Licences de migration pour les Produits en fin de série ou de vie</w:t>
      </w:r>
      <w:bookmarkEnd w:id="360"/>
      <w:r>
        <w:fldChar w:fldCharType="begin"/>
      </w:r>
      <w:r>
        <w:instrText xml:space="preserve"> TC "</w:instrText>
      </w:r>
      <w:bookmarkStart w:id="361" w:name="_Toc23413254"/>
      <w:r>
        <w:instrText>Licences de migration pour les Produits en fin de série ou de vie</w:instrText>
      </w:r>
      <w:bookmarkEnd w:id="361"/>
      <w:r>
        <w:instrText>" \l 2</w:instrText>
      </w:r>
      <w:r>
        <w:fldChar w:fldCharType="end"/>
      </w:r>
    </w:p>
    <w:p w14:paraId="61D811D1" w14:textId="77777777" w:rsidR="00353019" w:rsidRDefault="005E7E58">
      <w:pPr>
        <w:pStyle w:val="ProductList-Body"/>
      </w:pPr>
      <w:r>
        <w:t xml:space="preserve">« </w:t>
      </w:r>
      <w:r>
        <w:rPr>
          <w:b/>
          <w:color w:val="00188F"/>
        </w:rPr>
        <w:t>Licence Éligible</w:t>
      </w:r>
      <w:r>
        <w:t xml:space="preserve"> », comme utilisé ici, désigne une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couverte par une SA à la date spécifiée et pour le Produit identifié dans l’entrée produit faisant référence à cette section.</w:t>
      </w:r>
    </w:p>
    <w:p w14:paraId="3930667A" w14:textId="77777777" w:rsidR="00353019" w:rsidRDefault="005E7E58">
      <w:pPr>
        <w:pStyle w:val="ProductList-Body"/>
      </w:pPr>
      <w:r>
        <w:t xml:space="preserve">« </w:t>
      </w:r>
      <w:r>
        <w:rPr>
          <w:b/>
          <w:color w:val="00188F"/>
        </w:rPr>
        <w:t>Licence de Migration</w:t>
      </w:r>
      <w:r>
        <w:t xml:space="preserve"> », comme utilisé ici, désigne les droits concédés selon l’Entrée Produit faisant référence à cette section.</w:t>
      </w:r>
    </w:p>
    <w:p w14:paraId="10D83136" w14:textId="77777777" w:rsidR="00353019" w:rsidRDefault="00353019">
      <w:pPr>
        <w:pStyle w:val="ProductList-Body"/>
      </w:pPr>
    </w:p>
    <w:p w14:paraId="50E4A4C1" w14:textId="77777777" w:rsidR="00353019" w:rsidRDefault="005E7E58">
      <w:pPr>
        <w:pStyle w:val="ProductList-Body"/>
      </w:pPr>
      <w:r>
        <w:t>Sauf disposition contraire dans l’Entrée Produit :</w:t>
      </w:r>
    </w:p>
    <w:p w14:paraId="6E916C88" w14:textId="77777777" w:rsidR="00353019" w:rsidRDefault="005E7E58" w:rsidP="005E7E58">
      <w:pPr>
        <w:pStyle w:val="ProductList-Bullet"/>
        <w:numPr>
          <w:ilvl w:val="0"/>
          <w:numId w:val="55"/>
        </w:numPr>
      </w:pPr>
      <w:r>
        <w:t>Les Clients peuvent utiliser une version plus récente du logiciel au lieu de celle couverte par la Licence Éligible au titre d’une Licence de Migration. Les Clients ne peuvent pas utiliser les deux licences à la fois.</w:t>
      </w:r>
    </w:p>
    <w:p w14:paraId="5BFD973D" w14:textId="77777777" w:rsidR="00353019" w:rsidRDefault="005E7E58" w:rsidP="005E7E58">
      <w:pPr>
        <w:pStyle w:val="ProductList-Bullet"/>
        <w:numPr>
          <w:ilvl w:val="0"/>
          <w:numId w:val="55"/>
        </w:numPr>
      </w:pPr>
      <w:r>
        <w:t>Chaque Licence Éligible d’un client donne droit à une Licence de Migration.</w:t>
      </w:r>
    </w:p>
    <w:p w14:paraId="2A9FE67D" w14:textId="77777777" w:rsidR="00353019" w:rsidRDefault="005E7E58" w:rsidP="005E7E58">
      <w:pPr>
        <w:pStyle w:val="ProductList-Bullet"/>
        <w:numPr>
          <w:ilvl w:val="0"/>
          <w:numId w:val="55"/>
        </w:numPr>
      </w:pPr>
      <w:r>
        <w:t>Si les Clients ont acquis le droit d’utiliser le logiciel pour la durée des droits de propriété intellectuelle au titre de Licences Éligibles, ils conservent ce droit au titre des Licences de Migration. Dans le cas contraire, les droits acquis en vertu d’une Licence de Migration prendront fin à la date d’expiration des Licences Éligibles correspondantes.</w:t>
      </w:r>
    </w:p>
    <w:p w14:paraId="535A0F64" w14:textId="77777777" w:rsidR="00353019" w:rsidRDefault="005E7E58" w:rsidP="005E7E58">
      <w:pPr>
        <w:pStyle w:val="ProductList-Bullet"/>
        <w:numPr>
          <w:ilvl w:val="0"/>
          <w:numId w:val="55"/>
        </w:numPr>
      </w:pPr>
      <w:r>
        <w:t>À l’expiration de la SA pour les Licences Éligibles, les Clients peuvent acheter une SA pour la même version et édition du Produit couvert par une Licence de Migration sans avoir à acheter au préalable de nouvelles licences distinctes. Cette option ne s’applique pas aux clients achetant des licences dans le cadre de programmes d’abonnement (ex. Contrat Souscription Entreprise ou Contrat Open Value Souscription).</w:t>
      </w:r>
    </w:p>
    <w:p w14:paraId="410D6232" w14:textId="77777777" w:rsidR="00353019" w:rsidRDefault="005E7E58" w:rsidP="005E7E58">
      <w:pPr>
        <w:pStyle w:val="ProductList-Bullet"/>
        <w:numPr>
          <w:ilvl w:val="0"/>
          <w:numId w:val="55"/>
        </w:numPr>
      </w:pPr>
      <w:r>
        <w:t>Les Clients ne sont pas autorisés à transférer des Licences de Migration séparément des Licences Éligibles.</w:t>
      </w:r>
    </w:p>
    <w:p w14:paraId="397CDD19" w14:textId="77777777" w:rsidR="00353019" w:rsidRDefault="005E7E58" w:rsidP="005E7E58">
      <w:pPr>
        <w:pStyle w:val="ProductList-Bullet"/>
        <w:numPr>
          <w:ilvl w:val="0"/>
          <w:numId w:val="55"/>
        </w:numPr>
      </w:pPr>
      <w:r>
        <w:t xml:space="preserve">Les licences du Produit en fin de série acquises ultérieurement en vertu du même accord de mise en œuvre dans le cadre d’une procédure de régularisation prévue d’un Contrat Entreprise, Souscription Entreprise, Open Value Souscription ou d’un Accord de Mise en Œuvre de Solutions Éducation constituent également des Licences Éligibles à la concession de licence. Les clients doivent toutefois conserver leur abonnement. </w:t>
      </w:r>
    </w:p>
    <w:p w14:paraId="063AE61F" w14:textId="77777777" w:rsidR="00353019" w:rsidRDefault="00353019">
      <w:pPr>
        <w:pStyle w:val="ProductList-Body"/>
        <w:jc w:val="right"/>
      </w:pPr>
    </w:p>
    <w:tbl>
      <w:tblPr>
        <w:tblStyle w:val="PURTable"/>
        <w:tblW w:w="0" w:type="dxa"/>
        <w:tblLook w:val="04A0" w:firstRow="1" w:lastRow="0" w:firstColumn="1" w:lastColumn="0" w:noHBand="0" w:noVBand="1"/>
      </w:tblPr>
      <w:tblGrid>
        <w:gridCol w:w="10916"/>
      </w:tblGrid>
      <w:tr w:rsidR="00353019" w14:paraId="7D56550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C9AE52B" w14:textId="77777777" w:rsidR="00353019" w:rsidRDefault="000D0B3C">
            <w:pPr>
              <w:pStyle w:val="ProductList-TableBody"/>
              <w:jc w:val="right"/>
            </w:pPr>
            <w:hyperlink w:anchor="_Sec842">
              <w:r w:rsidR="005E7E58">
                <w:rPr>
                  <w:color w:val="00467F"/>
                  <w:sz w:val="14"/>
                  <w:u w:val="single"/>
                </w:rPr>
                <w:t>Table des matières</w:t>
              </w:r>
            </w:hyperlink>
            <w:r w:rsidR="005E7E58">
              <w:rPr>
                <w:sz w:val="14"/>
              </w:rPr>
              <w:t xml:space="preserve"> / </w:t>
            </w:r>
            <w:hyperlink w:anchor="_Sec549">
              <w:r w:rsidR="005E7E58">
                <w:rPr>
                  <w:color w:val="00467F"/>
                  <w:sz w:val="14"/>
                  <w:u w:val="single"/>
                </w:rPr>
                <w:t>Glossaire</w:t>
              </w:r>
            </w:hyperlink>
            <w:r w:rsidR="005E7E58">
              <w:rPr>
                <w:sz w:val="14"/>
              </w:rPr>
              <w:t xml:space="preserve"> / </w:t>
            </w:r>
            <w:hyperlink w:anchor="_Sec844">
              <w:r w:rsidR="005E7E58">
                <w:rPr>
                  <w:color w:val="00467F"/>
                  <w:sz w:val="14"/>
                  <w:u w:val="single"/>
                </w:rPr>
                <w:t>Index</w:t>
              </w:r>
            </w:hyperlink>
          </w:p>
        </w:tc>
      </w:tr>
    </w:tbl>
    <w:p w14:paraId="74099090" w14:textId="77777777" w:rsidR="00353019" w:rsidRDefault="00353019">
      <w:pPr>
        <w:pStyle w:val="ProductList-Body"/>
      </w:pPr>
    </w:p>
    <w:p w14:paraId="2DFBD109" w14:textId="77777777" w:rsidR="00353019" w:rsidRDefault="005E7E58">
      <w:pPr>
        <w:pStyle w:val="ProductList-Offering1Heading"/>
        <w:outlineLvl w:val="1"/>
      </w:pPr>
      <w:bookmarkStart w:id="362" w:name="_Sec576"/>
      <w:r>
        <w:t>Avantages de la Software Assurance</w:t>
      </w:r>
      <w:bookmarkEnd w:id="362"/>
      <w:r>
        <w:fldChar w:fldCharType="begin"/>
      </w:r>
      <w:r>
        <w:instrText xml:space="preserve"> TC "</w:instrText>
      </w:r>
      <w:bookmarkStart w:id="363" w:name="_Toc23413255"/>
      <w:r>
        <w:instrText>Avantages de la Software Assurance</w:instrText>
      </w:r>
      <w:bookmarkEnd w:id="363"/>
      <w:r>
        <w:instrText>" \l 2</w:instrText>
      </w:r>
      <w:r>
        <w:fldChar w:fldCharType="end"/>
      </w:r>
    </w:p>
    <w:p w14:paraId="308F0F53" w14:textId="77777777" w:rsidR="00353019" w:rsidRDefault="005E7E58">
      <w:pPr>
        <w:pStyle w:val="ProductList-Body"/>
      </w:pPr>
      <w:r>
        <w:t>La majorité des Avantages de la SA s’appliquent à tous les Groupes de Produits, comme indiqué ci-dessous. Une SA active pour tout Produit éligible, indépendamment de la version du Produit utilisée, permet aux Clients de prétendre aux avantages mentionnés dans le tableau ci-dessous. Certains avantages sont accordés en fonction de la dépense SA pour un ensemble donné de produits éligibles au sein d’un groupe. Pour les besoins des présentes, « dépense SA » ne désigne pas littéralement la dépense réellement effectuée par les Clients mais une approximation de la dépense effectuée par les Clients pour la SA couvrant ces Produits au titre d’un Accord de Mise en Œuvre Entreprise ou Select, d’un enregistrement Select Plus ou d’un Contrat Open (par exemple, les achats de SA uniquement et la composante SA des achats L&amp;SA (Licence et Software Assurance)). Pour les Clients qui participent à un programme d’abonnement, il s’agit d’une approximation du montant total en dollars dépensé pour la licence de ces Produits au titre de leur accord de mise en œuvre ou de leur contrat. La participation au programme Software Assurance Membership (SAM) est requise pour profiter de certains avantages. L’accès aux avantages de la SA et les droits d’utilisation relatifs prennent généralement fin à l’expiration de la SA, sauf mention contraire ci-dessous ou dans les notes relatives aux Produits. Ces avantages peuvent faire l’objet de modifications et être arrêtés à tout moment sans préavis. La disponibilité des avantages varie selon le programme, la région, les options de fourniture et la version linguistique.</w:t>
      </w:r>
    </w:p>
    <w:tbl>
      <w:tblPr>
        <w:tblStyle w:val="PURTable"/>
        <w:tblW w:w="0" w:type="dxa"/>
        <w:tblLook w:val="04A0" w:firstRow="1" w:lastRow="0" w:firstColumn="1" w:lastColumn="0" w:noHBand="0" w:noVBand="1"/>
      </w:tblPr>
      <w:tblGrid>
        <w:gridCol w:w="5496"/>
        <w:gridCol w:w="1824"/>
        <w:gridCol w:w="1801"/>
        <w:gridCol w:w="1795"/>
      </w:tblGrid>
      <w:tr w:rsidR="00353019" w14:paraId="71451DC6"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B4BC0CF" w14:textId="77777777" w:rsidR="00353019" w:rsidRDefault="005E7E58">
            <w:pPr>
              <w:pStyle w:val="ProductList-TableBody"/>
            </w:pPr>
            <w:r>
              <w:rPr>
                <w:color w:val="FFFFFF"/>
              </w:rPr>
              <w:t>Avantages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2430C75A" w14:textId="77777777" w:rsidR="00353019" w:rsidRDefault="005E7E58">
            <w:pPr>
              <w:pStyle w:val="ProductList-TableBody"/>
              <w:jc w:val="center"/>
            </w:pPr>
            <w:r>
              <w:rPr>
                <w:color w:val="FFFFFF"/>
              </w:rPr>
              <w:t>Groupe des Produits Applications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7E5C8ECC" w14:textId="77777777" w:rsidR="00353019" w:rsidRDefault="005E7E58">
            <w:pPr>
              <w:pStyle w:val="ProductList-TableBody"/>
              <w:jc w:val="center"/>
            </w:pPr>
            <w:r>
              <w:rPr>
                <w:color w:val="FFFFFF"/>
              </w:rPr>
              <w:t>Groupe des Produits Systèmes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3FDF36C6" w14:textId="77777777" w:rsidR="00353019" w:rsidRDefault="005E7E58">
            <w:pPr>
              <w:pStyle w:val="ProductList-TableBody"/>
              <w:jc w:val="center"/>
            </w:pPr>
            <w:r>
              <w:rPr>
                <w:color w:val="FFFFFF"/>
              </w:rPr>
              <w:t>Groupe des Produits Serveurs</w:t>
            </w:r>
          </w:p>
        </w:tc>
      </w:tr>
      <w:tr w:rsidR="00353019" w14:paraId="3C2C7646" w14:textId="77777777">
        <w:tc>
          <w:tcPr>
            <w:tcW w:w="6120" w:type="dxa"/>
            <w:tcBorders>
              <w:top w:val="single" w:sz="4" w:space="0" w:color="000000"/>
              <w:left w:val="single" w:sz="4" w:space="0" w:color="000000"/>
              <w:bottom w:val="single" w:sz="4" w:space="0" w:color="000000"/>
              <w:right w:val="single" w:sz="4" w:space="0" w:color="000000"/>
            </w:tcBorders>
          </w:tcPr>
          <w:p w14:paraId="03941897" w14:textId="77777777" w:rsidR="00353019" w:rsidRDefault="000D0B3C">
            <w:pPr>
              <w:pStyle w:val="ProductList-TableBody"/>
            </w:pPr>
            <w:hyperlink w:anchor="_Sec577">
              <w:r w:rsidR="005E7E58">
                <w:rPr>
                  <w:color w:val="00467F"/>
                  <w:u w:val="single"/>
                </w:rPr>
                <w:t>Droits Relatifs aux Nouvelles Versions</w:t>
              </w:r>
            </w:hyperlink>
          </w:p>
        </w:tc>
        <w:tc>
          <w:tcPr>
            <w:tcW w:w="1960" w:type="dxa"/>
            <w:tcBorders>
              <w:top w:val="single" w:sz="4" w:space="0" w:color="000000"/>
              <w:left w:val="single" w:sz="4" w:space="0" w:color="000000"/>
              <w:bottom w:val="single" w:sz="4" w:space="0" w:color="000000"/>
              <w:right w:val="single" w:sz="4" w:space="0" w:color="000000"/>
            </w:tcBorders>
          </w:tcPr>
          <w:p w14:paraId="637FFC72" w14:textId="77777777" w:rsidR="00353019" w:rsidRDefault="005E7E5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00485F8" w14:textId="77777777" w:rsidR="00353019" w:rsidRDefault="005E7E5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8944BCC" w14:textId="77777777" w:rsidR="00353019" w:rsidRDefault="005E7E58">
            <w:pPr>
              <w:pStyle w:val="ProductList-TableBody"/>
              <w:jc w:val="center"/>
            </w:pPr>
            <w:r>
              <w:t>X</w:t>
            </w:r>
          </w:p>
        </w:tc>
      </w:tr>
      <w:tr w:rsidR="00353019" w14:paraId="7398F0BD" w14:textId="77777777">
        <w:tc>
          <w:tcPr>
            <w:tcW w:w="6120" w:type="dxa"/>
            <w:tcBorders>
              <w:top w:val="single" w:sz="4" w:space="0" w:color="000000"/>
              <w:left w:val="single" w:sz="4" w:space="0" w:color="000000"/>
              <w:bottom w:val="single" w:sz="4" w:space="0" w:color="000000"/>
              <w:right w:val="single" w:sz="4" w:space="0" w:color="000000"/>
            </w:tcBorders>
          </w:tcPr>
          <w:p w14:paraId="10C238DE" w14:textId="77777777" w:rsidR="00353019" w:rsidRDefault="000D0B3C">
            <w:pPr>
              <w:pStyle w:val="ProductList-TableBody"/>
            </w:pPr>
            <w:hyperlink w:anchor="_Sec579">
              <w:r w:rsidR="005E7E58">
                <w:rPr>
                  <w:color w:val="00467F"/>
                  <w:u w:val="single"/>
                </w:rPr>
                <w:t>Office pour le Web,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14:paraId="060C6389" w14:textId="77777777" w:rsidR="00353019" w:rsidRDefault="005E7E5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4532BCE" w14:textId="77777777" w:rsidR="00353019" w:rsidRDefault="0035301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5C437AF" w14:textId="77777777" w:rsidR="00353019" w:rsidRDefault="00353019">
            <w:pPr>
              <w:pStyle w:val="ProductList-TableBody"/>
              <w:jc w:val="center"/>
            </w:pPr>
          </w:p>
        </w:tc>
      </w:tr>
      <w:tr w:rsidR="00353019" w14:paraId="071946AC" w14:textId="77777777">
        <w:tc>
          <w:tcPr>
            <w:tcW w:w="6120" w:type="dxa"/>
            <w:tcBorders>
              <w:top w:val="single" w:sz="4" w:space="0" w:color="000000"/>
              <w:left w:val="single" w:sz="4" w:space="0" w:color="000000"/>
              <w:bottom w:val="single" w:sz="4" w:space="0" w:color="000000"/>
              <w:right w:val="single" w:sz="4" w:space="0" w:color="000000"/>
            </w:tcBorders>
          </w:tcPr>
          <w:p w14:paraId="4D587D64" w14:textId="77777777" w:rsidR="00353019" w:rsidRDefault="000D0B3C">
            <w:pPr>
              <w:pStyle w:val="ProductList-TableBody"/>
            </w:pPr>
            <w:hyperlink w:anchor="_Sec580">
              <w:r w:rsidR="005E7E58">
                <w:rPr>
                  <w:color w:val="00467F"/>
                  <w:u w:val="single"/>
                </w:rPr>
                <w:t>Services de Planification</w:t>
              </w:r>
            </w:hyperlink>
          </w:p>
        </w:tc>
        <w:tc>
          <w:tcPr>
            <w:tcW w:w="1960" w:type="dxa"/>
            <w:tcBorders>
              <w:top w:val="single" w:sz="4" w:space="0" w:color="000000"/>
              <w:left w:val="single" w:sz="4" w:space="0" w:color="000000"/>
              <w:bottom w:val="single" w:sz="4" w:space="0" w:color="000000"/>
              <w:right w:val="single" w:sz="4" w:space="0" w:color="000000"/>
            </w:tcBorders>
          </w:tcPr>
          <w:p w14:paraId="56CF538C" w14:textId="77777777" w:rsidR="00353019" w:rsidRDefault="005E7E5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AC5031D" w14:textId="77777777" w:rsidR="00353019" w:rsidRDefault="0035301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31566E6" w14:textId="77777777" w:rsidR="00353019" w:rsidRDefault="005E7E58">
            <w:pPr>
              <w:pStyle w:val="ProductList-TableBody"/>
              <w:jc w:val="center"/>
            </w:pPr>
            <w:r>
              <w:t>X</w:t>
            </w:r>
          </w:p>
        </w:tc>
      </w:tr>
      <w:tr w:rsidR="00353019" w14:paraId="28019C47" w14:textId="77777777">
        <w:tc>
          <w:tcPr>
            <w:tcW w:w="6120" w:type="dxa"/>
            <w:tcBorders>
              <w:top w:val="single" w:sz="4" w:space="0" w:color="000000"/>
              <w:left w:val="single" w:sz="4" w:space="0" w:color="000000"/>
              <w:bottom w:val="single" w:sz="4" w:space="0" w:color="000000"/>
              <w:right w:val="single" w:sz="4" w:space="0" w:color="000000"/>
            </w:tcBorders>
          </w:tcPr>
          <w:p w14:paraId="6FB8E20A" w14:textId="77777777" w:rsidR="00353019" w:rsidRDefault="000D0B3C">
            <w:pPr>
              <w:pStyle w:val="ProductList-TableBody"/>
            </w:pPr>
            <w:hyperlink w:anchor="_Sec581">
              <w:r w:rsidR="005E7E58">
                <w:rPr>
                  <w:color w:val="00467F"/>
                  <w:u w:val="single"/>
                </w:rPr>
                <w:t>Programme de Licences Sources aux Entreprises (ESLP)</w:t>
              </w:r>
            </w:hyperlink>
          </w:p>
        </w:tc>
        <w:tc>
          <w:tcPr>
            <w:tcW w:w="1960" w:type="dxa"/>
            <w:tcBorders>
              <w:top w:val="single" w:sz="4" w:space="0" w:color="000000"/>
              <w:left w:val="single" w:sz="4" w:space="0" w:color="000000"/>
              <w:bottom w:val="single" w:sz="4" w:space="0" w:color="000000"/>
              <w:right w:val="single" w:sz="4" w:space="0" w:color="000000"/>
            </w:tcBorders>
          </w:tcPr>
          <w:p w14:paraId="22C48442" w14:textId="77777777" w:rsidR="00353019" w:rsidRDefault="0035301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8129DBC" w14:textId="77777777" w:rsidR="00353019" w:rsidRDefault="005E7E5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D3A1342" w14:textId="77777777" w:rsidR="00353019" w:rsidRDefault="00353019">
            <w:pPr>
              <w:pStyle w:val="ProductList-TableBody"/>
              <w:jc w:val="center"/>
            </w:pPr>
          </w:p>
        </w:tc>
      </w:tr>
      <w:tr w:rsidR="00353019" w14:paraId="756F3B28" w14:textId="77777777">
        <w:tc>
          <w:tcPr>
            <w:tcW w:w="6120" w:type="dxa"/>
            <w:tcBorders>
              <w:top w:val="single" w:sz="4" w:space="0" w:color="000000"/>
              <w:left w:val="single" w:sz="4" w:space="0" w:color="000000"/>
              <w:bottom w:val="single" w:sz="4" w:space="0" w:color="000000"/>
              <w:right w:val="single" w:sz="4" w:space="0" w:color="000000"/>
            </w:tcBorders>
          </w:tcPr>
          <w:p w14:paraId="60D50657" w14:textId="77777777" w:rsidR="00353019" w:rsidRDefault="000D0B3C">
            <w:pPr>
              <w:pStyle w:val="ProductList-TableBody"/>
            </w:pPr>
            <w:hyperlink w:anchor="_Sec755">
              <w:r w:rsidR="005E7E58">
                <w:rPr>
                  <w:color w:val="00467F"/>
                  <w:u w:val="single"/>
                </w:rPr>
                <w:t>Chargement de version test Entreprise</w:t>
              </w:r>
            </w:hyperlink>
          </w:p>
        </w:tc>
        <w:tc>
          <w:tcPr>
            <w:tcW w:w="1960" w:type="dxa"/>
            <w:tcBorders>
              <w:top w:val="single" w:sz="4" w:space="0" w:color="000000"/>
              <w:left w:val="single" w:sz="4" w:space="0" w:color="000000"/>
              <w:bottom w:val="single" w:sz="4" w:space="0" w:color="000000"/>
              <w:right w:val="single" w:sz="4" w:space="0" w:color="000000"/>
            </w:tcBorders>
          </w:tcPr>
          <w:p w14:paraId="67611A6F" w14:textId="77777777" w:rsidR="00353019" w:rsidRDefault="0035301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3400492" w14:textId="77777777" w:rsidR="00353019" w:rsidRDefault="005E7E5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9FC0C44" w14:textId="77777777" w:rsidR="00353019" w:rsidRDefault="00353019">
            <w:pPr>
              <w:pStyle w:val="ProductList-TableBody"/>
              <w:jc w:val="center"/>
            </w:pPr>
          </w:p>
        </w:tc>
      </w:tr>
      <w:tr w:rsidR="00353019" w14:paraId="2648F510" w14:textId="77777777">
        <w:tc>
          <w:tcPr>
            <w:tcW w:w="6120" w:type="dxa"/>
            <w:tcBorders>
              <w:top w:val="single" w:sz="4" w:space="0" w:color="000000"/>
              <w:left w:val="single" w:sz="4" w:space="0" w:color="000000"/>
              <w:bottom w:val="single" w:sz="4" w:space="0" w:color="000000"/>
              <w:right w:val="single" w:sz="4" w:space="0" w:color="000000"/>
            </w:tcBorders>
          </w:tcPr>
          <w:p w14:paraId="473D5F0C" w14:textId="77777777" w:rsidR="00353019" w:rsidRDefault="000D0B3C">
            <w:pPr>
              <w:pStyle w:val="ProductList-TableBody"/>
            </w:pPr>
            <w:hyperlink w:anchor="_Sec841">
              <w:r w:rsidR="005E7E58">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14:paraId="18743065" w14:textId="77777777" w:rsidR="00353019" w:rsidRDefault="0035301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C714EC9" w14:textId="77777777" w:rsidR="00353019" w:rsidRDefault="005E7E5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1E8426B" w14:textId="77777777" w:rsidR="00353019" w:rsidRDefault="00353019">
            <w:pPr>
              <w:pStyle w:val="ProductList-TableBody"/>
              <w:jc w:val="center"/>
            </w:pPr>
          </w:p>
        </w:tc>
      </w:tr>
      <w:tr w:rsidR="00353019" w14:paraId="746CE216" w14:textId="77777777">
        <w:tc>
          <w:tcPr>
            <w:tcW w:w="6120" w:type="dxa"/>
            <w:tcBorders>
              <w:top w:val="single" w:sz="4" w:space="0" w:color="000000"/>
              <w:left w:val="single" w:sz="4" w:space="0" w:color="000000"/>
              <w:bottom w:val="single" w:sz="4" w:space="0" w:color="000000"/>
              <w:right w:val="single" w:sz="4" w:space="0" w:color="000000"/>
            </w:tcBorders>
          </w:tcPr>
          <w:p w14:paraId="57EE39C2" w14:textId="77777777" w:rsidR="00353019" w:rsidRDefault="000D0B3C">
            <w:pPr>
              <w:pStyle w:val="ProductList-TableBody"/>
            </w:pPr>
            <w:hyperlink w:anchor="_Sec651">
              <w:r w:rsidR="005E7E58">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14:paraId="692AA43C" w14:textId="77777777" w:rsidR="00353019" w:rsidRDefault="0035301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3EB8D0E" w14:textId="77777777" w:rsidR="00353019" w:rsidRDefault="005E7E5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E8F2436" w14:textId="77777777" w:rsidR="00353019" w:rsidRDefault="00353019">
            <w:pPr>
              <w:pStyle w:val="ProductList-TableBody"/>
              <w:jc w:val="center"/>
            </w:pPr>
          </w:p>
        </w:tc>
      </w:tr>
      <w:tr w:rsidR="00353019" w14:paraId="2ADF32E3" w14:textId="77777777">
        <w:tc>
          <w:tcPr>
            <w:tcW w:w="6120" w:type="dxa"/>
            <w:tcBorders>
              <w:top w:val="single" w:sz="4" w:space="0" w:color="000000"/>
              <w:left w:val="single" w:sz="4" w:space="0" w:color="000000"/>
              <w:bottom w:val="single" w:sz="4" w:space="0" w:color="000000"/>
              <w:right w:val="single" w:sz="4" w:space="0" w:color="000000"/>
            </w:tcBorders>
          </w:tcPr>
          <w:p w14:paraId="102A6839" w14:textId="77777777" w:rsidR="00353019" w:rsidRDefault="000D0B3C">
            <w:pPr>
              <w:pStyle w:val="ProductList-TableBody"/>
            </w:pPr>
            <w:hyperlink w:anchor="_Sec841">
              <w:r w:rsidR="005E7E58">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14:paraId="45ECFA7E" w14:textId="77777777" w:rsidR="00353019" w:rsidRDefault="0035301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F529EEC" w14:textId="77777777" w:rsidR="00353019" w:rsidRDefault="005E7E5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FA793D6" w14:textId="77777777" w:rsidR="00353019" w:rsidRDefault="00353019">
            <w:pPr>
              <w:pStyle w:val="ProductList-TableBody"/>
              <w:jc w:val="center"/>
            </w:pPr>
          </w:p>
        </w:tc>
      </w:tr>
      <w:tr w:rsidR="00353019" w14:paraId="640E4785" w14:textId="77777777">
        <w:tc>
          <w:tcPr>
            <w:tcW w:w="6120" w:type="dxa"/>
            <w:tcBorders>
              <w:top w:val="single" w:sz="4" w:space="0" w:color="000000"/>
              <w:left w:val="single" w:sz="4" w:space="0" w:color="000000"/>
              <w:bottom w:val="single" w:sz="4" w:space="0" w:color="000000"/>
              <w:right w:val="single" w:sz="4" w:space="0" w:color="000000"/>
            </w:tcBorders>
          </w:tcPr>
          <w:p w14:paraId="4FB00681" w14:textId="77777777" w:rsidR="00353019" w:rsidRDefault="000D0B3C">
            <w:pPr>
              <w:pStyle w:val="ProductList-TableBody"/>
            </w:pPr>
            <w:hyperlink w:anchor="_Sec582">
              <w:r w:rsidR="005E7E58">
                <w:rPr>
                  <w:color w:val="00467F"/>
                  <w:u w:val="single"/>
                </w:rPr>
                <w:t>Bons de formation</w:t>
              </w:r>
            </w:hyperlink>
          </w:p>
        </w:tc>
        <w:tc>
          <w:tcPr>
            <w:tcW w:w="1960" w:type="dxa"/>
            <w:tcBorders>
              <w:top w:val="single" w:sz="4" w:space="0" w:color="000000"/>
              <w:left w:val="single" w:sz="4" w:space="0" w:color="000000"/>
              <w:bottom w:val="single" w:sz="4" w:space="0" w:color="000000"/>
              <w:right w:val="single" w:sz="4" w:space="0" w:color="000000"/>
            </w:tcBorders>
          </w:tcPr>
          <w:p w14:paraId="2EF66D1D" w14:textId="77777777" w:rsidR="00353019" w:rsidRDefault="005E7E5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EC4BABE" w14:textId="77777777" w:rsidR="00353019" w:rsidRDefault="005E7E5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C3CD042" w14:textId="77777777" w:rsidR="00353019" w:rsidRDefault="00353019">
            <w:pPr>
              <w:pStyle w:val="ProductList-TableBody"/>
              <w:jc w:val="center"/>
            </w:pPr>
          </w:p>
        </w:tc>
      </w:tr>
      <w:tr w:rsidR="00353019" w14:paraId="333F875A" w14:textId="77777777">
        <w:tc>
          <w:tcPr>
            <w:tcW w:w="6120" w:type="dxa"/>
            <w:tcBorders>
              <w:top w:val="single" w:sz="4" w:space="0" w:color="000000"/>
              <w:left w:val="single" w:sz="4" w:space="0" w:color="000000"/>
              <w:bottom w:val="single" w:sz="4" w:space="0" w:color="000000"/>
              <w:right w:val="single" w:sz="4" w:space="0" w:color="000000"/>
            </w:tcBorders>
          </w:tcPr>
          <w:p w14:paraId="12DAA777" w14:textId="77777777" w:rsidR="00353019" w:rsidRDefault="000D0B3C">
            <w:pPr>
              <w:pStyle w:val="ProductList-TableBody"/>
            </w:pPr>
            <w:hyperlink w:anchor="_Sec584">
              <w:r w:rsidR="005E7E58">
                <w:rPr>
                  <w:color w:val="00467F"/>
                  <w:u w:val="single"/>
                </w:rPr>
                <w:t>Home Use Program (Programme d’Utilisation à Domicile)</w:t>
              </w:r>
            </w:hyperlink>
          </w:p>
        </w:tc>
        <w:tc>
          <w:tcPr>
            <w:tcW w:w="1960" w:type="dxa"/>
            <w:tcBorders>
              <w:top w:val="single" w:sz="4" w:space="0" w:color="000000"/>
              <w:left w:val="single" w:sz="4" w:space="0" w:color="000000"/>
              <w:bottom w:val="single" w:sz="4" w:space="0" w:color="000000"/>
              <w:right w:val="single" w:sz="4" w:space="0" w:color="000000"/>
            </w:tcBorders>
          </w:tcPr>
          <w:p w14:paraId="69573427" w14:textId="77777777" w:rsidR="00353019" w:rsidRDefault="005E7E5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178B7A6" w14:textId="77777777" w:rsidR="00353019" w:rsidRDefault="0035301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F2A4255" w14:textId="77777777" w:rsidR="00353019" w:rsidRDefault="00353019">
            <w:pPr>
              <w:pStyle w:val="ProductList-TableBody"/>
              <w:jc w:val="center"/>
            </w:pPr>
          </w:p>
        </w:tc>
      </w:tr>
      <w:tr w:rsidR="00353019" w14:paraId="389D640B" w14:textId="77777777">
        <w:tc>
          <w:tcPr>
            <w:tcW w:w="6120" w:type="dxa"/>
            <w:tcBorders>
              <w:top w:val="single" w:sz="4" w:space="0" w:color="000000"/>
              <w:left w:val="single" w:sz="4" w:space="0" w:color="000000"/>
              <w:bottom w:val="single" w:sz="4" w:space="0" w:color="000000"/>
              <w:right w:val="single" w:sz="4" w:space="0" w:color="000000"/>
            </w:tcBorders>
          </w:tcPr>
          <w:p w14:paraId="273864AF" w14:textId="77777777" w:rsidR="00353019" w:rsidRDefault="000D0B3C">
            <w:pPr>
              <w:pStyle w:val="ProductList-TableBody"/>
            </w:pPr>
            <w:hyperlink w:anchor="_Sec585">
              <w:r w:rsidR="005E7E58">
                <w:rPr>
                  <w:color w:val="00467F"/>
                  <w:u w:val="single"/>
                </w:rPr>
                <w:t>Support Technique 24h/24, 7 jours/7</w:t>
              </w:r>
            </w:hyperlink>
          </w:p>
        </w:tc>
        <w:tc>
          <w:tcPr>
            <w:tcW w:w="1960" w:type="dxa"/>
            <w:tcBorders>
              <w:top w:val="single" w:sz="4" w:space="0" w:color="000000"/>
              <w:left w:val="single" w:sz="4" w:space="0" w:color="000000"/>
              <w:bottom w:val="single" w:sz="4" w:space="0" w:color="000000"/>
              <w:right w:val="single" w:sz="4" w:space="0" w:color="000000"/>
            </w:tcBorders>
          </w:tcPr>
          <w:p w14:paraId="397B5103" w14:textId="77777777" w:rsidR="00353019" w:rsidRDefault="005E7E5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ADFA5D9" w14:textId="77777777" w:rsidR="00353019" w:rsidRDefault="005E7E5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0EA53CC" w14:textId="77777777" w:rsidR="00353019" w:rsidRDefault="005E7E58">
            <w:pPr>
              <w:pStyle w:val="ProductList-TableBody"/>
              <w:jc w:val="center"/>
            </w:pPr>
            <w:r>
              <w:t>X</w:t>
            </w:r>
          </w:p>
        </w:tc>
      </w:tr>
      <w:tr w:rsidR="00353019" w14:paraId="01DDC7B7" w14:textId="77777777">
        <w:tc>
          <w:tcPr>
            <w:tcW w:w="6120" w:type="dxa"/>
            <w:tcBorders>
              <w:top w:val="single" w:sz="4" w:space="0" w:color="000000"/>
              <w:left w:val="single" w:sz="4" w:space="0" w:color="000000"/>
              <w:bottom w:val="single" w:sz="4" w:space="0" w:color="000000"/>
              <w:right w:val="single" w:sz="4" w:space="0" w:color="000000"/>
            </w:tcBorders>
          </w:tcPr>
          <w:p w14:paraId="0913D6E9" w14:textId="77777777" w:rsidR="00353019" w:rsidRDefault="000D0B3C">
            <w:pPr>
              <w:pStyle w:val="ProductList-TableBody"/>
            </w:pPr>
            <w:hyperlink w:anchor="_Sec818">
              <w:r w:rsidR="005E7E58">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14:paraId="59287093" w14:textId="77777777" w:rsidR="00353019" w:rsidRDefault="0035301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F739FA0" w14:textId="77777777" w:rsidR="00353019" w:rsidRDefault="0035301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1BFB05E" w14:textId="77777777" w:rsidR="00353019" w:rsidRDefault="005E7E58">
            <w:pPr>
              <w:pStyle w:val="ProductList-TableBody"/>
              <w:jc w:val="center"/>
            </w:pPr>
            <w:r>
              <w:t>X</w:t>
            </w:r>
          </w:p>
        </w:tc>
      </w:tr>
      <w:tr w:rsidR="00353019" w14:paraId="203C6CFA" w14:textId="77777777">
        <w:tc>
          <w:tcPr>
            <w:tcW w:w="6120" w:type="dxa"/>
            <w:tcBorders>
              <w:top w:val="single" w:sz="4" w:space="0" w:color="000000"/>
              <w:left w:val="single" w:sz="4" w:space="0" w:color="000000"/>
              <w:bottom w:val="single" w:sz="4" w:space="0" w:color="000000"/>
              <w:right w:val="single" w:sz="4" w:space="0" w:color="000000"/>
            </w:tcBorders>
          </w:tcPr>
          <w:p w14:paraId="3443687C" w14:textId="77777777" w:rsidR="00353019" w:rsidRDefault="000D0B3C">
            <w:pPr>
              <w:pStyle w:val="ProductList-TableBody"/>
            </w:pPr>
            <w:hyperlink w:anchor="_Sec587">
              <w:r w:rsidR="005E7E58">
                <w:rPr>
                  <w:color w:val="00467F"/>
                  <w:u w:val="single"/>
                </w:rPr>
                <w:t>Licence de Passage à une Édition Supérieure</w:t>
              </w:r>
            </w:hyperlink>
          </w:p>
        </w:tc>
        <w:tc>
          <w:tcPr>
            <w:tcW w:w="1960" w:type="dxa"/>
            <w:tcBorders>
              <w:top w:val="single" w:sz="4" w:space="0" w:color="000000"/>
              <w:left w:val="single" w:sz="4" w:space="0" w:color="000000"/>
              <w:bottom w:val="single" w:sz="4" w:space="0" w:color="000000"/>
              <w:right w:val="single" w:sz="4" w:space="0" w:color="000000"/>
            </w:tcBorders>
          </w:tcPr>
          <w:p w14:paraId="190C2EF3" w14:textId="77777777" w:rsidR="00353019" w:rsidRDefault="005E7E5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371D8DA" w14:textId="77777777" w:rsidR="00353019" w:rsidRDefault="0035301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198DBFE" w14:textId="77777777" w:rsidR="00353019" w:rsidRDefault="005E7E58">
            <w:pPr>
              <w:pStyle w:val="ProductList-TableBody"/>
              <w:jc w:val="center"/>
            </w:pPr>
            <w:r>
              <w:t>X</w:t>
            </w:r>
          </w:p>
        </w:tc>
      </w:tr>
      <w:tr w:rsidR="00353019" w14:paraId="7C4EC9BF" w14:textId="77777777">
        <w:tc>
          <w:tcPr>
            <w:tcW w:w="6120" w:type="dxa"/>
            <w:tcBorders>
              <w:top w:val="single" w:sz="4" w:space="0" w:color="000000"/>
              <w:left w:val="single" w:sz="4" w:space="0" w:color="000000"/>
              <w:bottom w:val="single" w:sz="4" w:space="0" w:color="000000"/>
              <w:right w:val="single" w:sz="4" w:space="0" w:color="000000"/>
            </w:tcBorders>
          </w:tcPr>
          <w:p w14:paraId="492D7428" w14:textId="77777777" w:rsidR="00353019" w:rsidRDefault="000D0B3C">
            <w:pPr>
              <w:pStyle w:val="ProductList-TableBody"/>
            </w:pPr>
            <w:hyperlink w:anchor="_Sec588">
              <w:r w:rsidR="005E7E58">
                <w:rPr>
                  <w:color w:val="00467F"/>
                  <w:u w:val="single"/>
                </w:rPr>
                <w:t>Serveurs - Droits de Récupération en cas de Sinistre</w:t>
              </w:r>
            </w:hyperlink>
          </w:p>
        </w:tc>
        <w:tc>
          <w:tcPr>
            <w:tcW w:w="1960" w:type="dxa"/>
            <w:tcBorders>
              <w:top w:val="single" w:sz="4" w:space="0" w:color="000000"/>
              <w:left w:val="single" w:sz="4" w:space="0" w:color="000000"/>
              <w:bottom w:val="single" w:sz="4" w:space="0" w:color="000000"/>
              <w:right w:val="single" w:sz="4" w:space="0" w:color="000000"/>
            </w:tcBorders>
          </w:tcPr>
          <w:p w14:paraId="6FCE0B5A" w14:textId="77777777" w:rsidR="00353019" w:rsidRDefault="0035301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E968051" w14:textId="77777777" w:rsidR="00353019" w:rsidRDefault="0035301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EC590BE" w14:textId="77777777" w:rsidR="00353019" w:rsidRDefault="005E7E58">
            <w:pPr>
              <w:pStyle w:val="ProductList-TableBody"/>
              <w:jc w:val="center"/>
            </w:pPr>
            <w:r>
              <w:t>X</w:t>
            </w:r>
          </w:p>
        </w:tc>
      </w:tr>
      <w:tr w:rsidR="00353019" w14:paraId="471F14E0" w14:textId="77777777">
        <w:tc>
          <w:tcPr>
            <w:tcW w:w="6120" w:type="dxa"/>
            <w:tcBorders>
              <w:top w:val="single" w:sz="4" w:space="0" w:color="000000"/>
              <w:left w:val="single" w:sz="4" w:space="0" w:color="000000"/>
              <w:bottom w:val="single" w:sz="4" w:space="0" w:color="000000"/>
              <w:right w:val="single" w:sz="4" w:space="0" w:color="000000"/>
            </w:tcBorders>
          </w:tcPr>
          <w:p w14:paraId="759EA6FC" w14:textId="77777777" w:rsidR="00353019" w:rsidRDefault="000D0B3C">
            <w:pPr>
              <w:pStyle w:val="ProductList-TableBody"/>
            </w:pPr>
            <w:hyperlink w:anchor="_Sec589">
              <w:r w:rsidR="005E7E58">
                <w:rPr>
                  <w:color w:val="00467F"/>
                  <w:u w:val="single"/>
                </w:rPr>
                <w:t>Mobilité de Licence</w:t>
              </w:r>
            </w:hyperlink>
          </w:p>
        </w:tc>
        <w:tc>
          <w:tcPr>
            <w:tcW w:w="1960" w:type="dxa"/>
            <w:tcBorders>
              <w:top w:val="single" w:sz="4" w:space="0" w:color="000000"/>
              <w:left w:val="single" w:sz="4" w:space="0" w:color="000000"/>
              <w:bottom w:val="single" w:sz="4" w:space="0" w:color="000000"/>
              <w:right w:val="single" w:sz="4" w:space="0" w:color="000000"/>
            </w:tcBorders>
          </w:tcPr>
          <w:p w14:paraId="62790276" w14:textId="77777777" w:rsidR="00353019" w:rsidRDefault="0035301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7605EE1" w14:textId="77777777" w:rsidR="00353019" w:rsidRDefault="0035301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724BACD" w14:textId="77777777" w:rsidR="00353019" w:rsidRDefault="005E7E58">
            <w:pPr>
              <w:pStyle w:val="ProductList-TableBody"/>
              <w:jc w:val="center"/>
            </w:pPr>
            <w:r>
              <w:t>X</w:t>
            </w:r>
          </w:p>
        </w:tc>
      </w:tr>
      <w:tr w:rsidR="00353019" w14:paraId="4FF17C57" w14:textId="77777777">
        <w:tc>
          <w:tcPr>
            <w:tcW w:w="6120" w:type="dxa"/>
            <w:tcBorders>
              <w:top w:val="single" w:sz="4" w:space="0" w:color="000000"/>
              <w:left w:val="single" w:sz="4" w:space="0" w:color="000000"/>
              <w:bottom w:val="single" w:sz="4" w:space="0" w:color="000000"/>
              <w:right w:val="single" w:sz="4" w:space="0" w:color="000000"/>
            </w:tcBorders>
          </w:tcPr>
          <w:p w14:paraId="0E70BD61" w14:textId="77777777" w:rsidR="00353019" w:rsidRDefault="000D0B3C">
            <w:pPr>
              <w:pStyle w:val="ProductList-TableBody"/>
            </w:pPr>
            <w:hyperlink w:anchor="_Sec590">
              <w:r w:rsidR="005E7E58">
                <w:rPr>
                  <w:color w:val="00467F"/>
                  <w:u w:val="single"/>
                </w:rPr>
                <w:t>Serveurs – Applications Auto-Hébergées</w:t>
              </w:r>
            </w:hyperlink>
          </w:p>
        </w:tc>
        <w:tc>
          <w:tcPr>
            <w:tcW w:w="1960" w:type="dxa"/>
            <w:tcBorders>
              <w:top w:val="single" w:sz="4" w:space="0" w:color="000000"/>
              <w:left w:val="single" w:sz="4" w:space="0" w:color="000000"/>
              <w:bottom w:val="single" w:sz="4" w:space="0" w:color="000000"/>
              <w:right w:val="single" w:sz="4" w:space="0" w:color="000000"/>
            </w:tcBorders>
          </w:tcPr>
          <w:p w14:paraId="161DEA36" w14:textId="77777777" w:rsidR="00353019" w:rsidRDefault="0035301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4AEE765" w14:textId="77777777" w:rsidR="00353019" w:rsidRDefault="0035301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4EFD600" w14:textId="77777777" w:rsidR="00353019" w:rsidRDefault="005E7E58">
            <w:pPr>
              <w:pStyle w:val="ProductList-TableBody"/>
              <w:jc w:val="center"/>
            </w:pPr>
            <w:r>
              <w:t>X</w:t>
            </w:r>
          </w:p>
        </w:tc>
      </w:tr>
      <w:tr w:rsidR="00353019" w14:paraId="289C542B" w14:textId="77777777">
        <w:tc>
          <w:tcPr>
            <w:tcW w:w="6120" w:type="dxa"/>
            <w:tcBorders>
              <w:top w:val="single" w:sz="4" w:space="0" w:color="000000"/>
              <w:left w:val="single" w:sz="4" w:space="0" w:color="000000"/>
              <w:bottom w:val="single" w:sz="4" w:space="0" w:color="000000"/>
              <w:right w:val="single" w:sz="4" w:space="0" w:color="000000"/>
            </w:tcBorders>
          </w:tcPr>
          <w:p w14:paraId="7E3BF43D" w14:textId="77777777" w:rsidR="00353019" w:rsidRDefault="000D0B3C">
            <w:pPr>
              <w:pStyle w:val="ProductList-TableBody"/>
            </w:pPr>
            <w:hyperlink w:anchor="_Sec841">
              <w:r w:rsidR="005E7E58">
                <w:rPr>
                  <w:color w:val="00467F"/>
                  <w:u w:val="single"/>
                </w:rPr>
                <w:t>Droits d’Achat de Modules Complémentaires SA Windows par Utilisateur</w:t>
              </w:r>
            </w:hyperlink>
          </w:p>
        </w:tc>
        <w:tc>
          <w:tcPr>
            <w:tcW w:w="1960" w:type="dxa"/>
            <w:tcBorders>
              <w:top w:val="single" w:sz="4" w:space="0" w:color="000000"/>
              <w:left w:val="single" w:sz="4" w:space="0" w:color="000000"/>
              <w:bottom w:val="single" w:sz="4" w:space="0" w:color="000000"/>
              <w:right w:val="single" w:sz="4" w:space="0" w:color="000000"/>
            </w:tcBorders>
          </w:tcPr>
          <w:p w14:paraId="5D15B1CF" w14:textId="77777777" w:rsidR="00353019" w:rsidRDefault="0035301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4533089" w14:textId="77777777" w:rsidR="00353019" w:rsidRDefault="005E7E5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679C58C" w14:textId="77777777" w:rsidR="00353019" w:rsidRDefault="00353019">
            <w:pPr>
              <w:pStyle w:val="ProductList-TableBody"/>
              <w:jc w:val="center"/>
            </w:pPr>
          </w:p>
        </w:tc>
      </w:tr>
      <w:tr w:rsidR="00353019" w14:paraId="3606679D" w14:textId="77777777">
        <w:tc>
          <w:tcPr>
            <w:tcW w:w="6120" w:type="dxa"/>
            <w:tcBorders>
              <w:top w:val="single" w:sz="4" w:space="0" w:color="000000"/>
              <w:left w:val="single" w:sz="4" w:space="0" w:color="000000"/>
              <w:bottom w:val="single" w:sz="4" w:space="0" w:color="000000"/>
              <w:right w:val="single" w:sz="4" w:space="0" w:color="000000"/>
            </w:tcBorders>
          </w:tcPr>
          <w:p w14:paraId="1055B3F7" w14:textId="77777777" w:rsidR="00353019" w:rsidRDefault="000D0B3C">
            <w:pPr>
              <w:pStyle w:val="ProductList-TableBody"/>
            </w:pPr>
            <w:hyperlink w:anchor="_Sec841">
              <w:r w:rsidR="005E7E58">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14:paraId="42E5C300" w14:textId="77777777" w:rsidR="00353019" w:rsidRDefault="0035301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376C0A7" w14:textId="77777777" w:rsidR="00353019" w:rsidRDefault="005E7E5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DC97E7C" w14:textId="77777777" w:rsidR="00353019" w:rsidRDefault="00353019">
            <w:pPr>
              <w:pStyle w:val="ProductList-TableBody"/>
              <w:jc w:val="center"/>
            </w:pPr>
          </w:p>
        </w:tc>
      </w:tr>
      <w:tr w:rsidR="00353019" w14:paraId="7BAA8ED0" w14:textId="77777777">
        <w:tc>
          <w:tcPr>
            <w:tcW w:w="6120" w:type="dxa"/>
            <w:tcBorders>
              <w:top w:val="single" w:sz="4" w:space="0" w:color="000000"/>
              <w:left w:val="single" w:sz="4" w:space="0" w:color="000000"/>
              <w:bottom w:val="single" w:sz="4" w:space="0" w:color="000000"/>
              <w:right w:val="single" w:sz="4" w:space="0" w:color="000000"/>
            </w:tcBorders>
          </w:tcPr>
          <w:p w14:paraId="2EC1C296" w14:textId="77777777" w:rsidR="00353019" w:rsidRDefault="000D0B3C">
            <w:pPr>
              <w:pStyle w:val="ProductList-TableBody"/>
            </w:pPr>
            <w:hyperlink w:anchor="_Sec652">
              <w:r w:rsidR="005E7E58">
                <w:rPr>
                  <w:color w:val="00467F"/>
                  <w:u w:val="single"/>
                </w:rPr>
                <w:t>Droits de Virtualisation pour ordinateurs sous Windows et Windows Embedded</w:t>
              </w:r>
            </w:hyperlink>
          </w:p>
        </w:tc>
        <w:tc>
          <w:tcPr>
            <w:tcW w:w="1960" w:type="dxa"/>
            <w:tcBorders>
              <w:top w:val="single" w:sz="4" w:space="0" w:color="000000"/>
              <w:left w:val="single" w:sz="4" w:space="0" w:color="000000"/>
              <w:bottom w:val="single" w:sz="4" w:space="0" w:color="000000"/>
              <w:right w:val="single" w:sz="4" w:space="0" w:color="000000"/>
            </w:tcBorders>
          </w:tcPr>
          <w:p w14:paraId="5A52B215" w14:textId="77777777" w:rsidR="00353019" w:rsidRDefault="0035301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186B54F" w14:textId="77777777" w:rsidR="00353019" w:rsidRDefault="005E7E5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7E65DD6" w14:textId="77777777" w:rsidR="00353019" w:rsidRDefault="00353019">
            <w:pPr>
              <w:pStyle w:val="ProductList-TableBody"/>
              <w:jc w:val="center"/>
            </w:pPr>
          </w:p>
        </w:tc>
      </w:tr>
    </w:tbl>
    <w:p w14:paraId="5935CAFB" w14:textId="77777777" w:rsidR="00353019" w:rsidRDefault="00353019">
      <w:pPr>
        <w:pStyle w:val="ProductList-Body"/>
      </w:pPr>
    </w:p>
    <w:p w14:paraId="7FB8DE1D" w14:textId="77777777" w:rsidR="00353019" w:rsidRDefault="005E7E58">
      <w:pPr>
        <w:pStyle w:val="ProductList-ClauseHeading"/>
        <w:outlineLvl w:val="2"/>
      </w:pPr>
      <w:bookmarkStart w:id="364" w:name="_Sec577"/>
      <w:r>
        <w:t>Droits Relatifs aux Nouvelles Versions</w:t>
      </w:r>
      <w:bookmarkEnd w:id="364"/>
    </w:p>
    <w:p w14:paraId="722E040E" w14:textId="77777777" w:rsidR="00353019" w:rsidRDefault="005E7E58">
      <w:pPr>
        <w:pStyle w:val="ProductList-Body"/>
      </w:pPr>
      <w:r>
        <w:t xml:space="preserve">Le Client peut obtenir la dernière version d'un Produit disponible. Si le Client acquiert des Licences pour la durée des droits de propriété intellectuelle au moyen de la SA, il peut déployer des mises à jour vers une nouvelle version pour ces Licences après l’expiration de la SA, mais uniquement pour les versions mises sur le marché pendant la durée de la SA. L’utilisation de la nouvelle version sera soumise aux </w:t>
      </w:r>
      <w:r>
        <w:fldChar w:fldCharType="begin"/>
      </w:r>
      <w:r>
        <w:instrText xml:space="preserve"> AutoTextList   \s NoStyle \t "Conditions de Licence : conditions générales régissant le déploiement et l’utilisation d’un Produit." </w:instrText>
      </w:r>
      <w:r>
        <w:fldChar w:fldCharType="separate"/>
      </w:r>
      <w:r>
        <w:rPr>
          <w:color w:val="0563C1"/>
        </w:rPr>
        <w:t>Conditions de Licence</w:t>
      </w:r>
      <w:r>
        <w:fldChar w:fldCharType="end"/>
      </w:r>
      <w:r>
        <w:t xml:space="preserve"> de ladite version.</w:t>
      </w:r>
    </w:p>
    <w:p w14:paraId="6A5E814C" w14:textId="77777777" w:rsidR="00353019" w:rsidRDefault="00353019">
      <w:pPr>
        <w:pStyle w:val="ProductList-Body"/>
      </w:pPr>
    </w:p>
    <w:p w14:paraId="46933652" w14:textId="77777777" w:rsidR="00353019" w:rsidRDefault="005E7E58">
      <w:pPr>
        <w:pStyle w:val="ProductList-ClauseHeading"/>
        <w:outlineLvl w:val="2"/>
      </w:pPr>
      <w:bookmarkStart w:id="365" w:name="_Sec931"/>
      <w:r>
        <w:t>Calcul des points pour les Avantages de la Software Assurance</w:t>
      </w:r>
      <w:bookmarkEnd w:id="365"/>
    </w:p>
    <w:p w14:paraId="1897CF58" w14:textId="77777777" w:rsidR="00353019" w:rsidRDefault="005E7E58">
      <w:pPr>
        <w:pStyle w:val="ProductList-Body"/>
      </w:pPr>
      <w:r>
        <w:t>Vous devez obtenir un certain nombre de points pour bénéficier des avantages suivants :</w:t>
      </w:r>
    </w:p>
    <w:p w14:paraId="12FA177F" w14:textId="77777777" w:rsidR="00353019" w:rsidRDefault="005E7E58" w:rsidP="005E7E58">
      <w:pPr>
        <w:pStyle w:val="ProductList-Bullet"/>
        <w:numPr>
          <w:ilvl w:val="0"/>
          <w:numId w:val="56"/>
        </w:numPr>
      </w:pPr>
      <w:r>
        <w:t>Services de Planification</w:t>
      </w:r>
    </w:p>
    <w:p w14:paraId="1F642347" w14:textId="77777777" w:rsidR="00353019" w:rsidRDefault="005E7E58" w:rsidP="005E7E58">
      <w:pPr>
        <w:pStyle w:val="ProductList-Bullet"/>
        <w:numPr>
          <w:ilvl w:val="0"/>
          <w:numId w:val="56"/>
        </w:numPr>
      </w:pPr>
      <w:r>
        <w:t>Bons de Formation</w:t>
      </w:r>
    </w:p>
    <w:p w14:paraId="5FAA20D9" w14:textId="77777777" w:rsidR="00353019" w:rsidRDefault="005E7E58" w:rsidP="005E7E58">
      <w:pPr>
        <w:pStyle w:val="ProductList-Bullet"/>
        <w:numPr>
          <w:ilvl w:val="0"/>
          <w:numId w:val="56"/>
        </w:numPr>
      </w:pPr>
      <w:r>
        <w:t>Support Technique (téléphonique) 24 h/24, 7 jours/7 au titre du MPSA uniquement</w:t>
      </w:r>
    </w:p>
    <w:p w14:paraId="1CBB1EAB" w14:textId="77777777" w:rsidR="00353019" w:rsidRDefault="005E7E58">
      <w:pPr>
        <w:pStyle w:val="ProductList-Body"/>
      </w:pPr>
      <w:r>
        <w:t>Le nombre de points attribués varie en fonction du nombre de licences éligibles achetées et du groupe de Produits concerné, tel que résumé dans le tableau ci-dessous. Le total des points est calculé par contrats, accords de mise en œuvre, ou Comptes d’Achats et non pour l’ensemble des groupes de Produits. Une réduction du nombre de points résultant de retours ou autres ajustements de facturation, si autorisés, peut donner lieu à une réduction des droits au cours de la période d’attribution en cours ou de celle à venir.</w:t>
      </w:r>
    </w:p>
    <w:tbl>
      <w:tblPr>
        <w:tblStyle w:val="PURTable"/>
        <w:tblW w:w="0" w:type="dxa"/>
        <w:tblLook w:val="04A0" w:firstRow="1" w:lastRow="0" w:firstColumn="1" w:lastColumn="0" w:noHBand="0" w:noVBand="1"/>
      </w:tblPr>
      <w:tblGrid>
        <w:gridCol w:w="9440"/>
        <w:gridCol w:w="1476"/>
      </w:tblGrid>
      <w:tr w:rsidR="00353019" w14:paraId="74D85B8A" w14:textId="77777777">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14:paraId="519446EF" w14:textId="77777777" w:rsidR="00353019" w:rsidRDefault="005E7E58">
            <w:pPr>
              <w:pStyle w:val="ProductList-TableBody"/>
            </w:pPr>
            <w:r>
              <w:rPr>
                <w:color w:val="FFFFFF"/>
              </w:rPr>
              <w:t>Licences Office des groupes Applications et Serveurs</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14:paraId="40721D3C" w14:textId="77777777" w:rsidR="00353019" w:rsidRDefault="005E7E58">
            <w:pPr>
              <w:pStyle w:val="ProductList-TableBody"/>
            </w:pPr>
            <w:r>
              <w:rPr>
                <w:color w:val="FFFFFF"/>
              </w:rPr>
              <w:t>Points</w:t>
            </w:r>
          </w:p>
        </w:tc>
      </w:tr>
      <w:tr w:rsidR="00353019" w14:paraId="13FFE8BD" w14:textId="77777777">
        <w:tc>
          <w:tcPr>
            <w:tcW w:w="10520" w:type="dxa"/>
            <w:tcBorders>
              <w:top w:val="single" w:sz="4" w:space="0" w:color="6E6E6E"/>
              <w:left w:val="single" w:sz="4" w:space="0" w:color="6E6E6E"/>
              <w:bottom w:val="single" w:sz="4" w:space="0" w:color="6E6E6E"/>
              <w:right w:val="single" w:sz="4" w:space="0" w:color="6E6E6E"/>
            </w:tcBorders>
          </w:tcPr>
          <w:p w14:paraId="2B3CA7AF" w14:textId="77777777" w:rsidR="00353019" w:rsidRDefault="005E7E58">
            <w:pPr>
              <w:pStyle w:val="ProductList-TableBody"/>
            </w:pPr>
            <w:r>
              <w:t>Produits du groupe Applications Office (incluant les suites Office, Project Standard et Professionnel, Visio Standard et Professionnel), Produits de Système d’Exploitation d’Ordinateur Windows, CAL Tâche Microsoft Dynamics AX</w:t>
            </w:r>
          </w:p>
        </w:tc>
        <w:tc>
          <w:tcPr>
            <w:tcW w:w="1600" w:type="dxa"/>
            <w:tcBorders>
              <w:top w:val="single" w:sz="4" w:space="0" w:color="6E6E6E"/>
              <w:left w:val="single" w:sz="4" w:space="0" w:color="6E6E6E"/>
              <w:bottom w:val="single" w:sz="4" w:space="0" w:color="6E6E6E"/>
              <w:right w:val="single" w:sz="4" w:space="0" w:color="6E6E6E"/>
            </w:tcBorders>
          </w:tcPr>
          <w:p w14:paraId="50F9A370" w14:textId="77777777" w:rsidR="00353019" w:rsidRDefault="005E7E58">
            <w:pPr>
              <w:pStyle w:val="ProductList-TableBody"/>
            </w:pPr>
            <w:r>
              <w:t>1</w:t>
            </w:r>
          </w:p>
        </w:tc>
      </w:tr>
      <w:tr w:rsidR="00353019" w14:paraId="57E68C66" w14:textId="77777777">
        <w:tc>
          <w:tcPr>
            <w:tcW w:w="10520" w:type="dxa"/>
            <w:tcBorders>
              <w:top w:val="single" w:sz="4" w:space="0" w:color="6E6E6E"/>
              <w:left w:val="single" w:sz="4" w:space="0" w:color="6E6E6E"/>
              <w:bottom w:val="single" w:sz="4" w:space="0" w:color="6E6E6E"/>
              <w:right w:val="single" w:sz="4" w:space="0" w:color="6E6E6E"/>
            </w:tcBorders>
          </w:tcPr>
          <w:p w14:paraId="5B906776" w14:textId="77777777" w:rsidR="00353019" w:rsidRDefault="005E7E58">
            <w:pPr>
              <w:pStyle w:val="ProductList-TableBody"/>
            </w:pPr>
            <w:r>
              <w:t>CAL Microsoft Dynamics 365 Customer Service, CAL Microsoft Dynamics 365 Sales, Dynamics 365 Operations Server, CAL Activité Microsoft Dynamics 365 Operations, CAL Fonctionnelle Microsoft Dynamics AX,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14:paraId="4DDDFAAD" w14:textId="77777777" w:rsidR="00353019" w:rsidRDefault="005E7E58">
            <w:pPr>
              <w:pStyle w:val="ProductList-TableBody"/>
            </w:pPr>
            <w:r>
              <w:t>2</w:t>
            </w:r>
          </w:p>
        </w:tc>
      </w:tr>
      <w:tr w:rsidR="00353019" w14:paraId="312455C9" w14:textId="77777777">
        <w:tc>
          <w:tcPr>
            <w:tcW w:w="10520" w:type="dxa"/>
            <w:tcBorders>
              <w:top w:val="single" w:sz="4" w:space="0" w:color="6E6E6E"/>
              <w:left w:val="single" w:sz="4" w:space="0" w:color="6E6E6E"/>
              <w:bottom w:val="single" w:sz="4" w:space="0" w:color="6E6E6E"/>
              <w:right w:val="single" w:sz="4" w:space="0" w:color="6E6E6E"/>
            </w:tcBorders>
          </w:tcPr>
          <w:p w14:paraId="42A4FED2" w14:textId="77777777" w:rsidR="00353019" w:rsidRDefault="005E7E58">
            <w:pPr>
              <w:pStyle w:val="ProductList-TableBody"/>
            </w:pPr>
            <w:r>
              <w:t>Windows Server Standard (packs de 2 Licences par Cœur), System Center Standard Server Management License (packs de 2 Licences par Cœur)</w:t>
            </w:r>
          </w:p>
        </w:tc>
        <w:tc>
          <w:tcPr>
            <w:tcW w:w="1600" w:type="dxa"/>
            <w:tcBorders>
              <w:top w:val="single" w:sz="4" w:space="0" w:color="6E6E6E"/>
              <w:left w:val="single" w:sz="4" w:space="0" w:color="6E6E6E"/>
              <w:bottom w:val="single" w:sz="4" w:space="0" w:color="6E6E6E"/>
              <w:right w:val="single" w:sz="4" w:space="0" w:color="6E6E6E"/>
            </w:tcBorders>
          </w:tcPr>
          <w:p w14:paraId="4ED088FE" w14:textId="77777777" w:rsidR="00353019" w:rsidRDefault="005E7E58">
            <w:pPr>
              <w:pStyle w:val="ProductList-TableBody"/>
            </w:pPr>
            <w:r>
              <w:t>5</w:t>
            </w:r>
          </w:p>
        </w:tc>
      </w:tr>
      <w:tr w:rsidR="00353019" w14:paraId="578BD81A" w14:textId="77777777">
        <w:tc>
          <w:tcPr>
            <w:tcW w:w="10520" w:type="dxa"/>
            <w:tcBorders>
              <w:top w:val="single" w:sz="4" w:space="0" w:color="6E6E6E"/>
              <w:left w:val="single" w:sz="4" w:space="0" w:color="6E6E6E"/>
              <w:bottom w:val="single" w:sz="4" w:space="0" w:color="6E6E6E"/>
              <w:right w:val="single" w:sz="4" w:space="0" w:color="6E6E6E"/>
            </w:tcBorders>
          </w:tcPr>
          <w:p w14:paraId="59FBCDDE" w14:textId="77777777" w:rsidR="00353019" w:rsidRDefault="005E7E58">
            <w:pPr>
              <w:pStyle w:val="ProductList-TableBody"/>
            </w:pPr>
            <w:r>
              <w:t>Windows Server Datacenter (packs de 2 Licences par Cœur), System Center Datacenter Server Management License (packs de 2 Licences par Cœur)</w:t>
            </w:r>
          </w:p>
        </w:tc>
        <w:tc>
          <w:tcPr>
            <w:tcW w:w="1600" w:type="dxa"/>
            <w:tcBorders>
              <w:top w:val="single" w:sz="4" w:space="0" w:color="6E6E6E"/>
              <w:left w:val="single" w:sz="4" w:space="0" w:color="6E6E6E"/>
              <w:bottom w:val="single" w:sz="4" w:space="0" w:color="6E6E6E"/>
              <w:right w:val="single" w:sz="4" w:space="0" w:color="6E6E6E"/>
            </w:tcBorders>
          </w:tcPr>
          <w:p w14:paraId="2C15B34A" w14:textId="77777777" w:rsidR="00353019" w:rsidRDefault="005E7E58">
            <w:pPr>
              <w:pStyle w:val="ProductList-TableBody"/>
            </w:pPr>
            <w:r>
              <w:t>10</w:t>
            </w:r>
          </w:p>
        </w:tc>
      </w:tr>
      <w:tr w:rsidR="00353019" w14:paraId="4F2064A5" w14:textId="77777777">
        <w:tc>
          <w:tcPr>
            <w:tcW w:w="10520" w:type="dxa"/>
            <w:tcBorders>
              <w:top w:val="single" w:sz="4" w:space="0" w:color="6E6E6E"/>
              <w:left w:val="single" w:sz="4" w:space="0" w:color="6E6E6E"/>
              <w:bottom w:val="single" w:sz="4" w:space="0" w:color="6E6E6E"/>
              <w:right w:val="single" w:sz="4" w:space="0" w:color="6E6E6E"/>
            </w:tcBorders>
          </w:tcPr>
          <w:p w14:paraId="2AEE3C75" w14:textId="77777777" w:rsidR="00353019" w:rsidRDefault="005E7E58">
            <w:pPr>
              <w:pStyle w:val="ProductList-TableBody"/>
            </w:pPr>
            <w:r>
              <w:t>SQL Server édition Standard, Windows Server édition Standard, System Center Standard Server Management License (2 processeurs), Abonnement Visual Studio Professional, Abonnement Visual Studio Test Professional et CAL Microsoft Dynamics AX Enterprise et Microsoft Dynamics 365 Operations</w:t>
            </w:r>
          </w:p>
        </w:tc>
        <w:tc>
          <w:tcPr>
            <w:tcW w:w="1600" w:type="dxa"/>
            <w:tcBorders>
              <w:top w:val="single" w:sz="4" w:space="0" w:color="6E6E6E"/>
              <w:left w:val="single" w:sz="4" w:space="0" w:color="6E6E6E"/>
              <w:bottom w:val="single" w:sz="4" w:space="0" w:color="6E6E6E"/>
              <w:right w:val="single" w:sz="4" w:space="0" w:color="6E6E6E"/>
            </w:tcBorders>
          </w:tcPr>
          <w:p w14:paraId="10921445" w14:textId="77777777" w:rsidR="00353019" w:rsidRDefault="005E7E58">
            <w:pPr>
              <w:pStyle w:val="ProductList-TableBody"/>
            </w:pPr>
            <w:r>
              <w:t>25</w:t>
            </w:r>
          </w:p>
        </w:tc>
      </w:tr>
      <w:tr w:rsidR="00353019" w14:paraId="2CACC822" w14:textId="77777777">
        <w:tc>
          <w:tcPr>
            <w:tcW w:w="10520" w:type="dxa"/>
            <w:tcBorders>
              <w:top w:val="single" w:sz="4" w:space="0" w:color="6E6E6E"/>
              <w:left w:val="single" w:sz="4" w:space="0" w:color="6E6E6E"/>
              <w:bottom w:val="single" w:sz="4" w:space="0" w:color="6E6E6E"/>
              <w:right w:val="single" w:sz="4" w:space="0" w:color="6E6E6E"/>
            </w:tcBorders>
          </w:tcPr>
          <w:p w14:paraId="28C1F605" w14:textId="77777777" w:rsidR="00353019" w:rsidRDefault="005E7E58">
            <w:pPr>
              <w:pStyle w:val="ProductList-TableBody"/>
            </w:pPr>
            <w:r>
              <w:t>SQL Server Édition Enterprise, SQL Server Business Intelligence, Windows Server Édition Entreprise et Abonnement Visual Studio Enterprise</w:t>
            </w:r>
          </w:p>
        </w:tc>
        <w:tc>
          <w:tcPr>
            <w:tcW w:w="1600" w:type="dxa"/>
            <w:tcBorders>
              <w:top w:val="single" w:sz="4" w:space="0" w:color="6E6E6E"/>
              <w:left w:val="single" w:sz="4" w:space="0" w:color="6E6E6E"/>
              <w:bottom w:val="single" w:sz="4" w:space="0" w:color="6E6E6E"/>
              <w:right w:val="single" w:sz="4" w:space="0" w:color="6E6E6E"/>
            </w:tcBorders>
          </w:tcPr>
          <w:p w14:paraId="3407DCC2" w14:textId="77777777" w:rsidR="00353019" w:rsidRDefault="005E7E58">
            <w:pPr>
              <w:pStyle w:val="ProductList-TableBody"/>
            </w:pPr>
            <w:r>
              <w:t>50</w:t>
            </w:r>
          </w:p>
        </w:tc>
      </w:tr>
      <w:tr w:rsidR="00353019" w14:paraId="0CEC1177" w14:textId="77777777">
        <w:tc>
          <w:tcPr>
            <w:tcW w:w="10520" w:type="dxa"/>
            <w:tcBorders>
              <w:top w:val="single" w:sz="4" w:space="0" w:color="6E6E6E"/>
              <w:left w:val="single" w:sz="4" w:space="0" w:color="6E6E6E"/>
              <w:bottom w:val="single" w:sz="4" w:space="0" w:color="6E6E6E"/>
              <w:right w:val="single" w:sz="4" w:space="0" w:color="6E6E6E"/>
            </w:tcBorders>
          </w:tcPr>
          <w:p w14:paraId="7B868907" w14:textId="77777777" w:rsidR="00353019" w:rsidRDefault="005E7E58">
            <w:pPr>
              <w:pStyle w:val="ProductList-TableBody"/>
            </w:pPr>
            <w:r>
              <w:t>SQL Server Data Center, SQL Parallel Data Warehouse, Windows Server Datacenter, Microsoft Dynamics AX Standard Commerce Core Server et System Center 2012 Datacenter - Licence de Gestion Serveur (2 processeurs)</w:t>
            </w:r>
          </w:p>
        </w:tc>
        <w:tc>
          <w:tcPr>
            <w:tcW w:w="1600" w:type="dxa"/>
            <w:tcBorders>
              <w:top w:val="single" w:sz="4" w:space="0" w:color="6E6E6E"/>
              <w:left w:val="single" w:sz="4" w:space="0" w:color="6E6E6E"/>
              <w:bottom w:val="single" w:sz="4" w:space="0" w:color="6E6E6E"/>
              <w:right w:val="single" w:sz="4" w:space="0" w:color="6E6E6E"/>
            </w:tcBorders>
          </w:tcPr>
          <w:p w14:paraId="7343D916" w14:textId="77777777" w:rsidR="00353019" w:rsidRDefault="005E7E58">
            <w:pPr>
              <w:pStyle w:val="ProductList-TableBody"/>
            </w:pPr>
            <w:r>
              <w:t>75</w:t>
            </w:r>
          </w:p>
        </w:tc>
      </w:tr>
    </w:tbl>
    <w:p w14:paraId="5766A811" w14:textId="77777777" w:rsidR="00353019" w:rsidRDefault="005E7E58">
      <w:pPr>
        <w:pStyle w:val="ProductList-Body"/>
      </w:pPr>
      <w:r>
        <w:rPr>
          <w:b/>
          <w:i/>
        </w:rPr>
        <w:t>Remarque :</w:t>
      </w:r>
      <w:r>
        <w:rPr>
          <w:i/>
        </w:rPr>
        <w:t xml:space="preserve"> reportez-vous au tableau des suites de CAL de cette section pour en savoir plus sur les CAL SQL</w:t>
      </w:r>
    </w:p>
    <w:p w14:paraId="184A89F7" w14:textId="77777777" w:rsidR="00353019" w:rsidRDefault="00353019">
      <w:pPr>
        <w:pStyle w:val="ProductList-Body"/>
      </w:pPr>
    </w:p>
    <w:p w14:paraId="7E9B90E2" w14:textId="77777777" w:rsidR="00353019" w:rsidRDefault="005E7E58">
      <w:pPr>
        <w:pStyle w:val="ProductList-ClauseHeading"/>
        <w:outlineLvl w:val="2"/>
      </w:pPr>
      <w:bookmarkStart w:id="366" w:name="_Sec579"/>
      <w:r>
        <w:t>Services Office pour le Web et Office Online Server</w:t>
      </w:r>
      <w:bookmarkEnd w:id="366"/>
    </w:p>
    <w:p w14:paraId="31122B3C" w14:textId="77777777" w:rsidR="00353019" w:rsidRDefault="005E7E58">
      <w:pPr>
        <w:pStyle w:val="ProductList-Body"/>
      </w:pPr>
      <w:r>
        <w:t xml:space="preserve">Les utilisateurs d’un dispositif sous licence équipé des applications éligibles peuvent accéder aux services Office pour le Web et à Office Online Server pour modifier des documents depuis le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Sous Licence</w:t>
      </w:r>
      <w:r>
        <w:fldChar w:fldCharType="end"/>
      </w:r>
      <w:r>
        <w:t xml:space="preserve">. L’Utilisateur Principal du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Sous Licence</w:t>
      </w:r>
      <w:r>
        <w:fldChar w:fldCharType="end"/>
      </w:r>
      <w:r>
        <w:t xml:space="preserve"> peut accéder aux services Office pour le Web et à Office Online Server pour modifier des documents à partir de n’importe quel dispositif.</w:t>
      </w:r>
    </w:p>
    <w:tbl>
      <w:tblPr>
        <w:tblStyle w:val="PURTable"/>
        <w:tblW w:w="0" w:type="dxa"/>
        <w:tblLook w:val="04A0" w:firstRow="1" w:lastRow="0" w:firstColumn="1" w:lastColumn="0" w:noHBand="0" w:noVBand="1"/>
      </w:tblPr>
      <w:tblGrid>
        <w:gridCol w:w="5430"/>
        <w:gridCol w:w="5486"/>
      </w:tblGrid>
      <w:tr w:rsidR="00353019" w14:paraId="27530E98"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21115D76" w14:textId="77777777" w:rsidR="00353019" w:rsidRDefault="005E7E58">
            <w:pPr>
              <w:pStyle w:val="ProductList-TableBody"/>
            </w:pPr>
            <w:r>
              <w:rPr>
                <w:color w:val="FFFFFF"/>
              </w:rPr>
              <w:t xml:space="preserve">Applications Bureautiques Éligibles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23B4857" w14:textId="77777777" w:rsidR="00353019" w:rsidRDefault="005E7E58">
            <w:pPr>
              <w:pStyle w:val="ProductList-TableBody"/>
            </w:pPr>
            <w:r>
              <w:rPr>
                <w:color w:val="FFFFFF"/>
              </w:rPr>
              <w:t>Droits Office Online</w:t>
            </w:r>
          </w:p>
        </w:tc>
      </w:tr>
      <w:tr w:rsidR="00353019" w14:paraId="77DD4CDD" w14:textId="77777777">
        <w:tc>
          <w:tcPr>
            <w:tcW w:w="6000" w:type="dxa"/>
            <w:tcBorders>
              <w:top w:val="single" w:sz="4" w:space="0" w:color="000000"/>
              <w:left w:val="single" w:sz="4" w:space="0" w:color="000000"/>
              <w:bottom w:val="single" w:sz="4" w:space="0" w:color="000000"/>
              <w:right w:val="single" w:sz="4" w:space="0" w:color="000000"/>
            </w:tcBorders>
          </w:tcPr>
          <w:p w14:paraId="3863A0A8" w14:textId="77777777" w:rsidR="00353019" w:rsidRDefault="005E7E58">
            <w:pPr>
              <w:pStyle w:val="ProductList-TableBody"/>
            </w:pPr>
            <w:r>
              <w:t>Office Standard</w:t>
            </w:r>
            <w:r>
              <w:fldChar w:fldCharType="begin"/>
            </w:r>
            <w:r>
              <w:instrText xml:space="preserve"> XE "Office Standard" </w:instrText>
            </w:r>
            <w:r>
              <w:fldChar w:fldCharType="end"/>
            </w:r>
          </w:p>
          <w:p w14:paraId="611712CA" w14:textId="77777777" w:rsidR="00353019" w:rsidRDefault="005E7E58">
            <w:pPr>
              <w:pStyle w:val="ProductList-TableBody"/>
            </w:pPr>
            <w:r>
              <w:t>Office Professionnel Plus</w:t>
            </w:r>
            <w:r>
              <w:fldChar w:fldCharType="begin"/>
            </w:r>
            <w:r>
              <w:instrText xml:space="preserve"> XE "Office Professionnel Plus" </w:instrText>
            </w:r>
            <w:r>
              <w:fldChar w:fldCharType="end"/>
            </w:r>
          </w:p>
          <w:p w14:paraId="4D38AD58" w14:textId="77777777" w:rsidR="00353019" w:rsidRDefault="005E7E58">
            <w:pPr>
              <w:pStyle w:val="ProductList-TableBody"/>
            </w:pPr>
            <w:r>
              <w:t>Office Standard pour Mac</w:t>
            </w:r>
            <w:r>
              <w:fldChar w:fldCharType="begin"/>
            </w:r>
            <w:r>
              <w:instrText xml:space="preserve"> XE "Office Standard pour Mac"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25EDA45" w14:textId="77777777" w:rsidR="00353019" w:rsidRDefault="005E7E58">
            <w:pPr>
              <w:pStyle w:val="ProductList-TableBody"/>
            </w:pPr>
            <w:r>
              <w:t>Office pour le Web</w:t>
            </w:r>
            <w:r>
              <w:fldChar w:fldCharType="begin"/>
            </w:r>
            <w:r>
              <w:instrText xml:space="preserve"> XE "Office pour le Web" </w:instrText>
            </w:r>
            <w:r>
              <w:fldChar w:fldCharType="end"/>
            </w:r>
          </w:p>
          <w:p w14:paraId="5BE83F9D" w14:textId="77777777" w:rsidR="00353019" w:rsidRDefault="005E7E58">
            <w:pPr>
              <w:pStyle w:val="ProductList-TableBody"/>
            </w:pPr>
            <w:r>
              <w:t>Office Online Server</w:t>
            </w:r>
          </w:p>
        </w:tc>
      </w:tr>
    </w:tbl>
    <w:p w14:paraId="7FDAAA86" w14:textId="77777777" w:rsidR="00353019" w:rsidRDefault="005E7E58">
      <w:pPr>
        <w:pStyle w:val="ProductList-Body"/>
      </w:pPr>
      <w:r>
        <w:rPr>
          <w:i/>
        </w:rPr>
        <w:t>Pour accéder aux services Office pour le Web, les utilisateurs doivent également disposer d’une licence pour SharePoint Online</w:t>
      </w:r>
      <w:r>
        <w:fldChar w:fldCharType="begin"/>
      </w:r>
      <w:r>
        <w:instrText xml:space="preserve"> XE "SharePoint Online" </w:instrText>
      </w:r>
      <w:r>
        <w:fldChar w:fldCharType="end"/>
      </w:r>
      <w:r>
        <w:rPr>
          <w:i/>
        </w:rPr>
        <w:t xml:space="preserve"> ou OneDrive Entreprise.</w:t>
      </w:r>
    </w:p>
    <w:p w14:paraId="02CCDAC8" w14:textId="77777777" w:rsidR="00353019" w:rsidRDefault="00353019">
      <w:pPr>
        <w:pStyle w:val="ProductList-Body"/>
      </w:pPr>
    </w:p>
    <w:p w14:paraId="07F1E721" w14:textId="77777777" w:rsidR="00353019" w:rsidRDefault="005E7E58">
      <w:pPr>
        <w:pStyle w:val="ProductList-ClauseHeading"/>
        <w:outlineLvl w:val="2"/>
      </w:pPr>
      <w:bookmarkStart w:id="367" w:name="_Sec580"/>
      <w:r>
        <w:t>Services de Planification</w:t>
      </w:r>
      <w:bookmarkEnd w:id="367"/>
    </w:p>
    <w:p w14:paraId="663C8081" w14:textId="77777777" w:rsidR="00353019" w:rsidRDefault="005E7E58">
      <w:pPr>
        <w:pStyle w:val="ProductList-Body"/>
      </w:pPr>
      <w:r>
        <w:t>Les clients (en dehors des clients des Programmes Éducation) disposant d’une option couvrant l’ensemble de l’Entreprise ou participant au Software Assurance Membership dans le Groupe de Produits Applications et Serveurs sont éligibles à cet avantage. L’avantage Services de Planification permet aux clients éligibles de bénéficier d’offres de service prédéfinies personnalisées.</w:t>
      </w:r>
    </w:p>
    <w:p w14:paraId="3A1AC971" w14:textId="77777777" w:rsidR="00353019" w:rsidRDefault="00353019">
      <w:pPr>
        <w:pStyle w:val="ProductList-Body"/>
      </w:pPr>
    </w:p>
    <w:p w14:paraId="30AED6E2" w14:textId="77777777" w:rsidR="00353019" w:rsidRDefault="005E7E58">
      <w:pPr>
        <w:pStyle w:val="ProductList-Body"/>
      </w:pPr>
      <w:r>
        <w:t>Les clients éligibles reçoivent un nombre de jours de Services de Planification en fonction du nombre de points d’Avantages SA des licences éligibles. Le nombre de jours de prestation de Services de Planification dont bénéficie le Client est ajouté à son « portefeuille » de Services de Planification.</w:t>
      </w:r>
    </w:p>
    <w:tbl>
      <w:tblPr>
        <w:tblStyle w:val="PURTable"/>
        <w:tblW w:w="0" w:type="dxa"/>
        <w:tblLook w:val="04A0" w:firstRow="1" w:lastRow="0" w:firstColumn="1" w:lastColumn="0" w:noHBand="0" w:noVBand="1"/>
      </w:tblPr>
      <w:tblGrid>
        <w:gridCol w:w="9121"/>
        <w:gridCol w:w="1795"/>
      </w:tblGrid>
      <w:tr w:rsidR="00353019" w14:paraId="4922F963" w14:textId="77777777">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14:paraId="3E7665FB" w14:textId="77777777" w:rsidR="00353019" w:rsidRDefault="005E7E58">
            <w:pPr>
              <w:pStyle w:val="ProductList-TableBody"/>
            </w:pPr>
            <w:r>
              <w:rPr>
                <w:color w:val="FFFFFF"/>
              </w:rPr>
              <w:t>Licences Office des groupes Applications et Serveurs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5F332BC4" w14:textId="77777777" w:rsidR="00353019" w:rsidRDefault="005E7E58">
            <w:pPr>
              <w:pStyle w:val="ProductList-TableBody"/>
              <w:jc w:val="center"/>
            </w:pPr>
            <w:r>
              <w:rPr>
                <w:color w:val="FFFFFF"/>
              </w:rPr>
              <w:t>Points</w:t>
            </w:r>
          </w:p>
        </w:tc>
      </w:tr>
      <w:tr w:rsidR="00353019" w14:paraId="4D5C760C" w14:textId="77777777">
        <w:tc>
          <w:tcPr>
            <w:tcW w:w="10160" w:type="dxa"/>
            <w:tcBorders>
              <w:top w:val="single" w:sz="4" w:space="0" w:color="000000"/>
              <w:left w:val="single" w:sz="4" w:space="0" w:color="000000"/>
              <w:bottom w:val="single" w:sz="4" w:space="0" w:color="000000"/>
              <w:right w:val="single" w:sz="4" w:space="0" w:color="000000"/>
            </w:tcBorders>
          </w:tcPr>
          <w:p w14:paraId="5DC6161E" w14:textId="77777777" w:rsidR="00353019" w:rsidRDefault="005E7E58">
            <w:pPr>
              <w:pStyle w:val="ProductList-TableBody"/>
            </w:pPr>
            <w:r>
              <w:t>Produits du groupe Applications Office (incluant les suites Office, Project Standard</w:t>
            </w:r>
            <w:r>
              <w:fldChar w:fldCharType="begin"/>
            </w:r>
            <w:r>
              <w:instrText xml:space="preserve"> XE "Project Standard" </w:instrText>
            </w:r>
            <w:r>
              <w:fldChar w:fldCharType="end"/>
            </w:r>
            <w:r>
              <w:t xml:space="preserve"> et Professionnel, Visio Standard</w:t>
            </w:r>
            <w:r>
              <w:fldChar w:fldCharType="begin"/>
            </w:r>
            <w:r>
              <w:instrText xml:space="preserve"> XE "Visio Standard" </w:instrText>
            </w:r>
            <w:r>
              <w:fldChar w:fldCharType="end"/>
            </w:r>
            <w:r>
              <w:t xml:space="preserve"> et Professionnel), CAL Tâche Microsoft Dynamics AX</w:t>
            </w:r>
            <w:r>
              <w:fldChar w:fldCharType="begin"/>
            </w:r>
            <w:r>
              <w:instrText xml:space="preserve"> XE "CAL Tâche Microsoft Dynamics AX"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134B5DDC" w14:textId="77777777" w:rsidR="00353019" w:rsidRDefault="005E7E58">
            <w:pPr>
              <w:pStyle w:val="ProductList-TableBody"/>
              <w:jc w:val="center"/>
            </w:pPr>
            <w:r>
              <w:t>1</w:t>
            </w:r>
          </w:p>
        </w:tc>
      </w:tr>
      <w:tr w:rsidR="00353019" w14:paraId="148C1622" w14:textId="77777777">
        <w:tc>
          <w:tcPr>
            <w:tcW w:w="10160" w:type="dxa"/>
            <w:tcBorders>
              <w:top w:val="single" w:sz="4" w:space="0" w:color="000000"/>
              <w:left w:val="single" w:sz="4" w:space="0" w:color="000000"/>
              <w:bottom w:val="single" w:sz="4" w:space="0" w:color="000000"/>
              <w:right w:val="single" w:sz="4" w:space="0" w:color="000000"/>
            </w:tcBorders>
          </w:tcPr>
          <w:p w14:paraId="6F297BE1" w14:textId="77777777" w:rsidR="00353019" w:rsidRDefault="005E7E58">
            <w:pPr>
              <w:pStyle w:val="ProductList-TableBody"/>
            </w:pPr>
            <w:r>
              <w:t>CAL Microsoft Dynamics 365 Customer Service</w:t>
            </w:r>
            <w:r>
              <w:fldChar w:fldCharType="begin"/>
            </w:r>
            <w:r>
              <w:instrText xml:space="preserve"> XE "CAL Microsoft Dynamics 365 Customer Service" </w:instrText>
            </w:r>
            <w:r>
              <w:fldChar w:fldCharType="end"/>
            </w:r>
            <w:r>
              <w:t>, CAL Microsoft Dynamics 365 Sales</w:t>
            </w:r>
            <w:r>
              <w:fldChar w:fldCharType="begin"/>
            </w:r>
            <w:r>
              <w:instrText xml:space="preserve"> XE "CAL Microsoft Dynamics 365 Sales" </w:instrText>
            </w:r>
            <w:r>
              <w:fldChar w:fldCharType="end"/>
            </w:r>
            <w:r>
              <w:t>, Dynamics 365 Operations Server</w:t>
            </w:r>
            <w:r>
              <w:fldChar w:fldCharType="begin"/>
            </w:r>
            <w:r>
              <w:instrText xml:space="preserve"> XE "Dynamics 365 Operations Server" </w:instrText>
            </w:r>
            <w:r>
              <w:fldChar w:fldCharType="end"/>
            </w:r>
            <w:r>
              <w:t>, CAL Activité Microsoft Dynamics 365 Operations</w:t>
            </w:r>
            <w:r>
              <w:fldChar w:fldCharType="begin"/>
            </w:r>
            <w:r>
              <w:instrText xml:space="preserve"> XE "CAL Activité Microsoft Dynamics 365 Operations" </w:instrText>
            </w:r>
            <w:r>
              <w:fldChar w:fldCharType="end"/>
            </w:r>
            <w:r>
              <w:t>, CAL Fonctionnelle Microsoft Dynamics AX</w:t>
            </w:r>
            <w:r>
              <w:fldChar w:fldCharType="begin"/>
            </w:r>
            <w:r>
              <w:instrText xml:space="preserve"> XE "CAL Fonctionnelle Microsoft Dynamics AX"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2582588E" w14:textId="77777777" w:rsidR="00353019" w:rsidRDefault="005E7E58">
            <w:pPr>
              <w:pStyle w:val="ProductList-TableBody"/>
              <w:jc w:val="center"/>
            </w:pPr>
            <w:r>
              <w:t>2</w:t>
            </w:r>
          </w:p>
        </w:tc>
      </w:tr>
      <w:tr w:rsidR="00353019" w14:paraId="308019CF" w14:textId="77777777">
        <w:tc>
          <w:tcPr>
            <w:tcW w:w="10160" w:type="dxa"/>
            <w:tcBorders>
              <w:top w:val="single" w:sz="4" w:space="0" w:color="000000"/>
              <w:left w:val="single" w:sz="4" w:space="0" w:color="000000"/>
              <w:bottom w:val="single" w:sz="4" w:space="0" w:color="000000"/>
              <w:right w:val="single" w:sz="4" w:space="0" w:color="000000"/>
            </w:tcBorders>
          </w:tcPr>
          <w:p w14:paraId="5D39C1F5" w14:textId="77777777" w:rsidR="00353019" w:rsidRDefault="005E7E58">
            <w:pPr>
              <w:pStyle w:val="ProductList-TableBody"/>
            </w:pPr>
            <w:r>
              <w:t>SQL Server Standard</w:t>
            </w:r>
            <w:r>
              <w:fldChar w:fldCharType="begin"/>
            </w:r>
            <w:r>
              <w:instrText xml:space="preserve"> XE "SQL Server Standard" </w:instrText>
            </w:r>
            <w:r>
              <w:fldChar w:fldCharType="end"/>
            </w:r>
            <w:r>
              <w:t>, Windows Server Standard</w:t>
            </w:r>
            <w:r>
              <w:fldChar w:fldCharType="begin"/>
            </w:r>
            <w:r>
              <w:instrText xml:space="preserve"> XE "Windows Server Standard" </w:instrText>
            </w:r>
            <w:r>
              <w:fldChar w:fldCharType="end"/>
            </w:r>
            <w:r>
              <w:t>, Microsoft Dynamics CRM Server 2013</w:t>
            </w:r>
            <w:r>
              <w:fldChar w:fldCharType="begin"/>
            </w:r>
            <w:r>
              <w:instrText xml:space="preserve"> XE "Microsoft Dynamics CRM Server 2013" </w:instrText>
            </w:r>
            <w:r>
              <w:fldChar w:fldCharType="end"/>
            </w:r>
            <w:r>
              <w:t xml:space="preserve"> et Microsoft Dynamics CRM Server 2015</w:t>
            </w:r>
            <w:r>
              <w:fldChar w:fldCharType="begin"/>
            </w:r>
            <w:r>
              <w:instrText xml:space="preserve"> XE "Microsoft Dynamics CRM Server 2015" </w:instrText>
            </w:r>
            <w:r>
              <w:fldChar w:fldCharType="end"/>
            </w:r>
            <w:r>
              <w:t>, License de Gestion Serveur System Center 2012 Standard</w:t>
            </w:r>
            <w:r>
              <w:fldChar w:fldCharType="begin"/>
            </w:r>
            <w:r>
              <w:instrText xml:space="preserve"> XE "License de Gestion Serveur System Center 2012 Standard" </w:instrText>
            </w:r>
            <w:r>
              <w:fldChar w:fldCharType="end"/>
            </w:r>
            <w:r>
              <w:t xml:space="preserve"> (2 processeurs), Abonnement Visual Studio Professional</w:t>
            </w:r>
            <w:r>
              <w:fldChar w:fldCharType="begin"/>
            </w:r>
            <w:r>
              <w:instrText xml:space="preserve"> XE "Abonnement Visual Studio Professional" </w:instrText>
            </w:r>
            <w:r>
              <w:fldChar w:fldCharType="end"/>
            </w:r>
            <w:r>
              <w:t>, Abonnement Visual Studio Test Professional</w:t>
            </w:r>
            <w:r>
              <w:fldChar w:fldCharType="begin"/>
            </w:r>
            <w:r>
              <w:instrText xml:space="preserve"> XE "Abonnement Visual Studio Test Professional" </w:instrText>
            </w:r>
            <w:r>
              <w:fldChar w:fldCharType="end"/>
            </w:r>
            <w:r>
              <w:t>, CAL Microsoft Dynamics AX Enterprise</w:t>
            </w:r>
            <w:r>
              <w:fldChar w:fldCharType="begin"/>
            </w:r>
            <w:r>
              <w:instrText xml:space="preserve"> XE "CAL Microsoft Dynamics AX Enterprise" </w:instrText>
            </w:r>
            <w:r>
              <w:fldChar w:fldCharType="end"/>
            </w:r>
            <w:r>
              <w:t>, CAL Microsoft Dynamics 365 Operations</w:t>
            </w:r>
            <w:r>
              <w:fldChar w:fldCharType="begin"/>
            </w:r>
            <w:r>
              <w:instrText xml:space="preserve"> XE "CAL Microsoft Dynamics 365 Operations"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0BD2C945" w14:textId="77777777" w:rsidR="00353019" w:rsidRDefault="005E7E58">
            <w:pPr>
              <w:pStyle w:val="ProductList-TableBody"/>
              <w:jc w:val="center"/>
            </w:pPr>
            <w:r>
              <w:t>25</w:t>
            </w:r>
          </w:p>
        </w:tc>
      </w:tr>
      <w:tr w:rsidR="00353019" w14:paraId="6C3A0D17" w14:textId="77777777">
        <w:tc>
          <w:tcPr>
            <w:tcW w:w="10160" w:type="dxa"/>
            <w:tcBorders>
              <w:top w:val="single" w:sz="4" w:space="0" w:color="000000"/>
              <w:left w:val="single" w:sz="4" w:space="0" w:color="000000"/>
              <w:bottom w:val="single" w:sz="4" w:space="0" w:color="000000"/>
              <w:right w:val="single" w:sz="4" w:space="0" w:color="000000"/>
            </w:tcBorders>
          </w:tcPr>
          <w:p w14:paraId="3D6AE773" w14:textId="77777777" w:rsidR="00353019" w:rsidRDefault="005E7E58">
            <w:pPr>
              <w:pStyle w:val="ProductList-TableBody"/>
            </w:pPr>
            <w:r>
              <w:t>SQL Server édition Enterprise</w:t>
            </w:r>
            <w:r>
              <w:fldChar w:fldCharType="begin"/>
            </w:r>
            <w:r>
              <w:instrText xml:space="preserve"> XE "SQL Server édition Enterprise" </w:instrText>
            </w:r>
            <w:r>
              <w:fldChar w:fldCharType="end"/>
            </w:r>
            <w:r>
              <w:t>, SQL Server Business Intelligence</w:t>
            </w:r>
            <w:r>
              <w:fldChar w:fldCharType="begin"/>
            </w:r>
            <w:r>
              <w:instrText xml:space="preserve"> XE "SQL Server Business Intelligence" </w:instrText>
            </w:r>
            <w:r>
              <w:fldChar w:fldCharType="end"/>
            </w:r>
            <w:r>
              <w:t>, Windows Server édition Entreprise</w:t>
            </w:r>
            <w:r>
              <w:fldChar w:fldCharType="begin"/>
            </w:r>
            <w:r>
              <w:instrText xml:space="preserve"> XE "Windows Server édition Entreprise" </w:instrText>
            </w:r>
            <w:r>
              <w:fldChar w:fldCharType="end"/>
            </w:r>
            <w:r>
              <w:t xml:space="preserve"> et Abonnement Visual Studio Enterprise</w:t>
            </w:r>
            <w:r>
              <w:fldChar w:fldCharType="begin"/>
            </w:r>
            <w:r>
              <w:instrText xml:space="preserve"> XE "Abonnement Visual Studio Enterprise"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493E0B08" w14:textId="77777777" w:rsidR="00353019" w:rsidRDefault="005E7E58">
            <w:pPr>
              <w:pStyle w:val="ProductList-TableBody"/>
              <w:jc w:val="center"/>
            </w:pPr>
            <w:r>
              <w:t>50</w:t>
            </w:r>
          </w:p>
        </w:tc>
      </w:tr>
      <w:tr w:rsidR="00353019" w14:paraId="2A4751FB" w14:textId="77777777">
        <w:tc>
          <w:tcPr>
            <w:tcW w:w="10160" w:type="dxa"/>
            <w:tcBorders>
              <w:top w:val="single" w:sz="4" w:space="0" w:color="000000"/>
              <w:left w:val="single" w:sz="4" w:space="0" w:color="000000"/>
              <w:bottom w:val="single" w:sz="4" w:space="0" w:color="000000"/>
              <w:right w:val="single" w:sz="4" w:space="0" w:color="000000"/>
            </w:tcBorders>
          </w:tcPr>
          <w:p w14:paraId="0A152DBC" w14:textId="77777777" w:rsidR="00353019" w:rsidRDefault="005E7E58">
            <w:pPr>
              <w:pStyle w:val="ProductList-TableBody"/>
            </w:pPr>
            <w:r>
              <w:t>SQL Server Data Center</w:t>
            </w:r>
            <w:r>
              <w:fldChar w:fldCharType="begin"/>
            </w:r>
            <w:r>
              <w:instrText xml:space="preserve"> XE "SQL Server Data Center" </w:instrText>
            </w:r>
            <w:r>
              <w:fldChar w:fldCharType="end"/>
            </w:r>
            <w:r>
              <w:t>, SQL Parallel Data Warehouse</w:t>
            </w:r>
            <w:r>
              <w:fldChar w:fldCharType="begin"/>
            </w:r>
            <w:r>
              <w:instrText xml:space="preserve"> XE "SQL Parallel Data Warehouse" </w:instrText>
            </w:r>
            <w:r>
              <w:fldChar w:fldCharType="end"/>
            </w:r>
            <w:r>
              <w:t>, Windows Server Datacenter</w:t>
            </w:r>
            <w:r>
              <w:fldChar w:fldCharType="begin"/>
            </w:r>
            <w:r>
              <w:instrText xml:space="preserve"> XE "Windows Server Datacenter" </w:instrText>
            </w:r>
            <w:r>
              <w:fldChar w:fldCharType="end"/>
            </w:r>
            <w:r>
              <w:t>, Microsoft Dynamics AX Standard Commerce Core Server</w:t>
            </w:r>
            <w:r>
              <w:fldChar w:fldCharType="begin"/>
            </w:r>
            <w:r>
              <w:instrText xml:space="preserve"> XE "Microsoft Dynamics AX Standard Commerce Core Server" </w:instrText>
            </w:r>
            <w:r>
              <w:fldChar w:fldCharType="end"/>
            </w:r>
            <w:r>
              <w:t>, System Center 2012 Datacenter - Licence de Gestion Serveur</w:t>
            </w:r>
            <w:r>
              <w:fldChar w:fldCharType="begin"/>
            </w:r>
            <w:r>
              <w:instrText xml:space="preserve"> XE "System Center 2012 Datacenter - Licence de Gestion Serveur" </w:instrText>
            </w:r>
            <w:r>
              <w:fldChar w:fldCharType="end"/>
            </w:r>
            <w:r>
              <w:t xml:space="preserve"> (2 processeurs)</w:t>
            </w:r>
          </w:p>
        </w:tc>
        <w:tc>
          <w:tcPr>
            <w:tcW w:w="1960" w:type="dxa"/>
            <w:tcBorders>
              <w:top w:val="single" w:sz="4" w:space="0" w:color="000000"/>
              <w:left w:val="single" w:sz="4" w:space="0" w:color="000000"/>
              <w:bottom w:val="single" w:sz="4" w:space="0" w:color="000000"/>
              <w:right w:val="single" w:sz="4" w:space="0" w:color="000000"/>
            </w:tcBorders>
          </w:tcPr>
          <w:p w14:paraId="69883ADE" w14:textId="77777777" w:rsidR="00353019" w:rsidRDefault="005E7E58">
            <w:pPr>
              <w:pStyle w:val="ProductList-TableBody"/>
              <w:jc w:val="center"/>
            </w:pPr>
            <w:r>
              <w:t>75</w:t>
            </w:r>
          </w:p>
        </w:tc>
      </w:tr>
    </w:tbl>
    <w:p w14:paraId="0D20E347" w14:textId="77777777" w:rsidR="00353019" w:rsidRDefault="005E7E58">
      <w:pPr>
        <w:pStyle w:val="ProductList-Body"/>
      </w:pPr>
      <w:r>
        <w:rPr>
          <w:b/>
          <w:i/>
        </w:rPr>
        <w:t>Remarque :</w:t>
      </w:r>
      <w:r>
        <w:rPr>
          <w:i/>
        </w:rPr>
        <w:t xml:space="preserve"> reportez-vous au tableau des suites de CAL de cette section pour en savoir plus sur les CAL SQL</w:t>
      </w:r>
    </w:p>
    <w:p w14:paraId="41BBCD25" w14:textId="77777777" w:rsidR="00353019" w:rsidRDefault="00353019">
      <w:pPr>
        <w:pStyle w:val="ProductList-Body"/>
      </w:pPr>
    </w:p>
    <w:p w14:paraId="5CB9E0AD" w14:textId="77777777" w:rsidR="00353019" w:rsidRDefault="005E7E58">
      <w:pPr>
        <w:pStyle w:val="ProductList-Body"/>
      </w:pPr>
      <w:r>
        <w:t>Le tableau suivant présente le nombre de jours de Services de Planification attribué au Client en fonction du total des points :</w:t>
      </w:r>
    </w:p>
    <w:tbl>
      <w:tblPr>
        <w:tblStyle w:val="PURTable"/>
        <w:tblW w:w="0" w:type="dxa"/>
        <w:tblLook w:val="04A0" w:firstRow="1" w:lastRow="0" w:firstColumn="1" w:lastColumn="0" w:noHBand="0" w:noVBand="1"/>
      </w:tblPr>
      <w:tblGrid>
        <w:gridCol w:w="1569"/>
        <w:gridCol w:w="777"/>
        <w:gridCol w:w="719"/>
        <w:gridCol w:w="718"/>
        <w:gridCol w:w="929"/>
        <w:gridCol w:w="1026"/>
        <w:gridCol w:w="1026"/>
        <w:gridCol w:w="1041"/>
        <w:gridCol w:w="1041"/>
        <w:gridCol w:w="1041"/>
        <w:gridCol w:w="1029"/>
      </w:tblGrid>
      <w:tr w:rsidR="00353019" w14:paraId="524ABF30"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14:paraId="61ED3DB0" w14:textId="77777777" w:rsidR="00353019" w:rsidRDefault="005E7E58">
            <w:pPr>
              <w:pStyle w:val="ProductList-TableBody"/>
            </w:pPr>
            <w:r>
              <w:t>Points attribués pour les Licences Office des Groupes Applications et/ou Serveurs</w:t>
            </w:r>
          </w:p>
        </w:tc>
        <w:tc>
          <w:tcPr>
            <w:tcW w:w="860" w:type="dxa"/>
            <w:tcBorders>
              <w:top w:val="single" w:sz="18" w:space="0" w:color="0072C6"/>
              <w:left w:val="single" w:sz="4" w:space="0" w:color="000000"/>
              <w:bottom w:val="single" w:sz="4" w:space="0" w:color="000000"/>
              <w:right w:val="single" w:sz="4" w:space="0" w:color="000000"/>
            </w:tcBorders>
          </w:tcPr>
          <w:p w14:paraId="656477E8" w14:textId="77777777" w:rsidR="00353019" w:rsidRDefault="005E7E58">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14:paraId="5A58D97E" w14:textId="77777777" w:rsidR="00353019" w:rsidRDefault="005E7E58">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14:paraId="1D9CAB4A" w14:textId="77777777" w:rsidR="00353019" w:rsidRDefault="005E7E58">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14:paraId="1E63FAAB" w14:textId="77777777" w:rsidR="00353019" w:rsidRDefault="005E7E58">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14:paraId="7C944237" w14:textId="77777777" w:rsidR="00353019" w:rsidRDefault="005E7E58">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14:paraId="5EBD3EDA" w14:textId="77777777" w:rsidR="00353019" w:rsidRDefault="005E7E58">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14:paraId="1D21093D" w14:textId="77777777" w:rsidR="00353019" w:rsidRDefault="005E7E58">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14:paraId="176C2D0C" w14:textId="77777777" w:rsidR="00353019" w:rsidRDefault="005E7E58">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14:paraId="2C08EE91" w14:textId="77777777" w:rsidR="00353019" w:rsidRDefault="005E7E58">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14:paraId="6DB4F5E8" w14:textId="77777777" w:rsidR="00353019" w:rsidRDefault="005E7E58">
            <w:pPr>
              <w:pStyle w:val="ProductList-TableBody"/>
            </w:pPr>
            <w:r>
              <w:t>600,000+</w:t>
            </w:r>
          </w:p>
        </w:tc>
      </w:tr>
      <w:tr w:rsidR="00353019" w14:paraId="00F384BA" w14:textId="77777777">
        <w:tc>
          <w:tcPr>
            <w:tcW w:w="1720" w:type="dxa"/>
            <w:tcBorders>
              <w:top w:val="single" w:sz="4" w:space="0" w:color="000000"/>
              <w:left w:val="single" w:sz="4" w:space="0" w:color="000000"/>
              <w:bottom w:val="single" w:sz="4" w:space="0" w:color="000000"/>
              <w:right w:val="single" w:sz="4" w:space="0" w:color="000000"/>
            </w:tcBorders>
            <w:shd w:val="clear" w:color="auto" w:fill="DEEAF6"/>
          </w:tcPr>
          <w:p w14:paraId="189582A9" w14:textId="77777777" w:rsidR="00353019" w:rsidRDefault="005E7E58">
            <w:pPr>
              <w:pStyle w:val="ProductList-TableBody"/>
            </w:pPr>
            <w:r>
              <w:t>Jours de Services de Planification Office</w:t>
            </w:r>
          </w:p>
        </w:tc>
        <w:tc>
          <w:tcPr>
            <w:tcW w:w="860" w:type="dxa"/>
            <w:tcBorders>
              <w:top w:val="single" w:sz="4" w:space="0" w:color="000000"/>
              <w:left w:val="single" w:sz="4" w:space="0" w:color="000000"/>
              <w:bottom w:val="single" w:sz="4" w:space="0" w:color="000000"/>
              <w:right w:val="single" w:sz="4" w:space="0" w:color="000000"/>
            </w:tcBorders>
          </w:tcPr>
          <w:p w14:paraId="3AC2484A" w14:textId="77777777" w:rsidR="00353019" w:rsidRDefault="005E7E58">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14:paraId="4A5C0FE1" w14:textId="77777777" w:rsidR="00353019" w:rsidRDefault="005E7E58">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14:paraId="48DA1224" w14:textId="77777777" w:rsidR="00353019" w:rsidRDefault="005E7E58">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14:paraId="70F6BC07" w14:textId="77777777" w:rsidR="00353019" w:rsidRDefault="005E7E58">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14:paraId="44984749" w14:textId="77777777" w:rsidR="00353019" w:rsidRDefault="005E7E58">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14:paraId="20F3A758" w14:textId="77777777" w:rsidR="00353019" w:rsidRDefault="005E7E58">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14:paraId="3E679D0E" w14:textId="77777777" w:rsidR="00353019" w:rsidRDefault="005E7E58">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14:paraId="280103DF" w14:textId="77777777" w:rsidR="00353019" w:rsidRDefault="005E7E58">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14:paraId="49FE3710" w14:textId="77777777" w:rsidR="00353019" w:rsidRDefault="005E7E58">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14:paraId="38932B5E" w14:textId="77777777" w:rsidR="00353019" w:rsidRDefault="005E7E58">
            <w:pPr>
              <w:pStyle w:val="ProductList-TableBody"/>
            </w:pPr>
            <w:r>
              <w:t>75</w:t>
            </w:r>
          </w:p>
        </w:tc>
      </w:tr>
    </w:tbl>
    <w:p w14:paraId="1937834D" w14:textId="77777777" w:rsidR="00353019" w:rsidRDefault="00353019">
      <w:pPr>
        <w:pStyle w:val="ProductList-Body"/>
      </w:pPr>
    </w:p>
    <w:p w14:paraId="01B4EF81" w14:textId="77777777" w:rsidR="00353019" w:rsidRDefault="005E7E58">
      <w:pPr>
        <w:pStyle w:val="ProductList-Body"/>
      </w:pPr>
      <w:r>
        <w:t>Les Software Assurance CAL Core</w:t>
      </w:r>
      <w:r>
        <w:fldChar w:fldCharType="begin"/>
      </w:r>
      <w:r>
        <w:instrText xml:space="preserve"> XE "CAL Core" </w:instrText>
      </w:r>
      <w:r>
        <w:fldChar w:fldCharType="end"/>
      </w:r>
      <w:r>
        <w:t xml:space="preserve"> Suite et CAL SQL comptent pour un (1) point et la Software Assurance CAL Entreprise</w:t>
      </w:r>
      <w:r>
        <w:fldChar w:fldCharType="begin"/>
      </w:r>
      <w:r>
        <w:instrText xml:space="preserve"> XE "CAL Entreprise" </w:instrText>
      </w:r>
      <w:r>
        <w:fldChar w:fldCharType="end"/>
      </w:r>
      <w:r>
        <w:t xml:space="preserve"> Suite compte pour deux (2) points selon les seuils indiqués dans la première colonne du tableau ci-dessous :</w:t>
      </w:r>
    </w:p>
    <w:tbl>
      <w:tblPr>
        <w:tblStyle w:val="PURTable"/>
        <w:tblW w:w="0" w:type="dxa"/>
        <w:tblLook w:val="04A0" w:firstRow="1" w:lastRow="0" w:firstColumn="1" w:lastColumn="0" w:noHBand="0" w:noVBand="1"/>
      </w:tblPr>
      <w:tblGrid>
        <w:gridCol w:w="1687"/>
        <w:gridCol w:w="1417"/>
        <w:gridCol w:w="1541"/>
        <w:gridCol w:w="1554"/>
        <w:gridCol w:w="1568"/>
        <w:gridCol w:w="1568"/>
        <w:gridCol w:w="1581"/>
      </w:tblGrid>
      <w:tr w:rsidR="00353019" w14:paraId="2C66215B" w14:textId="77777777">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14:paraId="1554CE44" w14:textId="77777777" w:rsidR="00353019" w:rsidRDefault="005E7E58">
            <w:pPr>
              <w:pStyle w:val="ProductList-TableBody"/>
            </w:pPr>
            <w:r>
              <w:t>Suites de CAL</w:t>
            </w:r>
          </w:p>
        </w:tc>
        <w:tc>
          <w:tcPr>
            <w:tcW w:w="1600" w:type="dxa"/>
            <w:tcBorders>
              <w:top w:val="single" w:sz="18" w:space="0" w:color="0072C6"/>
              <w:left w:val="single" w:sz="4" w:space="0" w:color="000000"/>
              <w:bottom w:val="single" w:sz="4" w:space="0" w:color="000000"/>
              <w:right w:val="single" w:sz="4" w:space="0" w:color="000000"/>
            </w:tcBorders>
          </w:tcPr>
          <w:p w14:paraId="7179D0D8" w14:textId="77777777" w:rsidR="00353019" w:rsidRDefault="005E7E58">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14:paraId="694DE843" w14:textId="77777777" w:rsidR="00353019" w:rsidRDefault="005E7E58">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14:paraId="6CD44940" w14:textId="77777777" w:rsidR="00353019" w:rsidRDefault="005E7E58">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14:paraId="270B0035" w14:textId="77777777" w:rsidR="00353019" w:rsidRDefault="005E7E58">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14:paraId="6C13B0B7" w14:textId="77777777" w:rsidR="00353019" w:rsidRDefault="005E7E58">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14:paraId="4A6F56EA" w14:textId="77777777" w:rsidR="00353019" w:rsidRDefault="005E7E58">
            <w:pPr>
              <w:pStyle w:val="ProductList-TableBody"/>
            </w:pPr>
            <w:r>
              <w:t>→600,000+</w:t>
            </w:r>
          </w:p>
        </w:tc>
      </w:tr>
      <w:tr w:rsidR="00353019" w14:paraId="02E8C91E" w14:textId="77777777">
        <w:tc>
          <w:tcPr>
            <w:tcW w:w="1840" w:type="dxa"/>
            <w:tcBorders>
              <w:top w:val="single" w:sz="4" w:space="0" w:color="000000"/>
              <w:left w:val="single" w:sz="4" w:space="0" w:color="000000"/>
              <w:bottom w:val="single" w:sz="4" w:space="0" w:color="000000"/>
              <w:right w:val="single" w:sz="4" w:space="0" w:color="000000"/>
            </w:tcBorders>
            <w:shd w:val="clear" w:color="auto" w:fill="DEEAF6"/>
          </w:tcPr>
          <w:p w14:paraId="651A6B6F" w14:textId="77777777" w:rsidR="00353019" w:rsidRDefault="005E7E58">
            <w:pPr>
              <w:pStyle w:val="ProductList-TableBody"/>
            </w:pPr>
            <w:r>
              <w:t>Jours de Services de Planification Office</w:t>
            </w:r>
          </w:p>
        </w:tc>
        <w:tc>
          <w:tcPr>
            <w:tcW w:w="1600" w:type="dxa"/>
            <w:tcBorders>
              <w:top w:val="single" w:sz="4" w:space="0" w:color="000000"/>
              <w:left w:val="single" w:sz="4" w:space="0" w:color="000000"/>
              <w:bottom w:val="single" w:sz="4" w:space="0" w:color="000000"/>
              <w:right w:val="single" w:sz="4" w:space="0" w:color="000000"/>
            </w:tcBorders>
          </w:tcPr>
          <w:p w14:paraId="41987730" w14:textId="77777777" w:rsidR="00353019" w:rsidRDefault="005E7E58">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11213B91" w14:textId="77777777" w:rsidR="00353019" w:rsidRDefault="005E7E58">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42F6D5F5" w14:textId="77777777" w:rsidR="00353019" w:rsidRDefault="005E7E58">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14:paraId="127AFF42" w14:textId="77777777" w:rsidR="00353019" w:rsidRDefault="005E7E58">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14:paraId="139F45FF" w14:textId="77777777" w:rsidR="00353019" w:rsidRDefault="005E7E58">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14:paraId="604CF1E5" w14:textId="77777777" w:rsidR="00353019" w:rsidRDefault="005E7E58">
            <w:pPr>
              <w:pStyle w:val="ProductList-TableBody"/>
            </w:pPr>
            <w:r>
              <w:t>12</w:t>
            </w:r>
          </w:p>
        </w:tc>
      </w:tr>
    </w:tbl>
    <w:p w14:paraId="37783F18" w14:textId="77777777" w:rsidR="00353019" w:rsidRDefault="005E7E58">
      <w:pPr>
        <w:pStyle w:val="ProductList-Body"/>
      </w:pPr>
      <w:r>
        <w:t xml:space="preserve">Les clients ont la possibilité de choisir parmi les offres de Services de Planification disponibles, qui sont fournis par des Partenaires Microsoft éligibles ou des Affiliés Microsoft. La liste des services disponibles se trouve à l’adresse suivante : </w:t>
      </w:r>
      <w:hyperlink r:id="rId150">
        <w:r>
          <w:rPr>
            <w:color w:val="00467F"/>
            <w:u w:val="single"/>
          </w:rPr>
          <w:t>https://www.microsoft.com/licensing/licensing-programs/software-assurance-planning-services-overview</w:t>
        </w:r>
      </w:hyperlink>
      <w:r>
        <w:t>.</w:t>
      </w:r>
    </w:p>
    <w:p w14:paraId="1B19423B" w14:textId="77777777" w:rsidR="00353019" w:rsidRDefault="00353019">
      <w:pPr>
        <w:pStyle w:val="ProductList-Body"/>
      </w:pPr>
    </w:p>
    <w:p w14:paraId="330E98FE" w14:textId="77777777" w:rsidR="00353019" w:rsidRDefault="005E7E58">
      <w:pPr>
        <w:pStyle w:val="ProductList-Body"/>
      </w:pPr>
      <w:r>
        <w:t>La liste des services disponibles et les niveaux de service associés peuvent faire l’objet de modifications à tout moment. Les Fournisseurs Éligibles peuvent fournir aux clients une ébauche de la Portée des Travaux pour chaque offre de service décrite ci-dessus. Les clients peuvent également convertir sur demande (ou revenir sur la décision de convertir) les jours de Bons de Formation inutilisés (voir l’avantage Bon de Formation) sur la base de trois jours de Bons de Formation pour un jour de Service de Planification, s’ils (i) sont éligibles à l’avantage Bon de Formation ; (ii) ont activé leur avantage Bon de Formation ; et (iii) disposent d’au moins trois (3) jours de formation non réclamés au titre de l’avantage Bon de Formation et disponibles pour la conversion.</w:t>
      </w:r>
    </w:p>
    <w:p w14:paraId="52100DA8" w14:textId="77777777" w:rsidR="00353019" w:rsidRDefault="005E7E58" w:rsidP="005E7E58">
      <w:pPr>
        <w:pStyle w:val="ProductList-Bullet"/>
        <w:numPr>
          <w:ilvl w:val="0"/>
          <w:numId w:val="57"/>
        </w:numPr>
      </w:pPr>
      <w:r>
        <w:t xml:space="preserve">Les Services de Planification peuvent être fournis au Client par des Partenaires Microsoft éligibles ou par des Affiliés Microsoft. Les services fournis en échange des bons sont proposés dans le cadre d’un contrat conclu entre le Client et le Fournisseur Éligible. Le Client peut consulter la liste des Fournisseurs Éligibles à l’adresse : </w:t>
      </w:r>
      <w:hyperlink r:id="rId151">
        <w:r>
          <w:rPr>
            <w:color w:val="00467F"/>
            <w:u w:val="single"/>
          </w:rPr>
          <w:t>http://directory.partners.extranet.microsoft.com/psbproviders.</w:t>
        </w:r>
      </w:hyperlink>
    </w:p>
    <w:p w14:paraId="4CE8C783" w14:textId="77777777" w:rsidR="00353019" w:rsidRDefault="005E7E58" w:rsidP="005E7E58">
      <w:pPr>
        <w:pStyle w:val="ProductList-Bullet"/>
        <w:numPr>
          <w:ilvl w:val="0"/>
          <w:numId w:val="57"/>
        </w:numPr>
      </w:pPr>
      <w:r>
        <w:t xml:space="preserve">Les Services de Planification incluent des prestations comprenant la définition préalable de la portée des travaux et le développement d’un plan de déploiement de haut niveau ; le déploiement effectif du logiciel n’est pas inclus. </w:t>
      </w:r>
    </w:p>
    <w:p w14:paraId="193AD27F" w14:textId="77777777" w:rsidR="00353019" w:rsidRDefault="005E7E58" w:rsidP="005E7E58">
      <w:pPr>
        <w:pStyle w:val="ProductList-Bullet"/>
        <w:numPr>
          <w:ilvl w:val="0"/>
          <w:numId w:val="57"/>
        </w:numPr>
      </w:pPr>
      <w:r>
        <w:t xml:space="preserve">Les bons de Services de Planification peuvent être convertis uniquement par le client éligible à l’avantage. </w:t>
      </w:r>
    </w:p>
    <w:p w14:paraId="00AA06D1" w14:textId="77777777" w:rsidR="00353019" w:rsidRDefault="005E7E58" w:rsidP="005E7E58">
      <w:pPr>
        <w:pStyle w:val="ProductList-Bullet"/>
        <w:numPr>
          <w:ilvl w:val="0"/>
          <w:numId w:val="57"/>
        </w:numPr>
      </w:pPr>
      <w:r>
        <w:t xml:space="preserve">Les bons de Services de Planification ne peuvent pas être échangés contre de l’argent comptant, des sommes d’argent ou d’autres valeurs. </w:t>
      </w:r>
    </w:p>
    <w:p w14:paraId="15D427A4" w14:textId="77777777" w:rsidR="00353019" w:rsidRDefault="005E7E58" w:rsidP="005E7E58">
      <w:pPr>
        <w:pStyle w:val="ProductList-Bullet"/>
        <w:numPr>
          <w:ilvl w:val="0"/>
          <w:numId w:val="57"/>
        </w:numPr>
      </w:pPr>
      <w:r>
        <w:t xml:space="preserve">Une réduction de la SA éligible, résultant de retours ou autres ajustements de facturation, si autorisés, peut donner lieu à une réduction du nombre de jours de Services de Planification attribué au Client. </w:t>
      </w:r>
    </w:p>
    <w:p w14:paraId="07017C66" w14:textId="77777777" w:rsidR="00353019" w:rsidRDefault="005E7E58" w:rsidP="005E7E58">
      <w:pPr>
        <w:pStyle w:val="ProductList-Bullet"/>
        <w:numPr>
          <w:ilvl w:val="0"/>
          <w:numId w:val="57"/>
        </w:numPr>
      </w:pPr>
      <w:r>
        <w:t xml:space="preserve">Il n’est pas possible d’associer plusieurs types de bons. La durée des missions de Service de Planification ne doit pas dépasser la durée maximale définie pour le type de mission concerné. </w:t>
      </w:r>
    </w:p>
    <w:p w14:paraId="5F0E0E69" w14:textId="77777777" w:rsidR="00353019" w:rsidRDefault="005E7E58" w:rsidP="005E7E58">
      <w:pPr>
        <w:pStyle w:val="ProductList-Bullet"/>
        <w:numPr>
          <w:ilvl w:val="0"/>
          <w:numId w:val="57"/>
        </w:numPr>
      </w:pPr>
      <w:r>
        <w:t xml:space="preserve">Les bons ne sont valables qu’auprès des Fournisseurs autorisés à fournir le type de service spécifique pour lequel ils sont convertis. </w:t>
      </w:r>
    </w:p>
    <w:p w14:paraId="394BC0ED" w14:textId="77777777" w:rsidR="00353019" w:rsidRDefault="005E7E58" w:rsidP="005E7E58">
      <w:pPr>
        <w:pStyle w:val="ProductList-Bullet"/>
        <w:numPr>
          <w:ilvl w:val="0"/>
          <w:numId w:val="57"/>
        </w:numPr>
      </w:pPr>
      <w:r>
        <w:t xml:space="preserve">Les bons doivent être attribués pendant la durée de la SA. </w:t>
      </w:r>
    </w:p>
    <w:p w14:paraId="2A35201C" w14:textId="77777777" w:rsidR="00353019" w:rsidRDefault="005E7E58" w:rsidP="005E7E58">
      <w:pPr>
        <w:pStyle w:val="ProductList-Bullet"/>
        <w:numPr>
          <w:ilvl w:val="0"/>
          <w:numId w:val="57"/>
        </w:numPr>
      </w:pPr>
      <w:r>
        <w:t xml:space="preserve">Les bons expirent cent quatre-vingt (180) jours après leur attribution, indépendamment de la date d’expiration de la SA. Tous les services doivent être fournis (bons convertis) avant leur expiration. Les bons qui expirent avant l’expiration de la SA sont réintégrés au portefeuille de jours de Services de Planification disponibles. Les tableaux ci-dessus répertorient le nombre de jours de Services Déploiement disponibles sur la base d’un accord de mise en œuvre ou un contrat d’une durée de trois (3) ans complets. Les clients qui acquièrent une SA d’un (1) an recevront un tiers du nombre indiqué de jours de Services Déploiement. Les clients qui acquièrent une SA de deux (2) ans recevront deux tiers du nombre indiqué de jours de Services Déploiement. </w:t>
      </w:r>
    </w:p>
    <w:p w14:paraId="531DAE1C" w14:textId="77777777" w:rsidR="00353019" w:rsidRDefault="00353019">
      <w:pPr>
        <w:pStyle w:val="ProductList-Body"/>
      </w:pPr>
    </w:p>
    <w:p w14:paraId="34AD3D24" w14:textId="77777777" w:rsidR="00353019" w:rsidRDefault="005E7E58">
      <w:pPr>
        <w:pStyle w:val="ProductList-Body"/>
      </w:pPr>
      <w:r>
        <w:t>Les livrables complets fournis par le Fournisseur Éligible à Microsoft à la fin de la prestation pourront être utilisés par Microsoft à des fins d’assurance qualité et pourront être divulgués dans ce but à l’équipe Microsoft chargée du compte du Client.</w:t>
      </w:r>
    </w:p>
    <w:p w14:paraId="750F672A" w14:textId="77777777" w:rsidR="00353019" w:rsidRDefault="00353019">
      <w:pPr>
        <w:pStyle w:val="ProductList-Body"/>
      </w:pPr>
    </w:p>
    <w:p w14:paraId="6AF5B555" w14:textId="77777777" w:rsidR="00353019" w:rsidRDefault="005E7E58">
      <w:pPr>
        <w:pStyle w:val="ProductList-ClauseHeading"/>
        <w:outlineLvl w:val="2"/>
      </w:pPr>
      <w:bookmarkStart w:id="368" w:name="_Sec581"/>
      <w:r>
        <w:t>Programme de Licences Sources aux Entreprises (ESLP)</w:t>
      </w:r>
      <w:bookmarkEnd w:id="368"/>
    </w:p>
    <w:p w14:paraId="6F3A807A" w14:textId="77777777" w:rsidR="00353019" w:rsidRDefault="005E7E58">
      <w:pPr>
        <w:pStyle w:val="ProductList-Body"/>
      </w:pPr>
      <w:r>
        <w:t>Les Clients qui possèdent au moins 10 000 ordinateurs sous licence couverts par une SA dans le Groupe de Produits Systèmes peuvent être éligibles pour accéder au code source de Microsoft Windows à des fins de développement et de support internes. Les programmes Éducation sont éligibles au programme Microsoft Research Source Licensing Program.</w:t>
      </w:r>
    </w:p>
    <w:p w14:paraId="325FB93D" w14:textId="77777777" w:rsidR="00353019" w:rsidRDefault="00353019">
      <w:pPr>
        <w:pStyle w:val="ProductList-Body"/>
      </w:pPr>
    </w:p>
    <w:p w14:paraId="1D5228D0" w14:textId="77777777" w:rsidR="00353019" w:rsidRDefault="005E7E58">
      <w:pPr>
        <w:pStyle w:val="ProductList-ClauseHeading"/>
        <w:outlineLvl w:val="2"/>
      </w:pPr>
      <w:bookmarkStart w:id="369" w:name="_Sec582"/>
      <w:r>
        <w:t>Bons de Formation</w:t>
      </w:r>
      <w:bookmarkEnd w:id="369"/>
    </w:p>
    <w:p w14:paraId="73F46A42" w14:textId="77777777" w:rsidR="00353019" w:rsidRDefault="005E7E58">
      <w:pPr>
        <w:pStyle w:val="ProductList-Body"/>
      </w:pPr>
      <w:r>
        <w:t>Les clients (en dehors des clients des Programmes Éducation) disposant d’une option couvrant l’ensemble de l’Entreprise ou participant au programme Software Assurance Membership dans le Groupe de Produits Applications et Serveurs sont éligibles aux Bons de Formation Microsoft, qui donnent droit à un certain nombre de jours de formation comme décrit ci-dessous.</w:t>
      </w:r>
    </w:p>
    <w:tbl>
      <w:tblPr>
        <w:tblStyle w:val="PURTable"/>
        <w:tblW w:w="0" w:type="dxa"/>
        <w:tblLook w:val="04A0" w:firstRow="1" w:lastRow="0" w:firstColumn="1" w:lastColumn="0" w:noHBand="0" w:noVBand="1"/>
      </w:tblPr>
      <w:tblGrid>
        <w:gridCol w:w="3640"/>
        <w:gridCol w:w="3644"/>
        <w:gridCol w:w="3632"/>
      </w:tblGrid>
      <w:tr w:rsidR="00353019" w14:paraId="01DC21A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29D56BF" w14:textId="77777777" w:rsidR="00353019" w:rsidRDefault="005E7E58">
            <w:pPr>
              <w:pStyle w:val="ProductList-TableBody"/>
            </w:pPr>
            <w:r>
              <w:rPr>
                <w:color w:val="FFFFFF"/>
              </w:rPr>
              <w:t>Programme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9159F19" w14:textId="77777777" w:rsidR="00353019" w:rsidRDefault="005E7E58">
            <w:pPr>
              <w:pStyle w:val="ProductList-TableBody"/>
            </w:pPr>
            <w:r>
              <w:rPr>
                <w:color w:val="FFFFFF"/>
              </w:rPr>
              <w:t>Produits du Groupe Applications Office System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D856762" w14:textId="77777777" w:rsidR="00353019" w:rsidRDefault="005E7E58">
            <w:pPr>
              <w:pStyle w:val="ProductList-TableBody"/>
            </w:pPr>
            <w:r>
              <w:rPr>
                <w:color w:val="FFFFFF"/>
              </w:rPr>
              <w:t>Groupe des Produits Systèmes</w:t>
            </w:r>
          </w:p>
        </w:tc>
      </w:tr>
      <w:tr w:rsidR="00353019" w14:paraId="29C99A08" w14:textId="77777777">
        <w:tc>
          <w:tcPr>
            <w:tcW w:w="4040" w:type="dxa"/>
            <w:tcBorders>
              <w:top w:val="single" w:sz="4" w:space="0" w:color="000000"/>
              <w:left w:val="single" w:sz="4" w:space="0" w:color="000000"/>
              <w:bottom w:val="single" w:sz="4" w:space="0" w:color="000000"/>
              <w:right w:val="single" w:sz="4" w:space="0" w:color="000000"/>
            </w:tcBorders>
          </w:tcPr>
          <w:p w14:paraId="7502B6E3" w14:textId="77777777" w:rsidR="00353019" w:rsidRDefault="005E7E58">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14:paraId="042F126A" w14:textId="77777777" w:rsidR="00353019" w:rsidRDefault="005E7E58">
            <w:pPr>
              <w:pStyle w:val="ProductList-TableBody"/>
            </w:pPr>
            <w:r>
              <w:t>2 jours pour 50 licences (20 jours maximum)</w:t>
            </w:r>
          </w:p>
        </w:tc>
        <w:tc>
          <w:tcPr>
            <w:tcW w:w="4040" w:type="dxa"/>
            <w:tcBorders>
              <w:top w:val="single" w:sz="4" w:space="0" w:color="000000"/>
              <w:left w:val="single" w:sz="4" w:space="0" w:color="000000"/>
              <w:bottom w:val="single" w:sz="4" w:space="0" w:color="000000"/>
              <w:right w:val="single" w:sz="4" w:space="0" w:color="000000"/>
            </w:tcBorders>
          </w:tcPr>
          <w:p w14:paraId="1CE21EF0" w14:textId="77777777" w:rsidR="00353019" w:rsidRDefault="005E7E58">
            <w:pPr>
              <w:pStyle w:val="ProductList-TableBody"/>
            </w:pPr>
            <w:r>
              <w:t>1 jour pour 50 licences (10 jours maximum)</w:t>
            </w:r>
          </w:p>
        </w:tc>
      </w:tr>
      <w:tr w:rsidR="00353019" w14:paraId="6DE0F89C" w14:textId="77777777">
        <w:tc>
          <w:tcPr>
            <w:tcW w:w="4040" w:type="dxa"/>
            <w:tcBorders>
              <w:top w:val="single" w:sz="4" w:space="0" w:color="000000"/>
              <w:left w:val="single" w:sz="4" w:space="0" w:color="000000"/>
              <w:bottom w:val="single" w:sz="4" w:space="0" w:color="000000"/>
              <w:right w:val="single" w:sz="4" w:space="0" w:color="000000"/>
            </w:tcBorders>
          </w:tcPr>
          <w:p w14:paraId="3626EB44" w14:textId="77777777" w:rsidR="00353019" w:rsidRDefault="005E7E58">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14:paraId="0E1C58B0" w14:textId="77777777" w:rsidR="00353019" w:rsidRDefault="005E7E58">
            <w:pPr>
              <w:pStyle w:val="ProductList-TableBody"/>
            </w:pPr>
            <w:r>
              <w:t>2 jours pour 50 licences ou points</w:t>
            </w:r>
          </w:p>
        </w:tc>
        <w:tc>
          <w:tcPr>
            <w:tcW w:w="4040" w:type="dxa"/>
            <w:tcBorders>
              <w:top w:val="single" w:sz="4" w:space="0" w:color="000000"/>
              <w:left w:val="single" w:sz="4" w:space="0" w:color="000000"/>
              <w:bottom w:val="single" w:sz="4" w:space="0" w:color="000000"/>
              <w:right w:val="single" w:sz="4" w:space="0" w:color="000000"/>
            </w:tcBorders>
          </w:tcPr>
          <w:p w14:paraId="70830843" w14:textId="77777777" w:rsidR="00353019" w:rsidRDefault="005E7E58">
            <w:pPr>
              <w:pStyle w:val="ProductList-TableBody"/>
            </w:pPr>
            <w:r>
              <w:t>1 jour pour 50 licences ou points</w:t>
            </w:r>
          </w:p>
        </w:tc>
      </w:tr>
      <w:tr w:rsidR="00353019" w14:paraId="7C9ACDF4" w14:textId="77777777">
        <w:tc>
          <w:tcPr>
            <w:tcW w:w="4040" w:type="dxa"/>
            <w:tcBorders>
              <w:top w:val="single" w:sz="4" w:space="0" w:color="000000"/>
              <w:left w:val="single" w:sz="4" w:space="0" w:color="000000"/>
              <w:bottom w:val="single" w:sz="4" w:space="0" w:color="000000"/>
              <w:right w:val="single" w:sz="4" w:space="0" w:color="000000"/>
            </w:tcBorders>
          </w:tcPr>
          <w:p w14:paraId="6AAE65B1" w14:textId="77777777" w:rsidR="00353019" w:rsidRDefault="005E7E58">
            <w:pPr>
              <w:pStyle w:val="ProductList-TableBody"/>
            </w:pPr>
            <w:r>
              <w:t>SAM 250-2 399</w:t>
            </w:r>
          </w:p>
        </w:tc>
        <w:tc>
          <w:tcPr>
            <w:tcW w:w="4040" w:type="dxa"/>
            <w:tcBorders>
              <w:top w:val="single" w:sz="4" w:space="0" w:color="000000"/>
              <w:left w:val="single" w:sz="4" w:space="0" w:color="000000"/>
              <w:bottom w:val="single" w:sz="4" w:space="0" w:color="000000"/>
              <w:right w:val="single" w:sz="4" w:space="0" w:color="000000"/>
            </w:tcBorders>
          </w:tcPr>
          <w:p w14:paraId="3F801C3B" w14:textId="77777777" w:rsidR="00353019" w:rsidRDefault="005E7E58">
            <w:pPr>
              <w:pStyle w:val="ProductList-TableBody"/>
            </w:pPr>
            <w:r>
              <w:t>20 jours par accord de mise en œuvre ou Compte d’Achats éligible</w:t>
            </w:r>
          </w:p>
        </w:tc>
        <w:tc>
          <w:tcPr>
            <w:tcW w:w="4040" w:type="dxa"/>
            <w:tcBorders>
              <w:top w:val="single" w:sz="4" w:space="0" w:color="000000"/>
              <w:left w:val="single" w:sz="4" w:space="0" w:color="000000"/>
              <w:bottom w:val="single" w:sz="4" w:space="0" w:color="000000"/>
              <w:right w:val="single" w:sz="4" w:space="0" w:color="000000"/>
            </w:tcBorders>
          </w:tcPr>
          <w:p w14:paraId="30C7D09C" w14:textId="77777777" w:rsidR="00353019" w:rsidRDefault="005E7E58">
            <w:pPr>
              <w:pStyle w:val="ProductList-TableBody"/>
            </w:pPr>
            <w:r>
              <w:t>10 jours par accord de mise en œuvre ou Compte d’Achats éligible</w:t>
            </w:r>
          </w:p>
        </w:tc>
      </w:tr>
      <w:tr w:rsidR="00353019" w14:paraId="2CF50B9F" w14:textId="77777777">
        <w:tc>
          <w:tcPr>
            <w:tcW w:w="4040" w:type="dxa"/>
            <w:tcBorders>
              <w:top w:val="single" w:sz="4" w:space="0" w:color="000000"/>
              <w:left w:val="single" w:sz="4" w:space="0" w:color="000000"/>
              <w:bottom w:val="single" w:sz="4" w:space="0" w:color="000000"/>
              <w:right w:val="single" w:sz="4" w:space="0" w:color="000000"/>
            </w:tcBorders>
          </w:tcPr>
          <w:p w14:paraId="59DC0F50" w14:textId="77777777" w:rsidR="00353019" w:rsidRDefault="005E7E58">
            <w:pPr>
              <w:pStyle w:val="ProductList-TableBody"/>
            </w:pPr>
            <w:r>
              <w:t>SAM 2 400-5 999</w:t>
            </w:r>
          </w:p>
        </w:tc>
        <w:tc>
          <w:tcPr>
            <w:tcW w:w="4040" w:type="dxa"/>
            <w:tcBorders>
              <w:top w:val="single" w:sz="4" w:space="0" w:color="000000"/>
              <w:left w:val="single" w:sz="4" w:space="0" w:color="000000"/>
              <w:bottom w:val="single" w:sz="4" w:space="0" w:color="000000"/>
              <w:right w:val="single" w:sz="4" w:space="0" w:color="000000"/>
            </w:tcBorders>
          </w:tcPr>
          <w:p w14:paraId="6A444BB3" w14:textId="77777777" w:rsidR="00353019" w:rsidRDefault="005E7E58">
            <w:pPr>
              <w:pStyle w:val="ProductList-TableBody"/>
            </w:pPr>
            <w:r>
              <w:t>30 jours*</w:t>
            </w:r>
          </w:p>
        </w:tc>
        <w:tc>
          <w:tcPr>
            <w:tcW w:w="4040" w:type="dxa"/>
            <w:tcBorders>
              <w:top w:val="single" w:sz="4" w:space="0" w:color="000000"/>
              <w:left w:val="single" w:sz="4" w:space="0" w:color="000000"/>
              <w:bottom w:val="single" w:sz="4" w:space="0" w:color="000000"/>
              <w:right w:val="single" w:sz="4" w:space="0" w:color="000000"/>
            </w:tcBorders>
          </w:tcPr>
          <w:p w14:paraId="5918F17C" w14:textId="77777777" w:rsidR="00353019" w:rsidRDefault="005E7E58">
            <w:pPr>
              <w:pStyle w:val="ProductList-TableBody"/>
            </w:pPr>
            <w:r>
              <w:t>15 jours*</w:t>
            </w:r>
          </w:p>
        </w:tc>
      </w:tr>
      <w:tr w:rsidR="00353019" w14:paraId="0B7EF384" w14:textId="77777777">
        <w:tc>
          <w:tcPr>
            <w:tcW w:w="4040" w:type="dxa"/>
            <w:tcBorders>
              <w:top w:val="single" w:sz="4" w:space="0" w:color="000000"/>
              <w:left w:val="single" w:sz="4" w:space="0" w:color="000000"/>
              <w:bottom w:val="single" w:sz="4" w:space="0" w:color="000000"/>
              <w:right w:val="single" w:sz="4" w:space="0" w:color="000000"/>
            </w:tcBorders>
          </w:tcPr>
          <w:p w14:paraId="4FCBA9FA" w14:textId="77777777" w:rsidR="00353019" w:rsidRDefault="005E7E58">
            <w:pPr>
              <w:pStyle w:val="ProductList-TableBody"/>
            </w:pPr>
            <w:r>
              <w:t>SAM 6 000-14 999</w:t>
            </w:r>
          </w:p>
        </w:tc>
        <w:tc>
          <w:tcPr>
            <w:tcW w:w="4040" w:type="dxa"/>
            <w:tcBorders>
              <w:top w:val="single" w:sz="4" w:space="0" w:color="000000"/>
              <w:left w:val="single" w:sz="4" w:space="0" w:color="000000"/>
              <w:bottom w:val="single" w:sz="4" w:space="0" w:color="000000"/>
              <w:right w:val="single" w:sz="4" w:space="0" w:color="000000"/>
            </w:tcBorders>
          </w:tcPr>
          <w:p w14:paraId="5344C625" w14:textId="77777777" w:rsidR="00353019" w:rsidRDefault="005E7E58">
            <w:pPr>
              <w:pStyle w:val="ProductList-TableBody"/>
            </w:pPr>
            <w:r>
              <w:t>50 jours*</w:t>
            </w:r>
          </w:p>
        </w:tc>
        <w:tc>
          <w:tcPr>
            <w:tcW w:w="4040" w:type="dxa"/>
            <w:tcBorders>
              <w:top w:val="single" w:sz="4" w:space="0" w:color="000000"/>
              <w:left w:val="single" w:sz="4" w:space="0" w:color="000000"/>
              <w:bottom w:val="single" w:sz="4" w:space="0" w:color="000000"/>
              <w:right w:val="single" w:sz="4" w:space="0" w:color="000000"/>
            </w:tcBorders>
          </w:tcPr>
          <w:p w14:paraId="1072499E" w14:textId="77777777" w:rsidR="00353019" w:rsidRDefault="005E7E58">
            <w:pPr>
              <w:pStyle w:val="ProductList-TableBody"/>
            </w:pPr>
            <w:r>
              <w:t>25 jours*</w:t>
            </w:r>
          </w:p>
        </w:tc>
      </w:tr>
      <w:tr w:rsidR="00353019" w14:paraId="73C437BA" w14:textId="77777777">
        <w:tc>
          <w:tcPr>
            <w:tcW w:w="4040" w:type="dxa"/>
            <w:tcBorders>
              <w:top w:val="single" w:sz="4" w:space="0" w:color="000000"/>
              <w:left w:val="single" w:sz="4" w:space="0" w:color="000000"/>
              <w:bottom w:val="single" w:sz="4" w:space="0" w:color="000000"/>
              <w:right w:val="single" w:sz="4" w:space="0" w:color="000000"/>
            </w:tcBorders>
          </w:tcPr>
          <w:p w14:paraId="2050BC83" w14:textId="77777777" w:rsidR="00353019" w:rsidRDefault="005E7E58">
            <w:pPr>
              <w:pStyle w:val="ProductList-TableBody"/>
            </w:pPr>
            <w:r>
              <w:t>SAM 15 000 – 29 999</w:t>
            </w:r>
          </w:p>
        </w:tc>
        <w:tc>
          <w:tcPr>
            <w:tcW w:w="4040" w:type="dxa"/>
            <w:tcBorders>
              <w:top w:val="single" w:sz="4" w:space="0" w:color="000000"/>
              <w:left w:val="single" w:sz="4" w:space="0" w:color="000000"/>
              <w:bottom w:val="single" w:sz="4" w:space="0" w:color="000000"/>
              <w:right w:val="single" w:sz="4" w:space="0" w:color="000000"/>
            </w:tcBorders>
          </w:tcPr>
          <w:p w14:paraId="545CB1D9" w14:textId="77777777" w:rsidR="00353019" w:rsidRDefault="005E7E58">
            <w:pPr>
              <w:pStyle w:val="ProductList-TableBody"/>
            </w:pPr>
            <w:r>
              <w:t>110 jours*</w:t>
            </w:r>
          </w:p>
        </w:tc>
        <w:tc>
          <w:tcPr>
            <w:tcW w:w="4040" w:type="dxa"/>
            <w:tcBorders>
              <w:top w:val="single" w:sz="4" w:space="0" w:color="000000"/>
              <w:left w:val="single" w:sz="4" w:space="0" w:color="000000"/>
              <w:bottom w:val="single" w:sz="4" w:space="0" w:color="000000"/>
              <w:right w:val="single" w:sz="4" w:space="0" w:color="000000"/>
            </w:tcBorders>
          </w:tcPr>
          <w:p w14:paraId="031FBDE2" w14:textId="77777777" w:rsidR="00353019" w:rsidRDefault="005E7E58">
            <w:pPr>
              <w:pStyle w:val="ProductList-TableBody"/>
            </w:pPr>
            <w:r>
              <w:t>55 jours*</w:t>
            </w:r>
          </w:p>
        </w:tc>
      </w:tr>
      <w:tr w:rsidR="00353019" w14:paraId="44711BD4" w14:textId="77777777">
        <w:tc>
          <w:tcPr>
            <w:tcW w:w="4040" w:type="dxa"/>
            <w:tcBorders>
              <w:top w:val="single" w:sz="4" w:space="0" w:color="000000"/>
              <w:left w:val="single" w:sz="4" w:space="0" w:color="000000"/>
              <w:bottom w:val="single" w:sz="4" w:space="0" w:color="000000"/>
              <w:right w:val="single" w:sz="4" w:space="0" w:color="000000"/>
            </w:tcBorders>
          </w:tcPr>
          <w:p w14:paraId="499AD65B" w14:textId="77777777" w:rsidR="00353019" w:rsidRDefault="005E7E58">
            <w:pPr>
              <w:pStyle w:val="ProductList-TableBody"/>
            </w:pPr>
            <w:r>
              <w:t>SAM 30 000 – 49 999</w:t>
            </w:r>
          </w:p>
        </w:tc>
        <w:tc>
          <w:tcPr>
            <w:tcW w:w="4040" w:type="dxa"/>
            <w:tcBorders>
              <w:top w:val="single" w:sz="4" w:space="0" w:color="000000"/>
              <w:left w:val="single" w:sz="4" w:space="0" w:color="000000"/>
              <w:bottom w:val="single" w:sz="4" w:space="0" w:color="000000"/>
              <w:right w:val="single" w:sz="4" w:space="0" w:color="000000"/>
            </w:tcBorders>
          </w:tcPr>
          <w:p w14:paraId="541E2E4F" w14:textId="77777777" w:rsidR="00353019" w:rsidRDefault="005E7E58">
            <w:pPr>
              <w:pStyle w:val="ProductList-TableBody"/>
            </w:pPr>
            <w:r>
              <w:t>160 jours*</w:t>
            </w:r>
          </w:p>
        </w:tc>
        <w:tc>
          <w:tcPr>
            <w:tcW w:w="4040" w:type="dxa"/>
            <w:tcBorders>
              <w:top w:val="single" w:sz="4" w:space="0" w:color="000000"/>
              <w:left w:val="single" w:sz="4" w:space="0" w:color="000000"/>
              <w:bottom w:val="single" w:sz="4" w:space="0" w:color="000000"/>
              <w:right w:val="single" w:sz="4" w:space="0" w:color="000000"/>
            </w:tcBorders>
          </w:tcPr>
          <w:p w14:paraId="24E370F5" w14:textId="77777777" w:rsidR="00353019" w:rsidRDefault="005E7E58">
            <w:pPr>
              <w:pStyle w:val="ProductList-TableBody"/>
            </w:pPr>
            <w:r>
              <w:t>80 jours*</w:t>
            </w:r>
          </w:p>
        </w:tc>
      </w:tr>
      <w:tr w:rsidR="00353019" w14:paraId="0E818EE9" w14:textId="77777777">
        <w:tc>
          <w:tcPr>
            <w:tcW w:w="4040" w:type="dxa"/>
            <w:tcBorders>
              <w:top w:val="single" w:sz="4" w:space="0" w:color="000000"/>
              <w:left w:val="single" w:sz="4" w:space="0" w:color="000000"/>
              <w:bottom w:val="single" w:sz="4" w:space="0" w:color="000000"/>
              <w:right w:val="single" w:sz="4" w:space="0" w:color="000000"/>
            </w:tcBorders>
          </w:tcPr>
          <w:p w14:paraId="42457007" w14:textId="77777777" w:rsidR="00353019" w:rsidRDefault="005E7E58">
            <w:pPr>
              <w:pStyle w:val="ProductList-TableBody"/>
            </w:pPr>
            <w:r>
              <w:t>SAM 50 000 – 99 999</w:t>
            </w:r>
          </w:p>
        </w:tc>
        <w:tc>
          <w:tcPr>
            <w:tcW w:w="4040" w:type="dxa"/>
            <w:tcBorders>
              <w:top w:val="single" w:sz="4" w:space="0" w:color="000000"/>
              <w:left w:val="single" w:sz="4" w:space="0" w:color="000000"/>
              <w:bottom w:val="single" w:sz="4" w:space="0" w:color="000000"/>
              <w:right w:val="single" w:sz="4" w:space="0" w:color="000000"/>
            </w:tcBorders>
          </w:tcPr>
          <w:p w14:paraId="7CE7987A" w14:textId="77777777" w:rsidR="00353019" w:rsidRDefault="005E7E58">
            <w:pPr>
              <w:pStyle w:val="ProductList-TableBody"/>
            </w:pPr>
            <w:r>
              <w:t>250 jours*</w:t>
            </w:r>
          </w:p>
        </w:tc>
        <w:tc>
          <w:tcPr>
            <w:tcW w:w="4040" w:type="dxa"/>
            <w:tcBorders>
              <w:top w:val="single" w:sz="4" w:space="0" w:color="000000"/>
              <w:left w:val="single" w:sz="4" w:space="0" w:color="000000"/>
              <w:bottom w:val="single" w:sz="4" w:space="0" w:color="000000"/>
              <w:right w:val="single" w:sz="4" w:space="0" w:color="000000"/>
            </w:tcBorders>
          </w:tcPr>
          <w:p w14:paraId="5BD17BA7" w14:textId="77777777" w:rsidR="00353019" w:rsidRDefault="005E7E58">
            <w:pPr>
              <w:pStyle w:val="ProductList-TableBody"/>
            </w:pPr>
            <w:r>
              <w:t>125 jours*</w:t>
            </w:r>
          </w:p>
        </w:tc>
      </w:tr>
      <w:tr w:rsidR="00353019" w14:paraId="45110AE1" w14:textId="77777777">
        <w:tc>
          <w:tcPr>
            <w:tcW w:w="4040" w:type="dxa"/>
            <w:tcBorders>
              <w:top w:val="single" w:sz="4" w:space="0" w:color="000000"/>
              <w:left w:val="single" w:sz="4" w:space="0" w:color="000000"/>
              <w:bottom w:val="single" w:sz="4" w:space="0" w:color="000000"/>
              <w:right w:val="single" w:sz="4" w:space="0" w:color="000000"/>
            </w:tcBorders>
          </w:tcPr>
          <w:p w14:paraId="1B5440F0" w14:textId="77777777" w:rsidR="00353019" w:rsidRDefault="005E7E58">
            <w:pPr>
              <w:pStyle w:val="ProductList-TableBody"/>
            </w:pPr>
            <w:r>
              <w:t>SAM 100 000 – 199 999</w:t>
            </w:r>
          </w:p>
        </w:tc>
        <w:tc>
          <w:tcPr>
            <w:tcW w:w="4040" w:type="dxa"/>
            <w:tcBorders>
              <w:top w:val="single" w:sz="4" w:space="0" w:color="000000"/>
              <w:left w:val="single" w:sz="4" w:space="0" w:color="000000"/>
              <w:bottom w:val="single" w:sz="4" w:space="0" w:color="000000"/>
              <w:right w:val="single" w:sz="4" w:space="0" w:color="000000"/>
            </w:tcBorders>
          </w:tcPr>
          <w:p w14:paraId="0A4BE4D3" w14:textId="77777777" w:rsidR="00353019" w:rsidRDefault="005E7E58">
            <w:pPr>
              <w:pStyle w:val="ProductList-TableBody"/>
            </w:pPr>
            <w:r>
              <w:t>400 jours*</w:t>
            </w:r>
          </w:p>
        </w:tc>
        <w:tc>
          <w:tcPr>
            <w:tcW w:w="4040" w:type="dxa"/>
            <w:tcBorders>
              <w:top w:val="single" w:sz="4" w:space="0" w:color="000000"/>
              <w:left w:val="single" w:sz="4" w:space="0" w:color="000000"/>
              <w:bottom w:val="single" w:sz="4" w:space="0" w:color="000000"/>
              <w:right w:val="single" w:sz="4" w:space="0" w:color="000000"/>
            </w:tcBorders>
          </w:tcPr>
          <w:p w14:paraId="1C961785" w14:textId="77777777" w:rsidR="00353019" w:rsidRDefault="005E7E58">
            <w:pPr>
              <w:pStyle w:val="ProductList-TableBody"/>
            </w:pPr>
            <w:r>
              <w:t>200 jours*</w:t>
            </w:r>
          </w:p>
        </w:tc>
      </w:tr>
      <w:tr w:rsidR="00353019" w14:paraId="3DE686CD" w14:textId="77777777">
        <w:tc>
          <w:tcPr>
            <w:tcW w:w="4040" w:type="dxa"/>
            <w:tcBorders>
              <w:top w:val="single" w:sz="4" w:space="0" w:color="000000"/>
              <w:left w:val="single" w:sz="4" w:space="0" w:color="000000"/>
              <w:bottom w:val="single" w:sz="4" w:space="0" w:color="000000"/>
              <w:right w:val="single" w:sz="4" w:space="0" w:color="000000"/>
            </w:tcBorders>
          </w:tcPr>
          <w:p w14:paraId="39DB311B" w14:textId="77777777" w:rsidR="00353019" w:rsidRDefault="005E7E58">
            <w:pPr>
              <w:pStyle w:val="ProductList-TableBody"/>
            </w:pPr>
            <w:r>
              <w:t>SAM 200 000 – 399 999</w:t>
            </w:r>
          </w:p>
        </w:tc>
        <w:tc>
          <w:tcPr>
            <w:tcW w:w="4040" w:type="dxa"/>
            <w:tcBorders>
              <w:top w:val="single" w:sz="4" w:space="0" w:color="000000"/>
              <w:left w:val="single" w:sz="4" w:space="0" w:color="000000"/>
              <w:bottom w:val="single" w:sz="4" w:space="0" w:color="000000"/>
              <w:right w:val="single" w:sz="4" w:space="0" w:color="000000"/>
            </w:tcBorders>
          </w:tcPr>
          <w:p w14:paraId="28F7AAB5" w14:textId="77777777" w:rsidR="00353019" w:rsidRDefault="005E7E58">
            <w:pPr>
              <w:pStyle w:val="ProductList-TableBody"/>
            </w:pPr>
            <w:r>
              <w:t>600 jours*</w:t>
            </w:r>
          </w:p>
        </w:tc>
        <w:tc>
          <w:tcPr>
            <w:tcW w:w="4040" w:type="dxa"/>
            <w:tcBorders>
              <w:top w:val="single" w:sz="4" w:space="0" w:color="000000"/>
              <w:left w:val="single" w:sz="4" w:space="0" w:color="000000"/>
              <w:bottom w:val="single" w:sz="4" w:space="0" w:color="000000"/>
              <w:right w:val="single" w:sz="4" w:space="0" w:color="000000"/>
            </w:tcBorders>
          </w:tcPr>
          <w:p w14:paraId="405CA9AF" w14:textId="77777777" w:rsidR="00353019" w:rsidRDefault="005E7E58">
            <w:pPr>
              <w:pStyle w:val="ProductList-TableBody"/>
            </w:pPr>
            <w:r>
              <w:t>300 jours*</w:t>
            </w:r>
          </w:p>
        </w:tc>
      </w:tr>
      <w:tr w:rsidR="00353019" w14:paraId="0ED0CA16" w14:textId="77777777">
        <w:tc>
          <w:tcPr>
            <w:tcW w:w="4040" w:type="dxa"/>
            <w:tcBorders>
              <w:top w:val="single" w:sz="4" w:space="0" w:color="000000"/>
              <w:left w:val="single" w:sz="4" w:space="0" w:color="000000"/>
              <w:bottom w:val="single" w:sz="4" w:space="0" w:color="000000"/>
              <w:right w:val="single" w:sz="4" w:space="0" w:color="000000"/>
            </w:tcBorders>
          </w:tcPr>
          <w:p w14:paraId="4FCE3359" w14:textId="77777777" w:rsidR="00353019" w:rsidRDefault="005E7E58">
            <w:pPr>
              <w:pStyle w:val="ProductList-TableBody"/>
            </w:pPr>
            <w:r>
              <w:t>SAM 400 000 – 599 999</w:t>
            </w:r>
          </w:p>
        </w:tc>
        <w:tc>
          <w:tcPr>
            <w:tcW w:w="4040" w:type="dxa"/>
            <w:tcBorders>
              <w:top w:val="single" w:sz="4" w:space="0" w:color="000000"/>
              <w:left w:val="single" w:sz="4" w:space="0" w:color="000000"/>
              <w:bottom w:val="single" w:sz="4" w:space="0" w:color="000000"/>
              <w:right w:val="single" w:sz="4" w:space="0" w:color="000000"/>
            </w:tcBorders>
          </w:tcPr>
          <w:p w14:paraId="3494C51C" w14:textId="77777777" w:rsidR="00353019" w:rsidRDefault="005E7E58">
            <w:pPr>
              <w:pStyle w:val="ProductList-TableBody"/>
            </w:pPr>
            <w:r>
              <w:t>800 jours*</w:t>
            </w:r>
          </w:p>
        </w:tc>
        <w:tc>
          <w:tcPr>
            <w:tcW w:w="4040" w:type="dxa"/>
            <w:tcBorders>
              <w:top w:val="single" w:sz="4" w:space="0" w:color="000000"/>
              <w:left w:val="single" w:sz="4" w:space="0" w:color="000000"/>
              <w:bottom w:val="single" w:sz="4" w:space="0" w:color="000000"/>
              <w:right w:val="single" w:sz="4" w:space="0" w:color="000000"/>
            </w:tcBorders>
          </w:tcPr>
          <w:p w14:paraId="4A5A8C9A" w14:textId="77777777" w:rsidR="00353019" w:rsidRDefault="005E7E58">
            <w:pPr>
              <w:pStyle w:val="ProductList-TableBody"/>
            </w:pPr>
            <w:r>
              <w:t>400 jours*</w:t>
            </w:r>
          </w:p>
        </w:tc>
      </w:tr>
      <w:tr w:rsidR="00353019" w14:paraId="4A1F2824" w14:textId="77777777">
        <w:tc>
          <w:tcPr>
            <w:tcW w:w="4040" w:type="dxa"/>
            <w:tcBorders>
              <w:top w:val="single" w:sz="4" w:space="0" w:color="000000"/>
              <w:left w:val="single" w:sz="4" w:space="0" w:color="000000"/>
              <w:bottom w:val="single" w:sz="4" w:space="0" w:color="000000"/>
              <w:right w:val="single" w:sz="4" w:space="0" w:color="000000"/>
            </w:tcBorders>
          </w:tcPr>
          <w:p w14:paraId="7AE5752C" w14:textId="77777777" w:rsidR="00353019" w:rsidRDefault="005E7E58">
            <w:pPr>
              <w:pStyle w:val="ProductList-TableBody"/>
            </w:pPr>
            <w:r>
              <w:t>SAM 600 000 et +</w:t>
            </w:r>
          </w:p>
        </w:tc>
        <w:tc>
          <w:tcPr>
            <w:tcW w:w="4040" w:type="dxa"/>
            <w:tcBorders>
              <w:top w:val="single" w:sz="4" w:space="0" w:color="000000"/>
              <w:left w:val="single" w:sz="4" w:space="0" w:color="000000"/>
              <w:bottom w:val="single" w:sz="4" w:space="0" w:color="000000"/>
              <w:right w:val="single" w:sz="4" w:space="0" w:color="000000"/>
            </w:tcBorders>
          </w:tcPr>
          <w:p w14:paraId="4FCD0841" w14:textId="77777777" w:rsidR="00353019" w:rsidRDefault="005E7E58">
            <w:pPr>
              <w:pStyle w:val="ProductList-TableBody"/>
            </w:pPr>
            <w:r>
              <w:t>1 400 jours*</w:t>
            </w:r>
          </w:p>
        </w:tc>
        <w:tc>
          <w:tcPr>
            <w:tcW w:w="4040" w:type="dxa"/>
            <w:tcBorders>
              <w:top w:val="single" w:sz="4" w:space="0" w:color="000000"/>
              <w:left w:val="single" w:sz="4" w:space="0" w:color="000000"/>
              <w:bottom w:val="single" w:sz="4" w:space="0" w:color="000000"/>
              <w:right w:val="single" w:sz="4" w:space="0" w:color="000000"/>
            </w:tcBorders>
          </w:tcPr>
          <w:p w14:paraId="07C2756A" w14:textId="77777777" w:rsidR="00353019" w:rsidRDefault="005E7E58">
            <w:pPr>
              <w:pStyle w:val="ProductList-TableBody"/>
            </w:pPr>
            <w:r>
              <w:t>700 jours*</w:t>
            </w:r>
          </w:p>
        </w:tc>
      </w:tr>
    </w:tbl>
    <w:p w14:paraId="2853D59B" w14:textId="77777777" w:rsidR="00353019" w:rsidRDefault="005E7E58">
      <w:pPr>
        <w:pStyle w:val="ProductList-Body"/>
      </w:pPr>
      <w:r>
        <w:t>*</w:t>
      </w:r>
      <w:r>
        <w:rPr>
          <w:i/>
        </w:rPr>
        <w:t>Nombre de jours par accord de mise en œuvre, contrat ou Contrat d’Achats éligible</w:t>
      </w:r>
    </w:p>
    <w:p w14:paraId="33365DB2" w14:textId="77777777" w:rsidR="00353019" w:rsidRDefault="00353019">
      <w:pPr>
        <w:pStyle w:val="ProductList-Body"/>
      </w:pPr>
    </w:p>
    <w:p w14:paraId="47B54CF5" w14:textId="77777777" w:rsidR="00353019" w:rsidRDefault="005E7E58" w:rsidP="005E7E58">
      <w:pPr>
        <w:pStyle w:val="ProductList-Bullet"/>
        <w:numPr>
          <w:ilvl w:val="0"/>
          <w:numId w:val="58"/>
        </w:numPr>
      </w:pPr>
      <w:r>
        <w:t>Les services fournis peuvent inclure, sans limitation, les Produits de Formation Officiels Microsoft fournis directement par Microsoft, via un revendeur agréé de Produits de Formation Microsoft ou via un Partenaire Microsoft dans le Programme Learning (Partenaire de Formation Microsoft).</w:t>
      </w:r>
    </w:p>
    <w:p w14:paraId="11561DEF" w14:textId="77777777" w:rsidR="00353019" w:rsidRDefault="005E7E58" w:rsidP="005E7E58">
      <w:pPr>
        <w:pStyle w:val="ProductList-Bullet"/>
        <w:numPr>
          <w:ilvl w:val="0"/>
          <w:numId w:val="58"/>
        </w:numPr>
      </w:pPr>
      <w:r>
        <w:t xml:space="preserve">Les services fournis par des Partenaires Microsoft dans le Programme Learning sont proposés dans le cadre d’un contrat conclu entre le Client et le Partenaire Microsoft éligible. </w:t>
      </w:r>
    </w:p>
    <w:p w14:paraId="2FC725E1" w14:textId="77777777" w:rsidR="00353019" w:rsidRDefault="005E7E58" w:rsidP="005E7E58">
      <w:pPr>
        <w:pStyle w:val="ProductList-Bullet"/>
        <w:numPr>
          <w:ilvl w:val="0"/>
          <w:numId w:val="58"/>
        </w:numPr>
      </w:pPr>
      <w:r>
        <w:t xml:space="preserve">Les cours dirigés par des instructeurs fournis via un Partenaire de Formation Microsoft dans un format accéléré nécessitent un nombre de jours associés à des bons équivalent au nombre de jours de cours fixé dans le Système de Validation et de Remboursement de Bons SATV. </w:t>
      </w:r>
    </w:p>
    <w:p w14:paraId="0604EA3B" w14:textId="77777777" w:rsidR="00353019" w:rsidRDefault="005E7E58" w:rsidP="005E7E58">
      <w:pPr>
        <w:pStyle w:val="ProductList-Bullet"/>
        <w:numPr>
          <w:ilvl w:val="0"/>
          <w:numId w:val="58"/>
        </w:numPr>
      </w:pPr>
      <w:r>
        <w:t>Les bons ne peuvent pas être utilisés pour couvrir tout frais lié à un client qui ne se présente pas à un cours réservé.</w:t>
      </w:r>
    </w:p>
    <w:p w14:paraId="059A8379" w14:textId="77777777" w:rsidR="00353019" w:rsidRDefault="005E7E58" w:rsidP="005E7E58">
      <w:pPr>
        <w:pStyle w:val="ProductList-Bullet"/>
        <w:numPr>
          <w:ilvl w:val="0"/>
          <w:numId w:val="58"/>
        </w:numPr>
      </w:pPr>
      <w:r>
        <w:t>Les bons peuvent être convertis uniquement par une personne autorisée par le client à les utiliser.</w:t>
      </w:r>
    </w:p>
    <w:p w14:paraId="13B2689D" w14:textId="77777777" w:rsidR="00353019" w:rsidRDefault="005E7E58" w:rsidP="005E7E58">
      <w:pPr>
        <w:pStyle w:val="ProductList-Bullet"/>
        <w:numPr>
          <w:ilvl w:val="0"/>
          <w:numId w:val="58"/>
        </w:numPr>
      </w:pPr>
      <w:r>
        <w:t xml:space="preserve">Les bons ne peuvent pas être échangés contre de l’argent comptant, des sommes d’argent ou d’autres valeurs. </w:t>
      </w:r>
    </w:p>
    <w:p w14:paraId="3E641698" w14:textId="77777777" w:rsidR="00353019" w:rsidRDefault="005E7E58" w:rsidP="005E7E58">
      <w:pPr>
        <w:pStyle w:val="ProductList-Bullet"/>
        <w:numPr>
          <w:ilvl w:val="0"/>
          <w:numId w:val="58"/>
        </w:numPr>
      </w:pPr>
      <w:r>
        <w:t xml:space="preserve">Les bons doivent être attribués pendant la durée de la SA. </w:t>
      </w:r>
    </w:p>
    <w:p w14:paraId="20C38A9B" w14:textId="77777777" w:rsidR="00353019" w:rsidRDefault="005E7E58" w:rsidP="005E7E58">
      <w:pPr>
        <w:pStyle w:val="ProductList-Bullet"/>
        <w:numPr>
          <w:ilvl w:val="0"/>
          <w:numId w:val="58"/>
        </w:numPr>
      </w:pPr>
      <w:r>
        <w:t xml:space="preserve">Les bons expirent cent quatre-vingts (180) jours après leur date d’attribution. Les bons qui expirent avant l’expiration de la SA sont réintégrés au portefeuille de jours de Bons de Formation disponibles. </w:t>
      </w:r>
    </w:p>
    <w:p w14:paraId="08A9176E" w14:textId="77777777" w:rsidR="00353019" w:rsidRDefault="005E7E58" w:rsidP="005E7E58">
      <w:pPr>
        <w:pStyle w:val="ProductList-Bullet"/>
        <w:numPr>
          <w:ilvl w:val="0"/>
          <w:numId w:val="58"/>
        </w:numPr>
      </w:pPr>
      <w:r>
        <w:t>Les bons peuvent être utilisés pour réserver une formation auprès d’un seul Partenaire de Formation Microsoft éligible à la fois.</w:t>
      </w:r>
    </w:p>
    <w:p w14:paraId="59F49680" w14:textId="77777777" w:rsidR="00353019" w:rsidRDefault="005E7E58" w:rsidP="005E7E58">
      <w:pPr>
        <w:pStyle w:val="ProductList-Bullet"/>
        <w:numPr>
          <w:ilvl w:val="0"/>
          <w:numId w:val="58"/>
        </w:numPr>
      </w:pPr>
      <w:r>
        <w:t xml:space="preserve">Les bons utilisés pour acheter des Produits de Formation Officiels Microsoft ne peuvent pas être transférés ni vendus. </w:t>
      </w:r>
    </w:p>
    <w:p w14:paraId="173E878A" w14:textId="77777777" w:rsidR="00353019" w:rsidRDefault="005E7E58" w:rsidP="005E7E58">
      <w:pPr>
        <w:pStyle w:val="ProductList-Bullet"/>
        <w:numPr>
          <w:ilvl w:val="0"/>
          <w:numId w:val="58"/>
        </w:numPr>
      </w:pPr>
      <w:r>
        <w:t xml:space="preserve">Une réduction du nombre de licences éligibles couvertes par une SA, résultant de retours ou autres ajustements de facturation, si autorisés, peut donner lieu à une réduction du niveau d’éligibilité au service Bons de Formation du Client. </w:t>
      </w:r>
    </w:p>
    <w:p w14:paraId="54E28735" w14:textId="77777777" w:rsidR="00353019" w:rsidRDefault="005E7E58" w:rsidP="005E7E58">
      <w:pPr>
        <w:pStyle w:val="ProductList-Bullet"/>
        <w:numPr>
          <w:ilvl w:val="0"/>
          <w:numId w:val="58"/>
        </w:numPr>
      </w:pPr>
      <w:r>
        <w:t>Le tableau ci-dessous répertorie les crédits de formation disponibles sur la base d’un accord de mise en œuvre ou un contrat d’une durée de trois (3) ans complets. Les clients qui acquièrent une SA d’un (1) an recevront un tiers du nombre indiqué de crédits de formation. Les clients qui acquièrent une SA de deux (2) ans recevront deux tiers du nombre indiqué de crédits de formation.</w:t>
      </w:r>
    </w:p>
    <w:p w14:paraId="1169E070" w14:textId="77777777" w:rsidR="00353019" w:rsidRDefault="005E7E58" w:rsidP="005E7E58">
      <w:pPr>
        <w:pStyle w:val="ProductList-Bullet"/>
        <w:numPr>
          <w:ilvl w:val="0"/>
          <w:numId w:val="58"/>
        </w:numPr>
      </w:pPr>
      <w:r>
        <w:t>Les Produits de Formation Officiels Microsoft disponibles peuvent changer à tout moment sans préavis.</w:t>
      </w:r>
    </w:p>
    <w:p w14:paraId="25D3D68C" w14:textId="77777777" w:rsidR="00353019" w:rsidRDefault="005E7E58" w:rsidP="005E7E58">
      <w:pPr>
        <w:pStyle w:val="ProductList-Bullet"/>
        <w:numPr>
          <w:ilvl w:val="0"/>
          <w:numId w:val="58"/>
        </w:numPr>
      </w:pPr>
      <w:r>
        <w:t>Le nombre de jours requis pour acheter un Produit de Formation Officiel Microsoft peut changer à tout moment sans préavis.</w:t>
      </w:r>
    </w:p>
    <w:p w14:paraId="4ADA72A1" w14:textId="77777777" w:rsidR="00353019" w:rsidRDefault="00353019">
      <w:pPr>
        <w:pStyle w:val="ProductList-Body"/>
      </w:pPr>
    </w:p>
    <w:p w14:paraId="396C660D" w14:textId="77777777" w:rsidR="00353019" w:rsidRDefault="005E7E58">
      <w:pPr>
        <w:pStyle w:val="ProductList-ClauseHeading"/>
        <w:outlineLvl w:val="2"/>
      </w:pPr>
      <w:bookmarkStart w:id="370" w:name="_Sec584"/>
      <w:r>
        <w:t>Microsoft Home Use Program (Programme d’Utilisation à Domicile Microsoft) :</w:t>
      </w:r>
      <w:bookmarkEnd w:id="370"/>
    </w:p>
    <w:p w14:paraId="0E93D937" w14:textId="77777777" w:rsidR="00353019" w:rsidRDefault="005E7E58">
      <w:pPr>
        <w:pStyle w:val="ProductList-Body"/>
      </w:pPr>
      <w:r>
        <w:t>Le Microsoft Home Use Program (Programme d’Utilisation à Domicile Microsoft) concède aux employés du Client le droit d'acheter des produits ou services Microsoft disponibles via le ou les sites Web du Programme d’Utilisation à Domicile Microsoft. Les employés du Client peuvent décider d'acheter à partir des Services en Ligne ou de l'option Logiciel.</w:t>
      </w:r>
    </w:p>
    <w:p w14:paraId="5900DA50" w14:textId="77777777" w:rsidR="00353019" w:rsidRDefault="00353019">
      <w:pPr>
        <w:pStyle w:val="ProductList-Body"/>
      </w:pPr>
    </w:p>
    <w:p w14:paraId="10C405E8" w14:textId="77777777" w:rsidR="00353019" w:rsidRDefault="005E7E58">
      <w:pPr>
        <w:pStyle w:val="ProductList-SubClauseHeading"/>
        <w:outlineLvl w:val="3"/>
      </w:pPr>
      <w:r>
        <w:t>Services en Ligne</w:t>
      </w:r>
    </w:p>
    <w:p w14:paraId="4B235CC3" w14:textId="77777777" w:rsidR="00353019" w:rsidRDefault="005E7E58">
      <w:pPr>
        <w:pStyle w:val="ProductList-BodyIndented"/>
      </w:pPr>
      <w:r>
        <w:t>Le seuil minimal pour la participation au Microsoft Home Use Program (Programme d’Utilisation à Domicile Microsoft) pour l'achat de Services en Ligne est abandonné pour les Clients participant au programme Software Assurance Membership pour le groupe de Produits Applications. Les employés du Client peuvent souscrire un seul abonnement à Office 365 Édition Familiale ou Office 365 Personnel via le site Web du Programme d’Utilisation à Domicile Microsoft.</w:t>
      </w:r>
    </w:p>
    <w:p w14:paraId="26AA899F" w14:textId="77777777" w:rsidR="00353019" w:rsidRDefault="00353019">
      <w:pPr>
        <w:pStyle w:val="ProductList-BodyIndented"/>
      </w:pPr>
    </w:p>
    <w:p w14:paraId="776E5800" w14:textId="77777777" w:rsidR="00353019" w:rsidRDefault="005E7E58">
      <w:pPr>
        <w:pStyle w:val="ProductList-BodyIndented"/>
      </w:pPr>
      <w:r>
        <w:t>Les abonnements Office 365 Édition Familiale ou Office 365 Personnel achetés via le site Web du Microsoft Home Use Program (Programme d’Utilisation à Domicile Microsoft) sont, à cette heure, susceptibles d'être renouvelés au prix alors en vigueur du Programme d’Utilisation à Domicile Microsoft et ce, indépendamment du statut d'emploi ou de participation au programme Software Assurance Membership du Client.</w:t>
      </w:r>
    </w:p>
    <w:p w14:paraId="5F32DD87" w14:textId="77777777" w:rsidR="00353019" w:rsidRDefault="00353019">
      <w:pPr>
        <w:pStyle w:val="ProductList-BodyIndented"/>
      </w:pPr>
    </w:p>
    <w:p w14:paraId="3D6962AE" w14:textId="77777777" w:rsidR="00353019" w:rsidRDefault="005E7E58">
      <w:pPr>
        <w:pStyle w:val="ProductList-SubClauseHeading"/>
        <w:outlineLvl w:val="3"/>
      </w:pPr>
      <w:r>
        <w:t>Logiciel</w:t>
      </w:r>
    </w:p>
    <w:p w14:paraId="0EFB7080" w14:textId="77777777" w:rsidR="00353019" w:rsidRDefault="005E7E58">
      <w:pPr>
        <w:pStyle w:val="ProductList-BodyIndented"/>
      </w:pPr>
      <w:r>
        <w:t>Les employés du client, qui utilisent les applications de bureau sous licence éligibles identifiées dans le tableau ci-dessous, peuvent acquérir une seule Licence pour le Home Use Program software (Programme d’Utilisation à Domicile) à installer sur un périphérique (PC ou Mac, spécifique au logiciel acheté). Les programmes Academic Select (sans SAM), Academic Select Plus (sans SAM) et Academic Open ne peuvent bénéficier de cet avantage.</w:t>
      </w:r>
    </w:p>
    <w:p w14:paraId="5F179652" w14:textId="77777777" w:rsidR="00353019" w:rsidRDefault="00353019">
      <w:pPr>
        <w:pStyle w:val="ProductList-BodyIndented"/>
      </w:pPr>
    </w:p>
    <w:p w14:paraId="26EEADFE" w14:textId="77777777" w:rsidR="00353019" w:rsidRDefault="005E7E58">
      <w:pPr>
        <w:pStyle w:val="ProductList-BodyIndented"/>
      </w:pPr>
      <w:r>
        <w:t>Les Licences Logicielles d’Utilisation à Domicile prennent fin à la cessation de l’emploi des employés concernés, à l’expiration ou à la résiliation de la SA pour la copie de l’application bureautique éligible correspondante utilisée par les employés sur le lieu de travail, si les employés ne sont plus des utilisateurs de la copie sous licence de l’application bureautique éligible ou dès qu’ils installent et utilisent toute version antérieure ou ultérieure de l’application bureautique éligible conformément à une licence du Home Use Program software (Programme d’Utilisation à Domicile).</w:t>
      </w:r>
    </w:p>
    <w:p w14:paraId="2D95B9D3" w14:textId="77777777" w:rsidR="00353019" w:rsidRDefault="00353019">
      <w:pPr>
        <w:pStyle w:val="ProductList-BodyIndented"/>
      </w:pPr>
    </w:p>
    <w:tbl>
      <w:tblPr>
        <w:tblStyle w:val="PURTable0"/>
        <w:tblW w:w="0" w:type="dxa"/>
        <w:tblLook w:val="04A0" w:firstRow="1" w:lastRow="0" w:firstColumn="1" w:lastColumn="0" w:noHBand="0" w:noVBand="1"/>
      </w:tblPr>
      <w:tblGrid>
        <w:gridCol w:w="5239"/>
        <w:gridCol w:w="5317"/>
      </w:tblGrid>
      <w:tr w:rsidR="00353019" w14:paraId="4E78DA06"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6406913E" w14:textId="77777777" w:rsidR="00353019" w:rsidRDefault="005E7E58">
            <w:pPr>
              <w:pStyle w:val="ProductList-TableBody"/>
            </w:pPr>
            <w:r>
              <w:rPr>
                <w:color w:val="FFFFFF"/>
              </w:rPr>
              <w:t>Applications Bureautiques Éligibles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AFEDD33" w14:textId="77777777" w:rsidR="00353019" w:rsidRDefault="005E7E58">
            <w:pPr>
              <w:pStyle w:val="ProductList-TableBody"/>
            </w:pPr>
            <w:r>
              <w:rPr>
                <w:color w:val="FFFFFF"/>
              </w:rPr>
              <w:t>Licence du Programme d’Utilisation à Domicile correspondant</w:t>
            </w:r>
          </w:p>
        </w:tc>
      </w:tr>
      <w:tr w:rsidR="00353019" w14:paraId="26575F66" w14:textId="77777777">
        <w:tc>
          <w:tcPr>
            <w:tcW w:w="6000" w:type="dxa"/>
            <w:tcBorders>
              <w:top w:val="single" w:sz="4" w:space="0" w:color="000000"/>
              <w:left w:val="single" w:sz="4" w:space="0" w:color="000000"/>
              <w:bottom w:val="single" w:sz="4" w:space="0" w:color="000000"/>
              <w:right w:val="single" w:sz="4" w:space="0" w:color="000000"/>
            </w:tcBorders>
          </w:tcPr>
          <w:p w14:paraId="0D50F29F" w14:textId="77777777" w:rsidR="00353019" w:rsidRDefault="005E7E58">
            <w:pPr>
              <w:pStyle w:val="ProductList-TableBody"/>
            </w:pPr>
            <w:r>
              <w:t xml:space="preserve">Visio Standard 2013/2016/2019 </w:t>
            </w:r>
          </w:p>
          <w:p w14:paraId="75787A73" w14:textId="77777777" w:rsidR="00353019" w:rsidRDefault="005E7E58">
            <w:pPr>
              <w:pStyle w:val="ProductList-TableBody"/>
            </w:pPr>
            <w:r>
              <w:t>Visio Professionnel 2013/2016/2019</w:t>
            </w:r>
          </w:p>
        </w:tc>
        <w:tc>
          <w:tcPr>
            <w:tcW w:w="6120" w:type="dxa"/>
            <w:tcBorders>
              <w:top w:val="single" w:sz="4" w:space="0" w:color="000000"/>
              <w:left w:val="single" w:sz="4" w:space="0" w:color="000000"/>
              <w:bottom w:val="single" w:sz="4" w:space="0" w:color="000000"/>
              <w:right w:val="single" w:sz="4" w:space="0" w:color="000000"/>
            </w:tcBorders>
          </w:tcPr>
          <w:p w14:paraId="29FE92ED" w14:textId="77777777" w:rsidR="00353019" w:rsidRDefault="005E7E58">
            <w:pPr>
              <w:pStyle w:val="ProductList-TableBody"/>
            </w:pPr>
            <w:r>
              <w:t>Visio Professional 2019 HUP</w:t>
            </w:r>
          </w:p>
        </w:tc>
      </w:tr>
      <w:tr w:rsidR="00353019" w14:paraId="1AE1DD13" w14:textId="77777777">
        <w:tc>
          <w:tcPr>
            <w:tcW w:w="6000" w:type="dxa"/>
            <w:tcBorders>
              <w:top w:val="single" w:sz="4" w:space="0" w:color="000000"/>
              <w:left w:val="single" w:sz="4" w:space="0" w:color="000000"/>
              <w:bottom w:val="single" w:sz="4" w:space="0" w:color="000000"/>
              <w:right w:val="single" w:sz="4" w:space="0" w:color="000000"/>
            </w:tcBorders>
          </w:tcPr>
          <w:p w14:paraId="00F3829B" w14:textId="77777777" w:rsidR="00353019" w:rsidRDefault="005E7E58">
            <w:pPr>
              <w:pStyle w:val="ProductList-TableBody"/>
            </w:pPr>
            <w:r>
              <w:t>Project Standard 2013/2016/2019</w:t>
            </w:r>
          </w:p>
          <w:p w14:paraId="18E630C7" w14:textId="77777777" w:rsidR="00353019" w:rsidRDefault="005E7E58">
            <w:pPr>
              <w:pStyle w:val="ProductList-TableBody"/>
            </w:pPr>
            <w:r>
              <w:t>Project Professionnel 2013/2016/2019</w:t>
            </w:r>
          </w:p>
        </w:tc>
        <w:tc>
          <w:tcPr>
            <w:tcW w:w="6120" w:type="dxa"/>
            <w:tcBorders>
              <w:top w:val="single" w:sz="4" w:space="0" w:color="000000"/>
              <w:left w:val="single" w:sz="4" w:space="0" w:color="000000"/>
              <w:bottom w:val="single" w:sz="4" w:space="0" w:color="000000"/>
              <w:right w:val="single" w:sz="4" w:space="0" w:color="000000"/>
            </w:tcBorders>
          </w:tcPr>
          <w:p w14:paraId="51EA0C2C" w14:textId="77777777" w:rsidR="00353019" w:rsidRDefault="005E7E58">
            <w:pPr>
              <w:pStyle w:val="ProductList-TableBody"/>
            </w:pPr>
            <w:r>
              <w:t>Project Professionnel 2019 HUP</w:t>
            </w:r>
          </w:p>
        </w:tc>
      </w:tr>
    </w:tbl>
    <w:p w14:paraId="65EADF0B" w14:textId="77777777" w:rsidR="00353019" w:rsidRDefault="00353019">
      <w:pPr>
        <w:pStyle w:val="ProductList-SubClauseHeading"/>
        <w:outlineLvl w:val="3"/>
      </w:pPr>
    </w:p>
    <w:p w14:paraId="7E7B8B39" w14:textId="77777777" w:rsidR="00353019" w:rsidRDefault="005E7E58">
      <w:pPr>
        <w:pStyle w:val="ProductList-BodyIndented"/>
      </w:pPr>
      <w:r>
        <w:t>Les conditions d’utilisation des produits et services achetés via le logiciel Home Use Program (Programme d’Utilisation à Domicile) sont conclues entre Microsoft et l’employé du Client et accessibles par l’intermédiaire du ou des sites Web du Microsoft Home Use Program software (Programme d’Utilisation à Domicile Microsoft).</w:t>
      </w:r>
    </w:p>
    <w:p w14:paraId="64990EED" w14:textId="77777777" w:rsidR="00353019" w:rsidRDefault="00353019">
      <w:pPr>
        <w:pStyle w:val="ProductList-BodyIndented"/>
      </w:pPr>
    </w:p>
    <w:p w14:paraId="5EDE98CD" w14:textId="77777777" w:rsidR="00353019" w:rsidRDefault="005E7E58">
      <w:pPr>
        <w:pStyle w:val="ProductList-BodyIndented"/>
      </w:pPr>
      <w:r>
        <w:t>Microsoft n’assume aucune responsabilité quant au respect de toute obligation de prestation assurance-chômage, obligation fiscale ou de signalement à laquelle le client ou ses employés seraient tenus.</w:t>
      </w:r>
    </w:p>
    <w:p w14:paraId="1C98D03C" w14:textId="77777777" w:rsidR="00353019" w:rsidRDefault="00353019">
      <w:pPr>
        <w:pStyle w:val="ProductList-BodyIndented"/>
      </w:pPr>
    </w:p>
    <w:p w14:paraId="2D794685" w14:textId="77777777" w:rsidR="00353019" w:rsidRDefault="005E7E58">
      <w:pPr>
        <w:pStyle w:val="ProductList-BodyIndented"/>
      </w:pPr>
      <w:r>
        <w:t>Microsoft se réserve le droit de résilier la participation d’un client au Microsoft Home Use Program software (Programme d’Utilisation à Domicile Microsoft) immédiatement et sans préavis, en cas d’accès non autorisé au site Web du Programme d’Utilisation à Domicile Microsoft ou de concession de licence non autorisée par l’intermédiaire dudit site, relative au code du programme de ce client.</w:t>
      </w:r>
    </w:p>
    <w:p w14:paraId="2093230D" w14:textId="77777777" w:rsidR="00353019" w:rsidRDefault="00353019">
      <w:pPr>
        <w:pStyle w:val="ProductList-BodyIndented"/>
      </w:pPr>
    </w:p>
    <w:p w14:paraId="47B46F2E" w14:textId="77777777" w:rsidR="00353019" w:rsidRDefault="005E7E58">
      <w:pPr>
        <w:pStyle w:val="ProductList-BodyIndented"/>
      </w:pPr>
      <w:r>
        <w:t xml:space="preserve">Pour plus d’informations sur le Microsoft Home Use Program software (Programme d’Utilisation à Domicile Microsoft), reportez-vous à l’adresse </w:t>
      </w:r>
      <w:hyperlink r:id="rId152">
        <w:r>
          <w:rPr>
            <w:color w:val="00467F"/>
            <w:u w:val="single"/>
          </w:rPr>
          <w:t>http://www.microsoft.com/licensing</w:t>
        </w:r>
      </w:hyperlink>
      <w:r>
        <w:t xml:space="preserve"> ou </w:t>
      </w:r>
      <w:hyperlink r:id="rId153">
        <w:r>
          <w:rPr>
            <w:color w:val="00467F"/>
            <w:u w:val="single"/>
          </w:rPr>
          <w:t>https://businessstore.microsoft.com/store/home-use-program</w:t>
        </w:r>
      </w:hyperlink>
      <w:r>
        <w:t>.</w:t>
      </w:r>
    </w:p>
    <w:p w14:paraId="701A2029" w14:textId="77777777" w:rsidR="00353019" w:rsidRDefault="00353019">
      <w:pPr>
        <w:pStyle w:val="ProductList-BodyIndented"/>
        <w:jc w:val="right"/>
      </w:pPr>
    </w:p>
    <w:p w14:paraId="3550A6AD" w14:textId="77777777" w:rsidR="00353019" w:rsidRDefault="005E7E58">
      <w:pPr>
        <w:pStyle w:val="ProductList-ClauseHeading"/>
        <w:outlineLvl w:val="2"/>
      </w:pPr>
      <w:bookmarkStart w:id="371" w:name="_Sec585"/>
      <w:r>
        <w:t>Support Technique 24h/24, 7 jours/7</w:t>
      </w:r>
      <w:bookmarkEnd w:id="371"/>
    </w:p>
    <w:p w14:paraId="72171655" w14:textId="77777777" w:rsidR="00353019" w:rsidRDefault="005E7E58">
      <w:pPr>
        <w:pStyle w:val="ProductList-Body"/>
      </w:pPr>
      <w:r>
        <w:t>Les clients (en dehors des clients des Programmes Éducation) détenteurs d’une SA sont éligibles au Support Technique 24 h/24, 7 j/7.</w:t>
      </w:r>
    </w:p>
    <w:p w14:paraId="7AC0B2C3" w14:textId="77777777" w:rsidR="00353019" w:rsidRDefault="00353019">
      <w:pPr>
        <w:pStyle w:val="ProductList-Body"/>
      </w:pPr>
    </w:p>
    <w:p w14:paraId="4D96D4A8" w14:textId="77777777" w:rsidR="00353019" w:rsidRDefault="005E7E58">
      <w:pPr>
        <w:pStyle w:val="ProductList-Body"/>
      </w:pPr>
      <w:r>
        <w:t xml:space="preserve">Le Support Technique 24h/24, 7 jours/7 propose une assistance pour la résolution de problèmes présentant des signes spécifiques, rencontrés lors de l’utilisation de produits Microsoft. Microsoft déploiera des efforts raisonnables pour assister le Client en cas de demande de support, conformément aux politiques du Support Technique Microsoft. Microsoft se réserve le droit de refuser de traiter des demandes de services de support déraisonnables et peut orienter les Clients vers des contrats de niveau de service plus complets pouvant impliquer des frais supplémentaires. </w:t>
      </w:r>
    </w:p>
    <w:p w14:paraId="2E690793" w14:textId="77777777" w:rsidR="00353019" w:rsidRDefault="00353019">
      <w:pPr>
        <w:pStyle w:val="ProductList-Body"/>
      </w:pPr>
    </w:p>
    <w:p w14:paraId="0E546461" w14:textId="77777777" w:rsidR="00353019" w:rsidRDefault="005E7E58">
      <w:pPr>
        <w:pStyle w:val="ProductList-Body"/>
      </w:pPr>
      <w:r>
        <w:t xml:space="preserve">Les Produits actuellement pris en charge par le Support Standard, comme stipulé dans la Politique de Support Microsoft, sont éligibles au Support Technique 24h/24, 7 jours/7. Microsoft pourra ajouter de nouveaux Produits à la liste des Produits faisant l’objet d’un support ou interrompre le support pour des Produits existants. Microsoft informera le Client si l’implémentation par le Client des produits Microsoft empêche la fourniture du support. Si le Client n’apporte pas de modification à l’implémentation afin de permettre un support efficace dans un délai de trente (30) jours suivant la notification de Microsoft, Microsoft n’aura aucune obligation de fournir des services de support supplémentaires pour cette implémentation. </w:t>
      </w:r>
    </w:p>
    <w:p w14:paraId="569B85C6" w14:textId="77777777" w:rsidR="00353019" w:rsidRDefault="00353019">
      <w:pPr>
        <w:pStyle w:val="ProductList-Body"/>
      </w:pPr>
    </w:p>
    <w:p w14:paraId="2767E109" w14:textId="77777777" w:rsidR="00353019" w:rsidRDefault="005E7E58">
      <w:pPr>
        <w:pStyle w:val="ProductList-Body"/>
      </w:pPr>
      <w:r>
        <w:t>Une demande de support assisté, également appelée incident, englobe une requête d’assistance unique et les efforts raisonnables nécessaires pour la résoudre. Une requête d’assistance unique est un problème qui ne peut pas être divisé en requêtes secondaires. Si un problème comporte des requêtes secondaires, chacune d’entre elles doit être considérée comme un incident séparé. Dans certains cas, Microsoft peut proposer une modification du code logiciel du Produit Microsoft disponible dans le commerce (un « Correctif ») afin de résoudre des problèmes critiques spécifiques, en réponse à une demande de support prise en charge. Les correctifs sont destinés à résoudre les problèmes spécifiques du Client et ne sont pas testés pour la régression.</w:t>
      </w:r>
    </w:p>
    <w:p w14:paraId="5730E385" w14:textId="77777777" w:rsidR="00353019" w:rsidRDefault="00353019">
      <w:pPr>
        <w:pStyle w:val="ProductList-Body"/>
      </w:pPr>
    </w:p>
    <w:p w14:paraId="09954993" w14:textId="77777777" w:rsidR="00353019" w:rsidRDefault="005E7E58">
      <w:pPr>
        <w:pStyle w:val="ProductList-SubClauseHeading"/>
        <w:outlineLvl w:val="3"/>
      </w:pPr>
      <w:r>
        <w:t>Attribution d’Incidents Pris en Charge par le Support Téléphonique pour tous les programmes sauf le MPSA</w:t>
      </w:r>
    </w:p>
    <w:p w14:paraId="3F34413A" w14:textId="77777777" w:rsidR="00353019" w:rsidRDefault="005E7E58">
      <w:pPr>
        <w:pStyle w:val="ProductList-BodyIndented"/>
      </w:pPr>
      <w:r>
        <w:t>Le nombre d’incidents autorisés pris en charge par le support téléphonique varie selon la dépense SA et l’option de paiement choisie par le client. Les incidents basés sur la dépense SA sont attribués en fonction de la dépense SA engagée pour les serveurs et les ordinateurs au titre d’un accord de mise en œuvre Select ou Entreprise éligible, d’un enregistrement Select Plus, d’un Contrat Open Value ou d’un Numéro d’Autorisation Licence Open. Tous les 20 000 dollars américains de dépense SA pour le Groupe Serveurs et les CAL, Microsoft attribue un (1) incident. Tous les 200 000 dollars américains de dépense SA pour les Groupes Systèmes et Applications, Microsoft attribue un (1) incident. Le tableau ci-dessous répertorie les équivalents en devises approximatifs des attributions basées sur la dépense SA pour les contrats reposant sur des devises autres que les dollars américains. Ce tableau peut faire l’objet de modifications, en raison de la fluctuation des taux de change.</w:t>
      </w:r>
    </w:p>
    <w:tbl>
      <w:tblPr>
        <w:tblStyle w:val="PURTable0"/>
        <w:tblW w:w="0" w:type="dxa"/>
        <w:tblLook w:val="04A0" w:firstRow="1" w:lastRow="0" w:firstColumn="1" w:lastColumn="0" w:noHBand="0" w:noVBand="1"/>
      </w:tblPr>
      <w:tblGrid>
        <w:gridCol w:w="2603"/>
        <w:gridCol w:w="2539"/>
        <w:gridCol w:w="2707"/>
        <w:gridCol w:w="2707"/>
      </w:tblGrid>
      <w:tr w:rsidR="00353019" w14:paraId="62C3089F"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52B72A15" w14:textId="77777777" w:rsidR="00353019" w:rsidRDefault="005E7E58">
            <w:pPr>
              <w:pStyle w:val="ProductList-TableBody"/>
            </w:pPr>
            <w:r>
              <w:rPr>
                <w:color w:val="FFFFFF"/>
              </w:rPr>
              <w:t>Devise</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57D64391" w14:textId="77777777" w:rsidR="00353019" w:rsidRDefault="005E7E58">
            <w:pPr>
              <w:pStyle w:val="ProductList-TableBody"/>
            </w:pPr>
            <w:r>
              <w:rPr>
                <w:color w:val="FFFFFF"/>
              </w:rPr>
              <w:t>Code Devise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1EAE6A5" w14:textId="77777777" w:rsidR="00353019" w:rsidRDefault="005E7E58">
            <w:pPr>
              <w:pStyle w:val="ProductList-TableBody"/>
            </w:pPr>
            <w:r>
              <w:rPr>
                <w:color w:val="FFFFFF"/>
              </w:rPr>
              <w:t>Serveur/CAL - Incréments d’Attribution d’Incidents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B9F2108" w14:textId="77777777" w:rsidR="00353019" w:rsidRDefault="005E7E58">
            <w:pPr>
              <w:pStyle w:val="ProductList-TableBody"/>
            </w:pPr>
            <w:r>
              <w:rPr>
                <w:color w:val="FFFFFF"/>
              </w:rPr>
              <w:t>IW / Client - Incréments d’Attribution d’Incidents</w:t>
            </w:r>
          </w:p>
        </w:tc>
      </w:tr>
      <w:tr w:rsidR="00353019" w14:paraId="4475272A" w14:textId="77777777">
        <w:tc>
          <w:tcPr>
            <w:tcW w:w="2940" w:type="dxa"/>
            <w:tcBorders>
              <w:top w:val="single" w:sz="4" w:space="0" w:color="000000"/>
              <w:left w:val="single" w:sz="4" w:space="0" w:color="000000"/>
              <w:bottom w:val="single" w:sz="4" w:space="0" w:color="000000"/>
              <w:right w:val="single" w:sz="4" w:space="0" w:color="000000"/>
            </w:tcBorders>
          </w:tcPr>
          <w:p w14:paraId="6F2E97FF" w14:textId="77777777" w:rsidR="00353019" w:rsidRDefault="005E7E58">
            <w:pPr>
              <w:pStyle w:val="ProductList-TableBody"/>
            </w:pPr>
            <w:r>
              <w:t>Dollar américain</w:t>
            </w:r>
          </w:p>
        </w:tc>
        <w:tc>
          <w:tcPr>
            <w:tcW w:w="2940" w:type="dxa"/>
            <w:tcBorders>
              <w:top w:val="single" w:sz="4" w:space="0" w:color="000000"/>
              <w:left w:val="single" w:sz="4" w:space="0" w:color="000000"/>
              <w:bottom w:val="single" w:sz="4" w:space="0" w:color="000000"/>
              <w:right w:val="single" w:sz="4" w:space="0" w:color="000000"/>
            </w:tcBorders>
          </w:tcPr>
          <w:p w14:paraId="698A027A" w14:textId="77777777" w:rsidR="00353019" w:rsidRDefault="005E7E58">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14:paraId="6E8DF170" w14:textId="77777777" w:rsidR="00353019" w:rsidRDefault="005E7E58">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14:paraId="56743DD6" w14:textId="77777777" w:rsidR="00353019" w:rsidRDefault="005E7E58">
            <w:pPr>
              <w:pStyle w:val="ProductList-TableBody"/>
            </w:pPr>
            <w:r>
              <w:t>$200,000</w:t>
            </w:r>
          </w:p>
        </w:tc>
      </w:tr>
      <w:tr w:rsidR="00353019" w14:paraId="2E343FBF" w14:textId="77777777">
        <w:tc>
          <w:tcPr>
            <w:tcW w:w="2940" w:type="dxa"/>
            <w:tcBorders>
              <w:top w:val="single" w:sz="4" w:space="0" w:color="000000"/>
              <w:left w:val="single" w:sz="4" w:space="0" w:color="000000"/>
              <w:bottom w:val="single" w:sz="4" w:space="0" w:color="000000"/>
              <w:right w:val="single" w:sz="4" w:space="0" w:color="000000"/>
            </w:tcBorders>
          </w:tcPr>
          <w:p w14:paraId="5D6C49BA" w14:textId="77777777" w:rsidR="00353019" w:rsidRDefault="005E7E58">
            <w:pPr>
              <w:pStyle w:val="ProductList-TableBody"/>
            </w:pPr>
            <w:r>
              <w:t>Dollar australien</w:t>
            </w:r>
          </w:p>
        </w:tc>
        <w:tc>
          <w:tcPr>
            <w:tcW w:w="2940" w:type="dxa"/>
            <w:tcBorders>
              <w:top w:val="single" w:sz="4" w:space="0" w:color="000000"/>
              <w:left w:val="single" w:sz="4" w:space="0" w:color="000000"/>
              <w:bottom w:val="single" w:sz="4" w:space="0" w:color="000000"/>
              <w:right w:val="single" w:sz="4" w:space="0" w:color="000000"/>
            </w:tcBorders>
          </w:tcPr>
          <w:p w14:paraId="1E554BC0" w14:textId="77777777" w:rsidR="00353019" w:rsidRDefault="005E7E58">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14:paraId="4947BCCC" w14:textId="77777777" w:rsidR="00353019" w:rsidRDefault="005E7E58">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14:paraId="6022B2DA" w14:textId="77777777" w:rsidR="00353019" w:rsidRDefault="005E7E58">
            <w:pPr>
              <w:pStyle w:val="ProductList-TableBody"/>
            </w:pPr>
            <w:r>
              <w:t>300,000</w:t>
            </w:r>
          </w:p>
        </w:tc>
      </w:tr>
      <w:tr w:rsidR="00353019" w14:paraId="486B4458" w14:textId="77777777">
        <w:tc>
          <w:tcPr>
            <w:tcW w:w="2940" w:type="dxa"/>
            <w:tcBorders>
              <w:top w:val="single" w:sz="4" w:space="0" w:color="000000"/>
              <w:left w:val="single" w:sz="4" w:space="0" w:color="000000"/>
              <w:bottom w:val="single" w:sz="4" w:space="0" w:color="000000"/>
              <w:right w:val="single" w:sz="4" w:space="0" w:color="000000"/>
            </w:tcBorders>
          </w:tcPr>
          <w:p w14:paraId="257E411B" w14:textId="77777777" w:rsidR="00353019" w:rsidRDefault="005E7E58">
            <w:pPr>
              <w:pStyle w:val="ProductList-TableBody"/>
            </w:pPr>
            <w:r>
              <w:t>Dollar canadien</w:t>
            </w:r>
          </w:p>
        </w:tc>
        <w:tc>
          <w:tcPr>
            <w:tcW w:w="2940" w:type="dxa"/>
            <w:tcBorders>
              <w:top w:val="single" w:sz="4" w:space="0" w:color="000000"/>
              <w:left w:val="single" w:sz="4" w:space="0" w:color="000000"/>
              <w:bottom w:val="single" w:sz="4" w:space="0" w:color="000000"/>
              <w:right w:val="single" w:sz="4" w:space="0" w:color="000000"/>
            </w:tcBorders>
          </w:tcPr>
          <w:p w14:paraId="77945D8E" w14:textId="77777777" w:rsidR="00353019" w:rsidRDefault="005E7E58">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14:paraId="11D60BFF" w14:textId="77777777" w:rsidR="00353019" w:rsidRDefault="005E7E58">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14:paraId="5B96EF68" w14:textId="77777777" w:rsidR="00353019" w:rsidRDefault="005E7E58">
            <w:pPr>
              <w:pStyle w:val="ProductList-TableBody"/>
            </w:pPr>
            <w:r>
              <w:t>270,000</w:t>
            </w:r>
          </w:p>
        </w:tc>
      </w:tr>
      <w:tr w:rsidR="00353019" w14:paraId="55D7690D" w14:textId="77777777">
        <w:tc>
          <w:tcPr>
            <w:tcW w:w="2940" w:type="dxa"/>
            <w:tcBorders>
              <w:top w:val="single" w:sz="4" w:space="0" w:color="000000"/>
              <w:left w:val="single" w:sz="4" w:space="0" w:color="000000"/>
              <w:bottom w:val="single" w:sz="4" w:space="0" w:color="000000"/>
              <w:right w:val="single" w:sz="4" w:space="0" w:color="000000"/>
            </w:tcBorders>
          </w:tcPr>
          <w:p w14:paraId="5629BC75" w14:textId="77777777" w:rsidR="00353019" w:rsidRDefault="005E7E58">
            <w:pPr>
              <w:pStyle w:val="ProductList-TableBody"/>
            </w:pPr>
            <w:r>
              <w:t>Franc suisse</w:t>
            </w:r>
          </w:p>
        </w:tc>
        <w:tc>
          <w:tcPr>
            <w:tcW w:w="2940" w:type="dxa"/>
            <w:tcBorders>
              <w:top w:val="single" w:sz="4" w:space="0" w:color="000000"/>
              <w:left w:val="single" w:sz="4" w:space="0" w:color="000000"/>
              <w:bottom w:val="single" w:sz="4" w:space="0" w:color="000000"/>
              <w:right w:val="single" w:sz="4" w:space="0" w:color="000000"/>
            </w:tcBorders>
          </w:tcPr>
          <w:p w14:paraId="1A2FC234" w14:textId="77777777" w:rsidR="00353019" w:rsidRDefault="005E7E58">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14:paraId="3539F55F" w14:textId="77777777" w:rsidR="00353019" w:rsidRDefault="005E7E58">
            <w:pPr>
              <w:pStyle w:val="ProductList-TableBody"/>
            </w:pPr>
            <w:r>
              <w:t>Fr. suisse 33,000</w:t>
            </w:r>
          </w:p>
        </w:tc>
        <w:tc>
          <w:tcPr>
            <w:tcW w:w="3060" w:type="dxa"/>
            <w:tcBorders>
              <w:top w:val="single" w:sz="4" w:space="0" w:color="000000"/>
              <w:left w:val="single" w:sz="4" w:space="0" w:color="000000"/>
              <w:bottom w:val="single" w:sz="4" w:space="0" w:color="000000"/>
              <w:right w:val="single" w:sz="4" w:space="0" w:color="000000"/>
            </w:tcBorders>
          </w:tcPr>
          <w:p w14:paraId="0B8704FF" w14:textId="77777777" w:rsidR="00353019" w:rsidRDefault="005E7E58">
            <w:pPr>
              <w:pStyle w:val="ProductList-TableBody"/>
            </w:pPr>
            <w:r>
              <w:t>Fr. suisse 330,000</w:t>
            </w:r>
          </w:p>
        </w:tc>
      </w:tr>
      <w:tr w:rsidR="00353019" w14:paraId="1DE38A32" w14:textId="77777777">
        <w:tc>
          <w:tcPr>
            <w:tcW w:w="2940" w:type="dxa"/>
            <w:tcBorders>
              <w:top w:val="single" w:sz="4" w:space="0" w:color="000000"/>
              <w:left w:val="single" w:sz="4" w:space="0" w:color="000000"/>
              <w:bottom w:val="single" w:sz="4" w:space="0" w:color="000000"/>
              <w:right w:val="single" w:sz="4" w:space="0" w:color="000000"/>
            </w:tcBorders>
          </w:tcPr>
          <w:p w14:paraId="43E5FD53" w14:textId="77777777" w:rsidR="00353019" w:rsidRDefault="005E7E58">
            <w:pPr>
              <w:pStyle w:val="ProductList-TableBody"/>
            </w:pPr>
            <w:r>
              <w:t>Renminbi chinois</w:t>
            </w:r>
          </w:p>
        </w:tc>
        <w:tc>
          <w:tcPr>
            <w:tcW w:w="2940" w:type="dxa"/>
            <w:tcBorders>
              <w:top w:val="single" w:sz="4" w:space="0" w:color="000000"/>
              <w:left w:val="single" w:sz="4" w:space="0" w:color="000000"/>
              <w:bottom w:val="single" w:sz="4" w:space="0" w:color="000000"/>
              <w:right w:val="single" w:sz="4" w:space="0" w:color="000000"/>
            </w:tcBorders>
          </w:tcPr>
          <w:p w14:paraId="69343EAE" w14:textId="77777777" w:rsidR="00353019" w:rsidRDefault="005E7E58">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14:paraId="145577C6" w14:textId="77777777" w:rsidR="00353019" w:rsidRDefault="005E7E58">
            <w:pPr>
              <w:pStyle w:val="ProductList-TableBody"/>
            </w:pPr>
            <w:r>
              <w:t>165 000</w:t>
            </w:r>
          </w:p>
        </w:tc>
        <w:tc>
          <w:tcPr>
            <w:tcW w:w="3060" w:type="dxa"/>
            <w:tcBorders>
              <w:top w:val="single" w:sz="4" w:space="0" w:color="000000"/>
              <w:left w:val="single" w:sz="4" w:space="0" w:color="000000"/>
              <w:bottom w:val="single" w:sz="4" w:space="0" w:color="000000"/>
              <w:right w:val="single" w:sz="4" w:space="0" w:color="000000"/>
            </w:tcBorders>
          </w:tcPr>
          <w:p w14:paraId="2DE0A340" w14:textId="77777777" w:rsidR="00353019" w:rsidRDefault="005E7E58">
            <w:pPr>
              <w:pStyle w:val="ProductList-TableBody"/>
            </w:pPr>
            <w:r>
              <w:t>1 650 000</w:t>
            </w:r>
          </w:p>
        </w:tc>
      </w:tr>
      <w:tr w:rsidR="00353019" w14:paraId="77CF2EA0" w14:textId="77777777">
        <w:tc>
          <w:tcPr>
            <w:tcW w:w="2940" w:type="dxa"/>
            <w:tcBorders>
              <w:top w:val="single" w:sz="4" w:space="0" w:color="000000"/>
              <w:left w:val="single" w:sz="4" w:space="0" w:color="000000"/>
              <w:bottom w:val="single" w:sz="4" w:space="0" w:color="000000"/>
              <w:right w:val="single" w:sz="4" w:space="0" w:color="000000"/>
            </w:tcBorders>
          </w:tcPr>
          <w:p w14:paraId="3D395FA1" w14:textId="77777777" w:rsidR="00353019" w:rsidRDefault="005E7E58">
            <w:pPr>
              <w:pStyle w:val="ProductList-TableBody"/>
            </w:pPr>
            <w:r>
              <w:t>Couronne danoise</w:t>
            </w:r>
          </w:p>
        </w:tc>
        <w:tc>
          <w:tcPr>
            <w:tcW w:w="2940" w:type="dxa"/>
            <w:tcBorders>
              <w:top w:val="single" w:sz="4" w:space="0" w:color="000000"/>
              <w:left w:val="single" w:sz="4" w:space="0" w:color="000000"/>
              <w:bottom w:val="single" w:sz="4" w:space="0" w:color="000000"/>
              <w:right w:val="single" w:sz="4" w:space="0" w:color="000000"/>
            </w:tcBorders>
          </w:tcPr>
          <w:p w14:paraId="5D16778E" w14:textId="77777777" w:rsidR="00353019" w:rsidRDefault="005E7E58">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14:paraId="41F57B25" w14:textId="77777777" w:rsidR="00353019" w:rsidRDefault="005E7E58">
            <w:pPr>
              <w:pStyle w:val="ProductList-TableBody"/>
            </w:pPr>
            <w:r>
              <w:t>160 000</w:t>
            </w:r>
          </w:p>
        </w:tc>
        <w:tc>
          <w:tcPr>
            <w:tcW w:w="3060" w:type="dxa"/>
            <w:tcBorders>
              <w:top w:val="single" w:sz="4" w:space="0" w:color="000000"/>
              <w:left w:val="single" w:sz="4" w:space="0" w:color="000000"/>
              <w:bottom w:val="single" w:sz="4" w:space="0" w:color="000000"/>
              <w:right w:val="single" w:sz="4" w:space="0" w:color="000000"/>
            </w:tcBorders>
          </w:tcPr>
          <w:p w14:paraId="01821E40" w14:textId="77777777" w:rsidR="00353019" w:rsidRDefault="005E7E58">
            <w:pPr>
              <w:pStyle w:val="ProductList-TableBody"/>
            </w:pPr>
            <w:r>
              <w:t>1 600 000</w:t>
            </w:r>
          </w:p>
        </w:tc>
      </w:tr>
      <w:tr w:rsidR="00353019" w14:paraId="5919970B" w14:textId="77777777">
        <w:tc>
          <w:tcPr>
            <w:tcW w:w="2940" w:type="dxa"/>
            <w:tcBorders>
              <w:top w:val="single" w:sz="4" w:space="0" w:color="000000"/>
              <w:left w:val="single" w:sz="4" w:space="0" w:color="000000"/>
              <w:bottom w:val="single" w:sz="4" w:space="0" w:color="000000"/>
              <w:right w:val="single" w:sz="4" w:space="0" w:color="000000"/>
            </w:tcBorders>
          </w:tcPr>
          <w:p w14:paraId="623CA4DD" w14:textId="77777777" w:rsidR="00353019" w:rsidRDefault="005E7E58">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14:paraId="4B8D9783" w14:textId="77777777" w:rsidR="00353019" w:rsidRDefault="005E7E58">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14:paraId="11FA65A4" w14:textId="77777777" w:rsidR="00353019" w:rsidRDefault="005E7E58">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14:paraId="4E1A1161" w14:textId="77777777" w:rsidR="00353019" w:rsidRDefault="005E7E58">
            <w:pPr>
              <w:pStyle w:val="ProductList-TableBody"/>
            </w:pPr>
            <w:r>
              <w:t>215,000</w:t>
            </w:r>
          </w:p>
        </w:tc>
      </w:tr>
      <w:tr w:rsidR="00353019" w14:paraId="6E9355D1" w14:textId="77777777">
        <w:tc>
          <w:tcPr>
            <w:tcW w:w="2940" w:type="dxa"/>
            <w:tcBorders>
              <w:top w:val="single" w:sz="4" w:space="0" w:color="000000"/>
              <w:left w:val="single" w:sz="4" w:space="0" w:color="000000"/>
              <w:bottom w:val="single" w:sz="4" w:space="0" w:color="000000"/>
              <w:right w:val="single" w:sz="4" w:space="0" w:color="000000"/>
            </w:tcBorders>
          </w:tcPr>
          <w:p w14:paraId="45C474E9" w14:textId="77777777" w:rsidR="00353019" w:rsidRDefault="005E7E58">
            <w:pPr>
              <w:pStyle w:val="ProductList-TableBody"/>
            </w:pPr>
            <w:r>
              <w:t>Livre sterling</w:t>
            </w:r>
          </w:p>
        </w:tc>
        <w:tc>
          <w:tcPr>
            <w:tcW w:w="2940" w:type="dxa"/>
            <w:tcBorders>
              <w:top w:val="single" w:sz="4" w:space="0" w:color="000000"/>
              <w:left w:val="single" w:sz="4" w:space="0" w:color="000000"/>
              <w:bottom w:val="single" w:sz="4" w:space="0" w:color="000000"/>
              <w:right w:val="single" w:sz="4" w:space="0" w:color="000000"/>
            </w:tcBorders>
          </w:tcPr>
          <w:p w14:paraId="1CC5E869" w14:textId="77777777" w:rsidR="00353019" w:rsidRDefault="005E7E58">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14:paraId="6F71CED8" w14:textId="77777777" w:rsidR="00353019" w:rsidRDefault="005E7E58">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14:paraId="7C193857" w14:textId="77777777" w:rsidR="00353019" w:rsidRDefault="005E7E58">
            <w:pPr>
              <w:pStyle w:val="ProductList-TableBody"/>
            </w:pPr>
            <w:r>
              <w:t>£135,000</w:t>
            </w:r>
          </w:p>
        </w:tc>
      </w:tr>
      <w:tr w:rsidR="00353019" w14:paraId="4B56DC2F" w14:textId="77777777">
        <w:tc>
          <w:tcPr>
            <w:tcW w:w="2940" w:type="dxa"/>
            <w:tcBorders>
              <w:top w:val="single" w:sz="4" w:space="0" w:color="000000"/>
              <w:left w:val="single" w:sz="4" w:space="0" w:color="000000"/>
              <w:bottom w:val="single" w:sz="4" w:space="0" w:color="000000"/>
              <w:right w:val="single" w:sz="4" w:space="0" w:color="000000"/>
            </w:tcBorders>
          </w:tcPr>
          <w:p w14:paraId="255028A4" w14:textId="77777777" w:rsidR="00353019" w:rsidRDefault="005E7E58">
            <w:pPr>
              <w:pStyle w:val="ProductList-TableBody"/>
            </w:pPr>
            <w:r>
              <w:t>Yen japonais</w:t>
            </w:r>
          </w:p>
        </w:tc>
        <w:tc>
          <w:tcPr>
            <w:tcW w:w="2940" w:type="dxa"/>
            <w:tcBorders>
              <w:top w:val="single" w:sz="4" w:space="0" w:color="000000"/>
              <w:left w:val="single" w:sz="4" w:space="0" w:color="000000"/>
              <w:bottom w:val="single" w:sz="4" w:space="0" w:color="000000"/>
              <w:right w:val="single" w:sz="4" w:space="0" w:color="000000"/>
            </w:tcBorders>
          </w:tcPr>
          <w:p w14:paraId="0F33DCD8" w14:textId="77777777" w:rsidR="00353019" w:rsidRDefault="005E7E58">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14:paraId="53AC05F6" w14:textId="77777777" w:rsidR="00353019" w:rsidRDefault="005E7E58">
            <w:pPr>
              <w:pStyle w:val="ProductList-TableBody"/>
            </w:pPr>
            <w:r>
              <w:t>2 400 000</w:t>
            </w:r>
          </w:p>
        </w:tc>
        <w:tc>
          <w:tcPr>
            <w:tcW w:w="3060" w:type="dxa"/>
            <w:tcBorders>
              <w:top w:val="single" w:sz="4" w:space="0" w:color="000000"/>
              <w:left w:val="single" w:sz="4" w:space="0" w:color="000000"/>
              <w:bottom w:val="single" w:sz="4" w:space="0" w:color="000000"/>
              <w:right w:val="single" w:sz="4" w:space="0" w:color="000000"/>
            </w:tcBorders>
          </w:tcPr>
          <w:p w14:paraId="096D90C0" w14:textId="77777777" w:rsidR="00353019" w:rsidRDefault="005E7E58">
            <w:pPr>
              <w:pStyle w:val="ProductList-TableBody"/>
            </w:pPr>
            <w:r>
              <w:t>24 000 000</w:t>
            </w:r>
          </w:p>
        </w:tc>
      </w:tr>
      <w:tr w:rsidR="00353019" w14:paraId="64F6F707" w14:textId="77777777">
        <w:tc>
          <w:tcPr>
            <w:tcW w:w="2940" w:type="dxa"/>
            <w:tcBorders>
              <w:top w:val="single" w:sz="4" w:space="0" w:color="000000"/>
              <w:left w:val="single" w:sz="4" w:space="0" w:color="000000"/>
              <w:bottom w:val="single" w:sz="4" w:space="0" w:color="000000"/>
              <w:right w:val="single" w:sz="4" w:space="0" w:color="000000"/>
            </w:tcBorders>
          </w:tcPr>
          <w:p w14:paraId="5E49C705" w14:textId="77777777" w:rsidR="00353019" w:rsidRDefault="005E7E58">
            <w:pPr>
              <w:pStyle w:val="ProductList-TableBody"/>
            </w:pPr>
            <w:r>
              <w:t>Won coréen</w:t>
            </w:r>
          </w:p>
        </w:tc>
        <w:tc>
          <w:tcPr>
            <w:tcW w:w="2940" w:type="dxa"/>
            <w:tcBorders>
              <w:top w:val="single" w:sz="4" w:space="0" w:color="000000"/>
              <w:left w:val="single" w:sz="4" w:space="0" w:color="000000"/>
              <w:bottom w:val="single" w:sz="4" w:space="0" w:color="000000"/>
              <w:right w:val="single" w:sz="4" w:space="0" w:color="000000"/>
            </w:tcBorders>
          </w:tcPr>
          <w:p w14:paraId="4F6503C0" w14:textId="77777777" w:rsidR="00353019" w:rsidRDefault="005E7E58">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14:paraId="714DBD08" w14:textId="77777777" w:rsidR="00353019" w:rsidRDefault="005E7E58">
            <w:pPr>
              <w:pStyle w:val="ProductList-TableBody"/>
            </w:pPr>
            <w:r>
              <w:t>24 000 000</w:t>
            </w:r>
          </w:p>
        </w:tc>
        <w:tc>
          <w:tcPr>
            <w:tcW w:w="3060" w:type="dxa"/>
            <w:tcBorders>
              <w:top w:val="single" w:sz="4" w:space="0" w:color="000000"/>
              <w:left w:val="single" w:sz="4" w:space="0" w:color="000000"/>
              <w:bottom w:val="single" w:sz="4" w:space="0" w:color="000000"/>
              <w:right w:val="single" w:sz="4" w:space="0" w:color="000000"/>
            </w:tcBorders>
          </w:tcPr>
          <w:p w14:paraId="4E59C568" w14:textId="77777777" w:rsidR="00353019" w:rsidRDefault="005E7E58">
            <w:pPr>
              <w:pStyle w:val="ProductList-TableBody"/>
            </w:pPr>
            <w:r>
              <w:t>240 000 000</w:t>
            </w:r>
          </w:p>
        </w:tc>
      </w:tr>
      <w:tr w:rsidR="00353019" w14:paraId="40B34212" w14:textId="77777777">
        <w:tc>
          <w:tcPr>
            <w:tcW w:w="2940" w:type="dxa"/>
            <w:tcBorders>
              <w:top w:val="single" w:sz="4" w:space="0" w:color="000000"/>
              <w:left w:val="single" w:sz="4" w:space="0" w:color="000000"/>
              <w:bottom w:val="single" w:sz="4" w:space="0" w:color="000000"/>
              <w:right w:val="single" w:sz="4" w:space="0" w:color="000000"/>
            </w:tcBorders>
          </w:tcPr>
          <w:p w14:paraId="716FB5FC" w14:textId="77777777" w:rsidR="00353019" w:rsidRDefault="005E7E58">
            <w:pPr>
              <w:pStyle w:val="ProductList-TableBody"/>
            </w:pPr>
            <w:r>
              <w:t>Couronne norvégienne</w:t>
            </w:r>
          </w:p>
        </w:tc>
        <w:tc>
          <w:tcPr>
            <w:tcW w:w="2940" w:type="dxa"/>
            <w:tcBorders>
              <w:top w:val="single" w:sz="4" w:space="0" w:color="000000"/>
              <w:left w:val="single" w:sz="4" w:space="0" w:color="000000"/>
              <w:bottom w:val="single" w:sz="4" w:space="0" w:color="000000"/>
              <w:right w:val="single" w:sz="4" w:space="0" w:color="000000"/>
            </w:tcBorders>
          </w:tcPr>
          <w:p w14:paraId="65A57AB5" w14:textId="77777777" w:rsidR="00353019" w:rsidRDefault="005E7E58">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14:paraId="18615CD4" w14:textId="77777777" w:rsidR="00353019" w:rsidRDefault="005E7E58">
            <w:pPr>
              <w:pStyle w:val="ProductList-TableBody"/>
            </w:pPr>
            <w:r>
              <w:t>165 000</w:t>
            </w:r>
          </w:p>
        </w:tc>
        <w:tc>
          <w:tcPr>
            <w:tcW w:w="3060" w:type="dxa"/>
            <w:tcBorders>
              <w:top w:val="single" w:sz="4" w:space="0" w:color="000000"/>
              <w:left w:val="single" w:sz="4" w:space="0" w:color="000000"/>
              <w:bottom w:val="single" w:sz="4" w:space="0" w:color="000000"/>
              <w:right w:val="single" w:sz="4" w:space="0" w:color="000000"/>
            </w:tcBorders>
          </w:tcPr>
          <w:p w14:paraId="6A32FA25" w14:textId="77777777" w:rsidR="00353019" w:rsidRDefault="005E7E58">
            <w:pPr>
              <w:pStyle w:val="ProductList-TableBody"/>
            </w:pPr>
            <w:r>
              <w:t>1 650 000</w:t>
            </w:r>
          </w:p>
        </w:tc>
      </w:tr>
      <w:tr w:rsidR="00353019" w14:paraId="7454A52F" w14:textId="77777777">
        <w:tc>
          <w:tcPr>
            <w:tcW w:w="2940" w:type="dxa"/>
            <w:tcBorders>
              <w:top w:val="single" w:sz="4" w:space="0" w:color="000000"/>
              <w:left w:val="single" w:sz="4" w:space="0" w:color="000000"/>
              <w:bottom w:val="single" w:sz="4" w:space="0" w:color="000000"/>
              <w:right w:val="single" w:sz="4" w:space="0" w:color="000000"/>
            </w:tcBorders>
          </w:tcPr>
          <w:p w14:paraId="37FA8435" w14:textId="77777777" w:rsidR="00353019" w:rsidRDefault="005E7E58">
            <w:pPr>
              <w:pStyle w:val="ProductList-TableBody"/>
            </w:pPr>
            <w:r>
              <w:t>Dollar néo-zélandais</w:t>
            </w:r>
          </w:p>
        </w:tc>
        <w:tc>
          <w:tcPr>
            <w:tcW w:w="2940" w:type="dxa"/>
            <w:tcBorders>
              <w:top w:val="single" w:sz="4" w:space="0" w:color="000000"/>
              <w:left w:val="single" w:sz="4" w:space="0" w:color="000000"/>
              <w:bottom w:val="single" w:sz="4" w:space="0" w:color="000000"/>
              <w:right w:val="single" w:sz="4" w:space="0" w:color="000000"/>
            </w:tcBorders>
          </w:tcPr>
          <w:p w14:paraId="20AEACAA" w14:textId="77777777" w:rsidR="00353019" w:rsidRDefault="005E7E58">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14:paraId="6822AD34" w14:textId="77777777" w:rsidR="00353019" w:rsidRDefault="005E7E58">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14:paraId="155B8D9E" w14:textId="77777777" w:rsidR="00353019" w:rsidRDefault="005E7E58">
            <w:pPr>
              <w:pStyle w:val="ProductList-TableBody"/>
            </w:pPr>
            <w:r>
              <w:t>350,000</w:t>
            </w:r>
          </w:p>
        </w:tc>
      </w:tr>
      <w:tr w:rsidR="00353019" w14:paraId="4CD31A58" w14:textId="77777777">
        <w:tc>
          <w:tcPr>
            <w:tcW w:w="2940" w:type="dxa"/>
            <w:tcBorders>
              <w:top w:val="single" w:sz="4" w:space="0" w:color="000000"/>
              <w:left w:val="single" w:sz="4" w:space="0" w:color="000000"/>
              <w:bottom w:val="single" w:sz="4" w:space="0" w:color="000000"/>
              <w:right w:val="single" w:sz="4" w:space="0" w:color="000000"/>
            </w:tcBorders>
          </w:tcPr>
          <w:p w14:paraId="6E520484" w14:textId="77777777" w:rsidR="00353019" w:rsidRDefault="005E7E58">
            <w:pPr>
              <w:pStyle w:val="ProductList-TableBody"/>
            </w:pPr>
            <w:r>
              <w:t>Couronne suédoise</w:t>
            </w:r>
          </w:p>
        </w:tc>
        <w:tc>
          <w:tcPr>
            <w:tcW w:w="2940" w:type="dxa"/>
            <w:tcBorders>
              <w:top w:val="single" w:sz="4" w:space="0" w:color="000000"/>
              <w:left w:val="single" w:sz="4" w:space="0" w:color="000000"/>
              <w:bottom w:val="single" w:sz="4" w:space="0" w:color="000000"/>
              <w:right w:val="single" w:sz="4" w:space="0" w:color="000000"/>
            </w:tcBorders>
          </w:tcPr>
          <w:p w14:paraId="5B843350" w14:textId="77777777" w:rsidR="00353019" w:rsidRDefault="005E7E58">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14:paraId="79B16B89" w14:textId="77777777" w:rsidR="00353019" w:rsidRDefault="005E7E58">
            <w:pPr>
              <w:pStyle w:val="ProductList-TableBody"/>
            </w:pPr>
            <w:r>
              <w:t>200 000</w:t>
            </w:r>
          </w:p>
        </w:tc>
        <w:tc>
          <w:tcPr>
            <w:tcW w:w="3060" w:type="dxa"/>
            <w:tcBorders>
              <w:top w:val="single" w:sz="4" w:space="0" w:color="000000"/>
              <w:left w:val="single" w:sz="4" w:space="0" w:color="000000"/>
              <w:bottom w:val="single" w:sz="4" w:space="0" w:color="000000"/>
              <w:right w:val="single" w:sz="4" w:space="0" w:color="000000"/>
            </w:tcBorders>
          </w:tcPr>
          <w:p w14:paraId="2677610E" w14:textId="77777777" w:rsidR="00353019" w:rsidRDefault="005E7E58">
            <w:pPr>
              <w:pStyle w:val="ProductList-TableBody"/>
            </w:pPr>
            <w:r>
              <w:t>2 000 000</w:t>
            </w:r>
          </w:p>
        </w:tc>
      </w:tr>
      <w:tr w:rsidR="00353019" w14:paraId="611C1A5C" w14:textId="77777777">
        <w:tc>
          <w:tcPr>
            <w:tcW w:w="2940" w:type="dxa"/>
            <w:tcBorders>
              <w:top w:val="single" w:sz="4" w:space="0" w:color="000000"/>
              <w:left w:val="single" w:sz="4" w:space="0" w:color="000000"/>
              <w:bottom w:val="single" w:sz="4" w:space="0" w:color="000000"/>
              <w:right w:val="single" w:sz="4" w:space="0" w:color="000000"/>
            </w:tcBorders>
          </w:tcPr>
          <w:p w14:paraId="59A68E04" w14:textId="77777777" w:rsidR="00353019" w:rsidRDefault="005E7E58">
            <w:pPr>
              <w:pStyle w:val="ProductList-TableBody"/>
            </w:pPr>
            <w:r>
              <w:t>Nouveau dollar taïwanais</w:t>
            </w:r>
          </w:p>
        </w:tc>
        <w:tc>
          <w:tcPr>
            <w:tcW w:w="2940" w:type="dxa"/>
            <w:tcBorders>
              <w:top w:val="single" w:sz="4" w:space="0" w:color="000000"/>
              <w:left w:val="single" w:sz="4" w:space="0" w:color="000000"/>
              <w:bottom w:val="single" w:sz="4" w:space="0" w:color="000000"/>
              <w:right w:val="single" w:sz="4" w:space="0" w:color="000000"/>
            </w:tcBorders>
          </w:tcPr>
          <w:p w14:paraId="65A30671" w14:textId="77777777" w:rsidR="00353019" w:rsidRDefault="005E7E58">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14:paraId="3A3B18D5" w14:textId="77777777" w:rsidR="00353019" w:rsidRDefault="005E7E58">
            <w:pPr>
              <w:pStyle w:val="ProductList-TableBody"/>
            </w:pPr>
            <w:r>
              <w:t>700 000</w:t>
            </w:r>
          </w:p>
        </w:tc>
        <w:tc>
          <w:tcPr>
            <w:tcW w:w="3060" w:type="dxa"/>
            <w:tcBorders>
              <w:top w:val="single" w:sz="4" w:space="0" w:color="000000"/>
              <w:left w:val="single" w:sz="4" w:space="0" w:color="000000"/>
              <w:bottom w:val="single" w:sz="4" w:space="0" w:color="000000"/>
              <w:right w:val="single" w:sz="4" w:space="0" w:color="000000"/>
            </w:tcBorders>
          </w:tcPr>
          <w:p w14:paraId="08347FEB" w14:textId="77777777" w:rsidR="00353019" w:rsidRDefault="005E7E58">
            <w:pPr>
              <w:pStyle w:val="ProductList-TableBody"/>
            </w:pPr>
            <w:r>
              <w:t>7 000 000</w:t>
            </w:r>
          </w:p>
        </w:tc>
      </w:tr>
      <w:tr w:rsidR="00353019" w14:paraId="1BB3C847" w14:textId="77777777">
        <w:tc>
          <w:tcPr>
            <w:tcW w:w="2940" w:type="dxa"/>
            <w:tcBorders>
              <w:top w:val="single" w:sz="4" w:space="0" w:color="000000"/>
              <w:left w:val="single" w:sz="4" w:space="0" w:color="000000"/>
              <w:bottom w:val="single" w:sz="4" w:space="0" w:color="000000"/>
              <w:right w:val="single" w:sz="4" w:space="0" w:color="000000"/>
            </w:tcBorders>
          </w:tcPr>
          <w:p w14:paraId="0E2C19E9" w14:textId="77777777" w:rsidR="00353019" w:rsidRDefault="005E7E58">
            <w:pPr>
              <w:pStyle w:val="ProductList-TableBody"/>
            </w:pPr>
            <w:r>
              <w:t>Roupie indienne</w:t>
            </w:r>
          </w:p>
        </w:tc>
        <w:tc>
          <w:tcPr>
            <w:tcW w:w="2940" w:type="dxa"/>
            <w:tcBorders>
              <w:top w:val="single" w:sz="4" w:space="0" w:color="000000"/>
              <w:left w:val="single" w:sz="4" w:space="0" w:color="000000"/>
              <w:bottom w:val="single" w:sz="4" w:space="0" w:color="000000"/>
              <w:right w:val="single" w:sz="4" w:space="0" w:color="000000"/>
            </w:tcBorders>
          </w:tcPr>
          <w:p w14:paraId="4CEAB4FE" w14:textId="77777777" w:rsidR="00353019" w:rsidRDefault="005E7E58">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14:paraId="632E5AB3" w14:textId="77777777" w:rsidR="00353019" w:rsidRDefault="005E7E58">
            <w:pPr>
              <w:pStyle w:val="ProductList-TableBody"/>
            </w:pPr>
            <w:r>
              <w:t>1 000 000</w:t>
            </w:r>
          </w:p>
        </w:tc>
        <w:tc>
          <w:tcPr>
            <w:tcW w:w="3060" w:type="dxa"/>
            <w:tcBorders>
              <w:top w:val="single" w:sz="4" w:space="0" w:color="000000"/>
              <w:left w:val="single" w:sz="4" w:space="0" w:color="000000"/>
              <w:bottom w:val="single" w:sz="4" w:space="0" w:color="000000"/>
              <w:right w:val="single" w:sz="4" w:space="0" w:color="000000"/>
            </w:tcBorders>
          </w:tcPr>
          <w:p w14:paraId="045A6A7C" w14:textId="77777777" w:rsidR="00353019" w:rsidRDefault="005E7E58">
            <w:pPr>
              <w:pStyle w:val="ProductList-TableBody"/>
            </w:pPr>
            <w:r>
              <w:t>10 000 000</w:t>
            </w:r>
          </w:p>
        </w:tc>
      </w:tr>
      <w:tr w:rsidR="00353019" w14:paraId="3CA103DE" w14:textId="77777777">
        <w:tc>
          <w:tcPr>
            <w:tcW w:w="2940" w:type="dxa"/>
            <w:tcBorders>
              <w:top w:val="single" w:sz="4" w:space="0" w:color="000000"/>
              <w:left w:val="single" w:sz="4" w:space="0" w:color="000000"/>
              <w:bottom w:val="single" w:sz="4" w:space="0" w:color="000000"/>
              <w:right w:val="single" w:sz="4" w:space="0" w:color="000000"/>
            </w:tcBorders>
          </w:tcPr>
          <w:p w14:paraId="5B170C3B" w14:textId="77777777" w:rsidR="00353019" w:rsidRDefault="005E7E58">
            <w:pPr>
              <w:pStyle w:val="ProductList-TableBody"/>
            </w:pPr>
            <w:r>
              <w:t>Rouble russe</w:t>
            </w:r>
          </w:p>
        </w:tc>
        <w:tc>
          <w:tcPr>
            <w:tcW w:w="2940" w:type="dxa"/>
            <w:tcBorders>
              <w:top w:val="single" w:sz="4" w:space="0" w:color="000000"/>
              <w:left w:val="single" w:sz="4" w:space="0" w:color="000000"/>
              <w:bottom w:val="single" w:sz="4" w:space="0" w:color="000000"/>
              <w:right w:val="single" w:sz="4" w:space="0" w:color="000000"/>
            </w:tcBorders>
          </w:tcPr>
          <w:p w14:paraId="1E3D155E" w14:textId="77777777" w:rsidR="00353019" w:rsidRDefault="005E7E58">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14:paraId="28697A23" w14:textId="77777777" w:rsidR="00353019" w:rsidRDefault="005E7E58">
            <w:pPr>
              <w:pStyle w:val="ProductList-TableBody"/>
            </w:pPr>
            <w:r>
              <w:t>660 000</w:t>
            </w:r>
          </w:p>
        </w:tc>
        <w:tc>
          <w:tcPr>
            <w:tcW w:w="3060" w:type="dxa"/>
            <w:tcBorders>
              <w:top w:val="single" w:sz="4" w:space="0" w:color="000000"/>
              <w:left w:val="single" w:sz="4" w:space="0" w:color="000000"/>
              <w:bottom w:val="single" w:sz="4" w:space="0" w:color="000000"/>
              <w:right w:val="single" w:sz="4" w:space="0" w:color="000000"/>
            </w:tcBorders>
          </w:tcPr>
          <w:p w14:paraId="717F5306" w14:textId="77777777" w:rsidR="00353019" w:rsidRDefault="005E7E58">
            <w:pPr>
              <w:pStyle w:val="ProductList-TableBody"/>
            </w:pPr>
            <w:r>
              <w:t>6 600 000</w:t>
            </w:r>
          </w:p>
        </w:tc>
      </w:tr>
    </w:tbl>
    <w:p w14:paraId="081E2AB4" w14:textId="77777777" w:rsidR="00353019" w:rsidRDefault="00353019">
      <w:pPr>
        <w:pStyle w:val="ProductList-BodyIndented"/>
        <w:ind w:left="720"/>
      </w:pPr>
    </w:p>
    <w:p w14:paraId="0858E0B5" w14:textId="77777777" w:rsidR="00353019" w:rsidRDefault="005E7E58">
      <w:pPr>
        <w:pStyle w:val="ProductList-BodyIndented"/>
      </w:pPr>
      <w:r>
        <w:t>Les Incidents Pris en Charge par le Support Téléphonique non utilisés expireront à l’expiration de la SA. Les Incidents Pris en Charge par le Support Téléphonique ne peuvent pas être transférés d’un accord de mise en œuvre à l’autre ou d’un contrat à l’autre.</w:t>
      </w:r>
    </w:p>
    <w:p w14:paraId="54B144C3" w14:textId="77777777" w:rsidR="00353019" w:rsidRDefault="00353019">
      <w:pPr>
        <w:pStyle w:val="ProductList-BodyIndented"/>
      </w:pPr>
    </w:p>
    <w:p w14:paraId="2FA7D1D8" w14:textId="77777777" w:rsidR="00353019" w:rsidRDefault="005E7E58">
      <w:pPr>
        <w:pStyle w:val="ProductList-BodyIndented"/>
      </w:pPr>
      <w:r>
        <w:t xml:space="preserve">Le support téléphonique local est assuré pendant les heures ouvrées indiquées sur le site </w:t>
      </w:r>
      <w:hyperlink r:id="rId154">
        <w:r>
          <w:rPr>
            <w:color w:val="00467F"/>
            <w:u w:val="single"/>
          </w:rPr>
          <w:t>http://support.microsoft.com/gp/saphone</w:t>
        </w:r>
      </w:hyperlink>
      <w:r>
        <w:t>. Un support téléphonique en dehors des heures ouvrées peut être fourni par l’intermédiaire des centres d’aide et de support régionaux et internationaux. Le support téléphonique en dehors des heures ouvrées ne peut être utilisé que pour soumettre des demandes de support critiques. Les heures ouvrées varient selon la région. Le support téléphonique n’est pas disponible dans toutes les langues ni dans toutes les régions.</w:t>
      </w:r>
    </w:p>
    <w:p w14:paraId="542A1F9D" w14:textId="77777777" w:rsidR="00353019" w:rsidRDefault="00353019">
      <w:pPr>
        <w:pStyle w:val="ProductList-BodyIndented"/>
      </w:pPr>
    </w:p>
    <w:p w14:paraId="6F0BA333" w14:textId="77777777" w:rsidR="00353019" w:rsidRDefault="005E7E58">
      <w:pPr>
        <w:pStyle w:val="ProductList-SubClauseHeading"/>
        <w:outlineLvl w:val="3"/>
      </w:pPr>
      <w:r>
        <w:t>Attribution d’Incidents Pris en Charge par le Support Téléphonique pour le MPSA</w:t>
      </w:r>
    </w:p>
    <w:p w14:paraId="2C80BB36" w14:textId="77777777" w:rsidR="00353019" w:rsidRDefault="005E7E58">
      <w:pPr>
        <w:pStyle w:val="ProductList-BodyIndented"/>
      </w:pPr>
      <w:r>
        <w:t>Le nombre d’incidents autorisés pris en charge par le support téléphonique varie selon les points cumulés par le Client dans le cadre des avantages de la SA. Si le Client a acquis une SA pour au moins un Produit logiciel Serveurs éligible, il peut prétendre à la prise en charge d’un incident complémentaire. Le nombre d’incidents pris en charge par le support téléphonique dont le Client peut bénéficier dépend du nombre total de points cumulés par le Compte d’Achats du Client, comme indiqué ci-dessous (cf. section « Calcul des points pour les Avantages de la Software Assurance » du présent document pour en savoir plus sur les modalités de calcul) :</w:t>
      </w:r>
    </w:p>
    <w:tbl>
      <w:tblPr>
        <w:tblStyle w:val="PURTable0"/>
        <w:tblW w:w="0" w:type="dxa"/>
        <w:tblLook w:val="04A0" w:firstRow="1" w:lastRow="0" w:firstColumn="1" w:lastColumn="0" w:noHBand="0" w:noVBand="1"/>
      </w:tblPr>
      <w:tblGrid>
        <w:gridCol w:w="5323"/>
        <w:gridCol w:w="5233"/>
      </w:tblGrid>
      <w:tr w:rsidR="00353019" w14:paraId="16631025"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14:paraId="619ADECE" w14:textId="77777777" w:rsidR="00353019" w:rsidRDefault="005E7E58">
            <w:pPr>
              <w:pStyle w:val="ProductList-TableBody"/>
            </w:pPr>
            <w:r>
              <w:rPr>
                <w:color w:val="FFFFFF"/>
              </w:rPr>
              <w:t>Groupe</w:t>
            </w:r>
          </w:p>
        </w:tc>
        <w:tc>
          <w:tcPr>
            <w:tcW w:w="6000" w:type="dxa"/>
            <w:tcBorders>
              <w:left w:val="single" w:sz="4" w:space="0" w:color="000000"/>
              <w:right w:val="single" w:sz="4" w:space="0" w:color="000000"/>
            </w:tcBorders>
            <w:shd w:val="clear" w:color="auto" w:fill="0072C6"/>
          </w:tcPr>
          <w:p w14:paraId="0D627D06" w14:textId="77777777" w:rsidR="00353019" w:rsidRDefault="005E7E58">
            <w:pPr>
              <w:pStyle w:val="ProductList-TableBody"/>
            </w:pPr>
            <w:r>
              <w:rPr>
                <w:color w:val="FFFFFF"/>
              </w:rPr>
              <w:t>Points par incident pris en charge par le support téléphonique</w:t>
            </w:r>
          </w:p>
        </w:tc>
      </w:tr>
      <w:tr w:rsidR="00353019" w14:paraId="024FED75" w14:textId="77777777">
        <w:tc>
          <w:tcPr>
            <w:tcW w:w="6120" w:type="dxa"/>
            <w:tcBorders>
              <w:top w:val="single" w:sz="4" w:space="0" w:color="000000"/>
              <w:left w:val="single" w:sz="4" w:space="0" w:color="000000"/>
              <w:bottom w:val="single" w:sz="4" w:space="0" w:color="000000"/>
              <w:right w:val="single" w:sz="4" w:space="0" w:color="000000"/>
            </w:tcBorders>
          </w:tcPr>
          <w:p w14:paraId="716F216C" w14:textId="77777777" w:rsidR="00353019" w:rsidRDefault="005E7E58">
            <w:pPr>
              <w:pStyle w:val="ProductList-TableBody"/>
            </w:pPr>
            <w:r>
              <w:t>Groupes Applications et Systèmes (combinés)</w:t>
            </w:r>
          </w:p>
        </w:tc>
        <w:tc>
          <w:tcPr>
            <w:tcW w:w="6000" w:type="dxa"/>
            <w:tcBorders>
              <w:left w:val="single" w:sz="4" w:space="0" w:color="000000"/>
              <w:right w:val="single" w:sz="4" w:space="0" w:color="000000"/>
            </w:tcBorders>
          </w:tcPr>
          <w:p w14:paraId="4F621F19" w14:textId="77777777" w:rsidR="00353019" w:rsidRDefault="005E7E58">
            <w:pPr>
              <w:pStyle w:val="ProductList-TableBody"/>
            </w:pPr>
            <w:r>
              <w:t>2,000</w:t>
            </w:r>
          </w:p>
        </w:tc>
      </w:tr>
      <w:tr w:rsidR="00353019" w14:paraId="1CD24DAA" w14:textId="77777777">
        <w:tc>
          <w:tcPr>
            <w:tcW w:w="6120" w:type="dxa"/>
            <w:tcBorders>
              <w:top w:val="single" w:sz="4" w:space="0" w:color="000000"/>
              <w:left w:val="single" w:sz="4" w:space="0" w:color="000000"/>
              <w:bottom w:val="single" w:sz="4" w:space="0" w:color="000000"/>
              <w:right w:val="single" w:sz="4" w:space="0" w:color="000000"/>
            </w:tcBorders>
          </w:tcPr>
          <w:p w14:paraId="4F556025" w14:textId="77777777" w:rsidR="00353019" w:rsidRDefault="005E7E58">
            <w:pPr>
              <w:pStyle w:val="ProductList-TableBody"/>
            </w:pPr>
            <w:r>
              <w:t>Serveur</w:t>
            </w:r>
          </w:p>
        </w:tc>
        <w:tc>
          <w:tcPr>
            <w:tcW w:w="6000" w:type="dxa"/>
            <w:tcBorders>
              <w:left w:val="single" w:sz="4" w:space="0" w:color="000000"/>
              <w:right w:val="single" w:sz="4" w:space="0" w:color="000000"/>
            </w:tcBorders>
          </w:tcPr>
          <w:p w14:paraId="19563F97" w14:textId="77777777" w:rsidR="00353019" w:rsidRDefault="005E7E58">
            <w:pPr>
              <w:pStyle w:val="ProductList-TableBody"/>
            </w:pPr>
            <w:r>
              <w:t>400</w:t>
            </w:r>
          </w:p>
        </w:tc>
      </w:tr>
      <w:tr w:rsidR="00353019" w14:paraId="0F6714B0" w14:textId="77777777">
        <w:tc>
          <w:tcPr>
            <w:tcW w:w="6120" w:type="dxa"/>
            <w:tcBorders>
              <w:top w:val="single" w:sz="4" w:space="0" w:color="000000"/>
              <w:left w:val="single" w:sz="4" w:space="0" w:color="000000"/>
              <w:bottom w:val="single" w:sz="4" w:space="0" w:color="000000"/>
              <w:right w:val="single" w:sz="4" w:space="0" w:color="000000"/>
            </w:tcBorders>
          </w:tcPr>
          <w:p w14:paraId="4AFA2303" w14:textId="77777777" w:rsidR="00353019" w:rsidRDefault="005E7E58">
            <w:pPr>
              <w:pStyle w:val="ProductList-TableBody"/>
            </w:pPr>
            <w:r>
              <w:t>CAL</w:t>
            </w:r>
          </w:p>
        </w:tc>
        <w:tc>
          <w:tcPr>
            <w:tcW w:w="6000" w:type="dxa"/>
            <w:tcBorders>
              <w:left w:val="single" w:sz="4" w:space="0" w:color="000000"/>
              <w:right w:val="single" w:sz="4" w:space="0" w:color="000000"/>
            </w:tcBorders>
          </w:tcPr>
          <w:p w14:paraId="791E0307" w14:textId="77777777" w:rsidR="00353019" w:rsidRDefault="005E7E58">
            <w:pPr>
              <w:pStyle w:val="ProductList-TableBody"/>
            </w:pPr>
            <w:r>
              <w:t>400</w:t>
            </w:r>
          </w:p>
        </w:tc>
      </w:tr>
    </w:tbl>
    <w:p w14:paraId="00916235" w14:textId="77777777" w:rsidR="00353019" w:rsidRDefault="00353019">
      <w:pPr>
        <w:pStyle w:val="ProductList-BodyIndented"/>
      </w:pPr>
    </w:p>
    <w:p w14:paraId="64713C8E" w14:textId="77777777" w:rsidR="00353019" w:rsidRDefault="005E7E58">
      <w:pPr>
        <w:pStyle w:val="ProductList-BodyIndented"/>
      </w:pPr>
      <w:r>
        <w:t>La prise en charge des incidents est valable pendant toute la durée de la SA, à compter de son entrée en vigueur, y compris si le Client opte pour un paiement échelonné. Les achats effectués après la commande initiale déclenchent un nouveau calcul des incidents attribués et une impartition annuelle. Les Incidents Pris en Charge par le Support Téléphonique non utilisés expireront à l’expiration de la SA. Les incidents pris en charge par le support téléphonique ne peuvent pas être transférés d’un Compte d’Achats à l’autre.</w:t>
      </w:r>
    </w:p>
    <w:p w14:paraId="672D015B" w14:textId="77777777" w:rsidR="00353019" w:rsidRDefault="00353019">
      <w:pPr>
        <w:pStyle w:val="ProductList-BodyIndented"/>
      </w:pPr>
    </w:p>
    <w:p w14:paraId="4499E955" w14:textId="77777777" w:rsidR="00353019" w:rsidRDefault="005E7E58">
      <w:pPr>
        <w:pStyle w:val="ProductList-BodyIndented"/>
      </w:pPr>
      <w:r>
        <w:t>Le support téléphonique local est assuré pendant les heures ouvrées indiquées sur le site http://support.microsoft.com/gp/saphone. Un support téléphonique en dehors des heures ouvrées peut être fourni par l’intermédiaire des centres d’aide et de support régionaux et internationaux. Le support téléphonique en dehors des heures ouvrées ne peut être utilisé que pour soumettre des demandes de support critiques. Les heures ouvrées varient selon la région. Le support téléphonique n’est pas disponible dans toutes les langues ni dans toutes les régions.</w:t>
      </w:r>
    </w:p>
    <w:p w14:paraId="5F994395" w14:textId="77777777" w:rsidR="00353019" w:rsidRDefault="00353019">
      <w:pPr>
        <w:pStyle w:val="ProductList-SubClauseHeading"/>
        <w:outlineLvl w:val="3"/>
      </w:pPr>
    </w:p>
    <w:p w14:paraId="15C2A5F0" w14:textId="77777777" w:rsidR="00353019" w:rsidRDefault="005E7E58">
      <w:pPr>
        <w:pStyle w:val="ProductList-SubClauseHeading"/>
        <w:outlineLvl w:val="3"/>
      </w:pPr>
      <w:r>
        <w:t>Communication d’Incidents par le Web</w:t>
      </w:r>
    </w:p>
    <w:p w14:paraId="6764B6DC" w14:textId="77777777" w:rsidR="00353019" w:rsidRDefault="005E7E58">
      <w:pPr>
        <w:pStyle w:val="ProductList-BodyIndented"/>
      </w:pPr>
      <w:r>
        <w:t>Les clients (autres que les clients participant à un programme de Licences Select Éducation, Select Plus Éducation, Open Éducation ou ayant conclu un Contrat Campus et School, Open Value Souscription - Solutions Éducation ou de Licences Open) qui ont fait l’acquisition de l’Édition Standard, Entreprise ou Datacenter de Produits logiciels Serveurs couverts par une SA ont, s’ils le souhaitent, accès aux services Web de Support Technique. L’accès aux sites de support électronique est disponible 24 heures sur 24 et 7 jours sur 7, mais les demandes seront traitées pendant les Heures Ouvrées normales. Après leur résolution, les incidents communiqués par le Web et qui sont ensuite convertis en appels au Support Téléphonique par le Client sont décomptés du nombre d’incidents attribués pris en charge par le Support Téléphonique. Les incidents communiqués par le Web et qui font ensuite l’objet d’un suivi par téléphone par Microsoft, ne sont pas décomptés du nombre d’incidents attribués pris en charge par le Support Téléphonique si leur résolution se fait par le Web, un courrier électronique ou d’autres moyens électroniques.</w:t>
      </w:r>
    </w:p>
    <w:p w14:paraId="1DC80B7D" w14:textId="77777777" w:rsidR="00353019" w:rsidRDefault="00353019">
      <w:pPr>
        <w:pStyle w:val="ProductList-BodyIndented"/>
      </w:pPr>
    </w:p>
    <w:p w14:paraId="1E6D6DAA" w14:textId="77777777" w:rsidR="00353019" w:rsidRDefault="005E7E58">
      <w:pPr>
        <w:pStyle w:val="ProductList-BodyIndented"/>
      </w:pPr>
      <w:r>
        <w:t xml:space="preserve">Pour bénéficier du Support en ligne, le logiciel serveur et les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associées doivent être couverts par une SA. Les clients peuvent soumettre des demandes de Support Technique par le Web uniquement pour les copies sous licence du logiciel serveur couvert par une SA.</w:t>
      </w:r>
    </w:p>
    <w:p w14:paraId="6714CF86" w14:textId="77777777" w:rsidR="00353019" w:rsidRDefault="00353019">
      <w:pPr>
        <w:pStyle w:val="ProductList-BodyIndented"/>
        <w:ind w:left="720"/>
      </w:pPr>
    </w:p>
    <w:p w14:paraId="246A2D6F" w14:textId="77777777" w:rsidR="00353019" w:rsidRDefault="005E7E58">
      <w:pPr>
        <w:pStyle w:val="ProductList-SubClauseHeading"/>
        <w:outlineLvl w:val="3"/>
      </w:pPr>
      <w:r>
        <w:t>Interlocuteurs pour le Support Technique</w:t>
      </w:r>
    </w:p>
    <w:p w14:paraId="185DC86E" w14:textId="77777777" w:rsidR="00353019" w:rsidRDefault="005E7E58">
      <w:pPr>
        <w:pStyle w:val="ProductList-BodyIndented"/>
      </w:pPr>
      <w:r>
        <w:t>Le nombre autorisé d’interlocuteurs pour le Support Technique varie selon le programme de Licence en Volume et le nombre de licences couvertes par la SA, comme indiqué ci-dessous. Les interlocuteurs doivent être des personnes désignées par le Client et peuvent comprendre des personnes extérieures à son organisation. Cependant, les organisations, les départements ou les groupes ne peuvent pas être désignés en tant qu’interlocuteurs.</w:t>
      </w:r>
    </w:p>
    <w:tbl>
      <w:tblPr>
        <w:tblStyle w:val="PURTable0"/>
        <w:tblW w:w="0" w:type="dxa"/>
        <w:tblLook w:val="04A0" w:firstRow="1" w:lastRow="0" w:firstColumn="1" w:lastColumn="0" w:noHBand="0" w:noVBand="1"/>
      </w:tblPr>
      <w:tblGrid>
        <w:gridCol w:w="1604"/>
        <w:gridCol w:w="1492"/>
        <w:gridCol w:w="1492"/>
        <w:gridCol w:w="1492"/>
        <w:gridCol w:w="1492"/>
        <w:gridCol w:w="1492"/>
        <w:gridCol w:w="1492"/>
      </w:tblGrid>
      <w:tr w:rsidR="00353019" w14:paraId="70D2AA34"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60DED3EA" w14:textId="77777777" w:rsidR="00353019" w:rsidRDefault="005E7E58">
            <w:pPr>
              <w:pStyle w:val="ProductList-TableBody"/>
            </w:pPr>
            <w:r>
              <w:rPr>
                <w:color w:val="FFFFFF"/>
              </w:rPr>
              <w:t>Avantages</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5F749B70" w14:textId="77777777" w:rsidR="00353019" w:rsidRDefault="005E7E58">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177BF2F4" w14:textId="77777777" w:rsidR="00353019" w:rsidRDefault="005E7E58">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09243743" w14:textId="77777777" w:rsidR="00353019" w:rsidRDefault="005E7E58">
            <w:pPr>
              <w:pStyle w:val="ProductList-TableBody"/>
            </w:pPr>
            <w:r>
              <w:rPr>
                <w:color w:val="FFFFFF"/>
              </w:rPr>
              <w:t>S/S+ : EA niveau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4D68B6CB" w14:textId="77777777" w:rsidR="00353019" w:rsidRDefault="005E7E58">
            <w:pPr>
              <w:pStyle w:val="ProductList-TableBody"/>
            </w:pPr>
            <w:r>
              <w:rPr>
                <w:color w:val="FFFFFF"/>
              </w:rPr>
              <w:t>S/S+ : EA niveau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45395F17" w14:textId="77777777" w:rsidR="00353019" w:rsidRDefault="005E7E58">
            <w:pPr>
              <w:pStyle w:val="ProductList-TableBody"/>
            </w:pPr>
            <w:r>
              <w:rPr>
                <w:color w:val="FFFFFF"/>
              </w:rPr>
              <w:t>S/S+ : EA niveau C et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4501CAEC" w14:textId="77777777" w:rsidR="00353019" w:rsidRDefault="005E7E58">
            <w:pPr>
              <w:pStyle w:val="ProductList-TableBody"/>
            </w:pPr>
            <w:r>
              <w:rPr>
                <w:color w:val="FFFFFF"/>
              </w:rPr>
              <w:t>S/S+ : EA niveau D</w:t>
            </w:r>
          </w:p>
        </w:tc>
      </w:tr>
      <w:tr w:rsidR="00353019" w14:paraId="4F8D0B61" w14:textId="77777777">
        <w:tc>
          <w:tcPr>
            <w:tcW w:w="1720" w:type="dxa"/>
            <w:tcBorders>
              <w:top w:val="single" w:sz="4" w:space="0" w:color="000000"/>
              <w:left w:val="single" w:sz="4" w:space="0" w:color="000000"/>
              <w:bottom w:val="single" w:sz="4" w:space="0" w:color="000000"/>
              <w:right w:val="single" w:sz="4" w:space="0" w:color="000000"/>
            </w:tcBorders>
          </w:tcPr>
          <w:p w14:paraId="5CD8915D" w14:textId="77777777" w:rsidR="00353019" w:rsidRDefault="005E7E58">
            <w:pPr>
              <w:pStyle w:val="ProductList-TableBody"/>
            </w:pPr>
            <w:r>
              <w:t>Nombre d’Interlocuteurs pour le Support Téléphonique</w:t>
            </w:r>
          </w:p>
        </w:tc>
        <w:tc>
          <w:tcPr>
            <w:tcW w:w="1720" w:type="dxa"/>
            <w:tcBorders>
              <w:top w:val="single" w:sz="4" w:space="0" w:color="000000"/>
              <w:left w:val="single" w:sz="4" w:space="0" w:color="000000"/>
              <w:bottom w:val="single" w:sz="4" w:space="0" w:color="000000"/>
              <w:right w:val="single" w:sz="4" w:space="0" w:color="000000"/>
            </w:tcBorders>
          </w:tcPr>
          <w:p w14:paraId="7B4D7C04" w14:textId="77777777" w:rsidR="00353019" w:rsidRDefault="005E7E58">
            <w:pPr>
              <w:pStyle w:val="ProductList-TableBody"/>
            </w:pPr>
            <w:r>
              <w:t>Selon les Besoins</w:t>
            </w:r>
          </w:p>
        </w:tc>
        <w:tc>
          <w:tcPr>
            <w:tcW w:w="1720" w:type="dxa"/>
            <w:tcBorders>
              <w:top w:val="single" w:sz="4" w:space="0" w:color="000000"/>
              <w:left w:val="single" w:sz="4" w:space="0" w:color="000000"/>
              <w:bottom w:val="single" w:sz="4" w:space="0" w:color="000000"/>
              <w:right w:val="single" w:sz="4" w:space="0" w:color="000000"/>
            </w:tcBorders>
          </w:tcPr>
          <w:p w14:paraId="669BA07C" w14:textId="77777777" w:rsidR="00353019" w:rsidRDefault="005E7E58">
            <w:pPr>
              <w:pStyle w:val="ProductList-TableBody"/>
            </w:pPr>
            <w:r>
              <w:t>Selon les Besoins</w:t>
            </w:r>
          </w:p>
        </w:tc>
        <w:tc>
          <w:tcPr>
            <w:tcW w:w="1720" w:type="dxa"/>
            <w:tcBorders>
              <w:top w:val="single" w:sz="4" w:space="0" w:color="000000"/>
              <w:left w:val="single" w:sz="4" w:space="0" w:color="000000"/>
              <w:bottom w:val="single" w:sz="4" w:space="0" w:color="000000"/>
              <w:right w:val="single" w:sz="4" w:space="0" w:color="000000"/>
            </w:tcBorders>
          </w:tcPr>
          <w:p w14:paraId="7B6898C6" w14:textId="77777777" w:rsidR="00353019" w:rsidRDefault="005E7E58">
            <w:pPr>
              <w:pStyle w:val="ProductList-TableBody"/>
            </w:pPr>
            <w:r>
              <w:t>Selon les Besoins</w:t>
            </w:r>
          </w:p>
        </w:tc>
        <w:tc>
          <w:tcPr>
            <w:tcW w:w="1720" w:type="dxa"/>
            <w:tcBorders>
              <w:top w:val="single" w:sz="4" w:space="0" w:color="000000"/>
              <w:left w:val="single" w:sz="4" w:space="0" w:color="000000"/>
              <w:bottom w:val="single" w:sz="4" w:space="0" w:color="000000"/>
              <w:right w:val="single" w:sz="4" w:space="0" w:color="000000"/>
            </w:tcBorders>
          </w:tcPr>
          <w:p w14:paraId="76B9DB10" w14:textId="77777777" w:rsidR="00353019" w:rsidRDefault="005E7E58">
            <w:pPr>
              <w:pStyle w:val="ProductList-TableBody"/>
            </w:pPr>
            <w:r>
              <w:t>Selon les Besoins</w:t>
            </w:r>
          </w:p>
        </w:tc>
        <w:tc>
          <w:tcPr>
            <w:tcW w:w="1720" w:type="dxa"/>
            <w:tcBorders>
              <w:top w:val="single" w:sz="4" w:space="0" w:color="000000"/>
              <w:left w:val="single" w:sz="4" w:space="0" w:color="000000"/>
              <w:bottom w:val="single" w:sz="4" w:space="0" w:color="000000"/>
              <w:right w:val="single" w:sz="4" w:space="0" w:color="000000"/>
            </w:tcBorders>
          </w:tcPr>
          <w:p w14:paraId="5315EDD2" w14:textId="77777777" w:rsidR="00353019" w:rsidRDefault="005E7E58">
            <w:pPr>
              <w:pStyle w:val="ProductList-TableBody"/>
            </w:pPr>
            <w:r>
              <w:t>Selon les Besoins</w:t>
            </w:r>
          </w:p>
        </w:tc>
        <w:tc>
          <w:tcPr>
            <w:tcW w:w="1720" w:type="dxa"/>
            <w:tcBorders>
              <w:top w:val="single" w:sz="4" w:space="0" w:color="000000"/>
              <w:left w:val="single" w:sz="4" w:space="0" w:color="000000"/>
              <w:bottom w:val="single" w:sz="4" w:space="0" w:color="000000"/>
              <w:right w:val="single" w:sz="4" w:space="0" w:color="000000"/>
            </w:tcBorders>
          </w:tcPr>
          <w:p w14:paraId="0B51789E" w14:textId="77777777" w:rsidR="00353019" w:rsidRDefault="005E7E58">
            <w:pPr>
              <w:pStyle w:val="ProductList-TableBody"/>
            </w:pPr>
            <w:r>
              <w:t>Selon les Besoins</w:t>
            </w:r>
          </w:p>
        </w:tc>
      </w:tr>
      <w:tr w:rsidR="00353019" w14:paraId="0F32015E" w14:textId="77777777">
        <w:tc>
          <w:tcPr>
            <w:tcW w:w="1720" w:type="dxa"/>
            <w:tcBorders>
              <w:top w:val="single" w:sz="4" w:space="0" w:color="000000"/>
              <w:left w:val="single" w:sz="4" w:space="0" w:color="000000"/>
              <w:bottom w:val="single" w:sz="4" w:space="0" w:color="000000"/>
              <w:right w:val="single" w:sz="4" w:space="0" w:color="000000"/>
            </w:tcBorders>
          </w:tcPr>
          <w:p w14:paraId="70FA7B1A" w14:textId="77777777" w:rsidR="00353019" w:rsidRDefault="005E7E58">
            <w:pPr>
              <w:pStyle w:val="ProductList-TableBody"/>
            </w:pPr>
            <w:r>
              <w:t>Nombre d’Interlocuteurs pour le Support en Ligne</w:t>
            </w:r>
          </w:p>
        </w:tc>
        <w:tc>
          <w:tcPr>
            <w:tcW w:w="1720" w:type="dxa"/>
            <w:tcBorders>
              <w:top w:val="single" w:sz="4" w:space="0" w:color="000000"/>
              <w:left w:val="single" w:sz="4" w:space="0" w:color="000000"/>
              <w:bottom w:val="single" w:sz="4" w:space="0" w:color="000000"/>
              <w:right w:val="single" w:sz="4" w:space="0" w:color="000000"/>
            </w:tcBorders>
          </w:tcPr>
          <w:p w14:paraId="54517FBE" w14:textId="77777777" w:rsidR="00353019" w:rsidRDefault="005E7E58">
            <w:pPr>
              <w:pStyle w:val="ProductList-TableBody"/>
            </w:pPr>
            <w:r>
              <w:t>NA</w:t>
            </w:r>
          </w:p>
        </w:tc>
        <w:tc>
          <w:tcPr>
            <w:tcW w:w="1720" w:type="dxa"/>
            <w:tcBorders>
              <w:top w:val="single" w:sz="4" w:space="0" w:color="000000"/>
              <w:left w:val="single" w:sz="4" w:space="0" w:color="000000"/>
              <w:bottom w:val="single" w:sz="4" w:space="0" w:color="000000"/>
              <w:right w:val="single" w:sz="4" w:space="0" w:color="000000"/>
            </w:tcBorders>
          </w:tcPr>
          <w:p w14:paraId="559E7A0F" w14:textId="77777777" w:rsidR="00353019" w:rsidRDefault="005E7E58">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3BBD69B7" w14:textId="77777777" w:rsidR="00353019" w:rsidRDefault="005E7E58">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14:paraId="6C8D6A45" w14:textId="77777777" w:rsidR="00353019" w:rsidRDefault="005E7E58">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0832BC46" w14:textId="77777777" w:rsidR="00353019" w:rsidRDefault="005E7E58">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14:paraId="1D6D8FCA" w14:textId="77777777" w:rsidR="00353019" w:rsidRDefault="005E7E58">
            <w:pPr>
              <w:pStyle w:val="ProductList-TableBody"/>
            </w:pPr>
            <w:r>
              <w:t>16</w:t>
            </w:r>
          </w:p>
        </w:tc>
      </w:tr>
    </w:tbl>
    <w:p w14:paraId="0C6B237B" w14:textId="77777777" w:rsidR="00353019" w:rsidRDefault="00353019">
      <w:pPr>
        <w:pStyle w:val="ProductList-BodyIndented"/>
      </w:pPr>
    </w:p>
    <w:p w14:paraId="053CDF3C" w14:textId="77777777" w:rsidR="00353019" w:rsidRDefault="005E7E58">
      <w:pPr>
        <w:pStyle w:val="ProductList-SubClauseHeading"/>
        <w:outlineLvl w:val="3"/>
      </w:pPr>
      <w:r>
        <w:t>Niveau de Service pour les Clients Software Assurance</w:t>
      </w:r>
    </w:p>
    <w:p w14:paraId="0B4CA118" w14:textId="77777777" w:rsidR="00353019" w:rsidRDefault="005E7E58">
      <w:pPr>
        <w:pStyle w:val="ProductList-BodyIndented"/>
      </w:pPr>
      <w:r>
        <w:t>Les temps de réponse estimés selon le niveau de gravité et les responsabilités du Client sont définis dans le tableau ci-après :</w:t>
      </w:r>
    </w:p>
    <w:tbl>
      <w:tblPr>
        <w:tblStyle w:val="PURTable0"/>
        <w:tblW w:w="0" w:type="dxa"/>
        <w:tblLook w:val="04A0" w:firstRow="1" w:lastRow="0" w:firstColumn="1" w:lastColumn="0" w:noHBand="0" w:noVBand="1"/>
      </w:tblPr>
      <w:tblGrid>
        <w:gridCol w:w="2592"/>
        <w:gridCol w:w="2644"/>
        <w:gridCol w:w="2651"/>
        <w:gridCol w:w="2669"/>
      </w:tblGrid>
      <w:tr w:rsidR="00353019" w14:paraId="0F1359C4"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15CCD436" w14:textId="77777777" w:rsidR="00353019" w:rsidRDefault="005E7E58">
            <w:pPr>
              <w:pStyle w:val="ProductList-TableBody"/>
            </w:pPr>
            <w:r>
              <w:rPr>
                <w:color w:val="FFFFFF"/>
              </w:rPr>
              <w:t>Gravité</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DF5E1D3" w14:textId="77777777" w:rsidR="00353019" w:rsidRDefault="005E7E58">
            <w:pPr>
              <w:pStyle w:val="ProductList-TableBody"/>
            </w:pPr>
            <w:r>
              <w:rPr>
                <w:color w:val="FFFFFF"/>
              </w:rPr>
              <w:t>Situation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CE53D10" w14:textId="77777777" w:rsidR="00353019" w:rsidRDefault="005E7E58">
            <w:pPr>
              <w:pStyle w:val="ProductList-TableBody"/>
            </w:pPr>
            <w:r>
              <w:rPr>
                <w:color w:val="FFFFFF"/>
              </w:rPr>
              <w:t>Délai de Réponse de Microsoft Estimé</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1644762" w14:textId="77777777" w:rsidR="00353019" w:rsidRDefault="005E7E58">
            <w:pPr>
              <w:pStyle w:val="ProductList-TableBody"/>
            </w:pPr>
            <w:r>
              <w:rPr>
                <w:color w:val="FFFFFF"/>
              </w:rPr>
              <w:t>Réponse Attendue de la part du Client</w:t>
            </w:r>
          </w:p>
        </w:tc>
      </w:tr>
      <w:tr w:rsidR="00353019" w14:paraId="188EADD0" w14:textId="77777777">
        <w:tc>
          <w:tcPr>
            <w:tcW w:w="2940" w:type="dxa"/>
            <w:tcBorders>
              <w:top w:val="single" w:sz="4" w:space="0" w:color="000000"/>
              <w:left w:val="single" w:sz="4" w:space="0" w:color="000000"/>
              <w:bottom w:val="single" w:sz="4" w:space="0" w:color="000000"/>
              <w:right w:val="single" w:sz="4" w:space="0" w:color="000000"/>
            </w:tcBorders>
          </w:tcPr>
          <w:p w14:paraId="74675B8A" w14:textId="77777777" w:rsidR="00353019" w:rsidRDefault="005E7E58">
            <w:pPr>
              <w:pStyle w:val="ProductList-TableBody"/>
            </w:pPr>
            <w:r>
              <w:t>A. Communication par téléphone</w:t>
            </w:r>
          </w:p>
        </w:tc>
        <w:tc>
          <w:tcPr>
            <w:tcW w:w="3060" w:type="dxa"/>
            <w:tcBorders>
              <w:top w:val="single" w:sz="4" w:space="0" w:color="000000"/>
              <w:left w:val="single" w:sz="4" w:space="0" w:color="000000"/>
              <w:bottom w:val="single" w:sz="4" w:space="0" w:color="000000"/>
              <w:right w:val="single" w:sz="4" w:space="0" w:color="000000"/>
            </w:tcBorders>
          </w:tcPr>
          <w:p w14:paraId="3C2FA4D6" w14:textId="77777777" w:rsidR="00353019" w:rsidRDefault="005E7E58">
            <w:pPr>
              <w:pStyle w:val="ProductList-TableBody"/>
            </w:pPr>
            <w:r>
              <w:t xml:space="preserve">Impact critique sur l’activité : </w:t>
            </w:r>
          </w:p>
          <w:p w14:paraId="0AD36835" w14:textId="77777777" w:rsidR="00353019" w:rsidRDefault="005E7E58">
            <w:pPr>
              <w:pStyle w:val="ProductList-TableBody"/>
            </w:pPr>
            <w:r>
              <w:t>L’activité du client subit des pertes ou une dégradation des services importantes</w:t>
            </w:r>
          </w:p>
        </w:tc>
        <w:tc>
          <w:tcPr>
            <w:tcW w:w="3060" w:type="dxa"/>
            <w:tcBorders>
              <w:top w:val="single" w:sz="4" w:space="0" w:color="000000"/>
              <w:left w:val="single" w:sz="4" w:space="0" w:color="000000"/>
              <w:bottom w:val="single" w:sz="4" w:space="0" w:color="000000"/>
              <w:right w:val="single" w:sz="4" w:space="0" w:color="000000"/>
            </w:tcBorders>
          </w:tcPr>
          <w:p w14:paraId="6B517126" w14:textId="77777777" w:rsidR="00353019" w:rsidRDefault="005E7E58">
            <w:pPr>
              <w:pStyle w:val="ProductList-TableBody"/>
            </w:pPr>
            <w:r>
              <w:t>Première réponse par téléphone sous deux (2) heures ou moins en fonction de l’offre de support</w:t>
            </w:r>
          </w:p>
          <w:p w14:paraId="2E6EABFA" w14:textId="77777777" w:rsidR="00353019" w:rsidRDefault="005E7E58">
            <w:pPr>
              <w:pStyle w:val="ProductList-TableBody"/>
            </w:pPr>
            <w:r>
              <w:t>Ressources Microsoft sur le site du Client si requises.</w:t>
            </w:r>
          </w:p>
        </w:tc>
        <w:tc>
          <w:tcPr>
            <w:tcW w:w="3060" w:type="dxa"/>
            <w:tcBorders>
              <w:top w:val="single" w:sz="4" w:space="0" w:color="000000"/>
              <w:left w:val="single" w:sz="4" w:space="0" w:color="000000"/>
              <w:bottom w:val="single" w:sz="4" w:space="0" w:color="000000"/>
              <w:right w:val="single" w:sz="4" w:space="0" w:color="000000"/>
            </w:tcBorders>
          </w:tcPr>
          <w:p w14:paraId="66C86252" w14:textId="77777777" w:rsidR="00353019" w:rsidRDefault="005E7E58">
            <w:pPr>
              <w:pStyle w:val="ProductList-TableBody"/>
            </w:pPr>
            <w:r>
              <w:t>Allocation des ressources appropriées pour une intervention continue 24h/24, 7j/72</w:t>
            </w:r>
          </w:p>
          <w:p w14:paraId="3070CF16" w14:textId="77777777" w:rsidR="00353019" w:rsidRDefault="005E7E58">
            <w:pPr>
              <w:pStyle w:val="ProductList-TableBody"/>
            </w:pPr>
            <w:r>
              <w:t>Disponibilité et réponse rapide de la part de l’autorité chargée de valider les modifications</w:t>
            </w:r>
          </w:p>
          <w:p w14:paraId="72C55D06" w14:textId="77777777" w:rsidR="00353019" w:rsidRDefault="005E7E58">
            <w:pPr>
              <w:pStyle w:val="ProductList-TableBody"/>
            </w:pPr>
            <w:r>
              <w:t>Notification des cadres</w:t>
            </w:r>
          </w:p>
        </w:tc>
      </w:tr>
      <w:tr w:rsidR="00353019" w14:paraId="31544126" w14:textId="77777777">
        <w:tc>
          <w:tcPr>
            <w:tcW w:w="2940" w:type="dxa"/>
            <w:tcBorders>
              <w:top w:val="single" w:sz="4" w:space="0" w:color="000000"/>
              <w:left w:val="single" w:sz="4" w:space="0" w:color="000000"/>
              <w:bottom w:val="single" w:sz="4" w:space="0" w:color="000000"/>
              <w:right w:val="single" w:sz="4" w:space="0" w:color="000000"/>
            </w:tcBorders>
          </w:tcPr>
          <w:p w14:paraId="34AEB724" w14:textId="77777777" w:rsidR="00353019" w:rsidRDefault="005E7E58">
            <w:pPr>
              <w:pStyle w:val="ProductList-TableBody"/>
            </w:pPr>
            <w:r>
              <w:t>B. Communication par téléphone</w:t>
            </w:r>
          </w:p>
        </w:tc>
        <w:tc>
          <w:tcPr>
            <w:tcW w:w="3060" w:type="dxa"/>
            <w:tcBorders>
              <w:top w:val="single" w:sz="4" w:space="0" w:color="000000"/>
              <w:left w:val="single" w:sz="4" w:space="0" w:color="000000"/>
              <w:bottom w:val="single" w:sz="4" w:space="0" w:color="000000"/>
              <w:right w:val="single" w:sz="4" w:space="0" w:color="000000"/>
            </w:tcBorders>
          </w:tcPr>
          <w:p w14:paraId="2DB4AADC" w14:textId="77777777" w:rsidR="00353019" w:rsidRDefault="005E7E58">
            <w:pPr>
              <w:pStyle w:val="ProductList-TableBody"/>
            </w:pPr>
            <w:r>
              <w:t xml:space="preserve">Impact modéré sur l’activité : </w:t>
            </w:r>
          </w:p>
          <w:p w14:paraId="070B780B" w14:textId="77777777" w:rsidR="00353019" w:rsidRDefault="005E7E58">
            <w:pPr>
              <w:pStyle w:val="ProductList-TableBody"/>
            </w:pPr>
            <w:r>
              <w:t>L’activité du client subit une perte modérée ou la dégradation des services mais l’activité peut se poursuivre même si elle est perturbée.</w:t>
            </w:r>
          </w:p>
        </w:tc>
        <w:tc>
          <w:tcPr>
            <w:tcW w:w="3060" w:type="dxa"/>
            <w:tcBorders>
              <w:top w:val="single" w:sz="4" w:space="0" w:color="000000"/>
              <w:left w:val="single" w:sz="4" w:space="0" w:color="000000"/>
              <w:bottom w:val="single" w:sz="4" w:space="0" w:color="000000"/>
              <w:right w:val="single" w:sz="4" w:space="0" w:color="000000"/>
            </w:tcBorders>
          </w:tcPr>
          <w:p w14:paraId="5E08E15C" w14:textId="77777777" w:rsidR="00353019" w:rsidRDefault="005E7E58">
            <w:pPr>
              <w:pStyle w:val="ProductList-TableBody"/>
            </w:pPr>
            <w:r>
              <w:t>Première réponse par téléphone sous quatre (4) heures ou moins en fonction de l’offre de support</w:t>
            </w:r>
          </w:p>
          <w:p w14:paraId="15BA7C70" w14:textId="77777777" w:rsidR="00353019" w:rsidRDefault="005E7E58">
            <w:pPr>
              <w:pStyle w:val="ProductList-TableBody"/>
            </w:pPr>
            <w:r>
              <w:t>Effort pendant les Heures Ouvrées uniquement.</w:t>
            </w:r>
          </w:p>
        </w:tc>
        <w:tc>
          <w:tcPr>
            <w:tcW w:w="3060" w:type="dxa"/>
            <w:tcBorders>
              <w:top w:val="single" w:sz="4" w:space="0" w:color="000000"/>
              <w:left w:val="single" w:sz="4" w:space="0" w:color="000000"/>
              <w:bottom w:val="single" w:sz="4" w:space="0" w:color="000000"/>
              <w:right w:val="single" w:sz="4" w:space="0" w:color="000000"/>
            </w:tcBorders>
          </w:tcPr>
          <w:p w14:paraId="2E448B63" w14:textId="77777777" w:rsidR="00353019" w:rsidRDefault="005E7E58">
            <w:pPr>
              <w:pStyle w:val="ProductList-TableBody"/>
            </w:pPr>
            <w:r>
              <w:t>Allocation des ressources appropriées pour un effort continu pendant les Heures Ouvrées</w:t>
            </w:r>
          </w:p>
          <w:p w14:paraId="16A41F5F" w14:textId="77777777" w:rsidR="00353019" w:rsidRDefault="005E7E58">
            <w:pPr>
              <w:pStyle w:val="ProductList-TableBody"/>
            </w:pPr>
            <w:r>
              <w:t>Disponibilité et réponse de la part de l’autorité chargée de valider les modifications dans les quatre (4) Heures Ouvrées</w:t>
            </w:r>
          </w:p>
        </w:tc>
      </w:tr>
      <w:tr w:rsidR="00353019" w14:paraId="588EF553" w14:textId="77777777">
        <w:tc>
          <w:tcPr>
            <w:tcW w:w="2940" w:type="dxa"/>
            <w:tcBorders>
              <w:top w:val="single" w:sz="4" w:space="0" w:color="000000"/>
              <w:left w:val="single" w:sz="4" w:space="0" w:color="000000"/>
              <w:bottom w:val="single" w:sz="4" w:space="0" w:color="000000"/>
              <w:right w:val="single" w:sz="4" w:space="0" w:color="000000"/>
            </w:tcBorders>
          </w:tcPr>
          <w:p w14:paraId="08542D25" w14:textId="77777777" w:rsidR="00353019" w:rsidRDefault="005E7E58">
            <w:pPr>
              <w:pStyle w:val="ProductList-TableBody"/>
            </w:pPr>
            <w:r>
              <w:t>C. Communication par téléphone ou Internet</w:t>
            </w:r>
          </w:p>
        </w:tc>
        <w:tc>
          <w:tcPr>
            <w:tcW w:w="3060" w:type="dxa"/>
            <w:tcBorders>
              <w:top w:val="single" w:sz="4" w:space="0" w:color="000000"/>
              <w:left w:val="single" w:sz="4" w:space="0" w:color="000000"/>
              <w:bottom w:val="single" w:sz="4" w:space="0" w:color="000000"/>
              <w:right w:val="single" w:sz="4" w:space="0" w:color="000000"/>
            </w:tcBorders>
          </w:tcPr>
          <w:p w14:paraId="20548BDB" w14:textId="77777777" w:rsidR="00353019" w:rsidRDefault="005E7E58">
            <w:pPr>
              <w:pStyle w:val="ProductList-TableBody"/>
            </w:pPr>
            <w:r>
              <w:t xml:space="preserve">Impact minimum sur l’activité : </w:t>
            </w:r>
          </w:p>
          <w:p w14:paraId="668618DD" w14:textId="77777777" w:rsidR="00353019" w:rsidRDefault="005E7E58">
            <w:pPr>
              <w:pStyle w:val="ProductList-TableBody"/>
            </w:pPr>
            <w:r>
              <w:t>L’activité du client se poursuit pour l’essentiel malgré des gênes minimes ou inexistantes pour les services.</w:t>
            </w:r>
          </w:p>
        </w:tc>
        <w:tc>
          <w:tcPr>
            <w:tcW w:w="3060" w:type="dxa"/>
            <w:tcBorders>
              <w:top w:val="single" w:sz="4" w:space="0" w:color="000000"/>
              <w:left w:val="single" w:sz="4" w:space="0" w:color="000000"/>
              <w:bottom w:val="single" w:sz="4" w:space="0" w:color="000000"/>
              <w:right w:val="single" w:sz="4" w:space="0" w:color="000000"/>
            </w:tcBorders>
          </w:tcPr>
          <w:p w14:paraId="4174BAFD" w14:textId="77777777" w:rsidR="00353019" w:rsidRDefault="005E7E58">
            <w:pPr>
              <w:pStyle w:val="ProductList-TableBody"/>
            </w:pPr>
            <w:r>
              <w:t>Première réponse par téléphone dans un délai d’un (1) jour ouvré ou moins en fonction de l’offre de support</w:t>
            </w:r>
          </w:p>
          <w:p w14:paraId="36365A8C" w14:textId="77777777" w:rsidR="00353019" w:rsidRDefault="005E7E58">
            <w:pPr>
              <w:pStyle w:val="ProductList-TableBody"/>
            </w:pPr>
            <w:r>
              <w:t>Effort pendant les Heures Ouvrées uniquement.</w:t>
            </w:r>
          </w:p>
        </w:tc>
        <w:tc>
          <w:tcPr>
            <w:tcW w:w="3060" w:type="dxa"/>
            <w:tcBorders>
              <w:top w:val="single" w:sz="4" w:space="0" w:color="000000"/>
              <w:left w:val="single" w:sz="4" w:space="0" w:color="000000"/>
              <w:bottom w:val="single" w:sz="4" w:space="0" w:color="000000"/>
              <w:right w:val="single" w:sz="4" w:space="0" w:color="000000"/>
            </w:tcBorders>
          </w:tcPr>
          <w:p w14:paraId="5E3C7025" w14:textId="77777777" w:rsidR="00353019" w:rsidRDefault="005E7E58">
            <w:pPr>
              <w:pStyle w:val="ProductList-TableBody"/>
            </w:pPr>
            <w:r>
              <w:t>Coordonnées exactes de l’interlocuteur chargé du cas</w:t>
            </w:r>
          </w:p>
          <w:p w14:paraId="4FA719A0" w14:textId="77777777" w:rsidR="00353019" w:rsidRDefault="005E7E58">
            <w:pPr>
              <w:pStyle w:val="ProductList-TableBody"/>
            </w:pPr>
            <w:r>
              <w:t>Réponse dans un délai d’un (1) jour ouvré.</w:t>
            </w:r>
          </w:p>
        </w:tc>
      </w:tr>
    </w:tbl>
    <w:p w14:paraId="7F66680F" w14:textId="77777777" w:rsidR="00353019" w:rsidRDefault="005E7E58">
      <w:pPr>
        <w:pStyle w:val="ProductList-BodyIndented"/>
      </w:pPr>
      <w:r>
        <w:rPr>
          <w:i/>
        </w:rPr>
        <w:t>1 Contactez un représentant Microsoft pour connaître les heures ouvrées dans votre pays.</w:t>
      </w:r>
    </w:p>
    <w:p w14:paraId="16B311C5" w14:textId="77777777" w:rsidR="00353019" w:rsidRDefault="005E7E58">
      <w:pPr>
        <w:pStyle w:val="ProductList-BodyIndented"/>
      </w:pPr>
      <w:r>
        <w:rPr>
          <w:i/>
        </w:rPr>
        <w:t>2 Microsoft peut être amenée à rétrograder le niveau de gravité d’une demande si le Client ne peut pas fournir les ressources ou réponses adéquates pour permettre à Microsoft de poursuivre la résolution du problème.</w:t>
      </w:r>
    </w:p>
    <w:p w14:paraId="6EBD7207" w14:textId="77777777" w:rsidR="00353019" w:rsidRDefault="00353019">
      <w:pPr>
        <w:pStyle w:val="ProductList-BodyIndented"/>
        <w:ind w:left="720"/>
      </w:pPr>
    </w:p>
    <w:p w14:paraId="74CC70F9" w14:textId="77777777" w:rsidR="00353019" w:rsidRDefault="005E7E58">
      <w:pPr>
        <w:pStyle w:val="ProductList-SubClauseHeading"/>
        <w:outlineLvl w:val="3"/>
      </w:pPr>
      <w:r>
        <w:t>Conversion d’Incidents Pris en Charge par le Support Technique 24h/24, 7 jours/7 dans le cadre de la Software Assurance en heures ou incidents de Support Technique Premier</w:t>
      </w:r>
    </w:p>
    <w:p w14:paraId="6216F92A" w14:textId="77777777" w:rsidR="00353019" w:rsidRDefault="005E7E58">
      <w:pPr>
        <w:pStyle w:val="ProductList-BodyIndented"/>
      </w:pPr>
      <w:r>
        <w:t>À l’exception de MPSA, les Clients peuvent convertir leurs Incidents Pris en Charge par le Support Technique 24h/24, 7j/7 au titre de la SA (les Incidents Support Technique Premier ou « Avantages SA ») en heures de Support Unifié, en heures de Support Technique Premier (PRS) ou en heures d’Ingénieur du Service Technique Désigné (DSE) (applicables aux activités de support réactif uniquement).</w:t>
      </w:r>
    </w:p>
    <w:p w14:paraId="2661B213" w14:textId="77777777" w:rsidR="00353019" w:rsidRDefault="00353019">
      <w:pPr>
        <w:pStyle w:val="ProductList-BodyIndented"/>
      </w:pPr>
    </w:p>
    <w:p w14:paraId="0CF9595F" w14:textId="77777777" w:rsidR="00353019" w:rsidRDefault="005E7E58">
      <w:pPr>
        <w:pStyle w:val="ProductList-BodyIndented"/>
      </w:pPr>
      <w:r>
        <w:t>Ces services doivent être utilisés de façon cohérente avec leur plan de services Premier ou de Support Unifié au moment du transfert. La conversion est calculée en fonction d’un taux local fourni par leur Équipe Chargée du Compte Premier. Les clients peuvent être tenus d’acheter des heures de Gestion de Compte Support supplémentaires avant de convertir les incidents Support Technique SA. Les incidents Support Technique SA qui sont convertis en Support Technique Premier sont considérés comme des heures de Support Technique Premier et sont assujettis à la description des Services Premier. Une fois convertis, les incidents ne peuvent pas être transformés en dotation SA.</w:t>
      </w:r>
    </w:p>
    <w:p w14:paraId="54E65C84" w14:textId="77777777" w:rsidR="00353019" w:rsidRDefault="00353019">
      <w:pPr>
        <w:pStyle w:val="ProductList-BodyIndented"/>
        <w:ind w:left="720"/>
      </w:pPr>
    </w:p>
    <w:p w14:paraId="247806FA" w14:textId="77777777" w:rsidR="00353019" w:rsidRDefault="005E7E58">
      <w:pPr>
        <w:pStyle w:val="ProductList-SubClauseHeading"/>
        <w:outlineLvl w:val="3"/>
      </w:pPr>
      <w:r>
        <w:t>Conditions commerciales supplémentaires</w:t>
      </w:r>
    </w:p>
    <w:p w14:paraId="2BB06230" w14:textId="77777777" w:rsidR="00353019" w:rsidRDefault="005E7E58">
      <w:pPr>
        <w:pStyle w:val="ProductList-BodyIndented"/>
      </w:pPr>
      <w:r>
        <w:t>La dépense SA ne peut pas être cumulée entre les Accords de Mise en Œuvre Select ou Entreprise, les enregistrements Select Plus, les Comptes d’Achats ou les Contrats Open Value pour donner droit à des attributions supplémentaires. La dépense relative à chaque accord de mise en œuvre, contrat ou Compte d’Achat sert à déterminer l’attribution dont le client bénéficie au titre de cet accord de mise en œuvre, de ce contrat ou de ce Compte d’Achat.</w:t>
      </w:r>
    </w:p>
    <w:p w14:paraId="28B39C36" w14:textId="77777777" w:rsidR="00353019" w:rsidRDefault="00353019">
      <w:pPr>
        <w:pStyle w:val="ProductList-BodyIndented"/>
      </w:pPr>
    </w:p>
    <w:p w14:paraId="0D7C961E" w14:textId="77777777" w:rsidR="00353019" w:rsidRDefault="005E7E58">
      <w:pPr>
        <w:pStyle w:val="ProductList-BodyIndented"/>
      </w:pPr>
      <w:r>
        <w:t>Une réduction de la dépense SA résultant de retours ou autres ajustements de facturation, si autorisés, peut donner lieu à une réduction du niveau d’éligibilité au Support ou à une réduction des attributions d’incidents au cours de la période d’attribution en cours ou de celle à venir.</w:t>
      </w:r>
    </w:p>
    <w:p w14:paraId="7F97AFD9" w14:textId="77777777" w:rsidR="00353019" w:rsidRDefault="00353019">
      <w:pPr>
        <w:pStyle w:val="ProductList-BodyIndented"/>
      </w:pPr>
    </w:p>
    <w:p w14:paraId="79420573" w14:textId="77777777" w:rsidR="00353019" w:rsidRDefault="005E7E58">
      <w:pPr>
        <w:pStyle w:val="ProductList-SubClauseHeading"/>
        <w:outlineLvl w:val="3"/>
      </w:pPr>
      <w:r>
        <w:t>Conditions d’éligibilité pour les clients SCE</w:t>
      </w:r>
    </w:p>
    <w:p w14:paraId="74D80316" w14:textId="77777777" w:rsidR="00353019" w:rsidRDefault="005E7E58">
      <w:pPr>
        <w:pStyle w:val="ProductList-BodyIndented"/>
      </w:pPr>
      <w:r>
        <w:t>Les clients ayant souscrit un SCE avec une dépense SA minimum de 250 000 USD par an en moyenne pour les produits de la Plate-forme d’Application ou des produits CIS Suite éligibles et ayant conclu un Contrat de Support Premier sont éligibles à la Prise en Charge des incidents par le Support Technique Illimité 24 h/24, 7 jours/7. Les deux composants éligibles du SCE peuvent prétendre au Support Technique Illimité 24 h/24, 7 jours/7. Les produits énumérés ci-dessous, qui sont actuellement pris en charge par le Support Standard ou Étendu, comme indiqué dans la Politique de Support Microsoft dans le cadre du Contrat Premier des Clients, sont inclus dans cet avantage.</w:t>
      </w:r>
    </w:p>
    <w:p w14:paraId="1DFB5C01" w14:textId="77777777" w:rsidR="00353019" w:rsidRDefault="00353019">
      <w:pPr>
        <w:pStyle w:val="ProductList-BodyIndented"/>
      </w:pPr>
    </w:p>
    <w:p w14:paraId="4F055353" w14:textId="77777777" w:rsidR="00353019" w:rsidRDefault="005E7E58">
      <w:pPr>
        <w:pStyle w:val="ProductList-BodyIndented"/>
      </w:pPr>
      <w:r>
        <w:t>Les Produits de la Plate-forme d’Application éligibles sont les suivants :</w:t>
      </w:r>
    </w:p>
    <w:p w14:paraId="1A5A8380" w14:textId="77777777" w:rsidR="00353019" w:rsidRDefault="005E7E58" w:rsidP="005E7E58">
      <w:pPr>
        <w:pStyle w:val="ProductList-Bullet"/>
        <w:numPr>
          <w:ilvl w:val="1"/>
          <w:numId w:val="59"/>
        </w:numPr>
      </w:pPr>
      <w:r>
        <w:t>SQL Server</w:t>
      </w:r>
      <w:r>
        <w:fldChar w:fldCharType="begin"/>
      </w:r>
      <w:r>
        <w:instrText xml:space="preserve"> XE "SQL Server" </w:instrText>
      </w:r>
      <w:r>
        <w:fldChar w:fldCharType="end"/>
      </w:r>
      <w:r>
        <w:t xml:space="preserve"> (Standard, Standard Core, Enterprise Core, Business Intelligence, Parallel Data Warehouse et CAL) </w:t>
      </w:r>
    </w:p>
    <w:p w14:paraId="1D739201" w14:textId="77777777" w:rsidR="00353019" w:rsidRDefault="005E7E58" w:rsidP="005E7E58">
      <w:pPr>
        <w:pStyle w:val="ProductList-Bullet"/>
        <w:numPr>
          <w:ilvl w:val="1"/>
          <w:numId w:val="59"/>
        </w:numPr>
      </w:pPr>
      <w:r>
        <w:t>BizTalk Server</w:t>
      </w:r>
      <w:r>
        <w:fldChar w:fldCharType="begin"/>
      </w:r>
      <w:r>
        <w:instrText xml:space="preserve"> XE "BizTalk Server" </w:instrText>
      </w:r>
      <w:r>
        <w:fldChar w:fldCharType="end"/>
      </w:r>
      <w:r>
        <w:t xml:space="preserve"> (Standard, Entreprise et Agence)</w:t>
      </w:r>
    </w:p>
    <w:p w14:paraId="75B4F54B" w14:textId="77777777" w:rsidR="00353019" w:rsidRDefault="005E7E58" w:rsidP="005E7E58">
      <w:pPr>
        <w:pStyle w:val="ProductList-Bullet"/>
        <w:numPr>
          <w:ilvl w:val="1"/>
          <w:numId w:val="59"/>
        </w:numPr>
      </w:pPr>
      <w:r>
        <w:t>Office SharePoint Server</w:t>
      </w:r>
      <w:r>
        <w:fldChar w:fldCharType="begin"/>
      </w:r>
      <w:r>
        <w:instrText xml:space="preserve"> XE "SharePoint Server" </w:instrText>
      </w:r>
      <w:r>
        <w:fldChar w:fldCharType="end"/>
      </w:r>
    </w:p>
    <w:p w14:paraId="3A3342A5" w14:textId="77777777" w:rsidR="00353019" w:rsidRDefault="005E7E58">
      <w:pPr>
        <w:pStyle w:val="ProductList-BodyIndented"/>
      </w:pPr>
      <w:r>
        <w:t>Produits Core Infrastructure Suite éligibles :</w:t>
      </w:r>
    </w:p>
    <w:p w14:paraId="5B908C48" w14:textId="77777777" w:rsidR="00353019" w:rsidRDefault="005E7E58" w:rsidP="005E7E58">
      <w:pPr>
        <w:pStyle w:val="ProductList-Bullet"/>
        <w:numPr>
          <w:ilvl w:val="1"/>
          <w:numId w:val="60"/>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et System Center Datacenter</w:t>
      </w:r>
      <w:r>
        <w:fldChar w:fldCharType="begin"/>
      </w:r>
      <w:r>
        <w:instrText xml:space="preserve"> XE "System Center Datacenter" </w:instrText>
      </w:r>
      <w:r>
        <w:fldChar w:fldCharType="end"/>
      </w:r>
      <w:r>
        <w:t>)</w:t>
      </w:r>
    </w:p>
    <w:p w14:paraId="536285EA" w14:textId="77777777" w:rsidR="00353019" w:rsidRDefault="005E7E58" w:rsidP="005E7E58">
      <w:pPr>
        <w:pStyle w:val="ProductList-Bullet"/>
        <w:numPr>
          <w:ilvl w:val="1"/>
          <w:numId w:val="60"/>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et System Center Standard</w:t>
      </w:r>
      <w:r>
        <w:fldChar w:fldCharType="begin"/>
      </w:r>
      <w:r>
        <w:instrText xml:space="preserve"> XE "System Center Standard" </w:instrText>
      </w:r>
      <w:r>
        <w:fldChar w:fldCharType="end"/>
      </w:r>
      <w:r>
        <w:t>)</w:t>
      </w:r>
    </w:p>
    <w:p w14:paraId="05B84118" w14:textId="77777777" w:rsidR="00353019" w:rsidRDefault="00353019">
      <w:pPr>
        <w:pStyle w:val="ProductList-BodyIndented"/>
      </w:pPr>
    </w:p>
    <w:p w14:paraId="08A5FC74" w14:textId="77777777" w:rsidR="00353019" w:rsidRDefault="005E7E58">
      <w:pPr>
        <w:pStyle w:val="ProductList-BodyIndented"/>
      </w:pPr>
      <w:r>
        <w:t>Le tableau ci-dessous répertorie les équivalents en devises des attributions basées sur la dépense SA pour les contrats reposant sur des devises autres que les dollars américains. Ce tableau peut faire l’objet de modifications sans préavis, en raison de la fluctuation des taux de change.</w:t>
      </w:r>
    </w:p>
    <w:tbl>
      <w:tblPr>
        <w:tblStyle w:val="PURTable0"/>
        <w:tblW w:w="0" w:type="dxa"/>
        <w:tblLook w:val="04A0" w:firstRow="1" w:lastRow="0" w:firstColumn="1" w:lastColumn="0" w:noHBand="0" w:noVBand="1"/>
      </w:tblPr>
      <w:tblGrid>
        <w:gridCol w:w="3539"/>
        <w:gridCol w:w="3477"/>
        <w:gridCol w:w="3540"/>
      </w:tblGrid>
      <w:tr w:rsidR="00353019" w14:paraId="0753045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2D2B399" w14:textId="77777777" w:rsidR="00353019" w:rsidRDefault="005E7E58">
            <w:pPr>
              <w:pStyle w:val="ProductList-TableBody"/>
            </w:pPr>
            <w:r>
              <w:rPr>
                <w:color w:val="FFFFFF"/>
              </w:rPr>
              <w:t>Devise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840DD08" w14:textId="77777777" w:rsidR="00353019" w:rsidRDefault="005E7E58">
            <w:pPr>
              <w:pStyle w:val="ProductList-TableBody"/>
            </w:pPr>
            <w:r>
              <w:rPr>
                <w:color w:val="FFFFFF"/>
              </w:rPr>
              <w:t>Code Devise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B6C5DAF" w14:textId="77777777" w:rsidR="00353019" w:rsidRDefault="005E7E58">
            <w:pPr>
              <w:pStyle w:val="ProductList-TableBody"/>
            </w:pPr>
            <w:r>
              <w:rPr>
                <w:color w:val="FFFFFF"/>
              </w:rPr>
              <w:t>Dépense SA moyenne minimum permettant de bénéficier du Support Technique Illimité 24h/24, 7 jours/7</w:t>
            </w:r>
          </w:p>
        </w:tc>
      </w:tr>
      <w:tr w:rsidR="00353019" w14:paraId="70C94EE9" w14:textId="77777777">
        <w:tc>
          <w:tcPr>
            <w:tcW w:w="4040" w:type="dxa"/>
            <w:tcBorders>
              <w:top w:val="single" w:sz="4" w:space="0" w:color="000000"/>
              <w:left w:val="single" w:sz="4" w:space="0" w:color="000000"/>
              <w:bottom w:val="single" w:sz="4" w:space="0" w:color="000000"/>
              <w:right w:val="single" w:sz="4" w:space="0" w:color="000000"/>
            </w:tcBorders>
          </w:tcPr>
          <w:p w14:paraId="16DABB40" w14:textId="77777777" w:rsidR="00353019" w:rsidRDefault="005E7E58">
            <w:pPr>
              <w:pStyle w:val="ProductList-TableBody"/>
            </w:pPr>
            <w:r>
              <w:t>Dollar américain</w:t>
            </w:r>
          </w:p>
        </w:tc>
        <w:tc>
          <w:tcPr>
            <w:tcW w:w="4040" w:type="dxa"/>
            <w:tcBorders>
              <w:top w:val="single" w:sz="4" w:space="0" w:color="000000"/>
              <w:left w:val="single" w:sz="4" w:space="0" w:color="000000"/>
              <w:bottom w:val="single" w:sz="4" w:space="0" w:color="000000"/>
              <w:right w:val="single" w:sz="4" w:space="0" w:color="000000"/>
            </w:tcBorders>
          </w:tcPr>
          <w:p w14:paraId="604E55D2" w14:textId="77777777" w:rsidR="00353019" w:rsidRDefault="005E7E58">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14:paraId="383F55BF" w14:textId="77777777" w:rsidR="00353019" w:rsidRDefault="005E7E58">
            <w:pPr>
              <w:pStyle w:val="ProductList-TableBody"/>
            </w:pPr>
            <w:r>
              <w:t>250,000</w:t>
            </w:r>
          </w:p>
        </w:tc>
      </w:tr>
      <w:tr w:rsidR="00353019" w14:paraId="11AE8F2C" w14:textId="77777777">
        <w:tc>
          <w:tcPr>
            <w:tcW w:w="4040" w:type="dxa"/>
            <w:tcBorders>
              <w:top w:val="single" w:sz="4" w:space="0" w:color="000000"/>
              <w:left w:val="single" w:sz="4" w:space="0" w:color="000000"/>
              <w:bottom w:val="single" w:sz="4" w:space="0" w:color="000000"/>
              <w:right w:val="single" w:sz="4" w:space="0" w:color="000000"/>
            </w:tcBorders>
          </w:tcPr>
          <w:p w14:paraId="75E52844" w14:textId="77777777" w:rsidR="00353019" w:rsidRDefault="005E7E58">
            <w:pPr>
              <w:pStyle w:val="ProductList-TableBody"/>
            </w:pPr>
            <w:r>
              <w:t>Dollar australien</w:t>
            </w:r>
          </w:p>
        </w:tc>
        <w:tc>
          <w:tcPr>
            <w:tcW w:w="4040" w:type="dxa"/>
            <w:tcBorders>
              <w:top w:val="single" w:sz="4" w:space="0" w:color="000000"/>
              <w:left w:val="single" w:sz="4" w:space="0" w:color="000000"/>
              <w:bottom w:val="single" w:sz="4" w:space="0" w:color="000000"/>
              <w:right w:val="single" w:sz="4" w:space="0" w:color="000000"/>
            </w:tcBorders>
          </w:tcPr>
          <w:p w14:paraId="7346C0FF" w14:textId="77777777" w:rsidR="00353019" w:rsidRDefault="005E7E58">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14:paraId="7C66E00F" w14:textId="77777777" w:rsidR="00353019" w:rsidRDefault="005E7E58">
            <w:pPr>
              <w:pStyle w:val="ProductList-TableBody"/>
            </w:pPr>
            <w:r>
              <w:t>375,000</w:t>
            </w:r>
          </w:p>
        </w:tc>
      </w:tr>
      <w:tr w:rsidR="00353019" w14:paraId="1399D1CE" w14:textId="77777777">
        <w:tc>
          <w:tcPr>
            <w:tcW w:w="4040" w:type="dxa"/>
            <w:tcBorders>
              <w:top w:val="single" w:sz="4" w:space="0" w:color="000000"/>
              <w:left w:val="single" w:sz="4" w:space="0" w:color="000000"/>
              <w:bottom w:val="single" w:sz="4" w:space="0" w:color="000000"/>
              <w:right w:val="single" w:sz="4" w:space="0" w:color="000000"/>
            </w:tcBorders>
          </w:tcPr>
          <w:p w14:paraId="70B737DD" w14:textId="77777777" w:rsidR="00353019" w:rsidRDefault="005E7E58">
            <w:pPr>
              <w:pStyle w:val="ProductList-TableBody"/>
            </w:pPr>
            <w:r>
              <w:t>Dollar canadien</w:t>
            </w:r>
          </w:p>
        </w:tc>
        <w:tc>
          <w:tcPr>
            <w:tcW w:w="4040" w:type="dxa"/>
            <w:tcBorders>
              <w:top w:val="single" w:sz="4" w:space="0" w:color="000000"/>
              <w:left w:val="single" w:sz="4" w:space="0" w:color="000000"/>
              <w:bottom w:val="single" w:sz="4" w:space="0" w:color="000000"/>
              <w:right w:val="single" w:sz="4" w:space="0" w:color="000000"/>
            </w:tcBorders>
          </w:tcPr>
          <w:p w14:paraId="3FE711EC" w14:textId="77777777" w:rsidR="00353019" w:rsidRDefault="005E7E58">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14:paraId="1EA74F4C" w14:textId="77777777" w:rsidR="00353019" w:rsidRDefault="005E7E58">
            <w:pPr>
              <w:pStyle w:val="ProductList-TableBody"/>
            </w:pPr>
            <w:r>
              <w:t>337,500</w:t>
            </w:r>
          </w:p>
        </w:tc>
      </w:tr>
      <w:tr w:rsidR="00353019" w14:paraId="09A7CBAB" w14:textId="77777777">
        <w:tc>
          <w:tcPr>
            <w:tcW w:w="4040" w:type="dxa"/>
            <w:tcBorders>
              <w:top w:val="single" w:sz="4" w:space="0" w:color="000000"/>
              <w:left w:val="single" w:sz="4" w:space="0" w:color="000000"/>
              <w:bottom w:val="single" w:sz="4" w:space="0" w:color="000000"/>
              <w:right w:val="single" w:sz="4" w:space="0" w:color="000000"/>
            </w:tcBorders>
          </w:tcPr>
          <w:p w14:paraId="0F129259" w14:textId="77777777" w:rsidR="00353019" w:rsidRDefault="005E7E58">
            <w:pPr>
              <w:pStyle w:val="ProductList-TableBody"/>
            </w:pPr>
            <w:r>
              <w:t>Franc suisse</w:t>
            </w:r>
          </w:p>
        </w:tc>
        <w:tc>
          <w:tcPr>
            <w:tcW w:w="4040" w:type="dxa"/>
            <w:tcBorders>
              <w:top w:val="single" w:sz="4" w:space="0" w:color="000000"/>
              <w:left w:val="single" w:sz="4" w:space="0" w:color="000000"/>
              <w:bottom w:val="single" w:sz="4" w:space="0" w:color="000000"/>
              <w:right w:val="single" w:sz="4" w:space="0" w:color="000000"/>
            </w:tcBorders>
          </w:tcPr>
          <w:p w14:paraId="568510E2" w14:textId="77777777" w:rsidR="00353019" w:rsidRDefault="005E7E58">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14:paraId="49E5A2EA" w14:textId="77777777" w:rsidR="00353019" w:rsidRDefault="005E7E58">
            <w:pPr>
              <w:pStyle w:val="ProductList-TableBody"/>
            </w:pPr>
            <w:r>
              <w:t>412,500</w:t>
            </w:r>
          </w:p>
        </w:tc>
      </w:tr>
      <w:tr w:rsidR="00353019" w14:paraId="3D4BE170" w14:textId="77777777">
        <w:tc>
          <w:tcPr>
            <w:tcW w:w="4040" w:type="dxa"/>
            <w:tcBorders>
              <w:top w:val="single" w:sz="4" w:space="0" w:color="000000"/>
              <w:left w:val="single" w:sz="4" w:space="0" w:color="000000"/>
              <w:bottom w:val="single" w:sz="4" w:space="0" w:color="000000"/>
              <w:right w:val="single" w:sz="4" w:space="0" w:color="000000"/>
            </w:tcBorders>
          </w:tcPr>
          <w:p w14:paraId="053D1EBD" w14:textId="77777777" w:rsidR="00353019" w:rsidRDefault="005E7E58">
            <w:pPr>
              <w:pStyle w:val="ProductList-TableBody"/>
            </w:pPr>
            <w:r>
              <w:t>Renminbi chinois</w:t>
            </w:r>
          </w:p>
        </w:tc>
        <w:tc>
          <w:tcPr>
            <w:tcW w:w="4040" w:type="dxa"/>
            <w:tcBorders>
              <w:top w:val="single" w:sz="4" w:space="0" w:color="000000"/>
              <w:left w:val="single" w:sz="4" w:space="0" w:color="000000"/>
              <w:bottom w:val="single" w:sz="4" w:space="0" w:color="000000"/>
              <w:right w:val="single" w:sz="4" w:space="0" w:color="000000"/>
            </w:tcBorders>
          </w:tcPr>
          <w:p w14:paraId="14D0F44E" w14:textId="77777777" w:rsidR="00353019" w:rsidRDefault="005E7E58">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14:paraId="2F391E4B" w14:textId="77777777" w:rsidR="00353019" w:rsidRDefault="005E7E58">
            <w:pPr>
              <w:pStyle w:val="ProductList-TableBody"/>
            </w:pPr>
            <w:r>
              <w:t>2,062,500</w:t>
            </w:r>
          </w:p>
        </w:tc>
      </w:tr>
      <w:tr w:rsidR="00353019" w14:paraId="6E1B587F" w14:textId="77777777">
        <w:tc>
          <w:tcPr>
            <w:tcW w:w="4040" w:type="dxa"/>
            <w:tcBorders>
              <w:top w:val="single" w:sz="4" w:space="0" w:color="000000"/>
              <w:left w:val="single" w:sz="4" w:space="0" w:color="000000"/>
              <w:bottom w:val="single" w:sz="4" w:space="0" w:color="000000"/>
              <w:right w:val="single" w:sz="4" w:space="0" w:color="000000"/>
            </w:tcBorders>
          </w:tcPr>
          <w:p w14:paraId="23145663" w14:textId="77777777" w:rsidR="00353019" w:rsidRDefault="005E7E58">
            <w:pPr>
              <w:pStyle w:val="ProductList-TableBody"/>
            </w:pPr>
            <w:r>
              <w:t>Couronne danoise</w:t>
            </w:r>
          </w:p>
        </w:tc>
        <w:tc>
          <w:tcPr>
            <w:tcW w:w="4040" w:type="dxa"/>
            <w:tcBorders>
              <w:top w:val="single" w:sz="4" w:space="0" w:color="000000"/>
              <w:left w:val="single" w:sz="4" w:space="0" w:color="000000"/>
              <w:bottom w:val="single" w:sz="4" w:space="0" w:color="000000"/>
              <w:right w:val="single" w:sz="4" w:space="0" w:color="000000"/>
            </w:tcBorders>
          </w:tcPr>
          <w:p w14:paraId="5E42DF7E" w14:textId="77777777" w:rsidR="00353019" w:rsidRDefault="005E7E58">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14:paraId="4684C235" w14:textId="77777777" w:rsidR="00353019" w:rsidRDefault="005E7E58">
            <w:pPr>
              <w:pStyle w:val="ProductList-TableBody"/>
            </w:pPr>
            <w:r>
              <w:t>2,000,000</w:t>
            </w:r>
          </w:p>
        </w:tc>
      </w:tr>
      <w:tr w:rsidR="00353019" w14:paraId="0F64ADC2" w14:textId="77777777">
        <w:tc>
          <w:tcPr>
            <w:tcW w:w="4040" w:type="dxa"/>
            <w:tcBorders>
              <w:top w:val="single" w:sz="4" w:space="0" w:color="000000"/>
              <w:left w:val="single" w:sz="4" w:space="0" w:color="000000"/>
              <w:bottom w:val="single" w:sz="4" w:space="0" w:color="000000"/>
              <w:right w:val="single" w:sz="4" w:space="0" w:color="000000"/>
            </w:tcBorders>
          </w:tcPr>
          <w:p w14:paraId="2A1EF9E6" w14:textId="77777777" w:rsidR="00353019" w:rsidRDefault="005E7E58">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14:paraId="0165A67A" w14:textId="77777777" w:rsidR="00353019" w:rsidRDefault="005E7E58">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14:paraId="33B05975" w14:textId="77777777" w:rsidR="00353019" w:rsidRDefault="005E7E58">
            <w:pPr>
              <w:pStyle w:val="ProductList-TableBody"/>
            </w:pPr>
            <w:r>
              <w:t>268,750</w:t>
            </w:r>
          </w:p>
        </w:tc>
      </w:tr>
      <w:tr w:rsidR="00353019" w14:paraId="7828CD6F" w14:textId="77777777">
        <w:tc>
          <w:tcPr>
            <w:tcW w:w="4040" w:type="dxa"/>
            <w:tcBorders>
              <w:top w:val="single" w:sz="4" w:space="0" w:color="000000"/>
              <w:left w:val="single" w:sz="4" w:space="0" w:color="000000"/>
              <w:bottom w:val="single" w:sz="4" w:space="0" w:color="000000"/>
              <w:right w:val="single" w:sz="4" w:space="0" w:color="000000"/>
            </w:tcBorders>
          </w:tcPr>
          <w:p w14:paraId="246A98B3" w14:textId="77777777" w:rsidR="00353019" w:rsidRDefault="005E7E58">
            <w:pPr>
              <w:pStyle w:val="ProductList-TableBody"/>
            </w:pPr>
            <w:r>
              <w:t>Livre sterling</w:t>
            </w:r>
          </w:p>
        </w:tc>
        <w:tc>
          <w:tcPr>
            <w:tcW w:w="4040" w:type="dxa"/>
            <w:tcBorders>
              <w:top w:val="single" w:sz="4" w:space="0" w:color="000000"/>
              <w:left w:val="single" w:sz="4" w:space="0" w:color="000000"/>
              <w:bottom w:val="single" w:sz="4" w:space="0" w:color="000000"/>
              <w:right w:val="single" w:sz="4" w:space="0" w:color="000000"/>
            </w:tcBorders>
          </w:tcPr>
          <w:p w14:paraId="2870C31D" w14:textId="77777777" w:rsidR="00353019" w:rsidRDefault="005E7E58">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14:paraId="08F9F496" w14:textId="77777777" w:rsidR="00353019" w:rsidRDefault="005E7E58">
            <w:pPr>
              <w:pStyle w:val="ProductList-TableBody"/>
            </w:pPr>
            <w:r>
              <w:t>168,750</w:t>
            </w:r>
          </w:p>
        </w:tc>
      </w:tr>
      <w:tr w:rsidR="00353019" w14:paraId="4742D14A" w14:textId="77777777">
        <w:tc>
          <w:tcPr>
            <w:tcW w:w="4040" w:type="dxa"/>
            <w:tcBorders>
              <w:top w:val="single" w:sz="4" w:space="0" w:color="000000"/>
              <w:left w:val="single" w:sz="4" w:space="0" w:color="000000"/>
              <w:bottom w:val="single" w:sz="4" w:space="0" w:color="000000"/>
              <w:right w:val="single" w:sz="4" w:space="0" w:color="000000"/>
            </w:tcBorders>
          </w:tcPr>
          <w:p w14:paraId="505E0097" w14:textId="77777777" w:rsidR="00353019" w:rsidRDefault="005E7E58">
            <w:pPr>
              <w:pStyle w:val="ProductList-TableBody"/>
            </w:pPr>
            <w:r>
              <w:t>Yen japonais</w:t>
            </w:r>
          </w:p>
        </w:tc>
        <w:tc>
          <w:tcPr>
            <w:tcW w:w="4040" w:type="dxa"/>
            <w:tcBorders>
              <w:top w:val="single" w:sz="4" w:space="0" w:color="000000"/>
              <w:left w:val="single" w:sz="4" w:space="0" w:color="000000"/>
              <w:bottom w:val="single" w:sz="4" w:space="0" w:color="000000"/>
              <w:right w:val="single" w:sz="4" w:space="0" w:color="000000"/>
            </w:tcBorders>
          </w:tcPr>
          <w:p w14:paraId="41497A3F" w14:textId="77777777" w:rsidR="00353019" w:rsidRDefault="005E7E58">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14:paraId="3AE3911D" w14:textId="77777777" w:rsidR="00353019" w:rsidRDefault="005E7E58">
            <w:pPr>
              <w:pStyle w:val="ProductList-TableBody"/>
            </w:pPr>
            <w:r>
              <w:t>30,000,000</w:t>
            </w:r>
          </w:p>
        </w:tc>
      </w:tr>
      <w:tr w:rsidR="00353019" w14:paraId="73AE22B3" w14:textId="77777777">
        <w:tc>
          <w:tcPr>
            <w:tcW w:w="4040" w:type="dxa"/>
            <w:tcBorders>
              <w:top w:val="single" w:sz="4" w:space="0" w:color="000000"/>
              <w:left w:val="single" w:sz="4" w:space="0" w:color="000000"/>
              <w:bottom w:val="single" w:sz="4" w:space="0" w:color="000000"/>
              <w:right w:val="single" w:sz="4" w:space="0" w:color="000000"/>
            </w:tcBorders>
          </w:tcPr>
          <w:p w14:paraId="6963CFDC" w14:textId="77777777" w:rsidR="00353019" w:rsidRDefault="005E7E58">
            <w:pPr>
              <w:pStyle w:val="ProductList-TableBody"/>
            </w:pPr>
            <w:r>
              <w:t>Won coréen</w:t>
            </w:r>
          </w:p>
        </w:tc>
        <w:tc>
          <w:tcPr>
            <w:tcW w:w="4040" w:type="dxa"/>
            <w:tcBorders>
              <w:top w:val="single" w:sz="4" w:space="0" w:color="000000"/>
              <w:left w:val="single" w:sz="4" w:space="0" w:color="000000"/>
              <w:bottom w:val="single" w:sz="4" w:space="0" w:color="000000"/>
              <w:right w:val="single" w:sz="4" w:space="0" w:color="000000"/>
            </w:tcBorders>
          </w:tcPr>
          <w:p w14:paraId="352A0BCE" w14:textId="77777777" w:rsidR="00353019" w:rsidRDefault="005E7E58">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14:paraId="2913B25B" w14:textId="77777777" w:rsidR="00353019" w:rsidRDefault="005E7E58">
            <w:pPr>
              <w:pStyle w:val="ProductList-TableBody"/>
            </w:pPr>
            <w:r>
              <w:t>300,000,000</w:t>
            </w:r>
          </w:p>
        </w:tc>
      </w:tr>
      <w:tr w:rsidR="00353019" w14:paraId="6C493175" w14:textId="77777777">
        <w:tc>
          <w:tcPr>
            <w:tcW w:w="4040" w:type="dxa"/>
            <w:tcBorders>
              <w:top w:val="single" w:sz="4" w:space="0" w:color="000000"/>
              <w:left w:val="single" w:sz="4" w:space="0" w:color="000000"/>
              <w:bottom w:val="single" w:sz="4" w:space="0" w:color="000000"/>
              <w:right w:val="single" w:sz="4" w:space="0" w:color="000000"/>
            </w:tcBorders>
          </w:tcPr>
          <w:p w14:paraId="7A761E77" w14:textId="77777777" w:rsidR="00353019" w:rsidRDefault="005E7E58">
            <w:pPr>
              <w:pStyle w:val="ProductList-TableBody"/>
            </w:pPr>
            <w:r>
              <w:t>Couronne norvégienne</w:t>
            </w:r>
          </w:p>
        </w:tc>
        <w:tc>
          <w:tcPr>
            <w:tcW w:w="4040" w:type="dxa"/>
            <w:tcBorders>
              <w:top w:val="single" w:sz="4" w:space="0" w:color="000000"/>
              <w:left w:val="single" w:sz="4" w:space="0" w:color="000000"/>
              <w:bottom w:val="single" w:sz="4" w:space="0" w:color="000000"/>
              <w:right w:val="single" w:sz="4" w:space="0" w:color="000000"/>
            </w:tcBorders>
          </w:tcPr>
          <w:p w14:paraId="207BBBBC" w14:textId="77777777" w:rsidR="00353019" w:rsidRDefault="005E7E58">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14:paraId="45DDE28E" w14:textId="77777777" w:rsidR="00353019" w:rsidRDefault="005E7E58">
            <w:pPr>
              <w:pStyle w:val="ProductList-TableBody"/>
            </w:pPr>
            <w:r>
              <w:t>2,062,500</w:t>
            </w:r>
          </w:p>
        </w:tc>
      </w:tr>
      <w:tr w:rsidR="00353019" w14:paraId="57DD3380" w14:textId="77777777">
        <w:tc>
          <w:tcPr>
            <w:tcW w:w="4040" w:type="dxa"/>
            <w:tcBorders>
              <w:top w:val="single" w:sz="4" w:space="0" w:color="000000"/>
              <w:left w:val="single" w:sz="4" w:space="0" w:color="000000"/>
              <w:bottom w:val="single" w:sz="4" w:space="0" w:color="000000"/>
              <w:right w:val="single" w:sz="4" w:space="0" w:color="000000"/>
            </w:tcBorders>
          </w:tcPr>
          <w:p w14:paraId="4EFB4778" w14:textId="77777777" w:rsidR="00353019" w:rsidRDefault="005E7E58">
            <w:pPr>
              <w:pStyle w:val="ProductList-TableBody"/>
            </w:pPr>
            <w:r>
              <w:t>Dollar néo-zélandais</w:t>
            </w:r>
          </w:p>
        </w:tc>
        <w:tc>
          <w:tcPr>
            <w:tcW w:w="4040" w:type="dxa"/>
            <w:tcBorders>
              <w:top w:val="single" w:sz="4" w:space="0" w:color="000000"/>
              <w:left w:val="single" w:sz="4" w:space="0" w:color="000000"/>
              <w:bottom w:val="single" w:sz="4" w:space="0" w:color="000000"/>
              <w:right w:val="single" w:sz="4" w:space="0" w:color="000000"/>
            </w:tcBorders>
          </w:tcPr>
          <w:p w14:paraId="18F1AB13" w14:textId="77777777" w:rsidR="00353019" w:rsidRDefault="005E7E58">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14:paraId="0A3CC1A3" w14:textId="77777777" w:rsidR="00353019" w:rsidRDefault="005E7E58">
            <w:pPr>
              <w:pStyle w:val="ProductList-TableBody"/>
            </w:pPr>
            <w:r>
              <w:t>437,500</w:t>
            </w:r>
          </w:p>
        </w:tc>
      </w:tr>
      <w:tr w:rsidR="00353019" w14:paraId="00F37906" w14:textId="77777777">
        <w:tc>
          <w:tcPr>
            <w:tcW w:w="4040" w:type="dxa"/>
            <w:tcBorders>
              <w:top w:val="single" w:sz="4" w:space="0" w:color="000000"/>
              <w:left w:val="single" w:sz="4" w:space="0" w:color="000000"/>
              <w:bottom w:val="single" w:sz="4" w:space="0" w:color="000000"/>
              <w:right w:val="single" w:sz="4" w:space="0" w:color="000000"/>
            </w:tcBorders>
          </w:tcPr>
          <w:p w14:paraId="5C0D928F" w14:textId="77777777" w:rsidR="00353019" w:rsidRDefault="005E7E58">
            <w:pPr>
              <w:pStyle w:val="ProductList-TableBody"/>
            </w:pPr>
            <w:r>
              <w:t>Couronne suédoise</w:t>
            </w:r>
          </w:p>
        </w:tc>
        <w:tc>
          <w:tcPr>
            <w:tcW w:w="4040" w:type="dxa"/>
            <w:tcBorders>
              <w:top w:val="single" w:sz="4" w:space="0" w:color="000000"/>
              <w:left w:val="single" w:sz="4" w:space="0" w:color="000000"/>
              <w:bottom w:val="single" w:sz="4" w:space="0" w:color="000000"/>
              <w:right w:val="single" w:sz="4" w:space="0" w:color="000000"/>
            </w:tcBorders>
          </w:tcPr>
          <w:p w14:paraId="0FBC68B8" w14:textId="77777777" w:rsidR="00353019" w:rsidRDefault="005E7E58">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14:paraId="4A0A1C7B" w14:textId="77777777" w:rsidR="00353019" w:rsidRDefault="005E7E58">
            <w:pPr>
              <w:pStyle w:val="ProductList-TableBody"/>
            </w:pPr>
            <w:r>
              <w:t>2,500,000</w:t>
            </w:r>
          </w:p>
        </w:tc>
      </w:tr>
      <w:tr w:rsidR="00353019" w14:paraId="4E241059" w14:textId="77777777">
        <w:tc>
          <w:tcPr>
            <w:tcW w:w="4040" w:type="dxa"/>
            <w:tcBorders>
              <w:top w:val="single" w:sz="4" w:space="0" w:color="000000"/>
              <w:left w:val="single" w:sz="4" w:space="0" w:color="000000"/>
              <w:bottom w:val="single" w:sz="4" w:space="0" w:color="000000"/>
              <w:right w:val="single" w:sz="4" w:space="0" w:color="000000"/>
            </w:tcBorders>
          </w:tcPr>
          <w:p w14:paraId="17768298" w14:textId="77777777" w:rsidR="00353019" w:rsidRDefault="005E7E58">
            <w:pPr>
              <w:pStyle w:val="ProductList-TableBody"/>
            </w:pPr>
            <w:r>
              <w:t>Nouveau dollar taïwanais</w:t>
            </w:r>
          </w:p>
        </w:tc>
        <w:tc>
          <w:tcPr>
            <w:tcW w:w="4040" w:type="dxa"/>
            <w:tcBorders>
              <w:top w:val="single" w:sz="4" w:space="0" w:color="000000"/>
              <w:left w:val="single" w:sz="4" w:space="0" w:color="000000"/>
              <w:bottom w:val="single" w:sz="4" w:space="0" w:color="000000"/>
              <w:right w:val="single" w:sz="4" w:space="0" w:color="000000"/>
            </w:tcBorders>
          </w:tcPr>
          <w:p w14:paraId="387CC987" w14:textId="77777777" w:rsidR="00353019" w:rsidRDefault="005E7E58">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14:paraId="264C09E3" w14:textId="77777777" w:rsidR="00353019" w:rsidRDefault="005E7E58">
            <w:pPr>
              <w:pStyle w:val="ProductList-TableBody"/>
            </w:pPr>
            <w:r>
              <w:t>8,750,000</w:t>
            </w:r>
          </w:p>
        </w:tc>
      </w:tr>
      <w:tr w:rsidR="00353019" w14:paraId="49D4AB05" w14:textId="77777777">
        <w:tc>
          <w:tcPr>
            <w:tcW w:w="4040" w:type="dxa"/>
            <w:tcBorders>
              <w:top w:val="single" w:sz="4" w:space="0" w:color="000000"/>
              <w:left w:val="single" w:sz="4" w:space="0" w:color="000000"/>
              <w:bottom w:val="single" w:sz="4" w:space="0" w:color="000000"/>
              <w:right w:val="single" w:sz="4" w:space="0" w:color="000000"/>
            </w:tcBorders>
          </w:tcPr>
          <w:p w14:paraId="5893F9BA" w14:textId="77777777" w:rsidR="00353019" w:rsidRDefault="005E7E58">
            <w:pPr>
              <w:pStyle w:val="ProductList-TableBody"/>
            </w:pPr>
            <w:r>
              <w:t>Roupie indienne</w:t>
            </w:r>
          </w:p>
        </w:tc>
        <w:tc>
          <w:tcPr>
            <w:tcW w:w="4040" w:type="dxa"/>
            <w:tcBorders>
              <w:top w:val="single" w:sz="4" w:space="0" w:color="000000"/>
              <w:left w:val="single" w:sz="4" w:space="0" w:color="000000"/>
              <w:bottom w:val="single" w:sz="4" w:space="0" w:color="000000"/>
              <w:right w:val="single" w:sz="4" w:space="0" w:color="000000"/>
            </w:tcBorders>
          </w:tcPr>
          <w:p w14:paraId="3FE034C7" w14:textId="77777777" w:rsidR="00353019" w:rsidRDefault="005E7E58">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14:paraId="175598D4" w14:textId="77777777" w:rsidR="00353019" w:rsidRDefault="005E7E58">
            <w:pPr>
              <w:pStyle w:val="ProductList-TableBody"/>
            </w:pPr>
            <w:r>
              <w:t>12,500,000</w:t>
            </w:r>
          </w:p>
        </w:tc>
      </w:tr>
      <w:tr w:rsidR="00353019" w14:paraId="34DDADA1" w14:textId="77777777">
        <w:tc>
          <w:tcPr>
            <w:tcW w:w="4040" w:type="dxa"/>
            <w:tcBorders>
              <w:top w:val="single" w:sz="4" w:space="0" w:color="000000"/>
              <w:left w:val="single" w:sz="4" w:space="0" w:color="000000"/>
              <w:bottom w:val="single" w:sz="4" w:space="0" w:color="000000"/>
              <w:right w:val="single" w:sz="4" w:space="0" w:color="000000"/>
            </w:tcBorders>
          </w:tcPr>
          <w:p w14:paraId="7EB1CCE2" w14:textId="77777777" w:rsidR="00353019" w:rsidRDefault="005E7E58">
            <w:pPr>
              <w:pStyle w:val="ProductList-TableBody"/>
            </w:pPr>
            <w:r>
              <w:t>Rouble russe</w:t>
            </w:r>
          </w:p>
        </w:tc>
        <w:tc>
          <w:tcPr>
            <w:tcW w:w="4040" w:type="dxa"/>
            <w:tcBorders>
              <w:top w:val="single" w:sz="4" w:space="0" w:color="000000"/>
              <w:left w:val="single" w:sz="4" w:space="0" w:color="000000"/>
              <w:bottom w:val="single" w:sz="4" w:space="0" w:color="000000"/>
              <w:right w:val="single" w:sz="4" w:space="0" w:color="000000"/>
            </w:tcBorders>
          </w:tcPr>
          <w:p w14:paraId="060DF3CA" w14:textId="77777777" w:rsidR="00353019" w:rsidRDefault="005E7E58">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14:paraId="604E3F42" w14:textId="77777777" w:rsidR="00353019" w:rsidRDefault="005E7E58">
            <w:pPr>
              <w:pStyle w:val="ProductList-TableBody"/>
            </w:pPr>
            <w:r>
              <w:t>8,250,000</w:t>
            </w:r>
          </w:p>
        </w:tc>
      </w:tr>
    </w:tbl>
    <w:p w14:paraId="375ACD7C" w14:textId="77777777" w:rsidR="00353019" w:rsidRDefault="00353019">
      <w:pPr>
        <w:pStyle w:val="ProductList-BodyIndented"/>
        <w:ind w:left="720"/>
      </w:pPr>
    </w:p>
    <w:p w14:paraId="3189D947" w14:textId="77777777" w:rsidR="00353019" w:rsidRDefault="005E7E58">
      <w:pPr>
        <w:pStyle w:val="ProductList-BodyIndented"/>
      </w:pPr>
      <w:r>
        <w:t xml:space="preserve">Pour les clients dont la dépense SA annuelle moyenne est supérieure à 250 000 USD pour les produits de la Plate-forme d’Application et/ou les produits Core Infrastructure Suite éligibles au Support Technique Illimité 24 h/24, 7 jours/7, Microsoft n’attribuera pas les incidents pris en charge sur la base de la dépense SA réelle effectuée pour ces produits. Si un Client devient éligible au Support Technique Illimité 24h/24, 7 jours/7, tout incident précédemment attribué sur la base de la dépense SA et non utilisé sera soustrait de son solde. Veuillez noter que les incidents PRS Illimité 24x7 ne peuvent pas être convertis en heures ou incidents de Support Technique Premier. </w:t>
      </w:r>
    </w:p>
    <w:p w14:paraId="10613A5C" w14:textId="77777777" w:rsidR="00353019" w:rsidRDefault="00353019">
      <w:pPr>
        <w:pStyle w:val="ProductList-BodyIndented"/>
        <w:ind w:left="720"/>
      </w:pPr>
    </w:p>
    <w:p w14:paraId="7D088C6C" w14:textId="77777777" w:rsidR="00353019" w:rsidRDefault="005E7E58">
      <w:pPr>
        <w:pStyle w:val="ProductList-SubClauseHeading"/>
        <w:outlineLvl w:val="3"/>
      </w:pPr>
      <w:r>
        <w:t>Conditions d‘éligibilité à Parallel Data Warehouse</w:t>
      </w:r>
    </w:p>
    <w:p w14:paraId="4C00037E" w14:textId="77777777" w:rsidR="00353019" w:rsidRDefault="005E7E58">
      <w:pPr>
        <w:pStyle w:val="ProductList-BodyIndented"/>
      </w:pPr>
      <w:r>
        <w:t>Les Clients ayant acheté des licences pour SQL Server Édition Enterprise, déployé Parallel Data Warehouse (PDW) et titulaires d’un Contrat de Support Premier actif sont éligibles au Support Technique Illimité 24h/24, 7j/7, qu’ils aient souscrit ou non un SCE et quelles que soient leurs dépenses au titre du SCE.</w:t>
      </w:r>
    </w:p>
    <w:p w14:paraId="3792E725" w14:textId="77777777" w:rsidR="00353019" w:rsidRDefault="00353019">
      <w:pPr>
        <w:pStyle w:val="ProductList-BodyIndented"/>
      </w:pPr>
    </w:p>
    <w:p w14:paraId="19BA3F46" w14:textId="77777777" w:rsidR="00353019" w:rsidRDefault="005E7E58">
      <w:pPr>
        <w:pStyle w:val="ProductList-BodyIndented"/>
      </w:pPr>
      <w:r>
        <w:t>Si tous les clients éligibles peuvent bénéficier d’une prise en charge d’un nombre illimité d’incidents par le Support Technique Illimité 24 h/24, 7 jours/7, le nombre autorisé d’interlocuteurs pour le Support Technique Illimité 24 h/24, 7 jours/7 varie toutefois selon la dépense SA. Tous les clients éligibles peuvent bénéficier d’au moins quatre interlocuteurs plus un contact supplémentaire pour chaque tranche de dépense SA supplémentaire de 125 000 USD dans le cadre de leur SCE ou programme de Licence en Volume couvrant leurs licences pour SQL Server Édition Enterprise, ayant déployé PDW. Pour les contrats reposant sur d’autres devises, les clients éligibles peuvent bénéficier d’au moins quatre interlocuteurs plus un contact supplémentaire pour chaque tranche de dépense SA supplémentaire équivalente à 125 000 USD de dépense SA annuelle moyenne dans la devise étrangère applicable. Reportez-vous au tableau suivant :</w:t>
      </w:r>
    </w:p>
    <w:p w14:paraId="191A2930" w14:textId="77777777" w:rsidR="00353019" w:rsidRDefault="00353019">
      <w:pPr>
        <w:pStyle w:val="ProductList-BodyIndented"/>
      </w:pPr>
    </w:p>
    <w:p w14:paraId="1BAAD83A" w14:textId="77777777" w:rsidR="00353019" w:rsidRDefault="005E7E58">
      <w:pPr>
        <w:pStyle w:val="ProductList-BodyIndented"/>
      </w:pPr>
      <w:r>
        <w:t>Le tableau suivant s’applique aux clients détenteurs d’un SCE ou de licences pour PDW :</w:t>
      </w:r>
    </w:p>
    <w:tbl>
      <w:tblPr>
        <w:tblStyle w:val="PURTable0"/>
        <w:tblW w:w="0" w:type="dxa"/>
        <w:tblLook w:val="04A0" w:firstRow="1" w:lastRow="0" w:firstColumn="1" w:lastColumn="0" w:noHBand="0" w:noVBand="1"/>
      </w:tblPr>
      <w:tblGrid>
        <w:gridCol w:w="5244"/>
        <w:gridCol w:w="5312"/>
      </w:tblGrid>
      <w:tr w:rsidR="00353019" w14:paraId="280FD3E7"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435EEFB" w14:textId="77777777" w:rsidR="00353019" w:rsidRDefault="005E7E58">
            <w:pPr>
              <w:pStyle w:val="ProductList-TableBody"/>
            </w:pPr>
            <w:r>
              <w:rPr>
                <w:color w:val="FFFFFF"/>
              </w:rPr>
              <w:t>Dépense SA annuelle moyenne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41DD8B8" w14:textId="77777777" w:rsidR="00353019" w:rsidRDefault="005E7E58">
            <w:pPr>
              <w:pStyle w:val="ProductList-TableBody"/>
            </w:pPr>
            <w:r>
              <w:rPr>
                <w:color w:val="FFFFFF"/>
              </w:rPr>
              <w:t>Nombre d’interlocuteurs autorisés pour le Support Technique</w:t>
            </w:r>
          </w:p>
        </w:tc>
      </w:tr>
      <w:tr w:rsidR="00353019" w14:paraId="569C3D9A" w14:textId="77777777">
        <w:tc>
          <w:tcPr>
            <w:tcW w:w="6120" w:type="dxa"/>
            <w:tcBorders>
              <w:top w:val="single" w:sz="4" w:space="0" w:color="000000"/>
              <w:left w:val="single" w:sz="4" w:space="0" w:color="000000"/>
              <w:bottom w:val="single" w:sz="4" w:space="0" w:color="000000"/>
              <w:right w:val="single" w:sz="4" w:space="0" w:color="000000"/>
            </w:tcBorders>
          </w:tcPr>
          <w:p w14:paraId="0240FC38" w14:textId="77777777" w:rsidR="00353019" w:rsidRDefault="005E7E58">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14:paraId="1218A5C5" w14:textId="77777777" w:rsidR="00353019" w:rsidRDefault="005E7E58">
            <w:pPr>
              <w:pStyle w:val="ProductList-TableBody"/>
            </w:pPr>
            <w:r>
              <w:t>4</w:t>
            </w:r>
          </w:p>
        </w:tc>
      </w:tr>
      <w:tr w:rsidR="00353019" w14:paraId="4E62672C" w14:textId="77777777">
        <w:tc>
          <w:tcPr>
            <w:tcW w:w="6120" w:type="dxa"/>
            <w:tcBorders>
              <w:top w:val="single" w:sz="4" w:space="0" w:color="000000"/>
              <w:left w:val="single" w:sz="4" w:space="0" w:color="000000"/>
              <w:bottom w:val="single" w:sz="4" w:space="0" w:color="000000"/>
              <w:right w:val="single" w:sz="4" w:space="0" w:color="000000"/>
            </w:tcBorders>
          </w:tcPr>
          <w:p w14:paraId="42F40EEB" w14:textId="77777777" w:rsidR="00353019" w:rsidRDefault="005E7E58">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14:paraId="27ED1C46" w14:textId="77777777" w:rsidR="00353019" w:rsidRDefault="005E7E58">
            <w:pPr>
              <w:pStyle w:val="ProductList-TableBody"/>
            </w:pPr>
            <w:r>
              <w:t>5</w:t>
            </w:r>
          </w:p>
        </w:tc>
      </w:tr>
      <w:tr w:rsidR="00353019" w14:paraId="6DBD37E8" w14:textId="77777777">
        <w:tc>
          <w:tcPr>
            <w:tcW w:w="6120" w:type="dxa"/>
            <w:tcBorders>
              <w:top w:val="single" w:sz="4" w:space="0" w:color="000000"/>
              <w:left w:val="single" w:sz="4" w:space="0" w:color="000000"/>
              <w:bottom w:val="single" w:sz="4" w:space="0" w:color="000000"/>
              <w:right w:val="single" w:sz="4" w:space="0" w:color="000000"/>
            </w:tcBorders>
          </w:tcPr>
          <w:p w14:paraId="301CD03D" w14:textId="77777777" w:rsidR="00353019" w:rsidRDefault="005E7E58">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14:paraId="5C6D720D" w14:textId="77777777" w:rsidR="00353019" w:rsidRDefault="005E7E58">
            <w:pPr>
              <w:pStyle w:val="ProductList-TableBody"/>
            </w:pPr>
            <w:r>
              <w:t>6</w:t>
            </w:r>
          </w:p>
        </w:tc>
      </w:tr>
      <w:tr w:rsidR="00353019" w14:paraId="418D7010" w14:textId="77777777">
        <w:tc>
          <w:tcPr>
            <w:tcW w:w="6120" w:type="dxa"/>
            <w:tcBorders>
              <w:top w:val="single" w:sz="4" w:space="0" w:color="000000"/>
              <w:left w:val="single" w:sz="4" w:space="0" w:color="000000"/>
              <w:bottom w:val="single" w:sz="4" w:space="0" w:color="000000"/>
              <w:right w:val="single" w:sz="4" w:space="0" w:color="000000"/>
            </w:tcBorders>
          </w:tcPr>
          <w:p w14:paraId="0F16C1A9" w14:textId="77777777" w:rsidR="00353019" w:rsidRDefault="005E7E58">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14:paraId="771025F7" w14:textId="77777777" w:rsidR="00353019" w:rsidRDefault="005E7E58">
            <w:pPr>
              <w:pStyle w:val="ProductList-TableBody"/>
            </w:pPr>
            <w:r>
              <w:t>7</w:t>
            </w:r>
          </w:p>
        </w:tc>
      </w:tr>
      <w:tr w:rsidR="00353019" w14:paraId="3C74B2DF" w14:textId="77777777">
        <w:tc>
          <w:tcPr>
            <w:tcW w:w="6120" w:type="dxa"/>
            <w:tcBorders>
              <w:top w:val="single" w:sz="4" w:space="0" w:color="000000"/>
              <w:left w:val="single" w:sz="4" w:space="0" w:color="000000"/>
              <w:bottom w:val="single" w:sz="4" w:space="0" w:color="000000"/>
              <w:right w:val="single" w:sz="4" w:space="0" w:color="000000"/>
            </w:tcBorders>
          </w:tcPr>
          <w:p w14:paraId="6A10EF0D" w14:textId="77777777" w:rsidR="00353019" w:rsidRDefault="005E7E58">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14:paraId="26AFAC60" w14:textId="77777777" w:rsidR="00353019" w:rsidRDefault="005E7E58">
            <w:pPr>
              <w:pStyle w:val="ProductList-TableBody"/>
            </w:pPr>
            <w:r>
              <w:t>8</w:t>
            </w:r>
          </w:p>
        </w:tc>
      </w:tr>
    </w:tbl>
    <w:p w14:paraId="63FEE03D" w14:textId="77777777" w:rsidR="00353019" w:rsidRDefault="00353019">
      <w:pPr>
        <w:pStyle w:val="ProductList-BodyIndented"/>
      </w:pPr>
    </w:p>
    <w:p w14:paraId="43ED6C16" w14:textId="77777777" w:rsidR="00353019" w:rsidRDefault="005E7E58">
      <w:pPr>
        <w:pStyle w:val="ProductList-BodyIndented"/>
      </w:pPr>
      <w:r>
        <w:t>Le nombre autorisé d’interlocuteurs pour le MPSA est de 8 quelle que soit la dépense SA. L’avantage PRS Illimité 24h/24, 7 jours/7 ne couvre que les Services de Résolution des Problèmes. Tout temps passé par le Responsable Technique de Compte (TAM) ou l’Ingénieur du Service Technique Désigné (DSE) sur la résolution d’un incident sera pris en compte dans le Contrat de Support Premier du Client.</w:t>
      </w:r>
    </w:p>
    <w:p w14:paraId="06585F5D" w14:textId="77777777" w:rsidR="00353019" w:rsidRDefault="005E7E58">
      <w:pPr>
        <w:pStyle w:val="ProductList-BodyIndented"/>
      </w:pPr>
      <w:r>
        <w:t xml:space="preserve">Remarque : Les Clients détenteurs d’une licence pour PDW gardent cet avantage, comme décrit dans les </w:t>
      </w:r>
      <w:hyperlink r:id="rId155">
        <w:r>
          <w:rPr>
            <w:color w:val="00467F"/>
            <w:u w:val="single"/>
          </w:rPr>
          <w:t>Conditions des Produits juin 2016</w:t>
        </w:r>
      </w:hyperlink>
      <w:r>
        <w:t>.</w:t>
      </w:r>
    </w:p>
    <w:p w14:paraId="074F1E53" w14:textId="77777777" w:rsidR="00353019" w:rsidRDefault="00353019">
      <w:pPr>
        <w:pStyle w:val="ProductList-BodyIndented"/>
      </w:pPr>
    </w:p>
    <w:p w14:paraId="014AF7B9" w14:textId="77777777" w:rsidR="00353019" w:rsidRDefault="005E7E58">
      <w:pPr>
        <w:pStyle w:val="ProductList-ClauseHeading"/>
        <w:outlineLvl w:val="2"/>
      </w:pPr>
      <w:bookmarkStart w:id="372" w:name="_Sec587"/>
      <w:r>
        <w:t>Disponibilité des Licences de Passage à une Édition Supérieure</w:t>
      </w:r>
      <w:bookmarkEnd w:id="372"/>
    </w:p>
    <w:p w14:paraId="340E3612" w14:textId="77777777" w:rsidR="00353019" w:rsidRDefault="005E7E58">
      <w:pPr>
        <w:pStyle w:val="ProductList-Body"/>
      </w:pPr>
      <w:r>
        <w:t xml:space="preserve">La Licence de Passage à une Édition Supérieure doit être acquise, et sera valable uniquement une fois acquise, en vertu du contrat de licence en volume et de l’accord de mise en œuvre (le cas échéant) au titre duquel/desquels la SA pour le produit éligible a été initialement acquise. Pour utiliser le logiciel au titre d’une Licence de Passage à une Édition Supérieure, le Client doit posséder et conserver une Licence pour le produit éligible. Les droits qui lui sont concédés pour la durée des droits de propriété intellectuelle au titre de la Licence de Passage à une Édition Supérieure annulent et remplacent la Licence du produit éligible. Pour plus d’informations, consultez l’Édition Entreprise. </w:t>
      </w:r>
      <w:r>
        <w:rPr>
          <w:u w:val="single"/>
        </w:rPr>
        <w:t>Passage à une Édition Supérieure</w:t>
      </w:r>
      <w:r>
        <w:t xml:space="preserve"> Récapitulatif des Licences en Volume : </w:t>
      </w:r>
      <w:hyperlink r:id="rId156">
        <w:r>
          <w:rPr>
            <w:color w:val="00467F"/>
            <w:u w:val="single"/>
          </w:rPr>
          <w:t>http://www.microsoft.com/licensing</w:t>
        </w:r>
      </w:hyperlink>
    </w:p>
    <w:tbl>
      <w:tblPr>
        <w:tblStyle w:val="PURTable"/>
        <w:tblW w:w="0" w:type="dxa"/>
        <w:tblLook w:val="04A0" w:firstRow="1" w:lastRow="0" w:firstColumn="1" w:lastColumn="0" w:noHBand="0" w:noVBand="1"/>
      </w:tblPr>
      <w:tblGrid>
        <w:gridCol w:w="5405"/>
        <w:gridCol w:w="5511"/>
      </w:tblGrid>
      <w:tr w:rsidR="00353019" w14:paraId="4DA71D19"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203D1D6B" w14:textId="77777777" w:rsidR="00353019" w:rsidRDefault="005E7E58">
            <w:pPr>
              <w:pStyle w:val="ProductList-TableBody"/>
            </w:pPr>
            <w:r>
              <w:rPr>
                <w:color w:val="FFFFFF"/>
              </w:rPr>
              <w:t>Version inférieure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39E5EC8" w14:textId="77777777" w:rsidR="00353019" w:rsidRDefault="005E7E58">
            <w:pPr>
              <w:pStyle w:val="ProductList-TableBody"/>
            </w:pPr>
            <w:r>
              <w:rPr>
                <w:color w:val="FFFFFF"/>
              </w:rPr>
              <w:t>Version supérieure</w:t>
            </w:r>
          </w:p>
        </w:tc>
      </w:tr>
      <w:tr w:rsidR="00353019" w14:paraId="653C242F" w14:textId="77777777">
        <w:tc>
          <w:tcPr>
            <w:tcW w:w="6000" w:type="dxa"/>
            <w:tcBorders>
              <w:top w:val="single" w:sz="4" w:space="0" w:color="000000"/>
              <w:left w:val="single" w:sz="4" w:space="0" w:color="000000"/>
              <w:bottom w:val="single" w:sz="4" w:space="0" w:color="000000"/>
              <w:right w:val="single" w:sz="4" w:space="0" w:color="000000"/>
            </w:tcBorders>
          </w:tcPr>
          <w:p w14:paraId="1F142299" w14:textId="77777777" w:rsidR="00353019" w:rsidRDefault="005E7E58">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2800B3E" w14:textId="77777777" w:rsidR="00353019" w:rsidRDefault="005E7E58">
            <w:pPr>
              <w:pStyle w:val="ProductList-TableBody"/>
            </w:pPr>
            <w:r>
              <w:t>BizTalk Server Standard</w:t>
            </w:r>
            <w:r>
              <w:fldChar w:fldCharType="begin"/>
            </w:r>
            <w:r>
              <w:instrText xml:space="preserve"> XE "BizTalk Server Standard" </w:instrText>
            </w:r>
            <w:r>
              <w:fldChar w:fldCharType="end"/>
            </w:r>
          </w:p>
        </w:tc>
      </w:tr>
      <w:tr w:rsidR="00353019" w14:paraId="71E906A5" w14:textId="77777777">
        <w:tc>
          <w:tcPr>
            <w:tcW w:w="6000" w:type="dxa"/>
            <w:tcBorders>
              <w:top w:val="single" w:sz="4" w:space="0" w:color="000000"/>
              <w:left w:val="single" w:sz="4" w:space="0" w:color="000000"/>
              <w:bottom w:val="single" w:sz="4" w:space="0" w:color="000000"/>
              <w:right w:val="single" w:sz="4" w:space="0" w:color="000000"/>
            </w:tcBorders>
          </w:tcPr>
          <w:p w14:paraId="4F451709" w14:textId="77777777" w:rsidR="00353019" w:rsidRDefault="005E7E58">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14:paraId="289186B1" w14:textId="77777777" w:rsidR="00353019" w:rsidRDefault="005E7E58">
            <w:pPr>
              <w:pStyle w:val="ProductList-TableBody"/>
            </w:pPr>
            <w:r>
              <w:t>BizTalk Server Entreprise</w:t>
            </w:r>
            <w:r>
              <w:fldChar w:fldCharType="begin"/>
            </w:r>
            <w:r>
              <w:instrText xml:space="preserve"> XE "BizTalk Server Entreprise" </w:instrText>
            </w:r>
            <w:r>
              <w:fldChar w:fldCharType="end"/>
            </w:r>
          </w:p>
        </w:tc>
      </w:tr>
      <w:tr w:rsidR="00353019" w14:paraId="30A90DC5" w14:textId="77777777">
        <w:tc>
          <w:tcPr>
            <w:tcW w:w="6000" w:type="dxa"/>
            <w:tcBorders>
              <w:top w:val="single" w:sz="4" w:space="0" w:color="000000"/>
              <w:left w:val="single" w:sz="4" w:space="0" w:color="000000"/>
              <w:bottom w:val="single" w:sz="4" w:space="0" w:color="000000"/>
              <w:right w:val="single" w:sz="4" w:space="0" w:color="000000"/>
            </w:tcBorders>
          </w:tcPr>
          <w:p w14:paraId="13B0D9B0" w14:textId="77777777" w:rsidR="00353019" w:rsidRDefault="005E7E58">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29BDE3A" w14:textId="77777777" w:rsidR="00353019" w:rsidRDefault="005E7E58">
            <w:pPr>
              <w:pStyle w:val="ProductList-TableBody"/>
            </w:pPr>
            <w:r>
              <w:t>BizTalk Server Entreprise</w:t>
            </w:r>
          </w:p>
        </w:tc>
      </w:tr>
      <w:tr w:rsidR="00353019" w14:paraId="2C5FC15A" w14:textId="77777777">
        <w:tc>
          <w:tcPr>
            <w:tcW w:w="6000" w:type="dxa"/>
            <w:tcBorders>
              <w:top w:val="single" w:sz="4" w:space="0" w:color="000000"/>
              <w:left w:val="single" w:sz="4" w:space="0" w:color="000000"/>
              <w:bottom w:val="single" w:sz="4" w:space="0" w:color="000000"/>
              <w:right w:val="single" w:sz="4" w:space="0" w:color="000000"/>
            </w:tcBorders>
          </w:tcPr>
          <w:p w14:paraId="608208F9" w14:textId="77777777" w:rsidR="00353019" w:rsidRDefault="005E7E58">
            <w:pPr>
              <w:pStyle w:val="ProductList-TableBody"/>
            </w:pPr>
            <w:r>
              <w:t>CAL Core</w:t>
            </w:r>
            <w:r>
              <w:fldChar w:fldCharType="begin"/>
            </w:r>
            <w:r>
              <w:instrText xml:space="preserve"> XE "CAL Core"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14:paraId="779F1118" w14:textId="77777777" w:rsidR="00353019" w:rsidRDefault="005E7E58">
            <w:pPr>
              <w:pStyle w:val="ProductList-TableBody"/>
            </w:pPr>
            <w:r>
              <w:t>CAL Entreprise</w:t>
            </w:r>
            <w:r>
              <w:fldChar w:fldCharType="begin"/>
            </w:r>
            <w:r>
              <w:instrText xml:space="preserve"> XE "CAL Entreprise" </w:instrText>
            </w:r>
            <w:r>
              <w:fldChar w:fldCharType="end"/>
            </w:r>
            <w:r>
              <w:t xml:space="preserve"> Suite</w:t>
            </w:r>
          </w:p>
        </w:tc>
      </w:tr>
      <w:tr w:rsidR="00353019" w14:paraId="4B8E30C6" w14:textId="77777777">
        <w:tc>
          <w:tcPr>
            <w:tcW w:w="6000" w:type="dxa"/>
            <w:tcBorders>
              <w:top w:val="single" w:sz="4" w:space="0" w:color="000000"/>
              <w:left w:val="single" w:sz="4" w:space="0" w:color="000000"/>
              <w:bottom w:val="single" w:sz="4" w:space="0" w:color="000000"/>
              <w:right w:val="single" w:sz="4" w:space="0" w:color="000000"/>
            </w:tcBorders>
          </w:tcPr>
          <w:p w14:paraId="70896871" w14:textId="77777777" w:rsidR="00353019" w:rsidRDefault="005E7E58">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278B394" w14:textId="77777777" w:rsidR="00353019" w:rsidRDefault="005E7E58">
            <w:pPr>
              <w:pStyle w:val="ProductList-TableBody"/>
            </w:pPr>
            <w:r>
              <w:t>Core Infrastructure Server Suite Datacenter</w:t>
            </w:r>
            <w:r>
              <w:fldChar w:fldCharType="begin"/>
            </w:r>
            <w:r>
              <w:instrText xml:space="preserve"> XE "Core Infrastructure Server Suite Datacenter" </w:instrText>
            </w:r>
            <w:r>
              <w:fldChar w:fldCharType="end"/>
            </w:r>
          </w:p>
        </w:tc>
      </w:tr>
      <w:tr w:rsidR="00353019" w14:paraId="790C7916" w14:textId="77777777">
        <w:tc>
          <w:tcPr>
            <w:tcW w:w="6000" w:type="dxa"/>
            <w:tcBorders>
              <w:top w:val="single" w:sz="4" w:space="0" w:color="000000"/>
              <w:left w:val="single" w:sz="4" w:space="0" w:color="000000"/>
              <w:bottom w:val="single" w:sz="4" w:space="0" w:color="000000"/>
              <w:right w:val="single" w:sz="4" w:space="0" w:color="000000"/>
            </w:tcBorders>
          </w:tcPr>
          <w:p w14:paraId="28F1E702" w14:textId="77777777" w:rsidR="00353019" w:rsidRDefault="005E7E58">
            <w:pPr>
              <w:pStyle w:val="ProductList-TableBody"/>
            </w:pPr>
            <w:r>
              <w:t>Desktop Education avec CAL Core</w:t>
            </w:r>
          </w:p>
        </w:tc>
        <w:tc>
          <w:tcPr>
            <w:tcW w:w="6120" w:type="dxa"/>
            <w:tcBorders>
              <w:top w:val="single" w:sz="4" w:space="0" w:color="000000"/>
              <w:left w:val="single" w:sz="4" w:space="0" w:color="000000"/>
              <w:bottom w:val="single" w:sz="4" w:space="0" w:color="000000"/>
              <w:right w:val="single" w:sz="4" w:space="0" w:color="000000"/>
            </w:tcBorders>
          </w:tcPr>
          <w:p w14:paraId="633811B7" w14:textId="77777777" w:rsidR="00353019" w:rsidRDefault="005E7E58">
            <w:pPr>
              <w:pStyle w:val="ProductList-TableBody"/>
            </w:pPr>
            <w:r>
              <w:t>Desktop Education avec CAL Entreprise Suite</w:t>
            </w:r>
          </w:p>
        </w:tc>
      </w:tr>
      <w:tr w:rsidR="00353019" w14:paraId="50108BC2" w14:textId="77777777">
        <w:tc>
          <w:tcPr>
            <w:tcW w:w="6000" w:type="dxa"/>
            <w:tcBorders>
              <w:top w:val="single" w:sz="4" w:space="0" w:color="000000"/>
              <w:left w:val="single" w:sz="4" w:space="0" w:color="000000"/>
              <w:bottom w:val="single" w:sz="4" w:space="0" w:color="000000"/>
              <w:right w:val="single" w:sz="4" w:space="0" w:color="000000"/>
            </w:tcBorders>
          </w:tcPr>
          <w:p w14:paraId="6E8E3880" w14:textId="77777777" w:rsidR="00353019" w:rsidRDefault="005E7E58">
            <w:pPr>
              <w:pStyle w:val="ProductList-TableBody"/>
            </w:pPr>
            <w:r>
              <w:t>Desktop School avec CAL Core</w:t>
            </w:r>
          </w:p>
        </w:tc>
        <w:tc>
          <w:tcPr>
            <w:tcW w:w="6120" w:type="dxa"/>
            <w:tcBorders>
              <w:top w:val="single" w:sz="4" w:space="0" w:color="000000"/>
              <w:left w:val="single" w:sz="4" w:space="0" w:color="000000"/>
              <w:bottom w:val="single" w:sz="4" w:space="0" w:color="000000"/>
              <w:right w:val="single" w:sz="4" w:space="0" w:color="000000"/>
            </w:tcBorders>
          </w:tcPr>
          <w:p w14:paraId="611A7BE9" w14:textId="77777777" w:rsidR="00353019" w:rsidRDefault="005E7E58">
            <w:pPr>
              <w:pStyle w:val="ProductList-TableBody"/>
            </w:pPr>
            <w:r>
              <w:t>Desktop School avec CAL Entreprise Suite</w:t>
            </w:r>
          </w:p>
        </w:tc>
      </w:tr>
      <w:tr w:rsidR="00353019" w14:paraId="6C81DEB7" w14:textId="77777777">
        <w:tc>
          <w:tcPr>
            <w:tcW w:w="6000" w:type="dxa"/>
            <w:tcBorders>
              <w:top w:val="single" w:sz="4" w:space="0" w:color="000000"/>
              <w:left w:val="single" w:sz="4" w:space="0" w:color="000000"/>
              <w:bottom w:val="single" w:sz="4" w:space="0" w:color="000000"/>
              <w:right w:val="single" w:sz="4" w:space="0" w:color="000000"/>
            </w:tcBorders>
          </w:tcPr>
          <w:p w14:paraId="25CE83D2" w14:textId="77777777" w:rsidR="00353019" w:rsidRDefault="005E7E58">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EA3C9CE" w14:textId="77777777" w:rsidR="00353019" w:rsidRDefault="005E7E58">
            <w:pPr>
              <w:pStyle w:val="ProductList-TableBody"/>
            </w:pPr>
            <w:r>
              <w:t>Exchange Server Entreprise</w:t>
            </w:r>
            <w:r>
              <w:fldChar w:fldCharType="begin"/>
            </w:r>
            <w:r>
              <w:instrText xml:space="preserve"> XE "Exchange Server Entreprise" </w:instrText>
            </w:r>
            <w:r>
              <w:fldChar w:fldCharType="end"/>
            </w:r>
          </w:p>
        </w:tc>
      </w:tr>
      <w:tr w:rsidR="00353019" w14:paraId="70F52144" w14:textId="77777777">
        <w:tc>
          <w:tcPr>
            <w:tcW w:w="6000" w:type="dxa"/>
            <w:tcBorders>
              <w:top w:val="single" w:sz="4" w:space="0" w:color="000000"/>
              <w:left w:val="single" w:sz="4" w:space="0" w:color="000000"/>
              <w:bottom w:val="single" w:sz="4" w:space="0" w:color="000000"/>
              <w:right w:val="single" w:sz="4" w:space="0" w:color="000000"/>
            </w:tcBorders>
          </w:tcPr>
          <w:p w14:paraId="4D4A0E7C" w14:textId="77777777" w:rsidR="00353019" w:rsidRDefault="005E7E58">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D1A9C91" w14:textId="77777777" w:rsidR="00353019" w:rsidRDefault="005E7E58">
            <w:pPr>
              <w:pStyle w:val="ProductList-TableBody"/>
            </w:pPr>
            <w:r>
              <w:t>Forefront TMG Enterprise</w:t>
            </w:r>
            <w:r>
              <w:fldChar w:fldCharType="begin"/>
            </w:r>
            <w:r>
              <w:instrText xml:space="preserve"> XE "Forefront TMG Enterprise" </w:instrText>
            </w:r>
            <w:r>
              <w:fldChar w:fldCharType="end"/>
            </w:r>
          </w:p>
        </w:tc>
      </w:tr>
      <w:tr w:rsidR="00353019" w14:paraId="22DED97F" w14:textId="77777777">
        <w:tc>
          <w:tcPr>
            <w:tcW w:w="6000" w:type="dxa"/>
            <w:tcBorders>
              <w:top w:val="single" w:sz="4" w:space="0" w:color="000000"/>
              <w:left w:val="single" w:sz="4" w:space="0" w:color="000000"/>
              <w:bottom w:val="single" w:sz="4" w:space="0" w:color="000000"/>
              <w:right w:val="single" w:sz="4" w:space="0" w:color="000000"/>
            </w:tcBorders>
          </w:tcPr>
          <w:p w14:paraId="070A2F8F" w14:textId="77777777" w:rsidR="00353019" w:rsidRDefault="005E7E58">
            <w:pPr>
              <w:pStyle w:val="ProductList-TableBody"/>
            </w:pPr>
            <w:r>
              <w:t>CAL sur site Microsoft Dynamics 365 Team Members</w:t>
            </w:r>
            <w:r>
              <w:fldChar w:fldCharType="begin"/>
            </w:r>
            <w:r>
              <w:instrText xml:space="preserve"> XE "CAL sur site Microsoft Dynamics 365 Team Members"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CCF2C2F" w14:textId="77777777" w:rsidR="00353019" w:rsidRDefault="005E7E58">
            <w:pPr>
              <w:pStyle w:val="ProductList-TableBody"/>
            </w:pPr>
            <w:r>
              <w:t>CAL sur site Microsoft Dynamics 365 Sales</w:t>
            </w:r>
            <w:r>
              <w:fldChar w:fldCharType="begin"/>
            </w:r>
            <w:r>
              <w:instrText xml:space="preserve"> XE "CAL sur site Microsoft Dynamics 365 Sales" </w:instrText>
            </w:r>
            <w:r>
              <w:fldChar w:fldCharType="end"/>
            </w:r>
          </w:p>
        </w:tc>
      </w:tr>
      <w:tr w:rsidR="00353019" w14:paraId="36996C19" w14:textId="77777777">
        <w:tc>
          <w:tcPr>
            <w:tcW w:w="6000" w:type="dxa"/>
            <w:tcBorders>
              <w:top w:val="single" w:sz="4" w:space="0" w:color="000000"/>
              <w:left w:val="single" w:sz="4" w:space="0" w:color="000000"/>
              <w:bottom w:val="single" w:sz="4" w:space="0" w:color="000000"/>
              <w:right w:val="single" w:sz="4" w:space="0" w:color="000000"/>
            </w:tcBorders>
          </w:tcPr>
          <w:p w14:paraId="5A4AAF7B" w14:textId="77777777" w:rsidR="00353019" w:rsidRDefault="005E7E58">
            <w:pPr>
              <w:pStyle w:val="ProductList-TableBody"/>
            </w:pPr>
            <w:r>
              <w:t>CAL sur site Microsoft Dynamics 365 Team Members</w:t>
            </w:r>
          </w:p>
        </w:tc>
        <w:tc>
          <w:tcPr>
            <w:tcW w:w="6120" w:type="dxa"/>
            <w:tcBorders>
              <w:top w:val="single" w:sz="4" w:space="0" w:color="000000"/>
              <w:left w:val="single" w:sz="4" w:space="0" w:color="000000"/>
              <w:bottom w:val="single" w:sz="4" w:space="0" w:color="000000"/>
              <w:right w:val="single" w:sz="4" w:space="0" w:color="000000"/>
            </w:tcBorders>
          </w:tcPr>
          <w:p w14:paraId="7E3AF36C" w14:textId="77777777" w:rsidR="00353019" w:rsidRDefault="005E7E58">
            <w:pPr>
              <w:pStyle w:val="ProductList-TableBody"/>
            </w:pPr>
            <w:r>
              <w:t>CAL sur site Microsoft Dynamics 365 Customer Service</w:t>
            </w:r>
            <w:r>
              <w:fldChar w:fldCharType="begin"/>
            </w:r>
            <w:r>
              <w:instrText xml:space="preserve"> XE "CAL sur site Microsoft Dynamics 365 Customer Service" </w:instrText>
            </w:r>
            <w:r>
              <w:fldChar w:fldCharType="end"/>
            </w:r>
          </w:p>
        </w:tc>
      </w:tr>
      <w:tr w:rsidR="00353019" w14:paraId="512739B2" w14:textId="77777777">
        <w:tc>
          <w:tcPr>
            <w:tcW w:w="6000" w:type="dxa"/>
            <w:tcBorders>
              <w:top w:val="single" w:sz="4" w:space="0" w:color="000000"/>
              <w:left w:val="single" w:sz="4" w:space="0" w:color="000000"/>
              <w:bottom w:val="single" w:sz="4" w:space="0" w:color="000000"/>
              <w:right w:val="single" w:sz="4" w:space="0" w:color="000000"/>
            </w:tcBorders>
          </w:tcPr>
          <w:p w14:paraId="36D4CA48" w14:textId="77777777" w:rsidR="00353019" w:rsidRDefault="005E7E58">
            <w:pPr>
              <w:pStyle w:val="ProductList-TableBody"/>
            </w:pPr>
            <w:r>
              <w:t>CAL sur site Microsoft Dynamics 365 Team Members</w:t>
            </w:r>
          </w:p>
        </w:tc>
        <w:tc>
          <w:tcPr>
            <w:tcW w:w="6120" w:type="dxa"/>
            <w:tcBorders>
              <w:top w:val="single" w:sz="4" w:space="0" w:color="000000"/>
              <w:left w:val="single" w:sz="4" w:space="0" w:color="000000"/>
              <w:bottom w:val="single" w:sz="4" w:space="0" w:color="000000"/>
              <w:right w:val="single" w:sz="4" w:space="0" w:color="000000"/>
            </w:tcBorders>
          </w:tcPr>
          <w:p w14:paraId="1C6105C6" w14:textId="77777777" w:rsidR="00353019" w:rsidRDefault="005E7E58">
            <w:pPr>
              <w:pStyle w:val="ProductList-TableBody"/>
            </w:pPr>
            <w:r>
              <w:t>CAL Activité sur site Microsoft Dynamics 365 Operations</w:t>
            </w:r>
            <w:r>
              <w:fldChar w:fldCharType="begin"/>
            </w:r>
            <w:r>
              <w:instrText xml:space="preserve"> XE "CAL Activité sur site Microsoft Dynamics 365 Operations" </w:instrText>
            </w:r>
            <w:r>
              <w:fldChar w:fldCharType="end"/>
            </w:r>
          </w:p>
        </w:tc>
      </w:tr>
      <w:tr w:rsidR="00353019" w14:paraId="687146C6" w14:textId="77777777">
        <w:tc>
          <w:tcPr>
            <w:tcW w:w="6000" w:type="dxa"/>
            <w:tcBorders>
              <w:top w:val="single" w:sz="4" w:space="0" w:color="000000"/>
              <w:left w:val="single" w:sz="4" w:space="0" w:color="000000"/>
              <w:bottom w:val="single" w:sz="4" w:space="0" w:color="000000"/>
              <w:right w:val="single" w:sz="4" w:space="0" w:color="000000"/>
            </w:tcBorders>
          </w:tcPr>
          <w:p w14:paraId="68DD476A" w14:textId="77777777" w:rsidR="00353019" w:rsidRDefault="005E7E58">
            <w:pPr>
              <w:pStyle w:val="ProductList-TableBody"/>
            </w:pPr>
            <w:r>
              <w:t>CAL Activité sur site Microsoft Dynamics 365 Operations</w:t>
            </w:r>
          </w:p>
        </w:tc>
        <w:tc>
          <w:tcPr>
            <w:tcW w:w="6120" w:type="dxa"/>
            <w:tcBorders>
              <w:top w:val="single" w:sz="4" w:space="0" w:color="000000"/>
              <w:left w:val="single" w:sz="4" w:space="0" w:color="000000"/>
              <w:bottom w:val="single" w:sz="4" w:space="0" w:color="000000"/>
              <w:right w:val="single" w:sz="4" w:space="0" w:color="000000"/>
            </w:tcBorders>
          </w:tcPr>
          <w:p w14:paraId="0C09A0FA" w14:textId="77777777" w:rsidR="00353019" w:rsidRDefault="005E7E58">
            <w:pPr>
              <w:pStyle w:val="ProductList-TableBody"/>
            </w:pPr>
            <w:r>
              <w:t>CAL sur site Microsoft Dynamics 365 Operations</w:t>
            </w:r>
            <w:r>
              <w:fldChar w:fldCharType="begin"/>
            </w:r>
            <w:r>
              <w:instrText xml:space="preserve"> XE "CAL sur site Microsoft Dynamics 365 Operations" </w:instrText>
            </w:r>
            <w:r>
              <w:fldChar w:fldCharType="end"/>
            </w:r>
          </w:p>
        </w:tc>
      </w:tr>
      <w:tr w:rsidR="00353019" w14:paraId="1410558F" w14:textId="77777777">
        <w:tc>
          <w:tcPr>
            <w:tcW w:w="6000" w:type="dxa"/>
            <w:tcBorders>
              <w:top w:val="single" w:sz="4" w:space="0" w:color="000000"/>
              <w:left w:val="single" w:sz="4" w:space="0" w:color="000000"/>
              <w:bottom w:val="single" w:sz="4" w:space="0" w:color="000000"/>
              <w:right w:val="single" w:sz="4" w:space="0" w:color="000000"/>
            </w:tcBorders>
          </w:tcPr>
          <w:p w14:paraId="5CB4FD5C" w14:textId="77777777" w:rsidR="00353019" w:rsidRDefault="005E7E58">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6688DB0" w14:textId="77777777" w:rsidR="00353019" w:rsidRDefault="005E7E58">
            <w:pPr>
              <w:pStyle w:val="ProductList-TableBody"/>
            </w:pPr>
            <w:r>
              <w:t>Office Professionnel Plus</w:t>
            </w:r>
            <w:r>
              <w:fldChar w:fldCharType="begin"/>
            </w:r>
            <w:r>
              <w:instrText xml:space="preserve"> XE "Office Professionnel Plus" </w:instrText>
            </w:r>
            <w:r>
              <w:fldChar w:fldCharType="end"/>
            </w:r>
          </w:p>
        </w:tc>
      </w:tr>
      <w:tr w:rsidR="00353019" w14:paraId="7BEDC268" w14:textId="77777777">
        <w:tc>
          <w:tcPr>
            <w:tcW w:w="6000" w:type="dxa"/>
            <w:tcBorders>
              <w:top w:val="single" w:sz="4" w:space="0" w:color="000000"/>
              <w:left w:val="single" w:sz="4" w:space="0" w:color="000000"/>
              <w:bottom w:val="single" w:sz="4" w:space="0" w:color="000000"/>
              <w:right w:val="single" w:sz="4" w:space="0" w:color="000000"/>
            </w:tcBorders>
          </w:tcPr>
          <w:p w14:paraId="51AF0067" w14:textId="77777777" w:rsidR="00353019" w:rsidRDefault="005E7E58">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14:paraId="41AF44C3" w14:textId="77777777" w:rsidR="00353019" w:rsidRDefault="005E7E58">
            <w:pPr>
              <w:pStyle w:val="ProductList-TableBody"/>
            </w:pPr>
            <w:r>
              <w:t>Enterprise Desktop</w:t>
            </w:r>
          </w:p>
        </w:tc>
      </w:tr>
      <w:tr w:rsidR="00353019" w14:paraId="32791163" w14:textId="77777777">
        <w:tc>
          <w:tcPr>
            <w:tcW w:w="6000" w:type="dxa"/>
            <w:tcBorders>
              <w:top w:val="single" w:sz="4" w:space="0" w:color="000000"/>
              <w:left w:val="single" w:sz="4" w:space="0" w:color="000000"/>
              <w:bottom w:val="single" w:sz="4" w:space="0" w:color="000000"/>
              <w:right w:val="single" w:sz="4" w:space="0" w:color="000000"/>
            </w:tcBorders>
          </w:tcPr>
          <w:p w14:paraId="6B47FA41" w14:textId="77777777" w:rsidR="00353019" w:rsidRDefault="005E7E58">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3586DCC" w14:textId="77777777" w:rsidR="00353019" w:rsidRDefault="005E7E58">
            <w:pPr>
              <w:pStyle w:val="ProductList-TableBody"/>
            </w:pPr>
            <w:r>
              <w:t>Project Professionnel</w:t>
            </w:r>
            <w:r>
              <w:fldChar w:fldCharType="begin"/>
            </w:r>
            <w:r>
              <w:instrText xml:space="preserve"> XE "Project Professionnel" </w:instrText>
            </w:r>
            <w:r>
              <w:fldChar w:fldCharType="end"/>
            </w:r>
          </w:p>
        </w:tc>
      </w:tr>
      <w:tr w:rsidR="00353019" w14:paraId="7A2D2E01" w14:textId="77777777">
        <w:tc>
          <w:tcPr>
            <w:tcW w:w="6000" w:type="dxa"/>
            <w:tcBorders>
              <w:top w:val="single" w:sz="4" w:space="0" w:color="000000"/>
              <w:left w:val="single" w:sz="4" w:space="0" w:color="000000"/>
              <w:bottom w:val="single" w:sz="4" w:space="0" w:color="000000"/>
              <w:right w:val="single" w:sz="4" w:space="0" w:color="000000"/>
            </w:tcBorders>
          </w:tcPr>
          <w:p w14:paraId="699CDA7B" w14:textId="77777777" w:rsidR="00353019" w:rsidRDefault="005E7E58">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14:paraId="41768084" w14:textId="77777777" w:rsidR="00353019" w:rsidRDefault="005E7E58">
            <w:pPr>
              <w:pStyle w:val="ProductList-TableBody"/>
            </w:pPr>
            <w:r>
              <w:t>SQL Server Enterprise Core</w:t>
            </w:r>
          </w:p>
        </w:tc>
      </w:tr>
      <w:tr w:rsidR="00353019" w14:paraId="73606D7C" w14:textId="77777777">
        <w:tc>
          <w:tcPr>
            <w:tcW w:w="6000" w:type="dxa"/>
            <w:tcBorders>
              <w:top w:val="single" w:sz="4" w:space="0" w:color="000000"/>
              <w:left w:val="single" w:sz="4" w:space="0" w:color="000000"/>
              <w:bottom w:val="single" w:sz="4" w:space="0" w:color="000000"/>
              <w:right w:val="single" w:sz="4" w:space="0" w:color="000000"/>
            </w:tcBorders>
          </w:tcPr>
          <w:p w14:paraId="324AC557" w14:textId="77777777" w:rsidR="00353019" w:rsidRDefault="005E7E58">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9816083" w14:textId="77777777" w:rsidR="00353019" w:rsidRDefault="005E7E58">
            <w:pPr>
              <w:pStyle w:val="ProductList-TableBody"/>
            </w:pPr>
            <w:r>
              <w:t>SQL Server Business Intelligence</w:t>
            </w:r>
            <w:r>
              <w:fldChar w:fldCharType="begin"/>
            </w:r>
            <w:r>
              <w:instrText xml:space="preserve"> XE "SQL Server Business Intelligence" </w:instrText>
            </w:r>
            <w:r>
              <w:fldChar w:fldCharType="end"/>
            </w:r>
          </w:p>
        </w:tc>
      </w:tr>
      <w:tr w:rsidR="00353019" w14:paraId="7D01557C" w14:textId="77777777">
        <w:tc>
          <w:tcPr>
            <w:tcW w:w="6000" w:type="dxa"/>
            <w:tcBorders>
              <w:top w:val="single" w:sz="4" w:space="0" w:color="000000"/>
              <w:left w:val="single" w:sz="4" w:space="0" w:color="000000"/>
              <w:bottom w:val="single" w:sz="4" w:space="0" w:color="000000"/>
              <w:right w:val="single" w:sz="4" w:space="0" w:color="000000"/>
            </w:tcBorders>
          </w:tcPr>
          <w:p w14:paraId="55551D77" w14:textId="77777777" w:rsidR="00353019" w:rsidRDefault="005E7E58">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D583BF7" w14:textId="77777777" w:rsidR="00353019" w:rsidRDefault="005E7E58">
            <w:pPr>
              <w:pStyle w:val="ProductList-TableBody"/>
            </w:pPr>
            <w:r>
              <w:t>System Center Datacenter</w:t>
            </w:r>
            <w:r>
              <w:fldChar w:fldCharType="begin"/>
            </w:r>
            <w:r>
              <w:instrText xml:space="preserve"> XE "System Center Datacenter" </w:instrText>
            </w:r>
            <w:r>
              <w:fldChar w:fldCharType="end"/>
            </w:r>
          </w:p>
        </w:tc>
      </w:tr>
      <w:tr w:rsidR="00353019" w14:paraId="47D7F274" w14:textId="77777777">
        <w:tc>
          <w:tcPr>
            <w:tcW w:w="6000" w:type="dxa"/>
            <w:tcBorders>
              <w:top w:val="single" w:sz="4" w:space="0" w:color="000000"/>
              <w:left w:val="single" w:sz="4" w:space="0" w:color="000000"/>
              <w:bottom w:val="single" w:sz="4" w:space="0" w:color="000000"/>
              <w:right w:val="single" w:sz="4" w:space="0" w:color="000000"/>
            </w:tcBorders>
          </w:tcPr>
          <w:p w14:paraId="37395F52" w14:textId="77777777" w:rsidR="00353019" w:rsidRDefault="005E7E58">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F0AAE92" w14:textId="77777777" w:rsidR="00353019" w:rsidRDefault="005E7E58">
            <w:pPr>
              <w:pStyle w:val="ProductList-TableBody"/>
            </w:pPr>
            <w:r>
              <w:t>Visio Professionnel</w:t>
            </w:r>
            <w:r>
              <w:fldChar w:fldCharType="begin"/>
            </w:r>
            <w:r>
              <w:instrText xml:space="preserve"> XE "Visio Professionnel" </w:instrText>
            </w:r>
            <w:r>
              <w:fldChar w:fldCharType="end"/>
            </w:r>
          </w:p>
        </w:tc>
      </w:tr>
      <w:tr w:rsidR="00353019" w14:paraId="4C4A4C41" w14:textId="77777777">
        <w:tc>
          <w:tcPr>
            <w:tcW w:w="6000" w:type="dxa"/>
            <w:tcBorders>
              <w:top w:val="single" w:sz="4" w:space="0" w:color="000000"/>
              <w:left w:val="single" w:sz="4" w:space="0" w:color="000000"/>
              <w:bottom w:val="single" w:sz="4" w:space="0" w:color="000000"/>
              <w:right w:val="single" w:sz="4" w:space="0" w:color="000000"/>
            </w:tcBorders>
          </w:tcPr>
          <w:p w14:paraId="427D16B2" w14:textId="77777777" w:rsidR="00353019" w:rsidRDefault="005E7E58">
            <w:pPr>
              <w:pStyle w:val="ProductList-TableBody"/>
            </w:pPr>
            <w:r>
              <w:t>Abonnement Visual Studio Professional</w:t>
            </w:r>
            <w:r>
              <w:fldChar w:fldCharType="begin"/>
            </w:r>
            <w:r>
              <w:instrText xml:space="preserve"> XE "Abonnement Visual Studio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3DC7A3D" w14:textId="77777777" w:rsidR="00353019" w:rsidRDefault="005E7E58">
            <w:pPr>
              <w:pStyle w:val="ProductList-TableBody"/>
            </w:pPr>
            <w:r>
              <w:t>Abonnement Visual Studio Enterprise</w:t>
            </w:r>
            <w:r>
              <w:fldChar w:fldCharType="begin"/>
            </w:r>
            <w:r>
              <w:instrText xml:space="preserve"> XE "Abonnement Visual Studio Enterprise" </w:instrText>
            </w:r>
            <w:r>
              <w:fldChar w:fldCharType="end"/>
            </w:r>
          </w:p>
        </w:tc>
      </w:tr>
      <w:tr w:rsidR="00353019" w14:paraId="2D392177" w14:textId="77777777">
        <w:tc>
          <w:tcPr>
            <w:tcW w:w="6000" w:type="dxa"/>
            <w:tcBorders>
              <w:top w:val="single" w:sz="4" w:space="0" w:color="000000"/>
              <w:left w:val="single" w:sz="4" w:space="0" w:color="000000"/>
              <w:bottom w:val="single" w:sz="4" w:space="0" w:color="000000"/>
              <w:right w:val="single" w:sz="4" w:space="0" w:color="000000"/>
            </w:tcBorders>
          </w:tcPr>
          <w:p w14:paraId="595C2823" w14:textId="77777777" w:rsidR="00353019" w:rsidRDefault="005E7E58">
            <w:pPr>
              <w:pStyle w:val="ProductList-TableBody"/>
            </w:pPr>
            <w:r>
              <w:t>Abonnement Visual Studio Test Professional</w:t>
            </w:r>
            <w:r>
              <w:fldChar w:fldCharType="begin"/>
            </w:r>
            <w:r>
              <w:instrText xml:space="preserve"> XE "Abonnement Visual Studio Test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F7CAE57" w14:textId="77777777" w:rsidR="00353019" w:rsidRDefault="005E7E58">
            <w:pPr>
              <w:pStyle w:val="ProductList-TableBody"/>
            </w:pPr>
            <w:r>
              <w:t>Abonnement Visual Studio Enterprise</w:t>
            </w:r>
            <w:r>
              <w:fldChar w:fldCharType="begin"/>
            </w:r>
            <w:r>
              <w:instrText xml:space="preserve"> XE "Abonnement Visual Studio Enterprise" </w:instrText>
            </w:r>
            <w:r>
              <w:fldChar w:fldCharType="end"/>
            </w:r>
          </w:p>
        </w:tc>
      </w:tr>
      <w:tr w:rsidR="00353019" w14:paraId="06075087" w14:textId="77777777">
        <w:tc>
          <w:tcPr>
            <w:tcW w:w="6000" w:type="dxa"/>
            <w:tcBorders>
              <w:top w:val="single" w:sz="4" w:space="0" w:color="000000"/>
              <w:left w:val="single" w:sz="4" w:space="0" w:color="000000"/>
              <w:bottom w:val="single" w:sz="4" w:space="0" w:color="000000"/>
              <w:right w:val="single" w:sz="4" w:space="0" w:color="000000"/>
            </w:tcBorders>
          </w:tcPr>
          <w:p w14:paraId="03C58E41" w14:textId="77777777" w:rsidR="00353019" w:rsidRDefault="005E7E58">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CEEF3AF" w14:textId="77777777" w:rsidR="00353019" w:rsidRDefault="005E7E58">
            <w:pPr>
              <w:pStyle w:val="ProductList-TableBody"/>
            </w:pPr>
            <w:r>
              <w:t>Windows Server Datacenter</w:t>
            </w:r>
            <w:r>
              <w:fldChar w:fldCharType="begin"/>
            </w:r>
            <w:r>
              <w:instrText xml:space="preserve"> XE "Windows Server Datacenter" </w:instrText>
            </w:r>
            <w:r>
              <w:fldChar w:fldCharType="end"/>
            </w:r>
          </w:p>
        </w:tc>
      </w:tr>
    </w:tbl>
    <w:p w14:paraId="61A8F740" w14:textId="77777777" w:rsidR="00353019" w:rsidRDefault="00353019">
      <w:pPr>
        <w:pStyle w:val="ProductList-Body"/>
      </w:pPr>
    </w:p>
    <w:p w14:paraId="2A223289" w14:textId="77777777" w:rsidR="00353019" w:rsidRDefault="005E7E58">
      <w:pPr>
        <w:pStyle w:val="ProductList-ClauseHeading"/>
        <w:outlineLvl w:val="2"/>
      </w:pPr>
      <w:bookmarkStart w:id="373" w:name="_Sec588"/>
      <w:r>
        <w:t>Serveurs - Droits de Récupération en cas de Sinistre</w:t>
      </w:r>
      <w:bookmarkEnd w:id="373"/>
    </w:p>
    <w:p w14:paraId="7CF974E7" w14:textId="77777777" w:rsidR="00353019" w:rsidRDefault="005E7E58">
      <w:pPr>
        <w:pStyle w:val="ProductList-Body"/>
      </w:pPr>
      <w:r>
        <w:t xml:space="preserve">Pour chaque </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w:t>
      </w:r>
      <w:r>
        <w:fldChar w:fldCharType="end"/>
      </w:r>
      <w:r>
        <w:t xml:space="preserve"> du logiciel serveur que le Client exécute dans un </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ou un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w:t>
      </w:r>
      <w:r>
        <w:fldChar w:fldCharType="end"/>
      </w:r>
      <w:r>
        <w:t xml:space="preserve"> sur un </w:t>
      </w:r>
      <w:r>
        <w:fldChar w:fldCharType="begin"/>
      </w:r>
      <w:r>
        <w:instrText xml:space="preserve"> AutoTextList   \s NoStyle \t "Serveur Sous Licence désigne un Serveur unique, dédié à l’utilisation du Client, auquel une Licence a été attribuée. Les Serveurs dédiés qui sont sous la gestion ou le contrôle d'un tiers sont soumis à la clause d'Infogérance. Dans cette définition, une partition matérielle ou une lame est considérée comme un Serveur distinct." </w:instrText>
      </w:r>
      <w:r>
        <w:fldChar w:fldCharType="separate"/>
      </w:r>
      <w:r>
        <w:rPr>
          <w:color w:val="0563C1"/>
        </w:rPr>
        <w:t>Serveur sous Licence</w:t>
      </w:r>
      <w:r>
        <w:fldChar w:fldCharType="end"/>
      </w:r>
      <w:r>
        <w:t xml:space="preserve">, il peut exécuter de façon temporaire une </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w:t>
      </w:r>
      <w:r>
        <w:fldChar w:fldCharType="end"/>
      </w:r>
      <w:r>
        <w:t xml:space="preserve"> de sauvegarde dans un </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ou un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w:t>
      </w:r>
      <w:r>
        <w:fldChar w:fldCharType="end"/>
      </w:r>
      <w:r>
        <w:t xml:space="preserve"> soit sur un de ses </w:t>
      </w:r>
      <w:r>
        <w:fldChar w:fldCharType="begin"/>
      </w:r>
      <w:r>
        <w:instrText xml:space="preserve"> AutoTextList   \s NoStyle \t "Serveur désigne un système matériel physique capable d’exécuter un logiciel Serveur." </w:instrText>
      </w:r>
      <w:r>
        <w:fldChar w:fldCharType="separate"/>
      </w:r>
      <w:r>
        <w:rPr>
          <w:color w:val="0563C1"/>
        </w:rPr>
        <w:t>Serveurs</w:t>
      </w:r>
      <w:r>
        <w:fldChar w:fldCharType="end"/>
      </w:r>
      <w:r>
        <w:t xml:space="preserve"> dédiés à la récupération en cas de sinistre, soit, pour les </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Instances</w:t>
      </w:r>
      <w:r>
        <w:fldChar w:fldCharType="end"/>
      </w:r>
      <w:r>
        <w:t xml:space="preserve"> de logiciels éligibles autres que Windows Server</w:t>
      </w:r>
      <w:r>
        <w:fldChar w:fldCharType="begin"/>
      </w:r>
      <w:r>
        <w:instrText xml:space="preserve"> XE "Windows Server" </w:instrText>
      </w:r>
      <w:r>
        <w:fldChar w:fldCharType="end"/>
      </w:r>
      <w:r>
        <w:t>, sur les Services Microsoft Azure</w:t>
      </w:r>
      <w:r>
        <w:fldChar w:fldCharType="begin"/>
      </w:r>
      <w:r>
        <w:instrText xml:space="preserve"> XE "Services Microsoft Azure" </w:instrText>
      </w:r>
      <w:r>
        <w:fldChar w:fldCharType="end"/>
      </w:r>
      <w:r>
        <w:t>, pour autant que l’</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w:t>
      </w:r>
      <w:r>
        <w:fldChar w:fldCharType="end"/>
      </w:r>
      <w:r>
        <w:t xml:space="preserve"> de sauvegarde soit gérée par Azure Site Recovery</w:t>
      </w:r>
      <w:r>
        <w:fldChar w:fldCharType="begin"/>
      </w:r>
      <w:r>
        <w:instrText xml:space="preserve"> XE "Azure Site Recovery" </w:instrText>
      </w:r>
      <w:r>
        <w:fldChar w:fldCharType="end"/>
      </w:r>
      <w:r>
        <w:t xml:space="preserve"> vers Azure. Les </w:t>
      </w:r>
      <w:r>
        <w:fldChar w:fldCharType="begin"/>
      </w:r>
      <w:r>
        <w:instrText xml:space="preserve"> AutoTextList   \s NoStyle \t "Conditions de Licence : conditions générales régissant le déploiement et l’utilisation d’un Produit." </w:instrText>
      </w:r>
      <w:r>
        <w:fldChar w:fldCharType="separate"/>
      </w:r>
      <w:r>
        <w:rPr>
          <w:color w:val="0563C1"/>
        </w:rPr>
        <w:t>Termes du Contrat de Licence</w:t>
      </w:r>
      <w:r>
        <w:fldChar w:fldCharType="end"/>
      </w:r>
      <w:r>
        <w:t xml:space="preserve"> du logiciel et les limitations suivantes s’appliquent à l’utilisation de l’</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w:t>
      </w:r>
      <w:r>
        <w:fldChar w:fldCharType="end"/>
      </w:r>
      <w:r>
        <w:t xml:space="preserve"> de sauvegarde par le Client. Tout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dédié utilisé à ces fins qui est sous la gestion ou le contrôle d'une entité autre que le Client ou l'un de ses Affiliés est soumis à la clause d'</w:t>
      </w:r>
      <w:hyperlink w:anchor="_Sec537">
        <w:r>
          <w:rPr>
            <w:color w:val="00467F"/>
            <w:u w:val="single"/>
          </w:rPr>
          <w:t>Infogérance</w:t>
        </w:r>
      </w:hyperlink>
      <w:r>
        <w:t>.</w:t>
      </w:r>
    </w:p>
    <w:p w14:paraId="0906B888" w14:textId="77777777" w:rsidR="00353019" w:rsidRDefault="00353019">
      <w:pPr>
        <w:pStyle w:val="ProductList-Body"/>
      </w:pPr>
    </w:p>
    <w:p w14:paraId="61E2018F" w14:textId="77777777" w:rsidR="00353019" w:rsidRDefault="005E7E58">
      <w:pPr>
        <w:pStyle w:val="ProductList-SubSubClauseHeading"/>
        <w:outlineLvl w:val="4"/>
      </w:pPr>
      <w:r>
        <w:t>Utilisation autorisée des instances de sauvegarde.</w:t>
      </w:r>
    </w:p>
    <w:p w14:paraId="3662C815" w14:textId="77777777" w:rsidR="00353019" w:rsidRDefault="005E7E58">
      <w:pPr>
        <w:pStyle w:val="ProductList-BodyIndented2"/>
      </w:pPr>
      <w:r>
        <w:t>L’</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w:t>
      </w:r>
      <w:r>
        <w:fldChar w:fldCharType="end"/>
      </w:r>
      <w:r>
        <w:t xml:space="preserve"> de sauvegarde peut fonctionner uniquement pendant les périodes exceptionnelles suivantes :</w:t>
      </w:r>
    </w:p>
    <w:p w14:paraId="06A28E25" w14:textId="77777777" w:rsidR="00353019" w:rsidRDefault="005E7E58" w:rsidP="005E7E58">
      <w:pPr>
        <w:pStyle w:val="ProductList-Bullet"/>
        <w:numPr>
          <w:ilvl w:val="2"/>
          <w:numId w:val="61"/>
        </w:numPr>
      </w:pPr>
      <w:r>
        <w:t>pour des tests de courte durée de récupération en cas de sinistre, pendant une semaine tous les quatre-vingt-dix (90) jours ;</w:t>
      </w:r>
    </w:p>
    <w:p w14:paraId="2533E3FB" w14:textId="77777777" w:rsidR="00353019" w:rsidRDefault="005E7E58" w:rsidP="005E7E58">
      <w:pPr>
        <w:pStyle w:val="ProductList-Bullet"/>
        <w:numPr>
          <w:ilvl w:val="2"/>
          <w:numId w:val="61"/>
        </w:numPr>
      </w:pPr>
      <w:r>
        <w:t xml:space="preserve">pendant un sinistre, lorsque le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de production à récupérer est hors service ; et</w:t>
      </w:r>
    </w:p>
    <w:p w14:paraId="52BDD30C" w14:textId="77777777" w:rsidR="00353019" w:rsidRDefault="005E7E58" w:rsidP="005E7E58">
      <w:pPr>
        <w:pStyle w:val="ProductList-Bullet"/>
        <w:numPr>
          <w:ilvl w:val="2"/>
          <w:numId w:val="61"/>
        </w:numPr>
      </w:pPr>
      <w:r>
        <w:t xml:space="preserve">avant et après un sinistre, pour une courte durée, afin d’aider le transfert entre le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de production principal et le serveur de récupération après sinistre.</w:t>
      </w:r>
    </w:p>
    <w:p w14:paraId="57565C68" w14:textId="77777777" w:rsidR="00353019" w:rsidRDefault="00353019">
      <w:pPr>
        <w:pStyle w:val="ProductList-BodyIndented2"/>
      </w:pPr>
    </w:p>
    <w:p w14:paraId="2723F4F3" w14:textId="77777777" w:rsidR="00353019" w:rsidRDefault="005E7E58">
      <w:pPr>
        <w:pStyle w:val="ProductList-SubSubClauseHeading"/>
        <w:outlineLvl w:val="4"/>
      </w:pPr>
      <w:r>
        <w:t>Utilisation d'Azure Hybrid Benefit pour la Récupération en Cas de Sinistre</w:t>
      </w:r>
    </w:p>
    <w:p w14:paraId="2978C8B9" w14:textId="77777777" w:rsidR="00353019" w:rsidRDefault="005E7E58">
      <w:pPr>
        <w:pStyle w:val="ProductList-BodyIndented2"/>
      </w:pPr>
      <w:r>
        <w:t xml:space="preserve">Le Client a aussi la possibilité d'utiliser Windows Server dans le cadre de l'Avantage Azure Hybrid Benefit pour les Instances de sauvegarde exécutées et gérées sur les Services Microsoft Azure utilisant Azure Site Recovery. Dans ce cas, nonobstant toute disposition contraire dans les Conditions de Licence de Microsoft Azure régissant l'avantage Azure Hybrid Benefit, le Client sera autorisé à déployer simultanément les mêmes Licences Standard Windows Server sur les Services Microsoft Azure dans le cadre de l'avantage Azure Hybrid Benefit à des fins de test et pendant la récupération (comme indiqué dans la section « Utilisation autorisée des instances de sauvegarde » ci-dessus) et sur les Serveurs Concédés sous Licence exécutant les charges de travail de production correspondantes. En outre, le Client peut reprendre l'exécution des mêmes charges de production sur les Serveurs Sous Licence que celles prévues dans la présente disposition sur les Droits de Récupération en cas de Sinistre, nonobstant toutes restrictions relatives à la réattribution de licence.  </w:t>
      </w:r>
    </w:p>
    <w:p w14:paraId="19B92EC3" w14:textId="77777777" w:rsidR="00353019" w:rsidRDefault="00353019">
      <w:pPr>
        <w:pStyle w:val="ProductList-BodyIndented2"/>
      </w:pPr>
    </w:p>
    <w:p w14:paraId="7043A23D" w14:textId="77777777" w:rsidR="00353019" w:rsidRDefault="005E7E58">
      <w:pPr>
        <w:pStyle w:val="ProductList-SubSubClauseHeading"/>
        <w:outlineLvl w:val="4"/>
      </w:pPr>
      <w:r>
        <w:t>Conditions requises à l'Utilisation de la Récupération en Cas de Sinistre</w:t>
      </w:r>
    </w:p>
    <w:p w14:paraId="6DB3EF39" w14:textId="77777777" w:rsidR="00353019" w:rsidRDefault="005E7E58">
      <w:pPr>
        <w:pStyle w:val="ProductList-BodyIndented2"/>
      </w:pPr>
      <w:r>
        <w:t>Pour utiliser le logiciel dans le cadre des Droits de Récupération en cas de Sinistre, le Client doit se conformer aux conditions suivantes :</w:t>
      </w:r>
    </w:p>
    <w:p w14:paraId="2AED61A8" w14:textId="77777777" w:rsidR="00353019" w:rsidRDefault="005E7E58" w:rsidP="005E7E58">
      <w:pPr>
        <w:pStyle w:val="ProductList-Bullet"/>
        <w:numPr>
          <w:ilvl w:val="2"/>
          <w:numId w:val="62"/>
        </w:numPr>
      </w:pPr>
      <w:r>
        <w:t>L’</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du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de récupération d’urgence ne doit pas fonctionner en dehors des périodes exceptionnelles exposées ci-dessus.</w:t>
      </w:r>
    </w:p>
    <w:p w14:paraId="6FC83EEC" w14:textId="77777777" w:rsidR="00353019" w:rsidRDefault="005E7E58" w:rsidP="005E7E58">
      <w:pPr>
        <w:pStyle w:val="ProductList-Bullet"/>
        <w:numPr>
          <w:ilvl w:val="2"/>
          <w:numId w:val="62"/>
        </w:numPr>
      </w:pPr>
      <w:r>
        <w:t>L’</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du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de récupération d’urgence ne doit pas se trouver dans le même cluster que le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de production.</w:t>
      </w:r>
    </w:p>
    <w:p w14:paraId="7022DC37" w14:textId="77777777" w:rsidR="00353019" w:rsidRDefault="005E7E58" w:rsidP="005E7E58">
      <w:pPr>
        <w:pStyle w:val="ProductList-Bullet"/>
        <w:numPr>
          <w:ilvl w:val="2"/>
          <w:numId w:val="62"/>
        </w:numPr>
      </w:pPr>
      <w:r>
        <w:t>L‘utilisation de l’</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w:t>
      </w:r>
      <w:r>
        <w:fldChar w:fldCharType="end"/>
      </w:r>
      <w:r>
        <w:t xml:space="preserve"> de sauvegarde du logiciel doit respecter les </w:t>
      </w:r>
      <w:r>
        <w:fldChar w:fldCharType="begin"/>
      </w:r>
      <w:r>
        <w:instrText xml:space="preserve"> AutoTextList   \s NoStyle \t "Conditions de Licence : conditions générales régissant le déploiement et l’utilisation d’un Produit." </w:instrText>
      </w:r>
      <w:r>
        <w:fldChar w:fldCharType="separate"/>
      </w:r>
      <w:r>
        <w:rPr>
          <w:color w:val="0563C1"/>
        </w:rPr>
        <w:t>Termes du Contrat de Licence</w:t>
      </w:r>
      <w:r>
        <w:fldChar w:fldCharType="end"/>
      </w:r>
      <w:r>
        <w:t xml:space="preserve"> du logiciel.</w:t>
      </w:r>
    </w:p>
    <w:p w14:paraId="04672D2F" w14:textId="77777777" w:rsidR="00353019" w:rsidRDefault="005E7E58" w:rsidP="005E7E58">
      <w:pPr>
        <w:pStyle w:val="ProductList-Bullet"/>
        <w:numPr>
          <w:ilvl w:val="2"/>
          <w:numId w:val="62"/>
        </w:numPr>
      </w:pPr>
      <w:r>
        <w:t xml:space="preserve">Une fois le processus de récupération en cas de sinistre terminé et lorsque le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de production a été récupéré, l’</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w:t>
      </w:r>
      <w:r>
        <w:fldChar w:fldCharType="end"/>
      </w:r>
      <w:r>
        <w:t xml:space="preserve"> de sauvegarde ne doit pas fonctionner à d‘autres moments que ceux autorisés ici.</w:t>
      </w:r>
    </w:p>
    <w:p w14:paraId="053D19A7" w14:textId="77777777" w:rsidR="00353019" w:rsidRDefault="005E7E58" w:rsidP="005E7E58">
      <w:pPr>
        <w:pStyle w:val="ProductList-Bullet"/>
        <w:numPr>
          <w:ilvl w:val="2"/>
          <w:numId w:val="62"/>
        </w:numPr>
      </w:pPr>
      <w:r>
        <w:t xml:space="preserve">Le Client doit disposer d’une Software Assurance pour toutes les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les licences Connecteur Externe (External Connector) et les </w:t>
      </w:r>
      <w:r>
        <w:fldChar w:fldCharType="begin"/>
      </w:r>
      <w:r>
        <w:instrText xml:space="preserve"> AutoTextList   \s NoStyle \t "Licence de Gestion désigne une Licence qui permet la gestion d’un ou de plusieurs OSE par la version correspondante du logiciel serveur ou toute version antérieure du logiciel serveur. (Reportez-vous au Glossaire pour une définition complète)" </w:instrText>
      </w:r>
      <w:r>
        <w:fldChar w:fldCharType="separate"/>
      </w:r>
      <w:r>
        <w:rPr>
          <w:color w:val="0563C1"/>
        </w:rPr>
        <w:t>Licences de Gestion</w:t>
      </w:r>
      <w:r>
        <w:fldChar w:fldCharType="end"/>
      </w:r>
      <w:r>
        <w:t xml:space="preserve"> Serveur au titre desquelles il accède à l’instance de sauvegarde et gère les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dans lesquels ce logiciel s’exécute.</w:t>
      </w:r>
    </w:p>
    <w:p w14:paraId="140DCA47" w14:textId="77777777" w:rsidR="00353019" w:rsidRDefault="005E7E58" w:rsidP="005E7E58">
      <w:pPr>
        <w:pStyle w:val="ProductList-Bullet"/>
        <w:numPr>
          <w:ilvl w:val="2"/>
          <w:numId w:val="62"/>
        </w:numPr>
      </w:pPr>
      <w:r>
        <w:t xml:space="preserve">Les droits d’exécution des </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Instances</w:t>
      </w:r>
      <w:r>
        <w:fldChar w:fldCharType="end"/>
      </w:r>
      <w:r>
        <w:t xml:space="preserve"> de sauvegarde du Client prennent fin lorsque la Software Assurance du Client prend fin.</w:t>
      </w:r>
    </w:p>
    <w:p w14:paraId="7015B884" w14:textId="77777777" w:rsidR="00353019" w:rsidRDefault="00353019">
      <w:pPr>
        <w:pStyle w:val="ProductList-BodyIndented2"/>
      </w:pPr>
    </w:p>
    <w:p w14:paraId="0C549F09" w14:textId="77777777" w:rsidR="00353019" w:rsidRDefault="005E7E58">
      <w:pPr>
        <w:pStyle w:val="ProductList-SubSubClauseHeading"/>
        <w:outlineLvl w:val="4"/>
      </w:pPr>
      <w:r>
        <w:t>Utilisation Autorisée Supplémentaire de Windows Server</w:t>
      </w:r>
    </w:p>
    <w:p w14:paraId="2565D225" w14:textId="77777777" w:rsidR="00353019" w:rsidRDefault="005E7E58" w:rsidP="005E7E58">
      <w:pPr>
        <w:pStyle w:val="ProductList-Bullet"/>
        <w:numPr>
          <w:ilvl w:val="2"/>
          <w:numId w:val="63"/>
        </w:numPr>
      </w:pPr>
      <w:r>
        <w:t>À l’exception des instances de sauvegarde exécutées sur les Services Microsoft Azure</w:t>
      </w:r>
      <w:r>
        <w:fldChar w:fldCharType="begin"/>
      </w:r>
      <w:r>
        <w:instrText xml:space="preserve"> XE "Services Microsoft Azure" </w:instrText>
      </w:r>
      <w:r>
        <w:fldChar w:fldCharType="end"/>
      </w:r>
      <w:r>
        <w:t xml:space="preserve">, aucune </w:t>
      </w:r>
      <w:r>
        <w:fldChar w:fldCharType="begin"/>
      </w:r>
      <w:r>
        <w:instrText xml:space="preserve"> AutoTextList   \s NoStyle \t "Licence désigne le droit de télécharger, d’installer, d’utiliser un Produit et d’y accéder." </w:instrText>
      </w:r>
      <w:r>
        <w:fldChar w:fldCharType="separate"/>
      </w:r>
      <w:r>
        <w:rPr>
          <w:color w:val="0563C1"/>
        </w:rPr>
        <w:t>Licence</w:t>
      </w:r>
      <w:r>
        <w:fldChar w:fldCharType="end"/>
      </w:r>
      <w:r>
        <w:t xml:space="preserve"> Windows Server n’est nécessaire pour le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de récupération en cas de sinistre sous réserve que :</w:t>
      </w:r>
    </w:p>
    <w:p w14:paraId="4E3B9FEB" w14:textId="77777777" w:rsidR="00353019" w:rsidRDefault="005E7E58" w:rsidP="005E7E58">
      <w:pPr>
        <w:pStyle w:val="ProductList-Bullet"/>
        <w:numPr>
          <w:ilvl w:val="3"/>
          <w:numId w:val="63"/>
        </w:numPr>
      </w:pPr>
      <w:r>
        <w:t xml:space="preserve">Le rôle Hyper-V dans Windows Server est utilisé pour répliquer des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Virtuels</w:t>
      </w:r>
      <w:r>
        <w:fldChar w:fldCharType="end"/>
      </w:r>
      <w:r>
        <w:t xml:space="preserve"> du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de production d’un site principal vers un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de récupération en cas de sinistre.</w:t>
      </w:r>
    </w:p>
    <w:p w14:paraId="6072E957" w14:textId="77777777" w:rsidR="00353019" w:rsidRDefault="005E7E58" w:rsidP="005E7E58">
      <w:pPr>
        <w:pStyle w:val="ProductList-Bullet"/>
        <w:numPr>
          <w:ilvl w:val="3"/>
          <w:numId w:val="63"/>
        </w:numPr>
      </w:pPr>
      <w:r>
        <w:t xml:space="preserve">Le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de récupération en cas de sinistre peut être utilisé uniquement pour :</w:t>
      </w:r>
    </w:p>
    <w:p w14:paraId="336E88D2" w14:textId="77777777" w:rsidR="00353019" w:rsidRDefault="005E7E58">
      <w:pPr>
        <w:pStyle w:val="ProductList-BodyIndented2"/>
        <w:ind w:left="1440"/>
      </w:pPr>
      <w:r>
        <w:t>- exécuter le logiciel de virtualisation matérielle, comme Hyper-V ;</w:t>
      </w:r>
    </w:p>
    <w:p w14:paraId="3283AE71" w14:textId="77777777" w:rsidR="00353019" w:rsidRDefault="005E7E58">
      <w:pPr>
        <w:pStyle w:val="ProductList-BodyIndented2"/>
        <w:ind w:left="1440"/>
      </w:pPr>
      <w:r>
        <w:t>- fournir des services de virtualisation matérielle ;</w:t>
      </w:r>
    </w:p>
    <w:p w14:paraId="00C7E9D7" w14:textId="77777777" w:rsidR="00353019" w:rsidRDefault="005E7E58">
      <w:pPr>
        <w:pStyle w:val="ProductList-BodyIndented2"/>
        <w:ind w:left="1440"/>
      </w:pPr>
      <w:r>
        <w:t>- exécuter des agents logiciels pour gérer le logiciel de virtualisation matérielle ;</w:t>
      </w:r>
    </w:p>
    <w:p w14:paraId="106286D8" w14:textId="77777777" w:rsidR="00353019" w:rsidRDefault="005E7E58">
      <w:pPr>
        <w:pStyle w:val="ProductList-BodyIndented2"/>
        <w:ind w:left="1440"/>
      </w:pPr>
      <w:r>
        <w:t>- servir de destination pour la réplication ;</w:t>
      </w:r>
    </w:p>
    <w:p w14:paraId="2EDBC69E" w14:textId="77777777" w:rsidR="00353019" w:rsidRDefault="005E7E58">
      <w:pPr>
        <w:pStyle w:val="ProductList-BodyIndented2"/>
        <w:ind w:left="1440"/>
      </w:pPr>
      <w:r>
        <w:t xml:space="preserve">- recevoir des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Virtuels</w:t>
      </w:r>
      <w:r>
        <w:fldChar w:fldCharType="end"/>
      </w:r>
      <w:r>
        <w:t xml:space="preserve"> répliqués, tester le basculement ;</w:t>
      </w:r>
    </w:p>
    <w:p w14:paraId="405F5894" w14:textId="77777777" w:rsidR="00353019" w:rsidRDefault="005E7E58">
      <w:pPr>
        <w:pStyle w:val="ProductList-BodyIndented2"/>
        <w:ind w:left="1440"/>
      </w:pPr>
      <w:r>
        <w:t xml:space="preserve">- attendre le basculement des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Virtuels</w:t>
      </w:r>
      <w:r>
        <w:fldChar w:fldCharType="end"/>
      </w:r>
      <w:r>
        <w:t xml:space="preserve"> ; </w:t>
      </w:r>
    </w:p>
    <w:p w14:paraId="24D5F84D" w14:textId="77777777" w:rsidR="00353019" w:rsidRDefault="005E7E58">
      <w:pPr>
        <w:pStyle w:val="ProductList-BodyIndented2"/>
        <w:ind w:left="1440"/>
      </w:pPr>
      <w:r>
        <w:t xml:space="preserve">- exécuter les charges de travail de récupération en cas de sinistre décrites ci-dessus. </w:t>
      </w:r>
    </w:p>
    <w:p w14:paraId="3FA36B8D" w14:textId="77777777" w:rsidR="00353019" w:rsidRDefault="005E7E58" w:rsidP="005E7E58">
      <w:pPr>
        <w:pStyle w:val="ProductList-Bullet"/>
        <w:numPr>
          <w:ilvl w:val="3"/>
          <w:numId w:val="64"/>
        </w:numPr>
      </w:pPr>
      <w:r>
        <w:t xml:space="preserve">Le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de récupération en cas de sinistre ne peut pas être utilisé comme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de production.</w:t>
      </w:r>
    </w:p>
    <w:p w14:paraId="7B61E84B" w14:textId="77777777" w:rsidR="00353019" w:rsidRDefault="00353019">
      <w:pPr>
        <w:pStyle w:val="ProductList-BodyIndented2"/>
      </w:pPr>
    </w:p>
    <w:p w14:paraId="761990E9" w14:textId="77777777" w:rsidR="00353019" w:rsidRDefault="00353019">
      <w:pPr>
        <w:pStyle w:val="ProductList-BodyIndented2"/>
      </w:pPr>
    </w:p>
    <w:p w14:paraId="4DD92AA9" w14:textId="77777777" w:rsidR="00353019" w:rsidRDefault="005E7E58">
      <w:pPr>
        <w:pStyle w:val="ProductList-ClauseHeading"/>
        <w:outlineLvl w:val="2"/>
      </w:pPr>
      <w:bookmarkStart w:id="374" w:name="_Sec589"/>
      <w:r>
        <w:t>Mobilité de Licence</w:t>
      </w:r>
      <w:bookmarkEnd w:id="374"/>
    </w:p>
    <w:p w14:paraId="1F468484" w14:textId="77777777" w:rsidR="00353019" w:rsidRDefault="005E7E58">
      <w:pPr>
        <w:pStyle w:val="ProductList-SubClauseHeading"/>
        <w:outlineLvl w:val="3"/>
      </w:pPr>
      <w:r>
        <w:t>Mobilité de Licence dans et entre les Batteries de Serveurs</w:t>
      </w:r>
    </w:p>
    <w:p w14:paraId="6F567DBD" w14:textId="77777777" w:rsidR="00353019" w:rsidRDefault="005E7E58">
      <w:pPr>
        <w:pStyle w:val="ProductList-BodyIndented"/>
      </w:pPr>
      <w:r>
        <w:t xml:space="preserve">La Mobilité de Licence Sur plusieurs Batteries de Serveurs autorise le Client à réattribuer toute </w:t>
      </w:r>
      <w:r>
        <w:fldChar w:fldCharType="begin"/>
      </w:r>
      <w:r>
        <w:instrText xml:space="preserve"> AutoTextList   \s NoStyle \t "Licence désigne le droit de télécharger, d’installer, d’utiliser un Produit et d’y accéder." </w:instrText>
      </w:r>
      <w:r>
        <w:fldChar w:fldCharType="separate"/>
      </w:r>
      <w:r>
        <w:rPr>
          <w:color w:val="0563C1"/>
        </w:rPr>
        <w:t>Licence</w:t>
      </w:r>
      <w:r>
        <w:fldChar w:fldCharType="end"/>
      </w:r>
      <w:r>
        <w:t xml:space="preserve"> éligible à la Mobilité de Licence et couverte par une SA à l’un de ses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Serveurs Concédés Sous Licence</w:t>
      </w:r>
      <w:r>
        <w:fldChar w:fldCharType="end"/>
      </w:r>
      <w:r>
        <w:t xml:space="preserve"> situé dans la même </w:t>
      </w:r>
      <w:r>
        <w:fldChar w:fldCharType="begin"/>
      </w:r>
      <w:r>
        <w:instrText xml:space="preserve"> AutoTextList   \s NoStyle \t "Batterie de Serveurs désigne jusqu’à deux centres de données, chacun situé physiquement sur des fuseaux horaires dont le décalage ne dépasse pas quatre (4) heures ou au sein de l’UE ou au sein de l’AELE... (Reportez-vous au Glossaire pour une définition complète)" </w:instrText>
      </w:r>
      <w:r>
        <w:fldChar w:fldCharType="separate"/>
      </w:r>
      <w:r>
        <w:rPr>
          <w:color w:val="0563C1"/>
        </w:rPr>
        <w:t>Batterie de Serveurs</w:t>
      </w:r>
      <w:r>
        <w:fldChar w:fldCharType="end"/>
      </w:r>
      <w:r>
        <w:t xml:space="preserve"> aussi souvent que nécessaire. Il peut également réattribuer ces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d’une </w:t>
      </w:r>
      <w:r>
        <w:fldChar w:fldCharType="begin"/>
      </w:r>
      <w:r>
        <w:instrText xml:space="preserve"> AutoTextList   \s NoStyle \t "Batterie de Serveurs désigne jusqu’à deux centres de données, chacun situé physiquement sur des fuseaux horaires dont le décalage ne dépasse pas quatre (4) heures ou au sein de l’UE ou au sein de l’AELE... (Reportez-vous au Glossaire pour une définition complète)" </w:instrText>
      </w:r>
      <w:r>
        <w:fldChar w:fldCharType="separate"/>
      </w:r>
      <w:r>
        <w:rPr>
          <w:color w:val="0563C1"/>
        </w:rPr>
        <w:t>Batterie de Serveurs</w:t>
      </w:r>
      <w:r>
        <w:fldChar w:fldCharType="end"/>
      </w:r>
      <w:r>
        <w:t xml:space="preserve"> à une autre, mais pas à court terme (c’est-à-dire pas dans les quatre-vingt-dix (90) jours après la dernière attribution). Les Produits utilisés à des fins d’Auto-Hébergement peuvent être utilisés simultanément au titre des droits de la Mobilité de Licence Sur plusieurs Batteries de Serveurs.</w:t>
      </w:r>
    </w:p>
    <w:p w14:paraId="6422A7EE" w14:textId="77777777" w:rsidR="00353019" w:rsidRDefault="00353019">
      <w:pPr>
        <w:pStyle w:val="ProductList-BodyIndented"/>
      </w:pPr>
    </w:p>
    <w:p w14:paraId="2091416F" w14:textId="77777777" w:rsidR="00353019" w:rsidRDefault="005E7E58">
      <w:pPr>
        <w:pStyle w:val="ProductList-SubClauseHeading"/>
        <w:outlineLvl w:val="3"/>
      </w:pPr>
      <w:r>
        <w:t>Mobilité de Licence via la Software Assurance</w:t>
      </w:r>
    </w:p>
    <w:p w14:paraId="7F880F58" w14:textId="77777777" w:rsidR="00353019" w:rsidRDefault="005E7E58">
      <w:pPr>
        <w:pStyle w:val="ProductList-BodyIndented"/>
      </w:pPr>
      <w:r>
        <w:t xml:space="preserve">La Mobilité de Licence via la Software Assurance (SA) autorise le Client à réattribuer son logiciel concédé sous licence à des serveurs partagés en vertu de toute Licence éligible à la </w:t>
      </w:r>
      <w:r>
        <w:fldChar w:fldCharType="begin"/>
      </w:r>
      <w:r>
        <w:instrText xml:space="preserve"> AutoTextList   \s NoStyle \t "Mobilité de Licence : droits des clients SA à réattribuer des licences en dehors des délais standard ou à utiliser les Produits sur des serveurs mutualisés hors de leurs centres de données. Reportez-vous à la section Mobilité de Licence de l’Annexe B pour plus d’informations." </w:instrText>
      </w:r>
      <w:r>
        <w:fldChar w:fldCharType="separate"/>
      </w:r>
      <w:r>
        <w:rPr>
          <w:color w:val="0563C1"/>
        </w:rPr>
        <w:t>Mobilité de Licence</w:t>
      </w:r>
      <w:r>
        <w:fldChar w:fldCharType="end"/>
      </w:r>
      <w:r>
        <w:t xml:space="preserve"> couverte par une SA, sous réserve du respect des exigences ci-dessous. Les Produits utilisés à des fins d’Auto-Hébergement peuvent être utilisés simultanément au titre des droits de Mobilité de Licence via la Software Assurance, sous réserve des restrictions relatives à l’Auto-Hébergement stipulées dans les Termes du Contrat de Licence. </w:t>
      </w:r>
    </w:p>
    <w:p w14:paraId="21C1A2E0" w14:textId="77777777" w:rsidR="00353019" w:rsidRDefault="00353019">
      <w:pPr>
        <w:pStyle w:val="ProductList-BodyIndented"/>
      </w:pPr>
    </w:p>
    <w:p w14:paraId="1C922140" w14:textId="77777777" w:rsidR="00353019" w:rsidRDefault="005E7E58">
      <w:pPr>
        <w:pStyle w:val="ProductList-SubSubClauseHeading"/>
        <w:outlineLvl w:val="4"/>
      </w:pPr>
      <w:r>
        <w:t>Utilisation autorisée :</w:t>
      </w:r>
    </w:p>
    <w:p w14:paraId="2D125EBB" w14:textId="77777777" w:rsidR="00353019" w:rsidRDefault="005E7E58">
      <w:pPr>
        <w:pStyle w:val="ProductList-BodyIndented2"/>
      </w:pPr>
      <w:r>
        <w:t>La Mobilité de Licence via la SA autorise le Client à :</w:t>
      </w:r>
    </w:p>
    <w:p w14:paraId="34C8F48A" w14:textId="77777777" w:rsidR="00353019" w:rsidRDefault="005E7E58" w:rsidP="005E7E58">
      <w:pPr>
        <w:pStyle w:val="ProductList-Bullet"/>
        <w:numPr>
          <w:ilvl w:val="2"/>
          <w:numId w:val="65"/>
        </w:numPr>
      </w:pPr>
      <w:r>
        <w:t xml:space="preserve">exécuter ses logiciels sous licence sur des serveurs partagés ; </w:t>
      </w:r>
    </w:p>
    <w:p w14:paraId="1C5A2C59" w14:textId="77777777" w:rsidR="00353019" w:rsidRDefault="005E7E58" w:rsidP="005E7E58">
      <w:pPr>
        <w:pStyle w:val="ProductList-Bullet"/>
        <w:numPr>
          <w:ilvl w:val="2"/>
          <w:numId w:val="65"/>
        </w:numPr>
      </w:pPr>
      <w:r>
        <w:t xml:space="preserve">accéder à ce logiciel au titre de licences d’accès couvertes par une SA et au titre de SL Utilisateur et Dispositif autorisant l’accès aux Produits concernés ; </w:t>
      </w:r>
    </w:p>
    <w:p w14:paraId="4A64207B" w14:textId="77777777" w:rsidR="00353019" w:rsidRDefault="005E7E58" w:rsidP="005E7E58">
      <w:pPr>
        <w:pStyle w:val="ProductList-Bullet"/>
        <w:numPr>
          <w:ilvl w:val="2"/>
          <w:numId w:val="65"/>
        </w:numPr>
      </w:pPr>
      <w:r>
        <w:t xml:space="preserve">gérer les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qu’il utilise sur des serveurs partagés ; et/ou </w:t>
      </w:r>
    </w:p>
    <w:p w14:paraId="7E3EF9D4" w14:textId="77777777" w:rsidR="00353019" w:rsidRDefault="005E7E58" w:rsidP="005E7E58">
      <w:pPr>
        <w:pStyle w:val="ProductList-Bullet"/>
        <w:numPr>
          <w:ilvl w:val="2"/>
          <w:numId w:val="65"/>
        </w:numPr>
      </w:pPr>
      <w:r>
        <w:t xml:space="preserve">gérer les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qu’il utilise sur ses serveurs en utilisant le logiciel qu’il exécute sur des serveurs partagés.</w:t>
      </w:r>
    </w:p>
    <w:p w14:paraId="5103307A" w14:textId="77777777" w:rsidR="00353019" w:rsidRDefault="00353019">
      <w:pPr>
        <w:pStyle w:val="ProductList-BodyIndented2"/>
      </w:pPr>
    </w:p>
    <w:p w14:paraId="026798E8" w14:textId="77777777" w:rsidR="00353019" w:rsidRDefault="005E7E58">
      <w:pPr>
        <w:pStyle w:val="ProductList-SubSubClauseHeading"/>
        <w:outlineLvl w:val="4"/>
      </w:pPr>
      <w:r>
        <w:t>Conditions :</w:t>
      </w:r>
    </w:p>
    <w:p w14:paraId="5B61B4ED" w14:textId="77777777" w:rsidR="00353019" w:rsidRDefault="005E7E58">
      <w:pPr>
        <w:pStyle w:val="ProductList-BodyIndented2"/>
      </w:pPr>
      <w:r>
        <w:t>Pour bénéficier de la Mobilité de Licence via la SA, le Client doit :</w:t>
      </w:r>
    </w:p>
    <w:p w14:paraId="4E66CE3A" w14:textId="77777777" w:rsidR="00353019" w:rsidRDefault="005E7E58" w:rsidP="005E7E58">
      <w:pPr>
        <w:pStyle w:val="ProductList-Bullet"/>
        <w:numPr>
          <w:ilvl w:val="2"/>
          <w:numId w:val="66"/>
        </w:numPr>
      </w:pPr>
      <w:r>
        <w:t xml:space="preserve">exécuter ses logiciels sous licence et gérer ses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sur des serveurs partagés conformément aux conditions de son contrat de licence en volume ; </w:t>
      </w:r>
    </w:p>
    <w:p w14:paraId="590267A7" w14:textId="77777777" w:rsidR="00353019" w:rsidRDefault="005E7E58" w:rsidP="005E7E58">
      <w:pPr>
        <w:pStyle w:val="ProductList-Bullet"/>
        <w:numPr>
          <w:ilvl w:val="2"/>
          <w:numId w:val="66"/>
        </w:numPr>
      </w:pPr>
      <w:r>
        <w:t xml:space="preserve">déployer ses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uniquement avec les Services Microsoft Azure</w:t>
      </w:r>
      <w:r>
        <w:fldChar w:fldCharType="begin"/>
      </w:r>
      <w:r>
        <w:instrText xml:space="preserve"> XE "Services Microsoft Azure" </w:instrText>
      </w:r>
      <w:r>
        <w:fldChar w:fldCharType="end"/>
      </w:r>
      <w:r>
        <w:t xml:space="preserve"> ou par l‘intermédiaire d’un </w:t>
      </w:r>
      <w:r>
        <w:fldChar w:fldCharType="begin"/>
      </w:r>
      <w:r>
        <w:instrText xml:space="preserve"> AutoTextList   \s NoStyle \t "Un Partenaire de la Mobilité de Licence via la Software Assurance est une entité désignée à l’adresse http://www.microsoft.com/licensing/software-assurance/license-mobility.aspx et autorisée par Microsoft à héberger le logiciel des clients sur des serveurs partagés." </w:instrText>
      </w:r>
      <w:r>
        <w:fldChar w:fldCharType="separate"/>
      </w:r>
      <w:r>
        <w:rPr>
          <w:color w:val="0563C1"/>
        </w:rPr>
        <w:t>Partenaire de Mobilité de Licence via la Software Assurance éligible</w:t>
      </w:r>
      <w:r>
        <w:fldChar w:fldCharType="end"/>
      </w:r>
      <w:r>
        <w:t xml:space="preserve"> ; et</w:t>
      </w:r>
    </w:p>
    <w:p w14:paraId="4C4F50AD" w14:textId="77777777" w:rsidR="00353019" w:rsidRDefault="005E7E58" w:rsidP="005E7E58">
      <w:pPr>
        <w:pStyle w:val="ProductList-Bullet"/>
        <w:numPr>
          <w:ilvl w:val="2"/>
          <w:numId w:val="66"/>
        </w:numPr>
      </w:pPr>
      <w:r>
        <w:t xml:space="preserve">compléter et envoyer le formulaire de validation de Mobilité de Licence avec chaque </w:t>
      </w:r>
      <w:r>
        <w:fldChar w:fldCharType="begin"/>
      </w:r>
      <w:r>
        <w:instrText xml:space="preserve"> AutoTextList   \s NoStyle \t "Un Partenaire de la Mobilité de Licence via la Software Assurance est une entité désignée à l’adresse http://www.microsoft.com/licensing/software-assurance/license-mobility.aspx et autorisée par Microsoft à héberger le logiciel des clients sur des serveurs partagés." </w:instrText>
      </w:r>
      <w:r>
        <w:fldChar w:fldCharType="separate"/>
      </w:r>
      <w:r>
        <w:rPr>
          <w:color w:val="0563C1"/>
        </w:rPr>
        <w:t>Partenaire de Mobilité de Licence via la Software Assurance</w:t>
      </w:r>
      <w:r>
        <w:fldChar w:fldCharType="end"/>
      </w:r>
      <w:r>
        <w:t xml:space="preserve"> qui exécute son logiciel concédé sous licence sur ses serveurs partagés.</w:t>
      </w:r>
    </w:p>
    <w:p w14:paraId="19D6E2FA" w14:textId="77777777" w:rsidR="00353019" w:rsidRDefault="00353019">
      <w:pPr>
        <w:pStyle w:val="ProductList-BodyIndented2"/>
      </w:pPr>
    </w:p>
    <w:p w14:paraId="63CE5A66" w14:textId="77777777" w:rsidR="00353019" w:rsidRDefault="005E7E58">
      <w:pPr>
        <w:pStyle w:val="ProductList-BodyIndented2"/>
      </w:pPr>
      <w:r>
        <w:t xml:space="preserve">Le Client est autorisé à transférer ses logiciels sous licence des serveurs partagés vers ses </w:t>
      </w:r>
      <w:r>
        <w:fldChar w:fldCharType="begin"/>
      </w:r>
      <w:r>
        <w:instrText xml:space="preserve"> AutoTextList   \s NoStyle \t "Serveur désigne un système matériel physique capable d’exécuter un logiciel Serveur." </w:instrText>
      </w:r>
      <w:r>
        <w:fldChar w:fldCharType="separate"/>
      </w:r>
      <w:r>
        <w:rPr>
          <w:color w:val="0563C1"/>
        </w:rPr>
        <w:t>Serveurs</w:t>
      </w:r>
      <w:r>
        <w:fldChar w:fldCharType="end"/>
      </w:r>
      <w:r>
        <w:t xml:space="preserve"> sous Licence ou vers d’autres serveurs partagés, mais pas à court terme (c’est-à-dire, pas dans les quatre-vingt-dix (90) jours après la dernière attribution). Il est également autorisé à transférer les </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Instances</w:t>
      </w:r>
      <w:r>
        <w:fldChar w:fldCharType="end"/>
      </w:r>
      <w:r>
        <w:t xml:space="preserve"> exécutées ou les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gérés au titre d’une </w:t>
      </w:r>
      <w:r>
        <w:fldChar w:fldCharType="begin"/>
      </w:r>
      <w:r>
        <w:instrText xml:space="preserve"> AutoTextList   \s NoStyle \t "Licence désigne le droit de télécharger, d’installer, d’utiliser un Produit et d’y accéder." </w:instrText>
      </w:r>
      <w:r>
        <w:fldChar w:fldCharType="separate"/>
      </w:r>
      <w:r>
        <w:rPr>
          <w:color w:val="0563C1"/>
        </w:rPr>
        <w:t>Licence</w:t>
      </w:r>
      <w:r>
        <w:fldChar w:fldCharType="end"/>
      </w:r>
      <w:r>
        <w:t xml:space="preserve"> spécifique à partir de serveurs partagés dans une </w:t>
      </w:r>
      <w:r>
        <w:fldChar w:fldCharType="begin"/>
      </w:r>
      <w:r>
        <w:instrText xml:space="preserve"> AutoTextList   \s NoStyle \t "Batterie de Serveurs désigne jusqu’à deux centres de données, chacun situé physiquement sur des fuseaux horaires dont le décalage ne dépasse pas quatre (4) heures ou au sein de l’UE ou au sein de l’AELE... (Reportez-vous au Glossaire pour une définition complète)" </w:instrText>
      </w:r>
      <w:r>
        <w:fldChar w:fldCharType="separate"/>
      </w:r>
      <w:r>
        <w:rPr>
          <w:color w:val="0563C1"/>
        </w:rPr>
        <w:t>Batterie de Serveurs</w:t>
      </w:r>
      <w:r>
        <w:fldChar w:fldCharType="end"/>
      </w:r>
      <w:r>
        <w:t xml:space="preserve"> vers ses serveurs partagés dans une autre </w:t>
      </w:r>
      <w:r>
        <w:fldChar w:fldCharType="begin"/>
      </w:r>
      <w:r>
        <w:instrText xml:space="preserve"> AutoTextList   \s NoStyle \t "Batterie de Serveurs désigne jusqu’à deux centres de données, chacun situé physiquement sur des fuseaux horaires dont le décalage ne dépasse pas quatre (4) heures ou au sein de l’UE ou au sein de l’AELE... (Reportez-vous au Glossaire pour une définition complète)" </w:instrText>
      </w:r>
      <w:r>
        <w:fldChar w:fldCharType="separate"/>
      </w:r>
      <w:r>
        <w:rPr>
          <w:color w:val="0563C1"/>
        </w:rPr>
        <w:t>Batterie de Serveurs</w:t>
      </w:r>
      <w:r>
        <w:fldChar w:fldCharType="end"/>
      </w:r>
      <w:r>
        <w:t xml:space="preserve">, mais pas à court terme (c’est-à-dire, pas dans les quatre-vingt-dix (90) jours après la dernière attribution). Les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gérés au titre d’une même Licence doivent se trouver dans la même </w:t>
      </w:r>
      <w:r>
        <w:fldChar w:fldCharType="begin"/>
      </w:r>
      <w:r>
        <w:instrText xml:space="preserve"> AutoTextList   \s NoStyle \t "Batterie de Serveurs désigne jusqu’à deux centres de données, chacun situé physiquement sur des fuseaux horaires dont le décalage ne dépasse pas quatre (4) heures ou au sein de l’UE ou au sein de l’AELE... (Reportez-vous au Glossaire pour une définition complète)" </w:instrText>
      </w:r>
      <w:r>
        <w:fldChar w:fldCharType="separate"/>
      </w:r>
      <w:r>
        <w:rPr>
          <w:color w:val="0563C1"/>
        </w:rPr>
        <w:t>Batterie de Serveurs</w:t>
      </w:r>
      <w:r>
        <w:fldChar w:fldCharType="end"/>
      </w:r>
      <w:r>
        <w:t xml:space="preserve">. Le Client engage sa responsabilité à l’égard des actions de tiers en lien avec les logiciels déployés et gérés en son nom. Sous réserve des stipulations ci-dessous, les </w:t>
      </w:r>
      <w:r>
        <w:fldChar w:fldCharType="begin"/>
      </w:r>
      <w:r>
        <w:instrText xml:space="preserve"> AutoTextList   \s NoStyle \t "Conditions de Licence : conditions générales régissant le déploiement et l’utilisation d’un Produit." </w:instrText>
      </w:r>
      <w:r>
        <w:fldChar w:fldCharType="separate"/>
      </w:r>
      <w:r>
        <w:rPr>
          <w:color w:val="0563C1"/>
        </w:rPr>
        <w:t>Conditions de Licence</w:t>
      </w:r>
      <w:r>
        <w:fldChar w:fldCharType="end"/>
      </w:r>
      <w:r>
        <w:t xml:space="preserve"> applicables au Produit et les conditions de la Mobilité de Licence via la SA régissent son utilisation. Les conditions de la Mobilité de Licence via la SA annulent et remplacent les conditions de Licence des Produits en cas de conflit dans le cadre de l’utilisation de la Mobilité de Licence via la SA. Les droits de Mobilité de Licence via la Software Assurance s'appliquent également aux </w:t>
      </w:r>
      <w:r>
        <w:fldChar w:fldCharType="begin"/>
      </w:r>
      <w:r>
        <w:instrText xml:space="preserve"> AutoTextList   \s NoStyle \t "les Fournisseurs Répertoriés incluent les entités identifiées par Microsoft à l'adresse http://aka.ms/listedproviders. Microsoft peut identifier à tout moment des Fournisseurs Répertoriés supplémentaires sur http://aka.ms/listedproviders." </w:instrText>
      </w:r>
      <w:r>
        <w:fldChar w:fldCharType="separate"/>
      </w:r>
      <w:r>
        <w:rPr>
          <w:color w:val="0563C1"/>
        </w:rPr>
        <w:t>Serveurs</w:t>
      </w:r>
      <w:r>
        <w:fldChar w:fldCharType="end"/>
      </w:r>
      <w:r>
        <w:t xml:space="preserve"> des </w:t>
      </w:r>
      <w:r>
        <w:fldChar w:fldCharType="begin"/>
      </w:r>
      <w:r>
        <w:instrText xml:space="preserve"> AutoTextList   \s NoStyle \t "Serveur désigne un système matériel physique capable d’exécuter un logiciel Serveur." </w:instrText>
      </w:r>
      <w:r>
        <w:fldChar w:fldCharType="separate"/>
      </w:r>
      <w:r>
        <w:rPr>
          <w:color w:val="0563C1"/>
        </w:rPr>
        <w:t>Fournisseurs Répertoriés</w:t>
      </w:r>
      <w:r>
        <w:fldChar w:fldCharType="end"/>
      </w:r>
      <w:r>
        <w:t xml:space="preserve"> qui sont dédiés à l’utilisation du Client, sous réserve des mêmes conditions générales. Les droits d’utilisation de certains Produits, tels que mentionnés ci-dessous, diffèrent pour les serveurs partagés dans le cadre de la Mobilité de Licence via la SA :</w:t>
      </w:r>
    </w:p>
    <w:tbl>
      <w:tblPr>
        <w:tblStyle w:val="PURTable1"/>
        <w:tblW w:w="0" w:type="dxa"/>
        <w:tblLook w:val="04A0" w:firstRow="1" w:lastRow="0" w:firstColumn="1" w:lastColumn="0" w:noHBand="0" w:noVBand="1"/>
      </w:tblPr>
      <w:tblGrid>
        <w:gridCol w:w="2526"/>
        <w:gridCol w:w="2569"/>
        <w:gridCol w:w="2548"/>
        <w:gridCol w:w="2553"/>
      </w:tblGrid>
      <w:tr w:rsidR="00353019" w14:paraId="51214B1F"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E6EE320" w14:textId="77777777" w:rsidR="00353019" w:rsidRDefault="005E7E58">
            <w:pPr>
              <w:pStyle w:val="ProductList-TableBody"/>
            </w:pPr>
            <w:r>
              <w:rPr>
                <w:color w:val="FFFFFF"/>
              </w:rPr>
              <w:t>Modèle de Licence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F0C4E4A" w14:textId="77777777" w:rsidR="00353019" w:rsidRDefault="005E7E58">
            <w:pPr>
              <w:pStyle w:val="ProductList-TableBody"/>
            </w:pPr>
            <w:r>
              <w:rPr>
                <w:color w:val="FFFFFF"/>
              </w:rPr>
              <w:t>Produit/Type de Produit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6245CE7" w14:textId="77777777" w:rsidR="00353019" w:rsidRDefault="005E7E58">
            <w:pPr>
              <w:pStyle w:val="ProductList-TableBody"/>
            </w:pPr>
            <w:r>
              <w:rPr>
                <w:color w:val="FFFFFF"/>
              </w:rPr>
              <w:t>Licence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C0CD2AD" w14:textId="77777777" w:rsidR="00353019" w:rsidRDefault="005E7E58">
            <w:pPr>
              <w:pStyle w:val="ProductList-TableBody"/>
            </w:pPr>
            <w:r>
              <w:rPr>
                <w:color w:val="FFFFFF"/>
              </w:rPr>
              <w:t>Nombre d’OSE ou de Cœurs</w:t>
            </w:r>
          </w:p>
          <w:p w14:paraId="62FAF8A2" w14:textId="77777777" w:rsidR="00353019" w:rsidRDefault="005E7E58">
            <w:pPr>
              <w:pStyle w:val="ProductList-TableBody"/>
            </w:pPr>
            <w:r>
              <w:rPr>
                <w:color w:val="FFFFFF"/>
              </w:rPr>
              <w:t>autorisés par Licence</w:t>
            </w:r>
          </w:p>
        </w:tc>
      </w:tr>
      <w:tr w:rsidR="00353019" w14:paraId="6A51B7DA" w14:textId="77777777">
        <w:tc>
          <w:tcPr>
            <w:tcW w:w="3060" w:type="dxa"/>
            <w:tcBorders>
              <w:top w:val="single" w:sz="4" w:space="0" w:color="000000"/>
              <w:left w:val="single" w:sz="4" w:space="0" w:color="000000"/>
              <w:bottom w:val="single" w:sz="4" w:space="0" w:color="000000"/>
              <w:right w:val="single" w:sz="4" w:space="0" w:color="000000"/>
            </w:tcBorders>
          </w:tcPr>
          <w:p w14:paraId="054BD02A" w14:textId="77777777" w:rsidR="00353019" w:rsidRDefault="005E7E58">
            <w:pPr>
              <w:pStyle w:val="ProductList-TableBody"/>
            </w:pPr>
            <w:r>
              <w:t>Par Cœur/CAL</w:t>
            </w:r>
          </w:p>
        </w:tc>
        <w:tc>
          <w:tcPr>
            <w:tcW w:w="3060" w:type="dxa"/>
            <w:tcBorders>
              <w:top w:val="single" w:sz="4" w:space="0" w:color="000000"/>
              <w:left w:val="single" w:sz="4" w:space="0" w:color="000000"/>
              <w:bottom w:val="single" w:sz="4" w:space="0" w:color="000000"/>
              <w:right w:val="single" w:sz="4" w:space="0" w:color="000000"/>
            </w:tcBorders>
          </w:tcPr>
          <w:p w14:paraId="487D7DF3" w14:textId="77777777" w:rsidR="00353019" w:rsidRDefault="005E7E58">
            <w:pPr>
              <w:pStyle w:val="ProductList-TableBody"/>
            </w:pPr>
            <w:r>
              <w:t>Licences Connecteur Externe (External Connector)</w:t>
            </w:r>
          </w:p>
        </w:tc>
        <w:tc>
          <w:tcPr>
            <w:tcW w:w="3060" w:type="dxa"/>
            <w:tcBorders>
              <w:top w:val="single" w:sz="4" w:space="0" w:color="000000"/>
              <w:left w:val="single" w:sz="4" w:space="0" w:color="000000"/>
              <w:bottom w:val="single" w:sz="4" w:space="0" w:color="000000"/>
              <w:right w:val="single" w:sz="4" w:space="0" w:color="000000"/>
            </w:tcBorders>
          </w:tcPr>
          <w:p w14:paraId="1155B0F1" w14:textId="77777777" w:rsidR="00353019" w:rsidRDefault="005E7E58">
            <w:pPr>
              <w:pStyle w:val="ProductList-TableBody"/>
            </w:pPr>
            <w:r>
              <w:t>Pour chaque Licence Connecteur Externe (External Connector) avec SA active</w:t>
            </w:r>
          </w:p>
        </w:tc>
        <w:tc>
          <w:tcPr>
            <w:tcW w:w="3060" w:type="dxa"/>
            <w:tcBorders>
              <w:top w:val="single" w:sz="4" w:space="0" w:color="000000"/>
              <w:left w:val="single" w:sz="4" w:space="0" w:color="000000"/>
              <w:bottom w:val="single" w:sz="4" w:space="0" w:color="000000"/>
              <w:right w:val="single" w:sz="4" w:space="0" w:color="000000"/>
            </w:tcBorders>
          </w:tcPr>
          <w:p w14:paraId="1F71C2FA" w14:textId="77777777" w:rsidR="00353019" w:rsidRDefault="005E7E58">
            <w:pPr>
              <w:pStyle w:val="ProductList-TableBody"/>
            </w:pPr>
            <w:r>
              <w:t>Un (1) OSE par licence</w:t>
            </w:r>
          </w:p>
        </w:tc>
      </w:tr>
      <w:tr w:rsidR="00353019" w14:paraId="078315F3" w14:textId="77777777">
        <w:tc>
          <w:tcPr>
            <w:tcW w:w="3060" w:type="dxa"/>
            <w:tcBorders>
              <w:top w:val="single" w:sz="4" w:space="0" w:color="000000"/>
              <w:left w:val="single" w:sz="4" w:space="0" w:color="000000"/>
              <w:bottom w:val="single" w:sz="4" w:space="0" w:color="000000"/>
              <w:right w:val="single" w:sz="4" w:space="0" w:color="000000"/>
            </w:tcBorders>
          </w:tcPr>
          <w:p w14:paraId="5C070787" w14:textId="77777777" w:rsidR="00353019" w:rsidRDefault="005E7E58">
            <w:pPr>
              <w:pStyle w:val="ProductList-TableBody"/>
            </w:pPr>
            <w:r>
              <w:t>Serveur / CAL</w:t>
            </w:r>
          </w:p>
        </w:tc>
        <w:tc>
          <w:tcPr>
            <w:tcW w:w="3060" w:type="dxa"/>
            <w:tcBorders>
              <w:top w:val="single" w:sz="4" w:space="0" w:color="000000"/>
              <w:left w:val="single" w:sz="4" w:space="0" w:color="000000"/>
              <w:bottom w:val="single" w:sz="4" w:space="0" w:color="000000"/>
              <w:right w:val="single" w:sz="4" w:space="0" w:color="000000"/>
            </w:tcBorders>
          </w:tcPr>
          <w:p w14:paraId="14B89E03" w14:textId="77777777" w:rsidR="00353019" w:rsidRDefault="005E7E58">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14:paraId="09929603" w14:textId="77777777" w:rsidR="00353019" w:rsidRDefault="005E7E58">
            <w:pPr>
              <w:pStyle w:val="ProductList-TableBody"/>
            </w:pPr>
            <w:r>
              <w:t>Pour chaque Licence Serveur avec SA active</w:t>
            </w:r>
          </w:p>
        </w:tc>
        <w:tc>
          <w:tcPr>
            <w:tcW w:w="3060" w:type="dxa"/>
            <w:tcBorders>
              <w:top w:val="single" w:sz="4" w:space="0" w:color="000000"/>
              <w:left w:val="single" w:sz="4" w:space="0" w:color="000000"/>
              <w:bottom w:val="single" w:sz="4" w:space="0" w:color="000000"/>
              <w:right w:val="single" w:sz="4" w:space="0" w:color="000000"/>
            </w:tcBorders>
          </w:tcPr>
          <w:p w14:paraId="5791980D" w14:textId="77777777" w:rsidR="00353019" w:rsidRDefault="005E7E58">
            <w:pPr>
              <w:pStyle w:val="ProductList-TableBody"/>
            </w:pPr>
            <w:r>
              <w:t>Un (1) OSE par licence</w:t>
            </w:r>
          </w:p>
        </w:tc>
      </w:tr>
      <w:tr w:rsidR="00353019" w14:paraId="4F8D909C" w14:textId="77777777">
        <w:tc>
          <w:tcPr>
            <w:tcW w:w="3060" w:type="dxa"/>
            <w:tcBorders>
              <w:top w:val="single" w:sz="4" w:space="0" w:color="000000"/>
              <w:left w:val="single" w:sz="4" w:space="0" w:color="000000"/>
              <w:bottom w:val="single" w:sz="4" w:space="0" w:color="000000"/>
              <w:right w:val="single" w:sz="4" w:space="0" w:color="000000"/>
            </w:tcBorders>
          </w:tcPr>
          <w:p w14:paraId="4AEDBBFB" w14:textId="77777777" w:rsidR="00353019" w:rsidRDefault="005E7E58">
            <w:pPr>
              <w:pStyle w:val="ProductList-TableBody"/>
            </w:pPr>
            <w:r>
              <w:t>Par Cœur</w:t>
            </w:r>
          </w:p>
        </w:tc>
        <w:tc>
          <w:tcPr>
            <w:tcW w:w="3060" w:type="dxa"/>
            <w:tcBorders>
              <w:top w:val="single" w:sz="4" w:space="0" w:color="000000"/>
              <w:left w:val="single" w:sz="4" w:space="0" w:color="000000"/>
              <w:bottom w:val="single" w:sz="4" w:space="0" w:color="000000"/>
              <w:right w:val="single" w:sz="4" w:space="0" w:color="000000"/>
            </w:tcBorders>
          </w:tcPr>
          <w:p w14:paraId="1D516893" w14:textId="77777777" w:rsidR="00353019" w:rsidRDefault="005E7E58">
            <w:pPr>
              <w:pStyle w:val="ProductList-TableBody"/>
            </w:pPr>
            <w:r>
              <w:t>Tous les Produits éligibles</w:t>
            </w:r>
          </w:p>
        </w:tc>
        <w:tc>
          <w:tcPr>
            <w:tcW w:w="3060" w:type="dxa"/>
            <w:tcBorders>
              <w:top w:val="single" w:sz="4" w:space="0" w:color="000000"/>
              <w:left w:val="single" w:sz="4" w:space="0" w:color="000000"/>
              <w:bottom w:val="single" w:sz="4" w:space="0" w:color="000000"/>
              <w:right w:val="single" w:sz="4" w:space="0" w:color="000000"/>
            </w:tcBorders>
          </w:tcPr>
          <w:p w14:paraId="57258174" w14:textId="77777777" w:rsidR="00353019" w:rsidRDefault="005E7E58">
            <w:pPr>
              <w:pStyle w:val="ProductList-TableBody"/>
            </w:pPr>
            <w:r>
              <w:t>Pour chaque Licence Par Cœur avec SA active</w:t>
            </w:r>
          </w:p>
        </w:tc>
        <w:tc>
          <w:tcPr>
            <w:tcW w:w="3060" w:type="dxa"/>
            <w:tcBorders>
              <w:top w:val="single" w:sz="4" w:space="0" w:color="000000"/>
              <w:left w:val="single" w:sz="4" w:space="0" w:color="000000"/>
              <w:bottom w:val="single" w:sz="4" w:space="0" w:color="000000"/>
              <w:right w:val="single" w:sz="4" w:space="0" w:color="000000"/>
            </w:tcBorders>
          </w:tcPr>
          <w:p w14:paraId="54E425DE" w14:textId="77777777" w:rsidR="00353019" w:rsidRDefault="005E7E58">
            <w:pPr>
              <w:pStyle w:val="ProductList-TableBody"/>
            </w:pPr>
            <w:r>
              <w:t>Un cœur virtuel (soumis aux exigences minimum de 4 cœurs par OSE stipulées dans les Droits d’Utilisation de Logiciels)</w:t>
            </w:r>
          </w:p>
        </w:tc>
      </w:tr>
      <w:tr w:rsidR="00353019" w14:paraId="7ABD8352" w14:textId="77777777">
        <w:tc>
          <w:tcPr>
            <w:tcW w:w="3060" w:type="dxa"/>
            <w:tcBorders>
              <w:top w:val="single" w:sz="4" w:space="0" w:color="000000"/>
              <w:left w:val="single" w:sz="4" w:space="0" w:color="000000"/>
              <w:bottom w:val="single" w:sz="4" w:space="0" w:color="000000"/>
              <w:right w:val="single" w:sz="4" w:space="0" w:color="000000"/>
            </w:tcBorders>
          </w:tcPr>
          <w:p w14:paraId="04F19E25" w14:textId="77777777" w:rsidR="00353019" w:rsidRDefault="005E7E58">
            <w:pPr>
              <w:pStyle w:val="ProductList-TableBody"/>
            </w:pPr>
            <w:r>
              <w:t>Serveurs de gestion</w:t>
            </w:r>
          </w:p>
        </w:tc>
        <w:tc>
          <w:tcPr>
            <w:tcW w:w="3060" w:type="dxa"/>
            <w:tcBorders>
              <w:top w:val="single" w:sz="4" w:space="0" w:color="000000"/>
              <w:left w:val="single" w:sz="4" w:space="0" w:color="000000"/>
              <w:bottom w:val="single" w:sz="4" w:space="0" w:color="000000"/>
              <w:right w:val="single" w:sz="4" w:space="0" w:color="000000"/>
            </w:tcBorders>
          </w:tcPr>
          <w:p w14:paraId="444CB361" w14:textId="77777777" w:rsidR="00353019" w:rsidRDefault="005E7E58">
            <w:pPr>
              <w:pStyle w:val="ProductList-TableBody"/>
            </w:pPr>
            <w:r>
              <w:t>System Center 2012 R2 Standard</w:t>
            </w:r>
            <w:r>
              <w:fldChar w:fldCharType="begin"/>
            </w:r>
            <w:r>
              <w:instrText xml:space="preserve"> XE "System Center 2012 R2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4D8A6415" w14:textId="77777777" w:rsidR="00353019" w:rsidRDefault="005E7E58">
            <w:pPr>
              <w:pStyle w:val="ProductList-TableBody"/>
            </w:pPr>
            <w:r>
              <w:t>Pour chaque Licence de Gestion avec SA active</w:t>
            </w:r>
          </w:p>
        </w:tc>
        <w:tc>
          <w:tcPr>
            <w:tcW w:w="3060" w:type="dxa"/>
            <w:tcBorders>
              <w:top w:val="single" w:sz="4" w:space="0" w:color="000000"/>
              <w:left w:val="single" w:sz="4" w:space="0" w:color="000000"/>
              <w:bottom w:val="single" w:sz="4" w:space="0" w:color="000000"/>
              <w:right w:val="single" w:sz="4" w:space="0" w:color="000000"/>
            </w:tcBorders>
          </w:tcPr>
          <w:p w14:paraId="512E5D48" w14:textId="77777777" w:rsidR="00353019" w:rsidRDefault="005E7E58">
            <w:pPr>
              <w:pStyle w:val="ProductList-TableBody"/>
            </w:pPr>
            <w:r>
              <w:t>2 OSE gérés par Serveur Sous Licence</w:t>
            </w:r>
          </w:p>
        </w:tc>
      </w:tr>
      <w:tr w:rsidR="00353019" w14:paraId="36210333" w14:textId="77777777">
        <w:tc>
          <w:tcPr>
            <w:tcW w:w="3060" w:type="dxa"/>
            <w:tcBorders>
              <w:top w:val="single" w:sz="4" w:space="0" w:color="000000"/>
              <w:left w:val="single" w:sz="4" w:space="0" w:color="000000"/>
              <w:bottom w:val="single" w:sz="4" w:space="0" w:color="000000"/>
              <w:right w:val="single" w:sz="4" w:space="0" w:color="000000"/>
            </w:tcBorders>
          </w:tcPr>
          <w:p w14:paraId="5363DDC5" w14:textId="77777777" w:rsidR="00353019" w:rsidRDefault="005E7E58">
            <w:pPr>
              <w:pStyle w:val="ProductList-TableBody"/>
            </w:pPr>
            <w:r>
              <w:t>Serveurs de gestion</w:t>
            </w:r>
          </w:p>
        </w:tc>
        <w:tc>
          <w:tcPr>
            <w:tcW w:w="3060" w:type="dxa"/>
            <w:tcBorders>
              <w:top w:val="single" w:sz="4" w:space="0" w:color="000000"/>
              <w:left w:val="single" w:sz="4" w:space="0" w:color="000000"/>
              <w:bottom w:val="single" w:sz="4" w:space="0" w:color="000000"/>
              <w:right w:val="single" w:sz="4" w:space="0" w:color="000000"/>
            </w:tcBorders>
          </w:tcPr>
          <w:p w14:paraId="393FA782" w14:textId="77777777" w:rsidR="00353019" w:rsidRDefault="005E7E58">
            <w:pPr>
              <w:pStyle w:val="ProductList-TableBody"/>
            </w:pPr>
            <w:r>
              <w:t>System Center 2012 R2 Datacenter</w:t>
            </w:r>
            <w:r>
              <w:fldChar w:fldCharType="begin"/>
            </w:r>
            <w:r>
              <w:instrText xml:space="preserve"> XE "System Center 2012 R2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5A09F101" w14:textId="77777777" w:rsidR="00353019" w:rsidRDefault="005E7E58">
            <w:pPr>
              <w:pStyle w:val="ProductList-TableBody"/>
            </w:pPr>
            <w:r>
              <w:t>Pour chaque Licence de Gestion avec SA active</w:t>
            </w:r>
          </w:p>
        </w:tc>
        <w:tc>
          <w:tcPr>
            <w:tcW w:w="3060" w:type="dxa"/>
            <w:tcBorders>
              <w:top w:val="single" w:sz="4" w:space="0" w:color="000000"/>
              <w:left w:val="single" w:sz="4" w:space="0" w:color="000000"/>
              <w:bottom w:val="single" w:sz="4" w:space="0" w:color="000000"/>
              <w:right w:val="single" w:sz="4" w:space="0" w:color="000000"/>
            </w:tcBorders>
          </w:tcPr>
          <w:p w14:paraId="4A6F97D8" w14:textId="77777777" w:rsidR="00353019" w:rsidRDefault="005E7E58">
            <w:pPr>
              <w:pStyle w:val="ProductList-TableBody"/>
            </w:pPr>
            <w:r>
              <w:t>10 OSE gérés par Serveur Sous Licence</w:t>
            </w:r>
          </w:p>
        </w:tc>
      </w:tr>
      <w:tr w:rsidR="00353019" w14:paraId="24F8A842" w14:textId="77777777">
        <w:tc>
          <w:tcPr>
            <w:tcW w:w="3060" w:type="dxa"/>
            <w:tcBorders>
              <w:top w:val="single" w:sz="4" w:space="0" w:color="000000"/>
              <w:left w:val="single" w:sz="4" w:space="0" w:color="000000"/>
              <w:bottom w:val="single" w:sz="4" w:space="0" w:color="000000"/>
              <w:right w:val="single" w:sz="4" w:space="0" w:color="000000"/>
            </w:tcBorders>
          </w:tcPr>
          <w:p w14:paraId="2B848B2D" w14:textId="77777777" w:rsidR="00353019" w:rsidRDefault="005E7E58">
            <w:pPr>
              <w:pStyle w:val="ProductList-TableBody"/>
            </w:pPr>
            <w:r>
              <w:t>Serveurs de gestion</w:t>
            </w:r>
          </w:p>
        </w:tc>
        <w:tc>
          <w:tcPr>
            <w:tcW w:w="3060" w:type="dxa"/>
            <w:tcBorders>
              <w:top w:val="single" w:sz="4" w:space="0" w:color="000000"/>
              <w:left w:val="single" w:sz="4" w:space="0" w:color="000000"/>
              <w:bottom w:val="single" w:sz="4" w:space="0" w:color="000000"/>
              <w:right w:val="single" w:sz="4" w:space="0" w:color="000000"/>
            </w:tcBorders>
          </w:tcPr>
          <w:p w14:paraId="16DC1A69" w14:textId="77777777" w:rsidR="00353019" w:rsidRDefault="005E7E58">
            <w:pPr>
              <w:pStyle w:val="ProductList-TableBody"/>
            </w:pPr>
            <w:r>
              <w:t>System Center 2019 Standard</w:t>
            </w:r>
            <w:r>
              <w:fldChar w:fldCharType="begin"/>
            </w:r>
            <w:r>
              <w:instrText xml:space="preserve"> XE "System Center 2019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14EDF88D" w14:textId="77777777" w:rsidR="00353019" w:rsidRDefault="005E7E58">
            <w:pPr>
              <w:pStyle w:val="ProductList-TableBody"/>
            </w:pPr>
            <w:r>
              <w:t>Pour chaque ensemble de seize (16) Licences de Gestion avec SA active</w:t>
            </w:r>
          </w:p>
        </w:tc>
        <w:tc>
          <w:tcPr>
            <w:tcW w:w="3060" w:type="dxa"/>
            <w:tcBorders>
              <w:top w:val="single" w:sz="4" w:space="0" w:color="000000"/>
              <w:left w:val="single" w:sz="4" w:space="0" w:color="000000"/>
              <w:bottom w:val="single" w:sz="4" w:space="0" w:color="000000"/>
              <w:right w:val="single" w:sz="4" w:space="0" w:color="000000"/>
            </w:tcBorders>
          </w:tcPr>
          <w:p w14:paraId="0864FADD" w14:textId="77777777" w:rsidR="00353019" w:rsidRDefault="005E7E58">
            <w:pPr>
              <w:pStyle w:val="ProductList-TableBody"/>
            </w:pPr>
            <w:r>
              <w:t>2 OSE gérés par Serveur Sous Licence</w:t>
            </w:r>
          </w:p>
        </w:tc>
      </w:tr>
      <w:tr w:rsidR="00353019" w14:paraId="6796DCCF" w14:textId="77777777">
        <w:tc>
          <w:tcPr>
            <w:tcW w:w="3060" w:type="dxa"/>
            <w:tcBorders>
              <w:top w:val="single" w:sz="4" w:space="0" w:color="000000"/>
              <w:left w:val="single" w:sz="4" w:space="0" w:color="000000"/>
              <w:bottom w:val="single" w:sz="4" w:space="0" w:color="000000"/>
              <w:right w:val="single" w:sz="4" w:space="0" w:color="000000"/>
            </w:tcBorders>
          </w:tcPr>
          <w:p w14:paraId="725BB9C0" w14:textId="77777777" w:rsidR="00353019" w:rsidRDefault="005E7E58">
            <w:pPr>
              <w:pStyle w:val="ProductList-TableBody"/>
            </w:pPr>
            <w:r>
              <w:t>Serveurs de gestion</w:t>
            </w:r>
          </w:p>
        </w:tc>
        <w:tc>
          <w:tcPr>
            <w:tcW w:w="3060" w:type="dxa"/>
            <w:tcBorders>
              <w:top w:val="single" w:sz="4" w:space="0" w:color="000000"/>
              <w:left w:val="single" w:sz="4" w:space="0" w:color="000000"/>
              <w:bottom w:val="single" w:sz="4" w:space="0" w:color="000000"/>
              <w:right w:val="single" w:sz="4" w:space="0" w:color="000000"/>
            </w:tcBorders>
          </w:tcPr>
          <w:p w14:paraId="43F1E96B" w14:textId="77777777" w:rsidR="00353019" w:rsidRDefault="005E7E58">
            <w:pPr>
              <w:pStyle w:val="ProductList-TableBody"/>
            </w:pPr>
            <w:r>
              <w:t>System Center 2019 Datacenter</w:t>
            </w:r>
            <w:r>
              <w:fldChar w:fldCharType="begin"/>
            </w:r>
            <w:r>
              <w:instrText xml:space="preserve"> XE "System Center 2019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329492A7" w14:textId="77777777" w:rsidR="00353019" w:rsidRDefault="005E7E58">
            <w:pPr>
              <w:pStyle w:val="ProductList-TableBody"/>
            </w:pPr>
            <w:r>
              <w:t>Pour chaque ensemble de seize (16) Licences de Gestion avec SA active</w:t>
            </w:r>
          </w:p>
        </w:tc>
        <w:tc>
          <w:tcPr>
            <w:tcW w:w="3060" w:type="dxa"/>
            <w:tcBorders>
              <w:top w:val="single" w:sz="4" w:space="0" w:color="000000"/>
              <w:left w:val="single" w:sz="4" w:space="0" w:color="000000"/>
              <w:bottom w:val="single" w:sz="4" w:space="0" w:color="000000"/>
              <w:right w:val="single" w:sz="4" w:space="0" w:color="000000"/>
            </w:tcBorders>
          </w:tcPr>
          <w:p w14:paraId="08CACFE9" w14:textId="77777777" w:rsidR="00353019" w:rsidRDefault="005E7E58">
            <w:pPr>
              <w:pStyle w:val="ProductList-TableBody"/>
            </w:pPr>
            <w:r>
              <w:t>10 OSE gérés par Serveur Sous Licence</w:t>
            </w:r>
          </w:p>
        </w:tc>
      </w:tr>
    </w:tbl>
    <w:p w14:paraId="21A1CFC3" w14:textId="77777777" w:rsidR="00353019" w:rsidRDefault="00353019">
      <w:pPr>
        <w:pStyle w:val="ProductList-BodyIndented2"/>
      </w:pPr>
    </w:p>
    <w:p w14:paraId="57AC2828" w14:textId="77777777" w:rsidR="00353019" w:rsidRDefault="005E7E58">
      <w:pPr>
        <w:pStyle w:val="ProductList-SubSubClauseHeading"/>
        <w:outlineLvl w:val="4"/>
      </w:pPr>
      <w:r>
        <w:t>Droits de Basculement</w:t>
      </w:r>
    </w:p>
    <w:p w14:paraId="028D68D7" w14:textId="77777777" w:rsidR="00353019" w:rsidRDefault="005E7E58">
      <w:pPr>
        <w:pStyle w:val="ProductList-BodyIndented2"/>
      </w:pPr>
      <w:r>
        <w:t xml:space="preserve">Pour les instances de SQL Server exécutées au titre des droits de Mobilité de Licence via la Software Assurance, le Client peut exécuter des </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Instances</w:t>
      </w:r>
      <w:r>
        <w:fldChar w:fldCharType="end"/>
      </w:r>
      <w:r>
        <w:t xml:space="preserve"> de basculement passives dans un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sur les serveurs partagés éligibles en prévision d’un événement de basculement. Le nombre de licences nécessaires pour exécuter les </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Instances</w:t>
      </w:r>
      <w:r>
        <w:fldChar w:fldCharType="end"/>
      </w:r>
      <w:r>
        <w:t xml:space="preserve"> de basculement passives ne doit pas dépasser le nombre de licences requis pour exécuter les </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Instances</w:t>
      </w:r>
      <w:r>
        <w:fldChar w:fldCharType="end"/>
      </w:r>
      <w:r>
        <w:t xml:space="preserve"> de production correspondantes sur les serveurs partagés du même partenaire.</w:t>
      </w:r>
    </w:p>
    <w:p w14:paraId="05FBBF93" w14:textId="77777777" w:rsidR="00353019" w:rsidRDefault="00353019">
      <w:pPr>
        <w:pStyle w:val="ProductList-BodyIndented2"/>
      </w:pPr>
    </w:p>
    <w:p w14:paraId="25F1181D" w14:textId="77777777" w:rsidR="00353019" w:rsidRDefault="005E7E58">
      <w:pPr>
        <w:pStyle w:val="ProductList-ClauseHeading"/>
        <w:outlineLvl w:val="2"/>
      </w:pPr>
      <w:bookmarkStart w:id="375" w:name="_Sec590"/>
      <w:r>
        <w:t>Serveurs – Applications Auto-Hébergées</w:t>
      </w:r>
      <w:bookmarkEnd w:id="375"/>
    </w:p>
    <w:p w14:paraId="2D36D35D" w14:textId="77777777" w:rsidR="00353019" w:rsidRDefault="005E7E58">
      <w:pPr>
        <w:pStyle w:val="ProductList-Body"/>
      </w:pPr>
      <w:r>
        <w:t>Les Applications Auto-Hébergées désignent les Produits pour lesquels des Droits d’Auto-hébergement s’appliquent.</w:t>
      </w:r>
    </w:p>
    <w:p w14:paraId="2B576247" w14:textId="77777777" w:rsidR="00353019" w:rsidRDefault="00353019">
      <w:pPr>
        <w:pStyle w:val="ProductList-Body"/>
      </w:pPr>
    </w:p>
    <w:p w14:paraId="52620490" w14:textId="77777777" w:rsidR="00353019" w:rsidRDefault="005E7E58">
      <w:pPr>
        <w:pStyle w:val="ProductList-Body"/>
      </w:pPr>
      <w:r>
        <w:t>Nonobstant toute stipulation contraire prévue dans le contrat de licence en volume du Client, y compris dans les présentes Conditions des Produits, le Client est autorisé à exécuter des copies sous licence des Applications Auto-Hébergées qui interagissent directement ou indirectement avec son propre logiciel pour créer une solution unifiée (la « Solution Unifiée ») et pour autoriser des tiers à l’utiliser, sous réserve du respect des termes ci-dessous.</w:t>
      </w:r>
    </w:p>
    <w:p w14:paraId="1555E471" w14:textId="77777777" w:rsidR="00353019" w:rsidRDefault="00353019">
      <w:pPr>
        <w:pStyle w:val="ProductList-Body"/>
      </w:pPr>
    </w:p>
    <w:p w14:paraId="1B296FDC" w14:textId="77777777" w:rsidR="00353019" w:rsidRDefault="005E7E58">
      <w:pPr>
        <w:pStyle w:val="ProductList-SubClauseHeading"/>
        <w:outlineLvl w:val="3"/>
      </w:pPr>
      <w:r>
        <w:t>Conditions</w:t>
      </w:r>
    </w:p>
    <w:p w14:paraId="1FB5163A" w14:textId="77777777" w:rsidR="00353019" w:rsidRDefault="005E7E58">
      <w:pPr>
        <w:pStyle w:val="ProductList-BodyIndented"/>
      </w:pPr>
      <w:r>
        <w:t xml:space="preserve">Le Client doit disposer des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Microsoft et SA requis pour :</w:t>
      </w:r>
    </w:p>
    <w:p w14:paraId="0122779B" w14:textId="77777777" w:rsidR="00353019" w:rsidRDefault="005E7E58" w:rsidP="005E7E58">
      <w:pPr>
        <w:pStyle w:val="ProductList-Bullet"/>
        <w:numPr>
          <w:ilvl w:val="1"/>
          <w:numId w:val="67"/>
        </w:numPr>
      </w:pPr>
      <w:r>
        <w:t>les Applications Auto-Hébergées exécutées en tant que partie intégrante de la Solution Unifiée ; et</w:t>
      </w:r>
    </w:p>
    <w:p w14:paraId="22532231" w14:textId="77777777" w:rsidR="00353019" w:rsidRDefault="005E7E58" w:rsidP="005E7E58">
      <w:pPr>
        <w:pStyle w:val="ProductList-Bullet"/>
        <w:numPr>
          <w:ilvl w:val="1"/>
          <w:numId w:val="67"/>
        </w:numPr>
      </w:pPr>
      <w:r>
        <w:t xml:space="preserve">toutes les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d’accès utilisées pour rendre la Solution Unifiée disponible aux Utilisateurs Externes.</w:t>
      </w:r>
    </w:p>
    <w:p w14:paraId="6A538412" w14:textId="77777777" w:rsidR="00353019" w:rsidRDefault="005E7E58">
      <w:pPr>
        <w:pStyle w:val="ProductList-BodyIndented"/>
      </w:pPr>
      <w:r>
        <w:t xml:space="preserve">Tous les logiciels Microsoft utilisés pour créer et fournir la Solution Unifiée doivent : </w:t>
      </w:r>
    </w:p>
    <w:p w14:paraId="20FE9CD1" w14:textId="77777777" w:rsidR="00353019" w:rsidRDefault="005E7E58" w:rsidP="005E7E58">
      <w:pPr>
        <w:pStyle w:val="ProductList-Bullet"/>
        <w:numPr>
          <w:ilvl w:val="1"/>
          <w:numId w:val="68"/>
        </w:numPr>
      </w:pPr>
      <w:r>
        <w:t>être concédés sous licence par l’intermédiaire d’un programme de Licence en Volume ; et</w:t>
      </w:r>
    </w:p>
    <w:p w14:paraId="62D2B9DE" w14:textId="77777777" w:rsidR="00353019" w:rsidRDefault="005E7E58" w:rsidP="005E7E58">
      <w:pPr>
        <w:pStyle w:val="ProductList-Bullet"/>
        <w:numPr>
          <w:ilvl w:val="1"/>
          <w:numId w:val="68"/>
        </w:numPr>
      </w:pPr>
      <w:r>
        <w:t>être éligibles à l’</w:t>
      </w:r>
      <w:r>
        <w:fldChar w:fldCharType="begin"/>
      </w:r>
      <w:r>
        <w:instrText xml:space="preserve"> AutoTextList   \s NoStyle \t "Auto-hébergement : un avantage de la SA qui autorise l’utilisation de Produits à des fins d’hébergement sous certaines conditions. Reportez-vous à la section « Applications Auto-Hébergées » de l’Annexe B – Software Assurance pour plus d’informations." </w:instrText>
      </w:r>
      <w:r>
        <w:fldChar w:fldCharType="separate"/>
      </w:r>
      <w:r>
        <w:rPr>
          <w:color w:val="0563C1"/>
        </w:rPr>
        <w:t>Auto-Hébergement</w:t>
      </w:r>
      <w:r>
        <w:fldChar w:fldCharType="end"/>
      </w:r>
      <w:r>
        <w:t xml:space="preserve"> en vertu des présentes Conditions du Contrat de Licence. </w:t>
      </w:r>
    </w:p>
    <w:p w14:paraId="49315F7A" w14:textId="77777777" w:rsidR="00353019" w:rsidRDefault="00353019">
      <w:pPr>
        <w:pStyle w:val="ProductList-BodyIndented"/>
      </w:pPr>
    </w:p>
    <w:p w14:paraId="06289F65" w14:textId="77777777" w:rsidR="00353019" w:rsidRDefault="005E7E58">
      <w:pPr>
        <w:pStyle w:val="ProductList-BodyIndented"/>
      </w:pPr>
      <w:r>
        <w:t xml:space="preserve">Si le Client distribue la Solution Unifiée à partir de serveurs partagés, il n’est pas autorisé à utiliser Windows Server (ni la Licence Connecteur Externe (External Connector) des Services Bureau à Distance, ni toute autre licence d’accès Windows Server) en tant qu’Application Auto-Hébergée. Il doit utiliser le logiciel Windows Server dans le cadre d’un Contrat de Licence de Partenaire de Mobilité de Licence via la Software Assurance ou de Prestataire de Services, ou d’une autre offre de Licence en Volume Microsoft autorisant son utilisation sur des serveurs partagés. Les autres Produits utilisés dans une Solution Unifiée distribuée à partir de serveurs partagés doivent être éligibles à la Mobilité de Licence via la Software Assurance. Tout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dédié utilisé à ces fins qui est sous la gestion ou le contrôle d'une entité autre que le Client ou l'un de ses Affiliés est soumis à la clause d'</w:t>
      </w:r>
      <w:hyperlink w:anchor="_Sec537">
        <w:r>
          <w:rPr>
            <w:color w:val="00467F"/>
            <w:u w:val="single"/>
          </w:rPr>
          <w:t>Infogérance</w:t>
        </w:r>
      </w:hyperlink>
      <w:r>
        <w:t>.</w:t>
      </w:r>
    </w:p>
    <w:p w14:paraId="5F779186" w14:textId="77777777" w:rsidR="00353019" w:rsidRDefault="00353019">
      <w:pPr>
        <w:pStyle w:val="ProductList-BodyIndented"/>
      </w:pPr>
    </w:p>
    <w:p w14:paraId="0916A57D" w14:textId="77777777" w:rsidR="00353019" w:rsidRDefault="005E7E58">
      <w:pPr>
        <w:pStyle w:val="ProductList-BodyIndented"/>
      </w:pPr>
      <w:r>
        <w:t>Le logiciel du Client doit :</w:t>
      </w:r>
    </w:p>
    <w:p w14:paraId="44D75DCA" w14:textId="77777777" w:rsidR="00353019" w:rsidRDefault="005E7E58" w:rsidP="005E7E58">
      <w:pPr>
        <w:pStyle w:val="ProductList-Bullet"/>
        <w:numPr>
          <w:ilvl w:val="1"/>
          <w:numId w:val="69"/>
        </w:numPr>
      </w:pPr>
      <w:r>
        <w:t>ajouter des fonctionnalités importantes principales aux Applications Auto-Hébergées qui font partie intégrante de la Solution Unifiée (les tableaux de bord, les éditeurs HTML, les utilitaires et les technologies similaires ne constituent pas à eux seuls un service principal et/ou une application d’une Solution Unifiée) ;</w:t>
      </w:r>
    </w:p>
    <w:p w14:paraId="1535DCC3" w14:textId="77777777" w:rsidR="00353019" w:rsidRDefault="005E7E58" w:rsidP="005E7E58">
      <w:pPr>
        <w:pStyle w:val="ProductList-Bullet"/>
        <w:numPr>
          <w:ilvl w:val="1"/>
          <w:numId w:val="69"/>
        </w:numPr>
      </w:pPr>
      <w:r>
        <w:t>être le service et/ou l’application principal(e) de la Solution Unifiée, et ne doit permettre à aucun utilisateur final de la Solution Unifiée d’accéder directement aux Applications Auto-Hébergées ;</w:t>
      </w:r>
    </w:p>
    <w:p w14:paraId="4E62D82A" w14:textId="77777777" w:rsidR="00353019" w:rsidRDefault="005E7E58" w:rsidP="005E7E58">
      <w:pPr>
        <w:pStyle w:val="ProductList-Bullet"/>
        <w:numPr>
          <w:ilvl w:val="1"/>
          <w:numId w:val="69"/>
        </w:numPr>
      </w:pPr>
      <w:r>
        <w:t>être fourni aux utilisateurs finaux via Internet, un réseau téléphonique ou un réseau privé à partir de serveurs sous le contrôle quotidien du Client ou d’un tiers autre que l’utilisateur final de la Solution Unifiée (la Solution Unifiée ne peut pas être chargée sur le dispositif de l’utilisateur final) ; et</w:t>
      </w:r>
    </w:p>
    <w:p w14:paraId="410BAD5B" w14:textId="77777777" w:rsidR="00353019" w:rsidRDefault="005E7E58" w:rsidP="005E7E58">
      <w:pPr>
        <w:pStyle w:val="ProductList-Bullet"/>
        <w:numPr>
          <w:ilvl w:val="1"/>
          <w:numId w:val="69"/>
        </w:numPr>
      </w:pPr>
      <w:r>
        <w:t>être un composant propriétaire, et non acquis sous licence, mais son logiciel peut inclure un logiciel tiers non-substantif intégré, ou qui s’exécute en soutien au logiciel.</w:t>
      </w:r>
    </w:p>
    <w:p w14:paraId="78065DB0" w14:textId="77777777" w:rsidR="00353019" w:rsidRDefault="00353019">
      <w:pPr>
        <w:pStyle w:val="ProductList-BodyIndented"/>
      </w:pPr>
    </w:p>
    <w:p w14:paraId="27451CC7" w14:textId="77777777" w:rsidR="00353019" w:rsidRDefault="005E7E58">
      <w:pPr>
        <w:pStyle w:val="ProductList-BodyIndented"/>
      </w:pPr>
      <w:r>
        <w:t xml:space="preserve">L’utilisation des Applications Auto-Hébergées est régie par les </w:t>
      </w:r>
      <w:r>
        <w:fldChar w:fldCharType="begin"/>
      </w:r>
      <w:r>
        <w:instrText xml:space="preserve"> AutoTextList   \s NoStyle \t "Conditions de Licence : conditions générales régissant le déploiement et l’utilisation d’un Produit." </w:instrText>
      </w:r>
      <w:r>
        <w:fldChar w:fldCharType="separate"/>
      </w:r>
      <w:r>
        <w:rPr>
          <w:color w:val="0563C1"/>
        </w:rPr>
        <w:t>Conditions de Licence</w:t>
      </w:r>
      <w:r>
        <w:fldChar w:fldCharType="end"/>
      </w:r>
      <w:r>
        <w:t xml:space="preserve"> de ces produits. Le Client n’est pas autorisé à transférer des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acquises au titre de son contrat de licence en volume, sauf si un tel transfert est prévu par ledit contrat.</w:t>
      </w:r>
    </w:p>
    <w:p w14:paraId="216DD13E" w14:textId="77777777" w:rsidR="00353019" w:rsidRDefault="00353019">
      <w:pPr>
        <w:pStyle w:val="ProductList-BodyIndented"/>
        <w:jc w:val="right"/>
      </w:pPr>
    </w:p>
    <w:tbl>
      <w:tblPr>
        <w:tblStyle w:val="PURTable0"/>
        <w:tblW w:w="0" w:type="dxa"/>
        <w:tblLook w:val="04A0" w:firstRow="1" w:lastRow="0" w:firstColumn="1" w:lastColumn="0" w:noHBand="0" w:noVBand="1"/>
      </w:tblPr>
      <w:tblGrid>
        <w:gridCol w:w="10556"/>
      </w:tblGrid>
      <w:tr w:rsidR="00353019" w14:paraId="77B44BA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D00EDED" w14:textId="77777777" w:rsidR="00353019" w:rsidRDefault="000D0B3C">
            <w:pPr>
              <w:pStyle w:val="ProductList-TableBody"/>
              <w:jc w:val="right"/>
            </w:pPr>
            <w:hyperlink w:anchor="_Sec842">
              <w:r w:rsidR="005E7E58">
                <w:rPr>
                  <w:color w:val="00467F"/>
                  <w:sz w:val="14"/>
                  <w:u w:val="single"/>
                </w:rPr>
                <w:t>Table des matières</w:t>
              </w:r>
            </w:hyperlink>
            <w:r w:rsidR="005E7E58">
              <w:rPr>
                <w:sz w:val="14"/>
              </w:rPr>
              <w:t xml:space="preserve"> / </w:t>
            </w:r>
            <w:hyperlink w:anchor="_Sec549">
              <w:r w:rsidR="005E7E58">
                <w:rPr>
                  <w:color w:val="00467F"/>
                  <w:sz w:val="14"/>
                  <w:u w:val="single"/>
                </w:rPr>
                <w:t>Glossaire</w:t>
              </w:r>
            </w:hyperlink>
            <w:r w:rsidR="005E7E58">
              <w:rPr>
                <w:sz w:val="14"/>
              </w:rPr>
              <w:t xml:space="preserve"> / </w:t>
            </w:r>
            <w:hyperlink w:anchor="_Sec844">
              <w:r w:rsidR="005E7E58">
                <w:rPr>
                  <w:color w:val="00467F"/>
                  <w:sz w:val="14"/>
                  <w:u w:val="single"/>
                </w:rPr>
                <w:t>Index</w:t>
              </w:r>
            </w:hyperlink>
          </w:p>
        </w:tc>
      </w:tr>
    </w:tbl>
    <w:p w14:paraId="5AC6319C" w14:textId="77777777" w:rsidR="00353019" w:rsidRDefault="00353019">
      <w:pPr>
        <w:pStyle w:val="ProductList-BodyIndented"/>
      </w:pPr>
    </w:p>
    <w:p w14:paraId="006A0A83" w14:textId="77777777" w:rsidR="00353019" w:rsidRDefault="00353019">
      <w:pPr>
        <w:pStyle w:val="PURBreadcrumb"/>
      </w:pPr>
    </w:p>
    <w:p w14:paraId="7F21F916" w14:textId="77777777" w:rsidR="00353019" w:rsidRDefault="005E7E58">
      <w:pPr>
        <w:pStyle w:val="ProductList-Offering1Heading"/>
        <w:outlineLvl w:val="1"/>
      </w:pPr>
      <w:bookmarkStart w:id="376" w:name="_Sec1282"/>
      <w:r>
        <w:t>Mises à jour de Sécurité Étendues</w:t>
      </w:r>
      <w:bookmarkEnd w:id="376"/>
      <w:r>
        <w:fldChar w:fldCharType="begin"/>
      </w:r>
      <w:r>
        <w:instrText xml:space="preserve"> TC "</w:instrText>
      </w:r>
      <w:bookmarkStart w:id="377" w:name="_Toc23413256"/>
      <w:r>
        <w:instrText>Mises à jour de Sécurité Étendues</w:instrText>
      </w:r>
      <w:bookmarkEnd w:id="377"/>
      <w:r>
        <w:instrText>" \l 2</w:instrText>
      </w:r>
      <w:r>
        <w:fldChar w:fldCharType="end"/>
      </w:r>
    </w:p>
    <w:p w14:paraId="555DB55B" w14:textId="77777777" w:rsidR="00353019" w:rsidRDefault="005E7E58">
      <w:pPr>
        <w:pStyle w:val="ProductList-Body"/>
      </w:pPr>
      <w:r>
        <w:t xml:space="preserve">Le Client peut souscrire une couverture « ESU » (Mises à jour de Sécurité Étendues) pour les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avec SA et les Licences d'Abonnement équivalentes.</w:t>
      </w:r>
    </w:p>
    <w:p w14:paraId="07034FBC" w14:textId="77777777" w:rsidR="00353019" w:rsidRDefault="00353019">
      <w:pPr>
        <w:pStyle w:val="ProductList-Body"/>
      </w:pPr>
    </w:p>
    <w:p w14:paraId="25169373" w14:textId="77777777" w:rsidR="00353019" w:rsidRDefault="005E7E58">
      <w:pPr>
        <w:pStyle w:val="ProductList-ClauseHeading"/>
        <w:outlineLvl w:val="2"/>
      </w:pPr>
      <w:r>
        <w:t>Conditions Relatives à la Licence</w:t>
      </w:r>
    </w:p>
    <w:p w14:paraId="6E23666F" w14:textId="77777777" w:rsidR="00353019" w:rsidRDefault="005E7E58">
      <w:pPr>
        <w:pStyle w:val="ProductList-Body"/>
      </w:pPr>
      <w:r>
        <w:t xml:space="preserve">Une couverture ESU est requise pour chaque </w:t>
      </w:r>
      <w:r>
        <w:fldChar w:fldCharType="begin"/>
      </w:r>
      <w:r>
        <w:instrText xml:space="preserve"> AutoTextList   \s NoStyle \t "Licence désigne le droit de télécharger, d’installer, d’utiliser un Produit et d’y accéder." </w:instrText>
      </w:r>
      <w:r>
        <w:fldChar w:fldCharType="separate"/>
      </w:r>
      <w:r>
        <w:rPr>
          <w:color w:val="0563C1"/>
        </w:rPr>
        <w:t>Licence</w:t>
      </w:r>
      <w:r>
        <w:fldChar w:fldCharType="end"/>
      </w:r>
      <w:r>
        <w:t xml:space="preserve"> par cœur ou serveur attribuée au </w:t>
      </w:r>
      <w:r>
        <w:fldChar w:fldCharType="begin"/>
      </w:r>
      <w:r>
        <w:instrText xml:space="preserve"> AutoTextList   \s NoStyle \t "Serveur Concédé Sous Licence désigne un Serveur unique, dédié à l’utilisation du Client, auquel une Licence a été attribuée. Les Serveurs dédiés qui sont sous la gestion ou le contrôle d'un tiers sont soumis à la clause d'Infogérance. Dans cette définition, une partition matérielle ou une lame est considérée comme un Serveur distinct." </w:instrText>
      </w:r>
      <w:r>
        <w:fldChar w:fldCharType="separate"/>
      </w:r>
      <w:r>
        <w:rPr>
          <w:color w:val="0563C1"/>
        </w:rPr>
        <w:t>Serveur Sous Licence</w:t>
      </w:r>
      <w:r>
        <w:fldChar w:fldCharType="end"/>
      </w:r>
      <w:r>
        <w:t>, sous réserve des mêmes quantités minimum de Licences. La couverture ESU n'est pas requise (ni disponible) pour des CAL ou des Licences Connecteur Externe (External Connector) ; toutefois, le Client doit disposer d'une SA active (ou de Licences d'Abonnement équivalentes) pour les CAL et les Licences Connecteur Externe (External Connector) permettant d'accéder aux Serveurs avec couverture ESU active.</w:t>
      </w:r>
    </w:p>
    <w:p w14:paraId="5F1DB159" w14:textId="77777777" w:rsidR="00353019" w:rsidRDefault="00353019">
      <w:pPr>
        <w:pStyle w:val="ProductList-Body"/>
      </w:pPr>
    </w:p>
    <w:p w14:paraId="11299B72" w14:textId="77777777" w:rsidR="00353019" w:rsidRDefault="005E7E58">
      <w:pPr>
        <w:pStyle w:val="ProductList-ClauseHeading"/>
        <w:outlineLvl w:val="2"/>
      </w:pPr>
      <w:r>
        <w:t>Admissibilité à la couverture</w:t>
      </w:r>
    </w:p>
    <w:p w14:paraId="043D1E6A" w14:textId="77777777" w:rsidR="00353019" w:rsidRDefault="005E7E58">
      <w:pPr>
        <w:pStyle w:val="ProductList-Body"/>
      </w:pPr>
      <w:r>
        <w:t xml:space="preserve">Pour un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donné, le Client peut souscrire une couverture ESU pour les deuxième et troisième années de l'offre uniquement s'il a également souscrit une couverture pour l'année précédente. Il n'est pas nécessaire que la couverture ESU soit résiliable simultanément avec la couverture SA ou les Licences d'Abonnement équivalentes à la SA ; toutefois, le Client doit disposer d'au moins un mois de couverture SA admissible ou d'une durée restante de la Licence d’Abonnement au début de la période de couverture effective de chaque année de couverture ESU souscrite (c.-à-d., pendant l'année une, l'année deux ou l'année trois). </w:t>
      </w:r>
    </w:p>
    <w:p w14:paraId="37C46C40" w14:textId="77777777" w:rsidR="00353019" w:rsidRDefault="00353019">
      <w:pPr>
        <w:pStyle w:val="ProductList-Body"/>
      </w:pPr>
    </w:p>
    <w:p w14:paraId="05799F62" w14:textId="77777777" w:rsidR="00353019" w:rsidRDefault="005E7E58">
      <w:pPr>
        <w:pStyle w:val="ProductList-ClauseHeading"/>
        <w:outlineLvl w:val="2"/>
      </w:pPr>
      <w:r>
        <w:t>Utilisation du logiciel mis à jour</w:t>
      </w:r>
    </w:p>
    <w:p w14:paraId="25E414B2" w14:textId="77777777" w:rsidR="00353019" w:rsidRDefault="005E7E58">
      <w:pPr>
        <w:pStyle w:val="ProductList-Body"/>
      </w:pPr>
      <w:r>
        <w:t xml:space="preserve">Sauf stipulation contraire ci-après, le logiciel serveur mis à jour via la couverture ESU ne peut être utilisé que sous des licences couvertes par ESU. </w:t>
      </w:r>
    </w:p>
    <w:p w14:paraId="39FABCF1" w14:textId="77777777" w:rsidR="00353019" w:rsidRDefault="005E7E58" w:rsidP="005E7E58">
      <w:pPr>
        <w:pStyle w:val="ProductList-Bullet"/>
        <w:numPr>
          <w:ilvl w:val="0"/>
          <w:numId w:val="70"/>
        </w:numPr>
      </w:pPr>
      <w:r>
        <w:t xml:space="preserve">Le Client peut continuer d’utiliser le logiciel mis à jour après l’expiration de la couverture, mais uniquement en vertu des licences qui étaient couvertes. </w:t>
      </w:r>
    </w:p>
    <w:p w14:paraId="632F3FF1" w14:textId="77777777" w:rsidR="00353019" w:rsidRDefault="005E7E58" w:rsidP="005E7E58">
      <w:pPr>
        <w:pStyle w:val="ProductList-Bullet"/>
        <w:numPr>
          <w:ilvl w:val="0"/>
          <w:numId w:val="70"/>
        </w:numPr>
      </w:pPr>
      <w:r>
        <w:t>Le Client peut appliquer les mises à jour fournies en vertu de sa couverture ESU au logiciel que le Client a acquis sous licence et utilise uniquement pour le développement, le test et des fins liées en vertu de ses licences édition Developer ou abonnements Visual Studio.</w:t>
      </w:r>
    </w:p>
    <w:p w14:paraId="26B4EAF3" w14:textId="77777777" w:rsidR="00353019" w:rsidRDefault="005E7E58" w:rsidP="005E7E58">
      <w:pPr>
        <w:pStyle w:val="ProductList-Bullet"/>
        <w:numPr>
          <w:ilvl w:val="0"/>
          <w:numId w:val="70"/>
        </w:numPr>
      </w:pPr>
      <w:r>
        <w:t>Le Client peut utiliser les logiciels mis à jour au titre des charges de travail SQL Server, Windows Server et Windows 7 sous licence exécutées sur Azure Stack.</w:t>
      </w:r>
    </w:p>
    <w:p w14:paraId="05A6436C" w14:textId="77777777" w:rsidR="00353019" w:rsidRDefault="00353019">
      <w:pPr>
        <w:pStyle w:val="ProductList-Body"/>
      </w:pPr>
    </w:p>
    <w:p w14:paraId="5675433A" w14:textId="77777777" w:rsidR="00353019" w:rsidRDefault="005E7E58">
      <w:pPr>
        <w:pStyle w:val="ProductList-ClauseHeading"/>
        <w:outlineLvl w:val="2"/>
      </w:pPr>
      <w:r>
        <w:t>Couverture des Charges de Travail Hébergées</w:t>
      </w:r>
    </w:p>
    <w:p w14:paraId="6BA0DC5D" w14:textId="77777777" w:rsidR="00353019" w:rsidRDefault="005E7E58">
      <w:pPr>
        <w:pStyle w:val="ProductList-Body"/>
      </w:pPr>
      <w:r>
        <w:t xml:space="preserve">Le Client peut également souscrire une couverture ESU pour les charges de travail exécutées sur les serveurs des Prestataires de Services Autorisés dans le cadre des offres Licence incluse. « Prestataires de Services Autorisés » désigne les prestataires de services figurant dans la liste </w:t>
      </w:r>
      <w:hyperlink r:id="rId157">
        <w:r>
          <w:rPr>
            <w:color w:val="00467F"/>
            <w:u w:val="single"/>
          </w:rPr>
          <w:t>http://www.microsoft.com/licensing/software-assurance/license-mobility.aspx</w:t>
        </w:r>
      </w:hyperlink>
      <w:r>
        <w:t xml:space="preserve">. « Licence incluse » signifie que le Client concède une licence à Windows Server ou à SQL Server par l'intermédiaire du Prestataire de Services Autorisé et qu'il n'apporte pas ses propres licences (BYOL, par exemple). Le Client peut souscrire des licences ESU pour tous les </w:t>
      </w:r>
      <w:r>
        <w:fldChar w:fldCharType="begin"/>
      </w:r>
      <w:r>
        <w:instrText xml:space="preserve"> AutoTextList   \s NoStyle \t "Cœur Virtuel désigne l’unité de traitement d’un système matériel virtuel. Un Cœur Virtuel est la représentation virtuelle d’une ou de plusieurs Threads Matérielles." </w:instrText>
      </w:r>
      <w:r>
        <w:fldChar w:fldCharType="separate"/>
      </w:r>
      <w:r>
        <w:rPr>
          <w:color w:val="0563C1"/>
        </w:rPr>
        <w:t>Cœurs Virtuels</w:t>
      </w:r>
      <w:r>
        <w:fldChar w:fldCharType="end"/>
      </w:r>
      <w:r>
        <w:t xml:space="preserve"> d'un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w:t>
      </w:r>
      <w:r>
        <w:fldChar w:fldCharType="end"/>
      </w:r>
      <w:r>
        <w:t xml:space="preserve"> avec un minimum de 16 pour Windows Server et quatre pour SQL Server.</w:t>
      </w:r>
    </w:p>
    <w:p w14:paraId="1532C2E4" w14:textId="77777777" w:rsidR="00353019" w:rsidRDefault="00353019">
      <w:pPr>
        <w:pStyle w:val="ProductList-Body"/>
      </w:pPr>
    </w:p>
    <w:p w14:paraId="576B55E8" w14:textId="77777777" w:rsidR="00353019" w:rsidRDefault="005E7E58">
      <w:pPr>
        <w:pStyle w:val="ProductList-ClauseHeading"/>
        <w:outlineLvl w:val="2"/>
      </w:pPr>
      <w:r>
        <w:t>Charges de travail Azure Stack</w:t>
      </w:r>
    </w:p>
    <w:p w14:paraId="4BCB7E25" w14:textId="77777777" w:rsidR="00353019" w:rsidRDefault="005E7E58">
      <w:pPr>
        <w:pStyle w:val="ProductList-Body"/>
      </w:pPr>
      <w:r>
        <w:t>Le Client peut accéder aux ESU pour ses charges de travail SQL Server, Windows Server et Windows 7 sous licence exécutées sur Azure Stack. Les exigences relatives à l'achat d'une couverture ESU et à l'accès aux charges de travail mises à jour du serveur uniquement au titre des CAL avec une couverture SA sont supprimées uniquement en ce qui concerne les instances SQL Server, Windows Server et Windows 7 s'exécutant sur Azure Stack.</w:t>
      </w:r>
    </w:p>
    <w:p w14:paraId="58B33B9D" w14:textId="77777777" w:rsidR="00353019" w:rsidRDefault="00353019">
      <w:pPr>
        <w:pStyle w:val="ProductList-Body"/>
      </w:pPr>
    </w:p>
    <w:p w14:paraId="6F02DEA2" w14:textId="77777777" w:rsidR="00353019" w:rsidRDefault="005E7E58">
      <w:pPr>
        <w:pStyle w:val="ProductList-ClauseHeading"/>
        <w:outlineLvl w:val="2"/>
      </w:pPr>
      <w:r>
        <w:t>Support Technique 24h/24, 7 jours/7</w:t>
      </w:r>
    </w:p>
    <w:p w14:paraId="5C23DC91" w14:textId="77777777" w:rsidR="00353019" w:rsidRDefault="005E7E58">
      <w:pPr>
        <w:pStyle w:val="ProductList-Body"/>
      </w:pPr>
      <w:r>
        <w:t xml:space="preserve">Pendant la durée de la couverture ESU, le Client sera habilité à appliquer les incidents du Support Technique 24h/24, 7 jours/7 disponibles à l’utilisation de la version couverte sur ses serveurs éligibles. Les Serveurs Éligibles sont des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Serveurs concédés sous licence</w:t>
      </w:r>
      <w:r>
        <w:fldChar w:fldCharType="end"/>
      </w:r>
      <w:r>
        <w:t xml:space="preserve"> avec SA active et couverture ESU et les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Serveurs concédés sous licence</w:t>
      </w:r>
      <w:r>
        <w:fldChar w:fldCharType="end"/>
      </w:r>
      <w:r>
        <w:t xml:space="preserve"> sont également titulaires d’une licence pour exécuter Azure Stack.</w:t>
      </w:r>
    </w:p>
    <w:p w14:paraId="66D1A048" w14:textId="77777777" w:rsidR="00353019" w:rsidRDefault="00353019">
      <w:pPr>
        <w:pStyle w:val="ProductList-Body"/>
      </w:pPr>
    </w:p>
    <w:p w14:paraId="12FEE2CB" w14:textId="77777777" w:rsidR="00353019" w:rsidRDefault="00353019">
      <w:pPr>
        <w:pStyle w:val="PURBreadcrumb"/>
      </w:pPr>
    </w:p>
    <w:tbl>
      <w:tblPr>
        <w:tblStyle w:val="PURTable"/>
        <w:tblW w:w="0" w:type="dxa"/>
        <w:tblLook w:val="04A0" w:firstRow="1" w:lastRow="0" w:firstColumn="1" w:lastColumn="0" w:noHBand="0" w:noVBand="1"/>
      </w:tblPr>
      <w:tblGrid>
        <w:gridCol w:w="10916"/>
      </w:tblGrid>
      <w:tr w:rsidR="00353019" w14:paraId="17DCB42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74F4A28" w14:textId="77777777" w:rsidR="00353019" w:rsidRDefault="000D0B3C">
            <w:pPr>
              <w:pStyle w:val="ProductList-TableBody"/>
              <w:jc w:val="right"/>
            </w:pPr>
            <w:hyperlink w:anchor="_Sec842">
              <w:r w:rsidR="005E7E58">
                <w:rPr>
                  <w:color w:val="00467F"/>
                  <w:sz w:val="14"/>
                  <w:u w:val="single"/>
                </w:rPr>
                <w:t>Table des matières</w:t>
              </w:r>
            </w:hyperlink>
            <w:r w:rsidR="005E7E58">
              <w:rPr>
                <w:sz w:val="14"/>
              </w:rPr>
              <w:t xml:space="preserve"> / </w:t>
            </w:r>
            <w:hyperlink w:anchor="_Sec549">
              <w:r w:rsidR="005E7E58">
                <w:rPr>
                  <w:color w:val="00467F"/>
                  <w:sz w:val="14"/>
                  <w:u w:val="single"/>
                </w:rPr>
                <w:t>Glossaire</w:t>
              </w:r>
            </w:hyperlink>
            <w:r w:rsidR="005E7E58">
              <w:rPr>
                <w:sz w:val="14"/>
              </w:rPr>
              <w:t xml:space="preserve"> / </w:t>
            </w:r>
            <w:hyperlink w:anchor="_Sec844">
              <w:r w:rsidR="005E7E58">
                <w:rPr>
                  <w:color w:val="00467F"/>
                  <w:sz w:val="14"/>
                  <w:u w:val="single"/>
                </w:rPr>
                <w:t>Index</w:t>
              </w:r>
            </w:hyperlink>
          </w:p>
        </w:tc>
      </w:tr>
    </w:tbl>
    <w:p w14:paraId="08F80AEC" w14:textId="77777777" w:rsidR="00353019" w:rsidRDefault="00353019">
      <w:pPr>
        <w:pStyle w:val="ProductList-Body"/>
      </w:pPr>
    </w:p>
    <w:p w14:paraId="2EC7AF8A" w14:textId="77777777" w:rsidR="00353019" w:rsidRDefault="005E7E58">
      <w:pPr>
        <w:pStyle w:val="ProductList-SectionHeading"/>
        <w:pageBreakBefore/>
        <w:outlineLvl w:val="0"/>
      </w:pPr>
      <w:bookmarkStart w:id="378" w:name="_Sec1237"/>
      <w:bookmarkEnd w:id="354"/>
      <w:r>
        <w:t>Annexe C - Modules Complémentaires et Autres Licences de Transition</w:t>
      </w:r>
      <w:r>
        <w:fldChar w:fldCharType="begin"/>
      </w:r>
      <w:r>
        <w:instrText xml:space="preserve"> TC "</w:instrText>
      </w:r>
      <w:bookmarkStart w:id="379" w:name="_Toc23413257"/>
      <w:r>
        <w:instrText>Annexe C - Modules Complémentaires et Autres Licences de Transition</w:instrText>
      </w:r>
      <w:bookmarkEnd w:id="379"/>
      <w:r>
        <w:instrText>" \l 1</w:instrText>
      </w:r>
      <w:r>
        <w:fldChar w:fldCharType="end"/>
      </w:r>
    </w:p>
    <w:p w14:paraId="3DA616A0" w14:textId="77777777" w:rsidR="00353019" w:rsidRDefault="00353019">
      <w:pPr>
        <w:pStyle w:val="PURBreadcrumb"/>
      </w:pPr>
    </w:p>
    <w:tbl>
      <w:tblPr>
        <w:tblStyle w:val="PURTable"/>
        <w:tblW w:w="0" w:type="dxa"/>
        <w:tblLook w:val="04A0" w:firstRow="1" w:lastRow="0" w:firstColumn="1" w:lastColumn="0" w:noHBand="0" w:noVBand="1"/>
      </w:tblPr>
      <w:tblGrid>
        <w:gridCol w:w="10916"/>
      </w:tblGrid>
      <w:tr w:rsidR="00353019" w14:paraId="5FFC91B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7BEDBA2" w14:textId="77777777" w:rsidR="00353019" w:rsidRDefault="000D0B3C">
            <w:pPr>
              <w:pStyle w:val="ProductList-TableBody"/>
              <w:jc w:val="right"/>
            </w:pPr>
            <w:hyperlink w:anchor="_Sec842">
              <w:r w:rsidR="005E7E58">
                <w:rPr>
                  <w:color w:val="00467F"/>
                  <w:sz w:val="14"/>
                  <w:u w:val="single"/>
                </w:rPr>
                <w:t>Table des matières</w:t>
              </w:r>
            </w:hyperlink>
            <w:r w:rsidR="005E7E58">
              <w:rPr>
                <w:sz w:val="14"/>
              </w:rPr>
              <w:t xml:space="preserve"> / </w:t>
            </w:r>
            <w:hyperlink w:anchor="_Sec549">
              <w:r w:rsidR="005E7E58">
                <w:rPr>
                  <w:color w:val="00467F"/>
                  <w:sz w:val="14"/>
                  <w:u w:val="single"/>
                </w:rPr>
                <w:t>Glossaire</w:t>
              </w:r>
            </w:hyperlink>
            <w:r w:rsidR="005E7E58">
              <w:rPr>
                <w:sz w:val="14"/>
              </w:rPr>
              <w:t xml:space="preserve"> / </w:t>
            </w:r>
            <w:hyperlink w:anchor="_Sec844">
              <w:r w:rsidR="005E7E58">
                <w:rPr>
                  <w:color w:val="00467F"/>
                  <w:sz w:val="14"/>
                  <w:u w:val="single"/>
                </w:rPr>
                <w:t>Index</w:t>
              </w:r>
            </w:hyperlink>
          </w:p>
        </w:tc>
      </w:tr>
    </w:tbl>
    <w:p w14:paraId="776F1EB3" w14:textId="77777777" w:rsidR="00353019" w:rsidRDefault="00353019">
      <w:pPr>
        <w:pStyle w:val="ProductList-Body"/>
      </w:pPr>
    </w:p>
    <w:p w14:paraId="7CF9B794" w14:textId="77777777" w:rsidR="00353019" w:rsidRDefault="005E7E58">
      <w:pPr>
        <w:pStyle w:val="ProductList-OfferingGroupHeading"/>
        <w:outlineLvl w:val="1"/>
      </w:pPr>
      <w:bookmarkStart w:id="380" w:name="_Sec1238"/>
      <w:r>
        <w:t>Modules complémentaires</w:t>
      </w:r>
      <w:bookmarkEnd w:id="380"/>
      <w:r>
        <w:fldChar w:fldCharType="begin"/>
      </w:r>
      <w:r>
        <w:instrText xml:space="preserve"> TC "</w:instrText>
      </w:r>
      <w:bookmarkStart w:id="381" w:name="_Toc23413258"/>
      <w:r>
        <w:instrText>Modules complémentaires</w:instrText>
      </w:r>
      <w:bookmarkEnd w:id="381"/>
      <w:r>
        <w:instrText>" \l 2</w:instrText>
      </w:r>
      <w:r>
        <w:fldChar w:fldCharType="end"/>
      </w:r>
    </w:p>
    <w:p w14:paraId="1304A107" w14:textId="77777777" w:rsidR="00353019" w:rsidRDefault="005E7E58">
      <w:pPr>
        <w:pStyle w:val="ProductList-Body"/>
      </w:pPr>
      <w:r>
        <w:t>Le Client peut acquérir des Modules complémentaires, sous réserve du respect des conditions suivantes :</w:t>
      </w:r>
    </w:p>
    <w:p w14:paraId="33A2518D" w14:textId="77777777" w:rsidR="00353019" w:rsidRDefault="005E7E58" w:rsidP="005E7E58">
      <w:pPr>
        <w:pStyle w:val="ProductList-Bullet"/>
        <w:numPr>
          <w:ilvl w:val="0"/>
          <w:numId w:val="71"/>
        </w:numPr>
      </w:pPr>
      <w:r>
        <w:t xml:space="preserve">Le Client doit disposer d’une SA active ou d’une SL Utilisateur active pour les Licences Éligibles correspondantes. </w:t>
      </w:r>
    </w:p>
    <w:p w14:paraId="751F570D" w14:textId="77777777" w:rsidR="00353019" w:rsidRDefault="005E7E58" w:rsidP="005E7E58">
      <w:pPr>
        <w:pStyle w:val="ProductList-Bullet"/>
        <w:numPr>
          <w:ilvl w:val="0"/>
          <w:numId w:val="71"/>
        </w:numPr>
      </w:pPr>
      <w:r>
        <w:t xml:space="preserve">Le Client peut acquérir une SL Module Complémentaire pour chaque Licence Éligible, sauf mention contraire stipulée dans la présente Annexe   </w:t>
      </w:r>
    </w:p>
    <w:p w14:paraId="4E5B7CD7" w14:textId="77777777" w:rsidR="00353019" w:rsidRDefault="005E7E58" w:rsidP="005E7E58">
      <w:pPr>
        <w:pStyle w:val="ProductList-Bullet"/>
        <w:numPr>
          <w:ilvl w:val="0"/>
          <w:numId w:val="71"/>
        </w:numPr>
      </w:pPr>
      <w:r>
        <w:t>Le Client peut acquérir des SL Module Complémentaire entre deux régularisations, en prévision de l’acquisition des Licences Éligibles</w:t>
      </w:r>
    </w:p>
    <w:p w14:paraId="26D12C55" w14:textId="77777777" w:rsidR="00353019" w:rsidRDefault="00353019">
      <w:pPr>
        <w:pStyle w:val="ProductList-Body"/>
      </w:pPr>
    </w:p>
    <w:p w14:paraId="419E85C1" w14:textId="77777777" w:rsidR="00353019" w:rsidRDefault="005E7E58">
      <w:pPr>
        <w:pStyle w:val="ProductList-Body"/>
      </w:pPr>
      <w:r>
        <w:t>Les Modules Complémentaires prennent fin à l’expiration de la SA couvrant la Licence Éligible ou de durée de la SL Module Complémentaire, la première échéance s’appliquant, sauf mention contraire stipulée dans la présente Annexe. Les Modules Complémentaires ne peuvent être réattribués qu’aux utilisateurs ou aux dispositifs disposant de Licences Éligibles.</w:t>
      </w:r>
    </w:p>
    <w:p w14:paraId="797E24E3" w14:textId="77777777" w:rsidR="00353019" w:rsidRDefault="00353019">
      <w:pPr>
        <w:pStyle w:val="ProductList-Body"/>
      </w:pPr>
    </w:p>
    <w:p w14:paraId="775A0841" w14:textId="77777777" w:rsidR="00353019" w:rsidRDefault="005E7E58">
      <w:pPr>
        <w:pStyle w:val="ProductList-Offering2HeadingNoBorder"/>
        <w:outlineLvl w:val="2"/>
      </w:pPr>
      <w:r>
        <w:t>Système d’exploitation Windows Desktop</w:t>
      </w:r>
      <w:r>
        <w:fldChar w:fldCharType="begin"/>
      </w:r>
      <w:r>
        <w:instrText xml:space="preserve"> TC "</w:instrText>
      </w:r>
      <w:bookmarkStart w:id="382" w:name="_Toc23413259"/>
      <w:r>
        <w:instrText>Système d’exploitation Windows Desktop</w:instrText>
      </w:r>
      <w:bookmarkEnd w:id="382"/>
      <w:r>
        <w:instrText>" \l 3</w:instrText>
      </w:r>
      <w:r>
        <w:fldChar w:fldCharType="end"/>
      </w:r>
    </w:p>
    <w:p w14:paraId="53FBA61D" w14:textId="77777777" w:rsidR="00353019" w:rsidRDefault="005E7E58">
      <w:pPr>
        <w:pStyle w:val="ProductList-Body"/>
      </w:pPr>
      <w:r>
        <w:t>L’Utilisateur Titulaire d’une Licence doit être l’Utilisateur Principal d’un dispositif avec SA active pour Système d’Exploitation d’Ordinateur Windows ou Windows VDA.</w:t>
      </w:r>
    </w:p>
    <w:p w14:paraId="78209427" w14:textId="77777777" w:rsidR="00353019" w:rsidRDefault="00353019">
      <w:pPr>
        <w:pStyle w:val="ProductList-Body"/>
      </w:pPr>
    </w:p>
    <w:tbl>
      <w:tblPr>
        <w:tblStyle w:val="PURTable"/>
        <w:tblW w:w="0" w:type="dxa"/>
        <w:tblLook w:val="04A0" w:firstRow="1" w:lastRow="0" w:firstColumn="1" w:lastColumn="0" w:noHBand="0" w:noVBand="1"/>
      </w:tblPr>
      <w:tblGrid>
        <w:gridCol w:w="5287"/>
        <w:gridCol w:w="5629"/>
      </w:tblGrid>
      <w:tr w:rsidR="00353019" w14:paraId="48F332BF"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14E09268" w14:textId="77777777" w:rsidR="00353019" w:rsidRDefault="005E7E58">
            <w:pPr>
              <w:pStyle w:val="ProductList-TableBody"/>
            </w:pPr>
            <w:r>
              <w:rPr>
                <w:color w:val="FFFFFF"/>
              </w:rPr>
              <w:t>SL Utilisateur Module Complémentaire</w:t>
            </w:r>
          </w:p>
        </w:tc>
        <w:tc>
          <w:tcPr>
            <w:tcW w:w="6240" w:type="dxa"/>
            <w:tcBorders>
              <w:top w:val="single" w:sz="4" w:space="0" w:color="0070C0"/>
              <w:bottom w:val="single" w:sz="4" w:space="0" w:color="000000"/>
              <w:right w:val="single" w:sz="4" w:space="0" w:color="0070C0"/>
            </w:tcBorders>
            <w:shd w:val="clear" w:color="auto" w:fill="0070C0"/>
          </w:tcPr>
          <w:p w14:paraId="065D6B8A" w14:textId="77777777" w:rsidR="00353019" w:rsidRDefault="005E7E58">
            <w:pPr>
              <w:pStyle w:val="ProductList-TableBody"/>
            </w:pPr>
            <w:r>
              <w:rPr>
                <w:color w:val="FFFFFF"/>
              </w:rPr>
              <w:t>Licence(s) Éligible(s)</w:t>
            </w:r>
          </w:p>
        </w:tc>
      </w:tr>
      <w:tr w:rsidR="00353019" w14:paraId="7BD56922" w14:textId="77777777">
        <w:tc>
          <w:tcPr>
            <w:tcW w:w="5880" w:type="dxa"/>
            <w:tcBorders>
              <w:top w:val="single" w:sz="4" w:space="0" w:color="000000"/>
              <w:left w:val="single" w:sz="4" w:space="0" w:color="000000"/>
              <w:bottom w:val="single" w:sz="4" w:space="0" w:color="000000"/>
              <w:right w:val="single" w:sz="4" w:space="0" w:color="000000"/>
            </w:tcBorders>
          </w:tcPr>
          <w:p w14:paraId="34EEAA45" w14:textId="77777777" w:rsidR="00353019" w:rsidRDefault="005E7E58">
            <w:pPr>
              <w:pStyle w:val="ProductList-TableBody"/>
            </w:pPr>
            <w:r>
              <w:t>Module Complémentaires Windows 10 Entreprise E3</w:t>
            </w:r>
          </w:p>
        </w:tc>
        <w:tc>
          <w:tcPr>
            <w:tcW w:w="6240" w:type="dxa"/>
            <w:tcBorders>
              <w:top w:val="single" w:sz="4" w:space="0" w:color="000000"/>
              <w:left w:val="single" w:sz="4" w:space="0" w:color="000000"/>
              <w:bottom w:val="none" w:sz="4" w:space="0" w:color="000000"/>
              <w:right w:val="single" w:sz="4" w:space="0" w:color="000000"/>
            </w:tcBorders>
          </w:tcPr>
          <w:p w14:paraId="4306ED96" w14:textId="77777777" w:rsidR="00353019" w:rsidRDefault="005E7E58">
            <w:pPr>
              <w:pStyle w:val="ProductList-TableBody"/>
            </w:pPr>
            <w:r>
              <w:t>Windows 10 Entreprise/Éducation par dispositif</w:t>
            </w:r>
          </w:p>
        </w:tc>
      </w:tr>
      <w:tr w:rsidR="00353019" w14:paraId="5F25FAA5" w14:textId="77777777">
        <w:tc>
          <w:tcPr>
            <w:tcW w:w="5880" w:type="dxa"/>
            <w:tcBorders>
              <w:top w:val="single" w:sz="4" w:space="0" w:color="000000"/>
              <w:left w:val="single" w:sz="4" w:space="0" w:color="000000"/>
              <w:bottom w:val="single" w:sz="4" w:space="0" w:color="000000"/>
              <w:right w:val="single" w:sz="4" w:space="0" w:color="000000"/>
            </w:tcBorders>
          </w:tcPr>
          <w:p w14:paraId="452F2ECB" w14:textId="77777777" w:rsidR="00353019" w:rsidRDefault="005E7E58">
            <w:pPr>
              <w:pStyle w:val="ProductList-TableBody"/>
            </w:pPr>
            <w:r>
              <w:t>Module Complémentaires Windows 10 Entreprise E5</w:t>
            </w:r>
          </w:p>
        </w:tc>
        <w:tc>
          <w:tcPr>
            <w:tcW w:w="6240" w:type="dxa"/>
            <w:tcBorders>
              <w:top w:val="none" w:sz="4" w:space="0" w:color="000000"/>
              <w:left w:val="single" w:sz="4" w:space="0" w:color="000000"/>
              <w:bottom w:val="single" w:sz="4" w:space="0" w:color="000000"/>
              <w:right w:val="single" w:sz="4" w:space="0" w:color="000000"/>
            </w:tcBorders>
          </w:tcPr>
          <w:p w14:paraId="3E22FBE3" w14:textId="77777777" w:rsidR="00353019" w:rsidRDefault="00353019">
            <w:pPr>
              <w:pStyle w:val="ProductList-TableBody"/>
            </w:pPr>
          </w:p>
        </w:tc>
      </w:tr>
      <w:tr w:rsidR="00353019" w14:paraId="56606BA2" w14:textId="77777777">
        <w:tc>
          <w:tcPr>
            <w:tcW w:w="5880" w:type="dxa"/>
            <w:tcBorders>
              <w:top w:val="single" w:sz="4" w:space="0" w:color="000000"/>
              <w:left w:val="single" w:sz="4" w:space="0" w:color="000000"/>
              <w:bottom w:val="none" w:sz="4" w:space="0" w:color="000000"/>
              <w:right w:val="single" w:sz="4" w:space="0" w:color="000000"/>
            </w:tcBorders>
          </w:tcPr>
          <w:p w14:paraId="4F0D7B36" w14:textId="77777777" w:rsidR="00353019" w:rsidRDefault="005E7E58">
            <w:pPr>
              <w:pStyle w:val="ProductList-TableBody"/>
            </w:pPr>
            <w:r>
              <w:t>Module Complémentaire E3/E5 d’Activation OLS Utilisateur Windows 10</w:t>
            </w:r>
          </w:p>
        </w:tc>
        <w:tc>
          <w:tcPr>
            <w:tcW w:w="6240" w:type="dxa"/>
            <w:tcBorders>
              <w:top w:val="single" w:sz="4" w:space="0" w:color="000000"/>
              <w:left w:val="single" w:sz="4" w:space="0" w:color="000000"/>
              <w:bottom w:val="single" w:sz="4" w:space="0" w:color="000000"/>
              <w:right w:val="single" w:sz="4" w:space="0" w:color="000000"/>
            </w:tcBorders>
          </w:tcPr>
          <w:p w14:paraId="533C9657" w14:textId="77777777" w:rsidR="00353019" w:rsidRDefault="005E7E58">
            <w:pPr>
              <w:pStyle w:val="ProductList-TableBody"/>
            </w:pPr>
            <w:r>
              <w:t>Windows 10 Entreprise E3/E5</w:t>
            </w:r>
          </w:p>
        </w:tc>
      </w:tr>
      <w:tr w:rsidR="00353019" w14:paraId="3BB0CE67" w14:textId="77777777">
        <w:tc>
          <w:tcPr>
            <w:tcW w:w="5880" w:type="dxa"/>
            <w:tcBorders>
              <w:top w:val="none" w:sz="4" w:space="0" w:color="000000"/>
              <w:left w:val="single" w:sz="4" w:space="0" w:color="000000"/>
              <w:bottom w:val="single" w:sz="4" w:space="0" w:color="000000"/>
              <w:right w:val="single" w:sz="4" w:space="0" w:color="000000"/>
            </w:tcBorders>
          </w:tcPr>
          <w:p w14:paraId="4C0E127F" w14:textId="77777777" w:rsidR="00353019" w:rsidRDefault="00353019">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52E87A83" w14:textId="77777777" w:rsidR="00353019" w:rsidRDefault="005E7E58">
            <w:pPr>
              <w:pStyle w:val="ProductList-TableBody"/>
            </w:pPr>
            <w:r>
              <w:t>Windows VDA E3/E5</w:t>
            </w:r>
          </w:p>
        </w:tc>
      </w:tr>
    </w:tbl>
    <w:p w14:paraId="08EB24F5" w14:textId="77777777" w:rsidR="00353019" w:rsidRDefault="00353019">
      <w:pPr>
        <w:pStyle w:val="ProductList-Body"/>
      </w:pPr>
    </w:p>
    <w:p w14:paraId="3FF56ED2" w14:textId="77777777" w:rsidR="00353019" w:rsidRDefault="005E7E58">
      <w:pPr>
        <w:pStyle w:val="ProductList-Offering2HeadingNoBorder"/>
        <w:outlineLvl w:val="2"/>
      </w:pPr>
      <w:r>
        <w:t>Plans Utilisateur pour Microsoft Azure</w:t>
      </w:r>
      <w:r>
        <w:fldChar w:fldCharType="begin"/>
      </w:r>
      <w:r>
        <w:instrText xml:space="preserve"> TC "</w:instrText>
      </w:r>
      <w:bookmarkStart w:id="383" w:name="_Toc23413260"/>
      <w:r>
        <w:instrText>Plans Utilisateur pour Microsoft Azure</w:instrText>
      </w:r>
      <w:bookmarkEnd w:id="383"/>
      <w:r>
        <w:instrText>" \l 3</w:instrText>
      </w:r>
      <w:r>
        <w:fldChar w:fldCharType="end"/>
      </w:r>
    </w:p>
    <w:tbl>
      <w:tblPr>
        <w:tblStyle w:val="PURTable"/>
        <w:tblW w:w="0" w:type="dxa"/>
        <w:tblLook w:val="04A0" w:firstRow="1" w:lastRow="0" w:firstColumn="1" w:lastColumn="0" w:noHBand="0" w:noVBand="1"/>
      </w:tblPr>
      <w:tblGrid>
        <w:gridCol w:w="5324"/>
        <w:gridCol w:w="5592"/>
      </w:tblGrid>
      <w:tr w:rsidR="00353019" w14:paraId="32DC51A0"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45A94162" w14:textId="77777777" w:rsidR="00353019" w:rsidRDefault="005E7E58">
            <w:pPr>
              <w:pStyle w:val="ProductList-TableBody"/>
            </w:pPr>
            <w:r>
              <w:rPr>
                <w:color w:val="FFFFFF"/>
              </w:rPr>
              <w:t>SL Utilisateur Module Complémentaire</w:t>
            </w:r>
          </w:p>
        </w:tc>
        <w:tc>
          <w:tcPr>
            <w:tcW w:w="6240" w:type="dxa"/>
            <w:tcBorders>
              <w:top w:val="single" w:sz="4" w:space="0" w:color="0070C0"/>
              <w:bottom w:val="single" w:sz="4" w:space="0" w:color="000000"/>
              <w:right w:val="single" w:sz="4" w:space="0" w:color="0070C0"/>
            </w:tcBorders>
            <w:shd w:val="clear" w:color="auto" w:fill="0070C0"/>
          </w:tcPr>
          <w:p w14:paraId="093E374E" w14:textId="77777777" w:rsidR="00353019" w:rsidRDefault="005E7E58">
            <w:pPr>
              <w:pStyle w:val="ProductList-TableBody"/>
            </w:pPr>
            <w:r>
              <w:rPr>
                <w:color w:val="FFFFFF"/>
              </w:rPr>
              <w:t>Licence(s) Éligible(s)</w:t>
            </w:r>
          </w:p>
        </w:tc>
      </w:tr>
      <w:tr w:rsidR="00353019" w14:paraId="1F8671FA" w14:textId="77777777">
        <w:tc>
          <w:tcPr>
            <w:tcW w:w="5880" w:type="dxa"/>
            <w:tcBorders>
              <w:top w:val="single" w:sz="4" w:space="0" w:color="000000"/>
              <w:left w:val="single" w:sz="4" w:space="0" w:color="000000"/>
              <w:bottom w:val="single" w:sz="4" w:space="0" w:color="000000"/>
              <w:right w:val="single" w:sz="4" w:space="0" w:color="000000"/>
            </w:tcBorders>
          </w:tcPr>
          <w:p w14:paraId="493439FF" w14:textId="77777777" w:rsidR="00353019" w:rsidRDefault="005E7E58">
            <w:pPr>
              <w:pStyle w:val="ProductList-TableBody"/>
            </w:pPr>
            <w:r>
              <w:t>Module Complémentaire Azure Information Protection Premium Plan 1/2 (SL Utilisateur)</w:t>
            </w:r>
          </w:p>
        </w:tc>
        <w:tc>
          <w:tcPr>
            <w:tcW w:w="6240" w:type="dxa"/>
            <w:tcBorders>
              <w:top w:val="single" w:sz="4" w:space="0" w:color="000000"/>
              <w:left w:val="single" w:sz="4" w:space="0" w:color="000000"/>
              <w:bottom w:val="single" w:sz="4" w:space="0" w:color="000000"/>
              <w:right w:val="single" w:sz="4" w:space="0" w:color="000000"/>
            </w:tcBorders>
          </w:tcPr>
          <w:p w14:paraId="73A1C16D" w14:textId="77777777" w:rsidR="00353019" w:rsidRDefault="005E7E58">
            <w:pPr>
              <w:pStyle w:val="ProductList-TableBody"/>
            </w:pPr>
            <w:r>
              <w:t>CAL Entreprise Suite</w:t>
            </w:r>
          </w:p>
        </w:tc>
      </w:tr>
      <w:tr w:rsidR="00353019" w14:paraId="142D2F60" w14:textId="77777777">
        <w:tc>
          <w:tcPr>
            <w:tcW w:w="5880" w:type="dxa"/>
            <w:tcBorders>
              <w:top w:val="single" w:sz="4" w:space="0" w:color="000000"/>
              <w:left w:val="single" w:sz="4" w:space="0" w:color="000000"/>
              <w:bottom w:val="single" w:sz="4" w:space="0" w:color="000000"/>
              <w:right w:val="single" w:sz="4" w:space="0" w:color="000000"/>
            </w:tcBorders>
          </w:tcPr>
          <w:p w14:paraId="03CF5592" w14:textId="77777777" w:rsidR="00353019" w:rsidRDefault="005E7E58">
            <w:pPr>
              <w:pStyle w:val="ProductList-TableBody"/>
            </w:pPr>
            <w:r>
              <w:t>Module Complémentaire Licence de Gestion Client Azure - Protection avancée contre les menaces pour les Utilisateurs (SL Utilisateur)</w:t>
            </w:r>
          </w:p>
        </w:tc>
        <w:tc>
          <w:tcPr>
            <w:tcW w:w="6240" w:type="dxa"/>
            <w:tcBorders>
              <w:top w:val="single" w:sz="4" w:space="0" w:color="000000"/>
              <w:left w:val="single" w:sz="4" w:space="0" w:color="000000"/>
              <w:bottom w:val="single" w:sz="4" w:space="0" w:color="000000"/>
              <w:right w:val="single" w:sz="4" w:space="0" w:color="000000"/>
            </w:tcBorders>
          </w:tcPr>
          <w:p w14:paraId="44127C09" w14:textId="77777777" w:rsidR="00353019" w:rsidRDefault="005E7E58">
            <w:pPr>
              <w:pStyle w:val="ProductList-TableBody"/>
            </w:pPr>
            <w:r>
              <w:t>Licence de Gestion Client Advanced Threat Analytics 2016 par Utilisateur</w:t>
            </w:r>
          </w:p>
        </w:tc>
      </w:tr>
    </w:tbl>
    <w:p w14:paraId="247F4201" w14:textId="77777777" w:rsidR="00353019" w:rsidRDefault="00353019">
      <w:pPr>
        <w:pStyle w:val="ProductList-Body"/>
      </w:pPr>
    </w:p>
    <w:p w14:paraId="4113E8D2" w14:textId="77777777" w:rsidR="00353019" w:rsidRDefault="005E7E58">
      <w:pPr>
        <w:pStyle w:val="ProductList-Offering2HeadingNoBorder"/>
        <w:outlineLvl w:val="2"/>
      </w:pPr>
      <w:r>
        <w:t>Microsoft 365</w:t>
      </w:r>
      <w:r>
        <w:fldChar w:fldCharType="begin"/>
      </w:r>
      <w:r>
        <w:instrText xml:space="preserve"> TC "</w:instrText>
      </w:r>
      <w:bookmarkStart w:id="384" w:name="_Toc23413261"/>
      <w:r>
        <w:instrText>Microsoft 365</w:instrText>
      </w:r>
      <w:bookmarkEnd w:id="384"/>
      <w:r>
        <w:instrText>" \l 3</w:instrText>
      </w:r>
      <w:r>
        <w:fldChar w:fldCharType="end"/>
      </w:r>
    </w:p>
    <w:tbl>
      <w:tblPr>
        <w:tblStyle w:val="PURTable"/>
        <w:tblW w:w="0" w:type="dxa"/>
        <w:tblLook w:val="04A0" w:firstRow="1" w:lastRow="0" w:firstColumn="1" w:lastColumn="0" w:noHBand="0" w:noVBand="1"/>
      </w:tblPr>
      <w:tblGrid>
        <w:gridCol w:w="5283"/>
        <w:gridCol w:w="5633"/>
      </w:tblGrid>
      <w:tr w:rsidR="00353019" w14:paraId="62BD0F92"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33D78C91" w14:textId="77777777" w:rsidR="00353019" w:rsidRDefault="005E7E58">
            <w:pPr>
              <w:pStyle w:val="ProductList-TableBody"/>
            </w:pPr>
            <w:r>
              <w:rPr>
                <w:color w:val="FFFFFF"/>
              </w:rPr>
              <w:t>SL Utilisateur Module Complémentaire</w:t>
            </w:r>
          </w:p>
        </w:tc>
        <w:tc>
          <w:tcPr>
            <w:tcW w:w="6240" w:type="dxa"/>
            <w:tcBorders>
              <w:top w:val="single" w:sz="4" w:space="0" w:color="0070C0"/>
              <w:bottom w:val="single" w:sz="4" w:space="0" w:color="000000"/>
              <w:right w:val="single" w:sz="4" w:space="0" w:color="0070C0"/>
            </w:tcBorders>
            <w:shd w:val="clear" w:color="auto" w:fill="0070C0"/>
          </w:tcPr>
          <w:p w14:paraId="6F386D11" w14:textId="77777777" w:rsidR="00353019" w:rsidRDefault="005E7E58">
            <w:pPr>
              <w:pStyle w:val="ProductList-TableBody"/>
            </w:pPr>
            <w:r>
              <w:rPr>
                <w:color w:val="FFFFFF"/>
              </w:rPr>
              <w:t>Licence(s) Éligible(s)</w:t>
            </w:r>
          </w:p>
        </w:tc>
      </w:tr>
      <w:tr w:rsidR="00353019" w14:paraId="6A9D9DE6" w14:textId="77777777">
        <w:tc>
          <w:tcPr>
            <w:tcW w:w="5880" w:type="dxa"/>
            <w:tcBorders>
              <w:top w:val="single" w:sz="4" w:space="0" w:color="000000"/>
              <w:left w:val="single" w:sz="4" w:space="0" w:color="000000"/>
              <w:bottom w:val="none" w:sz="4" w:space="0" w:color="000000"/>
              <w:right w:val="single" w:sz="4" w:space="0" w:color="000000"/>
            </w:tcBorders>
          </w:tcPr>
          <w:p w14:paraId="0A0B518C" w14:textId="77777777" w:rsidR="00353019" w:rsidRDefault="005E7E58">
            <w:pPr>
              <w:pStyle w:val="ProductList-TableBody"/>
            </w:pPr>
            <w:r>
              <w:t>Module Complémentaire Microsoft 365 E3 (SL Utilisateur)</w:t>
            </w:r>
          </w:p>
        </w:tc>
        <w:tc>
          <w:tcPr>
            <w:tcW w:w="6240" w:type="dxa"/>
            <w:tcBorders>
              <w:top w:val="single" w:sz="4" w:space="0" w:color="000000"/>
              <w:left w:val="single" w:sz="4" w:space="0" w:color="000000"/>
              <w:bottom w:val="single" w:sz="4" w:space="0" w:color="000000"/>
              <w:right w:val="single" w:sz="4" w:space="0" w:color="000000"/>
            </w:tcBorders>
          </w:tcPr>
          <w:p w14:paraId="6F4424D9" w14:textId="77777777" w:rsidR="00353019" w:rsidRDefault="005E7E58">
            <w:pPr>
              <w:pStyle w:val="ProductList-TableBody"/>
            </w:pPr>
            <w:r>
              <w:t>Windows 10 Entreprise/Éducation E3 Par Dispositif et</w:t>
            </w:r>
          </w:p>
          <w:p w14:paraId="2446937E" w14:textId="77777777" w:rsidR="00353019" w:rsidRDefault="005E7E58">
            <w:pPr>
              <w:pStyle w:val="ProductList-TableBody"/>
            </w:pPr>
            <w:r>
              <w:t>CAL Entreprise/Core Suite et</w:t>
            </w:r>
          </w:p>
          <w:p w14:paraId="42950996" w14:textId="77777777" w:rsidR="00353019" w:rsidRDefault="005E7E58">
            <w:pPr>
              <w:pStyle w:val="ProductList-TableBody"/>
            </w:pPr>
            <w:r>
              <w:t>Office Professionnel Plus</w:t>
            </w:r>
          </w:p>
        </w:tc>
      </w:tr>
      <w:tr w:rsidR="00353019" w14:paraId="5B0145FD" w14:textId="77777777">
        <w:tc>
          <w:tcPr>
            <w:tcW w:w="5880" w:type="dxa"/>
            <w:tcBorders>
              <w:top w:val="none" w:sz="4" w:space="0" w:color="000000"/>
              <w:left w:val="single" w:sz="4" w:space="0" w:color="000000"/>
              <w:bottom w:val="single" w:sz="4" w:space="0" w:color="000000"/>
              <w:right w:val="single" w:sz="4" w:space="0" w:color="000000"/>
            </w:tcBorders>
          </w:tcPr>
          <w:p w14:paraId="3BBF7BAA" w14:textId="77777777" w:rsidR="00353019" w:rsidRDefault="00353019">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3BF7ECF1" w14:textId="77777777" w:rsidR="00353019" w:rsidRDefault="005E7E58">
            <w:pPr>
              <w:pStyle w:val="ProductList-TableBody"/>
            </w:pPr>
            <w:r>
              <w:t xml:space="preserve">SL Windows 10 Entreprise E3 par Utilisateur - au titre de la SA et </w:t>
            </w:r>
          </w:p>
          <w:p w14:paraId="3149BEA1" w14:textId="77777777" w:rsidR="00353019" w:rsidRDefault="005E7E58">
            <w:pPr>
              <w:pStyle w:val="ProductList-TableBody"/>
            </w:pPr>
            <w:r>
              <w:t>Enterprise Mobility + Security E3 au titre de la SA et</w:t>
            </w:r>
          </w:p>
          <w:p w14:paraId="75230199" w14:textId="77777777" w:rsidR="00353019" w:rsidRDefault="005E7E58">
            <w:pPr>
              <w:pStyle w:val="ProductList-TableBody"/>
            </w:pPr>
            <w:r>
              <w:t>Office 365 E3 au titre de la SA</w:t>
            </w:r>
          </w:p>
        </w:tc>
      </w:tr>
      <w:tr w:rsidR="00353019" w14:paraId="5B27EA71" w14:textId="77777777">
        <w:tc>
          <w:tcPr>
            <w:tcW w:w="5880" w:type="dxa"/>
            <w:tcBorders>
              <w:top w:val="single" w:sz="4" w:space="0" w:color="000000"/>
              <w:left w:val="single" w:sz="4" w:space="0" w:color="000000"/>
              <w:bottom w:val="none" w:sz="4" w:space="0" w:color="000000"/>
              <w:right w:val="single" w:sz="4" w:space="0" w:color="000000"/>
            </w:tcBorders>
          </w:tcPr>
          <w:p w14:paraId="5AE6DB0B" w14:textId="77777777" w:rsidR="00353019" w:rsidRDefault="005E7E58">
            <w:pPr>
              <w:pStyle w:val="ProductList-TableBody"/>
            </w:pPr>
            <w:r>
              <w:t>Module Complémentaire Microsoft 365 E5 (SL Utilisateur)</w:t>
            </w:r>
          </w:p>
        </w:tc>
        <w:tc>
          <w:tcPr>
            <w:tcW w:w="6240" w:type="dxa"/>
            <w:tcBorders>
              <w:top w:val="single" w:sz="4" w:space="0" w:color="000000"/>
              <w:left w:val="single" w:sz="4" w:space="0" w:color="000000"/>
              <w:bottom w:val="single" w:sz="4" w:space="0" w:color="000000"/>
              <w:right w:val="single" w:sz="4" w:space="0" w:color="000000"/>
            </w:tcBorders>
          </w:tcPr>
          <w:p w14:paraId="656E108E" w14:textId="77777777" w:rsidR="00353019" w:rsidRDefault="005E7E58">
            <w:pPr>
              <w:pStyle w:val="ProductList-TableBody"/>
            </w:pPr>
            <w:r>
              <w:t>SA pour le Système d’Exploitation Windows Desktop et</w:t>
            </w:r>
          </w:p>
          <w:p w14:paraId="4A7E1670" w14:textId="77777777" w:rsidR="00353019" w:rsidRDefault="005E7E58">
            <w:pPr>
              <w:pStyle w:val="ProductList-TableBody"/>
            </w:pPr>
            <w:r>
              <w:t>CAL Entreprise/Core Suite et</w:t>
            </w:r>
          </w:p>
          <w:p w14:paraId="622FB461" w14:textId="77777777" w:rsidR="00353019" w:rsidRDefault="005E7E58">
            <w:pPr>
              <w:pStyle w:val="ProductList-TableBody"/>
            </w:pPr>
            <w:r>
              <w:t>Office Professionnel Plus</w:t>
            </w:r>
          </w:p>
        </w:tc>
      </w:tr>
      <w:tr w:rsidR="00353019" w14:paraId="57854E5C" w14:textId="77777777">
        <w:tc>
          <w:tcPr>
            <w:tcW w:w="5880" w:type="dxa"/>
            <w:tcBorders>
              <w:top w:val="none" w:sz="4" w:space="0" w:color="000000"/>
              <w:left w:val="single" w:sz="4" w:space="0" w:color="000000"/>
              <w:bottom w:val="single" w:sz="4" w:space="0" w:color="000000"/>
              <w:right w:val="single" w:sz="4" w:space="0" w:color="000000"/>
            </w:tcBorders>
          </w:tcPr>
          <w:p w14:paraId="2559DEE6" w14:textId="77777777" w:rsidR="00353019" w:rsidRDefault="00353019">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03C8DBF9" w14:textId="77777777" w:rsidR="00353019" w:rsidRDefault="005E7E58">
            <w:pPr>
              <w:pStyle w:val="ProductList-TableBody"/>
            </w:pPr>
            <w:r>
              <w:t xml:space="preserve">SL Windows 10 Entreprise E5 par Utilisateur - au titre de la SA et </w:t>
            </w:r>
          </w:p>
          <w:p w14:paraId="4BAB9EB2" w14:textId="77777777" w:rsidR="00353019" w:rsidRDefault="005E7E58">
            <w:pPr>
              <w:pStyle w:val="ProductList-TableBody"/>
            </w:pPr>
            <w:r>
              <w:t>Enterprise Mobility + Security E5 au titre de la SA et</w:t>
            </w:r>
          </w:p>
          <w:p w14:paraId="11F3F832" w14:textId="77777777" w:rsidR="00353019" w:rsidRDefault="005E7E58">
            <w:pPr>
              <w:pStyle w:val="ProductList-TableBody"/>
            </w:pPr>
            <w:r>
              <w:t>Office 365 (E5 et E4) au titre de la SA</w:t>
            </w:r>
          </w:p>
        </w:tc>
      </w:tr>
      <w:tr w:rsidR="00353019" w14:paraId="5F438893" w14:textId="77777777">
        <w:tc>
          <w:tcPr>
            <w:tcW w:w="5880" w:type="dxa"/>
            <w:tcBorders>
              <w:top w:val="single" w:sz="4" w:space="0" w:color="000000"/>
              <w:left w:val="single" w:sz="4" w:space="0" w:color="000000"/>
              <w:bottom w:val="single" w:sz="4" w:space="0" w:color="000000"/>
              <w:right w:val="single" w:sz="4" w:space="0" w:color="000000"/>
            </w:tcBorders>
          </w:tcPr>
          <w:p w14:paraId="301C021B" w14:textId="77777777" w:rsidR="00353019" w:rsidRDefault="005E7E58">
            <w:pPr>
              <w:pStyle w:val="ProductList-TableBody"/>
            </w:pPr>
            <w:r>
              <w:t>CAL Plus Skype Entreprise Module Complémentaire pour Microsoft 365 E3 (SL Utilisateur)</w:t>
            </w:r>
          </w:p>
        </w:tc>
        <w:tc>
          <w:tcPr>
            <w:tcW w:w="6240" w:type="dxa"/>
            <w:tcBorders>
              <w:top w:val="single" w:sz="4" w:space="0" w:color="000000"/>
              <w:left w:val="single" w:sz="4" w:space="0" w:color="000000"/>
              <w:bottom w:val="single" w:sz="4" w:space="0" w:color="000000"/>
              <w:right w:val="single" w:sz="4" w:space="0" w:color="000000"/>
            </w:tcBorders>
          </w:tcPr>
          <w:p w14:paraId="3D8981C0" w14:textId="77777777" w:rsidR="00353019" w:rsidRDefault="005E7E58">
            <w:pPr>
              <w:pStyle w:val="ProductList-TableBody"/>
            </w:pPr>
            <w:r>
              <w:t>Office 365 E1/E3</w:t>
            </w:r>
          </w:p>
        </w:tc>
      </w:tr>
      <w:tr w:rsidR="00353019" w14:paraId="3FFBC2FE" w14:textId="77777777">
        <w:tc>
          <w:tcPr>
            <w:tcW w:w="5880" w:type="dxa"/>
            <w:tcBorders>
              <w:top w:val="single" w:sz="4" w:space="0" w:color="000000"/>
              <w:left w:val="single" w:sz="4" w:space="0" w:color="000000"/>
              <w:bottom w:val="none" w:sz="4" w:space="0" w:color="000000"/>
              <w:right w:val="single" w:sz="4" w:space="0" w:color="000000"/>
            </w:tcBorders>
          </w:tcPr>
          <w:p w14:paraId="3CDB69D6" w14:textId="77777777" w:rsidR="00353019" w:rsidRDefault="005E7E58">
            <w:pPr>
              <w:pStyle w:val="ProductList-TableBody"/>
            </w:pPr>
            <w:r>
              <w:t>Microsoft 365 A5 Security (SL Utilisateur)</w:t>
            </w:r>
          </w:p>
        </w:tc>
        <w:tc>
          <w:tcPr>
            <w:tcW w:w="6240" w:type="dxa"/>
            <w:tcBorders>
              <w:top w:val="single" w:sz="4" w:space="0" w:color="000000"/>
              <w:left w:val="single" w:sz="4" w:space="0" w:color="000000"/>
              <w:bottom w:val="single" w:sz="4" w:space="0" w:color="000000"/>
              <w:right w:val="single" w:sz="4" w:space="0" w:color="000000"/>
            </w:tcBorders>
          </w:tcPr>
          <w:p w14:paraId="487808F0" w14:textId="77777777" w:rsidR="00353019" w:rsidRDefault="005E7E58">
            <w:pPr>
              <w:pStyle w:val="ProductList-TableBody"/>
            </w:pPr>
            <w:r>
              <w:t>Microsoft 365 A3</w:t>
            </w:r>
          </w:p>
        </w:tc>
      </w:tr>
      <w:tr w:rsidR="00353019" w14:paraId="1C2A270B" w14:textId="77777777">
        <w:tc>
          <w:tcPr>
            <w:tcW w:w="5880" w:type="dxa"/>
            <w:tcBorders>
              <w:top w:val="none" w:sz="4" w:space="0" w:color="000000"/>
              <w:left w:val="single" w:sz="4" w:space="0" w:color="000000"/>
              <w:bottom w:val="single" w:sz="4" w:space="0" w:color="000000"/>
              <w:right w:val="single" w:sz="4" w:space="0" w:color="000000"/>
            </w:tcBorders>
          </w:tcPr>
          <w:p w14:paraId="38746204" w14:textId="77777777" w:rsidR="00353019" w:rsidRDefault="00353019">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63E101D4" w14:textId="77777777" w:rsidR="00353019" w:rsidRDefault="005E7E58">
            <w:pPr>
              <w:pStyle w:val="ProductList-TableBody"/>
            </w:pPr>
            <w:r>
              <w:t>Windows 10 Éducation (A3 et E3) SL et</w:t>
            </w:r>
          </w:p>
          <w:p w14:paraId="4A0FFBB4" w14:textId="77777777" w:rsidR="00353019" w:rsidRDefault="005E7E58">
            <w:pPr>
              <w:pStyle w:val="ProductList-TableBody"/>
            </w:pPr>
            <w:r>
              <w:t>Enterprise Mobility + Security A3 et</w:t>
            </w:r>
          </w:p>
          <w:p w14:paraId="6238127D" w14:textId="77777777" w:rsidR="00353019" w:rsidRDefault="005E7E58">
            <w:pPr>
              <w:pStyle w:val="ProductList-TableBody"/>
            </w:pPr>
            <w:r>
              <w:t>Office 365 A3</w:t>
            </w:r>
          </w:p>
        </w:tc>
      </w:tr>
      <w:tr w:rsidR="00353019" w14:paraId="642A6CF0" w14:textId="77777777">
        <w:tc>
          <w:tcPr>
            <w:tcW w:w="5880" w:type="dxa"/>
            <w:tcBorders>
              <w:top w:val="single" w:sz="4" w:space="0" w:color="000000"/>
              <w:left w:val="single" w:sz="4" w:space="0" w:color="000000"/>
              <w:bottom w:val="none" w:sz="4" w:space="0" w:color="000000"/>
              <w:right w:val="single" w:sz="4" w:space="0" w:color="000000"/>
            </w:tcBorders>
          </w:tcPr>
          <w:p w14:paraId="18289E7A" w14:textId="77777777" w:rsidR="00353019" w:rsidRDefault="005E7E58">
            <w:pPr>
              <w:pStyle w:val="ProductList-TableBody"/>
            </w:pPr>
            <w:r>
              <w:t>Microsoft 365 E5 Security (SL Utilisateur)</w:t>
            </w:r>
          </w:p>
        </w:tc>
        <w:tc>
          <w:tcPr>
            <w:tcW w:w="6240" w:type="dxa"/>
            <w:tcBorders>
              <w:top w:val="single" w:sz="4" w:space="0" w:color="000000"/>
              <w:left w:val="single" w:sz="4" w:space="0" w:color="000000"/>
              <w:bottom w:val="single" w:sz="4" w:space="0" w:color="000000"/>
              <w:right w:val="single" w:sz="4" w:space="0" w:color="000000"/>
            </w:tcBorders>
          </w:tcPr>
          <w:p w14:paraId="69545AC0" w14:textId="77777777" w:rsidR="00353019" w:rsidRDefault="005E7E58">
            <w:pPr>
              <w:pStyle w:val="ProductList-TableBody"/>
            </w:pPr>
            <w:r>
              <w:t>Microsoft 365 E3</w:t>
            </w:r>
          </w:p>
        </w:tc>
      </w:tr>
      <w:tr w:rsidR="00353019" w14:paraId="6202258F" w14:textId="77777777">
        <w:tc>
          <w:tcPr>
            <w:tcW w:w="5880" w:type="dxa"/>
            <w:tcBorders>
              <w:top w:val="none" w:sz="4" w:space="0" w:color="000000"/>
              <w:left w:val="single" w:sz="4" w:space="0" w:color="000000"/>
              <w:bottom w:val="none" w:sz="4" w:space="0" w:color="000000"/>
              <w:right w:val="single" w:sz="4" w:space="0" w:color="000000"/>
            </w:tcBorders>
          </w:tcPr>
          <w:p w14:paraId="4AA21053" w14:textId="77777777" w:rsidR="00353019" w:rsidRDefault="00353019">
            <w:pPr>
              <w:pStyle w:val="ProductList-TableBody"/>
            </w:pPr>
          </w:p>
        </w:tc>
        <w:tc>
          <w:tcPr>
            <w:tcW w:w="6240" w:type="dxa"/>
            <w:tcBorders>
              <w:top w:val="single" w:sz="4" w:space="0" w:color="000000"/>
              <w:left w:val="single" w:sz="4" w:space="0" w:color="000000"/>
              <w:bottom w:val="none" w:sz="4" w:space="0" w:color="000000"/>
              <w:right w:val="single" w:sz="4" w:space="0" w:color="000000"/>
            </w:tcBorders>
          </w:tcPr>
          <w:p w14:paraId="46591186" w14:textId="77777777" w:rsidR="00353019" w:rsidRDefault="005E7E58">
            <w:pPr>
              <w:pStyle w:val="ProductList-TableBody"/>
            </w:pPr>
            <w:r>
              <w:t>Windows 10 Entreprise E3 Par Utilisateur et</w:t>
            </w:r>
          </w:p>
        </w:tc>
      </w:tr>
      <w:tr w:rsidR="00353019" w14:paraId="0A48A85F" w14:textId="77777777">
        <w:tc>
          <w:tcPr>
            <w:tcW w:w="5880" w:type="dxa"/>
            <w:tcBorders>
              <w:top w:val="none" w:sz="4" w:space="0" w:color="000000"/>
              <w:left w:val="single" w:sz="4" w:space="0" w:color="000000"/>
              <w:bottom w:val="none" w:sz="4" w:space="0" w:color="000000"/>
              <w:right w:val="single" w:sz="4" w:space="0" w:color="000000"/>
            </w:tcBorders>
          </w:tcPr>
          <w:p w14:paraId="0767BDAA" w14:textId="77777777" w:rsidR="00353019" w:rsidRDefault="00353019">
            <w:pPr>
              <w:pStyle w:val="ProductList-TableBody"/>
            </w:pPr>
          </w:p>
        </w:tc>
        <w:tc>
          <w:tcPr>
            <w:tcW w:w="6240" w:type="dxa"/>
            <w:tcBorders>
              <w:top w:val="none" w:sz="4" w:space="0" w:color="000000"/>
              <w:left w:val="single" w:sz="4" w:space="0" w:color="000000"/>
              <w:bottom w:val="none" w:sz="4" w:space="0" w:color="000000"/>
              <w:right w:val="single" w:sz="4" w:space="0" w:color="000000"/>
            </w:tcBorders>
          </w:tcPr>
          <w:p w14:paraId="31E3C6A6" w14:textId="77777777" w:rsidR="00353019" w:rsidRDefault="005E7E58">
            <w:pPr>
              <w:pStyle w:val="ProductList-TableBody"/>
            </w:pPr>
            <w:r>
              <w:t>Enterprise Mobility + Security E3 et</w:t>
            </w:r>
          </w:p>
        </w:tc>
      </w:tr>
      <w:tr w:rsidR="00353019" w14:paraId="29595CEF" w14:textId="77777777">
        <w:tc>
          <w:tcPr>
            <w:tcW w:w="5880" w:type="dxa"/>
            <w:tcBorders>
              <w:top w:val="none" w:sz="4" w:space="0" w:color="000000"/>
              <w:left w:val="single" w:sz="4" w:space="0" w:color="000000"/>
              <w:bottom w:val="single" w:sz="4" w:space="0" w:color="000000"/>
              <w:right w:val="single" w:sz="4" w:space="0" w:color="000000"/>
            </w:tcBorders>
          </w:tcPr>
          <w:p w14:paraId="207004BA" w14:textId="77777777" w:rsidR="00353019" w:rsidRDefault="00353019">
            <w:pPr>
              <w:pStyle w:val="ProductList-TableBody"/>
            </w:pPr>
          </w:p>
        </w:tc>
        <w:tc>
          <w:tcPr>
            <w:tcW w:w="6240" w:type="dxa"/>
            <w:tcBorders>
              <w:top w:val="none" w:sz="4" w:space="0" w:color="000000"/>
              <w:left w:val="single" w:sz="4" w:space="0" w:color="000000"/>
              <w:bottom w:val="single" w:sz="4" w:space="0" w:color="000000"/>
              <w:right w:val="single" w:sz="4" w:space="0" w:color="000000"/>
            </w:tcBorders>
          </w:tcPr>
          <w:p w14:paraId="0472209A" w14:textId="77777777" w:rsidR="00353019" w:rsidRDefault="005E7E58">
            <w:pPr>
              <w:pStyle w:val="ProductList-TableBody"/>
            </w:pPr>
            <w:r>
              <w:t>Office 365 E3</w:t>
            </w:r>
          </w:p>
        </w:tc>
      </w:tr>
      <w:tr w:rsidR="00353019" w14:paraId="7E00C452" w14:textId="77777777">
        <w:tc>
          <w:tcPr>
            <w:tcW w:w="5880" w:type="dxa"/>
            <w:tcBorders>
              <w:top w:val="single" w:sz="4" w:space="0" w:color="000000"/>
              <w:left w:val="single" w:sz="4" w:space="0" w:color="000000"/>
              <w:bottom w:val="none" w:sz="4" w:space="0" w:color="000000"/>
              <w:right w:val="single" w:sz="4" w:space="0" w:color="000000"/>
            </w:tcBorders>
          </w:tcPr>
          <w:p w14:paraId="644EFE03" w14:textId="77777777" w:rsidR="00353019" w:rsidRDefault="005E7E58">
            <w:pPr>
              <w:pStyle w:val="ProductList-TableBody"/>
            </w:pPr>
            <w:r>
              <w:t>Microsoft 365 A5 Compliance (SL Utilisateur)</w:t>
            </w:r>
          </w:p>
        </w:tc>
        <w:tc>
          <w:tcPr>
            <w:tcW w:w="6240" w:type="dxa"/>
            <w:tcBorders>
              <w:top w:val="single" w:sz="4" w:space="0" w:color="000000"/>
              <w:left w:val="single" w:sz="4" w:space="0" w:color="000000"/>
              <w:bottom w:val="single" w:sz="4" w:space="0" w:color="000000"/>
              <w:right w:val="single" w:sz="4" w:space="0" w:color="000000"/>
            </w:tcBorders>
          </w:tcPr>
          <w:p w14:paraId="457393FA" w14:textId="77777777" w:rsidR="00353019" w:rsidRDefault="005E7E58">
            <w:pPr>
              <w:pStyle w:val="ProductList-TableBody"/>
            </w:pPr>
            <w:r>
              <w:t>Microsoft 365 A3</w:t>
            </w:r>
          </w:p>
        </w:tc>
      </w:tr>
      <w:tr w:rsidR="00353019" w14:paraId="05DBDD9E" w14:textId="77777777">
        <w:tc>
          <w:tcPr>
            <w:tcW w:w="5880" w:type="dxa"/>
            <w:tcBorders>
              <w:top w:val="none" w:sz="4" w:space="0" w:color="000000"/>
              <w:left w:val="single" w:sz="4" w:space="0" w:color="000000"/>
              <w:bottom w:val="single" w:sz="4" w:space="0" w:color="000000"/>
              <w:right w:val="single" w:sz="4" w:space="0" w:color="000000"/>
            </w:tcBorders>
          </w:tcPr>
          <w:p w14:paraId="7E786A35" w14:textId="77777777" w:rsidR="00353019" w:rsidRDefault="00353019">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6C8F6D29" w14:textId="77777777" w:rsidR="00353019" w:rsidRDefault="005E7E58">
            <w:pPr>
              <w:pStyle w:val="ProductList-TableBody"/>
            </w:pPr>
            <w:r>
              <w:t>Windows 10 Éducation (A3 et E3) SL et</w:t>
            </w:r>
          </w:p>
          <w:p w14:paraId="555BAC1D" w14:textId="77777777" w:rsidR="00353019" w:rsidRDefault="005E7E58">
            <w:pPr>
              <w:pStyle w:val="ProductList-TableBody"/>
            </w:pPr>
            <w:r>
              <w:t>Enterprise Mobility + Security E3 et</w:t>
            </w:r>
          </w:p>
          <w:p w14:paraId="38E6B5DE" w14:textId="77777777" w:rsidR="00353019" w:rsidRDefault="005E7E58">
            <w:pPr>
              <w:pStyle w:val="ProductList-TableBody"/>
            </w:pPr>
            <w:r>
              <w:t>Office 365 A3</w:t>
            </w:r>
          </w:p>
        </w:tc>
      </w:tr>
      <w:tr w:rsidR="00353019" w14:paraId="77A56BF8" w14:textId="77777777">
        <w:tc>
          <w:tcPr>
            <w:tcW w:w="5880" w:type="dxa"/>
            <w:tcBorders>
              <w:top w:val="single" w:sz="4" w:space="0" w:color="000000"/>
              <w:left w:val="single" w:sz="4" w:space="0" w:color="000000"/>
              <w:bottom w:val="none" w:sz="4" w:space="0" w:color="000000"/>
              <w:right w:val="single" w:sz="4" w:space="0" w:color="000000"/>
            </w:tcBorders>
          </w:tcPr>
          <w:p w14:paraId="5ED1B350" w14:textId="77777777" w:rsidR="00353019" w:rsidRDefault="005E7E58">
            <w:pPr>
              <w:pStyle w:val="ProductList-TableBody"/>
            </w:pPr>
            <w:r>
              <w:t>Microsoft 365 E5 Compliance (SL Utilisateur)</w:t>
            </w:r>
          </w:p>
        </w:tc>
        <w:tc>
          <w:tcPr>
            <w:tcW w:w="6240" w:type="dxa"/>
            <w:tcBorders>
              <w:top w:val="single" w:sz="4" w:space="0" w:color="000000"/>
              <w:left w:val="single" w:sz="4" w:space="0" w:color="000000"/>
              <w:bottom w:val="single" w:sz="4" w:space="0" w:color="000000"/>
              <w:right w:val="single" w:sz="4" w:space="0" w:color="000000"/>
            </w:tcBorders>
          </w:tcPr>
          <w:p w14:paraId="2DD8F7C1" w14:textId="77777777" w:rsidR="00353019" w:rsidRDefault="005E7E58">
            <w:pPr>
              <w:pStyle w:val="ProductList-TableBody"/>
            </w:pPr>
            <w:r>
              <w:t>Microsoft 365 E3</w:t>
            </w:r>
          </w:p>
        </w:tc>
      </w:tr>
      <w:tr w:rsidR="00353019" w14:paraId="1CDEF980" w14:textId="77777777">
        <w:tc>
          <w:tcPr>
            <w:tcW w:w="5880" w:type="dxa"/>
            <w:tcBorders>
              <w:top w:val="none" w:sz="4" w:space="0" w:color="000000"/>
              <w:left w:val="single" w:sz="4" w:space="0" w:color="000000"/>
              <w:bottom w:val="single" w:sz="4" w:space="0" w:color="000000"/>
              <w:right w:val="single" w:sz="4" w:space="0" w:color="000000"/>
            </w:tcBorders>
          </w:tcPr>
          <w:p w14:paraId="202C0687" w14:textId="77777777" w:rsidR="00353019" w:rsidRDefault="00353019">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54031F37" w14:textId="77777777" w:rsidR="00353019" w:rsidRDefault="005E7E58">
            <w:pPr>
              <w:pStyle w:val="ProductList-TableBody"/>
            </w:pPr>
            <w:r>
              <w:t>Windows 10 Entreprise E3 Par Utilisateur et</w:t>
            </w:r>
          </w:p>
          <w:p w14:paraId="16D16756" w14:textId="77777777" w:rsidR="00353019" w:rsidRDefault="005E7E58">
            <w:pPr>
              <w:pStyle w:val="ProductList-TableBody"/>
            </w:pPr>
            <w:r>
              <w:t>Enterprise Mobility + Security E3 et</w:t>
            </w:r>
          </w:p>
          <w:p w14:paraId="7A76065C" w14:textId="77777777" w:rsidR="00353019" w:rsidRDefault="005E7E58">
            <w:pPr>
              <w:pStyle w:val="ProductList-TableBody"/>
            </w:pPr>
            <w:r>
              <w:t>Office 365 E3</w:t>
            </w:r>
          </w:p>
        </w:tc>
      </w:tr>
    </w:tbl>
    <w:p w14:paraId="31166391" w14:textId="77777777" w:rsidR="00353019" w:rsidRDefault="00353019">
      <w:pPr>
        <w:pStyle w:val="ProductList-Body"/>
      </w:pPr>
    </w:p>
    <w:p w14:paraId="42F670C4" w14:textId="77777777" w:rsidR="00353019" w:rsidRDefault="005E7E58">
      <w:pPr>
        <w:pStyle w:val="ProductList-Offering2HeadingNoBorder"/>
        <w:outlineLvl w:val="2"/>
      </w:pPr>
      <w:r>
        <w:t>Enterprise Mobility + Security</w:t>
      </w:r>
      <w:r>
        <w:fldChar w:fldCharType="begin"/>
      </w:r>
      <w:r>
        <w:instrText xml:space="preserve"> TC "</w:instrText>
      </w:r>
      <w:bookmarkStart w:id="385" w:name="_Toc23413262"/>
      <w:r>
        <w:instrText>Enterprise Mobility + Security</w:instrText>
      </w:r>
      <w:bookmarkEnd w:id="385"/>
      <w:r>
        <w:instrText>" \l 3</w:instrText>
      </w:r>
      <w:r>
        <w:fldChar w:fldCharType="end"/>
      </w:r>
    </w:p>
    <w:tbl>
      <w:tblPr>
        <w:tblStyle w:val="PURTable"/>
        <w:tblW w:w="0" w:type="dxa"/>
        <w:tblLook w:val="04A0" w:firstRow="1" w:lastRow="0" w:firstColumn="1" w:lastColumn="0" w:noHBand="0" w:noVBand="1"/>
      </w:tblPr>
      <w:tblGrid>
        <w:gridCol w:w="5430"/>
        <w:gridCol w:w="5486"/>
      </w:tblGrid>
      <w:tr w:rsidR="00353019" w14:paraId="565D3CCB"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14:paraId="0350E6CC" w14:textId="77777777" w:rsidR="00353019" w:rsidRDefault="005E7E58">
            <w:pPr>
              <w:pStyle w:val="ProductList-TableBody"/>
            </w:pPr>
            <w:r>
              <w:rPr>
                <w:color w:val="FFFFFF"/>
              </w:rPr>
              <w:t>SL Utilisateur Module Complémentaire</w:t>
            </w:r>
          </w:p>
        </w:tc>
        <w:tc>
          <w:tcPr>
            <w:tcW w:w="6120" w:type="dxa"/>
            <w:tcBorders>
              <w:top w:val="single" w:sz="4" w:space="0" w:color="0070C0"/>
              <w:bottom w:val="single" w:sz="4" w:space="0" w:color="6E6E6E"/>
              <w:right w:val="single" w:sz="4" w:space="0" w:color="0070C0"/>
            </w:tcBorders>
            <w:shd w:val="clear" w:color="auto" w:fill="0070C0"/>
          </w:tcPr>
          <w:p w14:paraId="51B2E08C" w14:textId="77777777" w:rsidR="00353019" w:rsidRDefault="005E7E58">
            <w:pPr>
              <w:pStyle w:val="ProductList-TableBody"/>
            </w:pPr>
            <w:r>
              <w:rPr>
                <w:color w:val="FFFFFF"/>
              </w:rPr>
              <w:t>Licence(s) Éligible(s)</w:t>
            </w:r>
          </w:p>
        </w:tc>
      </w:tr>
      <w:tr w:rsidR="00353019" w14:paraId="4D56ED6E" w14:textId="77777777">
        <w:tc>
          <w:tcPr>
            <w:tcW w:w="6000" w:type="dxa"/>
            <w:tcBorders>
              <w:top w:val="single" w:sz="4" w:space="0" w:color="6E6E6E"/>
              <w:left w:val="single" w:sz="4" w:space="0" w:color="6E6E6E"/>
              <w:bottom w:val="none" w:sz="4" w:space="0" w:color="6E6E6E"/>
              <w:right w:val="single" w:sz="4" w:space="0" w:color="6E6E6E"/>
            </w:tcBorders>
          </w:tcPr>
          <w:p w14:paraId="51F211BC" w14:textId="77777777" w:rsidR="00353019" w:rsidRDefault="005E7E58">
            <w:pPr>
              <w:pStyle w:val="ProductList-TableBody"/>
            </w:pPr>
            <w:r>
              <w:t xml:space="preserve">Enterprise Mobility + Module Complémentaire Security (E3/A3 et E5/A5) </w:t>
            </w:r>
          </w:p>
        </w:tc>
        <w:tc>
          <w:tcPr>
            <w:tcW w:w="6120" w:type="dxa"/>
            <w:tcBorders>
              <w:top w:val="single" w:sz="4" w:space="0" w:color="6E6E6E"/>
              <w:left w:val="single" w:sz="4" w:space="0" w:color="6E6E6E"/>
              <w:bottom w:val="single" w:sz="4" w:space="0" w:color="6E6E6E"/>
              <w:right w:val="single" w:sz="4" w:space="0" w:color="6E6E6E"/>
            </w:tcBorders>
          </w:tcPr>
          <w:p w14:paraId="4E9F38E8" w14:textId="77777777" w:rsidR="00353019" w:rsidRDefault="005E7E58">
            <w:pPr>
              <w:pStyle w:val="ProductList-TableBody"/>
            </w:pPr>
            <w:r>
              <w:t>CAL Core Suite</w:t>
            </w:r>
          </w:p>
        </w:tc>
      </w:tr>
      <w:tr w:rsidR="00353019" w14:paraId="1A20EAB0" w14:textId="77777777">
        <w:tc>
          <w:tcPr>
            <w:tcW w:w="6000" w:type="dxa"/>
            <w:tcBorders>
              <w:top w:val="none" w:sz="4" w:space="0" w:color="6E6E6E"/>
              <w:left w:val="single" w:sz="4" w:space="0" w:color="6E6E6E"/>
              <w:bottom w:val="none" w:sz="4" w:space="0" w:color="6E6E6E"/>
              <w:right w:val="single" w:sz="4" w:space="0" w:color="6E6E6E"/>
            </w:tcBorders>
          </w:tcPr>
          <w:p w14:paraId="1ADF63F0" w14:textId="77777777" w:rsidR="00353019" w:rsidRDefault="0035301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709B2E7" w14:textId="77777777" w:rsidR="00353019" w:rsidRDefault="005E7E58">
            <w:pPr>
              <w:pStyle w:val="ProductList-TableBody"/>
            </w:pPr>
            <w:r>
              <w:t>CAL Entreprise Suite</w:t>
            </w:r>
          </w:p>
        </w:tc>
      </w:tr>
      <w:tr w:rsidR="00353019" w14:paraId="2DFE2F82" w14:textId="77777777">
        <w:tc>
          <w:tcPr>
            <w:tcW w:w="6000" w:type="dxa"/>
            <w:tcBorders>
              <w:top w:val="none" w:sz="4" w:space="0" w:color="6E6E6E"/>
              <w:left w:val="single" w:sz="4" w:space="0" w:color="6E6E6E"/>
              <w:bottom w:val="none" w:sz="4" w:space="0" w:color="6E6E6E"/>
              <w:right w:val="single" w:sz="4" w:space="0" w:color="6E6E6E"/>
            </w:tcBorders>
          </w:tcPr>
          <w:p w14:paraId="7BD82033" w14:textId="77777777" w:rsidR="00353019" w:rsidRDefault="0035301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D58428F" w14:textId="77777777" w:rsidR="00353019" w:rsidRDefault="005E7E58">
            <w:pPr>
              <w:pStyle w:val="ProductList-TableBody"/>
            </w:pPr>
            <w:r>
              <w:t>CAL Core Suite Bridge pour Office 365</w:t>
            </w:r>
          </w:p>
        </w:tc>
      </w:tr>
      <w:tr w:rsidR="00353019" w14:paraId="6C4BE311" w14:textId="77777777">
        <w:tc>
          <w:tcPr>
            <w:tcW w:w="6000" w:type="dxa"/>
            <w:tcBorders>
              <w:top w:val="none" w:sz="4" w:space="0" w:color="6E6E6E"/>
              <w:left w:val="single" w:sz="4" w:space="0" w:color="6E6E6E"/>
              <w:bottom w:val="none" w:sz="4" w:space="0" w:color="6E6E6E"/>
              <w:right w:val="single" w:sz="4" w:space="0" w:color="6E6E6E"/>
            </w:tcBorders>
          </w:tcPr>
          <w:p w14:paraId="0B71539D" w14:textId="77777777" w:rsidR="00353019" w:rsidRDefault="0035301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5A16928" w14:textId="77777777" w:rsidR="00353019" w:rsidRDefault="005E7E58">
            <w:pPr>
              <w:pStyle w:val="ProductList-TableBody"/>
            </w:pPr>
            <w:r>
              <w:t>CAL Core Suite Bridge pour Office 365 et Microsoft Intune</w:t>
            </w:r>
          </w:p>
        </w:tc>
      </w:tr>
      <w:tr w:rsidR="00353019" w14:paraId="15494F28" w14:textId="77777777">
        <w:tc>
          <w:tcPr>
            <w:tcW w:w="6000" w:type="dxa"/>
            <w:tcBorders>
              <w:top w:val="none" w:sz="4" w:space="0" w:color="6E6E6E"/>
              <w:left w:val="single" w:sz="4" w:space="0" w:color="6E6E6E"/>
              <w:bottom w:val="none" w:sz="4" w:space="0" w:color="6E6E6E"/>
              <w:right w:val="single" w:sz="4" w:space="0" w:color="6E6E6E"/>
            </w:tcBorders>
          </w:tcPr>
          <w:p w14:paraId="36530494" w14:textId="77777777" w:rsidR="00353019" w:rsidRDefault="0035301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9E36FEB" w14:textId="77777777" w:rsidR="00353019" w:rsidRDefault="005E7E58">
            <w:pPr>
              <w:pStyle w:val="ProductList-TableBody"/>
            </w:pPr>
            <w:r>
              <w:t>CAL Entreprise Suite Bridge pour Office 365</w:t>
            </w:r>
          </w:p>
        </w:tc>
      </w:tr>
      <w:tr w:rsidR="00353019" w14:paraId="18A457AE" w14:textId="77777777">
        <w:tc>
          <w:tcPr>
            <w:tcW w:w="6000" w:type="dxa"/>
            <w:tcBorders>
              <w:top w:val="none" w:sz="4" w:space="0" w:color="6E6E6E"/>
              <w:left w:val="single" w:sz="4" w:space="0" w:color="6E6E6E"/>
              <w:bottom w:val="single" w:sz="4" w:space="0" w:color="6E6E6E"/>
              <w:right w:val="single" w:sz="4" w:space="0" w:color="6E6E6E"/>
            </w:tcBorders>
          </w:tcPr>
          <w:p w14:paraId="386E81A1" w14:textId="77777777" w:rsidR="00353019" w:rsidRDefault="0035301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26FDE00" w14:textId="77777777" w:rsidR="00353019" w:rsidRDefault="005E7E58">
            <w:pPr>
              <w:pStyle w:val="ProductList-TableBody"/>
            </w:pPr>
            <w:r>
              <w:t>CAL Entreprise Suite Bridge pour Office 365 et Microsoft Intune</w:t>
            </w:r>
          </w:p>
        </w:tc>
      </w:tr>
    </w:tbl>
    <w:p w14:paraId="73C47218" w14:textId="77777777" w:rsidR="00353019" w:rsidRDefault="00353019">
      <w:pPr>
        <w:pStyle w:val="ProductList-Body"/>
      </w:pPr>
    </w:p>
    <w:p w14:paraId="525A094A" w14:textId="77777777" w:rsidR="00353019" w:rsidRDefault="005E7E58">
      <w:pPr>
        <w:pStyle w:val="ProductList-Offering2HeadingNoBorder"/>
        <w:outlineLvl w:val="2"/>
      </w:pPr>
      <w:r>
        <w:t>Services Microsoft Dynamics 365</w:t>
      </w:r>
      <w:r>
        <w:fldChar w:fldCharType="begin"/>
      </w:r>
      <w:r>
        <w:instrText xml:space="preserve"> TC "</w:instrText>
      </w:r>
      <w:bookmarkStart w:id="386" w:name="_Toc23413263"/>
      <w:r>
        <w:instrText>Services Microsoft Dynamics 365</w:instrText>
      </w:r>
      <w:bookmarkEnd w:id="386"/>
      <w:r>
        <w:instrText>" \l 3</w:instrText>
      </w:r>
      <w:r>
        <w:fldChar w:fldCharType="end"/>
      </w:r>
    </w:p>
    <w:tbl>
      <w:tblPr>
        <w:tblStyle w:val="PURTable"/>
        <w:tblW w:w="0" w:type="dxa"/>
        <w:tblLook w:val="04A0" w:firstRow="1" w:lastRow="0" w:firstColumn="1" w:lastColumn="0" w:noHBand="0" w:noVBand="1"/>
      </w:tblPr>
      <w:tblGrid>
        <w:gridCol w:w="5524"/>
        <w:gridCol w:w="5392"/>
      </w:tblGrid>
      <w:tr w:rsidR="00353019" w14:paraId="55124B72"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63233E69" w14:textId="77777777" w:rsidR="00353019" w:rsidRDefault="005E7E58">
            <w:pPr>
              <w:pStyle w:val="ProductList-TableBody"/>
            </w:pPr>
            <w:r>
              <w:rPr>
                <w:color w:val="FFFFFF"/>
              </w:rPr>
              <w:t>SL Utilisateur Module Complémentaire</w:t>
            </w:r>
          </w:p>
        </w:tc>
        <w:tc>
          <w:tcPr>
            <w:tcW w:w="6000" w:type="dxa"/>
            <w:tcBorders>
              <w:top w:val="single" w:sz="4" w:space="0" w:color="0070C0"/>
              <w:bottom w:val="single" w:sz="4" w:space="0" w:color="6E6E6E"/>
              <w:right w:val="single" w:sz="4" w:space="0" w:color="0070C0"/>
            </w:tcBorders>
            <w:shd w:val="clear" w:color="auto" w:fill="0070C0"/>
          </w:tcPr>
          <w:p w14:paraId="5A1E3CE0" w14:textId="77777777" w:rsidR="00353019" w:rsidRDefault="005E7E58">
            <w:pPr>
              <w:pStyle w:val="ProductList-TableBody"/>
            </w:pPr>
            <w:r>
              <w:rPr>
                <w:color w:val="FFFFFF"/>
              </w:rPr>
              <w:t>Licence(s) Éligible(s)</w:t>
            </w:r>
          </w:p>
        </w:tc>
      </w:tr>
      <w:tr w:rsidR="00353019" w14:paraId="4B7CDE6C" w14:textId="77777777">
        <w:tc>
          <w:tcPr>
            <w:tcW w:w="6120" w:type="dxa"/>
            <w:tcBorders>
              <w:top w:val="single" w:sz="4" w:space="0" w:color="6E6E6E"/>
              <w:left w:val="single" w:sz="4" w:space="0" w:color="6E6E6E"/>
              <w:bottom w:val="single" w:sz="4" w:space="0" w:color="6E6E6E"/>
              <w:right w:val="single" w:sz="4" w:space="0" w:color="6E6E6E"/>
            </w:tcBorders>
          </w:tcPr>
          <w:p w14:paraId="39E527BC" w14:textId="77777777" w:rsidR="00353019" w:rsidRDefault="005E7E58">
            <w:pPr>
              <w:pStyle w:val="ProductList-TableBody"/>
            </w:pPr>
            <w:r>
              <w:t>Module Complémentaire Dynamics 365 Team Members</w:t>
            </w:r>
          </w:p>
        </w:tc>
        <w:tc>
          <w:tcPr>
            <w:tcW w:w="6000" w:type="dxa"/>
            <w:tcBorders>
              <w:top w:val="single" w:sz="4" w:space="0" w:color="6E6E6E"/>
              <w:left w:val="single" w:sz="4" w:space="0" w:color="6E6E6E"/>
              <w:bottom w:val="single" w:sz="4" w:space="0" w:color="6E6E6E"/>
              <w:right w:val="single" w:sz="4" w:space="0" w:color="6E6E6E"/>
            </w:tcBorders>
          </w:tcPr>
          <w:p w14:paraId="2732308A" w14:textId="77777777" w:rsidR="00353019" w:rsidRDefault="005E7E58">
            <w:pPr>
              <w:pStyle w:val="ProductList-TableBody"/>
            </w:pPr>
            <w:r>
              <w:t>CAL Utilisateur Dynamics 365 Team Members</w:t>
            </w:r>
          </w:p>
        </w:tc>
      </w:tr>
      <w:tr w:rsidR="00353019" w14:paraId="1AECC653" w14:textId="77777777">
        <w:tc>
          <w:tcPr>
            <w:tcW w:w="6120" w:type="dxa"/>
            <w:tcBorders>
              <w:top w:val="single" w:sz="4" w:space="0" w:color="6E6E6E"/>
              <w:left w:val="single" w:sz="4" w:space="0" w:color="6E6E6E"/>
              <w:bottom w:val="single" w:sz="4" w:space="0" w:color="6E6E6E"/>
              <w:right w:val="single" w:sz="4" w:space="0" w:color="6E6E6E"/>
            </w:tcBorders>
          </w:tcPr>
          <w:p w14:paraId="106DA93B" w14:textId="77777777" w:rsidR="00353019" w:rsidRDefault="005E7E58">
            <w:pPr>
              <w:pStyle w:val="ProductList-TableBody"/>
            </w:pPr>
            <w:r>
              <w:t>Dynamics 365 Unified Operations - Module Complémentaire par Dispositif</w:t>
            </w:r>
          </w:p>
        </w:tc>
        <w:tc>
          <w:tcPr>
            <w:tcW w:w="6000" w:type="dxa"/>
            <w:tcBorders>
              <w:top w:val="single" w:sz="4" w:space="0" w:color="6E6E6E"/>
              <w:left w:val="single" w:sz="4" w:space="0" w:color="6E6E6E"/>
              <w:bottom w:val="single" w:sz="4" w:space="0" w:color="6E6E6E"/>
              <w:right w:val="single" w:sz="4" w:space="0" w:color="6E6E6E"/>
            </w:tcBorders>
          </w:tcPr>
          <w:p w14:paraId="5A0207A9" w14:textId="77777777" w:rsidR="00353019" w:rsidRDefault="005E7E58">
            <w:pPr>
              <w:pStyle w:val="ProductList-TableBody"/>
            </w:pPr>
            <w:r>
              <w:t>CAL sur site Dynamics 365 Operations – CAL Dispositif</w:t>
            </w:r>
          </w:p>
        </w:tc>
      </w:tr>
      <w:tr w:rsidR="00353019" w14:paraId="623A9AE4" w14:textId="77777777">
        <w:tc>
          <w:tcPr>
            <w:tcW w:w="6120" w:type="dxa"/>
            <w:tcBorders>
              <w:top w:val="single" w:sz="4" w:space="0" w:color="6E6E6E"/>
              <w:left w:val="single" w:sz="4" w:space="0" w:color="6E6E6E"/>
              <w:bottom w:val="single" w:sz="4" w:space="0" w:color="6E6E6E"/>
              <w:right w:val="single" w:sz="4" w:space="0" w:color="6E6E6E"/>
            </w:tcBorders>
          </w:tcPr>
          <w:p w14:paraId="08810F29" w14:textId="77777777" w:rsidR="00353019" w:rsidRDefault="005E7E58">
            <w:pPr>
              <w:pStyle w:val="ProductList-TableBody"/>
            </w:pPr>
            <w:r>
              <w:t>Dynamics 365 Unified Operations - Module Complémentaire par Activité</w:t>
            </w:r>
          </w:p>
        </w:tc>
        <w:tc>
          <w:tcPr>
            <w:tcW w:w="6000" w:type="dxa"/>
            <w:tcBorders>
              <w:top w:val="single" w:sz="4" w:space="0" w:color="6E6E6E"/>
              <w:left w:val="single" w:sz="4" w:space="0" w:color="6E6E6E"/>
              <w:bottom w:val="single" w:sz="4" w:space="0" w:color="6E6E6E"/>
              <w:right w:val="single" w:sz="4" w:space="0" w:color="6E6E6E"/>
            </w:tcBorders>
          </w:tcPr>
          <w:p w14:paraId="5A2F436D" w14:textId="77777777" w:rsidR="00353019" w:rsidRDefault="005E7E58">
            <w:pPr>
              <w:pStyle w:val="ProductList-TableBody"/>
            </w:pPr>
            <w:r>
              <w:t>CAL sur site Dynamics 365 Operations – CAL Activité Utilisateur</w:t>
            </w:r>
          </w:p>
        </w:tc>
      </w:tr>
      <w:tr w:rsidR="00353019" w14:paraId="0D0AE34C" w14:textId="77777777">
        <w:tc>
          <w:tcPr>
            <w:tcW w:w="6120" w:type="dxa"/>
            <w:tcBorders>
              <w:top w:val="single" w:sz="4" w:space="0" w:color="6E6E6E"/>
              <w:left w:val="single" w:sz="4" w:space="0" w:color="6E6E6E"/>
              <w:bottom w:val="single" w:sz="4" w:space="0" w:color="6E6E6E"/>
              <w:right w:val="single" w:sz="4" w:space="0" w:color="6E6E6E"/>
            </w:tcBorders>
          </w:tcPr>
          <w:p w14:paraId="7D55050D" w14:textId="77777777" w:rsidR="00353019" w:rsidRDefault="005E7E58">
            <w:pPr>
              <w:pStyle w:val="ProductList-TableBody"/>
            </w:pPr>
            <w:r>
              <w:t>Module Complémentaire Dynamics 365 Supply Chain</w:t>
            </w:r>
          </w:p>
        </w:tc>
        <w:tc>
          <w:tcPr>
            <w:tcW w:w="6000" w:type="dxa"/>
            <w:tcBorders>
              <w:top w:val="single" w:sz="4" w:space="0" w:color="6E6E6E"/>
              <w:left w:val="single" w:sz="4" w:space="0" w:color="6E6E6E"/>
              <w:bottom w:val="single" w:sz="4" w:space="0" w:color="6E6E6E"/>
              <w:right w:val="single" w:sz="4" w:space="0" w:color="6E6E6E"/>
            </w:tcBorders>
          </w:tcPr>
          <w:p w14:paraId="41AFB6F6" w14:textId="77777777" w:rsidR="00353019" w:rsidRDefault="005E7E58">
            <w:pPr>
              <w:pStyle w:val="ProductList-TableBody"/>
            </w:pPr>
            <w:r>
              <w:t>CAL Utilisateur sur site Dynamics 365 Operations</w:t>
            </w:r>
          </w:p>
        </w:tc>
      </w:tr>
      <w:tr w:rsidR="00353019" w14:paraId="30AEB3D5" w14:textId="77777777">
        <w:tc>
          <w:tcPr>
            <w:tcW w:w="6120" w:type="dxa"/>
            <w:tcBorders>
              <w:top w:val="single" w:sz="4" w:space="0" w:color="6E6E6E"/>
              <w:left w:val="single" w:sz="4" w:space="0" w:color="6E6E6E"/>
              <w:bottom w:val="single" w:sz="4" w:space="0" w:color="6E6E6E"/>
              <w:right w:val="single" w:sz="4" w:space="0" w:color="6E6E6E"/>
            </w:tcBorders>
          </w:tcPr>
          <w:p w14:paraId="75BE8B9C" w14:textId="77777777" w:rsidR="00353019" w:rsidRDefault="005E7E58">
            <w:pPr>
              <w:pStyle w:val="ProductList-TableBody"/>
            </w:pPr>
            <w:r>
              <w:t>Module Complémentaire Dynamics 365 Finance</w:t>
            </w:r>
          </w:p>
        </w:tc>
        <w:tc>
          <w:tcPr>
            <w:tcW w:w="6000" w:type="dxa"/>
            <w:tcBorders>
              <w:top w:val="single" w:sz="4" w:space="0" w:color="6E6E6E"/>
              <w:left w:val="single" w:sz="4" w:space="0" w:color="6E6E6E"/>
              <w:bottom w:val="single" w:sz="4" w:space="0" w:color="6E6E6E"/>
              <w:right w:val="single" w:sz="4" w:space="0" w:color="6E6E6E"/>
            </w:tcBorders>
          </w:tcPr>
          <w:p w14:paraId="29FED7EF" w14:textId="77777777" w:rsidR="00353019" w:rsidRDefault="005E7E58">
            <w:pPr>
              <w:pStyle w:val="ProductList-TableBody"/>
            </w:pPr>
            <w:r>
              <w:t>CAL Utilisateur sur site Dynamics 365 Operations</w:t>
            </w:r>
          </w:p>
        </w:tc>
      </w:tr>
      <w:tr w:rsidR="00353019" w14:paraId="262F57AA" w14:textId="77777777">
        <w:tc>
          <w:tcPr>
            <w:tcW w:w="6120" w:type="dxa"/>
            <w:tcBorders>
              <w:top w:val="single" w:sz="4" w:space="0" w:color="6E6E6E"/>
              <w:left w:val="single" w:sz="4" w:space="0" w:color="6E6E6E"/>
              <w:bottom w:val="single" w:sz="4" w:space="0" w:color="6E6E6E"/>
              <w:right w:val="single" w:sz="4" w:space="0" w:color="6E6E6E"/>
            </w:tcBorders>
          </w:tcPr>
          <w:p w14:paraId="3935BB36" w14:textId="77777777" w:rsidR="00353019" w:rsidRDefault="005E7E58">
            <w:pPr>
              <w:pStyle w:val="ProductList-TableBody"/>
            </w:pPr>
            <w:r>
              <w:t>Module Complémentaire Dynamics 365 Retail</w:t>
            </w:r>
          </w:p>
        </w:tc>
        <w:tc>
          <w:tcPr>
            <w:tcW w:w="6000" w:type="dxa"/>
            <w:tcBorders>
              <w:top w:val="single" w:sz="4" w:space="0" w:color="6E6E6E"/>
              <w:left w:val="single" w:sz="4" w:space="0" w:color="6E6E6E"/>
              <w:bottom w:val="single" w:sz="4" w:space="0" w:color="6E6E6E"/>
              <w:right w:val="single" w:sz="4" w:space="0" w:color="6E6E6E"/>
            </w:tcBorders>
          </w:tcPr>
          <w:p w14:paraId="5D5BCF5F" w14:textId="77777777" w:rsidR="00353019" w:rsidRDefault="005E7E58">
            <w:pPr>
              <w:pStyle w:val="ProductList-TableBody"/>
            </w:pPr>
            <w:r>
              <w:t>CAL Utilisateur sur site Dynamics 365 Operations</w:t>
            </w:r>
          </w:p>
        </w:tc>
      </w:tr>
      <w:tr w:rsidR="00353019" w14:paraId="2985D117" w14:textId="77777777">
        <w:tc>
          <w:tcPr>
            <w:tcW w:w="6120" w:type="dxa"/>
            <w:tcBorders>
              <w:top w:val="single" w:sz="4" w:space="0" w:color="6E6E6E"/>
              <w:left w:val="single" w:sz="4" w:space="0" w:color="6E6E6E"/>
              <w:bottom w:val="single" w:sz="4" w:space="0" w:color="6E6E6E"/>
              <w:right w:val="single" w:sz="4" w:space="0" w:color="6E6E6E"/>
            </w:tcBorders>
          </w:tcPr>
          <w:p w14:paraId="0142DAAC" w14:textId="77777777" w:rsidR="00353019" w:rsidRDefault="005E7E58">
            <w:pPr>
              <w:pStyle w:val="ProductList-TableBody"/>
            </w:pPr>
            <w:r>
              <w:t>Module Complémentaire Dynamics 365 Talent</w:t>
            </w:r>
          </w:p>
        </w:tc>
        <w:tc>
          <w:tcPr>
            <w:tcW w:w="6000" w:type="dxa"/>
            <w:tcBorders>
              <w:top w:val="single" w:sz="4" w:space="0" w:color="6E6E6E"/>
              <w:left w:val="single" w:sz="4" w:space="0" w:color="6E6E6E"/>
              <w:bottom w:val="single" w:sz="4" w:space="0" w:color="6E6E6E"/>
              <w:right w:val="single" w:sz="4" w:space="0" w:color="6E6E6E"/>
            </w:tcBorders>
          </w:tcPr>
          <w:p w14:paraId="7CCB97A7" w14:textId="77777777" w:rsidR="00353019" w:rsidRDefault="005E7E58">
            <w:pPr>
              <w:pStyle w:val="ProductList-TableBody"/>
            </w:pPr>
            <w:r>
              <w:t>CAL Utilisateur sur site Dynamics 365 Operations</w:t>
            </w:r>
          </w:p>
        </w:tc>
      </w:tr>
      <w:tr w:rsidR="00353019" w14:paraId="3EE9CC97" w14:textId="77777777">
        <w:tc>
          <w:tcPr>
            <w:tcW w:w="6120" w:type="dxa"/>
            <w:tcBorders>
              <w:top w:val="single" w:sz="4" w:space="0" w:color="6E6E6E"/>
              <w:left w:val="single" w:sz="4" w:space="0" w:color="6E6E6E"/>
              <w:bottom w:val="single" w:sz="4" w:space="0" w:color="6E6E6E"/>
              <w:right w:val="single" w:sz="4" w:space="0" w:color="6E6E6E"/>
            </w:tcBorders>
          </w:tcPr>
          <w:p w14:paraId="0DB32245" w14:textId="77777777" w:rsidR="00353019" w:rsidRDefault="005E7E58">
            <w:pPr>
              <w:pStyle w:val="ProductList-TableBody"/>
            </w:pPr>
            <w:r>
              <w:t>Module Complémentaire Dynamics 365 Sales Professional</w:t>
            </w:r>
          </w:p>
        </w:tc>
        <w:tc>
          <w:tcPr>
            <w:tcW w:w="6000" w:type="dxa"/>
            <w:tcBorders>
              <w:top w:val="single" w:sz="4" w:space="0" w:color="6E6E6E"/>
              <w:left w:val="single" w:sz="4" w:space="0" w:color="6E6E6E"/>
              <w:bottom w:val="single" w:sz="4" w:space="0" w:color="6E6E6E"/>
              <w:right w:val="single" w:sz="4" w:space="0" w:color="6E6E6E"/>
            </w:tcBorders>
          </w:tcPr>
          <w:p w14:paraId="2C366C69" w14:textId="77777777" w:rsidR="00353019" w:rsidRDefault="005E7E58">
            <w:pPr>
              <w:pStyle w:val="ProductList-TableBody"/>
            </w:pPr>
            <w:r>
              <w:t>CAL Utilisateur Dynamics 365 Sales</w:t>
            </w:r>
          </w:p>
        </w:tc>
      </w:tr>
      <w:tr w:rsidR="00353019" w14:paraId="3208A6ED" w14:textId="77777777">
        <w:tc>
          <w:tcPr>
            <w:tcW w:w="6120" w:type="dxa"/>
            <w:tcBorders>
              <w:top w:val="single" w:sz="4" w:space="0" w:color="6E6E6E"/>
              <w:left w:val="single" w:sz="4" w:space="0" w:color="6E6E6E"/>
              <w:bottom w:val="single" w:sz="4" w:space="0" w:color="6E6E6E"/>
              <w:right w:val="single" w:sz="4" w:space="0" w:color="6E6E6E"/>
            </w:tcBorders>
          </w:tcPr>
          <w:p w14:paraId="2A5A8B88" w14:textId="77777777" w:rsidR="00353019" w:rsidRDefault="005E7E58">
            <w:pPr>
              <w:pStyle w:val="ProductList-TableBody"/>
            </w:pPr>
            <w:r>
              <w:t>Module Complémentaire Dynamics 365 Sales, Entreprise</w:t>
            </w:r>
          </w:p>
        </w:tc>
        <w:tc>
          <w:tcPr>
            <w:tcW w:w="6000" w:type="dxa"/>
            <w:tcBorders>
              <w:top w:val="single" w:sz="4" w:space="0" w:color="6E6E6E"/>
              <w:left w:val="single" w:sz="4" w:space="0" w:color="6E6E6E"/>
              <w:bottom w:val="single" w:sz="4" w:space="0" w:color="6E6E6E"/>
              <w:right w:val="single" w:sz="4" w:space="0" w:color="6E6E6E"/>
            </w:tcBorders>
          </w:tcPr>
          <w:p w14:paraId="6EA7AF9A" w14:textId="77777777" w:rsidR="00353019" w:rsidRDefault="005E7E58">
            <w:pPr>
              <w:pStyle w:val="ProductList-TableBody"/>
            </w:pPr>
            <w:r>
              <w:t>CAL Utilisateur Dynamics 365 Sales</w:t>
            </w:r>
          </w:p>
        </w:tc>
      </w:tr>
      <w:tr w:rsidR="00353019" w14:paraId="155B3EBD" w14:textId="77777777">
        <w:tc>
          <w:tcPr>
            <w:tcW w:w="6120" w:type="dxa"/>
            <w:tcBorders>
              <w:top w:val="single" w:sz="4" w:space="0" w:color="6E6E6E"/>
              <w:left w:val="single" w:sz="4" w:space="0" w:color="6E6E6E"/>
              <w:bottom w:val="single" w:sz="4" w:space="0" w:color="6E6E6E"/>
              <w:right w:val="single" w:sz="4" w:space="0" w:color="6E6E6E"/>
            </w:tcBorders>
          </w:tcPr>
          <w:p w14:paraId="10F88EDE" w14:textId="77777777" w:rsidR="00353019" w:rsidRDefault="005E7E58">
            <w:pPr>
              <w:pStyle w:val="ProductList-TableBody"/>
            </w:pPr>
            <w:r>
              <w:t>Module Complémentaire Dynamics 365 Customer Service Professional</w:t>
            </w:r>
          </w:p>
        </w:tc>
        <w:tc>
          <w:tcPr>
            <w:tcW w:w="6000" w:type="dxa"/>
            <w:tcBorders>
              <w:top w:val="single" w:sz="4" w:space="0" w:color="6E6E6E"/>
              <w:left w:val="single" w:sz="4" w:space="0" w:color="6E6E6E"/>
              <w:bottom w:val="single" w:sz="4" w:space="0" w:color="6E6E6E"/>
              <w:right w:val="single" w:sz="4" w:space="0" w:color="6E6E6E"/>
            </w:tcBorders>
          </w:tcPr>
          <w:p w14:paraId="2A8D9A0A" w14:textId="77777777" w:rsidR="00353019" w:rsidRDefault="005E7E58">
            <w:pPr>
              <w:pStyle w:val="ProductList-TableBody"/>
            </w:pPr>
            <w:r>
              <w:t>CAL Utilisateur Dynamics 365 Customer Service</w:t>
            </w:r>
          </w:p>
        </w:tc>
      </w:tr>
      <w:tr w:rsidR="00353019" w14:paraId="43F9FA7E" w14:textId="77777777">
        <w:tc>
          <w:tcPr>
            <w:tcW w:w="6120" w:type="dxa"/>
            <w:tcBorders>
              <w:top w:val="single" w:sz="4" w:space="0" w:color="6E6E6E"/>
              <w:left w:val="single" w:sz="4" w:space="0" w:color="6E6E6E"/>
              <w:bottom w:val="single" w:sz="4" w:space="0" w:color="6E6E6E"/>
              <w:right w:val="single" w:sz="4" w:space="0" w:color="6E6E6E"/>
            </w:tcBorders>
          </w:tcPr>
          <w:p w14:paraId="6882889D" w14:textId="77777777" w:rsidR="00353019" w:rsidRDefault="005E7E58">
            <w:pPr>
              <w:pStyle w:val="ProductList-TableBody"/>
            </w:pPr>
            <w:r>
              <w:t>Module Complémentaire Dynamics 365 Customer Service Enterprise</w:t>
            </w:r>
          </w:p>
        </w:tc>
        <w:tc>
          <w:tcPr>
            <w:tcW w:w="6000" w:type="dxa"/>
            <w:tcBorders>
              <w:top w:val="single" w:sz="4" w:space="0" w:color="6E6E6E"/>
              <w:left w:val="single" w:sz="4" w:space="0" w:color="6E6E6E"/>
              <w:bottom w:val="single" w:sz="4" w:space="0" w:color="6E6E6E"/>
              <w:right w:val="single" w:sz="4" w:space="0" w:color="6E6E6E"/>
            </w:tcBorders>
          </w:tcPr>
          <w:p w14:paraId="72BFD276" w14:textId="77777777" w:rsidR="00353019" w:rsidRDefault="005E7E58">
            <w:pPr>
              <w:pStyle w:val="ProductList-TableBody"/>
            </w:pPr>
            <w:r>
              <w:t>CAL Utilisateur Dynamics 365 Customer Service</w:t>
            </w:r>
          </w:p>
        </w:tc>
      </w:tr>
      <w:tr w:rsidR="00353019" w14:paraId="31B1F096" w14:textId="77777777">
        <w:tc>
          <w:tcPr>
            <w:tcW w:w="6120" w:type="dxa"/>
            <w:tcBorders>
              <w:top w:val="single" w:sz="4" w:space="0" w:color="6E6E6E"/>
              <w:left w:val="single" w:sz="4" w:space="0" w:color="6E6E6E"/>
              <w:bottom w:val="none" w:sz="4" w:space="0" w:color="6E6E6E"/>
              <w:right w:val="single" w:sz="4" w:space="0" w:color="6E6E6E"/>
            </w:tcBorders>
          </w:tcPr>
          <w:p w14:paraId="680B96E7" w14:textId="77777777" w:rsidR="00353019" w:rsidRDefault="005E7E58">
            <w:pPr>
              <w:pStyle w:val="ProductList-TableBody"/>
            </w:pPr>
            <w:r>
              <w:t>Module Complémentaire Dynamics 365 Case Management GOVCON</w:t>
            </w:r>
          </w:p>
        </w:tc>
        <w:tc>
          <w:tcPr>
            <w:tcW w:w="6000" w:type="dxa"/>
            <w:tcBorders>
              <w:top w:val="single" w:sz="4" w:space="0" w:color="6E6E6E"/>
              <w:left w:val="single" w:sz="4" w:space="0" w:color="6E6E6E"/>
              <w:bottom w:val="single" w:sz="4" w:space="0" w:color="6E6E6E"/>
              <w:right w:val="single" w:sz="4" w:space="0" w:color="6E6E6E"/>
            </w:tcBorders>
          </w:tcPr>
          <w:p w14:paraId="1FA901AC" w14:textId="77777777" w:rsidR="00353019" w:rsidRDefault="005E7E58">
            <w:pPr>
              <w:pStyle w:val="ProductList-TableBody"/>
            </w:pPr>
            <w:r>
              <w:t>CAL Utilisateur Dynamics 365 Case Management</w:t>
            </w:r>
          </w:p>
        </w:tc>
      </w:tr>
      <w:tr w:rsidR="00353019" w14:paraId="5B4BC3C0" w14:textId="77777777">
        <w:tc>
          <w:tcPr>
            <w:tcW w:w="6120" w:type="dxa"/>
            <w:tcBorders>
              <w:top w:val="none" w:sz="4" w:space="0" w:color="6E6E6E"/>
              <w:left w:val="single" w:sz="4" w:space="0" w:color="6E6E6E"/>
              <w:bottom w:val="single" w:sz="4" w:space="0" w:color="6E6E6E"/>
              <w:right w:val="single" w:sz="4" w:space="0" w:color="6E6E6E"/>
            </w:tcBorders>
          </w:tcPr>
          <w:p w14:paraId="126780D0" w14:textId="77777777" w:rsidR="00353019" w:rsidRDefault="0035301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7C568A2" w14:textId="77777777" w:rsidR="00353019" w:rsidRDefault="005E7E58">
            <w:pPr>
              <w:pStyle w:val="ProductList-TableBody"/>
            </w:pPr>
            <w:r>
              <w:t>CAL Utilisateur Dynamics 365 Sales</w:t>
            </w:r>
          </w:p>
        </w:tc>
      </w:tr>
    </w:tbl>
    <w:p w14:paraId="04A17FBC" w14:textId="77777777" w:rsidR="00353019" w:rsidRDefault="00353019">
      <w:pPr>
        <w:pStyle w:val="ProductList-Body"/>
      </w:pPr>
    </w:p>
    <w:p w14:paraId="42AE00C0" w14:textId="77777777" w:rsidR="00353019" w:rsidRDefault="005E7E58">
      <w:pPr>
        <w:pStyle w:val="ProductList-Offering2HeadingNoBorder"/>
        <w:outlineLvl w:val="2"/>
      </w:pPr>
      <w:r>
        <w:t>Applications Office 365</w:t>
      </w:r>
      <w:r>
        <w:fldChar w:fldCharType="begin"/>
      </w:r>
      <w:r>
        <w:instrText xml:space="preserve"> TC "</w:instrText>
      </w:r>
      <w:bookmarkStart w:id="387" w:name="_Toc23413264"/>
      <w:r>
        <w:instrText>Applications Office 365</w:instrText>
      </w:r>
      <w:bookmarkEnd w:id="387"/>
      <w:r>
        <w:instrText>" \l 3</w:instrText>
      </w:r>
      <w:r>
        <w:fldChar w:fldCharType="end"/>
      </w:r>
    </w:p>
    <w:tbl>
      <w:tblPr>
        <w:tblStyle w:val="PURTable"/>
        <w:tblW w:w="0" w:type="dxa"/>
        <w:tblLook w:val="04A0" w:firstRow="1" w:lastRow="0" w:firstColumn="1" w:lastColumn="0" w:noHBand="0" w:noVBand="1"/>
      </w:tblPr>
      <w:tblGrid>
        <w:gridCol w:w="5629"/>
        <w:gridCol w:w="5287"/>
      </w:tblGrid>
      <w:tr w:rsidR="00353019" w14:paraId="4DE383FE"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285F9B18" w14:textId="77777777" w:rsidR="00353019" w:rsidRDefault="005E7E58">
            <w:pPr>
              <w:pStyle w:val="ProductList-TableBody"/>
            </w:pPr>
            <w:r>
              <w:rPr>
                <w:color w:val="FFFFFF"/>
              </w:rPr>
              <w:t>SL Utilisateur Module Complémentaire</w:t>
            </w:r>
          </w:p>
        </w:tc>
        <w:tc>
          <w:tcPr>
            <w:tcW w:w="5880" w:type="dxa"/>
            <w:tcBorders>
              <w:top w:val="single" w:sz="4" w:space="0" w:color="0070C0"/>
              <w:bottom w:val="single" w:sz="4" w:space="0" w:color="6E6E6E"/>
              <w:right w:val="single" w:sz="4" w:space="0" w:color="0070C0"/>
            </w:tcBorders>
            <w:shd w:val="clear" w:color="auto" w:fill="0070C0"/>
          </w:tcPr>
          <w:p w14:paraId="76CDBD49" w14:textId="77777777" w:rsidR="00353019" w:rsidRDefault="005E7E58">
            <w:pPr>
              <w:pStyle w:val="ProductList-TableBody"/>
            </w:pPr>
            <w:r>
              <w:rPr>
                <w:color w:val="FFFFFF"/>
              </w:rPr>
              <w:t>Licence(s) Éligible(s)</w:t>
            </w:r>
          </w:p>
        </w:tc>
      </w:tr>
      <w:tr w:rsidR="00353019" w14:paraId="3D06534D" w14:textId="77777777">
        <w:tc>
          <w:tcPr>
            <w:tcW w:w="6240" w:type="dxa"/>
            <w:tcBorders>
              <w:top w:val="single" w:sz="4" w:space="0" w:color="6E6E6E"/>
              <w:left w:val="single" w:sz="4" w:space="0" w:color="6E6E6E"/>
              <w:bottom w:val="single" w:sz="4" w:space="0" w:color="6E6E6E"/>
              <w:right w:val="single" w:sz="4" w:space="0" w:color="6E6E6E"/>
            </w:tcBorders>
          </w:tcPr>
          <w:p w14:paraId="2C4B8576" w14:textId="77777777" w:rsidR="00353019" w:rsidRDefault="005E7E58">
            <w:pPr>
              <w:pStyle w:val="ProductList-TableBody"/>
            </w:pPr>
            <w:r>
              <w:t>Module complémentaire Visio Online Plan 2 vers Visio Professionnel</w:t>
            </w:r>
          </w:p>
        </w:tc>
        <w:tc>
          <w:tcPr>
            <w:tcW w:w="5880" w:type="dxa"/>
            <w:tcBorders>
              <w:top w:val="single" w:sz="4" w:space="0" w:color="6E6E6E"/>
              <w:left w:val="single" w:sz="4" w:space="0" w:color="6E6E6E"/>
              <w:bottom w:val="single" w:sz="4" w:space="0" w:color="6E6E6E"/>
              <w:right w:val="single" w:sz="4" w:space="0" w:color="6E6E6E"/>
            </w:tcBorders>
          </w:tcPr>
          <w:p w14:paraId="684BBFB4" w14:textId="77777777" w:rsidR="00353019" w:rsidRDefault="005E7E58">
            <w:pPr>
              <w:pStyle w:val="ProductList-TableBody"/>
            </w:pPr>
            <w:r>
              <w:t>Visio Professionnel</w:t>
            </w:r>
          </w:p>
        </w:tc>
      </w:tr>
      <w:tr w:rsidR="00353019" w14:paraId="57F4F16D" w14:textId="77777777">
        <w:tc>
          <w:tcPr>
            <w:tcW w:w="6240" w:type="dxa"/>
            <w:tcBorders>
              <w:top w:val="single" w:sz="4" w:space="0" w:color="6E6E6E"/>
              <w:left w:val="single" w:sz="4" w:space="0" w:color="6E6E6E"/>
              <w:bottom w:val="single" w:sz="4" w:space="0" w:color="6E6E6E"/>
              <w:right w:val="single" w:sz="4" w:space="0" w:color="6E6E6E"/>
            </w:tcBorders>
          </w:tcPr>
          <w:p w14:paraId="36B694EE" w14:textId="77777777" w:rsidR="00353019" w:rsidRDefault="005E7E58">
            <w:pPr>
              <w:pStyle w:val="ProductList-TableBody"/>
            </w:pPr>
            <w:r>
              <w:t>Module complémentaire Visio Online Plan 2 vers Visio Standard</w:t>
            </w:r>
          </w:p>
        </w:tc>
        <w:tc>
          <w:tcPr>
            <w:tcW w:w="5880" w:type="dxa"/>
            <w:tcBorders>
              <w:top w:val="single" w:sz="4" w:space="0" w:color="6E6E6E"/>
              <w:left w:val="single" w:sz="4" w:space="0" w:color="6E6E6E"/>
              <w:bottom w:val="single" w:sz="4" w:space="0" w:color="6E6E6E"/>
              <w:right w:val="single" w:sz="4" w:space="0" w:color="6E6E6E"/>
            </w:tcBorders>
          </w:tcPr>
          <w:p w14:paraId="157C2DC7" w14:textId="77777777" w:rsidR="00353019" w:rsidRDefault="005E7E58">
            <w:pPr>
              <w:pStyle w:val="ProductList-TableBody"/>
            </w:pPr>
            <w:r>
              <w:t>Visio Standard</w:t>
            </w:r>
          </w:p>
        </w:tc>
      </w:tr>
    </w:tbl>
    <w:p w14:paraId="6ADEBD09" w14:textId="77777777" w:rsidR="00353019" w:rsidRDefault="00353019">
      <w:pPr>
        <w:pStyle w:val="ProductList-Body"/>
      </w:pPr>
    </w:p>
    <w:p w14:paraId="7E06E552" w14:textId="77777777" w:rsidR="00353019" w:rsidRDefault="005E7E58">
      <w:pPr>
        <w:pStyle w:val="ProductList-Offering2HeadingNoBorder"/>
        <w:outlineLvl w:val="2"/>
      </w:pPr>
      <w:r>
        <w:t>Suites Office 365</w:t>
      </w:r>
      <w:r>
        <w:fldChar w:fldCharType="begin"/>
      </w:r>
      <w:r>
        <w:instrText xml:space="preserve"> TC "</w:instrText>
      </w:r>
      <w:bookmarkStart w:id="388" w:name="_Toc23413265"/>
      <w:r>
        <w:instrText>Suites Office 365</w:instrText>
      </w:r>
      <w:bookmarkEnd w:id="388"/>
      <w:r>
        <w:instrText>" \l 3</w:instrText>
      </w:r>
      <w:r>
        <w:fldChar w:fldCharType="end"/>
      </w:r>
    </w:p>
    <w:p w14:paraId="69988016" w14:textId="77777777" w:rsidR="00353019" w:rsidRDefault="005E7E58">
      <w:pPr>
        <w:pStyle w:val="ProductList-Body"/>
      </w:pPr>
      <w:r>
        <w:t xml:space="preserve">Les SL Utilisateur Module Complémentaire offrent aux Utilisateurs Titulaires d’une Licence des droits d‘accès du logiciel serveur équivalents à ceux des Licences Éligibles à partir de tout dispositif. </w:t>
      </w:r>
    </w:p>
    <w:p w14:paraId="1A76AB3B" w14:textId="77777777" w:rsidR="00353019" w:rsidRDefault="00353019">
      <w:pPr>
        <w:pStyle w:val="ProductList-Body"/>
      </w:pPr>
    </w:p>
    <w:tbl>
      <w:tblPr>
        <w:tblStyle w:val="PURTable"/>
        <w:tblW w:w="0" w:type="dxa"/>
        <w:tblLook w:val="04A0" w:firstRow="1" w:lastRow="0" w:firstColumn="1" w:lastColumn="0" w:noHBand="0" w:noVBand="1"/>
      </w:tblPr>
      <w:tblGrid>
        <w:gridCol w:w="5633"/>
        <w:gridCol w:w="5283"/>
      </w:tblGrid>
      <w:tr w:rsidR="00353019" w14:paraId="24126F5D"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5593A4BD" w14:textId="77777777" w:rsidR="00353019" w:rsidRDefault="005E7E58">
            <w:pPr>
              <w:pStyle w:val="ProductList-TableBody"/>
            </w:pPr>
            <w:r>
              <w:rPr>
                <w:color w:val="FFFFFF"/>
              </w:rPr>
              <w:t>SL Utilisateur Module Complémentaire</w:t>
            </w:r>
          </w:p>
        </w:tc>
        <w:tc>
          <w:tcPr>
            <w:tcW w:w="5880" w:type="dxa"/>
            <w:tcBorders>
              <w:top w:val="single" w:sz="4" w:space="0" w:color="0070C0"/>
              <w:bottom w:val="single" w:sz="4" w:space="0" w:color="6E6E6E"/>
              <w:right w:val="single" w:sz="4" w:space="0" w:color="0070C0"/>
            </w:tcBorders>
            <w:shd w:val="clear" w:color="auto" w:fill="0070C0"/>
          </w:tcPr>
          <w:p w14:paraId="1C23CA3E" w14:textId="77777777" w:rsidR="00353019" w:rsidRDefault="005E7E58">
            <w:pPr>
              <w:pStyle w:val="ProductList-TableBody"/>
            </w:pPr>
            <w:r>
              <w:rPr>
                <w:color w:val="FFFFFF"/>
              </w:rPr>
              <w:t>Licence(s) Éligible(s)</w:t>
            </w:r>
          </w:p>
        </w:tc>
      </w:tr>
      <w:tr w:rsidR="00353019" w14:paraId="29A55552" w14:textId="77777777">
        <w:tc>
          <w:tcPr>
            <w:tcW w:w="6240" w:type="dxa"/>
            <w:tcBorders>
              <w:top w:val="single" w:sz="4" w:space="0" w:color="6E6E6E"/>
              <w:left w:val="single" w:sz="4" w:space="0" w:color="6E6E6E"/>
              <w:bottom w:val="single" w:sz="4" w:space="0" w:color="6E6E6E"/>
              <w:right w:val="single" w:sz="4" w:space="0" w:color="6E6E6E"/>
            </w:tcBorders>
          </w:tcPr>
          <w:p w14:paraId="7246F728" w14:textId="77777777" w:rsidR="00353019" w:rsidRDefault="005E7E58">
            <w:pPr>
              <w:pStyle w:val="ProductList-TableBody"/>
            </w:pPr>
            <w:r>
              <w:t>Module Complémentaire Office 365 E1</w:t>
            </w:r>
          </w:p>
        </w:tc>
        <w:tc>
          <w:tcPr>
            <w:tcW w:w="5880" w:type="dxa"/>
            <w:tcBorders>
              <w:top w:val="single" w:sz="4" w:space="0" w:color="6E6E6E"/>
              <w:left w:val="single" w:sz="4" w:space="0" w:color="6E6E6E"/>
              <w:bottom w:val="none" w:sz="4" w:space="0" w:color="6E6E6E"/>
              <w:right w:val="single" w:sz="4" w:space="0" w:color="6E6E6E"/>
            </w:tcBorders>
          </w:tcPr>
          <w:p w14:paraId="2784B876" w14:textId="77777777" w:rsidR="00353019" w:rsidRDefault="005E7E58">
            <w:pPr>
              <w:pStyle w:val="ProductList-TableBody"/>
            </w:pPr>
            <w:r>
              <w:t>CAL Core Suite, ou</w:t>
            </w:r>
          </w:p>
        </w:tc>
      </w:tr>
      <w:tr w:rsidR="00353019" w14:paraId="15D4E851" w14:textId="77777777">
        <w:tc>
          <w:tcPr>
            <w:tcW w:w="6240" w:type="dxa"/>
            <w:tcBorders>
              <w:top w:val="single" w:sz="4" w:space="0" w:color="6E6E6E"/>
              <w:left w:val="single" w:sz="4" w:space="0" w:color="6E6E6E"/>
              <w:bottom w:val="single" w:sz="4" w:space="0" w:color="6E6E6E"/>
              <w:right w:val="single" w:sz="4" w:space="0" w:color="6E6E6E"/>
            </w:tcBorders>
          </w:tcPr>
          <w:p w14:paraId="46C6E515" w14:textId="77777777" w:rsidR="00353019" w:rsidRDefault="005E7E58">
            <w:pPr>
              <w:pStyle w:val="ProductList-TableBody"/>
            </w:pPr>
            <w:r>
              <w:t>Module Complémentaire Exchange Online Plan 1</w:t>
            </w:r>
          </w:p>
        </w:tc>
        <w:tc>
          <w:tcPr>
            <w:tcW w:w="5880" w:type="dxa"/>
            <w:tcBorders>
              <w:top w:val="none" w:sz="4" w:space="0" w:color="6E6E6E"/>
              <w:left w:val="single" w:sz="4" w:space="0" w:color="6E6E6E"/>
              <w:bottom w:val="none" w:sz="4" w:space="0" w:color="6E6E6E"/>
              <w:right w:val="single" w:sz="4" w:space="0" w:color="6E6E6E"/>
            </w:tcBorders>
          </w:tcPr>
          <w:p w14:paraId="574F3C9B" w14:textId="77777777" w:rsidR="00353019" w:rsidRDefault="005E7E58">
            <w:pPr>
              <w:pStyle w:val="ProductList-TableBody"/>
            </w:pPr>
            <w:r>
              <w:t>CAL Core Suite Bridge pour Enterprise Mobility + Security</w:t>
            </w:r>
          </w:p>
        </w:tc>
      </w:tr>
      <w:tr w:rsidR="00353019" w14:paraId="01437273" w14:textId="77777777">
        <w:tc>
          <w:tcPr>
            <w:tcW w:w="6240" w:type="dxa"/>
            <w:tcBorders>
              <w:top w:val="single" w:sz="4" w:space="0" w:color="6E6E6E"/>
              <w:left w:val="single" w:sz="4" w:space="0" w:color="6E6E6E"/>
              <w:bottom w:val="single" w:sz="4" w:space="0" w:color="6E6E6E"/>
              <w:right w:val="single" w:sz="4" w:space="0" w:color="6E6E6E"/>
            </w:tcBorders>
          </w:tcPr>
          <w:p w14:paraId="23E13562" w14:textId="77777777" w:rsidR="00353019" w:rsidRDefault="005E7E58">
            <w:pPr>
              <w:pStyle w:val="ProductList-TableBody"/>
            </w:pPr>
            <w:r>
              <w:t>Module Complémentaire Skype Entreprise Online Plan 1</w:t>
            </w:r>
          </w:p>
        </w:tc>
        <w:tc>
          <w:tcPr>
            <w:tcW w:w="5880" w:type="dxa"/>
            <w:tcBorders>
              <w:top w:val="none" w:sz="4" w:space="0" w:color="6E6E6E"/>
              <w:left w:val="single" w:sz="4" w:space="0" w:color="6E6E6E"/>
              <w:bottom w:val="none" w:sz="4" w:space="0" w:color="6E6E6E"/>
              <w:right w:val="single" w:sz="4" w:space="0" w:color="6E6E6E"/>
            </w:tcBorders>
          </w:tcPr>
          <w:p w14:paraId="11C9AECC" w14:textId="77777777" w:rsidR="00353019" w:rsidRDefault="00353019">
            <w:pPr>
              <w:pStyle w:val="ProductList-TableBody"/>
            </w:pPr>
          </w:p>
        </w:tc>
      </w:tr>
      <w:tr w:rsidR="00353019" w14:paraId="674FA84B" w14:textId="77777777">
        <w:tc>
          <w:tcPr>
            <w:tcW w:w="6240" w:type="dxa"/>
            <w:tcBorders>
              <w:top w:val="single" w:sz="4" w:space="0" w:color="6E6E6E"/>
              <w:left w:val="single" w:sz="4" w:space="0" w:color="6E6E6E"/>
              <w:bottom w:val="single" w:sz="4" w:space="0" w:color="6E6E6E"/>
              <w:right w:val="single" w:sz="4" w:space="0" w:color="6E6E6E"/>
            </w:tcBorders>
          </w:tcPr>
          <w:p w14:paraId="138A4AF2" w14:textId="77777777" w:rsidR="00353019" w:rsidRDefault="005E7E58">
            <w:pPr>
              <w:pStyle w:val="ProductList-TableBody"/>
            </w:pPr>
            <w:r>
              <w:t>Module Complémentaire SharePoint Online Plan 1</w:t>
            </w:r>
          </w:p>
        </w:tc>
        <w:tc>
          <w:tcPr>
            <w:tcW w:w="5880" w:type="dxa"/>
            <w:tcBorders>
              <w:top w:val="none" w:sz="4" w:space="0" w:color="6E6E6E"/>
              <w:left w:val="single" w:sz="4" w:space="0" w:color="6E6E6E"/>
              <w:bottom w:val="single" w:sz="4" w:space="0" w:color="6E6E6E"/>
              <w:right w:val="single" w:sz="4" w:space="0" w:color="6E6E6E"/>
            </w:tcBorders>
          </w:tcPr>
          <w:p w14:paraId="3B69DCFD" w14:textId="77777777" w:rsidR="00353019" w:rsidRDefault="00353019">
            <w:pPr>
              <w:pStyle w:val="ProductList-TableBody"/>
            </w:pPr>
          </w:p>
        </w:tc>
      </w:tr>
      <w:tr w:rsidR="00353019" w14:paraId="37FD494E" w14:textId="77777777">
        <w:tc>
          <w:tcPr>
            <w:tcW w:w="6240" w:type="dxa"/>
            <w:tcBorders>
              <w:top w:val="single" w:sz="4" w:space="0" w:color="6E6E6E"/>
              <w:left w:val="single" w:sz="4" w:space="0" w:color="6E6E6E"/>
              <w:bottom w:val="single" w:sz="4" w:space="0" w:color="6E6E6E"/>
              <w:right w:val="single" w:sz="4" w:space="0" w:color="6E6E6E"/>
            </w:tcBorders>
          </w:tcPr>
          <w:p w14:paraId="75F82740" w14:textId="77777777" w:rsidR="00353019" w:rsidRDefault="005E7E58">
            <w:pPr>
              <w:pStyle w:val="ProductList-TableBody"/>
            </w:pPr>
            <w:r>
              <w:t>Office 365 E3 sans Modules Complémentaires ProPlus</w:t>
            </w:r>
          </w:p>
        </w:tc>
        <w:tc>
          <w:tcPr>
            <w:tcW w:w="5880" w:type="dxa"/>
            <w:tcBorders>
              <w:top w:val="single" w:sz="4" w:space="0" w:color="6E6E6E"/>
              <w:left w:val="single" w:sz="4" w:space="0" w:color="6E6E6E"/>
              <w:bottom w:val="none" w:sz="4" w:space="0" w:color="6E6E6E"/>
              <w:right w:val="single" w:sz="4" w:space="0" w:color="6E6E6E"/>
            </w:tcBorders>
          </w:tcPr>
          <w:p w14:paraId="4C06B291" w14:textId="77777777" w:rsidR="00353019" w:rsidRDefault="005E7E58">
            <w:pPr>
              <w:pStyle w:val="ProductList-TableBody"/>
            </w:pPr>
            <w:r>
              <w:t>CAL Core Suite, CAL Entreprise Suite ou</w:t>
            </w:r>
          </w:p>
        </w:tc>
      </w:tr>
      <w:tr w:rsidR="00353019" w14:paraId="58AFB160" w14:textId="77777777">
        <w:tc>
          <w:tcPr>
            <w:tcW w:w="6240" w:type="dxa"/>
            <w:tcBorders>
              <w:top w:val="single" w:sz="4" w:space="0" w:color="6E6E6E"/>
              <w:left w:val="single" w:sz="4" w:space="0" w:color="6E6E6E"/>
              <w:bottom w:val="single" w:sz="4" w:space="0" w:color="6E6E6E"/>
              <w:right w:val="single" w:sz="4" w:space="0" w:color="6E6E6E"/>
            </w:tcBorders>
          </w:tcPr>
          <w:p w14:paraId="0AF20D01" w14:textId="77777777" w:rsidR="00353019" w:rsidRDefault="005E7E58">
            <w:pPr>
              <w:pStyle w:val="ProductList-TableBody"/>
            </w:pPr>
            <w:r>
              <w:t>Office 365 E4 sans Modules Complémentaires ProPlus</w:t>
            </w:r>
          </w:p>
        </w:tc>
        <w:tc>
          <w:tcPr>
            <w:tcW w:w="5880" w:type="dxa"/>
            <w:tcBorders>
              <w:top w:val="none" w:sz="4" w:space="0" w:color="6E6E6E"/>
              <w:left w:val="single" w:sz="4" w:space="0" w:color="6E6E6E"/>
              <w:bottom w:val="none" w:sz="4" w:space="0" w:color="6E6E6E"/>
              <w:right w:val="single" w:sz="4" w:space="0" w:color="6E6E6E"/>
            </w:tcBorders>
          </w:tcPr>
          <w:p w14:paraId="02E9A6C6" w14:textId="77777777" w:rsidR="00353019" w:rsidRDefault="005E7E58">
            <w:pPr>
              <w:pStyle w:val="ProductList-TableBody"/>
            </w:pPr>
            <w:r>
              <w:t>CAL Core Suite Bridge pour Enterprise Mobility + Security ou</w:t>
            </w:r>
          </w:p>
        </w:tc>
      </w:tr>
      <w:tr w:rsidR="00353019" w14:paraId="500BF1AD" w14:textId="77777777">
        <w:tc>
          <w:tcPr>
            <w:tcW w:w="6240" w:type="dxa"/>
            <w:tcBorders>
              <w:top w:val="single" w:sz="4" w:space="0" w:color="6E6E6E"/>
              <w:left w:val="single" w:sz="4" w:space="0" w:color="6E6E6E"/>
              <w:bottom w:val="single" w:sz="4" w:space="0" w:color="6E6E6E"/>
              <w:right w:val="single" w:sz="4" w:space="0" w:color="6E6E6E"/>
            </w:tcBorders>
          </w:tcPr>
          <w:p w14:paraId="67349999" w14:textId="77777777" w:rsidR="00353019" w:rsidRDefault="005E7E58">
            <w:pPr>
              <w:pStyle w:val="ProductList-TableBody"/>
            </w:pPr>
            <w:r>
              <w:t xml:space="preserve">Module Complémentaire Office 365 A5 </w:t>
            </w:r>
          </w:p>
        </w:tc>
        <w:tc>
          <w:tcPr>
            <w:tcW w:w="5880" w:type="dxa"/>
            <w:tcBorders>
              <w:top w:val="none" w:sz="4" w:space="0" w:color="6E6E6E"/>
              <w:left w:val="single" w:sz="4" w:space="0" w:color="6E6E6E"/>
              <w:bottom w:val="single" w:sz="4" w:space="0" w:color="6E6E6E"/>
              <w:right w:val="single" w:sz="4" w:space="0" w:color="6E6E6E"/>
            </w:tcBorders>
          </w:tcPr>
          <w:p w14:paraId="67F57EBC" w14:textId="77777777" w:rsidR="00353019" w:rsidRDefault="005E7E58">
            <w:pPr>
              <w:pStyle w:val="ProductList-TableBody"/>
            </w:pPr>
            <w:r>
              <w:t>CAL Entreprise Suite Bridge pour Enterprise Mobility + Security</w:t>
            </w:r>
          </w:p>
        </w:tc>
      </w:tr>
      <w:tr w:rsidR="00353019" w14:paraId="77158604" w14:textId="77777777">
        <w:tc>
          <w:tcPr>
            <w:tcW w:w="6240" w:type="dxa"/>
            <w:tcBorders>
              <w:top w:val="single" w:sz="4" w:space="0" w:color="6E6E6E"/>
              <w:left w:val="single" w:sz="4" w:space="0" w:color="6E6E6E"/>
              <w:bottom w:val="single" w:sz="4" w:space="0" w:color="6E6E6E"/>
              <w:right w:val="single" w:sz="4" w:space="0" w:color="6E6E6E"/>
            </w:tcBorders>
          </w:tcPr>
          <w:p w14:paraId="75434B97" w14:textId="77777777" w:rsidR="00353019" w:rsidRDefault="005E7E58">
            <w:pPr>
              <w:pStyle w:val="ProductList-TableBody"/>
            </w:pPr>
            <w:r>
              <w:t>Module Complémentaire Office 365 E3</w:t>
            </w:r>
          </w:p>
        </w:tc>
        <w:tc>
          <w:tcPr>
            <w:tcW w:w="5880" w:type="dxa"/>
            <w:tcBorders>
              <w:top w:val="single" w:sz="4" w:space="0" w:color="6E6E6E"/>
              <w:left w:val="single" w:sz="4" w:space="0" w:color="6E6E6E"/>
              <w:bottom w:val="none" w:sz="4" w:space="0" w:color="6E6E6E"/>
              <w:right w:val="single" w:sz="4" w:space="0" w:color="6E6E6E"/>
            </w:tcBorders>
          </w:tcPr>
          <w:p w14:paraId="31B7E694" w14:textId="77777777" w:rsidR="00353019" w:rsidRDefault="005E7E58">
            <w:pPr>
              <w:pStyle w:val="ProductList-TableBody"/>
            </w:pPr>
            <w:r>
              <w:t>CAL Core Suite et Office Professionnel Plus ou</w:t>
            </w:r>
          </w:p>
        </w:tc>
      </w:tr>
      <w:tr w:rsidR="00353019" w14:paraId="6B3FD531" w14:textId="77777777">
        <w:tc>
          <w:tcPr>
            <w:tcW w:w="6240" w:type="dxa"/>
            <w:tcBorders>
              <w:top w:val="single" w:sz="4" w:space="0" w:color="6E6E6E"/>
              <w:left w:val="single" w:sz="4" w:space="0" w:color="6E6E6E"/>
              <w:bottom w:val="single" w:sz="4" w:space="0" w:color="6E6E6E"/>
              <w:right w:val="single" w:sz="4" w:space="0" w:color="6E6E6E"/>
            </w:tcBorders>
          </w:tcPr>
          <w:p w14:paraId="0FC347E2" w14:textId="77777777" w:rsidR="00353019" w:rsidRDefault="005E7E58">
            <w:pPr>
              <w:pStyle w:val="ProductList-TableBody"/>
            </w:pPr>
            <w:r>
              <w:t>Module Complémentaire Office 365 E4</w:t>
            </w:r>
          </w:p>
        </w:tc>
        <w:tc>
          <w:tcPr>
            <w:tcW w:w="5880" w:type="dxa"/>
            <w:tcBorders>
              <w:top w:val="none" w:sz="4" w:space="0" w:color="6E6E6E"/>
              <w:left w:val="single" w:sz="4" w:space="0" w:color="6E6E6E"/>
              <w:bottom w:val="none" w:sz="4" w:space="0" w:color="6E6E6E"/>
              <w:right w:val="single" w:sz="4" w:space="0" w:color="6E6E6E"/>
            </w:tcBorders>
          </w:tcPr>
          <w:p w14:paraId="51A96977" w14:textId="77777777" w:rsidR="00353019" w:rsidRDefault="005E7E58">
            <w:pPr>
              <w:pStyle w:val="ProductList-TableBody"/>
            </w:pPr>
            <w:r>
              <w:t>CAL Core Suite Bridge pour Enterprise Mobility + Security et Office Professionnel Plus ou</w:t>
            </w:r>
          </w:p>
        </w:tc>
      </w:tr>
      <w:tr w:rsidR="00353019" w14:paraId="206C02DE" w14:textId="77777777">
        <w:tc>
          <w:tcPr>
            <w:tcW w:w="6240" w:type="dxa"/>
            <w:tcBorders>
              <w:top w:val="single" w:sz="4" w:space="0" w:color="6E6E6E"/>
              <w:left w:val="single" w:sz="4" w:space="0" w:color="6E6E6E"/>
              <w:bottom w:val="single" w:sz="4" w:space="0" w:color="6E6E6E"/>
              <w:right w:val="single" w:sz="4" w:space="0" w:color="6E6E6E"/>
            </w:tcBorders>
          </w:tcPr>
          <w:p w14:paraId="0AE2A646" w14:textId="77777777" w:rsidR="00353019" w:rsidRDefault="005E7E58">
            <w:pPr>
              <w:pStyle w:val="ProductList-TableBody"/>
            </w:pPr>
            <w:r>
              <w:t>Module Complémentaire Office 365 E5</w:t>
            </w:r>
          </w:p>
        </w:tc>
        <w:tc>
          <w:tcPr>
            <w:tcW w:w="5880" w:type="dxa"/>
            <w:tcBorders>
              <w:top w:val="none" w:sz="4" w:space="0" w:color="6E6E6E"/>
              <w:left w:val="single" w:sz="4" w:space="0" w:color="6E6E6E"/>
              <w:bottom w:val="none" w:sz="4" w:space="0" w:color="6E6E6E"/>
              <w:right w:val="single" w:sz="4" w:space="0" w:color="6E6E6E"/>
            </w:tcBorders>
          </w:tcPr>
          <w:p w14:paraId="34118D71" w14:textId="77777777" w:rsidR="00353019" w:rsidRDefault="005E7E58">
            <w:pPr>
              <w:pStyle w:val="ProductList-TableBody"/>
            </w:pPr>
            <w:r>
              <w:t>CAL Entreprise Suite et Office Professionnel Plus ou</w:t>
            </w:r>
          </w:p>
        </w:tc>
      </w:tr>
      <w:tr w:rsidR="00353019" w14:paraId="438F77B0" w14:textId="77777777">
        <w:tc>
          <w:tcPr>
            <w:tcW w:w="6240" w:type="dxa"/>
            <w:tcBorders>
              <w:top w:val="single" w:sz="4" w:space="0" w:color="6E6E6E"/>
              <w:left w:val="single" w:sz="4" w:space="0" w:color="6E6E6E"/>
              <w:bottom w:val="single" w:sz="4" w:space="0" w:color="6E6E6E"/>
              <w:right w:val="single" w:sz="4" w:space="0" w:color="6E6E6E"/>
            </w:tcBorders>
          </w:tcPr>
          <w:p w14:paraId="6AB6B7D1" w14:textId="77777777" w:rsidR="00353019" w:rsidRDefault="005E7E58">
            <w:pPr>
              <w:pStyle w:val="ProductList-TableBody"/>
            </w:pPr>
            <w:r>
              <w:t>Module Complémentaire Office 365 A5</w:t>
            </w:r>
          </w:p>
        </w:tc>
        <w:tc>
          <w:tcPr>
            <w:tcW w:w="5880" w:type="dxa"/>
            <w:tcBorders>
              <w:top w:val="none" w:sz="4" w:space="0" w:color="6E6E6E"/>
              <w:left w:val="single" w:sz="4" w:space="0" w:color="6E6E6E"/>
              <w:bottom w:val="single" w:sz="4" w:space="0" w:color="6E6E6E"/>
              <w:right w:val="single" w:sz="4" w:space="0" w:color="6E6E6E"/>
            </w:tcBorders>
          </w:tcPr>
          <w:p w14:paraId="7EB6BD77" w14:textId="77777777" w:rsidR="00353019" w:rsidRDefault="005E7E58">
            <w:pPr>
              <w:pStyle w:val="ProductList-TableBody"/>
            </w:pPr>
            <w:r>
              <w:t>CAL Entreprise Suite Bridge pour Enterprise Mobility + Security et Office Professionnel Plus</w:t>
            </w:r>
          </w:p>
        </w:tc>
      </w:tr>
      <w:tr w:rsidR="00353019" w14:paraId="71B0A368" w14:textId="77777777">
        <w:tc>
          <w:tcPr>
            <w:tcW w:w="6240" w:type="dxa"/>
            <w:tcBorders>
              <w:top w:val="single" w:sz="4" w:space="0" w:color="6E6E6E"/>
              <w:left w:val="single" w:sz="4" w:space="0" w:color="6E6E6E"/>
              <w:bottom w:val="single" w:sz="4" w:space="0" w:color="6E6E6E"/>
              <w:right w:val="single" w:sz="4" w:space="0" w:color="6E6E6E"/>
            </w:tcBorders>
          </w:tcPr>
          <w:p w14:paraId="71EF85B5" w14:textId="77777777" w:rsidR="00353019" w:rsidRDefault="005E7E58">
            <w:pPr>
              <w:pStyle w:val="ProductList-TableBody"/>
            </w:pPr>
            <w:r>
              <w:t>Module Complémentaire Office 365 E3 (Disponible dans le cadre d‘un Open Value Couvrant l’Ensemble de l’Entreprise ou d‘un Open Value Souscription Uniquement)</w:t>
            </w:r>
          </w:p>
        </w:tc>
        <w:tc>
          <w:tcPr>
            <w:tcW w:w="5880" w:type="dxa"/>
            <w:tcBorders>
              <w:top w:val="single" w:sz="4" w:space="0" w:color="6E6E6E"/>
              <w:left w:val="single" w:sz="4" w:space="0" w:color="6E6E6E"/>
              <w:bottom w:val="single" w:sz="4" w:space="0" w:color="6E6E6E"/>
              <w:right w:val="single" w:sz="4" w:space="0" w:color="6E6E6E"/>
            </w:tcBorders>
          </w:tcPr>
          <w:p w14:paraId="0CE96ABE" w14:textId="77777777" w:rsidR="00353019" w:rsidRDefault="005E7E58">
            <w:pPr>
              <w:pStyle w:val="ProductList-TableBody"/>
            </w:pPr>
            <w:r>
              <w:t>Office Professionnel Plus</w:t>
            </w:r>
          </w:p>
        </w:tc>
      </w:tr>
    </w:tbl>
    <w:p w14:paraId="2079C950" w14:textId="77777777" w:rsidR="00353019" w:rsidRDefault="00353019">
      <w:pPr>
        <w:pStyle w:val="ProductList-Body"/>
      </w:pPr>
    </w:p>
    <w:p w14:paraId="7B2CD7B4" w14:textId="77777777" w:rsidR="00353019" w:rsidRDefault="005E7E58">
      <w:pPr>
        <w:pStyle w:val="ProductList-Offering2HeadingNoBorder"/>
        <w:outlineLvl w:val="2"/>
      </w:pPr>
      <w:r>
        <w:t>Office 365 - Protection avancée contre les menaces</w:t>
      </w:r>
      <w:r>
        <w:fldChar w:fldCharType="begin"/>
      </w:r>
      <w:r>
        <w:instrText xml:space="preserve"> TC "</w:instrText>
      </w:r>
      <w:bookmarkStart w:id="389" w:name="_Toc23413266"/>
      <w:r>
        <w:instrText>Office 365 - Protection avancée contre les menaces</w:instrText>
      </w:r>
      <w:bookmarkEnd w:id="389"/>
      <w:r>
        <w:instrText>" \l 3</w:instrText>
      </w:r>
      <w:r>
        <w:fldChar w:fldCharType="end"/>
      </w:r>
    </w:p>
    <w:tbl>
      <w:tblPr>
        <w:tblStyle w:val="PURTable"/>
        <w:tblW w:w="0" w:type="dxa"/>
        <w:tblLook w:val="04A0" w:firstRow="1" w:lastRow="0" w:firstColumn="1" w:lastColumn="0" w:noHBand="0" w:noVBand="1"/>
      </w:tblPr>
      <w:tblGrid>
        <w:gridCol w:w="5639"/>
        <w:gridCol w:w="5277"/>
      </w:tblGrid>
      <w:tr w:rsidR="00353019" w14:paraId="24933381"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025C05D6" w14:textId="77777777" w:rsidR="00353019" w:rsidRDefault="005E7E58">
            <w:pPr>
              <w:pStyle w:val="ProductList-TableBody"/>
            </w:pPr>
            <w:r>
              <w:rPr>
                <w:color w:val="FFFFFF"/>
              </w:rPr>
              <w:t>SL Utilisateur Module Complémentaire</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1F589685" w14:textId="77777777" w:rsidR="00353019" w:rsidRDefault="005E7E58">
            <w:pPr>
              <w:pStyle w:val="ProductList-TableBody"/>
            </w:pPr>
            <w:r>
              <w:rPr>
                <w:color w:val="FFFFFF"/>
              </w:rPr>
              <w:t>Licence(s) Éligible(s)</w:t>
            </w:r>
          </w:p>
        </w:tc>
      </w:tr>
      <w:tr w:rsidR="00353019" w14:paraId="580BD453" w14:textId="77777777">
        <w:tc>
          <w:tcPr>
            <w:tcW w:w="6240" w:type="dxa"/>
            <w:tcBorders>
              <w:top w:val="single" w:sz="4" w:space="0" w:color="6E6E6E"/>
              <w:left w:val="single" w:sz="4" w:space="0" w:color="6E6E6E"/>
              <w:bottom w:val="single" w:sz="4" w:space="0" w:color="6E6E6E"/>
              <w:right w:val="single" w:sz="4" w:space="0" w:color="6E6E6E"/>
            </w:tcBorders>
          </w:tcPr>
          <w:p w14:paraId="3E2B9569" w14:textId="77777777" w:rsidR="00353019" w:rsidRDefault="005E7E58">
            <w:pPr>
              <w:pStyle w:val="ProductList-TableBody"/>
            </w:pPr>
            <w:r>
              <w:t>Office 365 - Protection avancée contre les menaces</w:t>
            </w:r>
          </w:p>
        </w:tc>
        <w:tc>
          <w:tcPr>
            <w:tcW w:w="5880" w:type="dxa"/>
            <w:tcBorders>
              <w:top w:val="single" w:sz="4" w:space="0" w:color="6E6E6E"/>
              <w:left w:val="single" w:sz="4" w:space="0" w:color="6E6E6E"/>
              <w:bottom w:val="single" w:sz="4" w:space="0" w:color="6E6E6E"/>
              <w:right w:val="single" w:sz="4" w:space="0" w:color="6E6E6E"/>
            </w:tcBorders>
          </w:tcPr>
          <w:p w14:paraId="290FA3CE" w14:textId="77777777" w:rsidR="00353019" w:rsidRDefault="005E7E58">
            <w:pPr>
              <w:pStyle w:val="ProductList-TableBody"/>
            </w:pPr>
            <w:r>
              <w:t>Microsoft 365 F1 ou E3</w:t>
            </w:r>
          </w:p>
        </w:tc>
      </w:tr>
      <w:tr w:rsidR="00353019" w14:paraId="5570B7F8" w14:textId="77777777">
        <w:tc>
          <w:tcPr>
            <w:tcW w:w="6240" w:type="dxa"/>
            <w:tcBorders>
              <w:top w:val="single" w:sz="4" w:space="0" w:color="6E6E6E"/>
              <w:left w:val="single" w:sz="4" w:space="0" w:color="6E6E6E"/>
              <w:bottom w:val="single" w:sz="4" w:space="0" w:color="6E6E6E"/>
              <w:right w:val="single" w:sz="4" w:space="0" w:color="6E6E6E"/>
            </w:tcBorders>
          </w:tcPr>
          <w:p w14:paraId="58DD60B9" w14:textId="77777777" w:rsidR="00353019" w:rsidRDefault="00353019">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3FD47A9D" w14:textId="77777777" w:rsidR="00353019" w:rsidRDefault="005E7E58">
            <w:pPr>
              <w:pStyle w:val="ProductList-TableBody"/>
            </w:pPr>
            <w:r>
              <w:t>Office 365 F1, E1 ou E3</w:t>
            </w:r>
          </w:p>
        </w:tc>
      </w:tr>
      <w:tr w:rsidR="00353019" w14:paraId="5C0507C3" w14:textId="77777777">
        <w:tc>
          <w:tcPr>
            <w:tcW w:w="6240" w:type="dxa"/>
            <w:tcBorders>
              <w:top w:val="single" w:sz="4" w:space="0" w:color="6E6E6E"/>
              <w:left w:val="single" w:sz="4" w:space="0" w:color="6E6E6E"/>
              <w:bottom w:val="single" w:sz="4" w:space="0" w:color="6E6E6E"/>
              <w:right w:val="single" w:sz="4" w:space="0" w:color="6E6E6E"/>
            </w:tcBorders>
          </w:tcPr>
          <w:p w14:paraId="604E8440" w14:textId="77777777" w:rsidR="00353019" w:rsidRDefault="00353019">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3F347F50" w14:textId="77777777" w:rsidR="00353019" w:rsidRDefault="005E7E58">
            <w:pPr>
              <w:pStyle w:val="ProductList-TableBody"/>
            </w:pPr>
            <w:r>
              <w:t>Exchange Online Plan 1 ou Plan 2</w:t>
            </w:r>
          </w:p>
        </w:tc>
      </w:tr>
      <w:tr w:rsidR="00353019" w14:paraId="350D8AA0" w14:textId="77777777">
        <w:tc>
          <w:tcPr>
            <w:tcW w:w="6240" w:type="dxa"/>
            <w:tcBorders>
              <w:top w:val="single" w:sz="4" w:space="0" w:color="6E6E6E"/>
              <w:left w:val="single" w:sz="4" w:space="0" w:color="6E6E6E"/>
              <w:bottom w:val="single" w:sz="4" w:space="0" w:color="6E6E6E"/>
              <w:right w:val="single" w:sz="4" w:space="0" w:color="6E6E6E"/>
            </w:tcBorders>
          </w:tcPr>
          <w:p w14:paraId="4807ACAA" w14:textId="77777777" w:rsidR="00353019" w:rsidRDefault="00353019">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977D404" w14:textId="77777777" w:rsidR="00353019" w:rsidRDefault="005E7E58">
            <w:pPr>
              <w:pStyle w:val="ProductList-TableBody"/>
            </w:pPr>
            <w:r>
              <w:t>OneDrive Entreprise Plan 1 ou Plan 2</w:t>
            </w:r>
          </w:p>
        </w:tc>
      </w:tr>
      <w:tr w:rsidR="00353019" w14:paraId="0E5CFC62" w14:textId="77777777">
        <w:tc>
          <w:tcPr>
            <w:tcW w:w="6240" w:type="dxa"/>
            <w:tcBorders>
              <w:top w:val="single" w:sz="4" w:space="0" w:color="6E6E6E"/>
              <w:left w:val="single" w:sz="4" w:space="0" w:color="6E6E6E"/>
              <w:bottom w:val="single" w:sz="4" w:space="0" w:color="6E6E6E"/>
              <w:right w:val="single" w:sz="4" w:space="0" w:color="6E6E6E"/>
            </w:tcBorders>
          </w:tcPr>
          <w:p w14:paraId="638BE88D" w14:textId="77777777" w:rsidR="00353019" w:rsidRDefault="00353019">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09654D8E" w14:textId="77777777" w:rsidR="00353019" w:rsidRDefault="005E7E58">
            <w:pPr>
              <w:pStyle w:val="ProductList-TableBody"/>
            </w:pPr>
            <w:r>
              <w:t>SharePoint Online Plan 1 ou Plan 2</w:t>
            </w:r>
          </w:p>
        </w:tc>
      </w:tr>
    </w:tbl>
    <w:p w14:paraId="204AED22" w14:textId="77777777" w:rsidR="00353019" w:rsidRDefault="00353019">
      <w:pPr>
        <w:pStyle w:val="ProductList-Body"/>
      </w:pPr>
    </w:p>
    <w:p w14:paraId="7577E74C" w14:textId="77777777" w:rsidR="00353019" w:rsidRDefault="005E7E58">
      <w:pPr>
        <w:pStyle w:val="ProductList-Offering2HeadingNoBorder"/>
        <w:outlineLvl w:val="2"/>
      </w:pPr>
      <w:r>
        <w:t>Module complémentaire Office 365 Data Loss Prevention</w:t>
      </w:r>
      <w:r>
        <w:fldChar w:fldCharType="begin"/>
      </w:r>
      <w:r>
        <w:instrText xml:space="preserve"> TC "</w:instrText>
      </w:r>
      <w:bookmarkStart w:id="390" w:name="_Toc23413267"/>
      <w:r>
        <w:instrText>Module complémentaire Office 365 Data Loss Prevention</w:instrText>
      </w:r>
      <w:bookmarkEnd w:id="390"/>
      <w:r>
        <w:instrText>" \l 3</w:instrText>
      </w:r>
      <w:r>
        <w:fldChar w:fldCharType="end"/>
      </w:r>
    </w:p>
    <w:tbl>
      <w:tblPr>
        <w:tblStyle w:val="PURTable"/>
        <w:tblW w:w="0" w:type="dxa"/>
        <w:tblLook w:val="04A0" w:firstRow="1" w:lastRow="0" w:firstColumn="1" w:lastColumn="0" w:noHBand="0" w:noVBand="1"/>
      </w:tblPr>
      <w:tblGrid>
        <w:gridCol w:w="5639"/>
        <w:gridCol w:w="5277"/>
      </w:tblGrid>
      <w:tr w:rsidR="00353019" w14:paraId="43DF8A4E"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13F1466C" w14:textId="77777777" w:rsidR="00353019" w:rsidRDefault="005E7E58">
            <w:pPr>
              <w:pStyle w:val="ProductList-TableBody"/>
            </w:pPr>
            <w:r>
              <w:rPr>
                <w:color w:val="FFFFFF"/>
              </w:rPr>
              <w:t>SL Utilisateur Module Complémentaire</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2A2761CC" w14:textId="77777777" w:rsidR="00353019" w:rsidRDefault="005E7E58">
            <w:pPr>
              <w:pStyle w:val="ProductList-TableBody"/>
            </w:pPr>
            <w:r>
              <w:rPr>
                <w:color w:val="FFFFFF"/>
              </w:rPr>
              <w:t>Licence(s) Éligible(s)</w:t>
            </w:r>
          </w:p>
        </w:tc>
      </w:tr>
      <w:tr w:rsidR="00353019" w14:paraId="44E63D6A" w14:textId="77777777">
        <w:tc>
          <w:tcPr>
            <w:tcW w:w="6240" w:type="dxa"/>
            <w:tcBorders>
              <w:top w:val="single" w:sz="4" w:space="0" w:color="6E6E6E"/>
              <w:left w:val="single" w:sz="4" w:space="0" w:color="6E6E6E"/>
              <w:bottom w:val="none" w:sz="4" w:space="0" w:color="6E6E6E"/>
              <w:right w:val="single" w:sz="4" w:space="0" w:color="6E6E6E"/>
            </w:tcBorders>
          </w:tcPr>
          <w:p w14:paraId="71C998D7" w14:textId="77777777" w:rsidR="00353019" w:rsidRDefault="005E7E58">
            <w:pPr>
              <w:pStyle w:val="ProductList-TableBody"/>
            </w:pPr>
            <w:r>
              <w:t>Module complémentaire Office 365 Data Loss Prevention</w:t>
            </w:r>
          </w:p>
        </w:tc>
        <w:tc>
          <w:tcPr>
            <w:tcW w:w="5880" w:type="dxa"/>
            <w:tcBorders>
              <w:top w:val="single" w:sz="4" w:space="0" w:color="6E6E6E"/>
              <w:left w:val="single" w:sz="4" w:space="0" w:color="6E6E6E"/>
              <w:bottom w:val="single" w:sz="4" w:space="0" w:color="6E6E6E"/>
              <w:right w:val="single" w:sz="4" w:space="0" w:color="6E6E6E"/>
            </w:tcBorders>
          </w:tcPr>
          <w:p w14:paraId="5DF96D62" w14:textId="77777777" w:rsidR="00353019" w:rsidRDefault="005E7E58">
            <w:pPr>
              <w:pStyle w:val="ProductList-TableBody"/>
            </w:pPr>
            <w:r>
              <w:t xml:space="preserve">Microsoft 365 F1 </w:t>
            </w:r>
          </w:p>
        </w:tc>
      </w:tr>
      <w:tr w:rsidR="00353019" w14:paraId="4C07F8CD" w14:textId="77777777">
        <w:tc>
          <w:tcPr>
            <w:tcW w:w="6240" w:type="dxa"/>
            <w:tcBorders>
              <w:top w:val="none" w:sz="4" w:space="0" w:color="6E6E6E"/>
              <w:left w:val="single" w:sz="4" w:space="0" w:color="6E6E6E"/>
              <w:bottom w:val="none" w:sz="4" w:space="0" w:color="6E6E6E"/>
              <w:right w:val="single" w:sz="4" w:space="0" w:color="6E6E6E"/>
            </w:tcBorders>
          </w:tcPr>
          <w:p w14:paraId="4FCEEC2A" w14:textId="77777777" w:rsidR="00353019" w:rsidRDefault="00353019">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5046ED3C" w14:textId="77777777" w:rsidR="00353019" w:rsidRDefault="005E7E58">
            <w:pPr>
              <w:pStyle w:val="ProductList-TableBody"/>
            </w:pPr>
            <w:r>
              <w:t>Office 365 F1 ou E1</w:t>
            </w:r>
          </w:p>
        </w:tc>
      </w:tr>
      <w:tr w:rsidR="00353019" w14:paraId="682B6CE2" w14:textId="77777777">
        <w:tc>
          <w:tcPr>
            <w:tcW w:w="6240" w:type="dxa"/>
            <w:tcBorders>
              <w:top w:val="none" w:sz="4" w:space="0" w:color="6E6E6E"/>
              <w:left w:val="single" w:sz="4" w:space="0" w:color="6E6E6E"/>
              <w:bottom w:val="none" w:sz="4" w:space="0" w:color="6E6E6E"/>
              <w:right w:val="single" w:sz="4" w:space="0" w:color="6E6E6E"/>
            </w:tcBorders>
          </w:tcPr>
          <w:p w14:paraId="68E0C0CA" w14:textId="77777777" w:rsidR="00353019" w:rsidRDefault="00353019">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1150E9F1" w14:textId="77777777" w:rsidR="00353019" w:rsidRDefault="005E7E58">
            <w:pPr>
              <w:pStyle w:val="ProductList-TableBody"/>
            </w:pPr>
            <w:r>
              <w:t>Office 365 Business Essentials</w:t>
            </w:r>
          </w:p>
        </w:tc>
      </w:tr>
      <w:tr w:rsidR="00353019" w14:paraId="5CA2C8FF" w14:textId="77777777">
        <w:tc>
          <w:tcPr>
            <w:tcW w:w="6240" w:type="dxa"/>
            <w:tcBorders>
              <w:top w:val="none" w:sz="4" w:space="0" w:color="6E6E6E"/>
              <w:left w:val="single" w:sz="4" w:space="0" w:color="6E6E6E"/>
              <w:bottom w:val="none" w:sz="4" w:space="0" w:color="6E6E6E"/>
              <w:right w:val="single" w:sz="4" w:space="0" w:color="6E6E6E"/>
            </w:tcBorders>
          </w:tcPr>
          <w:p w14:paraId="64FD0BFE" w14:textId="77777777" w:rsidR="00353019" w:rsidRDefault="00353019">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5AC1ECB5" w14:textId="77777777" w:rsidR="00353019" w:rsidRDefault="005E7E58">
            <w:pPr>
              <w:pStyle w:val="ProductList-TableBody"/>
            </w:pPr>
            <w:r>
              <w:t>Exchange Online Kiosk, Plan 1 ou Plan 2</w:t>
            </w:r>
          </w:p>
        </w:tc>
      </w:tr>
      <w:tr w:rsidR="00353019" w14:paraId="65B6AC15" w14:textId="77777777">
        <w:tc>
          <w:tcPr>
            <w:tcW w:w="6240" w:type="dxa"/>
            <w:tcBorders>
              <w:top w:val="none" w:sz="4" w:space="0" w:color="6E6E6E"/>
              <w:left w:val="single" w:sz="4" w:space="0" w:color="6E6E6E"/>
              <w:bottom w:val="none" w:sz="4" w:space="0" w:color="6E6E6E"/>
              <w:right w:val="single" w:sz="4" w:space="0" w:color="6E6E6E"/>
            </w:tcBorders>
          </w:tcPr>
          <w:p w14:paraId="6C05D865" w14:textId="77777777" w:rsidR="00353019" w:rsidRDefault="00353019">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374B7AE6" w14:textId="77777777" w:rsidR="00353019" w:rsidRDefault="005E7E58">
            <w:pPr>
              <w:pStyle w:val="ProductList-TableBody"/>
            </w:pPr>
            <w:r>
              <w:t>OneDrive Entreprise Plan 1</w:t>
            </w:r>
          </w:p>
        </w:tc>
      </w:tr>
      <w:tr w:rsidR="00353019" w14:paraId="6938AC17" w14:textId="77777777">
        <w:tc>
          <w:tcPr>
            <w:tcW w:w="6240" w:type="dxa"/>
            <w:tcBorders>
              <w:top w:val="none" w:sz="4" w:space="0" w:color="6E6E6E"/>
              <w:left w:val="single" w:sz="4" w:space="0" w:color="6E6E6E"/>
              <w:bottom w:val="single" w:sz="4" w:space="0" w:color="6E6E6E"/>
              <w:right w:val="single" w:sz="4" w:space="0" w:color="6E6E6E"/>
            </w:tcBorders>
          </w:tcPr>
          <w:p w14:paraId="2BF49C5D" w14:textId="77777777" w:rsidR="00353019" w:rsidRDefault="00353019">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21F637D" w14:textId="77777777" w:rsidR="00353019" w:rsidRDefault="005E7E58">
            <w:pPr>
              <w:pStyle w:val="ProductList-TableBody"/>
            </w:pPr>
            <w:r>
              <w:t>SharePoint Online Plan 1 ou Plan 2</w:t>
            </w:r>
          </w:p>
        </w:tc>
      </w:tr>
    </w:tbl>
    <w:p w14:paraId="3E2EEDF5" w14:textId="77777777" w:rsidR="00353019" w:rsidRDefault="00353019">
      <w:pPr>
        <w:pStyle w:val="ProductList-Body"/>
      </w:pPr>
    </w:p>
    <w:p w14:paraId="296BB6A8" w14:textId="77777777" w:rsidR="00353019" w:rsidRDefault="005E7E58">
      <w:pPr>
        <w:pStyle w:val="ProductList-Offering2HeadingNoBorder"/>
        <w:outlineLvl w:val="2"/>
      </w:pPr>
      <w:r>
        <w:t>Office 365 - Intelligence des menaces</w:t>
      </w:r>
      <w:r>
        <w:fldChar w:fldCharType="begin"/>
      </w:r>
      <w:r>
        <w:instrText xml:space="preserve"> TC "</w:instrText>
      </w:r>
      <w:bookmarkStart w:id="391" w:name="_Toc23413268"/>
      <w:r>
        <w:instrText>Office 365 - Intelligence des menaces</w:instrText>
      </w:r>
      <w:bookmarkEnd w:id="391"/>
      <w:r>
        <w:instrText>" \l 3</w:instrText>
      </w:r>
      <w:r>
        <w:fldChar w:fldCharType="end"/>
      </w:r>
    </w:p>
    <w:tbl>
      <w:tblPr>
        <w:tblStyle w:val="PURTable"/>
        <w:tblW w:w="0" w:type="dxa"/>
        <w:tblLook w:val="04A0" w:firstRow="1" w:lastRow="0" w:firstColumn="1" w:lastColumn="0" w:noHBand="0" w:noVBand="1"/>
      </w:tblPr>
      <w:tblGrid>
        <w:gridCol w:w="5639"/>
        <w:gridCol w:w="5277"/>
      </w:tblGrid>
      <w:tr w:rsidR="00353019" w14:paraId="12F9DF7F"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244B1F07" w14:textId="77777777" w:rsidR="00353019" w:rsidRDefault="005E7E58">
            <w:pPr>
              <w:pStyle w:val="ProductList-TableBody"/>
            </w:pPr>
            <w:r>
              <w:rPr>
                <w:color w:val="FFFFFF"/>
              </w:rPr>
              <w:t>SL Utilisateur Module Complémentaire</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70F21AC5" w14:textId="77777777" w:rsidR="00353019" w:rsidRDefault="005E7E58">
            <w:pPr>
              <w:pStyle w:val="ProductList-TableBody"/>
            </w:pPr>
            <w:r>
              <w:rPr>
                <w:color w:val="FFFFFF"/>
              </w:rPr>
              <w:t>Licence(s) Éligible(s)</w:t>
            </w:r>
          </w:p>
        </w:tc>
      </w:tr>
      <w:tr w:rsidR="00353019" w14:paraId="33B0E2A5" w14:textId="77777777">
        <w:tc>
          <w:tcPr>
            <w:tcW w:w="6240" w:type="dxa"/>
            <w:tcBorders>
              <w:top w:val="single" w:sz="4" w:space="0" w:color="6E6E6E"/>
              <w:left w:val="single" w:sz="4" w:space="0" w:color="6E6E6E"/>
              <w:bottom w:val="none" w:sz="4" w:space="0" w:color="6E6E6E"/>
              <w:right w:val="single" w:sz="4" w:space="0" w:color="6E6E6E"/>
            </w:tcBorders>
          </w:tcPr>
          <w:p w14:paraId="16FFBC38" w14:textId="77777777" w:rsidR="00353019" w:rsidRDefault="005E7E58">
            <w:pPr>
              <w:pStyle w:val="ProductList-TableBody"/>
            </w:pPr>
            <w:r>
              <w:t>Office 365 - Intelligence des menaces</w:t>
            </w:r>
          </w:p>
        </w:tc>
        <w:tc>
          <w:tcPr>
            <w:tcW w:w="5880" w:type="dxa"/>
            <w:tcBorders>
              <w:top w:val="single" w:sz="4" w:space="0" w:color="6E6E6E"/>
              <w:left w:val="single" w:sz="4" w:space="0" w:color="6E6E6E"/>
              <w:bottom w:val="single" w:sz="4" w:space="0" w:color="6E6E6E"/>
              <w:right w:val="single" w:sz="4" w:space="0" w:color="6E6E6E"/>
            </w:tcBorders>
          </w:tcPr>
          <w:p w14:paraId="6BE462D8" w14:textId="77777777" w:rsidR="00353019" w:rsidRDefault="005E7E58">
            <w:pPr>
              <w:pStyle w:val="ProductList-TableBody"/>
            </w:pPr>
            <w:r>
              <w:t>Microsoft 365 F1 ou E3</w:t>
            </w:r>
          </w:p>
        </w:tc>
      </w:tr>
      <w:tr w:rsidR="00353019" w14:paraId="454EC53D" w14:textId="77777777">
        <w:tc>
          <w:tcPr>
            <w:tcW w:w="6240" w:type="dxa"/>
            <w:tcBorders>
              <w:top w:val="none" w:sz="4" w:space="0" w:color="6E6E6E"/>
              <w:left w:val="single" w:sz="4" w:space="0" w:color="6E6E6E"/>
              <w:bottom w:val="none" w:sz="4" w:space="0" w:color="6E6E6E"/>
              <w:right w:val="single" w:sz="4" w:space="0" w:color="6E6E6E"/>
            </w:tcBorders>
          </w:tcPr>
          <w:p w14:paraId="23F39641" w14:textId="77777777" w:rsidR="00353019" w:rsidRDefault="00353019">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52D80BF0" w14:textId="77777777" w:rsidR="00353019" w:rsidRDefault="005E7E58">
            <w:pPr>
              <w:pStyle w:val="ProductList-TableBody"/>
            </w:pPr>
            <w:r>
              <w:t>Office 365 F1, E1 ou E3</w:t>
            </w:r>
          </w:p>
        </w:tc>
      </w:tr>
      <w:tr w:rsidR="00353019" w14:paraId="3214A69D" w14:textId="77777777">
        <w:tc>
          <w:tcPr>
            <w:tcW w:w="6240" w:type="dxa"/>
            <w:tcBorders>
              <w:top w:val="none" w:sz="4" w:space="0" w:color="6E6E6E"/>
              <w:left w:val="single" w:sz="4" w:space="0" w:color="6E6E6E"/>
              <w:bottom w:val="none" w:sz="4" w:space="0" w:color="6E6E6E"/>
              <w:right w:val="single" w:sz="4" w:space="0" w:color="6E6E6E"/>
            </w:tcBorders>
          </w:tcPr>
          <w:p w14:paraId="79F180D6" w14:textId="77777777" w:rsidR="00353019" w:rsidRDefault="00353019">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40E87D1D" w14:textId="77777777" w:rsidR="00353019" w:rsidRDefault="005E7E58">
            <w:pPr>
              <w:pStyle w:val="ProductList-TableBody"/>
            </w:pPr>
            <w:r>
              <w:t>Office 365 Business Essentials</w:t>
            </w:r>
          </w:p>
        </w:tc>
      </w:tr>
      <w:tr w:rsidR="00353019" w14:paraId="68CE42E3" w14:textId="77777777">
        <w:tc>
          <w:tcPr>
            <w:tcW w:w="6240" w:type="dxa"/>
            <w:tcBorders>
              <w:top w:val="none" w:sz="4" w:space="0" w:color="6E6E6E"/>
              <w:left w:val="single" w:sz="4" w:space="0" w:color="6E6E6E"/>
              <w:bottom w:val="none" w:sz="4" w:space="0" w:color="6E6E6E"/>
              <w:right w:val="single" w:sz="4" w:space="0" w:color="6E6E6E"/>
            </w:tcBorders>
          </w:tcPr>
          <w:p w14:paraId="5D48B026" w14:textId="77777777" w:rsidR="00353019" w:rsidRDefault="00353019">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489A76D9" w14:textId="77777777" w:rsidR="00353019" w:rsidRDefault="005E7E58">
            <w:pPr>
              <w:pStyle w:val="ProductList-TableBody"/>
            </w:pPr>
            <w:r>
              <w:t>Exchange Online Kiosk, Plan 1 ou Plan 2</w:t>
            </w:r>
          </w:p>
        </w:tc>
      </w:tr>
      <w:tr w:rsidR="00353019" w14:paraId="251CCBCB" w14:textId="77777777">
        <w:tc>
          <w:tcPr>
            <w:tcW w:w="6240" w:type="dxa"/>
            <w:tcBorders>
              <w:top w:val="none" w:sz="4" w:space="0" w:color="6E6E6E"/>
              <w:left w:val="single" w:sz="4" w:space="0" w:color="6E6E6E"/>
              <w:bottom w:val="none" w:sz="4" w:space="0" w:color="6E6E6E"/>
              <w:right w:val="single" w:sz="4" w:space="0" w:color="6E6E6E"/>
            </w:tcBorders>
          </w:tcPr>
          <w:p w14:paraId="4BE8F96C" w14:textId="77777777" w:rsidR="00353019" w:rsidRDefault="00353019">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43B580D9" w14:textId="77777777" w:rsidR="00353019" w:rsidRDefault="005E7E58">
            <w:pPr>
              <w:pStyle w:val="ProductList-TableBody"/>
            </w:pPr>
            <w:r>
              <w:t>OneDrive Entreprise Plan 1 ou Plan 2</w:t>
            </w:r>
          </w:p>
        </w:tc>
      </w:tr>
      <w:tr w:rsidR="00353019" w14:paraId="765901DC" w14:textId="77777777">
        <w:tc>
          <w:tcPr>
            <w:tcW w:w="6240" w:type="dxa"/>
            <w:tcBorders>
              <w:top w:val="none" w:sz="4" w:space="0" w:color="6E6E6E"/>
              <w:left w:val="single" w:sz="4" w:space="0" w:color="6E6E6E"/>
              <w:bottom w:val="single" w:sz="4" w:space="0" w:color="6E6E6E"/>
              <w:right w:val="single" w:sz="4" w:space="0" w:color="6E6E6E"/>
            </w:tcBorders>
          </w:tcPr>
          <w:p w14:paraId="5CC2DEBF" w14:textId="77777777" w:rsidR="00353019" w:rsidRDefault="00353019">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3AE82179" w14:textId="77777777" w:rsidR="00353019" w:rsidRDefault="005E7E58">
            <w:pPr>
              <w:pStyle w:val="ProductList-TableBody"/>
            </w:pPr>
            <w:r>
              <w:t>SharePoint Online Plan 1 ou Plan 2</w:t>
            </w:r>
          </w:p>
        </w:tc>
      </w:tr>
    </w:tbl>
    <w:p w14:paraId="4FA94C22" w14:textId="77777777" w:rsidR="00353019" w:rsidRDefault="00353019">
      <w:pPr>
        <w:pStyle w:val="ProductList-Body"/>
      </w:pPr>
    </w:p>
    <w:p w14:paraId="2CDA8DE4" w14:textId="77777777" w:rsidR="00353019" w:rsidRDefault="005E7E58">
      <w:pPr>
        <w:pStyle w:val="ProductList-Offering2HeadingNoBorder"/>
        <w:outlineLvl w:val="2"/>
      </w:pPr>
      <w:r>
        <w:t>Fonctionnalités multirégions dans Office 365</w:t>
      </w:r>
      <w:r>
        <w:fldChar w:fldCharType="begin"/>
      </w:r>
      <w:r>
        <w:instrText xml:space="preserve"> TC "</w:instrText>
      </w:r>
      <w:bookmarkStart w:id="392" w:name="_Toc23413269"/>
      <w:r>
        <w:instrText>Fonctionnalités multirégions dans Office 365</w:instrText>
      </w:r>
      <w:bookmarkEnd w:id="392"/>
      <w:r>
        <w:instrText>" \l 3</w:instrText>
      </w:r>
      <w:r>
        <w:fldChar w:fldCharType="end"/>
      </w:r>
    </w:p>
    <w:tbl>
      <w:tblPr>
        <w:tblStyle w:val="PURTable"/>
        <w:tblW w:w="0" w:type="dxa"/>
        <w:tblLook w:val="04A0" w:firstRow="1" w:lastRow="0" w:firstColumn="1" w:lastColumn="0" w:noHBand="0" w:noVBand="1"/>
      </w:tblPr>
      <w:tblGrid>
        <w:gridCol w:w="5639"/>
        <w:gridCol w:w="5277"/>
      </w:tblGrid>
      <w:tr w:rsidR="00353019" w14:paraId="66BA09BE"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57823FFD" w14:textId="77777777" w:rsidR="00353019" w:rsidRDefault="005E7E58">
            <w:pPr>
              <w:pStyle w:val="ProductList-TableBody"/>
            </w:pPr>
            <w:r>
              <w:rPr>
                <w:color w:val="FFFFFF"/>
              </w:rPr>
              <w:t>SL Utilisateur Module Complémentaire</w:t>
            </w:r>
          </w:p>
        </w:tc>
        <w:tc>
          <w:tcPr>
            <w:tcW w:w="5880" w:type="dxa"/>
            <w:tcBorders>
              <w:top w:val="single" w:sz="4" w:space="0" w:color="0070C0"/>
              <w:bottom w:val="single" w:sz="4" w:space="0" w:color="6E6E6E"/>
              <w:right w:val="single" w:sz="4" w:space="0" w:color="0070C0"/>
            </w:tcBorders>
            <w:shd w:val="clear" w:color="auto" w:fill="0070C0"/>
          </w:tcPr>
          <w:p w14:paraId="3ADDB6C9" w14:textId="77777777" w:rsidR="00353019" w:rsidRDefault="005E7E58">
            <w:pPr>
              <w:pStyle w:val="ProductList-TableBody"/>
            </w:pPr>
            <w:r>
              <w:rPr>
                <w:color w:val="FFFFFF"/>
              </w:rPr>
              <w:t>Licence(s) Éligible(s)</w:t>
            </w:r>
          </w:p>
        </w:tc>
      </w:tr>
      <w:tr w:rsidR="00353019" w14:paraId="1FD4BA6A" w14:textId="77777777">
        <w:tc>
          <w:tcPr>
            <w:tcW w:w="6240" w:type="dxa"/>
            <w:tcBorders>
              <w:top w:val="single" w:sz="4" w:space="0" w:color="6E6E6E"/>
              <w:left w:val="single" w:sz="4" w:space="0" w:color="6E6E6E"/>
              <w:bottom w:val="none" w:sz="4" w:space="0" w:color="6E6E6E"/>
              <w:right w:val="single" w:sz="4" w:space="0" w:color="6E6E6E"/>
            </w:tcBorders>
          </w:tcPr>
          <w:p w14:paraId="0A14BE3B" w14:textId="77777777" w:rsidR="00353019" w:rsidRDefault="005E7E58">
            <w:pPr>
              <w:pStyle w:val="ProductList-TableBody"/>
            </w:pPr>
            <w:r>
              <w:t>Module Complémentaire Fonctionnalités multirégions dans Office 365</w:t>
            </w:r>
          </w:p>
        </w:tc>
        <w:tc>
          <w:tcPr>
            <w:tcW w:w="5880" w:type="dxa"/>
            <w:tcBorders>
              <w:top w:val="single" w:sz="4" w:space="0" w:color="6E6E6E"/>
              <w:left w:val="single" w:sz="4" w:space="0" w:color="6E6E6E"/>
              <w:bottom w:val="single" w:sz="4" w:space="0" w:color="6E6E6E"/>
              <w:right w:val="single" w:sz="4" w:space="0" w:color="6E6E6E"/>
            </w:tcBorders>
          </w:tcPr>
          <w:p w14:paraId="58D288BE" w14:textId="77777777" w:rsidR="00353019" w:rsidRDefault="005E7E58">
            <w:pPr>
              <w:pStyle w:val="ProductList-TableBody"/>
            </w:pPr>
            <w:r>
              <w:t>Microsoft 365 F1, E3 ou E5</w:t>
            </w:r>
          </w:p>
        </w:tc>
      </w:tr>
      <w:tr w:rsidR="00353019" w14:paraId="73AEA8B2" w14:textId="77777777">
        <w:tc>
          <w:tcPr>
            <w:tcW w:w="6240" w:type="dxa"/>
            <w:tcBorders>
              <w:top w:val="none" w:sz="4" w:space="0" w:color="6E6E6E"/>
              <w:left w:val="single" w:sz="4" w:space="0" w:color="6E6E6E"/>
              <w:bottom w:val="none" w:sz="4" w:space="0" w:color="6E6E6E"/>
              <w:right w:val="single" w:sz="4" w:space="0" w:color="6E6E6E"/>
            </w:tcBorders>
          </w:tcPr>
          <w:p w14:paraId="3F0042BC" w14:textId="77777777" w:rsidR="00353019" w:rsidRDefault="00353019">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080CF20E" w14:textId="77777777" w:rsidR="00353019" w:rsidRDefault="005E7E58">
            <w:pPr>
              <w:pStyle w:val="ProductList-TableBody"/>
            </w:pPr>
            <w:r>
              <w:t>Office 365 F1, E1, E3 ou E5</w:t>
            </w:r>
          </w:p>
        </w:tc>
      </w:tr>
      <w:tr w:rsidR="00353019" w14:paraId="6DC436C5" w14:textId="77777777">
        <w:tc>
          <w:tcPr>
            <w:tcW w:w="6240" w:type="dxa"/>
            <w:tcBorders>
              <w:top w:val="none" w:sz="4" w:space="0" w:color="6E6E6E"/>
              <w:left w:val="single" w:sz="4" w:space="0" w:color="6E6E6E"/>
              <w:bottom w:val="none" w:sz="4" w:space="0" w:color="6E6E6E"/>
              <w:right w:val="single" w:sz="4" w:space="0" w:color="6E6E6E"/>
            </w:tcBorders>
          </w:tcPr>
          <w:p w14:paraId="0E8ABBEA" w14:textId="77777777" w:rsidR="00353019" w:rsidRDefault="00353019">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B57AE3C" w14:textId="77777777" w:rsidR="00353019" w:rsidRDefault="005E7E58">
            <w:pPr>
              <w:pStyle w:val="ProductList-TableBody"/>
            </w:pPr>
            <w:r>
              <w:t>Exchange Online Kiosk, Plan 1 ou Plan 2</w:t>
            </w:r>
          </w:p>
        </w:tc>
      </w:tr>
      <w:tr w:rsidR="00353019" w14:paraId="19ACB6FA" w14:textId="77777777">
        <w:tc>
          <w:tcPr>
            <w:tcW w:w="6240" w:type="dxa"/>
            <w:tcBorders>
              <w:top w:val="none" w:sz="4" w:space="0" w:color="6E6E6E"/>
              <w:left w:val="single" w:sz="4" w:space="0" w:color="6E6E6E"/>
              <w:bottom w:val="none" w:sz="4" w:space="0" w:color="6E6E6E"/>
              <w:right w:val="single" w:sz="4" w:space="0" w:color="6E6E6E"/>
            </w:tcBorders>
          </w:tcPr>
          <w:p w14:paraId="1B7610E4" w14:textId="77777777" w:rsidR="00353019" w:rsidRDefault="00353019">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1B72AEE8" w14:textId="77777777" w:rsidR="00353019" w:rsidRDefault="005E7E58">
            <w:pPr>
              <w:pStyle w:val="ProductList-TableBody"/>
            </w:pPr>
            <w:r>
              <w:t>OneDrive Entreprise Plan 1 ou Plan 2</w:t>
            </w:r>
          </w:p>
        </w:tc>
      </w:tr>
      <w:tr w:rsidR="00353019" w14:paraId="22DCB955" w14:textId="77777777">
        <w:tc>
          <w:tcPr>
            <w:tcW w:w="6240" w:type="dxa"/>
            <w:tcBorders>
              <w:top w:val="none" w:sz="4" w:space="0" w:color="6E6E6E"/>
              <w:left w:val="single" w:sz="4" w:space="0" w:color="6E6E6E"/>
              <w:bottom w:val="single" w:sz="4" w:space="0" w:color="6E6E6E"/>
              <w:right w:val="single" w:sz="4" w:space="0" w:color="6E6E6E"/>
            </w:tcBorders>
          </w:tcPr>
          <w:p w14:paraId="11F44D3F" w14:textId="77777777" w:rsidR="00353019" w:rsidRDefault="00353019">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44414BE" w14:textId="77777777" w:rsidR="00353019" w:rsidRDefault="005E7E58">
            <w:pPr>
              <w:pStyle w:val="ProductList-TableBody"/>
            </w:pPr>
            <w:r>
              <w:t>SharePoint Online Plan 1 ou Plan 2</w:t>
            </w:r>
          </w:p>
        </w:tc>
      </w:tr>
    </w:tbl>
    <w:p w14:paraId="08BEB279" w14:textId="77777777" w:rsidR="00353019" w:rsidRDefault="00353019">
      <w:pPr>
        <w:pStyle w:val="ProductList-Body"/>
      </w:pPr>
    </w:p>
    <w:p w14:paraId="16D16F1A" w14:textId="77777777" w:rsidR="00353019" w:rsidRDefault="005E7E58">
      <w:pPr>
        <w:pStyle w:val="ProductList-Offering2HeadingNoBorder"/>
        <w:outlineLvl w:val="2"/>
      </w:pPr>
      <w:r>
        <w:t>Services Audio</w:t>
      </w:r>
      <w:r>
        <w:fldChar w:fldCharType="begin"/>
      </w:r>
      <w:r>
        <w:instrText xml:space="preserve"> TC "</w:instrText>
      </w:r>
      <w:bookmarkStart w:id="393" w:name="_Toc23413270"/>
      <w:r>
        <w:instrText>Services Audio</w:instrText>
      </w:r>
      <w:bookmarkEnd w:id="393"/>
      <w:r>
        <w:instrText>" \l 3</w:instrText>
      </w:r>
      <w:r>
        <w:fldChar w:fldCharType="end"/>
      </w:r>
    </w:p>
    <w:tbl>
      <w:tblPr>
        <w:tblStyle w:val="PURTable"/>
        <w:tblW w:w="0" w:type="dxa"/>
        <w:tblLook w:val="04A0" w:firstRow="1" w:lastRow="0" w:firstColumn="1" w:lastColumn="0" w:noHBand="0" w:noVBand="1"/>
      </w:tblPr>
      <w:tblGrid>
        <w:gridCol w:w="5750"/>
        <w:gridCol w:w="5166"/>
      </w:tblGrid>
      <w:tr w:rsidR="00353019" w14:paraId="615424A3" w14:textId="77777777">
        <w:trPr>
          <w:cnfStyle w:val="100000000000" w:firstRow="1" w:lastRow="0" w:firstColumn="0" w:lastColumn="0" w:oddVBand="0" w:evenVBand="0" w:oddHBand="0" w:evenHBand="0" w:firstRowFirstColumn="0" w:firstRowLastColumn="0" w:lastRowFirstColumn="0" w:lastRowLastColumn="0"/>
        </w:trPr>
        <w:tc>
          <w:tcPr>
            <w:tcW w:w="6360" w:type="dxa"/>
            <w:tcBorders>
              <w:right w:val="single" w:sz="4" w:space="0" w:color="0070C0"/>
            </w:tcBorders>
            <w:shd w:val="clear" w:color="auto" w:fill="0070C0"/>
          </w:tcPr>
          <w:p w14:paraId="7B9FF330" w14:textId="77777777" w:rsidR="00353019" w:rsidRDefault="005E7E58">
            <w:pPr>
              <w:pStyle w:val="ProductList-TableBody"/>
            </w:pPr>
            <w:r>
              <w:rPr>
                <w:color w:val="FFFFFF"/>
              </w:rPr>
              <w:t>SL Utilisateur Module Complémentaire</w:t>
            </w:r>
          </w:p>
        </w:tc>
        <w:tc>
          <w:tcPr>
            <w:tcW w:w="5760" w:type="dxa"/>
            <w:tcBorders>
              <w:left w:val="single" w:sz="4" w:space="0" w:color="0070C0"/>
            </w:tcBorders>
            <w:shd w:val="clear" w:color="auto" w:fill="0070C0"/>
          </w:tcPr>
          <w:p w14:paraId="424161DD" w14:textId="77777777" w:rsidR="00353019" w:rsidRDefault="005E7E58">
            <w:pPr>
              <w:pStyle w:val="ProductList-TableBody"/>
            </w:pPr>
            <w:r>
              <w:rPr>
                <w:color w:val="FFFFFF"/>
              </w:rPr>
              <w:t>Licence(s) Éligible(s)</w:t>
            </w:r>
          </w:p>
        </w:tc>
      </w:tr>
      <w:tr w:rsidR="00353019" w14:paraId="7A1E58B0" w14:textId="77777777">
        <w:tc>
          <w:tcPr>
            <w:tcW w:w="6360" w:type="dxa"/>
            <w:tcBorders>
              <w:left w:val="single" w:sz="4" w:space="0" w:color="7F7F7F"/>
              <w:bottom w:val="none" w:sz="4" w:space="0" w:color="6E6E6E"/>
              <w:right w:val="single" w:sz="4" w:space="0" w:color="7F7F7F"/>
            </w:tcBorders>
          </w:tcPr>
          <w:p w14:paraId="740E7ABF" w14:textId="77777777" w:rsidR="00353019" w:rsidRDefault="005E7E58">
            <w:pPr>
              <w:pStyle w:val="ProductList-TableBody"/>
            </w:pPr>
            <w:r>
              <w:t>Audioconférence</w:t>
            </w:r>
          </w:p>
        </w:tc>
        <w:tc>
          <w:tcPr>
            <w:tcW w:w="5760" w:type="dxa"/>
            <w:tcBorders>
              <w:left w:val="single" w:sz="4" w:space="0" w:color="7F7F7F"/>
              <w:right w:val="single" w:sz="4" w:space="0" w:color="6E6E6E"/>
            </w:tcBorders>
          </w:tcPr>
          <w:p w14:paraId="6A87E30D" w14:textId="77777777" w:rsidR="00353019" w:rsidRDefault="005E7E58">
            <w:pPr>
              <w:pStyle w:val="ProductList-TableBody"/>
            </w:pPr>
            <w:r>
              <w:t>Office 365 Business Essentials ou Business Premium</w:t>
            </w:r>
          </w:p>
        </w:tc>
      </w:tr>
      <w:tr w:rsidR="00353019" w14:paraId="6F4D66AA" w14:textId="77777777">
        <w:tc>
          <w:tcPr>
            <w:tcW w:w="6360" w:type="dxa"/>
            <w:tcBorders>
              <w:top w:val="none" w:sz="4" w:space="0" w:color="6E6E6E"/>
              <w:left w:val="single" w:sz="4" w:space="0" w:color="7F7F7F"/>
              <w:bottom w:val="none" w:sz="4" w:space="0" w:color="6E6E6E"/>
              <w:right w:val="single" w:sz="4" w:space="0" w:color="7F7F7F"/>
            </w:tcBorders>
          </w:tcPr>
          <w:p w14:paraId="793D5883" w14:textId="77777777" w:rsidR="00353019" w:rsidRDefault="00353019">
            <w:pPr>
              <w:pStyle w:val="ProductList-TableBody"/>
            </w:pPr>
          </w:p>
        </w:tc>
        <w:tc>
          <w:tcPr>
            <w:tcW w:w="5760" w:type="dxa"/>
            <w:tcBorders>
              <w:left w:val="single" w:sz="4" w:space="0" w:color="7F7F7F"/>
              <w:right w:val="single" w:sz="4" w:space="0" w:color="6E6E6E"/>
            </w:tcBorders>
          </w:tcPr>
          <w:p w14:paraId="41798E1B" w14:textId="77777777" w:rsidR="00353019" w:rsidRDefault="005E7E58">
            <w:pPr>
              <w:pStyle w:val="ProductList-TableBody"/>
            </w:pPr>
            <w:r>
              <w:t>Office 365 E1 ou E3</w:t>
            </w:r>
          </w:p>
        </w:tc>
      </w:tr>
      <w:tr w:rsidR="00353019" w14:paraId="21AA5CD0" w14:textId="77777777">
        <w:tc>
          <w:tcPr>
            <w:tcW w:w="6360" w:type="dxa"/>
            <w:tcBorders>
              <w:top w:val="none" w:sz="4" w:space="0" w:color="6E6E6E"/>
              <w:left w:val="single" w:sz="4" w:space="0" w:color="6E6E6E"/>
              <w:bottom w:val="single" w:sz="4" w:space="0" w:color="6E6E6E"/>
            </w:tcBorders>
          </w:tcPr>
          <w:p w14:paraId="07688531" w14:textId="77777777" w:rsidR="00353019" w:rsidRDefault="00353019">
            <w:pPr>
              <w:pStyle w:val="ProductList-TableBody"/>
            </w:pPr>
          </w:p>
        </w:tc>
        <w:tc>
          <w:tcPr>
            <w:tcW w:w="5760" w:type="dxa"/>
            <w:tcBorders>
              <w:right w:val="single" w:sz="4" w:space="0" w:color="6E6E6E"/>
            </w:tcBorders>
          </w:tcPr>
          <w:p w14:paraId="4FCA5EF9" w14:textId="77777777" w:rsidR="00353019" w:rsidRDefault="005E7E58">
            <w:pPr>
              <w:pStyle w:val="ProductList-TableBody"/>
            </w:pPr>
            <w:r>
              <w:t>Microsoft 365 E1 ou E3</w:t>
            </w:r>
          </w:p>
        </w:tc>
      </w:tr>
      <w:tr w:rsidR="00353019" w14:paraId="72A87EF2" w14:textId="77777777">
        <w:tc>
          <w:tcPr>
            <w:tcW w:w="6360" w:type="dxa"/>
            <w:tcBorders>
              <w:top w:val="single" w:sz="4" w:space="0" w:color="6E6E6E"/>
              <w:left w:val="single" w:sz="4" w:space="0" w:color="6E6E6E"/>
              <w:bottom w:val="none" w:sz="4" w:space="0" w:color="6E6E6E"/>
            </w:tcBorders>
          </w:tcPr>
          <w:p w14:paraId="1FB74FB0" w14:textId="77777777" w:rsidR="00353019" w:rsidRDefault="005E7E58">
            <w:pPr>
              <w:pStyle w:val="ProductList-TableBody"/>
            </w:pPr>
            <w:r>
              <w:t>Audioconférence pour les Utilisateurs en Inde</w:t>
            </w:r>
          </w:p>
        </w:tc>
        <w:tc>
          <w:tcPr>
            <w:tcW w:w="5760" w:type="dxa"/>
            <w:tcBorders>
              <w:right w:val="single" w:sz="4" w:space="0" w:color="6E6E6E"/>
            </w:tcBorders>
          </w:tcPr>
          <w:p w14:paraId="5678C849" w14:textId="77777777" w:rsidR="00353019" w:rsidRDefault="005E7E58">
            <w:pPr>
              <w:pStyle w:val="ProductList-TableBody"/>
            </w:pPr>
            <w:r>
              <w:t>Office 365 Business Essentials ou Business Premium</w:t>
            </w:r>
          </w:p>
        </w:tc>
      </w:tr>
      <w:tr w:rsidR="00353019" w14:paraId="68BDB933" w14:textId="77777777">
        <w:tc>
          <w:tcPr>
            <w:tcW w:w="6360" w:type="dxa"/>
            <w:tcBorders>
              <w:top w:val="none" w:sz="4" w:space="0" w:color="6E6E6E"/>
              <w:left w:val="single" w:sz="4" w:space="0" w:color="6E6E6E"/>
              <w:bottom w:val="none" w:sz="4" w:space="0" w:color="6E6E6E"/>
            </w:tcBorders>
          </w:tcPr>
          <w:p w14:paraId="451AEF5E" w14:textId="77777777" w:rsidR="00353019" w:rsidRDefault="00353019">
            <w:pPr>
              <w:pStyle w:val="ProductList-TableBody"/>
            </w:pPr>
          </w:p>
        </w:tc>
        <w:tc>
          <w:tcPr>
            <w:tcW w:w="5760" w:type="dxa"/>
            <w:tcBorders>
              <w:right w:val="single" w:sz="4" w:space="0" w:color="6E6E6E"/>
            </w:tcBorders>
          </w:tcPr>
          <w:p w14:paraId="355DC0E4" w14:textId="77777777" w:rsidR="00353019" w:rsidRDefault="005E7E58">
            <w:pPr>
              <w:pStyle w:val="ProductList-TableBody"/>
            </w:pPr>
            <w:r>
              <w:t>Office 365 E1 ou E3</w:t>
            </w:r>
          </w:p>
        </w:tc>
      </w:tr>
      <w:tr w:rsidR="00353019" w14:paraId="47DCBBEB" w14:textId="77777777">
        <w:tc>
          <w:tcPr>
            <w:tcW w:w="6360" w:type="dxa"/>
            <w:tcBorders>
              <w:top w:val="none" w:sz="4" w:space="0" w:color="6E6E6E"/>
              <w:left w:val="single" w:sz="4" w:space="0" w:color="6E6E6E"/>
              <w:bottom w:val="single" w:sz="4" w:space="0" w:color="6E6E6E"/>
            </w:tcBorders>
          </w:tcPr>
          <w:p w14:paraId="5176D994" w14:textId="77777777" w:rsidR="00353019" w:rsidRDefault="00353019">
            <w:pPr>
              <w:pStyle w:val="ProductList-TableBody"/>
            </w:pPr>
          </w:p>
        </w:tc>
        <w:tc>
          <w:tcPr>
            <w:tcW w:w="5760" w:type="dxa"/>
            <w:tcBorders>
              <w:right w:val="single" w:sz="4" w:space="0" w:color="6E6E6E"/>
            </w:tcBorders>
          </w:tcPr>
          <w:p w14:paraId="5785ECDD" w14:textId="77777777" w:rsidR="00353019" w:rsidRDefault="005E7E58">
            <w:pPr>
              <w:pStyle w:val="ProductList-TableBody"/>
            </w:pPr>
            <w:r>
              <w:t>Microsoft 365 E1 ou E3</w:t>
            </w:r>
          </w:p>
        </w:tc>
      </w:tr>
      <w:tr w:rsidR="00353019" w14:paraId="77965562" w14:textId="77777777">
        <w:tc>
          <w:tcPr>
            <w:tcW w:w="6360" w:type="dxa"/>
            <w:tcBorders>
              <w:top w:val="single" w:sz="4" w:space="0" w:color="6E6E6E"/>
              <w:left w:val="single" w:sz="4" w:space="0" w:color="6E6E6E"/>
              <w:bottom w:val="none" w:sz="4" w:space="0" w:color="6E6E6E"/>
            </w:tcBorders>
          </w:tcPr>
          <w:p w14:paraId="7A21F3D8" w14:textId="77777777" w:rsidR="00353019" w:rsidRDefault="005E7E58">
            <w:pPr>
              <w:pStyle w:val="ProductList-TableBody"/>
            </w:pPr>
            <w:r>
              <w:t>Module Complémentaire Audioconférence pour les Utilisateurs E5 en Inde</w:t>
            </w:r>
          </w:p>
        </w:tc>
        <w:tc>
          <w:tcPr>
            <w:tcW w:w="5760" w:type="dxa"/>
            <w:tcBorders>
              <w:right w:val="single" w:sz="4" w:space="0" w:color="6E6E6E"/>
            </w:tcBorders>
          </w:tcPr>
          <w:p w14:paraId="03949EA2" w14:textId="77777777" w:rsidR="00353019" w:rsidRDefault="005E7E58">
            <w:pPr>
              <w:pStyle w:val="ProductList-TableBody"/>
            </w:pPr>
            <w:r>
              <w:t>Office 365 E5</w:t>
            </w:r>
          </w:p>
        </w:tc>
      </w:tr>
      <w:tr w:rsidR="00353019" w14:paraId="1B14FFA4" w14:textId="77777777">
        <w:tc>
          <w:tcPr>
            <w:tcW w:w="6360" w:type="dxa"/>
            <w:tcBorders>
              <w:top w:val="none" w:sz="4" w:space="0" w:color="6E6E6E"/>
              <w:left w:val="single" w:sz="4" w:space="0" w:color="6E6E6E"/>
              <w:bottom w:val="single" w:sz="4" w:space="0" w:color="6E6E6E"/>
            </w:tcBorders>
          </w:tcPr>
          <w:p w14:paraId="5D569B11" w14:textId="77777777" w:rsidR="00353019" w:rsidRDefault="00353019">
            <w:pPr>
              <w:pStyle w:val="ProductList-TableBody"/>
            </w:pPr>
          </w:p>
        </w:tc>
        <w:tc>
          <w:tcPr>
            <w:tcW w:w="5760" w:type="dxa"/>
            <w:tcBorders>
              <w:right w:val="single" w:sz="4" w:space="0" w:color="6E6E6E"/>
            </w:tcBorders>
          </w:tcPr>
          <w:p w14:paraId="5E87CECA" w14:textId="77777777" w:rsidR="00353019" w:rsidRDefault="005E7E58">
            <w:pPr>
              <w:pStyle w:val="ProductList-TableBody"/>
            </w:pPr>
            <w:r>
              <w:t>Microsoft 365 E5</w:t>
            </w:r>
          </w:p>
        </w:tc>
      </w:tr>
    </w:tbl>
    <w:p w14:paraId="0F9FEB68" w14:textId="77777777" w:rsidR="00353019" w:rsidRDefault="00353019">
      <w:pPr>
        <w:pStyle w:val="ProductList-Body"/>
      </w:pPr>
    </w:p>
    <w:p w14:paraId="0516AA6F" w14:textId="77777777" w:rsidR="00353019" w:rsidRDefault="005E7E58">
      <w:pPr>
        <w:pStyle w:val="ProductList-Offering2HeadingNoBorder"/>
        <w:outlineLvl w:val="2"/>
      </w:pPr>
      <w:r>
        <w:t>Exchange Online</w:t>
      </w:r>
      <w:r>
        <w:fldChar w:fldCharType="begin"/>
      </w:r>
      <w:r>
        <w:instrText xml:space="preserve"> TC "</w:instrText>
      </w:r>
      <w:bookmarkStart w:id="394" w:name="_Toc23413271"/>
      <w:r>
        <w:instrText>Exchange Online</w:instrText>
      </w:r>
      <w:bookmarkEnd w:id="394"/>
      <w:r>
        <w:instrText>" \l 3</w:instrText>
      </w:r>
      <w:r>
        <w:fldChar w:fldCharType="end"/>
      </w:r>
    </w:p>
    <w:tbl>
      <w:tblPr>
        <w:tblStyle w:val="PURTable"/>
        <w:tblW w:w="0" w:type="dxa"/>
        <w:tblLook w:val="04A0" w:firstRow="1" w:lastRow="0" w:firstColumn="1" w:lastColumn="0" w:noHBand="0" w:noVBand="1"/>
      </w:tblPr>
      <w:tblGrid>
        <w:gridCol w:w="5749"/>
        <w:gridCol w:w="5167"/>
      </w:tblGrid>
      <w:tr w:rsidR="00353019" w14:paraId="491D2AC5"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519519E6" w14:textId="77777777" w:rsidR="00353019" w:rsidRDefault="005E7E58">
            <w:pPr>
              <w:pStyle w:val="ProductList-TableBody"/>
            </w:pPr>
            <w:r>
              <w:rPr>
                <w:color w:val="FFFFFF"/>
              </w:rPr>
              <w:t>SL Utilisateur Module Complémentaire</w:t>
            </w:r>
          </w:p>
        </w:tc>
        <w:tc>
          <w:tcPr>
            <w:tcW w:w="5760" w:type="dxa"/>
            <w:tcBorders>
              <w:top w:val="single" w:sz="4" w:space="0" w:color="0070C0"/>
              <w:bottom w:val="single" w:sz="4" w:space="0" w:color="6E6E6E"/>
              <w:right w:val="single" w:sz="4" w:space="0" w:color="0070C0"/>
            </w:tcBorders>
            <w:shd w:val="clear" w:color="auto" w:fill="0070C0"/>
          </w:tcPr>
          <w:p w14:paraId="600F6186" w14:textId="77777777" w:rsidR="00353019" w:rsidRDefault="005E7E58">
            <w:pPr>
              <w:pStyle w:val="ProductList-TableBody"/>
            </w:pPr>
            <w:r>
              <w:rPr>
                <w:color w:val="FFFFFF"/>
              </w:rPr>
              <w:t>Licence(s) Éligible(s)</w:t>
            </w:r>
          </w:p>
        </w:tc>
      </w:tr>
      <w:tr w:rsidR="00353019" w14:paraId="0762DB40" w14:textId="77777777">
        <w:tc>
          <w:tcPr>
            <w:tcW w:w="6360" w:type="dxa"/>
            <w:tcBorders>
              <w:top w:val="single" w:sz="4" w:space="0" w:color="6E6E6E"/>
              <w:left w:val="single" w:sz="4" w:space="0" w:color="6E6E6E"/>
              <w:bottom w:val="none" w:sz="4" w:space="0" w:color="6E6E6E"/>
              <w:right w:val="single" w:sz="4" w:space="0" w:color="6E6E6E"/>
            </w:tcBorders>
          </w:tcPr>
          <w:p w14:paraId="7EFEA047" w14:textId="77777777" w:rsidR="00353019" w:rsidRDefault="005E7E58">
            <w:pPr>
              <w:pStyle w:val="ProductList-TableBody"/>
            </w:pPr>
            <w:r>
              <w:t>Module Complémentaire Exchange Online Plan 1 (SL Utilisateur)</w:t>
            </w:r>
          </w:p>
        </w:tc>
        <w:tc>
          <w:tcPr>
            <w:tcW w:w="5760" w:type="dxa"/>
            <w:tcBorders>
              <w:top w:val="single" w:sz="4" w:space="0" w:color="6E6E6E"/>
              <w:left w:val="single" w:sz="4" w:space="0" w:color="6E6E6E"/>
              <w:bottom w:val="single" w:sz="4" w:space="0" w:color="6E6E6E"/>
              <w:right w:val="single" w:sz="4" w:space="0" w:color="6E6E6E"/>
            </w:tcBorders>
          </w:tcPr>
          <w:p w14:paraId="0957C666" w14:textId="77777777" w:rsidR="00353019" w:rsidRDefault="005E7E58">
            <w:pPr>
              <w:pStyle w:val="ProductList-TableBody"/>
            </w:pPr>
            <w:r>
              <w:t>CAL Exchange Standard</w:t>
            </w:r>
          </w:p>
        </w:tc>
      </w:tr>
      <w:tr w:rsidR="00353019" w14:paraId="4F9E26F7" w14:textId="77777777">
        <w:tc>
          <w:tcPr>
            <w:tcW w:w="6360" w:type="dxa"/>
            <w:tcBorders>
              <w:top w:val="none" w:sz="4" w:space="0" w:color="6E6E6E"/>
              <w:left w:val="single" w:sz="4" w:space="0" w:color="6E6E6E"/>
              <w:bottom w:val="single" w:sz="4" w:space="0" w:color="6E6E6E"/>
              <w:right w:val="single" w:sz="4" w:space="0" w:color="6E6E6E"/>
            </w:tcBorders>
          </w:tcPr>
          <w:p w14:paraId="7681CF75" w14:textId="77777777" w:rsidR="00353019" w:rsidRDefault="00353019">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6D00B7F5" w14:textId="77777777" w:rsidR="00353019" w:rsidRDefault="005E7E58">
            <w:pPr>
              <w:pStyle w:val="ProductList-TableBody"/>
            </w:pPr>
            <w:r>
              <w:t>CAL Core Suite</w:t>
            </w:r>
          </w:p>
        </w:tc>
      </w:tr>
    </w:tbl>
    <w:p w14:paraId="0149C067" w14:textId="77777777" w:rsidR="00353019" w:rsidRDefault="00353019">
      <w:pPr>
        <w:pStyle w:val="ProductList-Body"/>
      </w:pPr>
    </w:p>
    <w:p w14:paraId="0566EDC3" w14:textId="77777777" w:rsidR="00353019" w:rsidRDefault="005E7E58">
      <w:pPr>
        <w:pStyle w:val="ProductList-Offering2HeadingNoBorder"/>
        <w:outlineLvl w:val="2"/>
      </w:pPr>
      <w:r>
        <w:t>Project</w:t>
      </w:r>
      <w:r>
        <w:fldChar w:fldCharType="begin"/>
      </w:r>
      <w:r>
        <w:instrText xml:space="preserve"> TC "</w:instrText>
      </w:r>
      <w:bookmarkStart w:id="395" w:name="_Toc23413272"/>
      <w:r>
        <w:instrText>Project</w:instrText>
      </w:r>
      <w:bookmarkEnd w:id="395"/>
      <w:r>
        <w:instrText>" \l 3</w:instrText>
      </w:r>
      <w:r>
        <w:fldChar w:fldCharType="end"/>
      </w:r>
    </w:p>
    <w:tbl>
      <w:tblPr>
        <w:tblStyle w:val="PURTable"/>
        <w:tblW w:w="0" w:type="dxa"/>
        <w:tblLook w:val="04A0" w:firstRow="1" w:lastRow="0" w:firstColumn="1" w:lastColumn="0" w:noHBand="0" w:noVBand="1"/>
      </w:tblPr>
      <w:tblGrid>
        <w:gridCol w:w="5734"/>
        <w:gridCol w:w="5182"/>
      </w:tblGrid>
      <w:tr w:rsidR="00353019" w14:paraId="71240DA7"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58BC0A1C" w14:textId="77777777" w:rsidR="00353019" w:rsidRDefault="005E7E58">
            <w:pPr>
              <w:pStyle w:val="ProductList-TableBody"/>
            </w:pPr>
            <w:r>
              <w:rPr>
                <w:color w:val="FFFFFF"/>
              </w:rPr>
              <w:t>SL Utilisateur Module Complémentaire</w:t>
            </w:r>
          </w:p>
        </w:tc>
        <w:tc>
          <w:tcPr>
            <w:tcW w:w="5760" w:type="dxa"/>
            <w:tcBorders>
              <w:top w:val="single" w:sz="4" w:space="0" w:color="0070C0"/>
              <w:bottom w:val="single" w:sz="4" w:space="0" w:color="6E6E6E"/>
              <w:right w:val="single" w:sz="4" w:space="0" w:color="0070C0"/>
            </w:tcBorders>
            <w:shd w:val="clear" w:color="auto" w:fill="0070C0"/>
          </w:tcPr>
          <w:p w14:paraId="40DCC951" w14:textId="77777777" w:rsidR="00353019" w:rsidRDefault="005E7E58">
            <w:pPr>
              <w:pStyle w:val="ProductList-TableBody"/>
            </w:pPr>
            <w:r>
              <w:rPr>
                <w:color w:val="FFFFFF"/>
              </w:rPr>
              <w:t>Licence(s) Éligible(s)</w:t>
            </w:r>
          </w:p>
        </w:tc>
      </w:tr>
      <w:tr w:rsidR="00353019" w14:paraId="3107C57E" w14:textId="77777777">
        <w:tc>
          <w:tcPr>
            <w:tcW w:w="6360" w:type="dxa"/>
            <w:tcBorders>
              <w:top w:val="single" w:sz="4" w:space="0" w:color="6E6E6E"/>
              <w:left w:val="single" w:sz="4" w:space="0" w:color="6E6E6E"/>
              <w:bottom w:val="single" w:sz="4" w:space="0" w:color="6E6E6E"/>
              <w:right w:val="single" w:sz="4" w:space="0" w:color="6E6E6E"/>
            </w:tcBorders>
          </w:tcPr>
          <w:p w14:paraId="0F2CA8B9" w14:textId="77777777" w:rsidR="00353019" w:rsidRDefault="005E7E58">
            <w:pPr>
              <w:pStyle w:val="ProductList-TableBody"/>
            </w:pPr>
            <w:r>
              <w:t>Module Complémentaire Project Online Professional</w:t>
            </w:r>
          </w:p>
        </w:tc>
        <w:tc>
          <w:tcPr>
            <w:tcW w:w="5760" w:type="dxa"/>
            <w:tcBorders>
              <w:top w:val="single" w:sz="4" w:space="0" w:color="6E6E6E"/>
              <w:left w:val="single" w:sz="4" w:space="0" w:color="6E6E6E"/>
              <w:bottom w:val="none" w:sz="4" w:space="0" w:color="6E6E6E"/>
              <w:right w:val="single" w:sz="4" w:space="0" w:color="6E6E6E"/>
            </w:tcBorders>
          </w:tcPr>
          <w:p w14:paraId="3F5167CC" w14:textId="77777777" w:rsidR="00353019" w:rsidRDefault="005E7E58">
            <w:pPr>
              <w:pStyle w:val="ProductList-TableBody"/>
            </w:pPr>
            <w:r>
              <w:t>Project Professionnel</w:t>
            </w:r>
          </w:p>
        </w:tc>
      </w:tr>
      <w:tr w:rsidR="00353019" w14:paraId="79164719" w14:textId="77777777">
        <w:tc>
          <w:tcPr>
            <w:tcW w:w="6360" w:type="dxa"/>
            <w:tcBorders>
              <w:top w:val="single" w:sz="4" w:space="0" w:color="6E6E6E"/>
              <w:left w:val="single" w:sz="4" w:space="0" w:color="6E6E6E"/>
              <w:bottom w:val="single" w:sz="4" w:space="0" w:color="6E6E6E"/>
              <w:right w:val="single" w:sz="4" w:space="0" w:color="6E6E6E"/>
            </w:tcBorders>
          </w:tcPr>
          <w:p w14:paraId="12303816" w14:textId="77777777" w:rsidR="00353019" w:rsidRDefault="005E7E58">
            <w:pPr>
              <w:pStyle w:val="ProductList-TableBody"/>
            </w:pPr>
            <w:r>
              <w:t>Module Complémentaire Project Online Premium</w:t>
            </w:r>
          </w:p>
        </w:tc>
        <w:tc>
          <w:tcPr>
            <w:tcW w:w="5760" w:type="dxa"/>
            <w:tcBorders>
              <w:top w:val="none" w:sz="4" w:space="0" w:color="6E6E6E"/>
              <w:left w:val="single" w:sz="4" w:space="0" w:color="6E6E6E"/>
              <w:bottom w:val="single" w:sz="4" w:space="0" w:color="6E6E6E"/>
              <w:right w:val="single" w:sz="4" w:space="0" w:color="6E6E6E"/>
            </w:tcBorders>
          </w:tcPr>
          <w:p w14:paraId="5EE45824" w14:textId="77777777" w:rsidR="00353019" w:rsidRDefault="00353019">
            <w:pPr>
              <w:pStyle w:val="ProductList-TableBody"/>
            </w:pPr>
          </w:p>
        </w:tc>
      </w:tr>
      <w:tr w:rsidR="00353019" w14:paraId="1E9E51BB" w14:textId="77777777">
        <w:tc>
          <w:tcPr>
            <w:tcW w:w="6360" w:type="dxa"/>
            <w:tcBorders>
              <w:top w:val="single" w:sz="4" w:space="0" w:color="6E6E6E"/>
              <w:left w:val="single" w:sz="4" w:space="0" w:color="6E6E6E"/>
              <w:bottom w:val="single" w:sz="4" w:space="0" w:color="6E6E6E"/>
              <w:right w:val="single" w:sz="4" w:space="0" w:color="6E6E6E"/>
            </w:tcBorders>
          </w:tcPr>
          <w:p w14:paraId="66B28B1B" w14:textId="77777777" w:rsidR="00353019" w:rsidRDefault="005E7E58">
            <w:pPr>
              <w:pStyle w:val="ProductList-TableBody"/>
            </w:pPr>
            <w:r>
              <w:t>Module Complémentaire Project Online Professional</w:t>
            </w:r>
          </w:p>
        </w:tc>
        <w:tc>
          <w:tcPr>
            <w:tcW w:w="5760" w:type="dxa"/>
            <w:tcBorders>
              <w:top w:val="single" w:sz="4" w:space="0" w:color="6E6E6E"/>
              <w:left w:val="single" w:sz="4" w:space="0" w:color="6E6E6E"/>
              <w:bottom w:val="none" w:sz="4" w:space="0" w:color="6E6E6E"/>
              <w:right w:val="single" w:sz="4" w:space="0" w:color="6E6E6E"/>
            </w:tcBorders>
          </w:tcPr>
          <w:p w14:paraId="6A8F82EB" w14:textId="77777777" w:rsidR="00353019" w:rsidRDefault="005E7E58">
            <w:pPr>
              <w:pStyle w:val="ProductList-TableBody"/>
            </w:pPr>
            <w:r>
              <w:t>Project Standard</w:t>
            </w:r>
          </w:p>
        </w:tc>
      </w:tr>
      <w:tr w:rsidR="00353019" w14:paraId="3E78254C" w14:textId="77777777">
        <w:tc>
          <w:tcPr>
            <w:tcW w:w="6360" w:type="dxa"/>
            <w:tcBorders>
              <w:top w:val="single" w:sz="4" w:space="0" w:color="6E6E6E"/>
              <w:left w:val="single" w:sz="4" w:space="0" w:color="6E6E6E"/>
              <w:bottom w:val="single" w:sz="4" w:space="0" w:color="6E6E6E"/>
              <w:right w:val="single" w:sz="4" w:space="0" w:color="6E6E6E"/>
            </w:tcBorders>
          </w:tcPr>
          <w:p w14:paraId="3AB23D0A" w14:textId="77777777" w:rsidR="00353019" w:rsidRDefault="005E7E58">
            <w:pPr>
              <w:pStyle w:val="ProductList-TableBody"/>
            </w:pPr>
            <w:r>
              <w:t>Module Complémentaire Project Online Premium</w:t>
            </w:r>
          </w:p>
        </w:tc>
        <w:tc>
          <w:tcPr>
            <w:tcW w:w="5760" w:type="dxa"/>
            <w:tcBorders>
              <w:top w:val="none" w:sz="4" w:space="0" w:color="6E6E6E"/>
              <w:left w:val="single" w:sz="4" w:space="0" w:color="6E6E6E"/>
              <w:bottom w:val="single" w:sz="4" w:space="0" w:color="6E6E6E"/>
              <w:right w:val="single" w:sz="4" w:space="0" w:color="6E6E6E"/>
            </w:tcBorders>
          </w:tcPr>
          <w:p w14:paraId="62DC74C2" w14:textId="77777777" w:rsidR="00353019" w:rsidRDefault="00353019">
            <w:pPr>
              <w:pStyle w:val="ProductList-TableBody"/>
            </w:pPr>
          </w:p>
        </w:tc>
      </w:tr>
      <w:tr w:rsidR="00353019" w14:paraId="357F8DF5" w14:textId="77777777">
        <w:tc>
          <w:tcPr>
            <w:tcW w:w="6360" w:type="dxa"/>
            <w:tcBorders>
              <w:top w:val="single" w:sz="4" w:space="0" w:color="6E6E6E"/>
              <w:left w:val="single" w:sz="4" w:space="0" w:color="6E6E6E"/>
              <w:bottom w:val="single" w:sz="4" w:space="0" w:color="6E6E6E"/>
              <w:right w:val="single" w:sz="4" w:space="0" w:color="6E6E6E"/>
            </w:tcBorders>
          </w:tcPr>
          <w:p w14:paraId="223BA0E3" w14:textId="77777777" w:rsidR="00353019" w:rsidRDefault="005E7E58">
            <w:pPr>
              <w:pStyle w:val="ProductList-TableBody"/>
            </w:pPr>
            <w:r>
              <w:t>Module Complémentaire Project Online Essentials</w:t>
            </w:r>
          </w:p>
        </w:tc>
        <w:tc>
          <w:tcPr>
            <w:tcW w:w="5760" w:type="dxa"/>
            <w:tcBorders>
              <w:top w:val="single" w:sz="4" w:space="0" w:color="6E6E6E"/>
              <w:left w:val="single" w:sz="4" w:space="0" w:color="6E6E6E"/>
              <w:bottom w:val="none" w:sz="4" w:space="0" w:color="6E6E6E"/>
              <w:right w:val="single" w:sz="4" w:space="0" w:color="6E6E6E"/>
            </w:tcBorders>
          </w:tcPr>
          <w:p w14:paraId="6497FADB" w14:textId="77777777" w:rsidR="00353019" w:rsidRDefault="005E7E58">
            <w:pPr>
              <w:pStyle w:val="ProductList-TableBody"/>
            </w:pPr>
            <w:r>
              <w:t>CAL Project Server</w:t>
            </w:r>
          </w:p>
        </w:tc>
      </w:tr>
      <w:tr w:rsidR="00353019" w14:paraId="77959B8D" w14:textId="77777777">
        <w:tc>
          <w:tcPr>
            <w:tcW w:w="6360" w:type="dxa"/>
            <w:tcBorders>
              <w:top w:val="single" w:sz="4" w:space="0" w:color="6E6E6E"/>
              <w:left w:val="single" w:sz="4" w:space="0" w:color="6E6E6E"/>
              <w:bottom w:val="single" w:sz="4" w:space="0" w:color="6E6E6E"/>
              <w:right w:val="single" w:sz="4" w:space="0" w:color="6E6E6E"/>
            </w:tcBorders>
          </w:tcPr>
          <w:p w14:paraId="7975C724" w14:textId="77777777" w:rsidR="00353019" w:rsidRDefault="005E7E58">
            <w:pPr>
              <w:pStyle w:val="ProductList-TableBody"/>
            </w:pPr>
            <w:r>
              <w:t>Module Complémentaire Project Online Professional</w:t>
            </w:r>
          </w:p>
        </w:tc>
        <w:tc>
          <w:tcPr>
            <w:tcW w:w="5760" w:type="dxa"/>
            <w:tcBorders>
              <w:top w:val="none" w:sz="4" w:space="0" w:color="6E6E6E"/>
              <w:left w:val="single" w:sz="4" w:space="0" w:color="6E6E6E"/>
              <w:bottom w:val="none" w:sz="4" w:space="0" w:color="6E6E6E"/>
              <w:right w:val="single" w:sz="4" w:space="0" w:color="6E6E6E"/>
            </w:tcBorders>
          </w:tcPr>
          <w:p w14:paraId="3665B9CC" w14:textId="77777777" w:rsidR="00353019" w:rsidRDefault="00353019">
            <w:pPr>
              <w:pStyle w:val="ProductList-TableBody"/>
            </w:pPr>
          </w:p>
        </w:tc>
      </w:tr>
      <w:tr w:rsidR="00353019" w14:paraId="30AF697D" w14:textId="77777777">
        <w:tc>
          <w:tcPr>
            <w:tcW w:w="6360" w:type="dxa"/>
            <w:tcBorders>
              <w:top w:val="single" w:sz="4" w:space="0" w:color="6E6E6E"/>
              <w:left w:val="single" w:sz="4" w:space="0" w:color="6E6E6E"/>
              <w:bottom w:val="single" w:sz="4" w:space="0" w:color="6E6E6E"/>
              <w:right w:val="single" w:sz="4" w:space="0" w:color="6E6E6E"/>
            </w:tcBorders>
          </w:tcPr>
          <w:p w14:paraId="417D6543" w14:textId="77777777" w:rsidR="00353019" w:rsidRDefault="005E7E58">
            <w:pPr>
              <w:pStyle w:val="ProductList-TableBody"/>
            </w:pPr>
            <w:r>
              <w:t>Module Complémentaire Project Online Premium</w:t>
            </w:r>
          </w:p>
        </w:tc>
        <w:tc>
          <w:tcPr>
            <w:tcW w:w="5760" w:type="dxa"/>
            <w:tcBorders>
              <w:top w:val="none" w:sz="4" w:space="0" w:color="6E6E6E"/>
              <w:left w:val="single" w:sz="4" w:space="0" w:color="6E6E6E"/>
              <w:bottom w:val="single" w:sz="4" w:space="0" w:color="6E6E6E"/>
              <w:right w:val="single" w:sz="4" w:space="0" w:color="6E6E6E"/>
            </w:tcBorders>
          </w:tcPr>
          <w:p w14:paraId="02A28AB1" w14:textId="77777777" w:rsidR="00353019" w:rsidRDefault="00353019">
            <w:pPr>
              <w:pStyle w:val="ProductList-TableBody"/>
            </w:pPr>
          </w:p>
        </w:tc>
      </w:tr>
    </w:tbl>
    <w:p w14:paraId="546EBB4D" w14:textId="77777777" w:rsidR="00353019" w:rsidRDefault="00353019">
      <w:pPr>
        <w:pStyle w:val="ProductList-Body"/>
      </w:pPr>
    </w:p>
    <w:p w14:paraId="3714501D" w14:textId="77777777" w:rsidR="00353019" w:rsidRDefault="005E7E58">
      <w:pPr>
        <w:pStyle w:val="ProductList-Offering2HeadingNoBorder"/>
        <w:outlineLvl w:val="2"/>
      </w:pPr>
      <w:r>
        <w:t>SharePoint Online</w:t>
      </w:r>
      <w:r>
        <w:fldChar w:fldCharType="begin"/>
      </w:r>
      <w:r>
        <w:instrText xml:space="preserve"> TC "</w:instrText>
      </w:r>
      <w:bookmarkStart w:id="396" w:name="_Toc23413273"/>
      <w:r>
        <w:instrText>SharePoint Online</w:instrText>
      </w:r>
      <w:bookmarkEnd w:id="396"/>
      <w:r>
        <w:instrText>" \l 3</w:instrText>
      </w:r>
      <w:r>
        <w:fldChar w:fldCharType="end"/>
      </w:r>
    </w:p>
    <w:tbl>
      <w:tblPr>
        <w:tblStyle w:val="PURTable"/>
        <w:tblW w:w="0" w:type="dxa"/>
        <w:tblLook w:val="04A0" w:firstRow="1" w:lastRow="0" w:firstColumn="1" w:lastColumn="0" w:noHBand="0" w:noVBand="1"/>
      </w:tblPr>
      <w:tblGrid>
        <w:gridCol w:w="5745"/>
        <w:gridCol w:w="5171"/>
      </w:tblGrid>
      <w:tr w:rsidR="00353019" w14:paraId="54FA125D"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21524BE4" w14:textId="77777777" w:rsidR="00353019" w:rsidRDefault="005E7E58">
            <w:pPr>
              <w:pStyle w:val="ProductList-TableBody"/>
            </w:pPr>
            <w:r>
              <w:rPr>
                <w:color w:val="FFFFFF"/>
              </w:rPr>
              <w:t>SL Utilisateur Module Complémentaire</w:t>
            </w:r>
          </w:p>
        </w:tc>
        <w:tc>
          <w:tcPr>
            <w:tcW w:w="5760" w:type="dxa"/>
            <w:tcBorders>
              <w:top w:val="single" w:sz="4" w:space="0" w:color="0070C0"/>
              <w:bottom w:val="single" w:sz="4" w:space="0" w:color="6E6E6E"/>
              <w:right w:val="single" w:sz="4" w:space="0" w:color="0070C0"/>
            </w:tcBorders>
            <w:shd w:val="clear" w:color="auto" w:fill="0070C0"/>
          </w:tcPr>
          <w:p w14:paraId="6D363E1F" w14:textId="77777777" w:rsidR="00353019" w:rsidRDefault="005E7E58">
            <w:pPr>
              <w:pStyle w:val="ProductList-TableBody"/>
            </w:pPr>
            <w:r>
              <w:rPr>
                <w:color w:val="FFFFFF"/>
              </w:rPr>
              <w:t>Licence(s) Éligible(s)</w:t>
            </w:r>
          </w:p>
        </w:tc>
      </w:tr>
      <w:tr w:rsidR="00353019" w14:paraId="073D1900" w14:textId="77777777">
        <w:tc>
          <w:tcPr>
            <w:tcW w:w="6360" w:type="dxa"/>
            <w:tcBorders>
              <w:top w:val="single" w:sz="4" w:space="0" w:color="6E6E6E"/>
              <w:left w:val="single" w:sz="4" w:space="0" w:color="6E6E6E"/>
              <w:bottom w:val="none" w:sz="4" w:space="0" w:color="6E6E6E"/>
              <w:right w:val="single" w:sz="4" w:space="0" w:color="6E6E6E"/>
            </w:tcBorders>
          </w:tcPr>
          <w:p w14:paraId="189F513B" w14:textId="77777777" w:rsidR="00353019" w:rsidRDefault="005E7E58">
            <w:pPr>
              <w:pStyle w:val="ProductList-TableBody"/>
            </w:pPr>
            <w:r>
              <w:t>Module Complémentaire SharePoint Online Plan 1</w:t>
            </w:r>
          </w:p>
        </w:tc>
        <w:tc>
          <w:tcPr>
            <w:tcW w:w="5760" w:type="dxa"/>
            <w:tcBorders>
              <w:top w:val="single" w:sz="4" w:space="0" w:color="6E6E6E"/>
              <w:left w:val="single" w:sz="4" w:space="0" w:color="6E6E6E"/>
              <w:bottom w:val="single" w:sz="4" w:space="0" w:color="6E6E6E"/>
              <w:right w:val="single" w:sz="4" w:space="0" w:color="6E6E6E"/>
            </w:tcBorders>
          </w:tcPr>
          <w:p w14:paraId="32FBF6F0" w14:textId="77777777" w:rsidR="00353019" w:rsidRDefault="005E7E58">
            <w:pPr>
              <w:pStyle w:val="ProductList-TableBody"/>
            </w:pPr>
            <w:r>
              <w:t>CAL Standard SharePoint</w:t>
            </w:r>
          </w:p>
        </w:tc>
      </w:tr>
      <w:tr w:rsidR="00353019" w14:paraId="143D8320" w14:textId="77777777">
        <w:tc>
          <w:tcPr>
            <w:tcW w:w="6360" w:type="dxa"/>
            <w:tcBorders>
              <w:top w:val="none" w:sz="4" w:space="0" w:color="6E6E6E"/>
              <w:left w:val="single" w:sz="4" w:space="0" w:color="6E6E6E"/>
              <w:bottom w:val="single" w:sz="4" w:space="0" w:color="6E6E6E"/>
              <w:right w:val="single" w:sz="4" w:space="0" w:color="6E6E6E"/>
            </w:tcBorders>
          </w:tcPr>
          <w:p w14:paraId="4DF4D73C" w14:textId="77777777" w:rsidR="00353019" w:rsidRDefault="00353019">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44F20884" w14:textId="77777777" w:rsidR="00353019" w:rsidRDefault="005E7E58">
            <w:pPr>
              <w:pStyle w:val="ProductList-TableBody"/>
            </w:pPr>
            <w:r>
              <w:t>CAL Core Suite</w:t>
            </w:r>
          </w:p>
        </w:tc>
      </w:tr>
    </w:tbl>
    <w:p w14:paraId="16DC2DEE" w14:textId="77777777" w:rsidR="00353019" w:rsidRDefault="00353019">
      <w:pPr>
        <w:pStyle w:val="ProductList-Body"/>
      </w:pPr>
    </w:p>
    <w:p w14:paraId="17DACBFF" w14:textId="77777777" w:rsidR="00353019" w:rsidRDefault="005E7E58">
      <w:pPr>
        <w:pStyle w:val="ProductList-Offering2HeadingNoBorder"/>
        <w:outlineLvl w:val="2"/>
      </w:pPr>
      <w:r>
        <w:t>Skype Entreprise Online</w:t>
      </w:r>
      <w:r>
        <w:fldChar w:fldCharType="begin"/>
      </w:r>
      <w:r>
        <w:instrText xml:space="preserve"> TC "</w:instrText>
      </w:r>
      <w:bookmarkStart w:id="397" w:name="_Toc23413274"/>
      <w:r>
        <w:instrText>Skype Entreprise Online</w:instrText>
      </w:r>
      <w:bookmarkEnd w:id="397"/>
      <w:r>
        <w:instrText>" \l 3</w:instrText>
      </w:r>
      <w:r>
        <w:fldChar w:fldCharType="end"/>
      </w:r>
    </w:p>
    <w:tbl>
      <w:tblPr>
        <w:tblStyle w:val="PURTable"/>
        <w:tblW w:w="0" w:type="dxa"/>
        <w:tblLook w:val="04A0" w:firstRow="1" w:lastRow="0" w:firstColumn="1" w:lastColumn="0" w:noHBand="0" w:noVBand="1"/>
      </w:tblPr>
      <w:tblGrid>
        <w:gridCol w:w="5853"/>
        <w:gridCol w:w="5063"/>
      </w:tblGrid>
      <w:tr w:rsidR="00353019" w14:paraId="52F25744" w14:textId="77777777">
        <w:trPr>
          <w:cnfStyle w:val="100000000000" w:firstRow="1" w:lastRow="0" w:firstColumn="0" w:lastColumn="0" w:oddVBand="0" w:evenVBand="0" w:oddHBand="0" w:evenHBand="0" w:firstRowFirstColumn="0" w:firstRowLastColumn="0" w:lastRowFirstColumn="0" w:lastRowLastColumn="0"/>
        </w:trPr>
        <w:tc>
          <w:tcPr>
            <w:tcW w:w="6480" w:type="dxa"/>
            <w:tcBorders>
              <w:top w:val="single" w:sz="4" w:space="0" w:color="0070C0"/>
              <w:left w:val="single" w:sz="4" w:space="0" w:color="0070C0"/>
              <w:bottom w:val="single" w:sz="4" w:space="0" w:color="6E6E6E"/>
            </w:tcBorders>
            <w:shd w:val="clear" w:color="auto" w:fill="0070C0"/>
          </w:tcPr>
          <w:p w14:paraId="3FD0A285" w14:textId="77777777" w:rsidR="00353019" w:rsidRDefault="005E7E58">
            <w:pPr>
              <w:pStyle w:val="ProductList-TableBody"/>
            </w:pPr>
            <w:r>
              <w:rPr>
                <w:color w:val="FFFFFF"/>
              </w:rPr>
              <w:t>SL Utilisateur Module Complémentaire</w:t>
            </w:r>
          </w:p>
        </w:tc>
        <w:tc>
          <w:tcPr>
            <w:tcW w:w="5640" w:type="dxa"/>
            <w:tcBorders>
              <w:top w:val="single" w:sz="4" w:space="0" w:color="0070C0"/>
              <w:bottom w:val="single" w:sz="4" w:space="0" w:color="6E6E6E"/>
              <w:right w:val="single" w:sz="4" w:space="0" w:color="0070C0"/>
            </w:tcBorders>
            <w:shd w:val="clear" w:color="auto" w:fill="0070C0"/>
          </w:tcPr>
          <w:p w14:paraId="41F79A96" w14:textId="77777777" w:rsidR="00353019" w:rsidRDefault="005E7E58">
            <w:pPr>
              <w:pStyle w:val="ProductList-TableBody"/>
            </w:pPr>
            <w:r>
              <w:rPr>
                <w:color w:val="FFFFFF"/>
              </w:rPr>
              <w:t>Licence(s) Éligible(s)</w:t>
            </w:r>
          </w:p>
        </w:tc>
      </w:tr>
      <w:tr w:rsidR="00353019" w14:paraId="1948D117" w14:textId="77777777">
        <w:tc>
          <w:tcPr>
            <w:tcW w:w="6480" w:type="dxa"/>
            <w:tcBorders>
              <w:top w:val="single" w:sz="4" w:space="0" w:color="6E6E6E"/>
              <w:left w:val="single" w:sz="4" w:space="0" w:color="6E6E6E"/>
              <w:bottom w:val="none" w:sz="4" w:space="0" w:color="6E6E6E"/>
              <w:right w:val="single" w:sz="4" w:space="0" w:color="6E6E6E"/>
            </w:tcBorders>
          </w:tcPr>
          <w:p w14:paraId="360A9F53" w14:textId="77777777" w:rsidR="00353019" w:rsidRDefault="005E7E58">
            <w:pPr>
              <w:pStyle w:val="ProductList-TableBody"/>
            </w:pPr>
            <w:r>
              <w:t>Module Complémentaire Skype Entreprise Online Plan 1</w:t>
            </w:r>
          </w:p>
        </w:tc>
        <w:tc>
          <w:tcPr>
            <w:tcW w:w="5640" w:type="dxa"/>
            <w:tcBorders>
              <w:top w:val="single" w:sz="4" w:space="0" w:color="6E6E6E"/>
              <w:left w:val="single" w:sz="4" w:space="0" w:color="6E6E6E"/>
              <w:bottom w:val="single" w:sz="4" w:space="0" w:color="6E6E6E"/>
              <w:right w:val="single" w:sz="4" w:space="0" w:color="6E6E6E"/>
            </w:tcBorders>
          </w:tcPr>
          <w:p w14:paraId="508F01E7" w14:textId="77777777" w:rsidR="00353019" w:rsidRDefault="005E7E58">
            <w:pPr>
              <w:pStyle w:val="ProductList-TableBody"/>
            </w:pPr>
            <w:r>
              <w:t>CAL Standard Skype Entreprise</w:t>
            </w:r>
          </w:p>
        </w:tc>
      </w:tr>
      <w:tr w:rsidR="00353019" w14:paraId="0D1B9975" w14:textId="77777777">
        <w:tc>
          <w:tcPr>
            <w:tcW w:w="6480" w:type="dxa"/>
            <w:tcBorders>
              <w:top w:val="none" w:sz="4" w:space="0" w:color="6E6E6E"/>
              <w:left w:val="single" w:sz="4" w:space="0" w:color="6E6E6E"/>
              <w:bottom w:val="single" w:sz="4" w:space="0" w:color="6E6E6E"/>
              <w:right w:val="single" w:sz="4" w:space="0" w:color="6E6E6E"/>
            </w:tcBorders>
          </w:tcPr>
          <w:p w14:paraId="198A0E7D" w14:textId="77777777" w:rsidR="00353019" w:rsidRDefault="00353019">
            <w:pPr>
              <w:pStyle w:val="ProductList-TableBody"/>
            </w:pPr>
          </w:p>
        </w:tc>
        <w:tc>
          <w:tcPr>
            <w:tcW w:w="5640" w:type="dxa"/>
            <w:tcBorders>
              <w:top w:val="single" w:sz="4" w:space="0" w:color="6E6E6E"/>
              <w:left w:val="single" w:sz="4" w:space="0" w:color="6E6E6E"/>
              <w:bottom w:val="single" w:sz="4" w:space="0" w:color="6E6E6E"/>
              <w:right w:val="single" w:sz="4" w:space="0" w:color="6E6E6E"/>
            </w:tcBorders>
          </w:tcPr>
          <w:p w14:paraId="605A8E8D" w14:textId="77777777" w:rsidR="00353019" w:rsidRDefault="005E7E58">
            <w:pPr>
              <w:pStyle w:val="ProductList-TableBody"/>
            </w:pPr>
            <w:r>
              <w:t>CAL Core Suite</w:t>
            </w:r>
          </w:p>
        </w:tc>
      </w:tr>
    </w:tbl>
    <w:p w14:paraId="76DAD5FF" w14:textId="77777777" w:rsidR="00353019" w:rsidRDefault="00353019">
      <w:pPr>
        <w:pStyle w:val="ProductList-Body"/>
      </w:pPr>
    </w:p>
    <w:p w14:paraId="44509631" w14:textId="77777777" w:rsidR="00353019" w:rsidRDefault="005E7E58">
      <w:pPr>
        <w:pStyle w:val="ProductList-Offering2HeadingNoBorder"/>
        <w:outlineLvl w:val="2"/>
      </w:pPr>
      <w:r>
        <w:t>Microsoft Intune</w:t>
      </w:r>
      <w:r>
        <w:fldChar w:fldCharType="begin"/>
      </w:r>
      <w:r>
        <w:instrText xml:space="preserve"> TC "</w:instrText>
      </w:r>
      <w:bookmarkStart w:id="398" w:name="_Toc23413275"/>
      <w:r>
        <w:instrText>Microsoft Intune</w:instrText>
      </w:r>
      <w:bookmarkEnd w:id="398"/>
      <w:r>
        <w:instrText>" \l 3</w:instrText>
      </w:r>
      <w:r>
        <w:fldChar w:fldCharType="end"/>
      </w:r>
    </w:p>
    <w:tbl>
      <w:tblPr>
        <w:tblStyle w:val="PURTable"/>
        <w:tblW w:w="0" w:type="dxa"/>
        <w:tblLook w:val="04A0" w:firstRow="1" w:lastRow="0" w:firstColumn="1" w:lastColumn="0" w:noHBand="0" w:noVBand="1"/>
      </w:tblPr>
      <w:tblGrid>
        <w:gridCol w:w="5747"/>
        <w:gridCol w:w="5169"/>
      </w:tblGrid>
      <w:tr w:rsidR="00353019" w14:paraId="024CB03C"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629EA7B2" w14:textId="77777777" w:rsidR="00353019" w:rsidRDefault="005E7E58">
            <w:pPr>
              <w:pStyle w:val="ProductList-TableBody"/>
            </w:pPr>
            <w:r>
              <w:rPr>
                <w:color w:val="FFFFFF"/>
              </w:rPr>
              <w:t>SL Utilisateur Module Complémentaire</w:t>
            </w:r>
          </w:p>
        </w:tc>
        <w:tc>
          <w:tcPr>
            <w:tcW w:w="5760" w:type="dxa"/>
            <w:tcBorders>
              <w:top w:val="single" w:sz="4" w:space="0" w:color="0070C0"/>
              <w:bottom w:val="single" w:sz="4" w:space="0" w:color="6E6E6E"/>
              <w:right w:val="single" w:sz="4" w:space="0" w:color="0070C0"/>
            </w:tcBorders>
            <w:shd w:val="clear" w:color="auto" w:fill="0070C0"/>
          </w:tcPr>
          <w:p w14:paraId="7B9445F5" w14:textId="77777777" w:rsidR="00353019" w:rsidRDefault="005E7E58">
            <w:pPr>
              <w:pStyle w:val="ProductList-TableBody"/>
            </w:pPr>
            <w:r>
              <w:rPr>
                <w:color w:val="FFFFFF"/>
              </w:rPr>
              <w:t>Licence(s) Éligible(s)</w:t>
            </w:r>
          </w:p>
        </w:tc>
      </w:tr>
      <w:tr w:rsidR="00353019" w14:paraId="2CA7CCA5" w14:textId="77777777">
        <w:tc>
          <w:tcPr>
            <w:tcW w:w="6360" w:type="dxa"/>
            <w:tcBorders>
              <w:top w:val="single" w:sz="4" w:space="0" w:color="6E6E6E"/>
              <w:left w:val="single" w:sz="4" w:space="0" w:color="6E6E6E"/>
              <w:bottom w:val="none" w:sz="4" w:space="0" w:color="6E6E6E"/>
              <w:right w:val="single" w:sz="4" w:space="0" w:color="6E6E6E"/>
            </w:tcBorders>
          </w:tcPr>
          <w:p w14:paraId="53119462" w14:textId="77777777" w:rsidR="00353019" w:rsidRDefault="005E7E58">
            <w:pPr>
              <w:pStyle w:val="ProductList-TableBody"/>
            </w:pPr>
            <w:r>
              <w:t>Module Complémentaire Microsoft Intune (SL Utilisateur)</w:t>
            </w:r>
          </w:p>
        </w:tc>
        <w:tc>
          <w:tcPr>
            <w:tcW w:w="5760" w:type="dxa"/>
            <w:tcBorders>
              <w:top w:val="single" w:sz="4" w:space="0" w:color="6E6E6E"/>
              <w:left w:val="single" w:sz="4" w:space="0" w:color="6E6E6E"/>
              <w:bottom w:val="single" w:sz="4" w:space="0" w:color="6E6E6E"/>
              <w:right w:val="single" w:sz="4" w:space="0" w:color="6E6E6E"/>
            </w:tcBorders>
          </w:tcPr>
          <w:p w14:paraId="64766259" w14:textId="77777777" w:rsidR="00353019" w:rsidRDefault="005E7E58">
            <w:pPr>
              <w:pStyle w:val="ProductList-TableBody"/>
            </w:pPr>
            <w:r>
              <w:t>CAL Core Suite</w:t>
            </w:r>
          </w:p>
        </w:tc>
      </w:tr>
      <w:tr w:rsidR="00353019" w14:paraId="6A80E526" w14:textId="77777777">
        <w:tc>
          <w:tcPr>
            <w:tcW w:w="6360" w:type="dxa"/>
            <w:tcBorders>
              <w:top w:val="none" w:sz="4" w:space="0" w:color="6E6E6E"/>
              <w:left w:val="single" w:sz="4" w:space="0" w:color="6E6E6E"/>
              <w:bottom w:val="single" w:sz="4" w:space="0" w:color="6E6E6E"/>
              <w:right w:val="single" w:sz="4" w:space="0" w:color="6E6E6E"/>
            </w:tcBorders>
          </w:tcPr>
          <w:p w14:paraId="3C62A764" w14:textId="77777777" w:rsidR="00353019" w:rsidRDefault="00353019">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2FBC6BD0" w14:textId="77777777" w:rsidR="00353019" w:rsidRDefault="005E7E58">
            <w:pPr>
              <w:pStyle w:val="ProductList-TableBody"/>
            </w:pPr>
            <w:r>
              <w:t>CAL Entreprise Suite</w:t>
            </w:r>
          </w:p>
        </w:tc>
      </w:tr>
      <w:tr w:rsidR="00353019" w14:paraId="53024BB7" w14:textId="77777777">
        <w:tc>
          <w:tcPr>
            <w:tcW w:w="6360" w:type="dxa"/>
            <w:tcBorders>
              <w:top w:val="single" w:sz="4" w:space="0" w:color="6E6E6E"/>
              <w:left w:val="single" w:sz="4" w:space="0" w:color="6E6E6E"/>
              <w:bottom w:val="none" w:sz="4" w:space="0" w:color="6E6E6E"/>
              <w:right w:val="single" w:sz="4" w:space="0" w:color="6E6E6E"/>
            </w:tcBorders>
          </w:tcPr>
          <w:p w14:paraId="6DE3D3CB" w14:textId="77777777" w:rsidR="00353019" w:rsidRDefault="005E7E58">
            <w:pPr>
              <w:pStyle w:val="ProductList-TableBody"/>
            </w:pPr>
            <w:r>
              <w:t>Module Complémentaire Microsoft Intune pour l’Éducation (SL Utilisateur)</w:t>
            </w:r>
          </w:p>
        </w:tc>
        <w:tc>
          <w:tcPr>
            <w:tcW w:w="5760" w:type="dxa"/>
            <w:tcBorders>
              <w:top w:val="single" w:sz="4" w:space="0" w:color="6E6E6E"/>
              <w:left w:val="single" w:sz="4" w:space="0" w:color="6E6E6E"/>
              <w:bottom w:val="single" w:sz="4" w:space="0" w:color="6E6E6E"/>
              <w:right w:val="single" w:sz="4" w:space="0" w:color="6E6E6E"/>
            </w:tcBorders>
          </w:tcPr>
          <w:p w14:paraId="58410FA7" w14:textId="77777777" w:rsidR="00353019" w:rsidRDefault="005E7E58">
            <w:pPr>
              <w:pStyle w:val="ProductList-TableBody"/>
            </w:pPr>
            <w:r>
              <w:t>CAL Core Suite</w:t>
            </w:r>
          </w:p>
        </w:tc>
      </w:tr>
      <w:tr w:rsidR="00353019" w14:paraId="5B9BD80D" w14:textId="77777777">
        <w:tc>
          <w:tcPr>
            <w:tcW w:w="6360" w:type="dxa"/>
            <w:tcBorders>
              <w:top w:val="none" w:sz="4" w:space="0" w:color="6E6E6E"/>
              <w:left w:val="single" w:sz="4" w:space="0" w:color="6E6E6E"/>
              <w:bottom w:val="single" w:sz="4" w:space="0" w:color="6E6E6E"/>
              <w:right w:val="single" w:sz="4" w:space="0" w:color="6E6E6E"/>
            </w:tcBorders>
          </w:tcPr>
          <w:p w14:paraId="1A1F815A" w14:textId="77777777" w:rsidR="00353019" w:rsidRDefault="00353019">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45B21351" w14:textId="77777777" w:rsidR="00353019" w:rsidRDefault="005E7E58">
            <w:pPr>
              <w:pStyle w:val="ProductList-TableBody"/>
            </w:pPr>
            <w:r>
              <w:t>CAL Entreprise Suite</w:t>
            </w:r>
          </w:p>
        </w:tc>
      </w:tr>
    </w:tbl>
    <w:p w14:paraId="04BC4B76" w14:textId="77777777" w:rsidR="00353019" w:rsidRDefault="00353019">
      <w:pPr>
        <w:pStyle w:val="ProductList-Body"/>
      </w:pPr>
    </w:p>
    <w:p w14:paraId="46A78E16" w14:textId="77777777" w:rsidR="00353019" w:rsidRDefault="00353019">
      <w:pPr>
        <w:pStyle w:val="PURBreadcrumb"/>
      </w:pPr>
    </w:p>
    <w:tbl>
      <w:tblPr>
        <w:tblStyle w:val="PURTable"/>
        <w:tblW w:w="0" w:type="dxa"/>
        <w:tblLook w:val="04A0" w:firstRow="1" w:lastRow="0" w:firstColumn="1" w:lastColumn="0" w:noHBand="0" w:noVBand="1"/>
      </w:tblPr>
      <w:tblGrid>
        <w:gridCol w:w="10916"/>
      </w:tblGrid>
      <w:tr w:rsidR="00353019" w14:paraId="7587E51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502BFE1" w14:textId="77777777" w:rsidR="00353019" w:rsidRDefault="000D0B3C">
            <w:pPr>
              <w:pStyle w:val="ProductList-TableBody"/>
              <w:jc w:val="right"/>
            </w:pPr>
            <w:hyperlink w:anchor="_Sec842">
              <w:r w:rsidR="005E7E58">
                <w:rPr>
                  <w:color w:val="00467F"/>
                  <w:sz w:val="14"/>
                  <w:u w:val="single"/>
                </w:rPr>
                <w:t>Table des matières</w:t>
              </w:r>
            </w:hyperlink>
            <w:r w:rsidR="005E7E58">
              <w:rPr>
                <w:sz w:val="14"/>
              </w:rPr>
              <w:t xml:space="preserve"> / </w:t>
            </w:r>
            <w:hyperlink w:anchor="_Sec549">
              <w:r w:rsidR="005E7E58">
                <w:rPr>
                  <w:color w:val="00467F"/>
                  <w:sz w:val="14"/>
                  <w:u w:val="single"/>
                </w:rPr>
                <w:t>Glossaire</w:t>
              </w:r>
            </w:hyperlink>
            <w:r w:rsidR="005E7E58">
              <w:rPr>
                <w:sz w:val="14"/>
              </w:rPr>
              <w:t xml:space="preserve"> / </w:t>
            </w:r>
            <w:hyperlink w:anchor="_Sec844">
              <w:r w:rsidR="005E7E58">
                <w:rPr>
                  <w:color w:val="00467F"/>
                  <w:sz w:val="14"/>
                  <w:u w:val="single"/>
                </w:rPr>
                <w:t>Index</w:t>
              </w:r>
            </w:hyperlink>
          </w:p>
        </w:tc>
      </w:tr>
    </w:tbl>
    <w:p w14:paraId="796B9E34" w14:textId="77777777" w:rsidR="00353019" w:rsidRDefault="00353019">
      <w:pPr>
        <w:pStyle w:val="ProductList-Body"/>
      </w:pPr>
    </w:p>
    <w:p w14:paraId="30A139C9" w14:textId="77777777" w:rsidR="00353019" w:rsidRDefault="005E7E58">
      <w:pPr>
        <w:pStyle w:val="ProductList-OfferingGroupHeading"/>
        <w:outlineLvl w:val="1"/>
      </w:pPr>
      <w:bookmarkStart w:id="399" w:name="_Sec1240"/>
      <w:r>
        <w:t>Au titre de la SA</w:t>
      </w:r>
      <w:bookmarkEnd w:id="399"/>
      <w:r>
        <w:fldChar w:fldCharType="begin"/>
      </w:r>
      <w:r>
        <w:instrText xml:space="preserve"> TC "</w:instrText>
      </w:r>
      <w:bookmarkStart w:id="400" w:name="_Toc23413276"/>
      <w:r>
        <w:instrText>Au titre de la SA</w:instrText>
      </w:r>
      <w:bookmarkEnd w:id="400"/>
      <w:r>
        <w:instrText>" \l 2</w:instrText>
      </w:r>
      <w:r>
        <w:fldChar w:fldCharType="end"/>
      </w:r>
    </w:p>
    <w:p w14:paraId="3432A877" w14:textId="77777777" w:rsidR="00353019" w:rsidRDefault="005E7E58">
      <w:pPr>
        <w:pStyle w:val="ProductList-Body"/>
      </w:pPr>
      <w:r>
        <w:t>Le Client peut acquérir des SL au titre de la SA au lieu d’une SA pour toute Licence pour la durée des droits de propriété intellectuelle entièrement payée, sous réserve du respect des conditions suivantes :</w:t>
      </w:r>
    </w:p>
    <w:p w14:paraId="1675ABE8" w14:textId="77777777" w:rsidR="00353019" w:rsidRDefault="005E7E58" w:rsidP="005E7E58">
      <w:pPr>
        <w:pStyle w:val="ProductList-Bullet"/>
        <w:numPr>
          <w:ilvl w:val="0"/>
          <w:numId w:val="72"/>
        </w:numPr>
      </w:pPr>
      <w:r>
        <w:t xml:space="preserve">Le Client dispose d’une SA active ou renouvelle la couverture des Licences Éligibles correspondantes. </w:t>
      </w:r>
    </w:p>
    <w:p w14:paraId="3B50B27B" w14:textId="77777777" w:rsidR="00353019" w:rsidRDefault="005E7E58" w:rsidP="005E7E58">
      <w:pPr>
        <w:pStyle w:val="ProductList-Bullet"/>
        <w:numPr>
          <w:ilvl w:val="0"/>
          <w:numId w:val="72"/>
        </w:numPr>
      </w:pPr>
      <w:r>
        <w:t xml:space="preserve">Le client ne peut pas acquérir plus d’une SL au titre de la SA pour chaque Licence Éligible, sauf mention contraire stipulée dans la présente Annexe </w:t>
      </w:r>
    </w:p>
    <w:p w14:paraId="21DBF24D" w14:textId="77777777" w:rsidR="00353019" w:rsidRDefault="005E7E58" w:rsidP="005E7E58">
      <w:pPr>
        <w:pStyle w:val="ProductList-Bullet"/>
        <w:numPr>
          <w:ilvl w:val="0"/>
          <w:numId w:val="72"/>
        </w:numPr>
      </w:pPr>
      <w:r>
        <w:t xml:space="preserve">Le client acquiert des SL au titre de la SA à la date anniversaire ou à la date de renouvellement de l’Accord de Mise en Œuvre </w:t>
      </w:r>
    </w:p>
    <w:p w14:paraId="0DEB30BE" w14:textId="77777777" w:rsidR="00353019" w:rsidRDefault="00353019">
      <w:pPr>
        <w:pStyle w:val="ProductList-Body"/>
      </w:pPr>
    </w:p>
    <w:p w14:paraId="12B9A86A" w14:textId="77777777" w:rsidR="00353019" w:rsidRDefault="005E7E58">
      <w:pPr>
        <w:pStyle w:val="ProductList-Body"/>
      </w:pPr>
      <w:r>
        <w:t>Les clients qui ont conclu un Contrat Souscription Entreprise (EAS) avec une couverture d’abonnement continu sur les Licences Éligibles d’au moins trois ans peuvent acquérir les SL Utilisateur au titre de la SA correspondantes. Les clients qui renouvellent un contrat peuvent renouveler des SL au titre de la SA à hauteur du nombre de SL au titre de la SA arrivant à expiration. Au prochain renouvellement de leur Accord de Mise en Œuvre, les clients qui ont acquis sous licence des abonnements à la suite Office 365 avant le 1er août 2014 dans le cadre d’un Accord de Mise en Œuvre actuel pourront acheter des SL Utilisateur au titre de la SA pour tous les utilisateurs d’Office 365, y compris ceux ajoutés pendant la durée restante de leur Accord de Mise en Œuvre actuel.</w:t>
      </w:r>
    </w:p>
    <w:p w14:paraId="777EB79B" w14:textId="77777777" w:rsidR="00353019" w:rsidRDefault="00353019">
      <w:pPr>
        <w:pStyle w:val="ProductList-Body"/>
      </w:pPr>
    </w:p>
    <w:p w14:paraId="5356B1FD" w14:textId="77777777" w:rsidR="00353019" w:rsidRDefault="005E7E58">
      <w:pPr>
        <w:pStyle w:val="ProductList-Body"/>
      </w:pPr>
      <w:r>
        <w:t xml:space="preserve">À titre exceptionnel, le client peut acquérir un plus grand nombre de SL Utilisateur au titre de la SA, si (1) le Client acquiert une SL Utilisateur au titre de la SA pour tous les utilisateurs de ses Dispositifs Éligibles et (2) dans le cas de licences de système d’exploitation d’ordinateur Windows, le Client ajoute les dispositifs nécessaires pour respecter les exigences d’Utilisateur Principal de la section 2.1.1, </w:t>
      </w:r>
      <w:hyperlink w:anchor="_Sec652">
        <w:r>
          <w:rPr>
            <w:color w:val="00467F"/>
            <w:u w:val="single"/>
          </w:rPr>
          <w:t>Système d’Exploitation Windows Desktop</w:t>
        </w:r>
      </w:hyperlink>
      <w:r>
        <w:t xml:space="preserve">. </w:t>
      </w:r>
    </w:p>
    <w:p w14:paraId="3FF71A57" w14:textId="77777777" w:rsidR="00353019" w:rsidRDefault="00353019">
      <w:pPr>
        <w:pStyle w:val="ProductList-Body"/>
      </w:pPr>
    </w:p>
    <w:p w14:paraId="05BA56DF" w14:textId="77777777" w:rsidR="00353019" w:rsidRDefault="005E7E58">
      <w:pPr>
        <w:pStyle w:val="ProductList-Offering2HeadingNoBorder"/>
        <w:outlineLvl w:val="2"/>
      </w:pPr>
      <w:r>
        <w:t>Suites de CAL</w:t>
      </w:r>
      <w:r>
        <w:fldChar w:fldCharType="begin"/>
      </w:r>
      <w:r>
        <w:instrText xml:space="preserve"> TC "</w:instrText>
      </w:r>
      <w:bookmarkStart w:id="401" w:name="_Toc23413277"/>
      <w:r>
        <w:instrText>Suites de CAL</w:instrText>
      </w:r>
      <w:bookmarkEnd w:id="401"/>
      <w:r>
        <w:instrText>" \l 3</w:instrText>
      </w:r>
      <w:r>
        <w:fldChar w:fldCharType="end"/>
      </w:r>
    </w:p>
    <w:p w14:paraId="58A365A1" w14:textId="77777777" w:rsidR="00353019" w:rsidRDefault="00353019">
      <w:pPr>
        <w:pStyle w:val="ProductList-Body"/>
      </w:pPr>
    </w:p>
    <w:tbl>
      <w:tblPr>
        <w:tblStyle w:val="PURTable"/>
        <w:tblW w:w="0" w:type="dxa"/>
        <w:tblLook w:val="04A0" w:firstRow="1" w:lastRow="0" w:firstColumn="1" w:lastColumn="0" w:noHBand="0" w:noVBand="1"/>
      </w:tblPr>
      <w:tblGrid>
        <w:gridCol w:w="5534"/>
        <w:gridCol w:w="5382"/>
      </w:tblGrid>
      <w:tr w:rsidR="00353019" w14:paraId="5B04EAC7"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0F7EA94F" w14:textId="77777777" w:rsidR="00353019" w:rsidRDefault="005E7E58">
            <w:pPr>
              <w:pStyle w:val="ProductList-TableBody"/>
            </w:pPr>
            <w:r>
              <w:rPr>
                <w:color w:val="FFFFFF"/>
              </w:rPr>
              <w:t>SL Utilisateur au titre de la SA</w:t>
            </w:r>
          </w:p>
        </w:tc>
        <w:tc>
          <w:tcPr>
            <w:tcW w:w="6000" w:type="dxa"/>
            <w:tcBorders>
              <w:top w:val="single" w:sz="4" w:space="0" w:color="0070C0"/>
              <w:bottom w:val="single" w:sz="4" w:space="0" w:color="6E6E6E"/>
              <w:right w:val="single" w:sz="4" w:space="0" w:color="0070C0"/>
            </w:tcBorders>
            <w:shd w:val="clear" w:color="auto" w:fill="0070C0"/>
          </w:tcPr>
          <w:p w14:paraId="0931EAAF" w14:textId="77777777" w:rsidR="00353019" w:rsidRDefault="005E7E58">
            <w:pPr>
              <w:pStyle w:val="ProductList-TableBody"/>
            </w:pPr>
            <w:r>
              <w:rPr>
                <w:color w:val="FFFFFF"/>
              </w:rPr>
              <w:t>Licence(s) Éligible(s)</w:t>
            </w:r>
          </w:p>
        </w:tc>
      </w:tr>
      <w:tr w:rsidR="00353019" w14:paraId="5FC1334B" w14:textId="77777777">
        <w:tc>
          <w:tcPr>
            <w:tcW w:w="6120" w:type="dxa"/>
            <w:tcBorders>
              <w:top w:val="single" w:sz="4" w:space="0" w:color="6E6E6E"/>
              <w:left w:val="single" w:sz="4" w:space="0" w:color="6E6E6E"/>
              <w:bottom w:val="single" w:sz="4" w:space="0" w:color="6E6E6E"/>
              <w:right w:val="single" w:sz="4" w:space="0" w:color="6E6E6E"/>
            </w:tcBorders>
          </w:tcPr>
          <w:p w14:paraId="66AFBEC4" w14:textId="77777777" w:rsidR="00353019" w:rsidRDefault="005E7E58">
            <w:pPr>
              <w:pStyle w:val="ProductList-TableBody"/>
            </w:pPr>
            <w:r>
              <w:t>CAL Entreprise/Core Suite Bridge pour Office 365 au titre de la SA (SL Utilisateur)</w:t>
            </w:r>
          </w:p>
        </w:tc>
        <w:tc>
          <w:tcPr>
            <w:tcW w:w="6000" w:type="dxa"/>
            <w:tcBorders>
              <w:top w:val="single" w:sz="4" w:space="0" w:color="6E6E6E"/>
              <w:left w:val="single" w:sz="4" w:space="0" w:color="6E6E6E"/>
              <w:bottom w:val="single" w:sz="4" w:space="0" w:color="6E6E6E"/>
              <w:right w:val="single" w:sz="4" w:space="0" w:color="6E6E6E"/>
            </w:tcBorders>
          </w:tcPr>
          <w:p w14:paraId="7F36434F" w14:textId="77777777" w:rsidR="00353019" w:rsidRDefault="005E7E58">
            <w:pPr>
              <w:pStyle w:val="ProductList-TableBody"/>
            </w:pPr>
            <w:r>
              <w:t>SA pour CAL Suite parente</w:t>
            </w:r>
          </w:p>
        </w:tc>
      </w:tr>
      <w:tr w:rsidR="00353019" w14:paraId="25F1919B" w14:textId="77777777">
        <w:tc>
          <w:tcPr>
            <w:tcW w:w="6120" w:type="dxa"/>
            <w:tcBorders>
              <w:top w:val="single" w:sz="4" w:space="0" w:color="6E6E6E"/>
              <w:left w:val="single" w:sz="4" w:space="0" w:color="6E6E6E"/>
              <w:bottom w:val="single" w:sz="4" w:space="0" w:color="6E6E6E"/>
              <w:right w:val="single" w:sz="4" w:space="0" w:color="6E6E6E"/>
            </w:tcBorders>
          </w:tcPr>
          <w:p w14:paraId="11D9BF5B" w14:textId="77777777" w:rsidR="00353019" w:rsidRDefault="005E7E58">
            <w:pPr>
              <w:pStyle w:val="ProductList-TableBody"/>
            </w:pPr>
            <w:r>
              <w:t>CAL Entreprise/Core Bridge pour Enterprise Mobility + Security au titre de la SA (SL Utilisateur)</w:t>
            </w:r>
          </w:p>
        </w:tc>
        <w:tc>
          <w:tcPr>
            <w:tcW w:w="6000" w:type="dxa"/>
            <w:tcBorders>
              <w:top w:val="single" w:sz="4" w:space="0" w:color="6E6E6E"/>
              <w:left w:val="single" w:sz="4" w:space="0" w:color="6E6E6E"/>
              <w:bottom w:val="single" w:sz="4" w:space="0" w:color="6E6E6E"/>
              <w:right w:val="single" w:sz="4" w:space="0" w:color="6E6E6E"/>
            </w:tcBorders>
          </w:tcPr>
          <w:p w14:paraId="698ECA3E" w14:textId="77777777" w:rsidR="00353019" w:rsidRDefault="005E7E58">
            <w:pPr>
              <w:pStyle w:val="ProductList-TableBody"/>
            </w:pPr>
            <w:r>
              <w:t>SA pour CAL Suite parente</w:t>
            </w:r>
          </w:p>
        </w:tc>
      </w:tr>
    </w:tbl>
    <w:p w14:paraId="3F6B9C0F" w14:textId="77777777" w:rsidR="00353019" w:rsidRDefault="00353019">
      <w:pPr>
        <w:pStyle w:val="ProductList-Body"/>
      </w:pPr>
    </w:p>
    <w:p w14:paraId="1E4EC07F" w14:textId="77777777" w:rsidR="00353019" w:rsidRDefault="005E7E58">
      <w:pPr>
        <w:pStyle w:val="ProductList-Offering2HeadingNoBorder"/>
        <w:outlineLvl w:val="2"/>
      </w:pPr>
      <w:r>
        <w:t>Système d’exploitation Windows Desktop</w:t>
      </w:r>
      <w:r>
        <w:fldChar w:fldCharType="begin"/>
      </w:r>
      <w:r>
        <w:instrText xml:space="preserve"> TC "</w:instrText>
      </w:r>
      <w:bookmarkStart w:id="402" w:name="_Toc23413278"/>
      <w:r>
        <w:instrText>Système d’exploitation Windows Desktop</w:instrText>
      </w:r>
      <w:bookmarkEnd w:id="402"/>
      <w:r>
        <w:instrText>" \l 3</w:instrText>
      </w:r>
      <w:r>
        <w:fldChar w:fldCharType="end"/>
      </w:r>
    </w:p>
    <w:p w14:paraId="4E3B81D5" w14:textId="77777777" w:rsidR="00353019" w:rsidRDefault="00353019">
      <w:pPr>
        <w:pStyle w:val="ProductList-Body"/>
      </w:pPr>
    </w:p>
    <w:tbl>
      <w:tblPr>
        <w:tblStyle w:val="PURTable"/>
        <w:tblW w:w="0" w:type="dxa"/>
        <w:tblLook w:val="04A0" w:firstRow="1" w:lastRow="0" w:firstColumn="1" w:lastColumn="0" w:noHBand="0" w:noVBand="1"/>
      </w:tblPr>
      <w:tblGrid>
        <w:gridCol w:w="5498"/>
        <w:gridCol w:w="5418"/>
      </w:tblGrid>
      <w:tr w:rsidR="00353019" w14:paraId="260E4E80"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5BF09CF9" w14:textId="77777777" w:rsidR="00353019" w:rsidRDefault="005E7E58">
            <w:pPr>
              <w:pStyle w:val="ProductList-TableBody"/>
            </w:pPr>
            <w:r>
              <w:rPr>
                <w:color w:val="FFFFFF"/>
              </w:rPr>
              <w:t>SL Utilisateur au titre de la SA</w:t>
            </w:r>
          </w:p>
        </w:tc>
        <w:tc>
          <w:tcPr>
            <w:tcW w:w="6000" w:type="dxa"/>
            <w:tcBorders>
              <w:top w:val="single" w:sz="4" w:space="0" w:color="0070C0"/>
              <w:bottom w:val="single" w:sz="4" w:space="0" w:color="6E6E6E"/>
              <w:right w:val="single" w:sz="4" w:space="0" w:color="0070C0"/>
            </w:tcBorders>
            <w:shd w:val="clear" w:color="auto" w:fill="0070C0"/>
          </w:tcPr>
          <w:p w14:paraId="38C2D912" w14:textId="77777777" w:rsidR="00353019" w:rsidRDefault="005E7E58">
            <w:pPr>
              <w:pStyle w:val="ProductList-TableBody"/>
            </w:pPr>
            <w:r>
              <w:rPr>
                <w:color w:val="FFFFFF"/>
              </w:rPr>
              <w:t>Licence(s) Éligible(s)</w:t>
            </w:r>
          </w:p>
        </w:tc>
      </w:tr>
      <w:tr w:rsidR="00353019" w14:paraId="605CF765" w14:textId="77777777">
        <w:tc>
          <w:tcPr>
            <w:tcW w:w="6120" w:type="dxa"/>
            <w:tcBorders>
              <w:top w:val="single" w:sz="4" w:space="0" w:color="6E6E6E"/>
              <w:left w:val="single" w:sz="4" w:space="0" w:color="6E6E6E"/>
              <w:bottom w:val="single" w:sz="4" w:space="0" w:color="6E6E6E"/>
              <w:right w:val="single" w:sz="4" w:space="0" w:color="6E6E6E"/>
            </w:tcBorders>
          </w:tcPr>
          <w:p w14:paraId="0DE63881" w14:textId="77777777" w:rsidR="00353019" w:rsidRDefault="005E7E58">
            <w:pPr>
              <w:pStyle w:val="ProductList-TableBody"/>
            </w:pPr>
            <w:r>
              <w:t>Windows 10 Entreprise E3/E5 au titre de la SA (SL)</w:t>
            </w:r>
          </w:p>
        </w:tc>
        <w:tc>
          <w:tcPr>
            <w:tcW w:w="6000" w:type="dxa"/>
            <w:tcBorders>
              <w:top w:val="single" w:sz="4" w:space="0" w:color="6E6E6E"/>
              <w:left w:val="single" w:sz="4" w:space="0" w:color="6E6E6E"/>
              <w:bottom w:val="single" w:sz="4" w:space="0" w:color="6E6E6E"/>
              <w:right w:val="single" w:sz="4" w:space="0" w:color="6E6E6E"/>
            </w:tcBorders>
          </w:tcPr>
          <w:p w14:paraId="54126296" w14:textId="77777777" w:rsidR="00353019" w:rsidRDefault="005E7E58">
            <w:pPr>
              <w:pStyle w:val="ProductList-TableBody"/>
            </w:pPr>
            <w:r>
              <w:t>SA pour le Système d’Exploitation d’Ordinateur Windows</w:t>
            </w:r>
          </w:p>
        </w:tc>
      </w:tr>
    </w:tbl>
    <w:p w14:paraId="698BD4E6" w14:textId="77777777" w:rsidR="00353019" w:rsidRDefault="00353019">
      <w:pPr>
        <w:pStyle w:val="ProductList-Body"/>
      </w:pPr>
    </w:p>
    <w:p w14:paraId="34737B62" w14:textId="77777777" w:rsidR="00353019" w:rsidRDefault="005E7E58">
      <w:pPr>
        <w:pStyle w:val="ProductList-Offering2HeadingNoBorder"/>
        <w:outlineLvl w:val="2"/>
      </w:pPr>
      <w:r>
        <w:t>Microsoft 365</w:t>
      </w:r>
      <w:r>
        <w:fldChar w:fldCharType="begin"/>
      </w:r>
      <w:r>
        <w:instrText xml:space="preserve"> TC "</w:instrText>
      </w:r>
      <w:bookmarkStart w:id="403" w:name="_Toc23413279"/>
      <w:r>
        <w:instrText>Microsoft 365</w:instrText>
      </w:r>
      <w:bookmarkEnd w:id="403"/>
      <w:r>
        <w:instrText xml:space="preserve"> " \l 3</w:instrText>
      </w:r>
      <w:r>
        <w:fldChar w:fldCharType="end"/>
      </w:r>
    </w:p>
    <w:p w14:paraId="4D5133CB" w14:textId="77777777" w:rsidR="00353019" w:rsidRDefault="005E7E58">
      <w:pPr>
        <w:pStyle w:val="ProductList-Body"/>
      </w:pPr>
      <w:r>
        <w:t xml:space="preserve">Pour acquérir un SL Utilisateur Microsoft 365 au titre de la SA, le client doit respecter les conditions d’éligibilité et d’attribution de Licence pour chaque composant de Microsoft 365. Les SL Utilisateur Microsoft 365 au titre de la SA permettent de bénéficier des mêmes Avantages de la SA que les composants SL Utilisateur Microsoft 365 au titre de la SA. Les composants de Microsoft 365 E3/E5 sont Office 365 E3/E5, Enterprise Mobility + Security E3/E5 et Windows 10 Entreprise E3/E5 Par Utilisateur. </w:t>
      </w:r>
    </w:p>
    <w:p w14:paraId="3F3CE0BE" w14:textId="77777777" w:rsidR="00353019" w:rsidRDefault="00353019">
      <w:pPr>
        <w:pStyle w:val="ProductList-Body"/>
      </w:pPr>
    </w:p>
    <w:tbl>
      <w:tblPr>
        <w:tblStyle w:val="PURTable"/>
        <w:tblW w:w="0" w:type="dxa"/>
        <w:tblLook w:val="04A0" w:firstRow="1" w:lastRow="0" w:firstColumn="1" w:lastColumn="0" w:noHBand="0" w:noVBand="1"/>
      </w:tblPr>
      <w:tblGrid>
        <w:gridCol w:w="5598"/>
        <w:gridCol w:w="5318"/>
      </w:tblGrid>
      <w:tr w:rsidR="00353019" w14:paraId="3104B113"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1D86A561" w14:textId="77777777" w:rsidR="00353019" w:rsidRDefault="005E7E58">
            <w:pPr>
              <w:pStyle w:val="ProductList-TableBody"/>
            </w:pPr>
            <w:r>
              <w:rPr>
                <w:color w:val="FFFFFF"/>
              </w:rPr>
              <w:t>SL Utilisateur au titre de la SA</w:t>
            </w:r>
          </w:p>
        </w:tc>
        <w:tc>
          <w:tcPr>
            <w:tcW w:w="5880" w:type="dxa"/>
            <w:tcBorders>
              <w:top w:val="single" w:sz="4" w:space="0" w:color="0070C0"/>
              <w:bottom w:val="single" w:sz="4" w:space="0" w:color="6E6E6E"/>
              <w:right w:val="single" w:sz="4" w:space="0" w:color="0070C0"/>
            </w:tcBorders>
            <w:shd w:val="clear" w:color="auto" w:fill="0070C0"/>
          </w:tcPr>
          <w:p w14:paraId="5183313C" w14:textId="77777777" w:rsidR="00353019" w:rsidRDefault="005E7E58">
            <w:pPr>
              <w:pStyle w:val="ProductList-TableBody"/>
            </w:pPr>
            <w:r>
              <w:rPr>
                <w:color w:val="FFFFFF"/>
              </w:rPr>
              <w:t>Licence(s) Éligible(s)</w:t>
            </w:r>
          </w:p>
        </w:tc>
      </w:tr>
      <w:tr w:rsidR="00353019" w14:paraId="63A97660" w14:textId="77777777">
        <w:tc>
          <w:tcPr>
            <w:tcW w:w="6240" w:type="dxa"/>
            <w:tcBorders>
              <w:top w:val="single" w:sz="4" w:space="0" w:color="6E6E6E"/>
              <w:left w:val="single" w:sz="4" w:space="0" w:color="6E6E6E"/>
              <w:bottom w:val="single" w:sz="4" w:space="0" w:color="6E6E6E"/>
              <w:right w:val="single" w:sz="4" w:space="0" w:color="6E6E6E"/>
            </w:tcBorders>
          </w:tcPr>
          <w:p w14:paraId="1C09FD6C" w14:textId="77777777" w:rsidR="00353019" w:rsidRDefault="005E7E58">
            <w:pPr>
              <w:pStyle w:val="ProductList-TableBody"/>
            </w:pPr>
            <w:r>
              <w:t>Microsoft 365 E3/E5 au titre de la SA (SL Utilisateur)</w:t>
            </w:r>
          </w:p>
        </w:tc>
        <w:tc>
          <w:tcPr>
            <w:tcW w:w="5880" w:type="dxa"/>
            <w:tcBorders>
              <w:top w:val="single" w:sz="4" w:space="0" w:color="6E6E6E"/>
              <w:left w:val="single" w:sz="4" w:space="0" w:color="6E6E6E"/>
              <w:bottom w:val="single" w:sz="4" w:space="0" w:color="6E6E6E"/>
              <w:right w:val="single" w:sz="4" w:space="0" w:color="6E6E6E"/>
            </w:tcBorders>
          </w:tcPr>
          <w:p w14:paraId="464BD1B4" w14:textId="77777777" w:rsidR="00353019" w:rsidRDefault="005E7E58">
            <w:pPr>
              <w:pStyle w:val="ProductList-TableBody"/>
            </w:pPr>
            <w:r>
              <w:t>SA pour le Système d’Exploitation Windows Desktop et</w:t>
            </w:r>
          </w:p>
          <w:p w14:paraId="65B8CC71" w14:textId="77777777" w:rsidR="00353019" w:rsidRDefault="005E7E58">
            <w:pPr>
              <w:pStyle w:val="ProductList-TableBody"/>
            </w:pPr>
            <w:r>
              <w:t>CAL Entreprise/Core Suite et</w:t>
            </w:r>
          </w:p>
          <w:p w14:paraId="7D87F406" w14:textId="77777777" w:rsidR="00353019" w:rsidRDefault="005E7E58">
            <w:pPr>
              <w:pStyle w:val="ProductList-TableBody"/>
            </w:pPr>
            <w:r>
              <w:t>Office Professionnel Plus</w:t>
            </w:r>
          </w:p>
        </w:tc>
      </w:tr>
    </w:tbl>
    <w:p w14:paraId="772F25CD" w14:textId="77777777" w:rsidR="00353019" w:rsidRDefault="00353019">
      <w:pPr>
        <w:pStyle w:val="ProductList-Body"/>
      </w:pPr>
    </w:p>
    <w:p w14:paraId="66CA1D03" w14:textId="77777777" w:rsidR="00353019" w:rsidRDefault="005E7E58">
      <w:pPr>
        <w:pStyle w:val="ProductList-Offering2HeadingNoBorder"/>
        <w:outlineLvl w:val="2"/>
      </w:pPr>
      <w:r>
        <w:t>Enterprise Mobility + Security</w:t>
      </w:r>
      <w:r>
        <w:fldChar w:fldCharType="begin"/>
      </w:r>
      <w:r>
        <w:instrText xml:space="preserve"> TC "</w:instrText>
      </w:r>
      <w:bookmarkStart w:id="404" w:name="_Toc23413280"/>
      <w:r>
        <w:instrText>Enterprise Mobility + Security</w:instrText>
      </w:r>
      <w:bookmarkEnd w:id="404"/>
      <w:r>
        <w:instrText xml:space="preserve"> " \l 3</w:instrText>
      </w:r>
      <w:r>
        <w:fldChar w:fldCharType="end"/>
      </w:r>
    </w:p>
    <w:p w14:paraId="72C7D986" w14:textId="77777777" w:rsidR="00353019" w:rsidRDefault="00353019">
      <w:pPr>
        <w:pStyle w:val="ProductList-Body"/>
      </w:pPr>
    </w:p>
    <w:p w14:paraId="77F0D6EC" w14:textId="77777777" w:rsidR="00353019" w:rsidRDefault="005E7E58">
      <w:pPr>
        <w:pStyle w:val="ProductList-Body"/>
      </w:pPr>
      <w:r>
        <w:t>Les SL Utilisateur Enterprise Mobility + Security au titre de la SA permettent aux Clients de bénéficier des Avantages de la SA en fonction des Licences Éligibles.</w:t>
      </w:r>
    </w:p>
    <w:p w14:paraId="6D7215A4" w14:textId="77777777" w:rsidR="00353019" w:rsidRDefault="00353019">
      <w:pPr>
        <w:pStyle w:val="ProductList-Body"/>
      </w:pPr>
    </w:p>
    <w:p w14:paraId="4CB522CC" w14:textId="77777777" w:rsidR="00353019" w:rsidRDefault="005E7E58">
      <w:pPr>
        <w:pStyle w:val="ProductList-Body"/>
      </w:pPr>
      <w:r>
        <w:t>Les SL Utilisateur au titre de la SA nécessitent les CAL Suite Bridge ou les SL Utilisateur répertoriés ci-après :</w:t>
      </w:r>
    </w:p>
    <w:p w14:paraId="5C04CD71" w14:textId="77777777" w:rsidR="00353019" w:rsidRDefault="00353019">
      <w:pPr>
        <w:pStyle w:val="ProductList-Body"/>
      </w:pPr>
    </w:p>
    <w:tbl>
      <w:tblPr>
        <w:tblStyle w:val="PURTable"/>
        <w:tblW w:w="0" w:type="dxa"/>
        <w:tblLook w:val="04A0" w:firstRow="1" w:lastRow="0" w:firstColumn="1" w:lastColumn="0" w:noHBand="0" w:noVBand="1"/>
      </w:tblPr>
      <w:tblGrid>
        <w:gridCol w:w="3758"/>
        <w:gridCol w:w="3758"/>
        <w:gridCol w:w="3400"/>
      </w:tblGrid>
      <w:tr w:rsidR="00353019" w14:paraId="4292CFF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3F4A4004" w14:textId="77777777" w:rsidR="00353019" w:rsidRDefault="005E7E58">
            <w:pPr>
              <w:pStyle w:val="ProductList-TableBody"/>
            </w:pPr>
            <w:r>
              <w:rPr>
                <w:color w:val="FFFFFF"/>
              </w:rPr>
              <w:t>SL Utilisateur au titre de la SA</w:t>
            </w:r>
          </w:p>
        </w:tc>
        <w:tc>
          <w:tcPr>
            <w:tcW w:w="4160" w:type="dxa"/>
            <w:tcBorders>
              <w:top w:val="single" w:sz="4" w:space="0" w:color="0070C0"/>
              <w:bottom w:val="single" w:sz="4" w:space="0" w:color="6E6E6E"/>
            </w:tcBorders>
            <w:shd w:val="clear" w:color="auto" w:fill="0070C0"/>
          </w:tcPr>
          <w:p w14:paraId="1E86BCBC" w14:textId="77777777" w:rsidR="00353019" w:rsidRDefault="005E7E58">
            <w:pPr>
              <w:pStyle w:val="ProductList-TableBody"/>
            </w:pPr>
            <w:r>
              <w:rPr>
                <w:color w:val="FFFFFF"/>
              </w:rPr>
              <w:t>Licence(s) Éligible(s)</w:t>
            </w:r>
          </w:p>
        </w:tc>
        <w:tc>
          <w:tcPr>
            <w:tcW w:w="3680" w:type="dxa"/>
            <w:tcBorders>
              <w:top w:val="single" w:sz="4" w:space="0" w:color="0070C0"/>
              <w:bottom w:val="single" w:sz="4" w:space="0" w:color="6E6E6E"/>
              <w:right w:val="single" w:sz="4" w:space="0" w:color="0070C0"/>
            </w:tcBorders>
            <w:shd w:val="clear" w:color="auto" w:fill="0070C0"/>
          </w:tcPr>
          <w:p w14:paraId="320345A0" w14:textId="77777777" w:rsidR="00353019" w:rsidRDefault="005E7E58">
            <w:pPr>
              <w:pStyle w:val="ProductList-TableBody"/>
            </w:pPr>
            <w:r>
              <w:rPr>
                <w:color w:val="FFFFFF"/>
              </w:rPr>
              <w:t>CAL Suite Bridge requise ou SL Utilisateur</w:t>
            </w:r>
          </w:p>
        </w:tc>
      </w:tr>
      <w:tr w:rsidR="00353019" w14:paraId="16D50E09" w14:textId="77777777">
        <w:tc>
          <w:tcPr>
            <w:tcW w:w="4160" w:type="dxa"/>
            <w:tcBorders>
              <w:top w:val="single" w:sz="4" w:space="0" w:color="6E6E6E"/>
              <w:left w:val="single" w:sz="4" w:space="0" w:color="6E6E6E"/>
              <w:bottom w:val="none" w:sz="4" w:space="0" w:color="6E6E6E"/>
              <w:right w:val="single" w:sz="4" w:space="0" w:color="6E6E6E"/>
            </w:tcBorders>
          </w:tcPr>
          <w:p w14:paraId="1541CD9E" w14:textId="77777777" w:rsidR="00353019" w:rsidRDefault="005E7E58">
            <w:pPr>
              <w:pStyle w:val="ProductList-TableBody"/>
            </w:pPr>
            <w:r>
              <w:t>Enterprise Mobility + Security au titre de la SA</w:t>
            </w:r>
          </w:p>
        </w:tc>
        <w:tc>
          <w:tcPr>
            <w:tcW w:w="4160" w:type="dxa"/>
            <w:tcBorders>
              <w:top w:val="single" w:sz="4" w:space="0" w:color="6E6E6E"/>
              <w:left w:val="single" w:sz="4" w:space="0" w:color="6E6E6E"/>
              <w:bottom w:val="single" w:sz="4" w:space="0" w:color="6E6E6E"/>
              <w:right w:val="single" w:sz="4" w:space="0" w:color="6E6E6E"/>
            </w:tcBorders>
          </w:tcPr>
          <w:p w14:paraId="1879DC6D" w14:textId="77777777" w:rsidR="00353019" w:rsidRDefault="005E7E58">
            <w:pPr>
              <w:pStyle w:val="ProductList-TableBody"/>
            </w:pPr>
            <w:r>
              <w:t>CAL Core Suite</w:t>
            </w:r>
          </w:p>
        </w:tc>
        <w:tc>
          <w:tcPr>
            <w:tcW w:w="3680" w:type="dxa"/>
            <w:tcBorders>
              <w:top w:val="single" w:sz="4" w:space="0" w:color="6E6E6E"/>
              <w:left w:val="single" w:sz="4" w:space="0" w:color="6E6E6E"/>
              <w:bottom w:val="single" w:sz="4" w:space="0" w:color="6E6E6E"/>
              <w:right w:val="single" w:sz="4" w:space="0" w:color="6E6E6E"/>
            </w:tcBorders>
          </w:tcPr>
          <w:p w14:paraId="1609F3A7" w14:textId="77777777" w:rsidR="00353019" w:rsidRDefault="005E7E58">
            <w:pPr>
              <w:pStyle w:val="ProductList-TableBody"/>
            </w:pPr>
            <w:r>
              <w:t>CAL Core Bridge pour Enterprise Mobility + Security ou Office 365 Entreprise/Secteur Public E1, E3, E5</w:t>
            </w:r>
          </w:p>
        </w:tc>
      </w:tr>
      <w:tr w:rsidR="00353019" w14:paraId="1AE0D460" w14:textId="77777777">
        <w:tc>
          <w:tcPr>
            <w:tcW w:w="4160" w:type="dxa"/>
            <w:tcBorders>
              <w:top w:val="none" w:sz="4" w:space="0" w:color="6E6E6E"/>
              <w:left w:val="single" w:sz="4" w:space="0" w:color="6E6E6E"/>
              <w:bottom w:val="single" w:sz="4" w:space="0" w:color="6E6E6E"/>
              <w:right w:val="single" w:sz="4" w:space="0" w:color="6E6E6E"/>
            </w:tcBorders>
          </w:tcPr>
          <w:p w14:paraId="068823DF" w14:textId="77777777" w:rsidR="00353019" w:rsidRDefault="00353019">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14:paraId="2FD4E91F" w14:textId="77777777" w:rsidR="00353019" w:rsidRDefault="005E7E58">
            <w:pPr>
              <w:pStyle w:val="ProductList-TableBody"/>
            </w:pPr>
            <w:r>
              <w:t>CAL Entreprise Suite</w:t>
            </w:r>
          </w:p>
        </w:tc>
        <w:tc>
          <w:tcPr>
            <w:tcW w:w="3680" w:type="dxa"/>
            <w:tcBorders>
              <w:top w:val="single" w:sz="4" w:space="0" w:color="6E6E6E"/>
              <w:left w:val="single" w:sz="4" w:space="0" w:color="6E6E6E"/>
              <w:bottom w:val="single" w:sz="4" w:space="0" w:color="6E6E6E"/>
              <w:right w:val="single" w:sz="4" w:space="0" w:color="6E6E6E"/>
            </w:tcBorders>
          </w:tcPr>
          <w:p w14:paraId="16000C34" w14:textId="77777777" w:rsidR="00353019" w:rsidRDefault="005E7E58">
            <w:pPr>
              <w:pStyle w:val="ProductList-TableBody"/>
            </w:pPr>
            <w:r>
              <w:t>CAL Entreprise Bridge pour Enterprise Mobility + Security ou Office 365 Entreprise/Secteur Public E3, E5</w:t>
            </w:r>
          </w:p>
        </w:tc>
      </w:tr>
    </w:tbl>
    <w:p w14:paraId="3E40242B" w14:textId="77777777" w:rsidR="00353019" w:rsidRDefault="00353019">
      <w:pPr>
        <w:pStyle w:val="ProductList-Body"/>
      </w:pPr>
    </w:p>
    <w:p w14:paraId="3DB84F6D" w14:textId="77777777" w:rsidR="00353019" w:rsidRDefault="005E7E58">
      <w:pPr>
        <w:pStyle w:val="ProductList-Offering2HeadingNoBorder"/>
        <w:outlineLvl w:val="2"/>
      </w:pPr>
      <w:r>
        <w:t>Services Microsoft Dynamics 365</w:t>
      </w:r>
      <w:r>
        <w:fldChar w:fldCharType="begin"/>
      </w:r>
      <w:r>
        <w:instrText xml:space="preserve"> TC "</w:instrText>
      </w:r>
      <w:bookmarkStart w:id="405" w:name="_Toc23413281"/>
      <w:r>
        <w:instrText>Services Microsoft Dynamics 365</w:instrText>
      </w:r>
      <w:bookmarkEnd w:id="405"/>
      <w:r>
        <w:instrText>" \l 3</w:instrText>
      </w:r>
      <w:r>
        <w:fldChar w:fldCharType="end"/>
      </w:r>
    </w:p>
    <w:p w14:paraId="62CBDF37" w14:textId="77777777" w:rsidR="00353019" w:rsidRDefault="00353019">
      <w:pPr>
        <w:pStyle w:val="ProductList-Body"/>
      </w:pPr>
    </w:p>
    <w:tbl>
      <w:tblPr>
        <w:tblStyle w:val="PURTable"/>
        <w:tblW w:w="0" w:type="dxa"/>
        <w:tblLook w:val="04A0" w:firstRow="1" w:lastRow="0" w:firstColumn="1" w:lastColumn="0" w:noHBand="0" w:noVBand="1"/>
      </w:tblPr>
      <w:tblGrid>
        <w:gridCol w:w="5468"/>
        <w:gridCol w:w="5448"/>
      </w:tblGrid>
      <w:tr w:rsidR="00353019" w14:paraId="618EAF11"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right w:val="single" w:sz="4" w:space="0" w:color="0070C0"/>
            </w:tcBorders>
            <w:shd w:val="clear" w:color="auto" w:fill="0070C0"/>
          </w:tcPr>
          <w:p w14:paraId="423F19EC" w14:textId="77777777" w:rsidR="00353019" w:rsidRDefault="005E7E58">
            <w:pPr>
              <w:pStyle w:val="ProductList-TableBody"/>
            </w:pPr>
            <w:r>
              <w:rPr>
                <w:color w:val="FFFFFF"/>
              </w:rPr>
              <w:t>SL Utilisateur au titre de la SA</w:t>
            </w:r>
          </w:p>
        </w:tc>
        <w:tc>
          <w:tcPr>
            <w:tcW w:w="6120" w:type="dxa"/>
            <w:tcBorders>
              <w:top w:val="single" w:sz="4" w:space="0" w:color="0070C0"/>
              <w:left w:val="single" w:sz="4" w:space="0" w:color="0070C0"/>
              <w:right w:val="single" w:sz="4" w:space="0" w:color="0070C0"/>
            </w:tcBorders>
            <w:shd w:val="clear" w:color="auto" w:fill="0070C0"/>
          </w:tcPr>
          <w:p w14:paraId="09D23D84" w14:textId="77777777" w:rsidR="00353019" w:rsidRDefault="005E7E58">
            <w:pPr>
              <w:pStyle w:val="ProductList-TableBody"/>
            </w:pPr>
            <w:r>
              <w:rPr>
                <w:color w:val="FFFFFF"/>
              </w:rPr>
              <w:t>Licence(s) Éligible(s)</w:t>
            </w:r>
          </w:p>
        </w:tc>
      </w:tr>
      <w:tr w:rsidR="00353019" w14:paraId="316ADE8B" w14:textId="77777777">
        <w:tc>
          <w:tcPr>
            <w:tcW w:w="6120" w:type="dxa"/>
            <w:tcBorders>
              <w:left w:val="single" w:sz="4" w:space="0" w:color="6E6E6E"/>
              <w:bottom w:val="none" w:sz="4" w:space="0" w:color="6E6E6E"/>
              <w:right w:val="single" w:sz="4" w:space="0" w:color="6E6E6E"/>
            </w:tcBorders>
          </w:tcPr>
          <w:p w14:paraId="39DF0F45" w14:textId="77777777" w:rsidR="00353019" w:rsidRDefault="005E7E58">
            <w:pPr>
              <w:pStyle w:val="ProductList-TableBody"/>
            </w:pPr>
            <w:r>
              <w:t>Dynamics 365 Team Members au titre de la SA</w:t>
            </w:r>
          </w:p>
        </w:tc>
        <w:tc>
          <w:tcPr>
            <w:tcW w:w="6120" w:type="dxa"/>
            <w:tcBorders>
              <w:left w:val="single" w:sz="4" w:space="0" w:color="6E6E6E"/>
              <w:bottom w:val="single" w:sz="4" w:space="0" w:color="6E6E6E"/>
              <w:right w:val="single" w:sz="4" w:space="0" w:color="6E6E6E"/>
            </w:tcBorders>
          </w:tcPr>
          <w:p w14:paraId="3D5999B7" w14:textId="77777777" w:rsidR="00353019" w:rsidRDefault="005E7E58">
            <w:pPr>
              <w:pStyle w:val="ProductList-TableBody"/>
            </w:pPr>
            <w:r>
              <w:t>CAL Dynamics AX</w:t>
            </w:r>
          </w:p>
        </w:tc>
      </w:tr>
      <w:tr w:rsidR="00353019" w14:paraId="73030CEB" w14:textId="77777777">
        <w:tc>
          <w:tcPr>
            <w:tcW w:w="6120" w:type="dxa"/>
            <w:tcBorders>
              <w:top w:val="none" w:sz="4" w:space="0" w:color="6E6E6E"/>
              <w:left w:val="single" w:sz="4" w:space="0" w:color="6E6E6E"/>
              <w:bottom w:val="none" w:sz="4" w:space="0" w:color="6E6E6E"/>
              <w:right w:val="single" w:sz="4" w:space="0" w:color="6E6E6E"/>
            </w:tcBorders>
          </w:tcPr>
          <w:p w14:paraId="6BE844E6" w14:textId="77777777" w:rsidR="00353019" w:rsidRDefault="0035301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8A8138E" w14:textId="77777777" w:rsidR="00353019" w:rsidRDefault="005E7E58">
            <w:pPr>
              <w:pStyle w:val="ProductList-TableBody"/>
            </w:pPr>
            <w:r>
              <w:t>CAL Dynamics GP</w:t>
            </w:r>
          </w:p>
        </w:tc>
      </w:tr>
      <w:tr w:rsidR="00353019" w14:paraId="479119A3" w14:textId="77777777">
        <w:tc>
          <w:tcPr>
            <w:tcW w:w="6120" w:type="dxa"/>
            <w:tcBorders>
              <w:top w:val="none" w:sz="4" w:space="0" w:color="6E6E6E"/>
              <w:left w:val="single" w:sz="4" w:space="0" w:color="6E6E6E"/>
              <w:bottom w:val="none" w:sz="4" w:space="0" w:color="6E6E6E"/>
              <w:right w:val="single" w:sz="4" w:space="0" w:color="6E6E6E"/>
            </w:tcBorders>
          </w:tcPr>
          <w:p w14:paraId="57138782" w14:textId="77777777" w:rsidR="00353019" w:rsidRDefault="0035301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342750C" w14:textId="77777777" w:rsidR="00353019" w:rsidRDefault="005E7E58">
            <w:pPr>
              <w:pStyle w:val="ProductList-TableBody"/>
            </w:pPr>
            <w:r>
              <w:t>CAL Dynamics NAV</w:t>
            </w:r>
          </w:p>
        </w:tc>
      </w:tr>
      <w:tr w:rsidR="00353019" w14:paraId="00B722E6" w14:textId="77777777">
        <w:tc>
          <w:tcPr>
            <w:tcW w:w="6120" w:type="dxa"/>
            <w:tcBorders>
              <w:top w:val="none" w:sz="4" w:space="0" w:color="6E6E6E"/>
              <w:left w:val="single" w:sz="4" w:space="0" w:color="6E6E6E"/>
              <w:bottom w:val="none" w:sz="4" w:space="0" w:color="6E6E6E"/>
              <w:right w:val="single" w:sz="4" w:space="0" w:color="6E6E6E"/>
            </w:tcBorders>
          </w:tcPr>
          <w:p w14:paraId="2491589C" w14:textId="77777777" w:rsidR="00353019" w:rsidRDefault="0035301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7011CB4" w14:textId="77777777" w:rsidR="00353019" w:rsidRDefault="005E7E58">
            <w:pPr>
              <w:pStyle w:val="ProductList-TableBody"/>
            </w:pPr>
            <w:r>
              <w:t>CAL Dynamics SL</w:t>
            </w:r>
          </w:p>
        </w:tc>
      </w:tr>
      <w:tr w:rsidR="00353019" w14:paraId="02F2E5AA" w14:textId="77777777">
        <w:tc>
          <w:tcPr>
            <w:tcW w:w="6120" w:type="dxa"/>
            <w:tcBorders>
              <w:top w:val="none" w:sz="4" w:space="0" w:color="6E6E6E"/>
              <w:left w:val="single" w:sz="4" w:space="0" w:color="6E6E6E"/>
              <w:bottom w:val="none" w:sz="4" w:space="0" w:color="6E6E6E"/>
              <w:right w:val="single" w:sz="4" w:space="0" w:color="6E6E6E"/>
            </w:tcBorders>
          </w:tcPr>
          <w:p w14:paraId="0CC28EA0" w14:textId="77777777" w:rsidR="00353019" w:rsidRDefault="0035301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EE64507" w14:textId="77777777" w:rsidR="00353019" w:rsidRDefault="005E7E58">
            <w:pPr>
              <w:pStyle w:val="ProductList-TableBody"/>
            </w:pPr>
            <w:r>
              <w:t>Microsoft XAL CAL</w:t>
            </w:r>
          </w:p>
        </w:tc>
      </w:tr>
      <w:tr w:rsidR="00353019" w14:paraId="67F69F86" w14:textId="77777777">
        <w:tc>
          <w:tcPr>
            <w:tcW w:w="6120" w:type="dxa"/>
            <w:tcBorders>
              <w:top w:val="none" w:sz="4" w:space="0" w:color="6E6E6E"/>
              <w:left w:val="single" w:sz="4" w:space="0" w:color="6E6E6E"/>
              <w:bottom w:val="none" w:sz="4" w:space="0" w:color="6E6E6E"/>
              <w:right w:val="single" w:sz="4" w:space="0" w:color="6E6E6E"/>
            </w:tcBorders>
          </w:tcPr>
          <w:p w14:paraId="3B616ADC" w14:textId="77777777" w:rsidR="00353019" w:rsidRDefault="0035301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34D4FAF" w14:textId="77777777" w:rsidR="00353019" w:rsidRDefault="005E7E58">
            <w:pPr>
              <w:pStyle w:val="ProductList-TableBody"/>
            </w:pPr>
            <w:r>
              <w:t>Dynamics POS lanes</w:t>
            </w:r>
          </w:p>
        </w:tc>
      </w:tr>
      <w:tr w:rsidR="00353019" w14:paraId="7AA95295" w14:textId="77777777">
        <w:tc>
          <w:tcPr>
            <w:tcW w:w="6120" w:type="dxa"/>
            <w:tcBorders>
              <w:top w:val="none" w:sz="4" w:space="0" w:color="6E6E6E"/>
              <w:left w:val="single" w:sz="4" w:space="0" w:color="6E6E6E"/>
              <w:bottom w:val="none" w:sz="4" w:space="0" w:color="6E6E6E"/>
              <w:right w:val="single" w:sz="4" w:space="0" w:color="6E6E6E"/>
            </w:tcBorders>
          </w:tcPr>
          <w:p w14:paraId="7B52C54C" w14:textId="77777777" w:rsidR="00353019" w:rsidRDefault="0035301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167EAD9" w14:textId="77777777" w:rsidR="00353019" w:rsidRDefault="005E7E58">
            <w:pPr>
              <w:pStyle w:val="ProductList-TableBody"/>
            </w:pPr>
            <w:r>
              <w:t>Dynamics RMS lanes</w:t>
            </w:r>
          </w:p>
        </w:tc>
      </w:tr>
      <w:tr w:rsidR="00353019" w14:paraId="60C15894" w14:textId="77777777">
        <w:tc>
          <w:tcPr>
            <w:tcW w:w="6120" w:type="dxa"/>
            <w:tcBorders>
              <w:top w:val="none" w:sz="4" w:space="0" w:color="6E6E6E"/>
              <w:left w:val="single" w:sz="4" w:space="0" w:color="6E6E6E"/>
              <w:bottom w:val="none" w:sz="4" w:space="0" w:color="6E6E6E"/>
              <w:right w:val="single" w:sz="4" w:space="0" w:color="6E6E6E"/>
            </w:tcBorders>
          </w:tcPr>
          <w:p w14:paraId="4CD21078" w14:textId="77777777" w:rsidR="00353019" w:rsidRDefault="0035301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1CEACA1" w14:textId="77777777" w:rsidR="00353019" w:rsidRDefault="005E7E58">
            <w:pPr>
              <w:pStyle w:val="ProductList-TableBody"/>
            </w:pPr>
            <w:r>
              <w:t>CAL Dynamics C5</w:t>
            </w:r>
          </w:p>
        </w:tc>
      </w:tr>
      <w:tr w:rsidR="00353019" w14:paraId="3849CABE" w14:textId="77777777">
        <w:tc>
          <w:tcPr>
            <w:tcW w:w="6120" w:type="dxa"/>
            <w:tcBorders>
              <w:top w:val="none" w:sz="4" w:space="0" w:color="6E6E6E"/>
              <w:left w:val="single" w:sz="4" w:space="0" w:color="6E6E6E"/>
              <w:bottom w:val="none" w:sz="4" w:space="0" w:color="6E6E6E"/>
              <w:right w:val="single" w:sz="4" w:space="0" w:color="6E6E6E"/>
            </w:tcBorders>
          </w:tcPr>
          <w:p w14:paraId="74701987" w14:textId="77777777" w:rsidR="00353019" w:rsidRDefault="0035301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B90423D" w14:textId="77777777" w:rsidR="00353019" w:rsidRDefault="005E7E58">
            <w:pPr>
              <w:pStyle w:val="ProductList-TableBody"/>
            </w:pPr>
            <w:r>
              <w:t>CAL Dynamics CRM</w:t>
            </w:r>
          </w:p>
        </w:tc>
      </w:tr>
      <w:tr w:rsidR="00353019" w14:paraId="5951D921" w14:textId="77777777">
        <w:tc>
          <w:tcPr>
            <w:tcW w:w="6120" w:type="dxa"/>
            <w:tcBorders>
              <w:top w:val="none" w:sz="4" w:space="0" w:color="6E6E6E"/>
              <w:left w:val="single" w:sz="4" w:space="0" w:color="6E6E6E"/>
              <w:bottom w:val="single" w:sz="4" w:space="0" w:color="6E6E6E"/>
              <w:right w:val="single" w:sz="4" w:space="0" w:color="6E6E6E"/>
            </w:tcBorders>
          </w:tcPr>
          <w:p w14:paraId="01F3B7CA" w14:textId="77777777" w:rsidR="00353019" w:rsidRDefault="0035301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DDE6EE9" w14:textId="77777777" w:rsidR="00353019" w:rsidRDefault="005E7E58">
            <w:pPr>
              <w:pStyle w:val="ProductList-TableBody"/>
            </w:pPr>
            <w:r>
              <w:t>CAL Dynamics 365 Team Members</w:t>
            </w:r>
          </w:p>
        </w:tc>
      </w:tr>
      <w:tr w:rsidR="00353019" w14:paraId="644E4947" w14:textId="77777777">
        <w:tc>
          <w:tcPr>
            <w:tcW w:w="6120" w:type="dxa"/>
            <w:tcBorders>
              <w:top w:val="single" w:sz="4" w:space="0" w:color="6E6E6E"/>
              <w:left w:val="single" w:sz="4" w:space="0" w:color="6E6E6E"/>
              <w:bottom w:val="none" w:sz="4" w:space="0" w:color="6E6E6E"/>
              <w:right w:val="single" w:sz="4" w:space="0" w:color="6E6E6E"/>
            </w:tcBorders>
          </w:tcPr>
          <w:p w14:paraId="3403BAE7" w14:textId="77777777" w:rsidR="00353019" w:rsidRDefault="005E7E58">
            <w:pPr>
              <w:pStyle w:val="ProductList-TableBody"/>
            </w:pPr>
            <w:r>
              <w:t>Dynamics 365 Operations - Device au titre de la SA</w:t>
            </w:r>
          </w:p>
        </w:tc>
        <w:tc>
          <w:tcPr>
            <w:tcW w:w="6120" w:type="dxa"/>
            <w:tcBorders>
              <w:top w:val="single" w:sz="4" w:space="0" w:color="6E6E6E"/>
              <w:left w:val="single" w:sz="4" w:space="0" w:color="6E6E6E"/>
              <w:bottom w:val="single" w:sz="4" w:space="0" w:color="6E6E6E"/>
              <w:right w:val="single" w:sz="4" w:space="0" w:color="6E6E6E"/>
            </w:tcBorders>
          </w:tcPr>
          <w:p w14:paraId="0E2609AF" w14:textId="77777777" w:rsidR="00353019" w:rsidRDefault="005E7E58">
            <w:pPr>
              <w:pStyle w:val="ProductList-TableBody"/>
            </w:pPr>
            <w:r>
              <w:t>CAL Dynamics AX</w:t>
            </w:r>
          </w:p>
        </w:tc>
      </w:tr>
      <w:tr w:rsidR="00353019" w14:paraId="3DEE7CB6" w14:textId="77777777">
        <w:tc>
          <w:tcPr>
            <w:tcW w:w="6120" w:type="dxa"/>
            <w:tcBorders>
              <w:top w:val="none" w:sz="4" w:space="0" w:color="6E6E6E"/>
              <w:left w:val="single" w:sz="4" w:space="0" w:color="6E6E6E"/>
              <w:bottom w:val="none" w:sz="4" w:space="0" w:color="6E6E6E"/>
              <w:right w:val="single" w:sz="4" w:space="0" w:color="6E6E6E"/>
            </w:tcBorders>
          </w:tcPr>
          <w:p w14:paraId="2A5E064E" w14:textId="77777777" w:rsidR="00353019" w:rsidRDefault="0035301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424AC2F" w14:textId="77777777" w:rsidR="00353019" w:rsidRDefault="005E7E58">
            <w:pPr>
              <w:pStyle w:val="ProductList-TableBody"/>
            </w:pPr>
            <w:r>
              <w:t>CAL Dynamics GP</w:t>
            </w:r>
          </w:p>
        </w:tc>
      </w:tr>
      <w:tr w:rsidR="00353019" w14:paraId="448EFF2E" w14:textId="77777777">
        <w:tc>
          <w:tcPr>
            <w:tcW w:w="6120" w:type="dxa"/>
            <w:tcBorders>
              <w:top w:val="none" w:sz="4" w:space="0" w:color="6E6E6E"/>
              <w:left w:val="single" w:sz="4" w:space="0" w:color="6E6E6E"/>
              <w:bottom w:val="none" w:sz="4" w:space="0" w:color="6E6E6E"/>
              <w:right w:val="single" w:sz="4" w:space="0" w:color="6E6E6E"/>
            </w:tcBorders>
          </w:tcPr>
          <w:p w14:paraId="013332DB" w14:textId="77777777" w:rsidR="00353019" w:rsidRDefault="0035301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4329BC8" w14:textId="77777777" w:rsidR="00353019" w:rsidRDefault="005E7E58">
            <w:pPr>
              <w:pStyle w:val="ProductList-TableBody"/>
            </w:pPr>
            <w:r>
              <w:t>CAL Dynamics NAV</w:t>
            </w:r>
          </w:p>
        </w:tc>
      </w:tr>
      <w:tr w:rsidR="00353019" w14:paraId="4780AC7F" w14:textId="77777777">
        <w:tc>
          <w:tcPr>
            <w:tcW w:w="6120" w:type="dxa"/>
            <w:tcBorders>
              <w:top w:val="none" w:sz="4" w:space="0" w:color="6E6E6E"/>
              <w:left w:val="single" w:sz="4" w:space="0" w:color="6E6E6E"/>
              <w:bottom w:val="none" w:sz="4" w:space="0" w:color="6E6E6E"/>
              <w:right w:val="single" w:sz="4" w:space="0" w:color="6E6E6E"/>
            </w:tcBorders>
          </w:tcPr>
          <w:p w14:paraId="3CE05D8B" w14:textId="77777777" w:rsidR="00353019" w:rsidRDefault="0035301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67166C8" w14:textId="77777777" w:rsidR="00353019" w:rsidRDefault="005E7E58">
            <w:pPr>
              <w:pStyle w:val="ProductList-TableBody"/>
            </w:pPr>
            <w:r>
              <w:t>CAL Dynamics SL</w:t>
            </w:r>
          </w:p>
        </w:tc>
      </w:tr>
      <w:tr w:rsidR="00353019" w14:paraId="76E0695C" w14:textId="77777777">
        <w:tc>
          <w:tcPr>
            <w:tcW w:w="6120" w:type="dxa"/>
            <w:tcBorders>
              <w:top w:val="none" w:sz="4" w:space="0" w:color="6E6E6E"/>
              <w:left w:val="single" w:sz="4" w:space="0" w:color="6E6E6E"/>
              <w:bottom w:val="none" w:sz="4" w:space="0" w:color="6E6E6E"/>
              <w:right w:val="single" w:sz="4" w:space="0" w:color="6E6E6E"/>
            </w:tcBorders>
          </w:tcPr>
          <w:p w14:paraId="2E665390" w14:textId="77777777" w:rsidR="00353019" w:rsidRDefault="0035301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6A08378" w14:textId="77777777" w:rsidR="00353019" w:rsidRDefault="005E7E58">
            <w:pPr>
              <w:pStyle w:val="ProductList-TableBody"/>
            </w:pPr>
            <w:r>
              <w:t>Microsoft XAL CAL</w:t>
            </w:r>
          </w:p>
        </w:tc>
      </w:tr>
      <w:tr w:rsidR="00353019" w14:paraId="098D1954" w14:textId="77777777">
        <w:tc>
          <w:tcPr>
            <w:tcW w:w="6120" w:type="dxa"/>
            <w:tcBorders>
              <w:top w:val="none" w:sz="4" w:space="0" w:color="6E6E6E"/>
              <w:left w:val="single" w:sz="4" w:space="0" w:color="6E6E6E"/>
              <w:bottom w:val="none" w:sz="4" w:space="0" w:color="6E6E6E"/>
              <w:right w:val="single" w:sz="4" w:space="0" w:color="6E6E6E"/>
            </w:tcBorders>
          </w:tcPr>
          <w:p w14:paraId="1A36D54D" w14:textId="77777777" w:rsidR="00353019" w:rsidRDefault="0035301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4A1AD95" w14:textId="77777777" w:rsidR="00353019" w:rsidRDefault="005E7E58">
            <w:pPr>
              <w:pStyle w:val="ProductList-TableBody"/>
            </w:pPr>
            <w:r>
              <w:t>Dynamics POS lanes</w:t>
            </w:r>
          </w:p>
        </w:tc>
      </w:tr>
      <w:tr w:rsidR="00353019" w14:paraId="39D0E01F" w14:textId="77777777">
        <w:tc>
          <w:tcPr>
            <w:tcW w:w="6120" w:type="dxa"/>
            <w:tcBorders>
              <w:top w:val="none" w:sz="4" w:space="0" w:color="6E6E6E"/>
              <w:left w:val="single" w:sz="4" w:space="0" w:color="6E6E6E"/>
              <w:bottom w:val="none" w:sz="4" w:space="0" w:color="6E6E6E"/>
              <w:right w:val="single" w:sz="4" w:space="0" w:color="6E6E6E"/>
            </w:tcBorders>
          </w:tcPr>
          <w:p w14:paraId="05116A16" w14:textId="77777777" w:rsidR="00353019" w:rsidRDefault="0035301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81F74CF" w14:textId="77777777" w:rsidR="00353019" w:rsidRDefault="005E7E58">
            <w:pPr>
              <w:pStyle w:val="ProductList-TableBody"/>
            </w:pPr>
            <w:r>
              <w:t>Dynamics RMS lanes</w:t>
            </w:r>
          </w:p>
        </w:tc>
      </w:tr>
      <w:tr w:rsidR="00353019" w14:paraId="39F61C4F" w14:textId="77777777">
        <w:tc>
          <w:tcPr>
            <w:tcW w:w="6120" w:type="dxa"/>
            <w:tcBorders>
              <w:top w:val="none" w:sz="4" w:space="0" w:color="6E6E6E"/>
              <w:left w:val="single" w:sz="4" w:space="0" w:color="6E6E6E"/>
              <w:bottom w:val="none" w:sz="4" w:space="0" w:color="6E6E6E"/>
              <w:right w:val="single" w:sz="4" w:space="0" w:color="6E6E6E"/>
            </w:tcBorders>
          </w:tcPr>
          <w:p w14:paraId="1D32E493" w14:textId="77777777" w:rsidR="00353019" w:rsidRDefault="0035301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47790AD" w14:textId="77777777" w:rsidR="00353019" w:rsidRDefault="005E7E58">
            <w:pPr>
              <w:pStyle w:val="ProductList-TableBody"/>
            </w:pPr>
            <w:r>
              <w:t>CAL Dynamics C5</w:t>
            </w:r>
          </w:p>
        </w:tc>
      </w:tr>
      <w:tr w:rsidR="00353019" w14:paraId="2420AC3F" w14:textId="77777777">
        <w:tc>
          <w:tcPr>
            <w:tcW w:w="6120" w:type="dxa"/>
            <w:tcBorders>
              <w:top w:val="none" w:sz="4" w:space="0" w:color="6E6E6E"/>
              <w:left w:val="single" w:sz="4" w:space="0" w:color="6E6E6E"/>
              <w:bottom w:val="single" w:sz="4" w:space="0" w:color="6E6E6E"/>
              <w:right w:val="single" w:sz="4" w:space="0" w:color="6E6E6E"/>
            </w:tcBorders>
          </w:tcPr>
          <w:p w14:paraId="31A8C5E9" w14:textId="77777777" w:rsidR="00353019" w:rsidRDefault="0035301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2BD52DD" w14:textId="77777777" w:rsidR="00353019" w:rsidRDefault="005E7E58">
            <w:pPr>
              <w:pStyle w:val="ProductList-TableBody"/>
            </w:pPr>
            <w:r>
              <w:t>CAL Dispositif sur site Dynamics 365 Operations</w:t>
            </w:r>
          </w:p>
        </w:tc>
      </w:tr>
      <w:tr w:rsidR="00353019" w14:paraId="5FCE8B04" w14:textId="77777777">
        <w:tc>
          <w:tcPr>
            <w:tcW w:w="6120" w:type="dxa"/>
            <w:tcBorders>
              <w:top w:val="single" w:sz="4" w:space="0" w:color="6E6E6E"/>
              <w:left w:val="single" w:sz="4" w:space="0" w:color="6E6E6E"/>
              <w:bottom w:val="none" w:sz="4" w:space="0" w:color="6E6E6E"/>
              <w:right w:val="single" w:sz="4" w:space="0" w:color="6E6E6E"/>
            </w:tcBorders>
          </w:tcPr>
          <w:p w14:paraId="147CBD10" w14:textId="77777777" w:rsidR="00353019" w:rsidRDefault="005E7E58">
            <w:pPr>
              <w:pStyle w:val="ProductList-TableBody"/>
            </w:pPr>
            <w:r>
              <w:t>Dynamics 365 Operations - Activité au titre de la SA</w:t>
            </w:r>
          </w:p>
        </w:tc>
        <w:tc>
          <w:tcPr>
            <w:tcW w:w="6120" w:type="dxa"/>
            <w:tcBorders>
              <w:top w:val="single" w:sz="4" w:space="0" w:color="6E6E6E"/>
              <w:left w:val="single" w:sz="4" w:space="0" w:color="6E6E6E"/>
              <w:bottom w:val="single" w:sz="4" w:space="0" w:color="6E6E6E"/>
              <w:right w:val="single" w:sz="4" w:space="0" w:color="6E6E6E"/>
            </w:tcBorders>
          </w:tcPr>
          <w:p w14:paraId="106DCFEE" w14:textId="77777777" w:rsidR="00353019" w:rsidRDefault="005E7E58">
            <w:pPr>
              <w:pStyle w:val="ProductList-TableBody"/>
            </w:pPr>
            <w:r>
              <w:t>CAL Dynamics AX</w:t>
            </w:r>
          </w:p>
        </w:tc>
      </w:tr>
      <w:tr w:rsidR="00353019" w14:paraId="47B4D045" w14:textId="77777777">
        <w:tc>
          <w:tcPr>
            <w:tcW w:w="6120" w:type="dxa"/>
            <w:tcBorders>
              <w:top w:val="none" w:sz="4" w:space="0" w:color="6E6E6E"/>
              <w:left w:val="single" w:sz="4" w:space="0" w:color="6E6E6E"/>
              <w:bottom w:val="none" w:sz="4" w:space="0" w:color="6E6E6E"/>
              <w:right w:val="single" w:sz="4" w:space="0" w:color="6E6E6E"/>
            </w:tcBorders>
          </w:tcPr>
          <w:p w14:paraId="11B80314" w14:textId="77777777" w:rsidR="00353019" w:rsidRDefault="0035301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B5ADBF3" w14:textId="77777777" w:rsidR="00353019" w:rsidRDefault="005E7E58">
            <w:pPr>
              <w:pStyle w:val="ProductList-TableBody"/>
            </w:pPr>
            <w:r>
              <w:t>CAL Dynamics GP</w:t>
            </w:r>
          </w:p>
        </w:tc>
      </w:tr>
      <w:tr w:rsidR="00353019" w14:paraId="6E0AE38E" w14:textId="77777777">
        <w:tc>
          <w:tcPr>
            <w:tcW w:w="6120" w:type="dxa"/>
            <w:tcBorders>
              <w:top w:val="none" w:sz="4" w:space="0" w:color="6E6E6E"/>
              <w:left w:val="single" w:sz="4" w:space="0" w:color="6E6E6E"/>
              <w:bottom w:val="none" w:sz="4" w:space="0" w:color="6E6E6E"/>
              <w:right w:val="single" w:sz="4" w:space="0" w:color="6E6E6E"/>
            </w:tcBorders>
          </w:tcPr>
          <w:p w14:paraId="7EA6BC7B" w14:textId="77777777" w:rsidR="00353019" w:rsidRDefault="0035301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D99BD95" w14:textId="77777777" w:rsidR="00353019" w:rsidRDefault="005E7E58">
            <w:pPr>
              <w:pStyle w:val="ProductList-TableBody"/>
            </w:pPr>
            <w:r>
              <w:t>CAL Dynamics NAV</w:t>
            </w:r>
          </w:p>
        </w:tc>
      </w:tr>
      <w:tr w:rsidR="00353019" w14:paraId="6CD7903F" w14:textId="77777777">
        <w:tc>
          <w:tcPr>
            <w:tcW w:w="6120" w:type="dxa"/>
            <w:tcBorders>
              <w:top w:val="none" w:sz="4" w:space="0" w:color="6E6E6E"/>
              <w:left w:val="single" w:sz="4" w:space="0" w:color="6E6E6E"/>
              <w:bottom w:val="none" w:sz="4" w:space="0" w:color="6E6E6E"/>
              <w:right w:val="single" w:sz="4" w:space="0" w:color="6E6E6E"/>
            </w:tcBorders>
          </w:tcPr>
          <w:p w14:paraId="32C8A40A" w14:textId="77777777" w:rsidR="00353019" w:rsidRDefault="0035301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649EB5F" w14:textId="77777777" w:rsidR="00353019" w:rsidRDefault="005E7E58">
            <w:pPr>
              <w:pStyle w:val="ProductList-TableBody"/>
            </w:pPr>
            <w:r>
              <w:t>CAL Dynamics SL</w:t>
            </w:r>
          </w:p>
        </w:tc>
      </w:tr>
      <w:tr w:rsidR="00353019" w14:paraId="5B462F05" w14:textId="77777777">
        <w:tc>
          <w:tcPr>
            <w:tcW w:w="6120" w:type="dxa"/>
            <w:tcBorders>
              <w:top w:val="none" w:sz="4" w:space="0" w:color="6E6E6E"/>
              <w:left w:val="single" w:sz="4" w:space="0" w:color="6E6E6E"/>
              <w:bottom w:val="none" w:sz="4" w:space="0" w:color="6E6E6E"/>
              <w:right w:val="single" w:sz="4" w:space="0" w:color="6E6E6E"/>
            </w:tcBorders>
          </w:tcPr>
          <w:p w14:paraId="24C5C0F1" w14:textId="77777777" w:rsidR="00353019" w:rsidRDefault="0035301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187A15C" w14:textId="77777777" w:rsidR="00353019" w:rsidRDefault="005E7E58">
            <w:pPr>
              <w:pStyle w:val="ProductList-TableBody"/>
            </w:pPr>
            <w:r>
              <w:t>Microsoft XAL CAL</w:t>
            </w:r>
          </w:p>
        </w:tc>
      </w:tr>
      <w:tr w:rsidR="00353019" w14:paraId="2CB2ECDB" w14:textId="77777777">
        <w:tc>
          <w:tcPr>
            <w:tcW w:w="6120" w:type="dxa"/>
            <w:tcBorders>
              <w:top w:val="none" w:sz="4" w:space="0" w:color="6E6E6E"/>
              <w:left w:val="single" w:sz="4" w:space="0" w:color="6E6E6E"/>
              <w:bottom w:val="none" w:sz="4" w:space="0" w:color="6E6E6E"/>
              <w:right w:val="single" w:sz="4" w:space="0" w:color="6E6E6E"/>
            </w:tcBorders>
          </w:tcPr>
          <w:p w14:paraId="2E86C289" w14:textId="77777777" w:rsidR="00353019" w:rsidRDefault="0035301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2E1D4F2" w14:textId="77777777" w:rsidR="00353019" w:rsidRDefault="005E7E58">
            <w:pPr>
              <w:pStyle w:val="ProductList-TableBody"/>
            </w:pPr>
            <w:r>
              <w:t>Dynamics POS lanes</w:t>
            </w:r>
          </w:p>
        </w:tc>
      </w:tr>
      <w:tr w:rsidR="00353019" w14:paraId="711BF583" w14:textId="77777777">
        <w:tc>
          <w:tcPr>
            <w:tcW w:w="6120" w:type="dxa"/>
            <w:tcBorders>
              <w:top w:val="none" w:sz="4" w:space="0" w:color="6E6E6E"/>
              <w:left w:val="single" w:sz="4" w:space="0" w:color="6E6E6E"/>
              <w:bottom w:val="none" w:sz="4" w:space="0" w:color="6E6E6E"/>
              <w:right w:val="single" w:sz="4" w:space="0" w:color="6E6E6E"/>
            </w:tcBorders>
          </w:tcPr>
          <w:p w14:paraId="67355617" w14:textId="77777777" w:rsidR="00353019" w:rsidRDefault="0035301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4349A9C" w14:textId="77777777" w:rsidR="00353019" w:rsidRDefault="005E7E58">
            <w:pPr>
              <w:pStyle w:val="ProductList-TableBody"/>
            </w:pPr>
            <w:r>
              <w:t>Dynamics RMS lanes</w:t>
            </w:r>
          </w:p>
        </w:tc>
      </w:tr>
      <w:tr w:rsidR="00353019" w14:paraId="6DAB7D53" w14:textId="77777777">
        <w:tc>
          <w:tcPr>
            <w:tcW w:w="6120" w:type="dxa"/>
            <w:tcBorders>
              <w:top w:val="none" w:sz="4" w:space="0" w:color="6E6E6E"/>
              <w:left w:val="single" w:sz="4" w:space="0" w:color="6E6E6E"/>
              <w:bottom w:val="none" w:sz="4" w:space="0" w:color="6E6E6E"/>
              <w:right w:val="single" w:sz="4" w:space="0" w:color="6E6E6E"/>
            </w:tcBorders>
          </w:tcPr>
          <w:p w14:paraId="58A68E30" w14:textId="77777777" w:rsidR="00353019" w:rsidRDefault="0035301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8A99AFC" w14:textId="77777777" w:rsidR="00353019" w:rsidRDefault="005E7E58">
            <w:pPr>
              <w:pStyle w:val="ProductList-TableBody"/>
            </w:pPr>
            <w:r>
              <w:t>CAL Dynamics C5</w:t>
            </w:r>
          </w:p>
        </w:tc>
      </w:tr>
      <w:tr w:rsidR="00353019" w14:paraId="3A50BF8A" w14:textId="77777777">
        <w:tc>
          <w:tcPr>
            <w:tcW w:w="6120" w:type="dxa"/>
            <w:tcBorders>
              <w:top w:val="none" w:sz="4" w:space="0" w:color="6E6E6E"/>
              <w:left w:val="single" w:sz="4" w:space="0" w:color="6E6E6E"/>
              <w:bottom w:val="single" w:sz="4" w:space="0" w:color="6E6E6E"/>
              <w:right w:val="single" w:sz="4" w:space="0" w:color="6E6E6E"/>
            </w:tcBorders>
          </w:tcPr>
          <w:p w14:paraId="66F3D9CD" w14:textId="77777777" w:rsidR="00353019" w:rsidRDefault="0035301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3F78908" w14:textId="77777777" w:rsidR="00353019" w:rsidRDefault="005E7E58">
            <w:pPr>
              <w:pStyle w:val="ProductList-TableBody"/>
            </w:pPr>
            <w:r>
              <w:t>CAL Activité sur site Dynamics 365 Operations</w:t>
            </w:r>
          </w:p>
        </w:tc>
      </w:tr>
      <w:tr w:rsidR="00353019" w14:paraId="509B6B0F" w14:textId="77777777">
        <w:tc>
          <w:tcPr>
            <w:tcW w:w="6120" w:type="dxa"/>
            <w:tcBorders>
              <w:top w:val="single" w:sz="4" w:space="0" w:color="6E6E6E"/>
              <w:left w:val="single" w:sz="4" w:space="0" w:color="6E6E6E"/>
              <w:bottom w:val="none" w:sz="4" w:space="0" w:color="6E6E6E"/>
              <w:right w:val="single" w:sz="4" w:space="0" w:color="6E6E6E"/>
            </w:tcBorders>
          </w:tcPr>
          <w:p w14:paraId="46D0DD7C" w14:textId="77777777" w:rsidR="00353019" w:rsidRDefault="005E7E58">
            <w:pPr>
              <w:pStyle w:val="ProductList-TableBody"/>
            </w:pPr>
            <w:r>
              <w:t>Dynamics 365 Supply Chain Management au titre de la SA</w:t>
            </w:r>
          </w:p>
        </w:tc>
        <w:tc>
          <w:tcPr>
            <w:tcW w:w="6120" w:type="dxa"/>
            <w:tcBorders>
              <w:top w:val="single" w:sz="4" w:space="0" w:color="6E6E6E"/>
              <w:left w:val="single" w:sz="4" w:space="0" w:color="6E6E6E"/>
              <w:bottom w:val="single" w:sz="4" w:space="0" w:color="6E6E6E"/>
              <w:right w:val="single" w:sz="4" w:space="0" w:color="6E6E6E"/>
            </w:tcBorders>
          </w:tcPr>
          <w:p w14:paraId="55CDBB68" w14:textId="77777777" w:rsidR="00353019" w:rsidRDefault="005E7E58">
            <w:pPr>
              <w:pStyle w:val="ProductList-TableBody"/>
            </w:pPr>
            <w:r>
              <w:t>CAL Dynamics AX</w:t>
            </w:r>
          </w:p>
        </w:tc>
      </w:tr>
      <w:tr w:rsidR="00353019" w14:paraId="5FAB4E70" w14:textId="77777777">
        <w:tc>
          <w:tcPr>
            <w:tcW w:w="6120" w:type="dxa"/>
            <w:tcBorders>
              <w:top w:val="none" w:sz="4" w:space="0" w:color="6E6E6E"/>
              <w:left w:val="single" w:sz="4" w:space="0" w:color="6E6E6E"/>
              <w:bottom w:val="none" w:sz="4" w:space="0" w:color="6E6E6E"/>
              <w:right w:val="single" w:sz="4" w:space="0" w:color="6E6E6E"/>
            </w:tcBorders>
          </w:tcPr>
          <w:p w14:paraId="7566F5F6" w14:textId="77777777" w:rsidR="00353019" w:rsidRDefault="0035301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9F6E491" w14:textId="77777777" w:rsidR="00353019" w:rsidRDefault="005E7E58">
            <w:pPr>
              <w:pStyle w:val="ProductList-TableBody"/>
            </w:pPr>
            <w:r>
              <w:t>CAL Dynamics GP</w:t>
            </w:r>
          </w:p>
        </w:tc>
      </w:tr>
      <w:tr w:rsidR="00353019" w14:paraId="773C5F9D" w14:textId="77777777">
        <w:tc>
          <w:tcPr>
            <w:tcW w:w="6120" w:type="dxa"/>
            <w:tcBorders>
              <w:top w:val="none" w:sz="4" w:space="0" w:color="6E6E6E"/>
              <w:left w:val="single" w:sz="4" w:space="0" w:color="6E6E6E"/>
              <w:bottom w:val="none" w:sz="4" w:space="0" w:color="6E6E6E"/>
              <w:right w:val="single" w:sz="4" w:space="0" w:color="6E6E6E"/>
            </w:tcBorders>
          </w:tcPr>
          <w:p w14:paraId="49ED0EA1" w14:textId="77777777" w:rsidR="00353019" w:rsidRDefault="0035301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6571E91" w14:textId="77777777" w:rsidR="00353019" w:rsidRDefault="005E7E58">
            <w:pPr>
              <w:pStyle w:val="ProductList-TableBody"/>
            </w:pPr>
            <w:r>
              <w:t>CAL Dynamics NAV</w:t>
            </w:r>
          </w:p>
        </w:tc>
      </w:tr>
      <w:tr w:rsidR="00353019" w14:paraId="74DD2741" w14:textId="77777777">
        <w:tc>
          <w:tcPr>
            <w:tcW w:w="6120" w:type="dxa"/>
            <w:tcBorders>
              <w:top w:val="none" w:sz="4" w:space="0" w:color="6E6E6E"/>
              <w:left w:val="single" w:sz="4" w:space="0" w:color="6E6E6E"/>
              <w:bottom w:val="none" w:sz="4" w:space="0" w:color="6E6E6E"/>
              <w:right w:val="single" w:sz="4" w:space="0" w:color="6E6E6E"/>
            </w:tcBorders>
          </w:tcPr>
          <w:p w14:paraId="622CFA0D" w14:textId="77777777" w:rsidR="00353019" w:rsidRDefault="0035301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281B3D7" w14:textId="77777777" w:rsidR="00353019" w:rsidRDefault="005E7E58">
            <w:pPr>
              <w:pStyle w:val="ProductList-TableBody"/>
            </w:pPr>
            <w:r>
              <w:t>CAL Dynamics SL</w:t>
            </w:r>
          </w:p>
        </w:tc>
      </w:tr>
      <w:tr w:rsidR="00353019" w14:paraId="13F152B6" w14:textId="77777777">
        <w:tc>
          <w:tcPr>
            <w:tcW w:w="6120" w:type="dxa"/>
            <w:tcBorders>
              <w:top w:val="none" w:sz="4" w:space="0" w:color="6E6E6E"/>
              <w:left w:val="single" w:sz="4" w:space="0" w:color="6E6E6E"/>
              <w:bottom w:val="none" w:sz="4" w:space="0" w:color="6E6E6E"/>
              <w:right w:val="single" w:sz="4" w:space="0" w:color="6E6E6E"/>
            </w:tcBorders>
          </w:tcPr>
          <w:p w14:paraId="6337D508" w14:textId="77777777" w:rsidR="00353019" w:rsidRDefault="0035301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FF48DD0" w14:textId="77777777" w:rsidR="00353019" w:rsidRDefault="005E7E58">
            <w:pPr>
              <w:pStyle w:val="ProductList-TableBody"/>
            </w:pPr>
            <w:r>
              <w:t>Microsoft XAL CAL</w:t>
            </w:r>
          </w:p>
        </w:tc>
      </w:tr>
      <w:tr w:rsidR="00353019" w14:paraId="4FDEA658" w14:textId="77777777">
        <w:tc>
          <w:tcPr>
            <w:tcW w:w="6120" w:type="dxa"/>
            <w:tcBorders>
              <w:top w:val="none" w:sz="4" w:space="0" w:color="6E6E6E"/>
              <w:left w:val="single" w:sz="4" w:space="0" w:color="6E6E6E"/>
              <w:bottom w:val="none" w:sz="4" w:space="0" w:color="6E6E6E"/>
              <w:right w:val="single" w:sz="4" w:space="0" w:color="6E6E6E"/>
            </w:tcBorders>
          </w:tcPr>
          <w:p w14:paraId="2BFEC432" w14:textId="77777777" w:rsidR="00353019" w:rsidRDefault="0035301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7B96EDB" w14:textId="77777777" w:rsidR="00353019" w:rsidRDefault="005E7E58">
            <w:pPr>
              <w:pStyle w:val="ProductList-TableBody"/>
            </w:pPr>
            <w:r>
              <w:t>Dynamics POS lanes</w:t>
            </w:r>
          </w:p>
        </w:tc>
      </w:tr>
      <w:tr w:rsidR="00353019" w14:paraId="7C5CBFF9" w14:textId="77777777">
        <w:tc>
          <w:tcPr>
            <w:tcW w:w="6120" w:type="dxa"/>
            <w:tcBorders>
              <w:top w:val="none" w:sz="4" w:space="0" w:color="6E6E6E"/>
              <w:left w:val="single" w:sz="4" w:space="0" w:color="6E6E6E"/>
              <w:bottom w:val="none" w:sz="4" w:space="0" w:color="6E6E6E"/>
              <w:right w:val="single" w:sz="4" w:space="0" w:color="6E6E6E"/>
            </w:tcBorders>
          </w:tcPr>
          <w:p w14:paraId="2BA04F31" w14:textId="77777777" w:rsidR="00353019" w:rsidRDefault="0035301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00AE0BE" w14:textId="77777777" w:rsidR="00353019" w:rsidRDefault="005E7E58">
            <w:pPr>
              <w:pStyle w:val="ProductList-TableBody"/>
            </w:pPr>
            <w:r>
              <w:t>Dynamics RMS lanes</w:t>
            </w:r>
          </w:p>
        </w:tc>
      </w:tr>
      <w:tr w:rsidR="00353019" w14:paraId="390E1546" w14:textId="77777777">
        <w:tc>
          <w:tcPr>
            <w:tcW w:w="6120" w:type="dxa"/>
            <w:tcBorders>
              <w:top w:val="none" w:sz="4" w:space="0" w:color="6E6E6E"/>
              <w:left w:val="single" w:sz="4" w:space="0" w:color="6E6E6E"/>
              <w:bottom w:val="none" w:sz="4" w:space="0" w:color="6E6E6E"/>
              <w:right w:val="single" w:sz="4" w:space="0" w:color="6E6E6E"/>
            </w:tcBorders>
          </w:tcPr>
          <w:p w14:paraId="0D3DA354" w14:textId="77777777" w:rsidR="00353019" w:rsidRDefault="0035301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0AF8856" w14:textId="77777777" w:rsidR="00353019" w:rsidRDefault="005E7E58">
            <w:pPr>
              <w:pStyle w:val="ProductList-TableBody"/>
            </w:pPr>
            <w:r>
              <w:t>CAL Dynamics C5</w:t>
            </w:r>
          </w:p>
        </w:tc>
      </w:tr>
      <w:tr w:rsidR="00353019" w14:paraId="54D54260" w14:textId="77777777">
        <w:tc>
          <w:tcPr>
            <w:tcW w:w="6120" w:type="dxa"/>
            <w:tcBorders>
              <w:top w:val="none" w:sz="4" w:space="0" w:color="6E6E6E"/>
              <w:left w:val="single" w:sz="4" w:space="0" w:color="6E6E6E"/>
              <w:bottom w:val="single" w:sz="4" w:space="0" w:color="6E6E6E"/>
              <w:right w:val="single" w:sz="4" w:space="0" w:color="6E6E6E"/>
            </w:tcBorders>
          </w:tcPr>
          <w:p w14:paraId="6C52E396" w14:textId="77777777" w:rsidR="00353019" w:rsidRDefault="0035301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2F1E46F" w14:textId="77777777" w:rsidR="00353019" w:rsidRDefault="005E7E58">
            <w:pPr>
              <w:pStyle w:val="ProductList-TableBody"/>
            </w:pPr>
            <w:r>
              <w:t>CAL Utilisateur sur site Dynamics 365 Operations</w:t>
            </w:r>
          </w:p>
        </w:tc>
      </w:tr>
      <w:tr w:rsidR="00353019" w14:paraId="50BCF71C" w14:textId="77777777">
        <w:tc>
          <w:tcPr>
            <w:tcW w:w="6120" w:type="dxa"/>
            <w:tcBorders>
              <w:top w:val="single" w:sz="4" w:space="0" w:color="6E6E6E"/>
              <w:left w:val="single" w:sz="4" w:space="0" w:color="6E6E6E"/>
              <w:bottom w:val="none" w:sz="4" w:space="0" w:color="6E6E6E"/>
              <w:right w:val="single" w:sz="4" w:space="0" w:color="6E6E6E"/>
            </w:tcBorders>
          </w:tcPr>
          <w:p w14:paraId="146044BB" w14:textId="77777777" w:rsidR="00353019" w:rsidRDefault="005E7E58">
            <w:pPr>
              <w:pStyle w:val="ProductList-TableBody"/>
            </w:pPr>
            <w:r>
              <w:t>Dynamics 365 Finance au titre de la SA</w:t>
            </w:r>
          </w:p>
        </w:tc>
        <w:tc>
          <w:tcPr>
            <w:tcW w:w="6120" w:type="dxa"/>
            <w:tcBorders>
              <w:top w:val="single" w:sz="4" w:space="0" w:color="6E6E6E"/>
              <w:left w:val="single" w:sz="4" w:space="0" w:color="6E6E6E"/>
              <w:bottom w:val="single" w:sz="4" w:space="0" w:color="6E6E6E"/>
              <w:right w:val="single" w:sz="4" w:space="0" w:color="6E6E6E"/>
            </w:tcBorders>
          </w:tcPr>
          <w:p w14:paraId="4C3963F8" w14:textId="77777777" w:rsidR="00353019" w:rsidRDefault="005E7E58">
            <w:pPr>
              <w:pStyle w:val="ProductList-TableBody"/>
            </w:pPr>
            <w:r>
              <w:t>CAL Dynamics AX</w:t>
            </w:r>
          </w:p>
        </w:tc>
      </w:tr>
      <w:tr w:rsidR="00353019" w14:paraId="6CB1E013" w14:textId="77777777">
        <w:tc>
          <w:tcPr>
            <w:tcW w:w="6120" w:type="dxa"/>
            <w:tcBorders>
              <w:top w:val="none" w:sz="4" w:space="0" w:color="6E6E6E"/>
              <w:left w:val="single" w:sz="4" w:space="0" w:color="6E6E6E"/>
              <w:bottom w:val="none" w:sz="4" w:space="0" w:color="6E6E6E"/>
              <w:right w:val="single" w:sz="4" w:space="0" w:color="6E6E6E"/>
            </w:tcBorders>
          </w:tcPr>
          <w:p w14:paraId="7C60DB17" w14:textId="77777777" w:rsidR="00353019" w:rsidRDefault="0035301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AC1ED1B" w14:textId="77777777" w:rsidR="00353019" w:rsidRDefault="005E7E58">
            <w:pPr>
              <w:pStyle w:val="ProductList-TableBody"/>
            </w:pPr>
            <w:r>
              <w:t>CAL Dynamics GP</w:t>
            </w:r>
          </w:p>
        </w:tc>
      </w:tr>
      <w:tr w:rsidR="00353019" w14:paraId="6DD0D1ED" w14:textId="77777777">
        <w:tc>
          <w:tcPr>
            <w:tcW w:w="6120" w:type="dxa"/>
            <w:tcBorders>
              <w:top w:val="none" w:sz="4" w:space="0" w:color="6E6E6E"/>
              <w:left w:val="single" w:sz="4" w:space="0" w:color="6E6E6E"/>
              <w:bottom w:val="none" w:sz="4" w:space="0" w:color="6E6E6E"/>
              <w:right w:val="single" w:sz="4" w:space="0" w:color="6E6E6E"/>
            </w:tcBorders>
          </w:tcPr>
          <w:p w14:paraId="7EEE2CBD" w14:textId="77777777" w:rsidR="00353019" w:rsidRDefault="0035301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23747F9" w14:textId="77777777" w:rsidR="00353019" w:rsidRDefault="005E7E58">
            <w:pPr>
              <w:pStyle w:val="ProductList-TableBody"/>
            </w:pPr>
            <w:r>
              <w:t>CAL Dynamics NAV</w:t>
            </w:r>
          </w:p>
        </w:tc>
      </w:tr>
      <w:tr w:rsidR="00353019" w14:paraId="63DB4631" w14:textId="77777777">
        <w:tc>
          <w:tcPr>
            <w:tcW w:w="6120" w:type="dxa"/>
            <w:tcBorders>
              <w:top w:val="none" w:sz="4" w:space="0" w:color="6E6E6E"/>
              <w:left w:val="single" w:sz="4" w:space="0" w:color="6E6E6E"/>
              <w:bottom w:val="none" w:sz="4" w:space="0" w:color="6E6E6E"/>
              <w:right w:val="single" w:sz="4" w:space="0" w:color="6E6E6E"/>
            </w:tcBorders>
          </w:tcPr>
          <w:p w14:paraId="7F127352" w14:textId="77777777" w:rsidR="00353019" w:rsidRDefault="0035301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1DF054F" w14:textId="77777777" w:rsidR="00353019" w:rsidRDefault="005E7E58">
            <w:pPr>
              <w:pStyle w:val="ProductList-TableBody"/>
            </w:pPr>
            <w:r>
              <w:t>CAL Dynamics SL</w:t>
            </w:r>
          </w:p>
        </w:tc>
      </w:tr>
      <w:tr w:rsidR="00353019" w14:paraId="52C2EB00" w14:textId="77777777">
        <w:tc>
          <w:tcPr>
            <w:tcW w:w="6120" w:type="dxa"/>
            <w:tcBorders>
              <w:top w:val="none" w:sz="4" w:space="0" w:color="6E6E6E"/>
              <w:left w:val="single" w:sz="4" w:space="0" w:color="6E6E6E"/>
              <w:bottom w:val="none" w:sz="4" w:space="0" w:color="6E6E6E"/>
              <w:right w:val="single" w:sz="4" w:space="0" w:color="6E6E6E"/>
            </w:tcBorders>
          </w:tcPr>
          <w:p w14:paraId="6E20C33B" w14:textId="77777777" w:rsidR="00353019" w:rsidRDefault="0035301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9EEA1D2" w14:textId="77777777" w:rsidR="00353019" w:rsidRDefault="005E7E58">
            <w:pPr>
              <w:pStyle w:val="ProductList-TableBody"/>
            </w:pPr>
            <w:r>
              <w:t>Microsoft XAL CAL</w:t>
            </w:r>
          </w:p>
        </w:tc>
      </w:tr>
      <w:tr w:rsidR="00353019" w14:paraId="232B0491" w14:textId="77777777">
        <w:tc>
          <w:tcPr>
            <w:tcW w:w="6120" w:type="dxa"/>
            <w:tcBorders>
              <w:top w:val="none" w:sz="4" w:space="0" w:color="6E6E6E"/>
              <w:left w:val="single" w:sz="4" w:space="0" w:color="6E6E6E"/>
              <w:bottom w:val="none" w:sz="4" w:space="0" w:color="6E6E6E"/>
              <w:right w:val="single" w:sz="4" w:space="0" w:color="6E6E6E"/>
            </w:tcBorders>
          </w:tcPr>
          <w:p w14:paraId="1ABE46A1" w14:textId="77777777" w:rsidR="00353019" w:rsidRDefault="0035301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0A849FC" w14:textId="77777777" w:rsidR="00353019" w:rsidRDefault="005E7E58">
            <w:pPr>
              <w:pStyle w:val="ProductList-TableBody"/>
            </w:pPr>
            <w:r>
              <w:t>Dynamics POS lanes</w:t>
            </w:r>
          </w:p>
        </w:tc>
      </w:tr>
      <w:tr w:rsidR="00353019" w14:paraId="13D68ED6" w14:textId="77777777">
        <w:tc>
          <w:tcPr>
            <w:tcW w:w="6120" w:type="dxa"/>
            <w:tcBorders>
              <w:top w:val="none" w:sz="4" w:space="0" w:color="6E6E6E"/>
              <w:left w:val="single" w:sz="4" w:space="0" w:color="6E6E6E"/>
              <w:bottom w:val="none" w:sz="4" w:space="0" w:color="6E6E6E"/>
              <w:right w:val="single" w:sz="4" w:space="0" w:color="6E6E6E"/>
            </w:tcBorders>
          </w:tcPr>
          <w:p w14:paraId="445AF51C" w14:textId="77777777" w:rsidR="00353019" w:rsidRDefault="0035301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07A031E" w14:textId="77777777" w:rsidR="00353019" w:rsidRDefault="005E7E58">
            <w:pPr>
              <w:pStyle w:val="ProductList-TableBody"/>
            </w:pPr>
            <w:r>
              <w:t>Dynamics RMS lanes</w:t>
            </w:r>
          </w:p>
        </w:tc>
      </w:tr>
      <w:tr w:rsidR="00353019" w14:paraId="6AB2EA38" w14:textId="77777777">
        <w:tc>
          <w:tcPr>
            <w:tcW w:w="6120" w:type="dxa"/>
            <w:tcBorders>
              <w:top w:val="none" w:sz="4" w:space="0" w:color="6E6E6E"/>
              <w:left w:val="single" w:sz="4" w:space="0" w:color="6E6E6E"/>
              <w:bottom w:val="none" w:sz="4" w:space="0" w:color="6E6E6E"/>
              <w:right w:val="single" w:sz="4" w:space="0" w:color="6E6E6E"/>
            </w:tcBorders>
          </w:tcPr>
          <w:p w14:paraId="293261D0" w14:textId="77777777" w:rsidR="00353019" w:rsidRDefault="0035301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CDF39A3" w14:textId="77777777" w:rsidR="00353019" w:rsidRDefault="005E7E58">
            <w:pPr>
              <w:pStyle w:val="ProductList-TableBody"/>
            </w:pPr>
            <w:r>
              <w:t>CAL Dynamics C5</w:t>
            </w:r>
          </w:p>
        </w:tc>
      </w:tr>
      <w:tr w:rsidR="00353019" w14:paraId="172E87B1" w14:textId="77777777">
        <w:tc>
          <w:tcPr>
            <w:tcW w:w="6120" w:type="dxa"/>
            <w:tcBorders>
              <w:top w:val="none" w:sz="4" w:space="0" w:color="6E6E6E"/>
              <w:left w:val="single" w:sz="4" w:space="0" w:color="6E6E6E"/>
              <w:bottom w:val="single" w:sz="4" w:space="0" w:color="6E6E6E"/>
              <w:right w:val="single" w:sz="4" w:space="0" w:color="6E6E6E"/>
            </w:tcBorders>
          </w:tcPr>
          <w:p w14:paraId="6CD05589" w14:textId="77777777" w:rsidR="00353019" w:rsidRDefault="0035301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F6E57E4" w14:textId="77777777" w:rsidR="00353019" w:rsidRDefault="005E7E58">
            <w:pPr>
              <w:pStyle w:val="ProductList-TableBody"/>
            </w:pPr>
            <w:r>
              <w:t>CAL Utilisateur sur site Dynamics 365 Operations</w:t>
            </w:r>
          </w:p>
        </w:tc>
      </w:tr>
      <w:tr w:rsidR="00353019" w14:paraId="3560B121" w14:textId="77777777">
        <w:tc>
          <w:tcPr>
            <w:tcW w:w="6120" w:type="dxa"/>
            <w:tcBorders>
              <w:top w:val="single" w:sz="4" w:space="0" w:color="6E6E6E"/>
              <w:left w:val="single" w:sz="4" w:space="0" w:color="6E6E6E"/>
              <w:bottom w:val="none" w:sz="4" w:space="0" w:color="6E6E6E"/>
              <w:right w:val="single" w:sz="4" w:space="0" w:color="6E6E6E"/>
            </w:tcBorders>
          </w:tcPr>
          <w:p w14:paraId="6F185E2D" w14:textId="77777777" w:rsidR="00353019" w:rsidRDefault="005E7E58">
            <w:pPr>
              <w:pStyle w:val="ProductList-TableBody"/>
            </w:pPr>
            <w:r>
              <w:t>Dynamics 365 Retail au titre de la SA</w:t>
            </w:r>
          </w:p>
        </w:tc>
        <w:tc>
          <w:tcPr>
            <w:tcW w:w="6120" w:type="dxa"/>
            <w:tcBorders>
              <w:top w:val="single" w:sz="4" w:space="0" w:color="6E6E6E"/>
              <w:left w:val="single" w:sz="4" w:space="0" w:color="6E6E6E"/>
              <w:bottom w:val="single" w:sz="4" w:space="0" w:color="6E6E6E"/>
              <w:right w:val="single" w:sz="4" w:space="0" w:color="6E6E6E"/>
            </w:tcBorders>
          </w:tcPr>
          <w:p w14:paraId="14E1CC20" w14:textId="77777777" w:rsidR="00353019" w:rsidRDefault="005E7E58">
            <w:pPr>
              <w:pStyle w:val="ProductList-TableBody"/>
            </w:pPr>
            <w:r>
              <w:t>CAL Dynamics AX</w:t>
            </w:r>
          </w:p>
        </w:tc>
      </w:tr>
      <w:tr w:rsidR="00353019" w14:paraId="324EAEB9" w14:textId="77777777">
        <w:tc>
          <w:tcPr>
            <w:tcW w:w="6120" w:type="dxa"/>
            <w:tcBorders>
              <w:top w:val="none" w:sz="4" w:space="0" w:color="6E6E6E"/>
              <w:left w:val="single" w:sz="4" w:space="0" w:color="6E6E6E"/>
              <w:bottom w:val="none" w:sz="4" w:space="0" w:color="6E6E6E"/>
              <w:right w:val="single" w:sz="4" w:space="0" w:color="6E6E6E"/>
            </w:tcBorders>
          </w:tcPr>
          <w:p w14:paraId="59782018" w14:textId="77777777" w:rsidR="00353019" w:rsidRDefault="0035301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0742224" w14:textId="77777777" w:rsidR="00353019" w:rsidRDefault="005E7E58">
            <w:pPr>
              <w:pStyle w:val="ProductList-TableBody"/>
            </w:pPr>
            <w:r>
              <w:t>CAL Dynamics GP</w:t>
            </w:r>
          </w:p>
        </w:tc>
      </w:tr>
      <w:tr w:rsidR="00353019" w14:paraId="632ACEF9" w14:textId="77777777">
        <w:tc>
          <w:tcPr>
            <w:tcW w:w="6120" w:type="dxa"/>
            <w:tcBorders>
              <w:top w:val="none" w:sz="4" w:space="0" w:color="6E6E6E"/>
              <w:left w:val="single" w:sz="4" w:space="0" w:color="6E6E6E"/>
              <w:bottom w:val="none" w:sz="4" w:space="0" w:color="6E6E6E"/>
              <w:right w:val="single" w:sz="4" w:space="0" w:color="6E6E6E"/>
            </w:tcBorders>
          </w:tcPr>
          <w:p w14:paraId="0F91BB90" w14:textId="77777777" w:rsidR="00353019" w:rsidRDefault="0035301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4D53A4F" w14:textId="77777777" w:rsidR="00353019" w:rsidRDefault="005E7E58">
            <w:pPr>
              <w:pStyle w:val="ProductList-TableBody"/>
            </w:pPr>
            <w:r>
              <w:t>CAL Dynamics NAV</w:t>
            </w:r>
          </w:p>
        </w:tc>
      </w:tr>
      <w:tr w:rsidR="00353019" w14:paraId="2138DA08" w14:textId="77777777">
        <w:tc>
          <w:tcPr>
            <w:tcW w:w="6120" w:type="dxa"/>
            <w:tcBorders>
              <w:top w:val="none" w:sz="4" w:space="0" w:color="6E6E6E"/>
              <w:left w:val="single" w:sz="4" w:space="0" w:color="6E6E6E"/>
              <w:bottom w:val="none" w:sz="4" w:space="0" w:color="6E6E6E"/>
              <w:right w:val="single" w:sz="4" w:space="0" w:color="6E6E6E"/>
            </w:tcBorders>
          </w:tcPr>
          <w:p w14:paraId="7C532455" w14:textId="77777777" w:rsidR="00353019" w:rsidRDefault="0035301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CA5D714" w14:textId="77777777" w:rsidR="00353019" w:rsidRDefault="005E7E58">
            <w:pPr>
              <w:pStyle w:val="ProductList-TableBody"/>
            </w:pPr>
            <w:r>
              <w:t>CAL Dynamics SL</w:t>
            </w:r>
          </w:p>
        </w:tc>
      </w:tr>
      <w:tr w:rsidR="00353019" w14:paraId="75831190" w14:textId="77777777">
        <w:tc>
          <w:tcPr>
            <w:tcW w:w="6120" w:type="dxa"/>
            <w:tcBorders>
              <w:top w:val="none" w:sz="4" w:space="0" w:color="6E6E6E"/>
              <w:left w:val="single" w:sz="4" w:space="0" w:color="6E6E6E"/>
              <w:bottom w:val="none" w:sz="4" w:space="0" w:color="6E6E6E"/>
              <w:right w:val="single" w:sz="4" w:space="0" w:color="6E6E6E"/>
            </w:tcBorders>
          </w:tcPr>
          <w:p w14:paraId="1D112E7D" w14:textId="77777777" w:rsidR="00353019" w:rsidRDefault="0035301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7313320" w14:textId="77777777" w:rsidR="00353019" w:rsidRDefault="005E7E58">
            <w:pPr>
              <w:pStyle w:val="ProductList-TableBody"/>
            </w:pPr>
            <w:r>
              <w:t>Microsoft XAL CAL</w:t>
            </w:r>
          </w:p>
        </w:tc>
      </w:tr>
      <w:tr w:rsidR="00353019" w14:paraId="368D7901" w14:textId="77777777">
        <w:tc>
          <w:tcPr>
            <w:tcW w:w="6120" w:type="dxa"/>
            <w:tcBorders>
              <w:top w:val="none" w:sz="4" w:space="0" w:color="6E6E6E"/>
              <w:left w:val="single" w:sz="4" w:space="0" w:color="6E6E6E"/>
              <w:bottom w:val="none" w:sz="4" w:space="0" w:color="6E6E6E"/>
              <w:right w:val="single" w:sz="4" w:space="0" w:color="6E6E6E"/>
            </w:tcBorders>
          </w:tcPr>
          <w:p w14:paraId="4045B155" w14:textId="77777777" w:rsidR="00353019" w:rsidRDefault="0035301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CB0D2A2" w14:textId="77777777" w:rsidR="00353019" w:rsidRDefault="005E7E58">
            <w:pPr>
              <w:pStyle w:val="ProductList-TableBody"/>
            </w:pPr>
            <w:r>
              <w:t>Dynamics POS lanes</w:t>
            </w:r>
          </w:p>
        </w:tc>
      </w:tr>
      <w:tr w:rsidR="00353019" w14:paraId="141D6FCA" w14:textId="77777777">
        <w:tc>
          <w:tcPr>
            <w:tcW w:w="6120" w:type="dxa"/>
            <w:tcBorders>
              <w:top w:val="none" w:sz="4" w:space="0" w:color="6E6E6E"/>
              <w:left w:val="single" w:sz="4" w:space="0" w:color="6E6E6E"/>
              <w:bottom w:val="none" w:sz="4" w:space="0" w:color="6E6E6E"/>
              <w:right w:val="single" w:sz="4" w:space="0" w:color="6E6E6E"/>
            </w:tcBorders>
          </w:tcPr>
          <w:p w14:paraId="6C67E145" w14:textId="77777777" w:rsidR="00353019" w:rsidRDefault="0035301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839FFF6" w14:textId="77777777" w:rsidR="00353019" w:rsidRDefault="005E7E58">
            <w:pPr>
              <w:pStyle w:val="ProductList-TableBody"/>
            </w:pPr>
            <w:r>
              <w:t>Dynamics RMS lanes</w:t>
            </w:r>
          </w:p>
        </w:tc>
      </w:tr>
      <w:tr w:rsidR="00353019" w14:paraId="34C2A108" w14:textId="77777777">
        <w:tc>
          <w:tcPr>
            <w:tcW w:w="6120" w:type="dxa"/>
            <w:tcBorders>
              <w:top w:val="none" w:sz="4" w:space="0" w:color="6E6E6E"/>
              <w:left w:val="single" w:sz="4" w:space="0" w:color="6E6E6E"/>
              <w:bottom w:val="none" w:sz="4" w:space="0" w:color="6E6E6E"/>
              <w:right w:val="single" w:sz="4" w:space="0" w:color="6E6E6E"/>
            </w:tcBorders>
          </w:tcPr>
          <w:p w14:paraId="48564FAE" w14:textId="77777777" w:rsidR="00353019" w:rsidRDefault="0035301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23BA200" w14:textId="77777777" w:rsidR="00353019" w:rsidRDefault="005E7E58">
            <w:pPr>
              <w:pStyle w:val="ProductList-TableBody"/>
            </w:pPr>
            <w:r>
              <w:t>CAL Dynamics C5</w:t>
            </w:r>
          </w:p>
        </w:tc>
      </w:tr>
      <w:tr w:rsidR="00353019" w14:paraId="0CDD13E9" w14:textId="77777777">
        <w:tc>
          <w:tcPr>
            <w:tcW w:w="6120" w:type="dxa"/>
            <w:tcBorders>
              <w:top w:val="none" w:sz="4" w:space="0" w:color="6E6E6E"/>
              <w:left w:val="single" w:sz="4" w:space="0" w:color="6E6E6E"/>
              <w:bottom w:val="single" w:sz="4" w:space="0" w:color="6E6E6E"/>
              <w:right w:val="single" w:sz="4" w:space="0" w:color="6E6E6E"/>
            </w:tcBorders>
          </w:tcPr>
          <w:p w14:paraId="29A8913D" w14:textId="77777777" w:rsidR="00353019" w:rsidRDefault="0035301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2D8A920" w14:textId="77777777" w:rsidR="00353019" w:rsidRDefault="005E7E58">
            <w:pPr>
              <w:pStyle w:val="ProductList-TableBody"/>
            </w:pPr>
            <w:r>
              <w:t>CAL Utilisateur sur site Dynamics 365 Operations</w:t>
            </w:r>
          </w:p>
        </w:tc>
      </w:tr>
      <w:tr w:rsidR="00353019" w14:paraId="1A4FE17A" w14:textId="77777777">
        <w:tc>
          <w:tcPr>
            <w:tcW w:w="6120" w:type="dxa"/>
            <w:tcBorders>
              <w:top w:val="single" w:sz="4" w:space="0" w:color="6E6E6E"/>
              <w:left w:val="single" w:sz="4" w:space="0" w:color="6E6E6E"/>
              <w:bottom w:val="none" w:sz="4" w:space="0" w:color="6E6E6E"/>
              <w:right w:val="single" w:sz="4" w:space="0" w:color="6E6E6E"/>
            </w:tcBorders>
          </w:tcPr>
          <w:p w14:paraId="1851789C" w14:textId="77777777" w:rsidR="00353019" w:rsidRDefault="005E7E58">
            <w:pPr>
              <w:pStyle w:val="ProductList-TableBody"/>
            </w:pPr>
            <w:r>
              <w:t>Dynamics 365 Talent au titre de la SA</w:t>
            </w:r>
          </w:p>
        </w:tc>
        <w:tc>
          <w:tcPr>
            <w:tcW w:w="6120" w:type="dxa"/>
            <w:tcBorders>
              <w:top w:val="single" w:sz="4" w:space="0" w:color="6E6E6E"/>
              <w:left w:val="single" w:sz="4" w:space="0" w:color="6E6E6E"/>
              <w:bottom w:val="single" w:sz="4" w:space="0" w:color="6E6E6E"/>
              <w:right w:val="single" w:sz="4" w:space="0" w:color="6E6E6E"/>
            </w:tcBorders>
          </w:tcPr>
          <w:p w14:paraId="088CBD89" w14:textId="77777777" w:rsidR="00353019" w:rsidRDefault="005E7E58">
            <w:pPr>
              <w:pStyle w:val="ProductList-TableBody"/>
            </w:pPr>
            <w:r>
              <w:t>CAL Dynamics AX</w:t>
            </w:r>
          </w:p>
        </w:tc>
      </w:tr>
      <w:tr w:rsidR="00353019" w14:paraId="5DF35154" w14:textId="77777777">
        <w:tc>
          <w:tcPr>
            <w:tcW w:w="6120" w:type="dxa"/>
            <w:tcBorders>
              <w:top w:val="none" w:sz="4" w:space="0" w:color="6E6E6E"/>
              <w:left w:val="single" w:sz="4" w:space="0" w:color="6E6E6E"/>
              <w:bottom w:val="none" w:sz="4" w:space="0" w:color="6E6E6E"/>
              <w:right w:val="single" w:sz="4" w:space="0" w:color="6E6E6E"/>
            </w:tcBorders>
          </w:tcPr>
          <w:p w14:paraId="0589BB59" w14:textId="77777777" w:rsidR="00353019" w:rsidRDefault="0035301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FE4F763" w14:textId="77777777" w:rsidR="00353019" w:rsidRDefault="005E7E58">
            <w:pPr>
              <w:pStyle w:val="ProductList-TableBody"/>
            </w:pPr>
            <w:r>
              <w:t>CAL Dynamics GP</w:t>
            </w:r>
          </w:p>
        </w:tc>
      </w:tr>
      <w:tr w:rsidR="00353019" w14:paraId="25CEBCAF" w14:textId="77777777">
        <w:tc>
          <w:tcPr>
            <w:tcW w:w="6120" w:type="dxa"/>
            <w:tcBorders>
              <w:top w:val="none" w:sz="4" w:space="0" w:color="6E6E6E"/>
              <w:left w:val="single" w:sz="4" w:space="0" w:color="6E6E6E"/>
              <w:bottom w:val="none" w:sz="4" w:space="0" w:color="6E6E6E"/>
              <w:right w:val="single" w:sz="4" w:space="0" w:color="6E6E6E"/>
            </w:tcBorders>
          </w:tcPr>
          <w:p w14:paraId="5A83DE7A" w14:textId="77777777" w:rsidR="00353019" w:rsidRDefault="0035301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FFADBCB" w14:textId="77777777" w:rsidR="00353019" w:rsidRDefault="005E7E58">
            <w:pPr>
              <w:pStyle w:val="ProductList-TableBody"/>
            </w:pPr>
            <w:r>
              <w:t>CAL Dynamics NAV</w:t>
            </w:r>
          </w:p>
        </w:tc>
      </w:tr>
      <w:tr w:rsidR="00353019" w14:paraId="4CD6A1D9" w14:textId="77777777">
        <w:tc>
          <w:tcPr>
            <w:tcW w:w="6120" w:type="dxa"/>
            <w:tcBorders>
              <w:top w:val="none" w:sz="4" w:space="0" w:color="6E6E6E"/>
              <w:left w:val="single" w:sz="4" w:space="0" w:color="6E6E6E"/>
              <w:bottom w:val="none" w:sz="4" w:space="0" w:color="6E6E6E"/>
              <w:right w:val="single" w:sz="4" w:space="0" w:color="6E6E6E"/>
            </w:tcBorders>
          </w:tcPr>
          <w:p w14:paraId="0729596C" w14:textId="77777777" w:rsidR="00353019" w:rsidRDefault="0035301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8584186" w14:textId="77777777" w:rsidR="00353019" w:rsidRDefault="005E7E58">
            <w:pPr>
              <w:pStyle w:val="ProductList-TableBody"/>
            </w:pPr>
            <w:r>
              <w:t>CAL Dynamics SL</w:t>
            </w:r>
          </w:p>
        </w:tc>
      </w:tr>
      <w:tr w:rsidR="00353019" w14:paraId="04D239A0" w14:textId="77777777">
        <w:tc>
          <w:tcPr>
            <w:tcW w:w="6120" w:type="dxa"/>
            <w:tcBorders>
              <w:top w:val="none" w:sz="4" w:space="0" w:color="6E6E6E"/>
              <w:left w:val="single" w:sz="4" w:space="0" w:color="6E6E6E"/>
              <w:bottom w:val="none" w:sz="4" w:space="0" w:color="6E6E6E"/>
              <w:right w:val="single" w:sz="4" w:space="0" w:color="6E6E6E"/>
            </w:tcBorders>
          </w:tcPr>
          <w:p w14:paraId="610BD873" w14:textId="77777777" w:rsidR="00353019" w:rsidRDefault="0035301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E7B8CB8" w14:textId="77777777" w:rsidR="00353019" w:rsidRDefault="005E7E58">
            <w:pPr>
              <w:pStyle w:val="ProductList-TableBody"/>
            </w:pPr>
            <w:r>
              <w:t>Microsoft XAL CAL</w:t>
            </w:r>
          </w:p>
        </w:tc>
      </w:tr>
      <w:tr w:rsidR="00353019" w14:paraId="3C636643" w14:textId="77777777">
        <w:tc>
          <w:tcPr>
            <w:tcW w:w="6120" w:type="dxa"/>
            <w:tcBorders>
              <w:top w:val="none" w:sz="4" w:space="0" w:color="6E6E6E"/>
              <w:left w:val="single" w:sz="4" w:space="0" w:color="6E6E6E"/>
              <w:bottom w:val="none" w:sz="4" w:space="0" w:color="6E6E6E"/>
              <w:right w:val="single" w:sz="4" w:space="0" w:color="6E6E6E"/>
            </w:tcBorders>
          </w:tcPr>
          <w:p w14:paraId="0FF96D3E" w14:textId="77777777" w:rsidR="00353019" w:rsidRDefault="0035301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EE0AD40" w14:textId="77777777" w:rsidR="00353019" w:rsidRDefault="005E7E58">
            <w:pPr>
              <w:pStyle w:val="ProductList-TableBody"/>
            </w:pPr>
            <w:r>
              <w:t>Dynamics POS lanes</w:t>
            </w:r>
          </w:p>
        </w:tc>
      </w:tr>
      <w:tr w:rsidR="00353019" w14:paraId="0150DC2F" w14:textId="77777777">
        <w:tc>
          <w:tcPr>
            <w:tcW w:w="6120" w:type="dxa"/>
            <w:tcBorders>
              <w:top w:val="none" w:sz="4" w:space="0" w:color="6E6E6E"/>
              <w:left w:val="single" w:sz="4" w:space="0" w:color="6E6E6E"/>
              <w:bottom w:val="none" w:sz="4" w:space="0" w:color="6E6E6E"/>
              <w:right w:val="single" w:sz="4" w:space="0" w:color="6E6E6E"/>
            </w:tcBorders>
          </w:tcPr>
          <w:p w14:paraId="4C56F57A" w14:textId="77777777" w:rsidR="00353019" w:rsidRDefault="0035301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F141AB1" w14:textId="77777777" w:rsidR="00353019" w:rsidRDefault="005E7E58">
            <w:pPr>
              <w:pStyle w:val="ProductList-TableBody"/>
            </w:pPr>
            <w:r>
              <w:t>Dynamics RMS lanes</w:t>
            </w:r>
          </w:p>
        </w:tc>
      </w:tr>
      <w:tr w:rsidR="00353019" w14:paraId="1E8B7CFA" w14:textId="77777777">
        <w:tc>
          <w:tcPr>
            <w:tcW w:w="6120" w:type="dxa"/>
            <w:tcBorders>
              <w:top w:val="none" w:sz="4" w:space="0" w:color="6E6E6E"/>
              <w:left w:val="single" w:sz="4" w:space="0" w:color="6E6E6E"/>
              <w:bottom w:val="none" w:sz="4" w:space="0" w:color="6E6E6E"/>
              <w:right w:val="single" w:sz="4" w:space="0" w:color="6E6E6E"/>
            </w:tcBorders>
          </w:tcPr>
          <w:p w14:paraId="161BAF6C" w14:textId="77777777" w:rsidR="00353019" w:rsidRDefault="0035301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F258C7D" w14:textId="77777777" w:rsidR="00353019" w:rsidRDefault="005E7E58">
            <w:pPr>
              <w:pStyle w:val="ProductList-TableBody"/>
            </w:pPr>
            <w:r>
              <w:t>CAL Dynamics C5</w:t>
            </w:r>
          </w:p>
        </w:tc>
      </w:tr>
      <w:tr w:rsidR="00353019" w14:paraId="442444A3" w14:textId="77777777">
        <w:tc>
          <w:tcPr>
            <w:tcW w:w="6120" w:type="dxa"/>
            <w:tcBorders>
              <w:top w:val="none" w:sz="4" w:space="0" w:color="6E6E6E"/>
              <w:left w:val="single" w:sz="4" w:space="0" w:color="6E6E6E"/>
              <w:bottom w:val="single" w:sz="4" w:space="0" w:color="6E6E6E"/>
              <w:right w:val="single" w:sz="4" w:space="0" w:color="6E6E6E"/>
            </w:tcBorders>
          </w:tcPr>
          <w:p w14:paraId="684651A5" w14:textId="77777777" w:rsidR="00353019" w:rsidRDefault="0035301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CB70413" w14:textId="77777777" w:rsidR="00353019" w:rsidRDefault="005E7E58">
            <w:pPr>
              <w:pStyle w:val="ProductList-TableBody"/>
            </w:pPr>
            <w:r>
              <w:t>CAL Utilisateur sur site Dynamics 365 Operations</w:t>
            </w:r>
          </w:p>
        </w:tc>
      </w:tr>
      <w:tr w:rsidR="00353019" w14:paraId="403E41FF" w14:textId="77777777">
        <w:tc>
          <w:tcPr>
            <w:tcW w:w="6120" w:type="dxa"/>
            <w:tcBorders>
              <w:top w:val="single" w:sz="4" w:space="0" w:color="6E6E6E"/>
              <w:left w:val="single" w:sz="4" w:space="0" w:color="6E6E6E"/>
              <w:bottom w:val="none" w:sz="4" w:space="0" w:color="6E6E6E"/>
              <w:right w:val="single" w:sz="4" w:space="0" w:color="6E6E6E"/>
            </w:tcBorders>
          </w:tcPr>
          <w:p w14:paraId="3E6A053F" w14:textId="77777777" w:rsidR="00353019" w:rsidRDefault="005E7E58">
            <w:pPr>
              <w:pStyle w:val="ProductList-TableBody"/>
            </w:pPr>
            <w:r>
              <w:t>Dynamics 365 Sales Professional au titre de la SA</w:t>
            </w:r>
          </w:p>
        </w:tc>
        <w:tc>
          <w:tcPr>
            <w:tcW w:w="6120" w:type="dxa"/>
            <w:tcBorders>
              <w:top w:val="single" w:sz="4" w:space="0" w:color="6E6E6E"/>
              <w:left w:val="single" w:sz="4" w:space="0" w:color="6E6E6E"/>
              <w:bottom w:val="single" w:sz="4" w:space="0" w:color="6E6E6E"/>
              <w:right w:val="single" w:sz="4" w:space="0" w:color="6E6E6E"/>
            </w:tcBorders>
          </w:tcPr>
          <w:p w14:paraId="0458082C" w14:textId="77777777" w:rsidR="00353019" w:rsidRDefault="005E7E58">
            <w:pPr>
              <w:pStyle w:val="ProductList-TableBody"/>
            </w:pPr>
            <w:r>
              <w:t>CAL Dynamics CRM</w:t>
            </w:r>
          </w:p>
        </w:tc>
      </w:tr>
      <w:tr w:rsidR="00353019" w14:paraId="21AF343E" w14:textId="77777777">
        <w:tc>
          <w:tcPr>
            <w:tcW w:w="6120" w:type="dxa"/>
            <w:tcBorders>
              <w:top w:val="none" w:sz="4" w:space="0" w:color="6E6E6E"/>
              <w:left w:val="single" w:sz="4" w:space="0" w:color="6E6E6E"/>
              <w:bottom w:val="single" w:sz="4" w:space="0" w:color="6E6E6E"/>
              <w:right w:val="single" w:sz="4" w:space="0" w:color="6E6E6E"/>
            </w:tcBorders>
          </w:tcPr>
          <w:p w14:paraId="2F76AE73" w14:textId="77777777" w:rsidR="00353019" w:rsidRDefault="0035301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70F514F" w14:textId="77777777" w:rsidR="00353019" w:rsidRDefault="005E7E58">
            <w:pPr>
              <w:pStyle w:val="ProductList-TableBody"/>
            </w:pPr>
            <w:r>
              <w:t>CAL Dynamics 365 Sales</w:t>
            </w:r>
          </w:p>
        </w:tc>
      </w:tr>
      <w:tr w:rsidR="00353019" w14:paraId="624A6083" w14:textId="77777777">
        <w:tc>
          <w:tcPr>
            <w:tcW w:w="6120" w:type="dxa"/>
            <w:tcBorders>
              <w:top w:val="single" w:sz="4" w:space="0" w:color="6E6E6E"/>
              <w:left w:val="single" w:sz="4" w:space="0" w:color="6E6E6E"/>
              <w:bottom w:val="none" w:sz="4" w:space="0" w:color="6E6E6E"/>
              <w:right w:val="single" w:sz="4" w:space="0" w:color="6E6E6E"/>
            </w:tcBorders>
          </w:tcPr>
          <w:p w14:paraId="597401C4" w14:textId="77777777" w:rsidR="00353019" w:rsidRDefault="005E7E58">
            <w:pPr>
              <w:pStyle w:val="ProductList-TableBody"/>
            </w:pPr>
            <w:r>
              <w:t>Dynamics 365 Sales, Enterprise à partir de la SA</w:t>
            </w:r>
          </w:p>
        </w:tc>
        <w:tc>
          <w:tcPr>
            <w:tcW w:w="6120" w:type="dxa"/>
            <w:tcBorders>
              <w:top w:val="single" w:sz="4" w:space="0" w:color="6E6E6E"/>
              <w:left w:val="single" w:sz="4" w:space="0" w:color="6E6E6E"/>
              <w:bottom w:val="single" w:sz="4" w:space="0" w:color="6E6E6E"/>
              <w:right w:val="single" w:sz="4" w:space="0" w:color="6E6E6E"/>
            </w:tcBorders>
          </w:tcPr>
          <w:p w14:paraId="5274B4D6" w14:textId="77777777" w:rsidR="00353019" w:rsidRDefault="005E7E58">
            <w:pPr>
              <w:pStyle w:val="ProductList-TableBody"/>
            </w:pPr>
            <w:r>
              <w:t>CAL Dynamics 365 Sales</w:t>
            </w:r>
          </w:p>
        </w:tc>
      </w:tr>
      <w:tr w:rsidR="00353019" w14:paraId="4CFAFF56" w14:textId="77777777">
        <w:tc>
          <w:tcPr>
            <w:tcW w:w="6120" w:type="dxa"/>
            <w:tcBorders>
              <w:top w:val="none" w:sz="4" w:space="0" w:color="6E6E6E"/>
              <w:left w:val="single" w:sz="4" w:space="0" w:color="6E6E6E"/>
              <w:bottom w:val="single" w:sz="4" w:space="0" w:color="6E6E6E"/>
              <w:right w:val="single" w:sz="4" w:space="0" w:color="6E6E6E"/>
            </w:tcBorders>
          </w:tcPr>
          <w:p w14:paraId="5A657B92" w14:textId="77777777" w:rsidR="00353019" w:rsidRDefault="0035301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2428528" w14:textId="77777777" w:rsidR="00353019" w:rsidRDefault="005E7E58">
            <w:pPr>
              <w:pStyle w:val="ProductList-TableBody"/>
            </w:pPr>
            <w:r>
              <w:t>CAL Dynamics CRM</w:t>
            </w:r>
          </w:p>
        </w:tc>
      </w:tr>
      <w:tr w:rsidR="00353019" w14:paraId="65EAF900" w14:textId="77777777">
        <w:tc>
          <w:tcPr>
            <w:tcW w:w="6120" w:type="dxa"/>
            <w:tcBorders>
              <w:top w:val="single" w:sz="4" w:space="0" w:color="6E6E6E"/>
              <w:left w:val="single" w:sz="4" w:space="0" w:color="6E6E6E"/>
              <w:bottom w:val="none" w:sz="4" w:space="0" w:color="6E6E6E"/>
              <w:right w:val="single" w:sz="4" w:space="0" w:color="6E6E6E"/>
            </w:tcBorders>
          </w:tcPr>
          <w:p w14:paraId="54225BBD" w14:textId="77777777" w:rsidR="00353019" w:rsidRDefault="005E7E58">
            <w:pPr>
              <w:pStyle w:val="ProductList-TableBody"/>
            </w:pPr>
            <w:r>
              <w:t>Dynamics 365 Customer Service Professional au titre de la SA</w:t>
            </w:r>
          </w:p>
        </w:tc>
        <w:tc>
          <w:tcPr>
            <w:tcW w:w="6120" w:type="dxa"/>
            <w:tcBorders>
              <w:top w:val="single" w:sz="4" w:space="0" w:color="6E6E6E"/>
              <w:left w:val="single" w:sz="4" w:space="0" w:color="6E6E6E"/>
              <w:bottom w:val="single" w:sz="4" w:space="0" w:color="6E6E6E"/>
              <w:right w:val="single" w:sz="4" w:space="0" w:color="6E6E6E"/>
            </w:tcBorders>
          </w:tcPr>
          <w:p w14:paraId="452635CE" w14:textId="77777777" w:rsidR="00353019" w:rsidRDefault="005E7E58">
            <w:pPr>
              <w:pStyle w:val="ProductList-TableBody"/>
            </w:pPr>
            <w:r>
              <w:t>CAL Dynamics CRM</w:t>
            </w:r>
          </w:p>
        </w:tc>
      </w:tr>
      <w:tr w:rsidR="00353019" w14:paraId="2EBB7228" w14:textId="77777777">
        <w:tc>
          <w:tcPr>
            <w:tcW w:w="6120" w:type="dxa"/>
            <w:tcBorders>
              <w:top w:val="none" w:sz="4" w:space="0" w:color="6E6E6E"/>
              <w:left w:val="single" w:sz="4" w:space="0" w:color="6E6E6E"/>
              <w:bottom w:val="single" w:sz="4" w:space="0" w:color="6E6E6E"/>
              <w:right w:val="single" w:sz="4" w:space="0" w:color="6E6E6E"/>
            </w:tcBorders>
          </w:tcPr>
          <w:p w14:paraId="025F54B0" w14:textId="77777777" w:rsidR="00353019" w:rsidRDefault="0035301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E4095B1" w14:textId="77777777" w:rsidR="00353019" w:rsidRDefault="005E7E58">
            <w:pPr>
              <w:pStyle w:val="ProductList-TableBody"/>
            </w:pPr>
            <w:r>
              <w:t>CAL Dynamics 365 Customer Service</w:t>
            </w:r>
          </w:p>
        </w:tc>
      </w:tr>
      <w:tr w:rsidR="00353019" w14:paraId="08393530" w14:textId="77777777">
        <w:tc>
          <w:tcPr>
            <w:tcW w:w="6120" w:type="dxa"/>
            <w:tcBorders>
              <w:top w:val="single" w:sz="4" w:space="0" w:color="6E6E6E"/>
              <w:left w:val="single" w:sz="4" w:space="0" w:color="6E6E6E"/>
              <w:bottom w:val="none" w:sz="4" w:space="0" w:color="6E6E6E"/>
              <w:right w:val="single" w:sz="4" w:space="0" w:color="6E6E6E"/>
            </w:tcBorders>
          </w:tcPr>
          <w:p w14:paraId="6817449E" w14:textId="77777777" w:rsidR="00353019" w:rsidRDefault="005E7E58">
            <w:pPr>
              <w:pStyle w:val="ProductList-TableBody"/>
            </w:pPr>
            <w:r>
              <w:t>Dynamics 365 Customer Service Enterprise au titre de la SA</w:t>
            </w:r>
          </w:p>
        </w:tc>
        <w:tc>
          <w:tcPr>
            <w:tcW w:w="6120" w:type="dxa"/>
            <w:tcBorders>
              <w:top w:val="single" w:sz="4" w:space="0" w:color="6E6E6E"/>
              <w:left w:val="single" w:sz="4" w:space="0" w:color="6E6E6E"/>
              <w:bottom w:val="single" w:sz="4" w:space="0" w:color="6E6E6E"/>
              <w:right w:val="single" w:sz="4" w:space="0" w:color="6E6E6E"/>
            </w:tcBorders>
          </w:tcPr>
          <w:p w14:paraId="5FB0444D" w14:textId="77777777" w:rsidR="00353019" w:rsidRDefault="005E7E58">
            <w:pPr>
              <w:pStyle w:val="ProductList-TableBody"/>
            </w:pPr>
            <w:r>
              <w:t>CAL Dynamics 365 Customer Service</w:t>
            </w:r>
          </w:p>
        </w:tc>
      </w:tr>
      <w:tr w:rsidR="00353019" w14:paraId="07300227" w14:textId="77777777">
        <w:tc>
          <w:tcPr>
            <w:tcW w:w="6120" w:type="dxa"/>
            <w:tcBorders>
              <w:top w:val="none" w:sz="4" w:space="0" w:color="6E6E6E"/>
              <w:left w:val="single" w:sz="4" w:space="0" w:color="6E6E6E"/>
              <w:bottom w:val="single" w:sz="4" w:space="0" w:color="6E6E6E"/>
              <w:right w:val="single" w:sz="4" w:space="0" w:color="6E6E6E"/>
            </w:tcBorders>
          </w:tcPr>
          <w:p w14:paraId="15BA258B" w14:textId="77777777" w:rsidR="00353019" w:rsidRDefault="0035301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13EF454" w14:textId="77777777" w:rsidR="00353019" w:rsidRDefault="005E7E58">
            <w:pPr>
              <w:pStyle w:val="ProductList-TableBody"/>
            </w:pPr>
            <w:r>
              <w:t>CAL Dynamics CRM</w:t>
            </w:r>
          </w:p>
        </w:tc>
      </w:tr>
      <w:tr w:rsidR="00353019" w14:paraId="7395981A" w14:textId="77777777">
        <w:tc>
          <w:tcPr>
            <w:tcW w:w="6120" w:type="dxa"/>
            <w:tcBorders>
              <w:top w:val="single" w:sz="4" w:space="0" w:color="6E6E6E"/>
              <w:left w:val="single" w:sz="4" w:space="0" w:color="6E6E6E"/>
              <w:bottom w:val="none" w:sz="4" w:space="0" w:color="6E6E6E"/>
              <w:right w:val="single" w:sz="4" w:space="0" w:color="6E6E6E"/>
            </w:tcBorders>
          </w:tcPr>
          <w:p w14:paraId="57CF3828" w14:textId="77777777" w:rsidR="00353019" w:rsidRDefault="005E7E58">
            <w:pPr>
              <w:pStyle w:val="ProductList-TableBody"/>
            </w:pPr>
            <w:r>
              <w:t>Dynamics 365 Case Management GOVCON au titre de la SA</w:t>
            </w:r>
          </w:p>
        </w:tc>
        <w:tc>
          <w:tcPr>
            <w:tcW w:w="6120" w:type="dxa"/>
            <w:tcBorders>
              <w:top w:val="single" w:sz="4" w:space="0" w:color="6E6E6E"/>
              <w:left w:val="single" w:sz="4" w:space="0" w:color="6E6E6E"/>
              <w:bottom w:val="single" w:sz="4" w:space="0" w:color="6E6E6E"/>
              <w:right w:val="single" w:sz="4" w:space="0" w:color="6E6E6E"/>
            </w:tcBorders>
          </w:tcPr>
          <w:p w14:paraId="43AA33E4" w14:textId="77777777" w:rsidR="00353019" w:rsidRDefault="005E7E58">
            <w:pPr>
              <w:pStyle w:val="ProductList-TableBody"/>
            </w:pPr>
            <w:r>
              <w:t>CAL Dynamics CRM</w:t>
            </w:r>
          </w:p>
        </w:tc>
      </w:tr>
      <w:tr w:rsidR="00353019" w14:paraId="32A38F9A" w14:textId="77777777">
        <w:tc>
          <w:tcPr>
            <w:tcW w:w="6120" w:type="dxa"/>
            <w:tcBorders>
              <w:top w:val="none" w:sz="4" w:space="0" w:color="6E6E6E"/>
              <w:left w:val="single" w:sz="4" w:space="0" w:color="6E6E6E"/>
              <w:bottom w:val="single" w:sz="4" w:space="0" w:color="6E6E6E"/>
              <w:right w:val="single" w:sz="4" w:space="0" w:color="6E6E6E"/>
            </w:tcBorders>
          </w:tcPr>
          <w:p w14:paraId="4CF91B53" w14:textId="77777777" w:rsidR="00353019" w:rsidRDefault="0035301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B9A1EFD" w14:textId="77777777" w:rsidR="00353019" w:rsidRDefault="005E7E58">
            <w:pPr>
              <w:pStyle w:val="ProductList-TableBody"/>
            </w:pPr>
            <w:r>
              <w:t>CAL Dynamics 365 Customer Service</w:t>
            </w:r>
          </w:p>
        </w:tc>
      </w:tr>
      <w:tr w:rsidR="00353019" w14:paraId="1A343596" w14:textId="77777777">
        <w:tc>
          <w:tcPr>
            <w:tcW w:w="6120" w:type="dxa"/>
            <w:tcBorders>
              <w:top w:val="single" w:sz="4" w:space="0" w:color="6E6E6E"/>
              <w:left w:val="single" w:sz="4" w:space="0" w:color="6E6E6E"/>
              <w:bottom w:val="none" w:sz="4" w:space="0" w:color="6E6E6E"/>
              <w:right w:val="single" w:sz="4" w:space="0" w:color="6E6E6E"/>
            </w:tcBorders>
          </w:tcPr>
          <w:p w14:paraId="47C8C98E" w14:textId="77777777" w:rsidR="00353019" w:rsidRDefault="005E7E58">
            <w:pPr>
              <w:pStyle w:val="ProductList-TableBody"/>
            </w:pPr>
            <w:r>
              <w:t>Dynamics 365 Business Central Essentials</w:t>
            </w:r>
          </w:p>
        </w:tc>
        <w:tc>
          <w:tcPr>
            <w:tcW w:w="6120" w:type="dxa"/>
            <w:tcBorders>
              <w:top w:val="single" w:sz="4" w:space="0" w:color="6E6E6E"/>
              <w:left w:val="single" w:sz="4" w:space="0" w:color="6E6E6E"/>
              <w:bottom w:val="single" w:sz="4" w:space="0" w:color="6E6E6E"/>
              <w:right w:val="single" w:sz="4" w:space="0" w:color="6E6E6E"/>
            </w:tcBorders>
          </w:tcPr>
          <w:p w14:paraId="7CE938C7" w14:textId="77777777" w:rsidR="00353019" w:rsidRDefault="005E7E58">
            <w:pPr>
              <w:pStyle w:val="ProductList-TableBody"/>
            </w:pPr>
            <w:r>
              <w:t>Édition Dynamics 365 Business</w:t>
            </w:r>
          </w:p>
        </w:tc>
      </w:tr>
      <w:tr w:rsidR="00353019" w14:paraId="6B770FFA" w14:textId="77777777">
        <w:tc>
          <w:tcPr>
            <w:tcW w:w="6120" w:type="dxa"/>
            <w:tcBorders>
              <w:top w:val="none" w:sz="4" w:space="0" w:color="6E6E6E"/>
              <w:left w:val="single" w:sz="4" w:space="0" w:color="6E6E6E"/>
              <w:bottom w:val="none" w:sz="4" w:space="0" w:color="6E6E6E"/>
              <w:right w:val="single" w:sz="4" w:space="0" w:color="6E6E6E"/>
            </w:tcBorders>
          </w:tcPr>
          <w:p w14:paraId="5FF888BE" w14:textId="77777777" w:rsidR="00353019" w:rsidRDefault="0035301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CA2C547" w14:textId="77777777" w:rsidR="00353019" w:rsidRDefault="005E7E58">
            <w:pPr>
              <w:pStyle w:val="ProductList-TableBody"/>
            </w:pPr>
            <w:r>
              <w:t>CAL Dynamics AX</w:t>
            </w:r>
          </w:p>
        </w:tc>
      </w:tr>
      <w:tr w:rsidR="00353019" w14:paraId="55D2B86A" w14:textId="77777777">
        <w:tc>
          <w:tcPr>
            <w:tcW w:w="6120" w:type="dxa"/>
            <w:tcBorders>
              <w:top w:val="none" w:sz="4" w:space="0" w:color="6E6E6E"/>
              <w:left w:val="single" w:sz="4" w:space="0" w:color="6E6E6E"/>
              <w:bottom w:val="none" w:sz="4" w:space="0" w:color="6E6E6E"/>
              <w:right w:val="single" w:sz="4" w:space="0" w:color="6E6E6E"/>
            </w:tcBorders>
          </w:tcPr>
          <w:p w14:paraId="51ACEC32" w14:textId="77777777" w:rsidR="00353019" w:rsidRDefault="0035301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1EE1619" w14:textId="77777777" w:rsidR="00353019" w:rsidRDefault="005E7E58">
            <w:pPr>
              <w:pStyle w:val="ProductList-TableBody"/>
            </w:pPr>
            <w:r>
              <w:t>CAL Dynamics GP</w:t>
            </w:r>
          </w:p>
        </w:tc>
      </w:tr>
      <w:tr w:rsidR="00353019" w14:paraId="1C836CA1" w14:textId="77777777">
        <w:tc>
          <w:tcPr>
            <w:tcW w:w="6120" w:type="dxa"/>
            <w:tcBorders>
              <w:top w:val="none" w:sz="4" w:space="0" w:color="6E6E6E"/>
              <w:left w:val="single" w:sz="4" w:space="0" w:color="6E6E6E"/>
              <w:bottom w:val="none" w:sz="4" w:space="0" w:color="6E6E6E"/>
              <w:right w:val="single" w:sz="4" w:space="0" w:color="6E6E6E"/>
            </w:tcBorders>
          </w:tcPr>
          <w:p w14:paraId="0FF993C0" w14:textId="77777777" w:rsidR="00353019" w:rsidRDefault="0035301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4A5ED09" w14:textId="77777777" w:rsidR="00353019" w:rsidRDefault="005E7E58">
            <w:pPr>
              <w:pStyle w:val="ProductList-TableBody"/>
            </w:pPr>
            <w:r>
              <w:t>CAL Dynamics NAV</w:t>
            </w:r>
          </w:p>
        </w:tc>
      </w:tr>
      <w:tr w:rsidR="00353019" w14:paraId="08EDFA0B" w14:textId="77777777">
        <w:tc>
          <w:tcPr>
            <w:tcW w:w="6120" w:type="dxa"/>
            <w:tcBorders>
              <w:top w:val="none" w:sz="4" w:space="0" w:color="6E6E6E"/>
              <w:left w:val="single" w:sz="4" w:space="0" w:color="6E6E6E"/>
              <w:bottom w:val="none" w:sz="4" w:space="0" w:color="6E6E6E"/>
              <w:right w:val="single" w:sz="4" w:space="0" w:color="6E6E6E"/>
            </w:tcBorders>
          </w:tcPr>
          <w:p w14:paraId="78EB27CA" w14:textId="77777777" w:rsidR="00353019" w:rsidRDefault="0035301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0625F46" w14:textId="77777777" w:rsidR="00353019" w:rsidRDefault="005E7E58">
            <w:pPr>
              <w:pStyle w:val="ProductList-TableBody"/>
            </w:pPr>
            <w:r>
              <w:t>CAL Dynamics SL</w:t>
            </w:r>
          </w:p>
        </w:tc>
      </w:tr>
      <w:tr w:rsidR="00353019" w14:paraId="5CE2A6CF" w14:textId="77777777">
        <w:tc>
          <w:tcPr>
            <w:tcW w:w="6120" w:type="dxa"/>
            <w:tcBorders>
              <w:top w:val="none" w:sz="4" w:space="0" w:color="6E6E6E"/>
              <w:left w:val="single" w:sz="4" w:space="0" w:color="6E6E6E"/>
              <w:bottom w:val="none" w:sz="4" w:space="0" w:color="6E6E6E"/>
              <w:right w:val="single" w:sz="4" w:space="0" w:color="6E6E6E"/>
            </w:tcBorders>
          </w:tcPr>
          <w:p w14:paraId="2C9E23FB" w14:textId="77777777" w:rsidR="00353019" w:rsidRDefault="0035301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9D71F90" w14:textId="77777777" w:rsidR="00353019" w:rsidRDefault="005E7E58">
            <w:pPr>
              <w:pStyle w:val="ProductList-TableBody"/>
            </w:pPr>
            <w:r>
              <w:t>Microsoft XAL CAL</w:t>
            </w:r>
          </w:p>
        </w:tc>
      </w:tr>
      <w:tr w:rsidR="00353019" w14:paraId="5102ED74" w14:textId="77777777">
        <w:tc>
          <w:tcPr>
            <w:tcW w:w="6120" w:type="dxa"/>
            <w:tcBorders>
              <w:top w:val="none" w:sz="4" w:space="0" w:color="6E6E6E"/>
              <w:left w:val="single" w:sz="4" w:space="0" w:color="6E6E6E"/>
              <w:bottom w:val="none" w:sz="4" w:space="0" w:color="6E6E6E"/>
              <w:right w:val="single" w:sz="4" w:space="0" w:color="6E6E6E"/>
            </w:tcBorders>
          </w:tcPr>
          <w:p w14:paraId="7E2648AF" w14:textId="77777777" w:rsidR="00353019" w:rsidRDefault="0035301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DBF5A96" w14:textId="77777777" w:rsidR="00353019" w:rsidRDefault="005E7E58">
            <w:pPr>
              <w:pStyle w:val="ProductList-TableBody"/>
            </w:pPr>
            <w:r>
              <w:t>Dynamics POS lanes</w:t>
            </w:r>
          </w:p>
        </w:tc>
      </w:tr>
      <w:tr w:rsidR="00353019" w14:paraId="3545C005" w14:textId="77777777">
        <w:tc>
          <w:tcPr>
            <w:tcW w:w="6120" w:type="dxa"/>
            <w:tcBorders>
              <w:top w:val="none" w:sz="4" w:space="0" w:color="6E6E6E"/>
              <w:left w:val="single" w:sz="4" w:space="0" w:color="6E6E6E"/>
              <w:bottom w:val="none" w:sz="4" w:space="0" w:color="6E6E6E"/>
              <w:right w:val="single" w:sz="4" w:space="0" w:color="6E6E6E"/>
            </w:tcBorders>
          </w:tcPr>
          <w:p w14:paraId="785C677C" w14:textId="77777777" w:rsidR="00353019" w:rsidRDefault="0035301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BFAF2EA" w14:textId="77777777" w:rsidR="00353019" w:rsidRDefault="005E7E58">
            <w:pPr>
              <w:pStyle w:val="ProductList-TableBody"/>
            </w:pPr>
            <w:r>
              <w:t>Dynamics RMS lanes</w:t>
            </w:r>
          </w:p>
        </w:tc>
      </w:tr>
      <w:tr w:rsidR="00353019" w14:paraId="74CFD377" w14:textId="77777777">
        <w:tc>
          <w:tcPr>
            <w:tcW w:w="6120" w:type="dxa"/>
            <w:tcBorders>
              <w:top w:val="none" w:sz="4" w:space="0" w:color="6E6E6E"/>
              <w:left w:val="single" w:sz="4" w:space="0" w:color="6E6E6E"/>
              <w:bottom w:val="single" w:sz="4" w:space="0" w:color="6E6E6E"/>
              <w:right w:val="single" w:sz="4" w:space="0" w:color="6E6E6E"/>
            </w:tcBorders>
          </w:tcPr>
          <w:p w14:paraId="4FE43E75" w14:textId="77777777" w:rsidR="00353019" w:rsidRDefault="0035301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23CE2A7" w14:textId="77777777" w:rsidR="00353019" w:rsidRDefault="005E7E58">
            <w:pPr>
              <w:pStyle w:val="ProductList-TableBody"/>
            </w:pPr>
            <w:r>
              <w:t>CAL Dynamics C5</w:t>
            </w:r>
          </w:p>
        </w:tc>
      </w:tr>
      <w:tr w:rsidR="00353019" w14:paraId="783BEECB" w14:textId="77777777">
        <w:tc>
          <w:tcPr>
            <w:tcW w:w="6120" w:type="dxa"/>
            <w:tcBorders>
              <w:top w:val="single" w:sz="4" w:space="0" w:color="6E6E6E"/>
              <w:left w:val="single" w:sz="4" w:space="0" w:color="6E6E6E"/>
              <w:bottom w:val="none" w:sz="4" w:space="0" w:color="6E6E6E"/>
              <w:right w:val="single" w:sz="4" w:space="0" w:color="6E6E6E"/>
            </w:tcBorders>
          </w:tcPr>
          <w:p w14:paraId="63F08247" w14:textId="77777777" w:rsidR="00353019" w:rsidRDefault="005E7E58">
            <w:pPr>
              <w:pStyle w:val="ProductList-TableBody"/>
            </w:pPr>
            <w:r>
              <w:t>Dynamics 365 Business Central Premium</w:t>
            </w:r>
          </w:p>
        </w:tc>
        <w:tc>
          <w:tcPr>
            <w:tcW w:w="6120" w:type="dxa"/>
            <w:tcBorders>
              <w:top w:val="single" w:sz="4" w:space="0" w:color="6E6E6E"/>
              <w:left w:val="single" w:sz="4" w:space="0" w:color="6E6E6E"/>
              <w:bottom w:val="single" w:sz="4" w:space="0" w:color="6E6E6E"/>
              <w:right w:val="single" w:sz="4" w:space="0" w:color="6E6E6E"/>
            </w:tcBorders>
          </w:tcPr>
          <w:p w14:paraId="1CC2CCEA" w14:textId="77777777" w:rsidR="00353019" w:rsidRDefault="005E7E58">
            <w:pPr>
              <w:pStyle w:val="ProductList-TableBody"/>
            </w:pPr>
            <w:r>
              <w:t>Édition Dynamics 365 Business</w:t>
            </w:r>
          </w:p>
        </w:tc>
      </w:tr>
      <w:tr w:rsidR="00353019" w14:paraId="42E0349F" w14:textId="77777777">
        <w:tc>
          <w:tcPr>
            <w:tcW w:w="6120" w:type="dxa"/>
            <w:tcBorders>
              <w:top w:val="none" w:sz="4" w:space="0" w:color="6E6E6E"/>
              <w:left w:val="single" w:sz="4" w:space="0" w:color="6E6E6E"/>
              <w:bottom w:val="none" w:sz="4" w:space="0" w:color="6E6E6E"/>
              <w:right w:val="single" w:sz="4" w:space="0" w:color="6E6E6E"/>
            </w:tcBorders>
          </w:tcPr>
          <w:p w14:paraId="2E44CE05" w14:textId="77777777" w:rsidR="00353019" w:rsidRDefault="0035301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0A05B6D" w14:textId="77777777" w:rsidR="00353019" w:rsidRDefault="005E7E58">
            <w:pPr>
              <w:pStyle w:val="ProductList-TableBody"/>
            </w:pPr>
            <w:r>
              <w:t>CAL Dynamics AX</w:t>
            </w:r>
          </w:p>
        </w:tc>
      </w:tr>
      <w:tr w:rsidR="00353019" w14:paraId="5B98E939" w14:textId="77777777">
        <w:tc>
          <w:tcPr>
            <w:tcW w:w="6120" w:type="dxa"/>
            <w:tcBorders>
              <w:top w:val="none" w:sz="4" w:space="0" w:color="6E6E6E"/>
              <w:left w:val="single" w:sz="4" w:space="0" w:color="6E6E6E"/>
              <w:bottom w:val="none" w:sz="4" w:space="0" w:color="6E6E6E"/>
              <w:right w:val="single" w:sz="4" w:space="0" w:color="6E6E6E"/>
            </w:tcBorders>
          </w:tcPr>
          <w:p w14:paraId="2E4F914D" w14:textId="77777777" w:rsidR="00353019" w:rsidRDefault="0035301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D861323" w14:textId="77777777" w:rsidR="00353019" w:rsidRDefault="005E7E58">
            <w:pPr>
              <w:pStyle w:val="ProductList-TableBody"/>
            </w:pPr>
            <w:r>
              <w:t>CAL Dynamics GP</w:t>
            </w:r>
          </w:p>
        </w:tc>
      </w:tr>
      <w:tr w:rsidR="00353019" w14:paraId="1B05CCF4" w14:textId="77777777">
        <w:tc>
          <w:tcPr>
            <w:tcW w:w="6120" w:type="dxa"/>
            <w:tcBorders>
              <w:top w:val="none" w:sz="4" w:space="0" w:color="6E6E6E"/>
              <w:left w:val="single" w:sz="4" w:space="0" w:color="6E6E6E"/>
              <w:bottom w:val="none" w:sz="4" w:space="0" w:color="6E6E6E"/>
              <w:right w:val="single" w:sz="4" w:space="0" w:color="6E6E6E"/>
            </w:tcBorders>
          </w:tcPr>
          <w:p w14:paraId="143822CD" w14:textId="77777777" w:rsidR="00353019" w:rsidRDefault="0035301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89BC5F3" w14:textId="77777777" w:rsidR="00353019" w:rsidRDefault="005E7E58">
            <w:pPr>
              <w:pStyle w:val="ProductList-TableBody"/>
            </w:pPr>
            <w:r>
              <w:t>CAL Dynamics NAV</w:t>
            </w:r>
          </w:p>
        </w:tc>
      </w:tr>
      <w:tr w:rsidR="00353019" w14:paraId="1405AF16" w14:textId="77777777">
        <w:tc>
          <w:tcPr>
            <w:tcW w:w="6120" w:type="dxa"/>
            <w:tcBorders>
              <w:top w:val="none" w:sz="4" w:space="0" w:color="6E6E6E"/>
              <w:left w:val="single" w:sz="4" w:space="0" w:color="6E6E6E"/>
              <w:bottom w:val="none" w:sz="4" w:space="0" w:color="6E6E6E"/>
              <w:right w:val="single" w:sz="4" w:space="0" w:color="6E6E6E"/>
            </w:tcBorders>
          </w:tcPr>
          <w:p w14:paraId="48945FAB" w14:textId="77777777" w:rsidR="00353019" w:rsidRDefault="0035301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F26F158" w14:textId="77777777" w:rsidR="00353019" w:rsidRDefault="005E7E58">
            <w:pPr>
              <w:pStyle w:val="ProductList-TableBody"/>
            </w:pPr>
            <w:r>
              <w:t>CAL Dynamics SL</w:t>
            </w:r>
          </w:p>
        </w:tc>
      </w:tr>
      <w:tr w:rsidR="00353019" w14:paraId="3393D13B" w14:textId="77777777">
        <w:tc>
          <w:tcPr>
            <w:tcW w:w="6120" w:type="dxa"/>
            <w:tcBorders>
              <w:top w:val="none" w:sz="4" w:space="0" w:color="6E6E6E"/>
              <w:left w:val="single" w:sz="4" w:space="0" w:color="6E6E6E"/>
              <w:bottom w:val="none" w:sz="4" w:space="0" w:color="6E6E6E"/>
              <w:right w:val="single" w:sz="4" w:space="0" w:color="6E6E6E"/>
            </w:tcBorders>
          </w:tcPr>
          <w:p w14:paraId="391AAB0C" w14:textId="77777777" w:rsidR="00353019" w:rsidRDefault="0035301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F20ACD9" w14:textId="77777777" w:rsidR="00353019" w:rsidRDefault="005E7E58">
            <w:pPr>
              <w:pStyle w:val="ProductList-TableBody"/>
            </w:pPr>
            <w:r>
              <w:t>Microsoft XAL CAL</w:t>
            </w:r>
          </w:p>
        </w:tc>
      </w:tr>
      <w:tr w:rsidR="00353019" w14:paraId="071B676A" w14:textId="77777777">
        <w:tc>
          <w:tcPr>
            <w:tcW w:w="6120" w:type="dxa"/>
            <w:tcBorders>
              <w:top w:val="none" w:sz="4" w:space="0" w:color="6E6E6E"/>
              <w:left w:val="single" w:sz="4" w:space="0" w:color="6E6E6E"/>
              <w:bottom w:val="none" w:sz="4" w:space="0" w:color="6E6E6E"/>
              <w:right w:val="single" w:sz="4" w:space="0" w:color="6E6E6E"/>
            </w:tcBorders>
          </w:tcPr>
          <w:p w14:paraId="48CE9A73" w14:textId="77777777" w:rsidR="00353019" w:rsidRDefault="0035301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9081BB3" w14:textId="77777777" w:rsidR="00353019" w:rsidRDefault="005E7E58">
            <w:pPr>
              <w:pStyle w:val="ProductList-TableBody"/>
            </w:pPr>
            <w:r>
              <w:t>Dynamics POS lanes</w:t>
            </w:r>
          </w:p>
        </w:tc>
      </w:tr>
      <w:tr w:rsidR="00353019" w14:paraId="6E148F94" w14:textId="77777777">
        <w:tc>
          <w:tcPr>
            <w:tcW w:w="6120" w:type="dxa"/>
            <w:tcBorders>
              <w:top w:val="none" w:sz="4" w:space="0" w:color="6E6E6E"/>
              <w:left w:val="single" w:sz="4" w:space="0" w:color="6E6E6E"/>
              <w:bottom w:val="none" w:sz="4" w:space="0" w:color="6E6E6E"/>
              <w:right w:val="single" w:sz="4" w:space="0" w:color="6E6E6E"/>
            </w:tcBorders>
          </w:tcPr>
          <w:p w14:paraId="415B08A0" w14:textId="77777777" w:rsidR="00353019" w:rsidRDefault="0035301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C66C807" w14:textId="77777777" w:rsidR="00353019" w:rsidRDefault="005E7E58">
            <w:pPr>
              <w:pStyle w:val="ProductList-TableBody"/>
            </w:pPr>
            <w:r>
              <w:t>Dynamics RMS lanes</w:t>
            </w:r>
          </w:p>
        </w:tc>
      </w:tr>
      <w:tr w:rsidR="00353019" w14:paraId="33615680" w14:textId="77777777">
        <w:tc>
          <w:tcPr>
            <w:tcW w:w="6120" w:type="dxa"/>
            <w:tcBorders>
              <w:top w:val="none" w:sz="4" w:space="0" w:color="6E6E6E"/>
              <w:left w:val="single" w:sz="4" w:space="0" w:color="6E6E6E"/>
              <w:bottom w:val="single" w:sz="4" w:space="0" w:color="6E6E6E"/>
              <w:right w:val="single" w:sz="4" w:space="0" w:color="6E6E6E"/>
            </w:tcBorders>
          </w:tcPr>
          <w:p w14:paraId="25D51535" w14:textId="77777777" w:rsidR="00353019" w:rsidRDefault="0035301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A9B5037" w14:textId="77777777" w:rsidR="00353019" w:rsidRDefault="005E7E58">
            <w:pPr>
              <w:pStyle w:val="ProductList-TableBody"/>
            </w:pPr>
            <w:r>
              <w:t>CAL Dynamics C5</w:t>
            </w:r>
          </w:p>
        </w:tc>
      </w:tr>
      <w:tr w:rsidR="00353019" w14:paraId="4B8914CE" w14:textId="77777777">
        <w:tc>
          <w:tcPr>
            <w:tcW w:w="6120" w:type="dxa"/>
            <w:tcBorders>
              <w:top w:val="single" w:sz="4" w:space="0" w:color="6E6E6E"/>
              <w:left w:val="single" w:sz="4" w:space="0" w:color="6E6E6E"/>
              <w:bottom w:val="none" w:sz="4" w:space="0" w:color="6E6E6E"/>
              <w:right w:val="single" w:sz="4" w:space="0" w:color="6E6E6E"/>
            </w:tcBorders>
          </w:tcPr>
          <w:p w14:paraId="3840448B" w14:textId="77777777" w:rsidR="00353019" w:rsidRDefault="005E7E58">
            <w:pPr>
              <w:pStyle w:val="ProductList-TableBody"/>
            </w:pPr>
            <w:r>
              <w:t>Dynamics 365 Business Central Team Members</w:t>
            </w:r>
          </w:p>
        </w:tc>
        <w:tc>
          <w:tcPr>
            <w:tcW w:w="6120" w:type="dxa"/>
            <w:tcBorders>
              <w:top w:val="single" w:sz="4" w:space="0" w:color="6E6E6E"/>
              <w:left w:val="single" w:sz="4" w:space="0" w:color="6E6E6E"/>
              <w:bottom w:val="single" w:sz="4" w:space="0" w:color="6E6E6E"/>
              <w:right w:val="single" w:sz="4" w:space="0" w:color="6E6E6E"/>
            </w:tcBorders>
          </w:tcPr>
          <w:p w14:paraId="14924C62" w14:textId="77777777" w:rsidR="00353019" w:rsidRDefault="005E7E58">
            <w:pPr>
              <w:pStyle w:val="ProductList-TableBody"/>
            </w:pPr>
            <w:r>
              <w:t>Édition Dynamics 365 Business</w:t>
            </w:r>
          </w:p>
        </w:tc>
      </w:tr>
      <w:tr w:rsidR="00353019" w14:paraId="4110B1CB" w14:textId="77777777">
        <w:tc>
          <w:tcPr>
            <w:tcW w:w="6120" w:type="dxa"/>
            <w:tcBorders>
              <w:top w:val="none" w:sz="4" w:space="0" w:color="6E6E6E"/>
              <w:left w:val="single" w:sz="4" w:space="0" w:color="6E6E6E"/>
              <w:bottom w:val="none" w:sz="4" w:space="0" w:color="6E6E6E"/>
              <w:right w:val="single" w:sz="4" w:space="0" w:color="6E6E6E"/>
            </w:tcBorders>
          </w:tcPr>
          <w:p w14:paraId="64F00E6E" w14:textId="77777777" w:rsidR="00353019" w:rsidRDefault="0035301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8668BDE" w14:textId="77777777" w:rsidR="00353019" w:rsidRDefault="005E7E58">
            <w:pPr>
              <w:pStyle w:val="ProductList-TableBody"/>
            </w:pPr>
            <w:r>
              <w:t>CAL Dynamics AX</w:t>
            </w:r>
          </w:p>
        </w:tc>
      </w:tr>
      <w:tr w:rsidR="00353019" w14:paraId="3E59DDFE" w14:textId="77777777">
        <w:tc>
          <w:tcPr>
            <w:tcW w:w="6120" w:type="dxa"/>
            <w:tcBorders>
              <w:top w:val="none" w:sz="4" w:space="0" w:color="6E6E6E"/>
              <w:left w:val="single" w:sz="4" w:space="0" w:color="6E6E6E"/>
              <w:bottom w:val="none" w:sz="4" w:space="0" w:color="6E6E6E"/>
              <w:right w:val="single" w:sz="4" w:space="0" w:color="6E6E6E"/>
            </w:tcBorders>
          </w:tcPr>
          <w:p w14:paraId="38819309" w14:textId="77777777" w:rsidR="00353019" w:rsidRDefault="0035301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DF29563" w14:textId="77777777" w:rsidR="00353019" w:rsidRDefault="005E7E58">
            <w:pPr>
              <w:pStyle w:val="ProductList-TableBody"/>
            </w:pPr>
            <w:r>
              <w:t>CAL Dynamics GP</w:t>
            </w:r>
          </w:p>
        </w:tc>
      </w:tr>
      <w:tr w:rsidR="00353019" w14:paraId="3F506350" w14:textId="77777777">
        <w:tc>
          <w:tcPr>
            <w:tcW w:w="6120" w:type="dxa"/>
            <w:tcBorders>
              <w:top w:val="none" w:sz="4" w:space="0" w:color="6E6E6E"/>
              <w:left w:val="single" w:sz="4" w:space="0" w:color="6E6E6E"/>
              <w:bottom w:val="none" w:sz="4" w:space="0" w:color="6E6E6E"/>
              <w:right w:val="single" w:sz="4" w:space="0" w:color="6E6E6E"/>
            </w:tcBorders>
          </w:tcPr>
          <w:p w14:paraId="18A629C0" w14:textId="77777777" w:rsidR="00353019" w:rsidRDefault="0035301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99C6160" w14:textId="77777777" w:rsidR="00353019" w:rsidRDefault="005E7E58">
            <w:pPr>
              <w:pStyle w:val="ProductList-TableBody"/>
            </w:pPr>
            <w:r>
              <w:t>CAL Dynamics NAV</w:t>
            </w:r>
          </w:p>
        </w:tc>
      </w:tr>
      <w:tr w:rsidR="00353019" w14:paraId="7D89E78B" w14:textId="77777777">
        <w:tc>
          <w:tcPr>
            <w:tcW w:w="6120" w:type="dxa"/>
            <w:tcBorders>
              <w:top w:val="none" w:sz="4" w:space="0" w:color="6E6E6E"/>
              <w:left w:val="single" w:sz="4" w:space="0" w:color="6E6E6E"/>
              <w:bottom w:val="none" w:sz="4" w:space="0" w:color="6E6E6E"/>
              <w:right w:val="single" w:sz="4" w:space="0" w:color="6E6E6E"/>
            </w:tcBorders>
          </w:tcPr>
          <w:p w14:paraId="09FEB9D3" w14:textId="77777777" w:rsidR="00353019" w:rsidRDefault="0035301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C2B8B41" w14:textId="77777777" w:rsidR="00353019" w:rsidRDefault="005E7E58">
            <w:pPr>
              <w:pStyle w:val="ProductList-TableBody"/>
            </w:pPr>
            <w:r>
              <w:t>CAL Dynamics SL</w:t>
            </w:r>
          </w:p>
        </w:tc>
      </w:tr>
      <w:tr w:rsidR="00353019" w14:paraId="0C6A2CF0" w14:textId="77777777">
        <w:tc>
          <w:tcPr>
            <w:tcW w:w="6120" w:type="dxa"/>
            <w:tcBorders>
              <w:top w:val="none" w:sz="4" w:space="0" w:color="6E6E6E"/>
              <w:left w:val="single" w:sz="4" w:space="0" w:color="6E6E6E"/>
              <w:bottom w:val="none" w:sz="4" w:space="0" w:color="6E6E6E"/>
              <w:right w:val="single" w:sz="4" w:space="0" w:color="6E6E6E"/>
            </w:tcBorders>
          </w:tcPr>
          <w:p w14:paraId="2E84C2C6" w14:textId="77777777" w:rsidR="00353019" w:rsidRDefault="0035301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630E266" w14:textId="77777777" w:rsidR="00353019" w:rsidRDefault="005E7E58">
            <w:pPr>
              <w:pStyle w:val="ProductList-TableBody"/>
            </w:pPr>
            <w:r>
              <w:t>Microsoft XAL CAL</w:t>
            </w:r>
          </w:p>
        </w:tc>
      </w:tr>
      <w:tr w:rsidR="00353019" w14:paraId="421398E2" w14:textId="77777777">
        <w:tc>
          <w:tcPr>
            <w:tcW w:w="6120" w:type="dxa"/>
            <w:tcBorders>
              <w:top w:val="none" w:sz="4" w:space="0" w:color="6E6E6E"/>
              <w:left w:val="single" w:sz="4" w:space="0" w:color="6E6E6E"/>
              <w:bottom w:val="none" w:sz="4" w:space="0" w:color="6E6E6E"/>
              <w:right w:val="single" w:sz="4" w:space="0" w:color="6E6E6E"/>
            </w:tcBorders>
          </w:tcPr>
          <w:p w14:paraId="604AAA68" w14:textId="77777777" w:rsidR="00353019" w:rsidRDefault="0035301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B7852F7" w14:textId="77777777" w:rsidR="00353019" w:rsidRDefault="005E7E58">
            <w:pPr>
              <w:pStyle w:val="ProductList-TableBody"/>
            </w:pPr>
            <w:r>
              <w:t>Dynamics POS lanes</w:t>
            </w:r>
          </w:p>
        </w:tc>
      </w:tr>
      <w:tr w:rsidR="00353019" w14:paraId="6A6229B5" w14:textId="77777777">
        <w:tc>
          <w:tcPr>
            <w:tcW w:w="6120" w:type="dxa"/>
            <w:tcBorders>
              <w:top w:val="none" w:sz="4" w:space="0" w:color="6E6E6E"/>
              <w:left w:val="single" w:sz="4" w:space="0" w:color="6E6E6E"/>
              <w:bottom w:val="none" w:sz="4" w:space="0" w:color="6E6E6E"/>
              <w:right w:val="single" w:sz="4" w:space="0" w:color="6E6E6E"/>
            </w:tcBorders>
          </w:tcPr>
          <w:p w14:paraId="04DCF710" w14:textId="77777777" w:rsidR="00353019" w:rsidRDefault="0035301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BFED5F0" w14:textId="77777777" w:rsidR="00353019" w:rsidRDefault="005E7E58">
            <w:pPr>
              <w:pStyle w:val="ProductList-TableBody"/>
            </w:pPr>
            <w:r>
              <w:t>Dynamics RMS lanes</w:t>
            </w:r>
          </w:p>
        </w:tc>
      </w:tr>
      <w:tr w:rsidR="00353019" w14:paraId="42DBE73B" w14:textId="77777777">
        <w:tc>
          <w:tcPr>
            <w:tcW w:w="6120" w:type="dxa"/>
            <w:tcBorders>
              <w:top w:val="none" w:sz="4" w:space="0" w:color="6E6E6E"/>
              <w:left w:val="single" w:sz="4" w:space="0" w:color="6E6E6E"/>
              <w:bottom w:val="single" w:sz="4" w:space="0" w:color="6E6E6E"/>
              <w:right w:val="single" w:sz="4" w:space="0" w:color="6E6E6E"/>
            </w:tcBorders>
          </w:tcPr>
          <w:p w14:paraId="52E6F692" w14:textId="77777777" w:rsidR="00353019" w:rsidRDefault="0035301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18E1583" w14:textId="77777777" w:rsidR="00353019" w:rsidRDefault="005E7E58">
            <w:pPr>
              <w:pStyle w:val="ProductList-TableBody"/>
            </w:pPr>
            <w:r>
              <w:t>CAL Dynamics C5</w:t>
            </w:r>
          </w:p>
        </w:tc>
      </w:tr>
    </w:tbl>
    <w:p w14:paraId="09429575" w14:textId="77777777" w:rsidR="00353019" w:rsidRDefault="00353019">
      <w:pPr>
        <w:pStyle w:val="ProductList-Body"/>
      </w:pPr>
    </w:p>
    <w:p w14:paraId="5A6C7255" w14:textId="77777777" w:rsidR="00353019" w:rsidRDefault="005E7E58">
      <w:pPr>
        <w:pStyle w:val="ProductList-Offering2HeadingNoBorder"/>
        <w:outlineLvl w:val="2"/>
      </w:pPr>
      <w:r>
        <w:t>Applications Office 365</w:t>
      </w:r>
      <w:r>
        <w:fldChar w:fldCharType="begin"/>
      </w:r>
      <w:r>
        <w:instrText xml:space="preserve"> TC "</w:instrText>
      </w:r>
      <w:bookmarkStart w:id="406" w:name="_Toc23413282"/>
      <w:r>
        <w:instrText>Applications Office 365</w:instrText>
      </w:r>
      <w:bookmarkEnd w:id="406"/>
      <w:r>
        <w:instrText>" \l 3</w:instrText>
      </w:r>
      <w:r>
        <w:fldChar w:fldCharType="end"/>
      </w:r>
    </w:p>
    <w:p w14:paraId="0D6B1600" w14:textId="77777777" w:rsidR="00353019" w:rsidRDefault="00353019">
      <w:pPr>
        <w:pStyle w:val="ProductList-Body"/>
      </w:pPr>
    </w:p>
    <w:tbl>
      <w:tblPr>
        <w:tblStyle w:val="PURTable"/>
        <w:tblW w:w="0" w:type="dxa"/>
        <w:tblLook w:val="04A0" w:firstRow="1" w:lastRow="0" w:firstColumn="1" w:lastColumn="0" w:noHBand="0" w:noVBand="1"/>
      </w:tblPr>
      <w:tblGrid>
        <w:gridCol w:w="5605"/>
        <w:gridCol w:w="5311"/>
      </w:tblGrid>
      <w:tr w:rsidR="00353019" w14:paraId="1224F8C8"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6037BFC9" w14:textId="77777777" w:rsidR="00353019" w:rsidRDefault="005E7E58">
            <w:pPr>
              <w:pStyle w:val="ProductList-TableBody"/>
            </w:pPr>
            <w:r>
              <w:rPr>
                <w:color w:val="FFFFFF"/>
              </w:rPr>
              <w:t>SL Utilisateur au titre de la SA</w:t>
            </w:r>
          </w:p>
        </w:tc>
        <w:tc>
          <w:tcPr>
            <w:tcW w:w="5880" w:type="dxa"/>
            <w:tcBorders>
              <w:top w:val="single" w:sz="4" w:space="0" w:color="0070C0"/>
              <w:bottom w:val="single" w:sz="4" w:space="0" w:color="6E6E6E"/>
              <w:right w:val="single" w:sz="4" w:space="0" w:color="0070C0"/>
            </w:tcBorders>
            <w:shd w:val="clear" w:color="auto" w:fill="0070C0"/>
          </w:tcPr>
          <w:p w14:paraId="55C56E4A" w14:textId="77777777" w:rsidR="00353019" w:rsidRDefault="005E7E58">
            <w:pPr>
              <w:pStyle w:val="ProductList-TableBody"/>
            </w:pPr>
            <w:r>
              <w:rPr>
                <w:color w:val="FFFFFF"/>
              </w:rPr>
              <w:t>Licence(s) Éligible(s)</w:t>
            </w:r>
          </w:p>
        </w:tc>
      </w:tr>
      <w:tr w:rsidR="00353019" w14:paraId="7678C614" w14:textId="77777777">
        <w:tc>
          <w:tcPr>
            <w:tcW w:w="6240" w:type="dxa"/>
            <w:tcBorders>
              <w:top w:val="single" w:sz="4" w:space="0" w:color="6E6E6E"/>
              <w:left w:val="single" w:sz="4" w:space="0" w:color="6E6E6E"/>
              <w:bottom w:val="single" w:sz="4" w:space="0" w:color="6E6E6E"/>
              <w:right w:val="single" w:sz="4" w:space="0" w:color="6E6E6E"/>
            </w:tcBorders>
          </w:tcPr>
          <w:p w14:paraId="2F68D9B6" w14:textId="77777777" w:rsidR="00353019" w:rsidRDefault="005E7E58">
            <w:pPr>
              <w:pStyle w:val="ProductList-TableBody"/>
            </w:pPr>
            <w:r>
              <w:t>Office 365 ProPlus au titre de la SA</w:t>
            </w:r>
          </w:p>
        </w:tc>
        <w:tc>
          <w:tcPr>
            <w:tcW w:w="5880" w:type="dxa"/>
            <w:tcBorders>
              <w:top w:val="single" w:sz="4" w:space="0" w:color="6E6E6E"/>
              <w:left w:val="single" w:sz="4" w:space="0" w:color="6E6E6E"/>
              <w:bottom w:val="single" w:sz="4" w:space="0" w:color="6E6E6E"/>
              <w:right w:val="single" w:sz="4" w:space="0" w:color="6E6E6E"/>
            </w:tcBorders>
          </w:tcPr>
          <w:p w14:paraId="6474F8C7" w14:textId="77777777" w:rsidR="00353019" w:rsidRDefault="005E7E58">
            <w:pPr>
              <w:pStyle w:val="ProductList-TableBody"/>
            </w:pPr>
            <w:r>
              <w:t>Office Professionnel Plus</w:t>
            </w:r>
          </w:p>
        </w:tc>
      </w:tr>
      <w:tr w:rsidR="00353019" w14:paraId="1589C58A" w14:textId="77777777">
        <w:tc>
          <w:tcPr>
            <w:tcW w:w="6240" w:type="dxa"/>
            <w:tcBorders>
              <w:top w:val="single" w:sz="4" w:space="0" w:color="6E6E6E"/>
              <w:left w:val="single" w:sz="4" w:space="0" w:color="6E6E6E"/>
              <w:bottom w:val="single" w:sz="4" w:space="0" w:color="6E6E6E"/>
              <w:right w:val="single" w:sz="4" w:space="0" w:color="6E6E6E"/>
            </w:tcBorders>
          </w:tcPr>
          <w:p w14:paraId="1253DAAA" w14:textId="77777777" w:rsidR="00353019" w:rsidRDefault="005E7E58">
            <w:pPr>
              <w:pStyle w:val="ProductList-TableBody"/>
            </w:pPr>
            <w:r>
              <w:t>Visio Online Plan 1 et 2 au titre de la SA</w:t>
            </w:r>
          </w:p>
        </w:tc>
        <w:tc>
          <w:tcPr>
            <w:tcW w:w="5880" w:type="dxa"/>
            <w:tcBorders>
              <w:top w:val="single" w:sz="4" w:space="0" w:color="6E6E6E"/>
              <w:left w:val="single" w:sz="4" w:space="0" w:color="6E6E6E"/>
              <w:bottom w:val="single" w:sz="4" w:space="0" w:color="6E6E6E"/>
              <w:right w:val="single" w:sz="4" w:space="0" w:color="6E6E6E"/>
            </w:tcBorders>
          </w:tcPr>
          <w:p w14:paraId="35F866BA" w14:textId="77777777" w:rsidR="00353019" w:rsidRDefault="005E7E58">
            <w:pPr>
              <w:pStyle w:val="ProductList-TableBody"/>
            </w:pPr>
            <w:r>
              <w:t>Visio Professionnel</w:t>
            </w:r>
          </w:p>
        </w:tc>
      </w:tr>
      <w:tr w:rsidR="00353019" w14:paraId="5ABF5395" w14:textId="77777777">
        <w:tc>
          <w:tcPr>
            <w:tcW w:w="6240" w:type="dxa"/>
            <w:tcBorders>
              <w:top w:val="single" w:sz="4" w:space="0" w:color="6E6E6E"/>
              <w:left w:val="single" w:sz="4" w:space="0" w:color="6E6E6E"/>
              <w:bottom w:val="single" w:sz="4" w:space="0" w:color="6E6E6E"/>
              <w:right w:val="single" w:sz="4" w:space="0" w:color="6E6E6E"/>
            </w:tcBorders>
          </w:tcPr>
          <w:p w14:paraId="616BFC0C" w14:textId="77777777" w:rsidR="00353019" w:rsidRDefault="005E7E58">
            <w:pPr>
              <w:pStyle w:val="ProductList-TableBody"/>
            </w:pPr>
            <w:r>
              <w:t>Visio Online Plan 1 au titre de la SA</w:t>
            </w:r>
          </w:p>
        </w:tc>
        <w:tc>
          <w:tcPr>
            <w:tcW w:w="5880" w:type="dxa"/>
            <w:tcBorders>
              <w:top w:val="single" w:sz="4" w:space="0" w:color="6E6E6E"/>
              <w:left w:val="single" w:sz="4" w:space="0" w:color="6E6E6E"/>
              <w:bottom w:val="single" w:sz="4" w:space="0" w:color="6E6E6E"/>
              <w:right w:val="single" w:sz="4" w:space="0" w:color="6E6E6E"/>
            </w:tcBorders>
          </w:tcPr>
          <w:p w14:paraId="06B14C0D" w14:textId="77777777" w:rsidR="00353019" w:rsidRDefault="005E7E58">
            <w:pPr>
              <w:pStyle w:val="ProductList-TableBody"/>
            </w:pPr>
            <w:r>
              <w:t>Visio Standard</w:t>
            </w:r>
          </w:p>
        </w:tc>
      </w:tr>
    </w:tbl>
    <w:p w14:paraId="78F65231" w14:textId="77777777" w:rsidR="00353019" w:rsidRDefault="00353019">
      <w:pPr>
        <w:pStyle w:val="ProductList-Body"/>
      </w:pPr>
    </w:p>
    <w:p w14:paraId="1CBC248E" w14:textId="77777777" w:rsidR="00353019" w:rsidRDefault="005E7E58">
      <w:pPr>
        <w:pStyle w:val="ProductList-Offering2HeadingNoBorder"/>
        <w:outlineLvl w:val="2"/>
      </w:pPr>
      <w:r>
        <w:t>Suites Office 365</w:t>
      </w:r>
      <w:r>
        <w:fldChar w:fldCharType="begin"/>
      </w:r>
      <w:r>
        <w:instrText xml:space="preserve"> TC "</w:instrText>
      </w:r>
      <w:bookmarkStart w:id="407" w:name="_Toc23413283"/>
      <w:r>
        <w:instrText>Suites Office 365</w:instrText>
      </w:r>
      <w:bookmarkEnd w:id="407"/>
      <w:r>
        <w:instrText>" \l 3</w:instrText>
      </w:r>
      <w:r>
        <w:fldChar w:fldCharType="end"/>
      </w:r>
    </w:p>
    <w:p w14:paraId="78D30DB6" w14:textId="77777777" w:rsidR="00353019" w:rsidRDefault="00353019">
      <w:pPr>
        <w:pStyle w:val="ProductList-Body"/>
      </w:pPr>
    </w:p>
    <w:p w14:paraId="53C1ECD0" w14:textId="77777777" w:rsidR="00353019" w:rsidRDefault="005E7E58">
      <w:pPr>
        <w:pStyle w:val="ProductList-Body"/>
      </w:pPr>
      <w:r>
        <w:t>Les SL Utilisateur Office 365 (E1, E3, E4, E5) au titre de la SA permettent de bénéficier des mêmes Avantages de la SA que ceux des Licences Éligibles.</w:t>
      </w:r>
    </w:p>
    <w:p w14:paraId="51A6BE67" w14:textId="77777777" w:rsidR="00353019" w:rsidRDefault="00353019">
      <w:pPr>
        <w:pStyle w:val="ProductList-Body"/>
      </w:pPr>
    </w:p>
    <w:p w14:paraId="04E36344" w14:textId="77777777" w:rsidR="00353019" w:rsidRDefault="005E7E58">
      <w:pPr>
        <w:pStyle w:val="ProductList-Body"/>
      </w:pPr>
      <w:r>
        <w:t>Les SL Utilisateur au titre de la SA nécessitent les CAL Suite Bridge ou les SL Utilisateur répertoriés ci-après :</w:t>
      </w:r>
    </w:p>
    <w:p w14:paraId="2263E61F" w14:textId="77777777" w:rsidR="00353019" w:rsidRDefault="00353019">
      <w:pPr>
        <w:pStyle w:val="ProductList-Body"/>
      </w:pPr>
    </w:p>
    <w:tbl>
      <w:tblPr>
        <w:tblStyle w:val="PURTable"/>
        <w:tblW w:w="0" w:type="dxa"/>
        <w:tblLook w:val="04A0" w:firstRow="1" w:lastRow="0" w:firstColumn="1" w:lastColumn="0" w:noHBand="0" w:noVBand="1"/>
      </w:tblPr>
      <w:tblGrid>
        <w:gridCol w:w="3735"/>
        <w:gridCol w:w="3446"/>
        <w:gridCol w:w="3735"/>
      </w:tblGrid>
      <w:tr w:rsidR="00353019" w14:paraId="758774F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6D7FF280" w14:textId="77777777" w:rsidR="00353019" w:rsidRDefault="005E7E58">
            <w:pPr>
              <w:pStyle w:val="ProductList-TableBody"/>
            </w:pPr>
            <w:r>
              <w:rPr>
                <w:color w:val="FFFFFF"/>
              </w:rPr>
              <w:t>SL Utilisateur au titre de la SA</w:t>
            </w:r>
          </w:p>
        </w:tc>
        <w:tc>
          <w:tcPr>
            <w:tcW w:w="3800" w:type="dxa"/>
            <w:tcBorders>
              <w:top w:val="single" w:sz="4" w:space="0" w:color="0070C0"/>
            </w:tcBorders>
            <w:shd w:val="clear" w:color="auto" w:fill="0070C0"/>
          </w:tcPr>
          <w:p w14:paraId="6086FE07" w14:textId="77777777" w:rsidR="00353019" w:rsidRDefault="005E7E58">
            <w:pPr>
              <w:pStyle w:val="ProductList-TableBody"/>
            </w:pPr>
            <w:r>
              <w:rPr>
                <w:color w:val="FFFFFF"/>
              </w:rPr>
              <w:t>Licence(s) Éligible(s)</w:t>
            </w:r>
          </w:p>
        </w:tc>
        <w:tc>
          <w:tcPr>
            <w:tcW w:w="4160" w:type="dxa"/>
            <w:tcBorders>
              <w:top w:val="single" w:sz="4" w:space="0" w:color="0070C0"/>
              <w:bottom w:val="single" w:sz="4" w:space="0" w:color="6E6E6E"/>
              <w:right w:val="single" w:sz="4" w:space="0" w:color="0070C0"/>
            </w:tcBorders>
            <w:shd w:val="clear" w:color="auto" w:fill="0070C0"/>
          </w:tcPr>
          <w:p w14:paraId="35CC312E" w14:textId="77777777" w:rsidR="00353019" w:rsidRDefault="005E7E58">
            <w:pPr>
              <w:pStyle w:val="ProductList-TableBody"/>
            </w:pPr>
            <w:r>
              <w:rPr>
                <w:color w:val="FFFFFF"/>
              </w:rPr>
              <w:t>CAL Suite Bridge requise ou SL Utilisateur</w:t>
            </w:r>
          </w:p>
        </w:tc>
      </w:tr>
      <w:tr w:rsidR="00353019" w14:paraId="403957E7" w14:textId="77777777">
        <w:tc>
          <w:tcPr>
            <w:tcW w:w="4160" w:type="dxa"/>
            <w:tcBorders>
              <w:top w:val="single" w:sz="4" w:space="0" w:color="6E6E6E"/>
              <w:left w:val="single" w:sz="4" w:space="0" w:color="6E6E6E"/>
              <w:bottom w:val="single" w:sz="4" w:space="0" w:color="6E6E6E"/>
            </w:tcBorders>
          </w:tcPr>
          <w:p w14:paraId="68A038D2" w14:textId="77777777" w:rsidR="00353019" w:rsidRDefault="005E7E58">
            <w:pPr>
              <w:pStyle w:val="ProductList-TableBody"/>
            </w:pPr>
            <w:r>
              <w:t>Office 365 E1 au titre de la SA</w:t>
            </w:r>
          </w:p>
        </w:tc>
        <w:tc>
          <w:tcPr>
            <w:tcW w:w="3800" w:type="dxa"/>
          </w:tcPr>
          <w:p w14:paraId="65B0B690" w14:textId="77777777" w:rsidR="00353019" w:rsidRDefault="005E7E58">
            <w:pPr>
              <w:pStyle w:val="ProductList-TableBody"/>
            </w:pPr>
            <w:r>
              <w:t>CAL Core Suite</w:t>
            </w:r>
          </w:p>
        </w:tc>
        <w:tc>
          <w:tcPr>
            <w:tcW w:w="4160" w:type="dxa"/>
            <w:tcBorders>
              <w:top w:val="single" w:sz="4" w:space="0" w:color="6E6E6E"/>
              <w:bottom w:val="none" w:sz="4" w:space="0" w:color="6E6E6E"/>
              <w:right w:val="single" w:sz="4" w:space="0" w:color="6E6E6E"/>
            </w:tcBorders>
          </w:tcPr>
          <w:p w14:paraId="4758B031" w14:textId="77777777" w:rsidR="00353019" w:rsidRDefault="005E7E58">
            <w:pPr>
              <w:pStyle w:val="ProductList-TableBody"/>
            </w:pPr>
            <w:r>
              <w:t>CAL Core Bridge pour Office 365 ou</w:t>
            </w:r>
          </w:p>
          <w:p w14:paraId="306C27A3" w14:textId="77777777" w:rsidR="00353019" w:rsidRDefault="005E7E58">
            <w:pPr>
              <w:pStyle w:val="ProductList-TableBody"/>
            </w:pPr>
            <w:r>
              <w:t>Enterprise Mobility + Security</w:t>
            </w:r>
          </w:p>
        </w:tc>
      </w:tr>
      <w:tr w:rsidR="00353019" w14:paraId="3B987259" w14:textId="77777777">
        <w:tc>
          <w:tcPr>
            <w:tcW w:w="4160" w:type="dxa"/>
            <w:tcBorders>
              <w:top w:val="single" w:sz="4" w:space="0" w:color="6E6E6E"/>
              <w:left w:val="single" w:sz="4" w:space="0" w:color="6E6E6E"/>
              <w:bottom w:val="single" w:sz="4" w:space="0" w:color="6E6E6E"/>
            </w:tcBorders>
          </w:tcPr>
          <w:p w14:paraId="72EE21E4" w14:textId="77777777" w:rsidR="00353019" w:rsidRDefault="005E7E58">
            <w:pPr>
              <w:pStyle w:val="ProductList-TableBody"/>
            </w:pPr>
            <w:r>
              <w:t>Office 365 (E3, E4, E5) au titre de la SA</w:t>
            </w:r>
          </w:p>
        </w:tc>
        <w:tc>
          <w:tcPr>
            <w:tcW w:w="3800" w:type="dxa"/>
          </w:tcPr>
          <w:p w14:paraId="34971407" w14:textId="77777777" w:rsidR="00353019" w:rsidRDefault="005E7E58">
            <w:pPr>
              <w:pStyle w:val="ProductList-TableBody"/>
            </w:pPr>
            <w:r>
              <w:t>Office Professionnel Plus et CAL Core Suite</w:t>
            </w:r>
          </w:p>
        </w:tc>
        <w:tc>
          <w:tcPr>
            <w:tcW w:w="4160" w:type="dxa"/>
            <w:tcBorders>
              <w:top w:val="none" w:sz="4" w:space="0" w:color="6E6E6E"/>
              <w:bottom w:val="single" w:sz="4" w:space="0" w:color="6E6E6E"/>
              <w:right w:val="single" w:sz="4" w:space="0" w:color="6E6E6E"/>
            </w:tcBorders>
          </w:tcPr>
          <w:p w14:paraId="22E80F1C" w14:textId="77777777" w:rsidR="00353019" w:rsidRDefault="00353019">
            <w:pPr>
              <w:pStyle w:val="ProductList-TableBody"/>
            </w:pPr>
          </w:p>
        </w:tc>
      </w:tr>
      <w:tr w:rsidR="00353019" w14:paraId="52579398" w14:textId="77777777">
        <w:tc>
          <w:tcPr>
            <w:tcW w:w="4160" w:type="dxa"/>
            <w:tcBorders>
              <w:top w:val="single" w:sz="4" w:space="0" w:color="6E6E6E"/>
              <w:left w:val="single" w:sz="4" w:space="0" w:color="6E6E6E"/>
              <w:bottom w:val="single" w:sz="4" w:space="0" w:color="6E6E6E"/>
            </w:tcBorders>
          </w:tcPr>
          <w:p w14:paraId="62679D9E" w14:textId="77777777" w:rsidR="00353019" w:rsidRDefault="005E7E58">
            <w:pPr>
              <w:pStyle w:val="ProductList-TableBody"/>
            </w:pPr>
            <w:r>
              <w:t>Office 365 (E3, E4, E5) au titre de la SA</w:t>
            </w:r>
          </w:p>
        </w:tc>
        <w:tc>
          <w:tcPr>
            <w:tcW w:w="3800" w:type="dxa"/>
          </w:tcPr>
          <w:p w14:paraId="3C1695B5" w14:textId="77777777" w:rsidR="00353019" w:rsidRDefault="005E7E58">
            <w:pPr>
              <w:pStyle w:val="ProductList-TableBody"/>
            </w:pPr>
            <w:r>
              <w:t>Office Professionnel Plus et CAL Entreprise Suite</w:t>
            </w:r>
          </w:p>
        </w:tc>
        <w:tc>
          <w:tcPr>
            <w:tcW w:w="4160" w:type="dxa"/>
            <w:tcBorders>
              <w:top w:val="single" w:sz="4" w:space="0" w:color="6E6E6E"/>
              <w:bottom w:val="single" w:sz="4" w:space="0" w:color="6E6E6E"/>
              <w:right w:val="single" w:sz="4" w:space="0" w:color="6E6E6E"/>
            </w:tcBorders>
          </w:tcPr>
          <w:p w14:paraId="497A1C64" w14:textId="77777777" w:rsidR="00353019" w:rsidRDefault="005E7E58">
            <w:pPr>
              <w:pStyle w:val="ProductList-TableBody"/>
            </w:pPr>
            <w:r>
              <w:t>CAL Entreprise Bridge pour Office 365 ou</w:t>
            </w:r>
          </w:p>
          <w:p w14:paraId="6CA007C9" w14:textId="77777777" w:rsidR="00353019" w:rsidRDefault="005E7E58">
            <w:pPr>
              <w:pStyle w:val="ProductList-TableBody"/>
            </w:pPr>
            <w:r>
              <w:t>Enterprise Mobility + Security</w:t>
            </w:r>
          </w:p>
        </w:tc>
      </w:tr>
    </w:tbl>
    <w:p w14:paraId="04C60584" w14:textId="77777777" w:rsidR="00353019" w:rsidRDefault="00353019">
      <w:pPr>
        <w:pStyle w:val="ProductList-Body"/>
      </w:pPr>
    </w:p>
    <w:p w14:paraId="3BCE3D85" w14:textId="77777777" w:rsidR="00353019" w:rsidRDefault="005E7E58">
      <w:pPr>
        <w:pStyle w:val="ProductList-Offering2HeadingNoBorder"/>
        <w:outlineLvl w:val="2"/>
      </w:pPr>
      <w:r>
        <w:t>Project</w:t>
      </w:r>
      <w:r>
        <w:fldChar w:fldCharType="begin"/>
      </w:r>
      <w:r>
        <w:instrText xml:space="preserve"> TC "</w:instrText>
      </w:r>
      <w:bookmarkStart w:id="408" w:name="_Toc23413284"/>
      <w:r>
        <w:instrText>Project</w:instrText>
      </w:r>
      <w:bookmarkEnd w:id="408"/>
      <w:r>
        <w:instrText>" \l 3</w:instrText>
      </w:r>
      <w:r>
        <w:fldChar w:fldCharType="end"/>
      </w:r>
    </w:p>
    <w:p w14:paraId="721AE35E" w14:textId="77777777" w:rsidR="00353019" w:rsidRDefault="00353019">
      <w:pPr>
        <w:pStyle w:val="ProductList-Body"/>
      </w:pPr>
    </w:p>
    <w:tbl>
      <w:tblPr>
        <w:tblStyle w:val="PURTable"/>
        <w:tblW w:w="0" w:type="dxa"/>
        <w:tblLook w:val="04A0" w:firstRow="1" w:lastRow="0" w:firstColumn="1" w:lastColumn="0" w:noHBand="0" w:noVBand="1"/>
      </w:tblPr>
      <w:tblGrid>
        <w:gridCol w:w="5506"/>
        <w:gridCol w:w="5410"/>
      </w:tblGrid>
      <w:tr w:rsidR="00353019" w14:paraId="623F4BD0"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0C917501" w14:textId="77777777" w:rsidR="00353019" w:rsidRDefault="005E7E58">
            <w:pPr>
              <w:pStyle w:val="ProductList-TableBody"/>
            </w:pPr>
            <w:r>
              <w:rPr>
                <w:color w:val="FFFFFF"/>
              </w:rPr>
              <w:t>SL Utilisateur au titre de la SA</w:t>
            </w:r>
          </w:p>
        </w:tc>
        <w:tc>
          <w:tcPr>
            <w:tcW w:w="6000" w:type="dxa"/>
            <w:tcBorders>
              <w:top w:val="single" w:sz="4" w:space="0" w:color="0070C0"/>
              <w:bottom w:val="single" w:sz="4" w:space="0" w:color="6E6E6E"/>
              <w:right w:val="single" w:sz="4" w:space="0" w:color="0070C0"/>
            </w:tcBorders>
            <w:shd w:val="clear" w:color="auto" w:fill="0070C0"/>
          </w:tcPr>
          <w:p w14:paraId="4342518C" w14:textId="77777777" w:rsidR="00353019" w:rsidRDefault="005E7E58">
            <w:pPr>
              <w:pStyle w:val="ProductList-TableBody"/>
            </w:pPr>
            <w:r>
              <w:rPr>
                <w:color w:val="FFFFFF"/>
              </w:rPr>
              <w:t>Licence(s) Éligible(s)</w:t>
            </w:r>
          </w:p>
        </w:tc>
      </w:tr>
      <w:tr w:rsidR="00353019" w14:paraId="7484A778" w14:textId="77777777">
        <w:tc>
          <w:tcPr>
            <w:tcW w:w="6120" w:type="dxa"/>
            <w:tcBorders>
              <w:top w:val="single" w:sz="4" w:space="0" w:color="6E6E6E"/>
              <w:left w:val="single" w:sz="4" w:space="0" w:color="6E6E6E"/>
              <w:bottom w:val="none" w:sz="4" w:space="0" w:color="6E6E6E"/>
              <w:right w:val="single" w:sz="4" w:space="0" w:color="6E6E6E"/>
            </w:tcBorders>
          </w:tcPr>
          <w:p w14:paraId="314C503E" w14:textId="77777777" w:rsidR="00353019" w:rsidRDefault="005E7E58">
            <w:pPr>
              <w:pStyle w:val="ProductList-TableBody"/>
            </w:pPr>
            <w:r>
              <w:t>Project Online Professional au titre de la SA</w:t>
            </w:r>
          </w:p>
        </w:tc>
        <w:tc>
          <w:tcPr>
            <w:tcW w:w="6000" w:type="dxa"/>
            <w:tcBorders>
              <w:top w:val="single" w:sz="4" w:space="0" w:color="6E6E6E"/>
              <w:left w:val="single" w:sz="4" w:space="0" w:color="6E6E6E"/>
              <w:bottom w:val="single" w:sz="4" w:space="0" w:color="6E6E6E"/>
              <w:right w:val="single" w:sz="4" w:space="0" w:color="6E6E6E"/>
            </w:tcBorders>
          </w:tcPr>
          <w:p w14:paraId="57AF20A8" w14:textId="77777777" w:rsidR="00353019" w:rsidRDefault="005E7E58">
            <w:pPr>
              <w:pStyle w:val="ProductList-TableBody"/>
            </w:pPr>
            <w:r>
              <w:t>Project Professionnel</w:t>
            </w:r>
          </w:p>
        </w:tc>
      </w:tr>
      <w:tr w:rsidR="00353019" w14:paraId="5757F751" w14:textId="77777777">
        <w:tc>
          <w:tcPr>
            <w:tcW w:w="6120" w:type="dxa"/>
            <w:tcBorders>
              <w:top w:val="none" w:sz="4" w:space="0" w:color="6E6E6E"/>
              <w:left w:val="single" w:sz="4" w:space="0" w:color="6E6E6E"/>
              <w:bottom w:val="single" w:sz="4" w:space="0" w:color="6E6E6E"/>
              <w:right w:val="single" w:sz="4" w:space="0" w:color="6E6E6E"/>
            </w:tcBorders>
          </w:tcPr>
          <w:p w14:paraId="201989A7" w14:textId="77777777" w:rsidR="00353019" w:rsidRDefault="0035301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EC2843E" w14:textId="77777777" w:rsidR="00353019" w:rsidRDefault="005E7E58">
            <w:pPr>
              <w:pStyle w:val="ProductList-TableBody"/>
            </w:pPr>
            <w:r>
              <w:t>CAL Project Server</w:t>
            </w:r>
          </w:p>
        </w:tc>
      </w:tr>
      <w:tr w:rsidR="00353019" w14:paraId="201F3400" w14:textId="77777777">
        <w:tc>
          <w:tcPr>
            <w:tcW w:w="6120" w:type="dxa"/>
            <w:tcBorders>
              <w:top w:val="single" w:sz="4" w:space="0" w:color="6E6E6E"/>
              <w:left w:val="single" w:sz="4" w:space="0" w:color="6E6E6E"/>
              <w:bottom w:val="none" w:sz="4" w:space="0" w:color="6E6E6E"/>
              <w:right w:val="single" w:sz="4" w:space="0" w:color="6E6E6E"/>
            </w:tcBorders>
          </w:tcPr>
          <w:p w14:paraId="64B7D27D" w14:textId="77777777" w:rsidR="00353019" w:rsidRDefault="005E7E58">
            <w:pPr>
              <w:pStyle w:val="ProductList-TableBody"/>
            </w:pPr>
            <w:r>
              <w:t>Project Online Premium au titre de la SA</w:t>
            </w:r>
          </w:p>
        </w:tc>
        <w:tc>
          <w:tcPr>
            <w:tcW w:w="6000" w:type="dxa"/>
            <w:tcBorders>
              <w:top w:val="single" w:sz="4" w:space="0" w:color="6E6E6E"/>
              <w:left w:val="single" w:sz="4" w:space="0" w:color="6E6E6E"/>
              <w:bottom w:val="single" w:sz="4" w:space="0" w:color="6E6E6E"/>
              <w:right w:val="single" w:sz="4" w:space="0" w:color="6E6E6E"/>
            </w:tcBorders>
          </w:tcPr>
          <w:p w14:paraId="7B12ED1C" w14:textId="77777777" w:rsidR="00353019" w:rsidRDefault="005E7E58">
            <w:pPr>
              <w:pStyle w:val="ProductList-TableBody"/>
            </w:pPr>
            <w:r>
              <w:t>Project Professionnel</w:t>
            </w:r>
          </w:p>
        </w:tc>
      </w:tr>
      <w:tr w:rsidR="00353019" w14:paraId="73115F1A" w14:textId="77777777">
        <w:tc>
          <w:tcPr>
            <w:tcW w:w="6120" w:type="dxa"/>
            <w:tcBorders>
              <w:top w:val="none" w:sz="4" w:space="0" w:color="6E6E6E"/>
              <w:left w:val="single" w:sz="4" w:space="0" w:color="6E6E6E"/>
              <w:bottom w:val="single" w:sz="4" w:space="0" w:color="6E6E6E"/>
              <w:right w:val="single" w:sz="4" w:space="0" w:color="6E6E6E"/>
            </w:tcBorders>
          </w:tcPr>
          <w:p w14:paraId="681A9BF8" w14:textId="77777777" w:rsidR="00353019" w:rsidRDefault="0035301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FDE6D3B" w14:textId="77777777" w:rsidR="00353019" w:rsidRDefault="005E7E58">
            <w:pPr>
              <w:pStyle w:val="ProductList-TableBody"/>
            </w:pPr>
            <w:r>
              <w:t>CAL Project Server</w:t>
            </w:r>
          </w:p>
        </w:tc>
      </w:tr>
    </w:tbl>
    <w:p w14:paraId="7C7A4D25" w14:textId="77777777" w:rsidR="00353019" w:rsidRDefault="005E7E58">
      <w:pPr>
        <w:pStyle w:val="ProductList-SectionHeading"/>
        <w:pageBreakBefore/>
        <w:outlineLvl w:val="0"/>
      </w:pPr>
      <w:bookmarkStart w:id="409" w:name="_Sec562"/>
      <w:bookmarkEnd w:id="378"/>
      <w:r>
        <w:t>Annexe D – Services Professionnels</w:t>
      </w:r>
      <w:r>
        <w:fldChar w:fldCharType="begin"/>
      </w:r>
      <w:r>
        <w:instrText xml:space="preserve"> TC "</w:instrText>
      </w:r>
      <w:bookmarkStart w:id="410" w:name="_Toc23413285"/>
      <w:r>
        <w:instrText>Annexe D – Services Professionnels</w:instrText>
      </w:r>
      <w:bookmarkEnd w:id="410"/>
      <w:r>
        <w:instrText>" \l 1</w:instrText>
      </w:r>
      <w:r>
        <w:fldChar w:fldCharType="end"/>
      </w:r>
    </w:p>
    <w:p w14:paraId="7AEE8970" w14:textId="77777777" w:rsidR="00353019" w:rsidRDefault="005E7E58">
      <w:pPr>
        <w:pStyle w:val="ProductList-Body"/>
      </w:pPr>
      <w:r>
        <w:t>Les Services Professionnels disponibles par l’intermédiaire des programmes de Licence en Volume Microsoft sont décrits ci-dessous.</w:t>
      </w:r>
    </w:p>
    <w:p w14:paraId="2C1B776A" w14:textId="77777777" w:rsidR="00353019" w:rsidRDefault="005E7E58">
      <w:pPr>
        <w:pStyle w:val="ProductList-Offering1Heading"/>
        <w:outlineLvl w:val="1"/>
      </w:pPr>
      <w:bookmarkStart w:id="411" w:name="_Sec565"/>
      <w:r>
        <w:t>Offres Support Premier de Microsoft</w:t>
      </w:r>
      <w:bookmarkEnd w:id="411"/>
      <w:r>
        <w:fldChar w:fldCharType="begin"/>
      </w:r>
      <w:r>
        <w:instrText xml:space="preserve"> TC "</w:instrText>
      </w:r>
      <w:bookmarkStart w:id="412" w:name="_Toc23413286"/>
      <w:r>
        <w:instrText>Offres Support Premier de Microsoft</w:instrText>
      </w:r>
      <w:bookmarkEnd w:id="412"/>
      <w:r>
        <w:instrText>" \l 2</w:instrText>
      </w:r>
      <w:r>
        <w:fldChar w:fldCharType="end"/>
      </w:r>
    </w:p>
    <w:tbl>
      <w:tblPr>
        <w:tblStyle w:val="PURTable"/>
        <w:tblW w:w="0" w:type="dxa"/>
        <w:tblLook w:val="04A0" w:firstRow="1" w:lastRow="0" w:firstColumn="1" w:lastColumn="0" w:noHBand="0" w:noVBand="1"/>
      </w:tblPr>
      <w:tblGrid>
        <w:gridCol w:w="3694"/>
        <w:gridCol w:w="1799"/>
        <w:gridCol w:w="1822"/>
        <w:gridCol w:w="1802"/>
        <w:gridCol w:w="1799"/>
      </w:tblGrid>
      <w:tr w:rsidR="00353019" w14:paraId="5156381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4C0DC60" w14:textId="77777777" w:rsidR="00353019" w:rsidRDefault="005E7E58">
            <w:pPr>
              <w:pStyle w:val="ProductList-TableBody"/>
            </w:pPr>
            <w:r>
              <w:rPr>
                <w:color w:val="FFFFFF"/>
              </w:rPr>
              <w:t>Objet</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65D3118F" w14:textId="77777777" w:rsidR="00353019" w:rsidRDefault="005E7E58">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6D558E1D" w14:textId="77777777" w:rsidR="00353019" w:rsidRDefault="005E7E58">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0639CF59" w14:textId="77777777" w:rsidR="00353019" w:rsidRDefault="005E7E58">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72D43084" w14:textId="77777777" w:rsidR="00353019" w:rsidRDefault="005E7E58">
            <w:pPr>
              <w:pStyle w:val="ProductList-TableBody"/>
              <w:jc w:val="center"/>
            </w:pPr>
            <w:r>
              <w:rPr>
                <w:color w:val="FFFFFF"/>
              </w:rPr>
              <w:t>Premier Plus</w:t>
            </w:r>
          </w:p>
        </w:tc>
      </w:tr>
      <w:tr w:rsidR="00353019" w14:paraId="53F76A37" w14:textId="77777777">
        <w:tc>
          <w:tcPr>
            <w:tcW w:w="4040" w:type="dxa"/>
            <w:tcBorders>
              <w:top w:val="single" w:sz="4" w:space="0" w:color="000000"/>
              <w:left w:val="single" w:sz="4" w:space="0" w:color="000000"/>
              <w:bottom w:val="single" w:sz="4" w:space="0" w:color="000000"/>
              <w:right w:val="single" w:sz="4" w:space="0" w:color="000000"/>
            </w:tcBorders>
          </w:tcPr>
          <w:p w14:paraId="73B2487B" w14:textId="77777777" w:rsidR="00353019" w:rsidRDefault="005E7E58">
            <w:pPr>
              <w:pStyle w:val="ProductList-TableBody"/>
            </w:pPr>
            <w:r>
              <w:t>Gestion de Compte Support</w:t>
            </w:r>
          </w:p>
        </w:tc>
        <w:tc>
          <w:tcPr>
            <w:tcW w:w="1960" w:type="dxa"/>
            <w:tcBorders>
              <w:top w:val="single" w:sz="4" w:space="0" w:color="000000"/>
              <w:left w:val="single" w:sz="4" w:space="0" w:color="000000"/>
              <w:bottom w:val="single" w:sz="4" w:space="0" w:color="000000"/>
              <w:right w:val="single" w:sz="4" w:space="0" w:color="000000"/>
            </w:tcBorders>
          </w:tcPr>
          <w:p w14:paraId="19938222" w14:textId="77777777" w:rsidR="00353019" w:rsidRDefault="005E7E5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AF4181C" w14:textId="77777777" w:rsidR="00353019" w:rsidRDefault="005E7E5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14DC823" w14:textId="77777777" w:rsidR="00353019" w:rsidRDefault="005E7E5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00391A5" w14:textId="77777777" w:rsidR="00353019" w:rsidRDefault="005E7E58">
            <w:pPr>
              <w:pStyle w:val="ProductList-TableBody"/>
              <w:jc w:val="center"/>
            </w:pPr>
            <w:r>
              <w:t>X</w:t>
            </w:r>
          </w:p>
        </w:tc>
      </w:tr>
      <w:tr w:rsidR="00353019" w14:paraId="2B55F131" w14:textId="77777777">
        <w:tc>
          <w:tcPr>
            <w:tcW w:w="4040" w:type="dxa"/>
            <w:tcBorders>
              <w:top w:val="single" w:sz="4" w:space="0" w:color="000000"/>
              <w:left w:val="single" w:sz="4" w:space="0" w:color="000000"/>
              <w:bottom w:val="single" w:sz="4" w:space="0" w:color="000000"/>
              <w:right w:val="single" w:sz="4" w:space="0" w:color="000000"/>
            </w:tcBorders>
          </w:tcPr>
          <w:p w14:paraId="55B2A2CF" w14:textId="77777777" w:rsidR="00353019" w:rsidRDefault="005E7E58">
            <w:pPr>
              <w:pStyle w:val="ProductList-TableBody"/>
            </w:pPr>
            <w:r>
              <w:t>Profilage de compte et rapports</w:t>
            </w:r>
          </w:p>
        </w:tc>
        <w:tc>
          <w:tcPr>
            <w:tcW w:w="1960" w:type="dxa"/>
            <w:tcBorders>
              <w:top w:val="single" w:sz="4" w:space="0" w:color="000000"/>
              <w:left w:val="single" w:sz="4" w:space="0" w:color="000000"/>
              <w:bottom w:val="single" w:sz="4" w:space="0" w:color="000000"/>
              <w:right w:val="single" w:sz="4" w:space="0" w:color="000000"/>
            </w:tcBorders>
          </w:tcPr>
          <w:p w14:paraId="411CCF71" w14:textId="77777777" w:rsidR="00353019" w:rsidRDefault="005E7E58">
            <w:pPr>
              <w:pStyle w:val="ProductList-TableBody"/>
            </w:pPr>
            <w:r>
              <w:t>Mensuel</w:t>
            </w:r>
          </w:p>
        </w:tc>
        <w:tc>
          <w:tcPr>
            <w:tcW w:w="1960" w:type="dxa"/>
            <w:tcBorders>
              <w:top w:val="single" w:sz="4" w:space="0" w:color="000000"/>
              <w:left w:val="single" w:sz="4" w:space="0" w:color="000000"/>
              <w:bottom w:val="single" w:sz="4" w:space="0" w:color="000000"/>
              <w:right w:val="single" w:sz="4" w:space="0" w:color="000000"/>
            </w:tcBorders>
          </w:tcPr>
          <w:p w14:paraId="094EFFA4" w14:textId="77777777" w:rsidR="00353019" w:rsidRDefault="005E7E58">
            <w:pPr>
              <w:pStyle w:val="ProductList-TableBody"/>
            </w:pPr>
            <w:r>
              <w:t>Mensuel</w:t>
            </w:r>
          </w:p>
        </w:tc>
        <w:tc>
          <w:tcPr>
            <w:tcW w:w="1960" w:type="dxa"/>
            <w:tcBorders>
              <w:top w:val="single" w:sz="4" w:space="0" w:color="000000"/>
              <w:left w:val="single" w:sz="4" w:space="0" w:color="000000"/>
              <w:bottom w:val="single" w:sz="4" w:space="0" w:color="000000"/>
              <w:right w:val="single" w:sz="4" w:space="0" w:color="000000"/>
            </w:tcBorders>
          </w:tcPr>
          <w:p w14:paraId="36B1E509" w14:textId="77777777" w:rsidR="00353019" w:rsidRDefault="005E7E58">
            <w:pPr>
              <w:pStyle w:val="ProductList-TableBody"/>
            </w:pPr>
            <w:r>
              <w:t>Mensuel</w:t>
            </w:r>
          </w:p>
        </w:tc>
        <w:tc>
          <w:tcPr>
            <w:tcW w:w="1960" w:type="dxa"/>
            <w:tcBorders>
              <w:top w:val="single" w:sz="4" w:space="0" w:color="000000"/>
              <w:left w:val="single" w:sz="4" w:space="0" w:color="000000"/>
              <w:bottom w:val="single" w:sz="4" w:space="0" w:color="000000"/>
              <w:right w:val="single" w:sz="4" w:space="0" w:color="000000"/>
            </w:tcBorders>
          </w:tcPr>
          <w:p w14:paraId="61AC556C" w14:textId="77777777" w:rsidR="00353019" w:rsidRDefault="005E7E58">
            <w:pPr>
              <w:pStyle w:val="ProductList-TableBody"/>
            </w:pPr>
            <w:r>
              <w:t>Mensuel</w:t>
            </w:r>
          </w:p>
        </w:tc>
      </w:tr>
      <w:tr w:rsidR="00353019" w14:paraId="64A7492A" w14:textId="77777777">
        <w:tc>
          <w:tcPr>
            <w:tcW w:w="4040" w:type="dxa"/>
            <w:tcBorders>
              <w:top w:val="single" w:sz="4" w:space="0" w:color="000000"/>
              <w:left w:val="single" w:sz="4" w:space="0" w:color="000000"/>
              <w:bottom w:val="single" w:sz="4" w:space="0" w:color="000000"/>
              <w:right w:val="single" w:sz="4" w:space="0" w:color="000000"/>
            </w:tcBorders>
          </w:tcPr>
          <w:p w14:paraId="1B12C04A" w14:textId="77777777" w:rsidR="00353019" w:rsidRDefault="005E7E58">
            <w:pPr>
              <w:pStyle w:val="ProductList-TableBody"/>
            </w:pPr>
            <w:r>
              <w:t>Assistance Technique (Heures attribuées par an)</w:t>
            </w:r>
          </w:p>
        </w:tc>
        <w:tc>
          <w:tcPr>
            <w:tcW w:w="1960" w:type="dxa"/>
            <w:tcBorders>
              <w:top w:val="single" w:sz="4" w:space="0" w:color="000000"/>
              <w:left w:val="single" w:sz="4" w:space="0" w:color="000000"/>
              <w:bottom w:val="single" w:sz="4" w:space="0" w:color="000000"/>
              <w:right w:val="single" w:sz="4" w:space="0" w:color="000000"/>
            </w:tcBorders>
          </w:tcPr>
          <w:p w14:paraId="3967A868" w14:textId="77777777" w:rsidR="00353019" w:rsidRDefault="005E7E58">
            <w:pPr>
              <w:pStyle w:val="ProductList-TableBody"/>
            </w:pPr>
            <w:r>
              <w:t>Jusqu’à 10 heures</w:t>
            </w:r>
          </w:p>
        </w:tc>
        <w:tc>
          <w:tcPr>
            <w:tcW w:w="1960" w:type="dxa"/>
            <w:tcBorders>
              <w:top w:val="single" w:sz="4" w:space="0" w:color="000000"/>
              <w:left w:val="single" w:sz="4" w:space="0" w:color="000000"/>
              <w:bottom w:val="single" w:sz="4" w:space="0" w:color="000000"/>
              <w:right w:val="single" w:sz="4" w:space="0" w:color="000000"/>
            </w:tcBorders>
          </w:tcPr>
          <w:p w14:paraId="58B4693C" w14:textId="77777777" w:rsidR="00353019" w:rsidRDefault="005E7E58">
            <w:pPr>
              <w:pStyle w:val="ProductList-TableBody"/>
            </w:pPr>
            <w:r>
              <w:t>Jusqu’à 10 heures</w:t>
            </w:r>
          </w:p>
          <w:p w14:paraId="1C35F944" w14:textId="77777777" w:rsidR="00353019" w:rsidRDefault="005E7E58">
            <w:pPr>
              <w:pStyle w:val="ProductList-TableBody"/>
            </w:pPr>
            <w:r>
              <w:t>+ 1 Contrôle de l’Intégrité</w:t>
            </w:r>
          </w:p>
          <w:p w14:paraId="5DA870B4" w14:textId="77777777" w:rsidR="00353019" w:rsidRDefault="005E7E58">
            <w:pPr>
              <w:pStyle w:val="ProductList-TableBody"/>
            </w:pPr>
            <w:r>
              <w:t>+ 1 Atelier</w:t>
            </w:r>
          </w:p>
        </w:tc>
        <w:tc>
          <w:tcPr>
            <w:tcW w:w="1960" w:type="dxa"/>
            <w:tcBorders>
              <w:top w:val="single" w:sz="4" w:space="0" w:color="000000"/>
              <w:left w:val="single" w:sz="4" w:space="0" w:color="000000"/>
              <w:bottom w:val="single" w:sz="4" w:space="0" w:color="000000"/>
              <w:right w:val="single" w:sz="4" w:space="0" w:color="000000"/>
            </w:tcBorders>
          </w:tcPr>
          <w:p w14:paraId="21F8A2C7" w14:textId="77777777" w:rsidR="00353019" w:rsidRDefault="005E7E58">
            <w:pPr>
              <w:pStyle w:val="ProductList-TableBody"/>
            </w:pPr>
            <w:r>
              <w:t xml:space="preserve">Jusqu’à 120 heures </w:t>
            </w:r>
          </w:p>
        </w:tc>
        <w:tc>
          <w:tcPr>
            <w:tcW w:w="1960" w:type="dxa"/>
            <w:tcBorders>
              <w:top w:val="single" w:sz="4" w:space="0" w:color="000000"/>
              <w:left w:val="single" w:sz="4" w:space="0" w:color="000000"/>
              <w:bottom w:val="single" w:sz="4" w:space="0" w:color="000000"/>
              <w:right w:val="single" w:sz="4" w:space="0" w:color="000000"/>
            </w:tcBorders>
          </w:tcPr>
          <w:p w14:paraId="5A8969A8" w14:textId="77777777" w:rsidR="00353019" w:rsidRDefault="005E7E58">
            <w:pPr>
              <w:pStyle w:val="ProductList-TableBody"/>
            </w:pPr>
            <w:r>
              <w:t>Jusqu’à 160 heures</w:t>
            </w:r>
          </w:p>
        </w:tc>
      </w:tr>
      <w:tr w:rsidR="00353019" w14:paraId="376D46B1" w14:textId="77777777">
        <w:tc>
          <w:tcPr>
            <w:tcW w:w="4040" w:type="dxa"/>
            <w:tcBorders>
              <w:top w:val="single" w:sz="4" w:space="0" w:color="000000"/>
              <w:left w:val="single" w:sz="4" w:space="0" w:color="000000"/>
              <w:bottom w:val="single" w:sz="4" w:space="0" w:color="000000"/>
              <w:right w:val="single" w:sz="4" w:space="0" w:color="000000"/>
            </w:tcBorders>
          </w:tcPr>
          <w:p w14:paraId="00AEC91F" w14:textId="77777777" w:rsidR="00353019" w:rsidRDefault="005E7E58">
            <w:pPr>
              <w:pStyle w:val="ProductList-TableBody"/>
            </w:pPr>
            <w:r>
              <w:t>Support Technique (attribution annuelle)</w:t>
            </w:r>
          </w:p>
        </w:tc>
        <w:tc>
          <w:tcPr>
            <w:tcW w:w="1960" w:type="dxa"/>
            <w:tcBorders>
              <w:top w:val="single" w:sz="4" w:space="0" w:color="000000"/>
              <w:left w:val="single" w:sz="4" w:space="0" w:color="000000"/>
              <w:bottom w:val="single" w:sz="4" w:space="0" w:color="000000"/>
              <w:right w:val="single" w:sz="4" w:space="0" w:color="000000"/>
            </w:tcBorders>
          </w:tcPr>
          <w:p w14:paraId="4C665D36" w14:textId="77777777" w:rsidR="00353019" w:rsidRDefault="005E7E58">
            <w:pPr>
              <w:pStyle w:val="ProductList-TableBody"/>
            </w:pPr>
            <w:r>
              <w:t>Jusqu’à 40 heures</w:t>
            </w:r>
          </w:p>
        </w:tc>
        <w:tc>
          <w:tcPr>
            <w:tcW w:w="1960" w:type="dxa"/>
            <w:tcBorders>
              <w:top w:val="single" w:sz="4" w:space="0" w:color="000000"/>
              <w:left w:val="single" w:sz="4" w:space="0" w:color="000000"/>
              <w:bottom w:val="single" w:sz="4" w:space="0" w:color="000000"/>
              <w:right w:val="single" w:sz="4" w:space="0" w:color="000000"/>
            </w:tcBorders>
          </w:tcPr>
          <w:p w14:paraId="0E12CE3E" w14:textId="77777777" w:rsidR="00353019" w:rsidRDefault="005E7E58">
            <w:pPr>
              <w:pStyle w:val="ProductList-TableBody"/>
            </w:pPr>
            <w:r>
              <w:t>Jusqu’à 30 heures</w:t>
            </w:r>
          </w:p>
        </w:tc>
        <w:tc>
          <w:tcPr>
            <w:tcW w:w="1960" w:type="dxa"/>
            <w:tcBorders>
              <w:top w:val="single" w:sz="4" w:space="0" w:color="000000"/>
              <w:left w:val="single" w:sz="4" w:space="0" w:color="000000"/>
              <w:bottom w:val="single" w:sz="4" w:space="0" w:color="000000"/>
              <w:right w:val="single" w:sz="4" w:space="0" w:color="000000"/>
            </w:tcBorders>
          </w:tcPr>
          <w:p w14:paraId="027ED580" w14:textId="77777777" w:rsidR="00353019" w:rsidRDefault="005E7E58">
            <w:pPr>
              <w:pStyle w:val="ProductList-TableBody"/>
            </w:pPr>
            <w:r>
              <w:t xml:space="preserve">Jusqu’à 80 heures </w:t>
            </w:r>
          </w:p>
        </w:tc>
        <w:tc>
          <w:tcPr>
            <w:tcW w:w="1960" w:type="dxa"/>
            <w:tcBorders>
              <w:top w:val="single" w:sz="4" w:space="0" w:color="000000"/>
              <w:left w:val="single" w:sz="4" w:space="0" w:color="000000"/>
              <w:bottom w:val="single" w:sz="4" w:space="0" w:color="000000"/>
              <w:right w:val="single" w:sz="4" w:space="0" w:color="000000"/>
            </w:tcBorders>
          </w:tcPr>
          <w:p w14:paraId="56D15316" w14:textId="77777777" w:rsidR="00353019" w:rsidRDefault="005E7E58">
            <w:pPr>
              <w:pStyle w:val="ProductList-TableBody"/>
            </w:pPr>
            <w:r>
              <w:t>Jusqu’à 140 heures</w:t>
            </w:r>
          </w:p>
        </w:tc>
      </w:tr>
      <w:tr w:rsidR="00353019" w14:paraId="772AE910" w14:textId="77777777">
        <w:tc>
          <w:tcPr>
            <w:tcW w:w="4040" w:type="dxa"/>
            <w:tcBorders>
              <w:top w:val="single" w:sz="4" w:space="0" w:color="000000"/>
              <w:left w:val="single" w:sz="4" w:space="0" w:color="000000"/>
              <w:bottom w:val="single" w:sz="4" w:space="0" w:color="000000"/>
              <w:right w:val="single" w:sz="4" w:space="0" w:color="000000"/>
            </w:tcBorders>
          </w:tcPr>
          <w:p w14:paraId="763DBAA8" w14:textId="77777777" w:rsidR="00353019" w:rsidRDefault="005E7E58">
            <w:pPr>
              <w:pStyle w:val="ProductList-TableBody"/>
            </w:pPr>
            <w:r>
              <w:t>Gestion de la Procédure d’Escalade de Situation Critique 24h/24, 7j/7 (Niveau de Gravité 1)</w:t>
            </w:r>
          </w:p>
        </w:tc>
        <w:tc>
          <w:tcPr>
            <w:tcW w:w="1960" w:type="dxa"/>
            <w:tcBorders>
              <w:top w:val="single" w:sz="4" w:space="0" w:color="000000"/>
              <w:left w:val="single" w:sz="4" w:space="0" w:color="000000"/>
              <w:bottom w:val="single" w:sz="4" w:space="0" w:color="000000"/>
              <w:right w:val="single" w:sz="4" w:space="0" w:color="000000"/>
            </w:tcBorders>
          </w:tcPr>
          <w:p w14:paraId="392EAE60" w14:textId="77777777" w:rsidR="00353019" w:rsidRDefault="005E7E5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EE46FB7" w14:textId="77777777" w:rsidR="00353019" w:rsidRDefault="005E7E5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C9EAD54" w14:textId="77777777" w:rsidR="00353019" w:rsidRDefault="005E7E5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E6C2DEE" w14:textId="77777777" w:rsidR="00353019" w:rsidRDefault="005E7E58">
            <w:pPr>
              <w:pStyle w:val="ProductList-TableBody"/>
              <w:jc w:val="center"/>
            </w:pPr>
            <w:r>
              <w:t>X</w:t>
            </w:r>
          </w:p>
        </w:tc>
      </w:tr>
      <w:tr w:rsidR="00353019" w14:paraId="7A2CE461" w14:textId="77777777">
        <w:tc>
          <w:tcPr>
            <w:tcW w:w="4040" w:type="dxa"/>
            <w:tcBorders>
              <w:top w:val="single" w:sz="4" w:space="0" w:color="000000"/>
              <w:left w:val="single" w:sz="4" w:space="0" w:color="000000"/>
              <w:bottom w:val="single" w:sz="4" w:space="0" w:color="000000"/>
              <w:right w:val="single" w:sz="4" w:space="0" w:color="000000"/>
            </w:tcBorders>
          </w:tcPr>
          <w:p w14:paraId="443BF057" w14:textId="77777777" w:rsidR="00353019" w:rsidRDefault="005E7E58">
            <w:pPr>
              <w:pStyle w:val="ProductList-TableBody"/>
            </w:pPr>
            <w:r>
              <w:t>Support Rapide sur Site</w:t>
            </w:r>
          </w:p>
        </w:tc>
        <w:tc>
          <w:tcPr>
            <w:tcW w:w="1960" w:type="dxa"/>
            <w:tcBorders>
              <w:top w:val="single" w:sz="4" w:space="0" w:color="000000"/>
              <w:left w:val="single" w:sz="4" w:space="0" w:color="000000"/>
              <w:bottom w:val="single" w:sz="4" w:space="0" w:color="000000"/>
              <w:right w:val="single" w:sz="4" w:space="0" w:color="000000"/>
            </w:tcBorders>
          </w:tcPr>
          <w:p w14:paraId="4A80183D" w14:textId="77777777" w:rsidR="00353019" w:rsidRDefault="005E7E5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F2EC5CF" w14:textId="77777777" w:rsidR="00353019" w:rsidRDefault="005E7E5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0677463" w14:textId="77777777" w:rsidR="00353019" w:rsidRDefault="005E7E5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BE8B9CF" w14:textId="77777777" w:rsidR="00353019" w:rsidRDefault="005E7E58">
            <w:pPr>
              <w:pStyle w:val="ProductList-TableBody"/>
              <w:jc w:val="center"/>
            </w:pPr>
            <w:r>
              <w:t>X</w:t>
            </w:r>
          </w:p>
        </w:tc>
      </w:tr>
      <w:tr w:rsidR="00353019" w14:paraId="616869B9" w14:textId="77777777">
        <w:tc>
          <w:tcPr>
            <w:tcW w:w="4040" w:type="dxa"/>
            <w:tcBorders>
              <w:top w:val="single" w:sz="4" w:space="0" w:color="000000"/>
              <w:left w:val="single" w:sz="4" w:space="0" w:color="000000"/>
              <w:bottom w:val="single" w:sz="4" w:space="0" w:color="000000"/>
              <w:right w:val="single" w:sz="4" w:space="0" w:color="000000"/>
            </w:tcBorders>
          </w:tcPr>
          <w:p w14:paraId="2742678F" w14:textId="77777777" w:rsidR="00353019" w:rsidRDefault="005E7E58">
            <w:pPr>
              <w:pStyle w:val="ProductList-TableBody"/>
            </w:pPr>
            <w:r>
              <w:t>Services d’Informations Proactifs</w:t>
            </w:r>
          </w:p>
        </w:tc>
        <w:tc>
          <w:tcPr>
            <w:tcW w:w="1960" w:type="dxa"/>
            <w:tcBorders>
              <w:top w:val="single" w:sz="4" w:space="0" w:color="000000"/>
              <w:left w:val="single" w:sz="4" w:space="0" w:color="000000"/>
              <w:bottom w:val="single" w:sz="4" w:space="0" w:color="000000"/>
              <w:right w:val="single" w:sz="4" w:space="0" w:color="000000"/>
            </w:tcBorders>
          </w:tcPr>
          <w:p w14:paraId="398B986A" w14:textId="77777777" w:rsidR="00353019" w:rsidRDefault="005E7E5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B62EE94" w14:textId="77777777" w:rsidR="00353019" w:rsidRDefault="005E7E5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D6775F6" w14:textId="77777777" w:rsidR="00353019" w:rsidRDefault="005E7E5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525422B" w14:textId="77777777" w:rsidR="00353019" w:rsidRDefault="005E7E58">
            <w:pPr>
              <w:pStyle w:val="ProductList-TableBody"/>
              <w:jc w:val="center"/>
            </w:pPr>
            <w:r>
              <w:t>X</w:t>
            </w:r>
          </w:p>
        </w:tc>
      </w:tr>
      <w:tr w:rsidR="00353019" w14:paraId="3C474BBB" w14:textId="77777777">
        <w:tc>
          <w:tcPr>
            <w:tcW w:w="4040" w:type="dxa"/>
            <w:tcBorders>
              <w:top w:val="single" w:sz="4" w:space="0" w:color="000000"/>
              <w:left w:val="single" w:sz="4" w:space="0" w:color="000000"/>
              <w:bottom w:val="single" w:sz="4" w:space="0" w:color="000000"/>
              <w:right w:val="single" w:sz="4" w:space="0" w:color="000000"/>
            </w:tcBorders>
          </w:tcPr>
          <w:p w14:paraId="7DACD2F1" w14:textId="77777777" w:rsidR="00353019" w:rsidRDefault="005E7E58">
            <w:pPr>
              <w:pStyle w:val="ProductList-TableBody"/>
            </w:pPr>
            <w:r>
              <w:t>Microsoft Premier en Ligne</w:t>
            </w:r>
          </w:p>
        </w:tc>
        <w:tc>
          <w:tcPr>
            <w:tcW w:w="1960" w:type="dxa"/>
            <w:tcBorders>
              <w:top w:val="single" w:sz="4" w:space="0" w:color="000000"/>
              <w:left w:val="single" w:sz="4" w:space="0" w:color="000000"/>
              <w:bottom w:val="single" w:sz="4" w:space="0" w:color="000000"/>
              <w:right w:val="single" w:sz="4" w:space="0" w:color="000000"/>
            </w:tcBorders>
          </w:tcPr>
          <w:p w14:paraId="6A25679A" w14:textId="77777777" w:rsidR="00353019" w:rsidRDefault="005E7E5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804691F" w14:textId="77777777" w:rsidR="00353019" w:rsidRDefault="005E7E5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C418C80" w14:textId="77777777" w:rsidR="00353019" w:rsidRDefault="005E7E5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9B7D3DC" w14:textId="77777777" w:rsidR="00353019" w:rsidRDefault="005E7E58">
            <w:pPr>
              <w:pStyle w:val="ProductList-TableBody"/>
              <w:jc w:val="center"/>
            </w:pPr>
            <w:r>
              <w:t>X</w:t>
            </w:r>
          </w:p>
        </w:tc>
      </w:tr>
      <w:tr w:rsidR="00353019" w14:paraId="3CCA905A" w14:textId="77777777">
        <w:tc>
          <w:tcPr>
            <w:tcW w:w="4040" w:type="dxa"/>
            <w:tcBorders>
              <w:top w:val="single" w:sz="4" w:space="0" w:color="000000"/>
              <w:left w:val="single" w:sz="4" w:space="0" w:color="000000"/>
              <w:bottom w:val="single" w:sz="4" w:space="0" w:color="000000"/>
              <w:right w:val="single" w:sz="4" w:space="0" w:color="000000"/>
            </w:tcBorders>
          </w:tcPr>
          <w:p w14:paraId="1631103D" w14:textId="77777777" w:rsidR="00353019" w:rsidRDefault="005E7E58">
            <w:pPr>
              <w:pStyle w:val="ProductList-TableBody"/>
            </w:pPr>
            <w:r>
              <w:t>Heures Complémentaires</w:t>
            </w:r>
          </w:p>
        </w:tc>
        <w:tc>
          <w:tcPr>
            <w:tcW w:w="1960" w:type="dxa"/>
            <w:tcBorders>
              <w:top w:val="single" w:sz="4" w:space="0" w:color="000000"/>
              <w:left w:val="single" w:sz="4" w:space="0" w:color="000000"/>
              <w:bottom w:val="single" w:sz="4" w:space="0" w:color="000000"/>
              <w:right w:val="single" w:sz="4" w:space="0" w:color="000000"/>
            </w:tcBorders>
          </w:tcPr>
          <w:p w14:paraId="7348BCB0" w14:textId="77777777" w:rsidR="00353019" w:rsidRDefault="005E7E58">
            <w:pPr>
              <w:pStyle w:val="ProductList-TableBody"/>
            </w:pPr>
            <w:r>
              <w:t>Packs de 20</w:t>
            </w:r>
          </w:p>
        </w:tc>
        <w:tc>
          <w:tcPr>
            <w:tcW w:w="1960" w:type="dxa"/>
            <w:tcBorders>
              <w:top w:val="single" w:sz="4" w:space="0" w:color="000000"/>
              <w:left w:val="single" w:sz="4" w:space="0" w:color="000000"/>
              <w:bottom w:val="single" w:sz="4" w:space="0" w:color="000000"/>
              <w:right w:val="single" w:sz="4" w:space="0" w:color="000000"/>
            </w:tcBorders>
          </w:tcPr>
          <w:p w14:paraId="487BA58C" w14:textId="77777777" w:rsidR="00353019" w:rsidRDefault="005E7E58">
            <w:pPr>
              <w:pStyle w:val="ProductList-TableBody"/>
            </w:pPr>
            <w:r>
              <w:t>Packs de 20</w:t>
            </w:r>
          </w:p>
        </w:tc>
        <w:tc>
          <w:tcPr>
            <w:tcW w:w="1960" w:type="dxa"/>
            <w:tcBorders>
              <w:top w:val="single" w:sz="4" w:space="0" w:color="000000"/>
              <w:left w:val="single" w:sz="4" w:space="0" w:color="000000"/>
              <w:bottom w:val="single" w:sz="4" w:space="0" w:color="000000"/>
              <w:right w:val="single" w:sz="4" w:space="0" w:color="000000"/>
            </w:tcBorders>
          </w:tcPr>
          <w:p w14:paraId="4A8ABE35" w14:textId="77777777" w:rsidR="00353019" w:rsidRDefault="005E7E58">
            <w:pPr>
              <w:pStyle w:val="ProductList-TableBody"/>
            </w:pPr>
            <w:r>
              <w:t>Packs de 20</w:t>
            </w:r>
          </w:p>
        </w:tc>
        <w:tc>
          <w:tcPr>
            <w:tcW w:w="1960" w:type="dxa"/>
            <w:tcBorders>
              <w:top w:val="single" w:sz="4" w:space="0" w:color="000000"/>
              <w:left w:val="single" w:sz="4" w:space="0" w:color="000000"/>
              <w:bottom w:val="single" w:sz="4" w:space="0" w:color="000000"/>
              <w:right w:val="single" w:sz="4" w:space="0" w:color="000000"/>
            </w:tcBorders>
          </w:tcPr>
          <w:p w14:paraId="47AFC2A2" w14:textId="77777777" w:rsidR="00353019" w:rsidRDefault="005E7E58">
            <w:pPr>
              <w:pStyle w:val="ProductList-TableBody"/>
            </w:pPr>
            <w:r>
              <w:t>Packs de 20</w:t>
            </w:r>
          </w:p>
        </w:tc>
      </w:tr>
    </w:tbl>
    <w:p w14:paraId="42109BD2" w14:textId="77777777" w:rsidR="00353019" w:rsidRDefault="005E7E58">
      <w:pPr>
        <w:pStyle w:val="ProductList-Body"/>
      </w:pPr>
      <w:r>
        <w:rPr>
          <w:vertAlign w:val="superscript"/>
        </w:rPr>
        <w:t xml:space="preserve">1 </w:t>
      </w:r>
      <w:r>
        <w:rPr>
          <w:i/>
        </w:rPr>
        <w:t>Les Heures Ouvrées varient selon le pays.</w:t>
      </w:r>
    </w:p>
    <w:p w14:paraId="123699F0" w14:textId="77777777" w:rsidR="00353019" w:rsidRDefault="00353019">
      <w:pPr>
        <w:pStyle w:val="ProductList-Body"/>
      </w:pPr>
    </w:p>
    <w:tbl>
      <w:tblPr>
        <w:tblStyle w:val="PURTable"/>
        <w:tblW w:w="0" w:type="dxa"/>
        <w:tblLook w:val="04A0" w:firstRow="1" w:lastRow="0" w:firstColumn="1" w:lastColumn="0" w:noHBand="0" w:noVBand="1"/>
      </w:tblPr>
      <w:tblGrid>
        <w:gridCol w:w="2744"/>
        <w:gridCol w:w="2736"/>
        <w:gridCol w:w="2708"/>
        <w:gridCol w:w="2728"/>
      </w:tblGrid>
      <w:tr w:rsidR="00353019" w14:paraId="1758459D"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3BC4D13" w14:textId="77777777" w:rsidR="00353019" w:rsidRDefault="005E7E58">
            <w:pPr>
              <w:pStyle w:val="ProductList-TableBody"/>
            </w:pPr>
            <w:r>
              <w:rPr>
                <w:color w:val="FFFFFF"/>
              </w:rPr>
              <w:t>Gravité</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9E5B747" w14:textId="77777777" w:rsidR="00353019" w:rsidRDefault="005E7E58">
            <w:pPr>
              <w:pStyle w:val="ProductList-TableBody"/>
            </w:pPr>
            <w:r>
              <w:rPr>
                <w:color w:val="FFFFFF"/>
              </w:rPr>
              <w:t>Situation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CB515C7" w14:textId="77777777" w:rsidR="00353019" w:rsidRDefault="005E7E58">
            <w:pPr>
              <w:pStyle w:val="ProductList-TableBody"/>
            </w:pPr>
            <w:r>
              <w:rPr>
                <w:color w:val="FFFFFF"/>
              </w:rPr>
              <w:t>Réponse attendue de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A115E37" w14:textId="77777777" w:rsidR="00353019" w:rsidRDefault="005E7E58">
            <w:pPr>
              <w:pStyle w:val="ProductList-TableBody"/>
            </w:pPr>
            <w:r>
              <w:rPr>
                <w:color w:val="FFFFFF"/>
              </w:rPr>
              <w:t>Réponse attendue du Client</w:t>
            </w:r>
          </w:p>
        </w:tc>
      </w:tr>
      <w:tr w:rsidR="00353019" w14:paraId="2C992D6D" w14:textId="77777777">
        <w:tc>
          <w:tcPr>
            <w:tcW w:w="3060" w:type="dxa"/>
            <w:tcBorders>
              <w:top w:val="single" w:sz="4" w:space="0" w:color="000000"/>
              <w:left w:val="single" w:sz="4" w:space="0" w:color="000000"/>
              <w:bottom w:val="single" w:sz="4" w:space="0" w:color="000000"/>
              <w:right w:val="single" w:sz="4" w:space="0" w:color="000000"/>
            </w:tcBorders>
          </w:tcPr>
          <w:p w14:paraId="30736583" w14:textId="77777777" w:rsidR="00353019" w:rsidRDefault="005E7E58">
            <w:pPr>
              <w:pStyle w:val="ProductList-TableBody"/>
            </w:pPr>
            <w:r>
              <w:t>1. Communication par téléphone seulement</w:t>
            </w:r>
          </w:p>
        </w:tc>
        <w:tc>
          <w:tcPr>
            <w:tcW w:w="3060" w:type="dxa"/>
            <w:tcBorders>
              <w:top w:val="single" w:sz="4" w:space="0" w:color="000000"/>
              <w:left w:val="single" w:sz="4" w:space="0" w:color="000000"/>
              <w:bottom w:val="single" w:sz="4" w:space="0" w:color="000000"/>
              <w:right w:val="single" w:sz="4" w:space="0" w:color="000000"/>
            </w:tcBorders>
          </w:tcPr>
          <w:p w14:paraId="560A2562" w14:textId="77777777" w:rsidR="00353019" w:rsidRDefault="005E7E58">
            <w:pPr>
              <w:pStyle w:val="ProductList-TableBody"/>
            </w:pPr>
            <w:r>
              <w:t xml:space="preserve">Impact catastrophique sur l’activité : </w:t>
            </w:r>
          </w:p>
          <w:p w14:paraId="5E4915CA" w14:textId="77777777" w:rsidR="00353019" w:rsidRDefault="005E7E58">
            <w:pPr>
              <w:pStyle w:val="ProductList-TableBody"/>
            </w:pPr>
            <w:r>
              <w:t>Le client subit la perte totale d’un procédé commercial essentiel (vital pour l’entreprise) et il n’est pas raisonnable de poursuivre l’activité.</w:t>
            </w:r>
          </w:p>
          <w:p w14:paraId="34D5C385" w14:textId="77777777" w:rsidR="00353019" w:rsidRDefault="005E7E58">
            <w:pPr>
              <w:pStyle w:val="ProductList-TableBody"/>
            </w:pPr>
            <w:r>
              <w:t>Nécessite une attention immédiate.</w:t>
            </w:r>
          </w:p>
        </w:tc>
        <w:tc>
          <w:tcPr>
            <w:tcW w:w="3060" w:type="dxa"/>
            <w:tcBorders>
              <w:top w:val="single" w:sz="4" w:space="0" w:color="000000"/>
              <w:left w:val="single" w:sz="4" w:space="0" w:color="000000"/>
              <w:bottom w:val="single" w:sz="4" w:space="0" w:color="000000"/>
              <w:right w:val="single" w:sz="4" w:space="0" w:color="000000"/>
            </w:tcBorders>
          </w:tcPr>
          <w:p w14:paraId="07BA96B1" w14:textId="77777777" w:rsidR="00353019" w:rsidRDefault="005E7E58">
            <w:pPr>
              <w:pStyle w:val="ProductList-TableBody"/>
            </w:pPr>
            <w:r>
              <w:t>Première réponse par téléphone en une (1) heure ou moins</w:t>
            </w:r>
          </w:p>
          <w:p w14:paraId="1C33C1D2" w14:textId="77777777" w:rsidR="00353019" w:rsidRDefault="005E7E58">
            <w:pPr>
              <w:pStyle w:val="ProductList-TableBody"/>
            </w:pPr>
            <w:r>
              <w:t>Ressources Microsoft sur le site du Client dans les meilleurs délais.</w:t>
            </w:r>
          </w:p>
          <w:p w14:paraId="089F4DA4" w14:textId="77777777" w:rsidR="00353019" w:rsidRDefault="005E7E58">
            <w:pPr>
              <w:pStyle w:val="ProductList-TableBody"/>
            </w:pPr>
            <w:r>
              <w:t>Effort continu 24 h/24, 7 j/7</w:t>
            </w:r>
          </w:p>
          <w:p w14:paraId="62723078" w14:textId="77777777" w:rsidR="00353019" w:rsidRDefault="005E7E58">
            <w:pPr>
              <w:pStyle w:val="ProductList-TableBody"/>
            </w:pPr>
            <w:r>
              <w:t>Escalade Rapide aux équipes Produit Microsoft</w:t>
            </w:r>
          </w:p>
          <w:p w14:paraId="51BA45A8" w14:textId="77777777" w:rsidR="00353019" w:rsidRDefault="005E7E58">
            <w:pPr>
              <w:pStyle w:val="ProductList-TableBody"/>
            </w:pPr>
            <w:r>
              <w:t xml:space="preserve">Notification des Cadres Supérieurs Microsoft </w:t>
            </w:r>
          </w:p>
        </w:tc>
        <w:tc>
          <w:tcPr>
            <w:tcW w:w="3060" w:type="dxa"/>
            <w:tcBorders>
              <w:top w:val="single" w:sz="4" w:space="0" w:color="000000"/>
              <w:left w:val="single" w:sz="4" w:space="0" w:color="000000"/>
              <w:bottom w:val="single" w:sz="4" w:space="0" w:color="000000"/>
              <w:right w:val="single" w:sz="4" w:space="0" w:color="000000"/>
            </w:tcBorders>
          </w:tcPr>
          <w:p w14:paraId="720F249B" w14:textId="77777777" w:rsidR="00353019" w:rsidRDefault="005E7E58">
            <w:pPr>
              <w:pStyle w:val="ProductList-TableBody"/>
            </w:pPr>
            <w:r>
              <w:t xml:space="preserve">Notification des cadres supérieurs du Client </w:t>
            </w:r>
          </w:p>
          <w:p w14:paraId="49FC41B3" w14:textId="77777777" w:rsidR="00353019" w:rsidRDefault="005E7E58">
            <w:pPr>
              <w:pStyle w:val="ProductList-TableBody"/>
            </w:pPr>
            <w:r>
              <w:t>Allocation des ressources appropriées pour une intervention continue 24h/24, 7j/7</w:t>
            </w:r>
            <w:r>
              <w:rPr>
                <w:vertAlign w:val="superscript"/>
              </w:rPr>
              <w:t>2</w:t>
            </w:r>
          </w:p>
          <w:p w14:paraId="6D713F60" w14:textId="77777777" w:rsidR="00353019" w:rsidRDefault="005E7E58">
            <w:pPr>
              <w:pStyle w:val="ProductList-TableBody"/>
            </w:pPr>
            <w:r>
              <w:t>Disponibilité et réponse rapide de la part de l’autorité chargée de valider les modifications</w:t>
            </w:r>
          </w:p>
        </w:tc>
      </w:tr>
      <w:tr w:rsidR="00353019" w14:paraId="24D41965" w14:textId="77777777">
        <w:tc>
          <w:tcPr>
            <w:tcW w:w="3060" w:type="dxa"/>
            <w:tcBorders>
              <w:top w:val="single" w:sz="4" w:space="0" w:color="000000"/>
              <w:left w:val="single" w:sz="4" w:space="0" w:color="000000"/>
              <w:bottom w:val="single" w:sz="4" w:space="0" w:color="000000"/>
              <w:right w:val="single" w:sz="4" w:space="0" w:color="000000"/>
            </w:tcBorders>
          </w:tcPr>
          <w:p w14:paraId="0B7089A4" w14:textId="77777777" w:rsidR="00353019" w:rsidRDefault="005E7E58">
            <w:pPr>
              <w:pStyle w:val="ProductList-TableBody"/>
            </w:pPr>
            <w:r>
              <w:t>A. Communication par téléphone uniquement</w:t>
            </w:r>
          </w:p>
        </w:tc>
        <w:tc>
          <w:tcPr>
            <w:tcW w:w="3060" w:type="dxa"/>
            <w:tcBorders>
              <w:top w:val="single" w:sz="4" w:space="0" w:color="000000"/>
              <w:left w:val="single" w:sz="4" w:space="0" w:color="000000"/>
              <w:bottom w:val="single" w:sz="4" w:space="0" w:color="000000"/>
              <w:right w:val="single" w:sz="4" w:space="0" w:color="000000"/>
            </w:tcBorders>
          </w:tcPr>
          <w:p w14:paraId="775D0049" w14:textId="77777777" w:rsidR="00353019" w:rsidRDefault="005E7E58">
            <w:pPr>
              <w:pStyle w:val="ProductList-TableBody"/>
            </w:pPr>
            <w:r>
              <w:t xml:space="preserve">Impact critique sur l’activité : </w:t>
            </w:r>
          </w:p>
          <w:p w14:paraId="45E0FB10" w14:textId="77777777" w:rsidR="00353019" w:rsidRDefault="005E7E58">
            <w:pPr>
              <w:pStyle w:val="ProductList-TableBody"/>
            </w:pPr>
            <w:r>
              <w:t>Pertes ou dégradations des services importantes</w:t>
            </w:r>
          </w:p>
          <w:p w14:paraId="630C691B" w14:textId="77777777" w:rsidR="00353019" w:rsidRDefault="005E7E58">
            <w:pPr>
              <w:pStyle w:val="ProductList-TableBody"/>
            </w:pPr>
            <w:r>
              <w:t>Nécessite une attention dans l’heure</w:t>
            </w:r>
          </w:p>
        </w:tc>
        <w:tc>
          <w:tcPr>
            <w:tcW w:w="3060" w:type="dxa"/>
            <w:tcBorders>
              <w:top w:val="single" w:sz="4" w:space="0" w:color="000000"/>
              <w:left w:val="single" w:sz="4" w:space="0" w:color="000000"/>
              <w:bottom w:val="single" w:sz="4" w:space="0" w:color="000000"/>
              <w:right w:val="single" w:sz="4" w:space="0" w:color="000000"/>
            </w:tcBorders>
          </w:tcPr>
          <w:p w14:paraId="6E2917E8" w14:textId="77777777" w:rsidR="00353019" w:rsidRDefault="005E7E58">
            <w:pPr>
              <w:pStyle w:val="ProductList-TableBody"/>
            </w:pPr>
            <w:r>
              <w:t>Première réponse par téléphone en une (1) heure ou moins</w:t>
            </w:r>
          </w:p>
          <w:p w14:paraId="39871D16" w14:textId="77777777" w:rsidR="00353019" w:rsidRDefault="005E7E58">
            <w:pPr>
              <w:pStyle w:val="ProductList-TableBody"/>
            </w:pPr>
            <w:r>
              <w:t>Ressources Microsoft sur le site du Client si requises.</w:t>
            </w:r>
          </w:p>
          <w:p w14:paraId="0F73ADEF" w14:textId="77777777" w:rsidR="00353019" w:rsidRDefault="005E7E58">
            <w:pPr>
              <w:pStyle w:val="ProductList-TableBody"/>
            </w:pPr>
            <w:r>
              <w:t>Effort continu 24 h/24, 7 j/7</w:t>
            </w:r>
          </w:p>
          <w:p w14:paraId="63E4749A" w14:textId="77777777" w:rsidR="00353019" w:rsidRDefault="005E7E58">
            <w:pPr>
              <w:pStyle w:val="ProductList-TableBody"/>
            </w:pPr>
            <w:r>
              <w:t>Notification des Cadres Supérieurs Microsoft</w:t>
            </w:r>
          </w:p>
        </w:tc>
        <w:tc>
          <w:tcPr>
            <w:tcW w:w="3060" w:type="dxa"/>
            <w:tcBorders>
              <w:top w:val="single" w:sz="4" w:space="0" w:color="000000"/>
              <w:left w:val="single" w:sz="4" w:space="0" w:color="000000"/>
              <w:bottom w:val="single" w:sz="4" w:space="0" w:color="000000"/>
              <w:right w:val="single" w:sz="4" w:space="0" w:color="000000"/>
            </w:tcBorders>
          </w:tcPr>
          <w:p w14:paraId="4E5A1C6C" w14:textId="77777777" w:rsidR="00353019" w:rsidRDefault="005E7E58">
            <w:pPr>
              <w:pStyle w:val="ProductList-TableBody"/>
            </w:pPr>
            <w:r>
              <w:t>Allocation des ressources appropriées pour une intervention continue 24h/24, 7j/7</w:t>
            </w:r>
            <w:r>
              <w:rPr>
                <w:vertAlign w:val="superscript"/>
              </w:rPr>
              <w:t>2</w:t>
            </w:r>
          </w:p>
          <w:p w14:paraId="72014B53" w14:textId="77777777" w:rsidR="00353019" w:rsidRDefault="005E7E58">
            <w:pPr>
              <w:pStyle w:val="ProductList-TableBody"/>
            </w:pPr>
            <w:r>
              <w:t>Disponibilité et réponse rapide de la part de l’autorité chargée de valider les modifications</w:t>
            </w:r>
          </w:p>
          <w:p w14:paraId="36B3A52A" w14:textId="77777777" w:rsidR="00353019" w:rsidRDefault="005E7E58">
            <w:pPr>
              <w:pStyle w:val="ProductList-TableBody"/>
            </w:pPr>
            <w:r>
              <w:t>Notification des cadres</w:t>
            </w:r>
          </w:p>
        </w:tc>
      </w:tr>
      <w:tr w:rsidR="00353019" w14:paraId="2F07AFBD" w14:textId="77777777">
        <w:tc>
          <w:tcPr>
            <w:tcW w:w="3060" w:type="dxa"/>
            <w:tcBorders>
              <w:top w:val="single" w:sz="4" w:space="0" w:color="000000"/>
              <w:left w:val="single" w:sz="4" w:space="0" w:color="000000"/>
              <w:bottom w:val="single" w:sz="4" w:space="0" w:color="000000"/>
              <w:right w:val="single" w:sz="4" w:space="0" w:color="000000"/>
            </w:tcBorders>
          </w:tcPr>
          <w:p w14:paraId="77DF090F" w14:textId="77777777" w:rsidR="00353019" w:rsidRDefault="005E7E58">
            <w:pPr>
              <w:pStyle w:val="ProductList-TableBody"/>
            </w:pPr>
            <w:r>
              <w:t>B. Communication par téléphone ou Internet</w:t>
            </w:r>
          </w:p>
        </w:tc>
        <w:tc>
          <w:tcPr>
            <w:tcW w:w="3060" w:type="dxa"/>
            <w:tcBorders>
              <w:top w:val="single" w:sz="4" w:space="0" w:color="000000"/>
              <w:left w:val="single" w:sz="4" w:space="0" w:color="000000"/>
              <w:bottom w:val="single" w:sz="4" w:space="0" w:color="000000"/>
              <w:right w:val="single" w:sz="4" w:space="0" w:color="000000"/>
            </w:tcBorders>
          </w:tcPr>
          <w:p w14:paraId="426B8EB1" w14:textId="77777777" w:rsidR="00353019" w:rsidRDefault="005E7E58">
            <w:pPr>
              <w:pStyle w:val="ProductList-TableBody"/>
            </w:pPr>
            <w:r>
              <w:t xml:space="preserve">Impact modéré sur l’activité : </w:t>
            </w:r>
          </w:p>
          <w:p w14:paraId="334DFB16" w14:textId="77777777" w:rsidR="00353019" w:rsidRDefault="005E7E58">
            <w:pPr>
              <w:pStyle w:val="ProductList-TableBody"/>
            </w:pPr>
            <w:r>
              <w:t>L’activité du client subit une perte modérée ou la dégradation des services mais l’activité peut se poursuivre même si elle est perturbée.</w:t>
            </w:r>
          </w:p>
          <w:p w14:paraId="51A64C37" w14:textId="77777777" w:rsidR="00353019" w:rsidRDefault="005E7E58">
            <w:pPr>
              <w:pStyle w:val="ProductList-TableBody"/>
            </w:pPr>
            <w:r>
              <w:t>Nécessite une attention dans un délai de deux (2) Heures Ouvrées</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73C6AFEC" w14:textId="77777777" w:rsidR="00353019" w:rsidRDefault="005E7E58">
            <w:pPr>
              <w:pStyle w:val="ProductList-TableBody"/>
            </w:pPr>
            <w:r>
              <w:t>Première réponse par téléphone en deux (2) heures ou moins</w:t>
            </w:r>
          </w:p>
          <w:p w14:paraId="2857D7B0" w14:textId="77777777" w:rsidR="00353019" w:rsidRDefault="005E7E58">
            <w:pPr>
              <w:pStyle w:val="ProductList-TableBody"/>
            </w:pPr>
            <w:r>
              <w:t>Intervention pendant les Heures Ouvrées</w:t>
            </w:r>
            <w:r>
              <w:rPr>
                <w:vertAlign w:val="superscript"/>
              </w:rPr>
              <w:t>1</w:t>
            </w:r>
            <w:r>
              <w:t xml:space="preserve"> uniquement</w:t>
            </w:r>
          </w:p>
        </w:tc>
        <w:tc>
          <w:tcPr>
            <w:tcW w:w="3060" w:type="dxa"/>
            <w:tcBorders>
              <w:top w:val="single" w:sz="4" w:space="0" w:color="000000"/>
              <w:left w:val="single" w:sz="4" w:space="0" w:color="000000"/>
              <w:bottom w:val="single" w:sz="4" w:space="0" w:color="000000"/>
              <w:right w:val="single" w:sz="4" w:space="0" w:color="000000"/>
            </w:tcBorders>
          </w:tcPr>
          <w:p w14:paraId="4CFA4497" w14:textId="77777777" w:rsidR="00353019" w:rsidRDefault="005E7E58">
            <w:pPr>
              <w:pStyle w:val="ProductList-TableBody"/>
            </w:pPr>
            <w:r>
              <w:t>Allocation des ressources appropriées pour un effort continu pendant les Heures Ouvrées</w:t>
            </w:r>
            <w:r>
              <w:rPr>
                <w:vertAlign w:val="superscript"/>
              </w:rPr>
              <w:t>1</w:t>
            </w:r>
          </w:p>
          <w:p w14:paraId="382643E6" w14:textId="77777777" w:rsidR="00353019" w:rsidRDefault="005E7E58">
            <w:pPr>
              <w:pStyle w:val="ProductList-TableBody"/>
            </w:pPr>
            <w:r>
              <w:t>Disponibilité et réponse de la part de l’autorité chargée de valider les modifications dans les quatre (4) Heures Ouvrées</w:t>
            </w:r>
            <w:r>
              <w:rPr>
                <w:vertAlign w:val="superscript"/>
              </w:rPr>
              <w:t>1</w:t>
            </w:r>
          </w:p>
        </w:tc>
      </w:tr>
      <w:tr w:rsidR="00353019" w14:paraId="7012CC94" w14:textId="77777777">
        <w:tc>
          <w:tcPr>
            <w:tcW w:w="3060" w:type="dxa"/>
            <w:tcBorders>
              <w:top w:val="single" w:sz="4" w:space="0" w:color="000000"/>
              <w:left w:val="single" w:sz="4" w:space="0" w:color="000000"/>
              <w:bottom w:val="single" w:sz="4" w:space="0" w:color="000000"/>
              <w:right w:val="single" w:sz="4" w:space="0" w:color="000000"/>
            </w:tcBorders>
          </w:tcPr>
          <w:p w14:paraId="54EDAFB0" w14:textId="77777777" w:rsidR="00353019" w:rsidRDefault="005E7E58">
            <w:pPr>
              <w:pStyle w:val="ProductList-TableBody"/>
            </w:pPr>
            <w:r>
              <w:t>C. Communication par téléphone ou Internet</w:t>
            </w:r>
          </w:p>
        </w:tc>
        <w:tc>
          <w:tcPr>
            <w:tcW w:w="3060" w:type="dxa"/>
            <w:tcBorders>
              <w:top w:val="single" w:sz="4" w:space="0" w:color="000000"/>
              <w:left w:val="single" w:sz="4" w:space="0" w:color="000000"/>
              <w:bottom w:val="single" w:sz="4" w:space="0" w:color="000000"/>
              <w:right w:val="single" w:sz="4" w:space="0" w:color="000000"/>
            </w:tcBorders>
          </w:tcPr>
          <w:p w14:paraId="3D79DE76" w14:textId="77777777" w:rsidR="00353019" w:rsidRDefault="005E7E58">
            <w:pPr>
              <w:pStyle w:val="ProductList-TableBody"/>
            </w:pPr>
            <w:r>
              <w:t xml:space="preserve">Impact minimum sur l’activité : </w:t>
            </w:r>
          </w:p>
          <w:p w14:paraId="07582173" w14:textId="77777777" w:rsidR="00353019" w:rsidRDefault="005E7E58">
            <w:pPr>
              <w:pStyle w:val="ProductList-TableBody"/>
            </w:pPr>
            <w:r>
              <w:t>L’activité se poursuit pour l’essentiel malgré des gênes minimes ou inexistantes pour les services.</w:t>
            </w:r>
          </w:p>
          <w:p w14:paraId="5B07DE51" w14:textId="77777777" w:rsidR="00353019" w:rsidRDefault="005E7E58">
            <w:pPr>
              <w:pStyle w:val="ProductList-TableBody"/>
            </w:pPr>
            <w:r>
              <w:t>Nécessite une attention dans un délai de deux (4) Heures Ouvrées</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57E8A357" w14:textId="77777777" w:rsidR="00353019" w:rsidRDefault="005E7E58">
            <w:pPr>
              <w:pStyle w:val="ProductList-TableBody"/>
            </w:pPr>
            <w:r>
              <w:t>Première réponse par téléphone en quatre (4) heures ou moins</w:t>
            </w:r>
          </w:p>
          <w:p w14:paraId="12CF1940" w14:textId="77777777" w:rsidR="00353019" w:rsidRDefault="005E7E58">
            <w:pPr>
              <w:pStyle w:val="ProductList-TableBody"/>
            </w:pPr>
            <w:r>
              <w:t>Intervention pendant les Heures Ouvrées</w:t>
            </w:r>
            <w:r>
              <w:rPr>
                <w:vertAlign w:val="superscript"/>
              </w:rPr>
              <w:t>1</w:t>
            </w:r>
            <w:r>
              <w:t xml:space="preserve"> uniquement</w:t>
            </w:r>
          </w:p>
        </w:tc>
        <w:tc>
          <w:tcPr>
            <w:tcW w:w="3060" w:type="dxa"/>
            <w:tcBorders>
              <w:top w:val="single" w:sz="4" w:space="0" w:color="000000"/>
              <w:left w:val="single" w:sz="4" w:space="0" w:color="000000"/>
              <w:bottom w:val="single" w:sz="4" w:space="0" w:color="000000"/>
              <w:right w:val="single" w:sz="4" w:space="0" w:color="000000"/>
            </w:tcBorders>
          </w:tcPr>
          <w:p w14:paraId="2E085B28" w14:textId="77777777" w:rsidR="00353019" w:rsidRDefault="005E7E58">
            <w:pPr>
              <w:pStyle w:val="ProductList-TableBody"/>
            </w:pPr>
            <w:r>
              <w:t>Coordonnées exactes de l’interlocuteur chargé du cas</w:t>
            </w:r>
          </w:p>
          <w:p w14:paraId="119DDC22" w14:textId="77777777" w:rsidR="00353019" w:rsidRDefault="005E7E58">
            <w:pPr>
              <w:pStyle w:val="ProductList-TableBody"/>
            </w:pPr>
            <w:r>
              <w:t>Réponse dans un délai de vingt-quatre (24) heures</w:t>
            </w:r>
          </w:p>
        </w:tc>
      </w:tr>
    </w:tbl>
    <w:p w14:paraId="1C3F4DDE" w14:textId="77777777" w:rsidR="00353019" w:rsidRDefault="005E7E58">
      <w:pPr>
        <w:pStyle w:val="ProductList-Body"/>
      </w:pPr>
      <w:r>
        <w:rPr>
          <w:vertAlign w:val="superscript"/>
        </w:rPr>
        <w:t>1</w:t>
      </w:r>
      <w:r>
        <w:rPr>
          <w:i/>
        </w:rPr>
        <w:t>Les Heures Ouvrées varient selon le pays.</w:t>
      </w:r>
    </w:p>
    <w:p w14:paraId="439AFA1E" w14:textId="77777777" w:rsidR="00353019" w:rsidRDefault="005E7E58">
      <w:pPr>
        <w:pStyle w:val="ProductList-Body"/>
      </w:pPr>
      <w:r>
        <w:rPr>
          <w:vertAlign w:val="superscript"/>
        </w:rPr>
        <w:t>2</w:t>
      </w:r>
      <w:r>
        <w:rPr>
          <w:i/>
        </w:rPr>
        <w:t>Microsoft peut être amenée à rétrograder le niveau de gravité d’une demande si le Client ne peut pas fournir les ressources ou réponses adéquates pour permettre à Microsoft de poursuivre la résolution du problème.</w:t>
      </w:r>
    </w:p>
    <w:p w14:paraId="2B7A1AC8" w14:textId="77777777" w:rsidR="00353019" w:rsidRDefault="00353019">
      <w:pPr>
        <w:pStyle w:val="ProductList-Body"/>
      </w:pPr>
    </w:p>
    <w:p w14:paraId="066221E2" w14:textId="77777777" w:rsidR="00353019" w:rsidRDefault="005E7E58">
      <w:pPr>
        <w:pStyle w:val="ProductList-ClauseHeading"/>
        <w:outlineLvl w:val="2"/>
      </w:pPr>
      <w:r>
        <w:t>Règles Métier associées</w:t>
      </w:r>
    </w:p>
    <w:p w14:paraId="7DBA898E" w14:textId="77777777" w:rsidR="00353019" w:rsidRDefault="005E7E58">
      <w:pPr>
        <w:pStyle w:val="ProductList-Body"/>
      </w:pPr>
      <w:r>
        <w:t>Tous les Services Professionnels incluent le support des Produits Microsoft commercialisés généralement disponibles (sauf s’ils sont spécifiquement exclus sur le site Web Microsoft Premier Online ou le site Web Microsoft Support Lifecycle). Les Services Professionnels sont généralement facturés à l’heure, fournis à distance et en anglais (sauf disponibilité d’une autre langue). Ils sont fournis dans le pays dans lequel le contrat de Licences en Volume a été signé. Les visites sur site ne sont pas prépayées et sont assujetties à la disponibilité des ressources. Tous les Services Professionnels non consommés dans l’année sont perdus. Microsoft peut être amenée à accéder au système du Client par un accès commuté à distance pour analyser les problèmes, à sa demande.</w:t>
      </w:r>
    </w:p>
    <w:p w14:paraId="783BFE19" w14:textId="77777777" w:rsidR="00353019" w:rsidRDefault="005E7E58">
      <w:pPr>
        <w:pStyle w:val="ProductList-Offering1Heading"/>
        <w:outlineLvl w:val="1"/>
      </w:pPr>
      <w:bookmarkStart w:id="413" w:name="_Sec566"/>
      <w:r>
        <w:t>Offres Microsoft Digital Advisory Services</w:t>
      </w:r>
      <w:bookmarkEnd w:id="413"/>
      <w:r>
        <w:fldChar w:fldCharType="begin"/>
      </w:r>
      <w:r>
        <w:instrText xml:space="preserve"> TC "</w:instrText>
      </w:r>
      <w:bookmarkStart w:id="414" w:name="_Toc23413287"/>
      <w:r>
        <w:instrText>Offres Microsoft Digital Advisory Services</w:instrText>
      </w:r>
      <w:bookmarkEnd w:id="414"/>
      <w:r>
        <w:instrText>" \l 2</w:instrText>
      </w:r>
      <w:r>
        <w:fldChar w:fldCharType="end"/>
      </w:r>
    </w:p>
    <w:p w14:paraId="30900C7B" w14:textId="77777777" w:rsidR="00353019" w:rsidRDefault="005E7E58">
      <w:pPr>
        <w:pStyle w:val="ProductList-Body"/>
      </w:pPr>
      <w:r>
        <w:t>Le tableau suivant décrit les services inclus dans les offres Digital Advisory Services, disponibles chaque année pendant toute la durée du Contrat Entreprise du Client :</w:t>
      </w:r>
    </w:p>
    <w:tbl>
      <w:tblPr>
        <w:tblStyle w:val="PURTable"/>
        <w:tblW w:w="0" w:type="dxa"/>
        <w:tblLook w:val="04A0" w:firstRow="1" w:lastRow="0" w:firstColumn="1" w:lastColumn="0" w:noHBand="0" w:noVBand="1"/>
      </w:tblPr>
      <w:tblGrid>
        <w:gridCol w:w="2714"/>
        <w:gridCol w:w="2734"/>
        <w:gridCol w:w="2734"/>
        <w:gridCol w:w="2734"/>
      </w:tblGrid>
      <w:tr w:rsidR="00353019" w14:paraId="642A63F9"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13B86DA" w14:textId="77777777" w:rsidR="00353019" w:rsidRDefault="005E7E58">
            <w:pPr>
              <w:pStyle w:val="ProductList-TableBody"/>
            </w:pPr>
            <w:r>
              <w:rPr>
                <w:color w:val="FFFFFF"/>
              </w:rPr>
              <w:t>Objet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3B12D92" w14:textId="77777777" w:rsidR="00353019" w:rsidRDefault="005E7E58">
            <w:pPr>
              <w:pStyle w:val="ProductList-TableBody"/>
            </w:pPr>
            <w:r>
              <w:rPr>
                <w:color w:val="FFFFFF"/>
              </w:rPr>
              <w:t>Digital Advisory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F2DDB62" w14:textId="77777777" w:rsidR="00353019" w:rsidRDefault="005E7E58">
            <w:pPr>
              <w:pStyle w:val="ProductList-TableBody"/>
            </w:pPr>
            <w:r>
              <w:rPr>
                <w:color w:val="FFFFFF"/>
              </w:rPr>
              <w:t>Digital Advisory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D4611EC" w14:textId="77777777" w:rsidR="00353019" w:rsidRDefault="005E7E58">
            <w:pPr>
              <w:pStyle w:val="ProductList-TableBody"/>
            </w:pPr>
            <w:r>
              <w:rPr>
                <w:color w:val="FFFFFF"/>
              </w:rPr>
              <w:t>Digital Advisory Portfolio</w:t>
            </w:r>
          </w:p>
        </w:tc>
      </w:tr>
      <w:tr w:rsidR="00353019" w14:paraId="262EEDD8" w14:textId="77777777">
        <w:tc>
          <w:tcPr>
            <w:tcW w:w="3060" w:type="dxa"/>
            <w:tcBorders>
              <w:top w:val="single" w:sz="4" w:space="0" w:color="000000"/>
              <w:left w:val="single" w:sz="4" w:space="0" w:color="000000"/>
              <w:bottom w:val="single" w:sz="4" w:space="0" w:color="000000"/>
              <w:right w:val="single" w:sz="4" w:space="0" w:color="000000"/>
            </w:tcBorders>
          </w:tcPr>
          <w:p w14:paraId="494A2E1C" w14:textId="77777777" w:rsidR="00353019" w:rsidRDefault="005E7E58">
            <w:pPr>
              <w:pStyle w:val="ProductList-TableBody"/>
            </w:pPr>
            <w:r>
              <w:t>Références de la Famille de Produits</w:t>
            </w:r>
          </w:p>
        </w:tc>
        <w:tc>
          <w:tcPr>
            <w:tcW w:w="3060" w:type="dxa"/>
            <w:tcBorders>
              <w:top w:val="single" w:sz="4" w:space="0" w:color="000000"/>
              <w:left w:val="single" w:sz="4" w:space="0" w:color="000000"/>
              <w:bottom w:val="single" w:sz="4" w:space="0" w:color="000000"/>
              <w:right w:val="single" w:sz="4" w:space="0" w:color="000000"/>
            </w:tcBorders>
          </w:tcPr>
          <w:p w14:paraId="3DD7BC2B" w14:textId="77777777" w:rsidR="00353019" w:rsidRDefault="005E7E58">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14:paraId="185A88DA" w14:textId="77777777" w:rsidR="00353019" w:rsidRDefault="005E7E58">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14:paraId="6440D4C1" w14:textId="77777777" w:rsidR="00353019" w:rsidRDefault="005E7E58">
            <w:pPr>
              <w:pStyle w:val="ProductList-TableBody"/>
            </w:pPr>
            <w:r>
              <w:t>9RO-xxxx</w:t>
            </w:r>
          </w:p>
        </w:tc>
      </w:tr>
      <w:tr w:rsidR="00353019" w14:paraId="422B4C15" w14:textId="77777777">
        <w:tc>
          <w:tcPr>
            <w:tcW w:w="3060" w:type="dxa"/>
            <w:tcBorders>
              <w:top w:val="single" w:sz="4" w:space="0" w:color="000000"/>
              <w:left w:val="single" w:sz="4" w:space="0" w:color="000000"/>
              <w:bottom w:val="single" w:sz="4" w:space="0" w:color="000000"/>
              <w:right w:val="single" w:sz="4" w:space="0" w:color="000000"/>
            </w:tcBorders>
          </w:tcPr>
          <w:p w14:paraId="7167495D" w14:textId="77777777" w:rsidR="00353019" w:rsidRDefault="005E7E58">
            <w:pPr>
              <w:pStyle w:val="ProductList-TableBody"/>
            </w:pPr>
            <w:r>
              <w:t>Prestation de Services</w:t>
            </w:r>
          </w:p>
        </w:tc>
        <w:tc>
          <w:tcPr>
            <w:tcW w:w="3060" w:type="dxa"/>
            <w:tcBorders>
              <w:top w:val="single" w:sz="4" w:space="0" w:color="000000"/>
              <w:left w:val="single" w:sz="4" w:space="0" w:color="000000"/>
              <w:bottom w:val="single" w:sz="4" w:space="0" w:color="000000"/>
              <w:right w:val="single" w:sz="4" w:space="0" w:color="000000"/>
            </w:tcBorders>
          </w:tcPr>
          <w:p w14:paraId="22766315" w14:textId="77777777" w:rsidR="00353019" w:rsidRDefault="005E7E58">
            <w:pPr>
              <w:pStyle w:val="ProductList-TableBody"/>
            </w:pPr>
            <w:r>
              <w:t>Jusqu’à 400 heures au total de prestation de services par un Conseiller Numérique Microsoft et l’équipe de Prestataires de Services Professionnels</w:t>
            </w:r>
          </w:p>
        </w:tc>
        <w:tc>
          <w:tcPr>
            <w:tcW w:w="3060" w:type="dxa"/>
            <w:tcBorders>
              <w:top w:val="single" w:sz="4" w:space="0" w:color="000000"/>
              <w:left w:val="single" w:sz="4" w:space="0" w:color="000000"/>
              <w:bottom w:val="single" w:sz="4" w:space="0" w:color="000000"/>
              <w:right w:val="single" w:sz="4" w:space="0" w:color="000000"/>
            </w:tcBorders>
          </w:tcPr>
          <w:p w14:paraId="32C3DE7E" w14:textId="77777777" w:rsidR="00353019" w:rsidRDefault="005E7E58">
            <w:pPr>
              <w:pStyle w:val="ProductList-TableBody"/>
            </w:pPr>
            <w:r>
              <w:t xml:space="preserve">Jusqu’à 800 heures au total de prestation de services par un Conseiller Numérique Microsoft et l’équipe de Prestataires de Services Professionnels </w:t>
            </w:r>
          </w:p>
        </w:tc>
        <w:tc>
          <w:tcPr>
            <w:tcW w:w="3060" w:type="dxa"/>
            <w:tcBorders>
              <w:top w:val="single" w:sz="4" w:space="0" w:color="000000"/>
              <w:left w:val="single" w:sz="4" w:space="0" w:color="000000"/>
              <w:bottom w:val="single" w:sz="4" w:space="0" w:color="000000"/>
              <w:right w:val="single" w:sz="4" w:space="0" w:color="000000"/>
            </w:tcBorders>
          </w:tcPr>
          <w:p w14:paraId="1F3B54A7" w14:textId="77777777" w:rsidR="00353019" w:rsidRDefault="005E7E58">
            <w:pPr>
              <w:pStyle w:val="ProductList-TableBody"/>
            </w:pPr>
            <w:r>
              <w:t>Jusqu’à 1 600 heures au total de prestation de services par un Conseiller Numérique Microsoft et l’équipe de Prestataires de Services Professionnels</w:t>
            </w:r>
          </w:p>
        </w:tc>
      </w:tr>
      <w:tr w:rsidR="00353019" w14:paraId="1D80059A" w14:textId="77777777">
        <w:tc>
          <w:tcPr>
            <w:tcW w:w="3060" w:type="dxa"/>
            <w:tcBorders>
              <w:top w:val="single" w:sz="4" w:space="0" w:color="000000"/>
              <w:left w:val="single" w:sz="4" w:space="0" w:color="000000"/>
              <w:bottom w:val="single" w:sz="4" w:space="0" w:color="000000"/>
              <w:right w:val="single" w:sz="4" w:space="0" w:color="000000"/>
            </w:tcBorders>
          </w:tcPr>
          <w:p w14:paraId="12128B10" w14:textId="77777777" w:rsidR="00353019" w:rsidRDefault="005E7E58">
            <w:pPr>
              <w:pStyle w:val="ProductList-TableBody"/>
            </w:pPr>
            <w:r>
              <w:t>Plan de Prestation de Services (SDP)</w:t>
            </w:r>
          </w:p>
        </w:tc>
        <w:tc>
          <w:tcPr>
            <w:tcW w:w="3060" w:type="dxa"/>
            <w:tcBorders>
              <w:top w:val="single" w:sz="4" w:space="0" w:color="000000"/>
              <w:left w:val="single" w:sz="4" w:space="0" w:color="000000"/>
              <w:bottom w:val="single" w:sz="4" w:space="0" w:color="000000"/>
              <w:right w:val="single" w:sz="4" w:space="0" w:color="000000"/>
            </w:tcBorders>
          </w:tcPr>
          <w:p w14:paraId="6C6D9896" w14:textId="77777777" w:rsidR="00353019" w:rsidRDefault="00353019">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4383A00A" w14:textId="77777777" w:rsidR="00353019" w:rsidRDefault="00353019">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2B9F68B1" w14:textId="77777777" w:rsidR="00353019" w:rsidRDefault="00353019">
            <w:pPr>
              <w:pStyle w:val="ProductList-TableBody"/>
            </w:pPr>
          </w:p>
        </w:tc>
      </w:tr>
      <w:tr w:rsidR="00353019" w14:paraId="56CD1276" w14:textId="77777777">
        <w:tc>
          <w:tcPr>
            <w:tcW w:w="3060" w:type="dxa"/>
            <w:tcBorders>
              <w:top w:val="single" w:sz="4" w:space="0" w:color="000000"/>
              <w:left w:val="single" w:sz="4" w:space="0" w:color="000000"/>
              <w:bottom w:val="single" w:sz="4" w:space="0" w:color="000000"/>
              <w:right w:val="single" w:sz="4" w:space="0" w:color="000000"/>
            </w:tcBorders>
          </w:tcPr>
          <w:p w14:paraId="53639A5E" w14:textId="77777777" w:rsidR="00353019" w:rsidRDefault="005E7E58">
            <w:pPr>
              <w:pStyle w:val="ProductList-TableBody"/>
            </w:pPr>
            <w:r>
              <w:t>Réseau Digital Advisory</w:t>
            </w:r>
          </w:p>
        </w:tc>
        <w:tc>
          <w:tcPr>
            <w:tcW w:w="3060" w:type="dxa"/>
            <w:tcBorders>
              <w:top w:val="single" w:sz="4" w:space="0" w:color="000000"/>
              <w:left w:val="single" w:sz="4" w:space="0" w:color="000000"/>
              <w:bottom w:val="single" w:sz="4" w:space="0" w:color="000000"/>
              <w:right w:val="single" w:sz="4" w:space="0" w:color="000000"/>
            </w:tcBorders>
          </w:tcPr>
          <w:p w14:paraId="2F25F58C" w14:textId="77777777" w:rsidR="00353019" w:rsidRDefault="00353019">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5E49B6D4" w14:textId="77777777" w:rsidR="00353019" w:rsidRDefault="00353019">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4CF7BAFB" w14:textId="77777777" w:rsidR="00353019" w:rsidRDefault="00353019">
            <w:pPr>
              <w:pStyle w:val="ProductList-TableBody"/>
            </w:pPr>
          </w:p>
        </w:tc>
      </w:tr>
      <w:tr w:rsidR="00353019" w14:paraId="163C6584" w14:textId="77777777">
        <w:tc>
          <w:tcPr>
            <w:tcW w:w="3060" w:type="dxa"/>
            <w:tcBorders>
              <w:top w:val="single" w:sz="4" w:space="0" w:color="000000"/>
              <w:left w:val="single" w:sz="4" w:space="0" w:color="000000"/>
              <w:bottom w:val="single" w:sz="4" w:space="0" w:color="000000"/>
              <w:right w:val="single" w:sz="4" w:space="0" w:color="000000"/>
            </w:tcBorders>
          </w:tcPr>
          <w:p w14:paraId="144A2C8F" w14:textId="77777777" w:rsidR="00353019" w:rsidRDefault="005E7E58">
            <w:pPr>
              <w:pStyle w:val="ProductList-TableBody"/>
            </w:pPr>
            <w:r>
              <w:t>Bibliothèque de services Digital Advisory</w:t>
            </w:r>
          </w:p>
        </w:tc>
        <w:tc>
          <w:tcPr>
            <w:tcW w:w="3060" w:type="dxa"/>
            <w:tcBorders>
              <w:top w:val="single" w:sz="4" w:space="0" w:color="000000"/>
              <w:left w:val="single" w:sz="4" w:space="0" w:color="000000"/>
              <w:bottom w:val="single" w:sz="4" w:space="0" w:color="000000"/>
              <w:right w:val="single" w:sz="4" w:space="0" w:color="000000"/>
            </w:tcBorders>
          </w:tcPr>
          <w:p w14:paraId="7C9C2ECE" w14:textId="77777777" w:rsidR="00353019" w:rsidRDefault="00353019">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0EBC9245" w14:textId="77777777" w:rsidR="00353019" w:rsidRDefault="00353019">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7344173D" w14:textId="77777777" w:rsidR="00353019" w:rsidRDefault="00353019">
            <w:pPr>
              <w:pStyle w:val="ProductList-TableBody"/>
            </w:pPr>
          </w:p>
        </w:tc>
      </w:tr>
      <w:tr w:rsidR="00353019" w14:paraId="08ED16BB" w14:textId="77777777">
        <w:tc>
          <w:tcPr>
            <w:tcW w:w="3060" w:type="dxa"/>
            <w:tcBorders>
              <w:top w:val="single" w:sz="4" w:space="0" w:color="000000"/>
              <w:left w:val="single" w:sz="4" w:space="0" w:color="000000"/>
              <w:bottom w:val="single" w:sz="4" w:space="0" w:color="000000"/>
              <w:right w:val="single" w:sz="4" w:space="0" w:color="000000"/>
            </w:tcBorders>
          </w:tcPr>
          <w:p w14:paraId="260F313A" w14:textId="77777777" w:rsidR="00353019" w:rsidRDefault="005E7E58">
            <w:pPr>
              <w:pStyle w:val="ProductList-TableBody"/>
            </w:pPr>
            <w:r>
              <w:t>Capacité Digital Advisory (Famille de points de stock : 9RS-xxxx)</w:t>
            </w:r>
          </w:p>
        </w:tc>
        <w:tc>
          <w:tcPr>
            <w:tcW w:w="3060" w:type="dxa"/>
            <w:gridSpan w:val="2"/>
            <w:tcBorders>
              <w:top w:val="single" w:sz="4" w:space="0" w:color="000000"/>
              <w:left w:val="single" w:sz="4" w:space="0" w:color="000000"/>
              <w:bottom w:val="single" w:sz="4" w:space="0" w:color="000000"/>
              <w:right w:val="none" w:sz="4" w:space="0" w:color="000000"/>
            </w:tcBorders>
          </w:tcPr>
          <w:p w14:paraId="2FE0415B" w14:textId="77777777" w:rsidR="00353019" w:rsidRDefault="005E7E58">
            <w:pPr>
              <w:pStyle w:val="ProductList-TableBody"/>
            </w:pPr>
            <w:r>
              <w:t>200 heures de Digital Advisor (peut être ajouté à tout type d’engagement)</w:t>
            </w:r>
          </w:p>
        </w:tc>
        <w:tc>
          <w:tcPr>
            <w:tcW w:w="3060" w:type="dxa"/>
            <w:tcBorders>
              <w:top w:val="single" w:sz="4" w:space="0" w:color="000000"/>
              <w:left w:val="none" w:sz="4" w:space="0" w:color="000000"/>
              <w:bottom w:val="single" w:sz="4" w:space="0" w:color="000000"/>
              <w:right w:val="single" w:sz="4" w:space="0" w:color="000000"/>
            </w:tcBorders>
          </w:tcPr>
          <w:p w14:paraId="49381E3E" w14:textId="77777777" w:rsidR="00353019" w:rsidRDefault="00353019">
            <w:pPr>
              <w:pStyle w:val="ProductList-TableBody"/>
            </w:pPr>
          </w:p>
        </w:tc>
      </w:tr>
    </w:tbl>
    <w:p w14:paraId="0A8DAE1F" w14:textId="77777777" w:rsidR="00353019" w:rsidRDefault="00353019">
      <w:pPr>
        <w:pStyle w:val="ProductList-Body"/>
      </w:pPr>
    </w:p>
    <w:p w14:paraId="785D98DA" w14:textId="77777777" w:rsidR="00353019" w:rsidRDefault="005E7E58">
      <w:pPr>
        <w:pStyle w:val="ProductList-ClauseHeading"/>
        <w:outlineLvl w:val="2"/>
      </w:pPr>
      <w:r>
        <w:t>Modules Digital Advisory Service</w:t>
      </w:r>
    </w:p>
    <w:p w14:paraId="39BDC8E0" w14:textId="77777777" w:rsidR="00353019" w:rsidRDefault="005E7E58">
      <w:pPr>
        <w:pStyle w:val="ProductList-Body"/>
      </w:pPr>
      <w:r>
        <w:t>Le programme Digital Advisory comprend au moins un module de services Digital Advisory, comme documenté dans le Plan de Prestation de Services.</w:t>
      </w:r>
    </w:p>
    <w:p w14:paraId="40CFFF95" w14:textId="77777777" w:rsidR="00353019" w:rsidRDefault="00353019">
      <w:pPr>
        <w:pStyle w:val="ProductList-Body"/>
      </w:pPr>
    </w:p>
    <w:p w14:paraId="068CD88A" w14:textId="77777777" w:rsidR="00353019" w:rsidRDefault="005E7E58">
      <w:pPr>
        <w:pStyle w:val="ProductList-ClauseHeading"/>
        <w:outlineLvl w:val="2"/>
      </w:pPr>
      <w:r>
        <w:t>Prestations n’entrant pas dans le champ d’application</w:t>
      </w:r>
    </w:p>
    <w:p w14:paraId="645BDEB4" w14:textId="77777777" w:rsidR="00353019" w:rsidRDefault="005E7E58">
      <w:pPr>
        <w:pStyle w:val="ProductList-Body"/>
      </w:pPr>
      <w:r>
        <w:t>Les Services Professionnels du programme Digital Advisory n’incluent pas la résolution des problèmes ou l’assistance au dépannage, la révision de codes sources qui ne sont pas fournis par Microsoft ni aucun conseil technique ou architectural n’entrant pas dans le cadre des livrables mentionnés dans le Plan de Prestation de Services. Concernant les codes sources non fournis par Microsoft, les Services Professionnels de Microsoft se limiteront uniquement à l’analyse de données binaires, telles que le vidage du processus ou la trace du moniteur réseau.</w:t>
      </w:r>
    </w:p>
    <w:p w14:paraId="337B7E8D" w14:textId="77777777" w:rsidR="00353019" w:rsidRDefault="00353019">
      <w:pPr>
        <w:pStyle w:val="ProductList-Body"/>
      </w:pPr>
    </w:p>
    <w:p w14:paraId="23B2B4ED" w14:textId="77777777" w:rsidR="00353019" w:rsidRDefault="005E7E58">
      <w:pPr>
        <w:pStyle w:val="ProductList-ClauseHeading"/>
        <w:outlineLvl w:val="2"/>
      </w:pPr>
      <w:r>
        <w:t>Responsabilités du Client</w:t>
      </w:r>
    </w:p>
    <w:p w14:paraId="19D3A970" w14:textId="77777777" w:rsidR="00353019" w:rsidRDefault="005E7E58">
      <w:pPr>
        <w:pStyle w:val="ProductList-Body"/>
      </w:pPr>
      <w:r>
        <w:t>Le Client accepte de coopérer avec Microsoft dans le cadre du programme Digital Advisory, y compris, sans limitation, de mettre à la disposition de Microsoft les représentants, le personnel et les ressources informatiques du Client, de fournir des informations précises et complètes et d’assurer dans les meilleurs délais les responsabilités affectées au Client par Microsoft. Les visites sur site des ressources Microsoft doivent faire l’objet d’un accord mutuel et le Client est tenu de prendre en charge les frais de déplacement et de séjour raisonnables, comme défini par le Conseiller Numérique.</w:t>
      </w:r>
    </w:p>
    <w:p w14:paraId="6817F026" w14:textId="77777777" w:rsidR="00353019" w:rsidRDefault="005E7E58">
      <w:pPr>
        <w:pStyle w:val="ProductList-Offering1Heading"/>
        <w:outlineLvl w:val="1"/>
      </w:pPr>
      <w:bookmarkStart w:id="415" w:name="_Sec567"/>
      <w:r>
        <w:t>Offres Sales Productivity Accelerator</w:t>
      </w:r>
      <w:bookmarkEnd w:id="415"/>
      <w:r>
        <w:fldChar w:fldCharType="begin"/>
      </w:r>
      <w:r>
        <w:instrText xml:space="preserve"> TC "</w:instrText>
      </w:r>
      <w:bookmarkStart w:id="416" w:name="_Toc23413288"/>
      <w:r>
        <w:instrText>Offres Sales Productivity Accelerator</w:instrText>
      </w:r>
      <w:bookmarkEnd w:id="416"/>
      <w:r>
        <w:instrText>" \l 2</w:instrText>
      </w:r>
      <w:r>
        <w:fldChar w:fldCharType="end"/>
      </w:r>
    </w:p>
    <w:p w14:paraId="7964C010" w14:textId="77777777" w:rsidR="00353019" w:rsidRDefault="005E7E58">
      <w:pPr>
        <w:pStyle w:val="ProductList-ClauseHeading"/>
        <w:outlineLvl w:val="2"/>
      </w:pPr>
      <w:r>
        <w:t>Présentation de Sales Productivity Accelerator</w:t>
      </w:r>
    </w:p>
    <w:p w14:paraId="292912FC" w14:textId="77777777" w:rsidR="00353019" w:rsidRDefault="005E7E58">
      <w:pPr>
        <w:pStyle w:val="ProductList-Body"/>
      </w:pPr>
      <w:r>
        <w:t>Sales Productivity Accelerator est un service fourni par Microsoft Services sur quatre (4) semaines destiné à implémenter Microsoft Dynamics 365 dans un cadre défini.</w:t>
      </w:r>
    </w:p>
    <w:p w14:paraId="27CA1A0D" w14:textId="77777777" w:rsidR="00353019" w:rsidRDefault="00353019">
      <w:pPr>
        <w:pStyle w:val="ProductList-Body"/>
      </w:pPr>
    </w:p>
    <w:p w14:paraId="0F5629A9" w14:textId="77777777" w:rsidR="00353019" w:rsidRDefault="005E7E58">
      <w:pPr>
        <w:pStyle w:val="ProductList-Body"/>
      </w:pPr>
      <w:r>
        <w:t>L’offre Sales Productivity Accelerator inclut les livrables suivants :</w:t>
      </w:r>
    </w:p>
    <w:p w14:paraId="7788F010" w14:textId="77777777" w:rsidR="00353019" w:rsidRDefault="005E7E58" w:rsidP="005E7E58">
      <w:pPr>
        <w:pStyle w:val="ProductList-Bullet"/>
        <w:numPr>
          <w:ilvl w:val="0"/>
          <w:numId w:val="73"/>
        </w:numPr>
      </w:pPr>
      <w:r>
        <w:rPr>
          <w:b/>
          <w:color w:val="00188F"/>
        </w:rPr>
        <w:t>Plan de Prestation de Services</w:t>
      </w:r>
      <w:r>
        <w:rPr>
          <w:b/>
        </w:rPr>
        <w:t xml:space="preserve"> </w:t>
      </w:r>
      <w:r>
        <w:t>: créé par un Consultant Microsoft pour répondre aux objectifs commerciaux du client.</w:t>
      </w:r>
    </w:p>
    <w:p w14:paraId="5B6E9471" w14:textId="77777777" w:rsidR="00353019" w:rsidRDefault="005E7E58" w:rsidP="005E7E58">
      <w:pPr>
        <w:pStyle w:val="ProductList-Bullet"/>
        <w:numPr>
          <w:ilvl w:val="0"/>
          <w:numId w:val="73"/>
        </w:numPr>
      </w:pPr>
      <w:r>
        <w:rPr>
          <w:b/>
          <w:color w:val="00188F"/>
        </w:rPr>
        <w:t>Ateliers</w:t>
      </w:r>
      <w:r>
        <w:rPr>
          <w:b/>
        </w:rPr>
        <w:t xml:space="preserve"> </w:t>
      </w:r>
      <w:r>
        <w:t>: un total maximal de seize (16) heures sera consacré à des ateliers :</w:t>
      </w:r>
    </w:p>
    <w:p w14:paraId="3C418BFE" w14:textId="77777777" w:rsidR="00353019" w:rsidRDefault="005E7E58" w:rsidP="005E7E58">
      <w:pPr>
        <w:pStyle w:val="ProductList-Bullet"/>
        <w:numPr>
          <w:ilvl w:val="1"/>
          <w:numId w:val="73"/>
        </w:numPr>
      </w:pPr>
      <w:r>
        <w:t>Un maximum de deux (2) ateliers découverte pour explorer et définir les principaux cas d’utilisation et besoins commerciaux, tels que fournis par le Client, jusqu’aux paramètres de configuration ;</w:t>
      </w:r>
    </w:p>
    <w:p w14:paraId="39A45A0D" w14:textId="77777777" w:rsidR="00353019" w:rsidRDefault="005E7E58" w:rsidP="005E7E58">
      <w:pPr>
        <w:pStyle w:val="ProductList-Bullet"/>
        <w:numPr>
          <w:ilvl w:val="1"/>
          <w:numId w:val="73"/>
        </w:numPr>
      </w:pPr>
      <w:r>
        <w:t>Un maximum de quatre (4) ateliers de validation pendant la phase de Création.</w:t>
      </w:r>
    </w:p>
    <w:p w14:paraId="711F8933" w14:textId="77777777" w:rsidR="00353019" w:rsidRDefault="005E7E58" w:rsidP="005E7E58">
      <w:pPr>
        <w:pStyle w:val="ProductList-Bullet"/>
        <w:numPr>
          <w:ilvl w:val="0"/>
          <w:numId w:val="73"/>
        </w:numPr>
      </w:pPr>
      <w:r>
        <w:rPr>
          <w:b/>
          <w:color w:val="00188F"/>
        </w:rPr>
        <w:t>Rapports</w:t>
      </w:r>
      <w:r>
        <w:rPr>
          <w:b/>
        </w:rPr>
        <w:t xml:space="preserve"> </w:t>
      </w:r>
      <w:r>
        <w:t>: un (1) tableau de bord Microsoft Dynamics 365 natif comprenant jusqu’à quatre (4) composants natifs et deux (2) rapports Excel Power View utilisant Power BI Pro5 configurés pour deux (2). Les rapports affichent jusqu’au deux (2) tableaux interactifs par entité contenant des données provenant de Microsoft Dynamics 365.</w:t>
      </w:r>
    </w:p>
    <w:p w14:paraId="61DF599E" w14:textId="77777777" w:rsidR="00353019" w:rsidRDefault="005E7E58" w:rsidP="005E7E58">
      <w:pPr>
        <w:pStyle w:val="ProductList-Bullet"/>
        <w:numPr>
          <w:ilvl w:val="0"/>
          <w:numId w:val="73"/>
        </w:numPr>
      </w:pPr>
      <w:r>
        <w:rPr>
          <w:b/>
          <w:color w:val="00188F"/>
        </w:rPr>
        <w:t>Configuration</w:t>
      </w:r>
      <w:r>
        <w:rPr>
          <w:b/>
        </w:rPr>
        <w:t xml:space="preserve"> </w:t>
      </w:r>
      <w:r>
        <w:t>: Microsoft Dynamics 365 sera configuré pour prendre en charge un total de dix (10) utilisateurs. Pendant ce temps, Microsoft consacrera jusqu’à soixante quatre (64) heures à la configuration des processus d’opportunité lead thru, 3 rôles de sécurité, 3 personas pour tirer parti des rôles de sécurité prêts à l’emploi, intégration de SharePoint et Yammer à Microsoft Dynamics 365.</w:t>
      </w:r>
    </w:p>
    <w:p w14:paraId="507DF869" w14:textId="77777777" w:rsidR="00353019" w:rsidRDefault="005E7E58" w:rsidP="005E7E58">
      <w:pPr>
        <w:pStyle w:val="ProductList-Bullet"/>
        <w:numPr>
          <w:ilvl w:val="0"/>
          <w:numId w:val="73"/>
        </w:numPr>
      </w:pPr>
      <w:r>
        <w:rPr>
          <w:b/>
          <w:color w:val="00188F"/>
        </w:rPr>
        <w:t>Test</w:t>
      </w:r>
      <w:r>
        <w:rPr>
          <w:b/>
        </w:rPr>
        <w:t xml:space="preserve"> </w:t>
      </w:r>
      <w:r>
        <w:t>: un maximum de vingt-six (26) heures sera consacré à un maximum de deux (2) tests (ex., System Test et UAT).</w:t>
      </w:r>
    </w:p>
    <w:p w14:paraId="0BAFB136" w14:textId="77777777" w:rsidR="00353019" w:rsidRDefault="005E7E58" w:rsidP="005E7E58">
      <w:pPr>
        <w:pStyle w:val="ProductList-Bullet"/>
        <w:numPr>
          <w:ilvl w:val="0"/>
          <w:numId w:val="73"/>
        </w:numPr>
      </w:pPr>
      <w:r>
        <w:rPr>
          <w:b/>
          <w:color w:val="00188F"/>
        </w:rPr>
        <w:t>Formation et Transfert des Connaissances</w:t>
      </w:r>
      <w:r>
        <w:rPr>
          <w:b/>
        </w:rPr>
        <w:t xml:space="preserve"> </w:t>
      </w:r>
      <w:r>
        <w:t>: assurer une (1) formation orientée produit pour les utilisateurs du client, pour un total maximum de quatre (4) heures.</w:t>
      </w:r>
    </w:p>
    <w:p w14:paraId="6E2E08A8" w14:textId="77777777" w:rsidR="00353019" w:rsidRDefault="005E7E58" w:rsidP="005E7E58">
      <w:pPr>
        <w:pStyle w:val="ProductList-Bullet"/>
        <w:numPr>
          <w:ilvl w:val="0"/>
          <w:numId w:val="73"/>
        </w:numPr>
      </w:pPr>
      <w:r>
        <w:rPr>
          <w:b/>
          <w:color w:val="00188F"/>
        </w:rPr>
        <w:t>Support au déploiement</w:t>
      </w:r>
      <w:r>
        <w:rPr>
          <w:b/>
        </w:rPr>
        <w:t xml:space="preserve"> </w:t>
      </w:r>
      <w:r>
        <w:t>: un maximum de quarante (40) heures de support sera consacré au déploiement et à la mise en service (semaine 4) sous réserve de l’étendue et des exigences prédéterminées du projet.</w:t>
      </w:r>
    </w:p>
    <w:p w14:paraId="770EFD07" w14:textId="77777777" w:rsidR="00353019" w:rsidRDefault="00353019">
      <w:pPr>
        <w:pStyle w:val="ProductList-Body"/>
      </w:pPr>
    </w:p>
    <w:p w14:paraId="150DFA3E" w14:textId="77777777" w:rsidR="00353019" w:rsidRDefault="005E7E58">
      <w:pPr>
        <w:pStyle w:val="ProductList-ClauseHeading"/>
        <w:outlineLvl w:val="2"/>
      </w:pPr>
      <w:r>
        <w:t>Responsabilités du Client</w:t>
      </w:r>
    </w:p>
    <w:p w14:paraId="5445EA5F" w14:textId="77777777" w:rsidR="00353019" w:rsidRDefault="005E7E58">
      <w:pPr>
        <w:pStyle w:val="ProductList-Body"/>
      </w:pPr>
      <w:r>
        <w:t>Le Client accepte de coopérer avec Microsoft dans le cadre du service Sales Productivity Accelerator, y compris, sans limitation, de mettre à la disposition de Microsoft les représentants, le personnel et les ressources informatiques du Client, de fournir des informations précises et complètes et d’assurer dans les meilleurs délais les responsabilités affectées au Client par Microsoft. Lorsque des visites sur site des Consultants Microsoft sont organisées d’un commun accord sans être prépayée, le Client est tenu de prendre en charge les frais de déplacement et de séjour raisonnables.</w:t>
      </w:r>
    </w:p>
    <w:p w14:paraId="193D3427" w14:textId="77777777" w:rsidR="00353019" w:rsidRDefault="00353019">
      <w:pPr>
        <w:pStyle w:val="ProductList-Body"/>
        <w:jc w:val="right"/>
      </w:pPr>
    </w:p>
    <w:tbl>
      <w:tblPr>
        <w:tblStyle w:val="PURTable"/>
        <w:tblW w:w="0" w:type="dxa"/>
        <w:tblLook w:val="04A0" w:firstRow="1" w:lastRow="0" w:firstColumn="1" w:lastColumn="0" w:noHBand="0" w:noVBand="1"/>
      </w:tblPr>
      <w:tblGrid>
        <w:gridCol w:w="10916"/>
      </w:tblGrid>
      <w:tr w:rsidR="00353019" w14:paraId="7EF892F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C067663" w14:textId="77777777" w:rsidR="00353019" w:rsidRDefault="000D0B3C">
            <w:pPr>
              <w:pStyle w:val="ProductList-TableBody"/>
              <w:jc w:val="right"/>
            </w:pPr>
            <w:hyperlink w:anchor="_Sec842">
              <w:r w:rsidR="005E7E58">
                <w:rPr>
                  <w:color w:val="00467F"/>
                  <w:sz w:val="14"/>
                  <w:u w:val="single"/>
                </w:rPr>
                <w:t>Table des matières</w:t>
              </w:r>
            </w:hyperlink>
            <w:r w:rsidR="005E7E58">
              <w:rPr>
                <w:sz w:val="14"/>
              </w:rPr>
              <w:t xml:space="preserve"> / </w:t>
            </w:r>
            <w:hyperlink w:anchor="_Sec549">
              <w:r w:rsidR="005E7E58">
                <w:rPr>
                  <w:color w:val="00467F"/>
                  <w:sz w:val="14"/>
                  <w:u w:val="single"/>
                </w:rPr>
                <w:t>Glossaire</w:t>
              </w:r>
            </w:hyperlink>
            <w:r w:rsidR="005E7E58">
              <w:rPr>
                <w:sz w:val="14"/>
              </w:rPr>
              <w:t xml:space="preserve"> / </w:t>
            </w:r>
            <w:hyperlink w:anchor="_Sec844">
              <w:r w:rsidR="005E7E58">
                <w:rPr>
                  <w:color w:val="00467F"/>
                  <w:sz w:val="14"/>
                  <w:u w:val="single"/>
                </w:rPr>
                <w:t>Index</w:t>
              </w:r>
            </w:hyperlink>
          </w:p>
        </w:tc>
      </w:tr>
    </w:tbl>
    <w:p w14:paraId="212B4096" w14:textId="77777777" w:rsidR="00353019" w:rsidRDefault="00353019">
      <w:pPr>
        <w:pStyle w:val="ProductList-Body"/>
      </w:pPr>
    </w:p>
    <w:p w14:paraId="13598426" w14:textId="77777777" w:rsidR="00353019" w:rsidRDefault="005E7E58">
      <w:pPr>
        <w:pStyle w:val="ProductList-SectionHeading"/>
        <w:pageBreakBefore/>
        <w:outlineLvl w:val="0"/>
      </w:pPr>
      <w:bookmarkStart w:id="417" w:name="_Sec563"/>
      <w:bookmarkEnd w:id="409"/>
      <w:r>
        <w:t>Annexe E – Conditions Supplémentaires du Programme</w:t>
      </w:r>
      <w:r>
        <w:fldChar w:fldCharType="begin"/>
      </w:r>
      <w:r>
        <w:instrText xml:space="preserve"> TC "</w:instrText>
      </w:r>
      <w:bookmarkStart w:id="418" w:name="_Toc23413289"/>
      <w:r>
        <w:instrText>Annexe E – Conditions Supplémentaires du Programme</w:instrText>
      </w:r>
      <w:bookmarkEnd w:id="418"/>
      <w:r>
        <w:instrText>" \l 1</w:instrText>
      </w:r>
      <w:r>
        <w:fldChar w:fldCharType="end"/>
      </w:r>
    </w:p>
    <w:p w14:paraId="6C2F6E7C" w14:textId="77777777" w:rsidR="00353019" w:rsidRDefault="005E7E58">
      <w:pPr>
        <w:pStyle w:val="ProductList-Body"/>
      </w:pPr>
      <w:r>
        <w:t>Les conditions générales ci-dessous s’appliquent au contrat de licence en volume du Client, comme indiqué.</w:t>
      </w:r>
    </w:p>
    <w:p w14:paraId="72AE6C3A" w14:textId="77777777" w:rsidR="00353019" w:rsidRDefault="005E7E58">
      <w:pPr>
        <w:pStyle w:val="ProductList-Offering1Heading"/>
        <w:outlineLvl w:val="1"/>
      </w:pPr>
      <w:bookmarkStart w:id="419" w:name="_Sec568"/>
      <w:r>
        <w:t>Conditions Supplémentaires du Programme Select Plus</w:t>
      </w:r>
      <w:bookmarkEnd w:id="419"/>
      <w:r>
        <w:fldChar w:fldCharType="begin"/>
      </w:r>
      <w:r>
        <w:instrText xml:space="preserve"> TC "</w:instrText>
      </w:r>
      <w:bookmarkStart w:id="420" w:name="_Toc23413290"/>
      <w:r>
        <w:instrText>Conditions Supplémentaires du Programme Select Plus</w:instrText>
      </w:r>
      <w:bookmarkEnd w:id="420"/>
      <w:r>
        <w:instrText>" \l 2</w:instrText>
      </w:r>
      <w:r>
        <w:fldChar w:fldCharType="end"/>
      </w:r>
    </w:p>
    <w:p w14:paraId="287ADD8A" w14:textId="77777777" w:rsidR="00353019" w:rsidRDefault="005E7E58">
      <w:pPr>
        <w:pStyle w:val="ProductList-Body"/>
      </w:pPr>
      <w:r>
        <w:t>Select Plus nécessite une quantité de commande minimale de 500 points par groupe au cours de la première année. La condition de quantité minimale à la commande peut être annulée si un Contrat Éligible est fourni.</w:t>
      </w:r>
    </w:p>
    <w:p w14:paraId="0C91C357" w14:textId="77777777" w:rsidR="00353019" w:rsidRDefault="00353019">
      <w:pPr>
        <w:pStyle w:val="ProductList-Body"/>
      </w:pPr>
    </w:p>
    <w:p w14:paraId="4EFF89AA" w14:textId="77777777" w:rsidR="00353019" w:rsidRDefault="005E7E58">
      <w:pPr>
        <w:pStyle w:val="ProductList-ClauseHeading"/>
        <w:outlineLvl w:val="2"/>
      </w:pPr>
      <w:r>
        <w:t>Niveaux de prix Select Plus</w:t>
      </w:r>
    </w:p>
    <w:p w14:paraId="3C512D47" w14:textId="77777777" w:rsidR="00353019" w:rsidRDefault="005E7E58">
      <w:pPr>
        <w:pStyle w:val="ProductList-Body"/>
      </w:pPr>
      <w:r>
        <w:t>Les prix que le Client paiera seront fixés d’un commun accord entre le Client et son revendeur. Toutefois, Microsoft fournira au revendeur les prix et les critères relatifs aux points suivants afin de l’aider à déterminer le prix appliqué au client final :</w:t>
      </w:r>
    </w:p>
    <w:tbl>
      <w:tblPr>
        <w:tblStyle w:val="PURTable"/>
        <w:tblW w:w="0" w:type="dxa"/>
        <w:tblLook w:val="04A0" w:firstRow="1" w:lastRow="0" w:firstColumn="1" w:lastColumn="0" w:noHBand="0" w:noVBand="1"/>
      </w:tblPr>
      <w:tblGrid>
        <w:gridCol w:w="5467"/>
        <w:gridCol w:w="5449"/>
      </w:tblGrid>
      <w:tr w:rsidR="00353019" w14:paraId="5F5BB68D"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142D390" w14:textId="77777777" w:rsidR="00353019" w:rsidRDefault="005E7E58">
            <w:pPr>
              <w:pStyle w:val="ProductList-TableBody"/>
            </w:pPr>
            <w:r>
              <w:rPr>
                <w:color w:val="FFFFFF"/>
              </w:rPr>
              <w:t>Niveau de prix Select Plus-Commercial</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BBAFBD3" w14:textId="77777777" w:rsidR="00353019" w:rsidRDefault="005E7E58">
            <w:pPr>
              <w:pStyle w:val="ProductList-TableBody"/>
            </w:pPr>
            <w:r>
              <w:rPr>
                <w:color w:val="FFFFFF"/>
              </w:rPr>
              <w:t>Points Annuels Minimum par Groupe</w:t>
            </w:r>
          </w:p>
        </w:tc>
      </w:tr>
      <w:tr w:rsidR="00353019" w14:paraId="5996E9D1" w14:textId="77777777">
        <w:tc>
          <w:tcPr>
            <w:tcW w:w="6120" w:type="dxa"/>
            <w:tcBorders>
              <w:top w:val="single" w:sz="4" w:space="0" w:color="000000"/>
              <w:left w:val="single" w:sz="4" w:space="0" w:color="000000"/>
              <w:bottom w:val="single" w:sz="4" w:space="0" w:color="000000"/>
              <w:right w:val="single" w:sz="4" w:space="0" w:color="000000"/>
            </w:tcBorders>
          </w:tcPr>
          <w:p w14:paraId="5C772473" w14:textId="77777777" w:rsidR="00353019" w:rsidRDefault="005E7E58">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14:paraId="61BE38D3" w14:textId="77777777" w:rsidR="00353019" w:rsidRDefault="005E7E58">
            <w:pPr>
              <w:pStyle w:val="ProductList-TableBody"/>
            </w:pPr>
            <w:r>
              <w:t>500</w:t>
            </w:r>
          </w:p>
        </w:tc>
      </w:tr>
      <w:tr w:rsidR="00353019" w14:paraId="039DA29A" w14:textId="77777777">
        <w:tc>
          <w:tcPr>
            <w:tcW w:w="6120" w:type="dxa"/>
            <w:tcBorders>
              <w:top w:val="single" w:sz="4" w:space="0" w:color="000000"/>
              <w:left w:val="single" w:sz="4" w:space="0" w:color="000000"/>
              <w:bottom w:val="single" w:sz="4" w:space="0" w:color="000000"/>
              <w:right w:val="single" w:sz="4" w:space="0" w:color="000000"/>
            </w:tcBorders>
          </w:tcPr>
          <w:p w14:paraId="0D94D7BD" w14:textId="77777777" w:rsidR="00353019" w:rsidRDefault="005E7E58">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14:paraId="222514DA" w14:textId="77777777" w:rsidR="00353019" w:rsidRDefault="005E7E58">
            <w:pPr>
              <w:pStyle w:val="ProductList-TableBody"/>
            </w:pPr>
            <w:r>
              <w:t>4,000</w:t>
            </w:r>
          </w:p>
        </w:tc>
      </w:tr>
      <w:tr w:rsidR="00353019" w14:paraId="2FCF78C2" w14:textId="77777777">
        <w:tc>
          <w:tcPr>
            <w:tcW w:w="6120" w:type="dxa"/>
            <w:tcBorders>
              <w:top w:val="single" w:sz="4" w:space="0" w:color="000000"/>
              <w:left w:val="single" w:sz="4" w:space="0" w:color="000000"/>
              <w:bottom w:val="single" w:sz="4" w:space="0" w:color="000000"/>
              <w:right w:val="single" w:sz="4" w:space="0" w:color="000000"/>
            </w:tcBorders>
          </w:tcPr>
          <w:p w14:paraId="51739249" w14:textId="77777777" w:rsidR="00353019" w:rsidRDefault="005E7E58">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14:paraId="59BFD807" w14:textId="77777777" w:rsidR="00353019" w:rsidRDefault="005E7E58">
            <w:pPr>
              <w:pStyle w:val="ProductList-TableBody"/>
            </w:pPr>
            <w:r>
              <w:t>10,000</w:t>
            </w:r>
          </w:p>
        </w:tc>
      </w:tr>
      <w:tr w:rsidR="00353019" w14:paraId="32AAEAE4" w14:textId="77777777">
        <w:tc>
          <w:tcPr>
            <w:tcW w:w="6120" w:type="dxa"/>
            <w:tcBorders>
              <w:top w:val="single" w:sz="4" w:space="0" w:color="000000"/>
              <w:left w:val="single" w:sz="4" w:space="0" w:color="000000"/>
              <w:bottom w:val="single" w:sz="4" w:space="0" w:color="000000"/>
              <w:right w:val="single" w:sz="4" w:space="0" w:color="000000"/>
            </w:tcBorders>
          </w:tcPr>
          <w:p w14:paraId="455879C0" w14:textId="77777777" w:rsidR="00353019" w:rsidRDefault="005E7E58">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14:paraId="6E439B54" w14:textId="77777777" w:rsidR="00353019" w:rsidRDefault="005E7E58">
            <w:pPr>
              <w:pStyle w:val="ProductList-TableBody"/>
            </w:pPr>
            <w:r>
              <w:t>25,000</w:t>
            </w:r>
          </w:p>
        </w:tc>
      </w:tr>
    </w:tbl>
    <w:p w14:paraId="6201EC97" w14:textId="77777777" w:rsidR="00353019" w:rsidRDefault="005E7E58">
      <w:pPr>
        <w:pStyle w:val="ProductList-Offering1Heading"/>
        <w:outlineLvl w:val="1"/>
      </w:pPr>
      <w:bookmarkStart w:id="421" w:name="_Sec569"/>
      <w:r>
        <w:t>Définition de la notion de Gestion pour les Dispositifs Éligibles</w:t>
      </w:r>
      <w:bookmarkEnd w:id="421"/>
      <w:r>
        <w:fldChar w:fldCharType="begin"/>
      </w:r>
      <w:r>
        <w:instrText xml:space="preserve"> TC "</w:instrText>
      </w:r>
      <w:bookmarkStart w:id="422" w:name="_Toc23413291"/>
      <w:r>
        <w:instrText>Définition de la notion de Gestion pour les Dispositifs Éligibles</w:instrText>
      </w:r>
      <w:bookmarkEnd w:id="422"/>
      <w:r>
        <w:instrText>" \l 2</w:instrText>
      </w:r>
      <w:r>
        <w:fldChar w:fldCharType="end"/>
      </w:r>
    </w:p>
    <w:p w14:paraId="7EDE4CCB" w14:textId="77777777" w:rsidR="00353019" w:rsidRDefault="005E7E58">
      <w:pPr>
        <w:pStyle w:val="ProductList-Body"/>
      </w:pPr>
      <w:r>
        <w:t xml:space="preserve">Si le contrat de licence en volume du Client se réfère à la définition de Dispositif Éligible des Conditions des Produits, de la Liste des Produits ou des Droits d’Utilisation de Logiciels, les conditions suivantes s’appliquent. Le Client « gère » tout dispositif sur lequel il contrôle, de manière directe ou indirecte, un ou plusieurs environnements d’exploitation. Il gère par exemple tout dispositif : </w:t>
      </w:r>
    </w:p>
    <w:p w14:paraId="31351630" w14:textId="77777777" w:rsidR="00353019" w:rsidRDefault="005E7E58" w:rsidP="005E7E58">
      <w:pPr>
        <w:pStyle w:val="ProductList-Bullet"/>
        <w:numPr>
          <w:ilvl w:val="0"/>
          <w:numId w:val="74"/>
        </w:numPr>
      </w:pPr>
      <w:r>
        <w:t>auquel ils permettent de rejoindre leur domaine, ou</w:t>
      </w:r>
    </w:p>
    <w:p w14:paraId="5CA0EE73" w14:textId="77777777" w:rsidR="00353019" w:rsidRDefault="005E7E58" w:rsidP="005E7E58">
      <w:pPr>
        <w:pStyle w:val="ProductList-Bullet"/>
        <w:numPr>
          <w:ilvl w:val="0"/>
          <w:numId w:val="74"/>
        </w:numPr>
      </w:pPr>
      <w:r>
        <w:t>qu’ils jugent nécessaire à l’utilisation d’applications au sein de leurs locaux, ou</w:t>
      </w:r>
    </w:p>
    <w:p w14:paraId="24E8A8C4" w14:textId="77777777" w:rsidR="00353019" w:rsidRDefault="005E7E58" w:rsidP="005E7E58">
      <w:pPr>
        <w:pStyle w:val="ProductList-Bullet"/>
        <w:numPr>
          <w:ilvl w:val="0"/>
          <w:numId w:val="74"/>
        </w:numPr>
      </w:pPr>
      <w:r>
        <w:t>sur lequel ils installent des agents (ex., antivirus, anti logiciels malveillants ou autres agents stipulés dans leur politique interne), ou</w:t>
      </w:r>
    </w:p>
    <w:p w14:paraId="0C9F2BC4" w14:textId="77777777" w:rsidR="00353019" w:rsidRDefault="005E7E58" w:rsidP="005E7E58">
      <w:pPr>
        <w:pStyle w:val="ProductList-Bullet"/>
        <w:numPr>
          <w:ilvl w:val="0"/>
          <w:numId w:val="74"/>
        </w:numPr>
      </w:pPr>
      <w:r>
        <w:t>qu’ils soumettent et contraignent, de manière directe ou indirecte, à des stratégies de groupe, ou</w:t>
      </w:r>
    </w:p>
    <w:p w14:paraId="515EB965" w14:textId="77777777" w:rsidR="00353019" w:rsidRDefault="005E7E58" w:rsidP="005E7E58">
      <w:pPr>
        <w:pStyle w:val="ProductList-Bullet"/>
        <w:numPr>
          <w:ilvl w:val="0"/>
          <w:numId w:val="74"/>
        </w:numPr>
      </w:pPr>
      <w:r>
        <w:t>à propos duquel ils demandent ou reçoivent des données, qu’ils configurent ou depuis lequel ils donnent des instructions à des équipements matériels ou logiciels, associés directement ou indirectement à un environnement de système d’exploitation, ou</w:t>
      </w:r>
    </w:p>
    <w:p w14:paraId="39FB4490" w14:textId="77777777" w:rsidR="00353019" w:rsidRDefault="005E7E58" w:rsidP="005E7E58">
      <w:pPr>
        <w:pStyle w:val="ProductList-Bullet"/>
        <w:numPr>
          <w:ilvl w:val="0"/>
          <w:numId w:val="74"/>
        </w:numPr>
      </w:pPr>
      <w:r>
        <w:t>auquel ils permettent d’accéder à une infrastructure de bureau virtuel sans Droits d’Itinérance pour la SA Windows, Microsoft Intune (par Dispositif) ou Windows Virtual Desktop Access.</w:t>
      </w:r>
    </w:p>
    <w:p w14:paraId="77821F3A" w14:textId="77777777" w:rsidR="00353019" w:rsidRDefault="00353019">
      <w:pPr>
        <w:pStyle w:val="ProductList-Body"/>
      </w:pPr>
    </w:p>
    <w:p w14:paraId="55F4E8E2" w14:textId="77777777" w:rsidR="00353019" w:rsidRDefault="005E7E58">
      <w:pPr>
        <w:pStyle w:val="ProductList-Body"/>
      </w:pPr>
      <w:r>
        <w:t>Un dispositif qui accède à une infrastructure de bureau virtuel exclusivement au titre de Droits d’Itinérance ou qui utilise Windows To Go sur un Dispositif Tiers Éligible en dehors des locaux du Client uniquement et n’est pas géré à d’autres fins que celles décrites dans le présent article n’est pas considéré comme « géré » dans le cadre de la présente définition.</w:t>
      </w:r>
    </w:p>
    <w:p w14:paraId="2F9706D6" w14:textId="77777777" w:rsidR="00353019" w:rsidRDefault="005E7E58">
      <w:pPr>
        <w:pStyle w:val="ProductList-Offering1Heading"/>
        <w:outlineLvl w:val="1"/>
      </w:pPr>
      <w:bookmarkStart w:id="423" w:name="_Sec570"/>
      <w:r>
        <w:t>Services en Ligne des programmes Open</w:t>
      </w:r>
      <w:bookmarkEnd w:id="423"/>
      <w:r>
        <w:fldChar w:fldCharType="begin"/>
      </w:r>
      <w:r>
        <w:instrText xml:space="preserve"> TC "</w:instrText>
      </w:r>
      <w:bookmarkStart w:id="424" w:name="_Toc23413292"/>
      <w:r>
        <w:instrText>Services en Ligne des programmes Open</w:instrText>
      </w:r>
      <w:bookmarkEnd w:id="424"/>
      <w:r>
        <w:instrText>" \l 2</w:instrText>
      </w:r>
      <w:r>
        <w:fldChar w:fldCharType="end"/>
      </w:r>
    </w:p>
    <w:p w14:paraId="4FEE0653" w14:textId="77777777" w:rsidR="00353019" w:rsidRDefault="005E7E58">
      <w:pPr>
        <w:pStyle w:val="ProductList-Body"/>
      </w:pPr>
      <w:r>
        <w:t>Dans le cadre des programmes de Licence Open, Open Value et Open Value Souscription, la période d’abonnement aux Services en Ligne débute à l’activation de la clé de produit et non au moment de la commande. Une fois la clé de produit activée, Microsoft n’acceptera aucune demande de retour envoyée par ses partenaires.</w:t>
      </w:r>
    </w:p>
    <w:p w14:paraId="79757C09" w14:textId="77777777" w:rsidR="00353019" w:rsidRDefault="00353019">
      <w:pPr>
        <w:pStyle w:val="ProductList-Body"/>
      </w:pPr>
    </w:p>
    <w:p w14:paraId="2B2455F7" w14:textId="77777777" w:rsidR="00353019" w:rsidRDefault="005E7E58">
      <w:pPr>
        <w:pStyle w:val="ProductList-Body"/>
      </w:pPr>
      <w:r>
        <w:t>Les Clients sont éligibles au programme Open Value sous réserve d’acheter cinq (5) licences au minimum. Les Licences d’Abonnement Utilisateur aux Services en Ligne (SL Utilisateur) peuvent être prises en compte pour la quantité minimale éligible de cinq (5) licences. Toutefois, 5 SL Utilisateur ne suffisent pas à satisfaire la condition minimale d’éligibilité aux programmes Open Value couvrant l’ensemble de l’organisation et Open Value Souscription. Pour les programmes OV couvrant l’ensemble de l’organisation et OV Souscription, la commande initiale doit comporter au minimum cinq (5) licences de Plate-forme Desktop ou d’Élément Desktop en plus de toute SL Utilisateur.</w:t>
      </w:r>
    </w:p>
    <w:p w14:paraId="2C029F67" w14:textId="77777777" w:rsidR="00353019" w:rsidRDefault="005E7E58">
      <w:pPr>
        <w:pStyle w:val="ProductList-Offering1Heading"/>
        <w:outlineLvl w:val="1"/>
      </w:pPr>
      <w:bookmarkStart w:id="425" w:name="_Sec571"/>
      <w:r>
        <w:t>Conditions supplémentaires pour les Services Professionnels – Contrats existants</w:t>
      </w:r>
      <w:bookmarkEnd w:id="425"/>
      <w:r>
        <w:fldChar w:fldCharType="begin"/>
      </w:r>
      <w:r>
        <w:instrText xml:space="preserve"> TC "</w:instrText>
      </w:r>
      <w:bookmarkStart w:id="426" w:name="_Toc23413293"/>
      <w:r>
        <w:instrText>Conditions supplémentaires pour les Services Professionnels – Contrats existants</w:instrText>
      </w:r>
      <w:bookmarkEnd w:id="426"/>
      <w:r>
        <w:instrText>" \l 2</w:instrText>
      </w:r>
      <w:r>
        <w:fldChar w:fldCharType="end"/>
      </w:r>
    </w:p>
    <w:p w14:paraId="7BA9EE82" w14:textId="77777777" w:rsidR="00353019" w:rsidRDefault="005E7E58">
      <w:pPr>
        <w:pStyle w:val="ProductList-Body"/>
      </w:pPr>
      <w:r>
        <w:t>Le droit du Client à utiliser tous les services de conseil et de support assurés par Microsoft (les « Services Professionnels ») et achetés parmi ces Conditions des Produits sont régis par (1) le contrat de licence en volume du Client et (2) tout autre contrat de Prestations de Services de base Microsoft conclu par le Client et en vigueur à la date d’achat. En cas de conflit, le contrat de Prestations de Services Professionnels le plus actuel prévaut. Si le contrat-cadre de licence en volume d’un Client date d’avant septembre 2007 ou ne comprend pas de conditions de fourniture des Services Professionnels et que le Client n’a pas signé d’autre Contrat de Prestations de Services de base Microsoft, les conditions supplémentaires suivantes s’appliquent à tout Service Professionnel acheté et utilisé par le Client.</w:t>
      </w:r>
    </w:p>
    <w:p w14:paraId="412FE4FE" w14:textId="77777777" w:rsidR="00353019" w:rsidRDefault="00353019">
      <w:pPr>
        <w:pStyle w:val="ProductList-Body"/>
      </w:pPr>
    </w:p>
    <w:p w14:paraId="6570B02D" w14:textId="77777777" w:rsidR="00353019" w:rsidRDefault="005E7E58">
      <w:pPr>
        <w:pStyle w:val="ProductList-ClauseHeading"/>
        <w:outlineLvl w:val="2"/>
      </w:pPr>
      <w:r>
        <w:t>Droits d’Utilisation, de propriété et de licence</w:t>
      </w:r>
    </w:p>
    <w:p w14:paraId="2F238843" w14:textId="77777777" w:rsidR="00353019" w:rsidRDefault="005E7E58">
      <w:pPr>
        <w:pStyle w:val="ProductList-SubClauseHeading"/>
        <w:outlineLvl w:val="3"/>
      </w:pPr>
      <w:r>
        <w:t>Correctifs</w:t>
      </w:r>
    </w:p>
    <w:p w14:paraId="012F4AFC" w14:textId="77777777" w:rsidR="00353019" w:rsidRDefault="005E7E58">
      <w:pPr>
        <w:pStyle w:val="ProductList-BodyIndented"/>
      </w:pPr>
      <w:r>
        <w:t>Si Microsoft fournit des Correctifs, des modifications ou des améliorations de Produits, ou leurs dérivés, mis sur le marché (comme les services packs de Produits) ou pour résoudre un problème spécifique pour le Client (collectivement, les « Correctifs »), ces Correctifs sont concédés sous licence sous les mêmes conditions que le Produit auquel ils s’appliquent. Si les Correctifs ne sont pas fournis pour un produit spécifique, les conditions d’utilisation fournies par Microsoft avec les Correctifs s’appliquent.</w:t>
      </w:r>
    </w:p>
    <w:p w14:paraId="0E5C5475" w14:textId="77777777" w:rsidR="00353019" w:rsidRDefault="00353019">
      <w:pPr>
        <w:pStyle w:val="ProductList-BodyIndented"/>
      </w:pPr>
    </w:p>
    <w:p w14:paraId="0720B4BF" w14:textId="77777777" w:rsidR="00353019" w:rsidRDefault="005E7E58">
      <w:pPr>
        <w:pStyle w:val="ProductList-SubClauseHeading"/>
        <w:outlineLvl w:val="3"/>
      </w:pPr>
      <w:r>
        <w:t>Œuvres Préexistantes</w:t>
      </w:r>
    </w:p>
    <w:p w14:paraId="0CC2B0C2" w14:textId="77777777" w:rsidR="00353019" w:rsidRDefault="005E7E58">
      <w:pPr>
        <w:pStyle w:val="ProductList-BodyIndented"/>
      </w:pPr>
      <w:r>
        <w:t>Tous les droits sur le code informatique ou sur la documentation écrite ne se basant pas sur le code, élaboré ou obtenu de toute autre manière en dehors du cadre des Services Professionnels fournis au Client (les « Œuvres Préexistantes ») restent l’entière propriété de la partie les fournissant. Chaque partie est autorisée à utiliser, reproduire et modifier l’une quelconque des Œuvres Préexistantes de l’autre partie uniquement dans le but de remplir ses obligations dans le cadre des Services Professionnels.</w:t>
      </w:r>
    </w:p>
    <w:p w14:paraId="2403C880" w14:textId="77777777" w:rsidR="00353019" w:rsidRDefault="005E7E58">
      <w:pPr>
        <w:pStyle w:val="ProductList-BodyIndented"/>
      </w:pPr>
      <w:r>
        <w:t>Sauf accord contraire expressément écrit entre les parties, Microsoft concède au Client, à compter du paiement de l’intégralité des montants dus, une licence non exclusive, perpétuelle et intégralement payée permettant au Client d’utiliser, de reproduire et de modifier (le cas échéant) toute Œuvre Préexistante de Microsoft fournie au Client dans le cadre d’un Livrable, uniquement sous la forme fournie au Client et exclusivement pour les besoins professionnels du Client. La licence sur les Œuvres Préexistantes de Microsoft est concédée sous réserve que le Client se conforme aux conditions de son contrat de licence en volume.</w:t>
      </w:r>
    </w:p>
    <w:p w14:paraId="402F934E" w14:textId="77777777" w:rsidR="00353019" w:rsidRDefault="00353019">
      <w:pPr>
        <w:pStyle w:val="ProductList-BodyIndented"/>
      </w:pPr>
    </w:p>
    <w:p w14:paraId="7C32ED63" w14:textId="77777777" w:rsidR="00353019" w:rsidRDefault="005E7E58">
      <w:pPr>
        <w:pStyle w:val="ProductList-SubClauseHeading"/>
        <w:outlineLvl w:val="3"/>
      </w:pPr>
      <w:r>
        <w:t>Livrables</w:t>
      </w:r>
    </w:p>
    <w:p w14:paraId="48C9F396" w14:textId="77777777" w:rsidR="00353019" w:rsidRDefault="005E7E58">
      <w:pPr>
        <w:pStyle w:val="ProductList-BodyIndented"/>
      </w:pPr>
      <w:r>
        <w:t xml:space="preserve">Les Livrables incluent tout code ou élément informatique, autre que les Produits ou les Correctifs, que Microsoft laisse au Client à l’issue de la fourniture de Services Professionnels par Microsoft. À compter du paiement de l’intégralité des montants dus au titre des Services Professionnels, Microsoft concède au Client une licence non exclusive, non transférable et pour la durée des droits de propriété intellectuelle lui permettant de reproduire, d’utiliser et de modifier les Livrables conformément aux conditions générales régissant les Services Professionnels et aux dispositions du contrat de licence en volume du Client, exclusivement pour les besoins de ses activités internes. </w:t>
      </w:r>
    </w:p>
    <w:p w14:paraId="0692AED1" w14:textId="77777777" w:rsidR="00353019" w:rsidRDefault="00353019">
      <w:pPr>
        <w:pStyle w:val="ProductList-BodyIndented"/>
      </w:pPr>
    </w:p>
    <w:p w14:paraId="44493BED" w14:textId="77777777" w:rsidR="00353019" w:rsidRDefault="005E7E58">
      <w:pPr>
        <w:pStyle w:val="ProductList-SubClauseHeading"/>
        <w:outlineLvl w:val="3"/>
      </w:pPr>
      <w:r>
        <w:t>Utilisation des informations techniques issues des Services Professionnels</w:t>
      </w:r>
    </w:p>
    <w:p w14:paraId="488CCF2F" w14:textId="77777777" w:rsidR="00353019" w:rsidRDefault="005E7E58">
      <w:pPr>
        <w:pStyle w:val="ProductList-BodyIndented"/>
      </w:pPr>
      <w:r>
        <w:t xml:space="preserve">Microsoft peut utiliser toutes les informations techniques obtenues dans le cadre de la fourniture des Services Professionnels à des fins de détection et de résolution de problèmes, d’amélioration des fonctionnalités des Produits, dans des Correctifs, ainsi que pour l’enrichissement de sa base de connaissances. Microsoft s’engage à ne pas mentionner le Client ni à divulguer des Informations Confidentielles du Client dans le cadre de cette utilisation. </w:t>
      </w:r>
    </w:p>
    <w:p w14:paraId="5CF520FA" w14:textId="77777777" w:rsidR="00353019" w:rsidRDefault="00353019">
      <w:pPr>
        <w:pStyle w:val="ProductList-BodyIndented"/>
      </w:pPr>
    </w:p>
    <w:p w14:paraId="42FF0E08" w14:textId="77777777" w:rsidR="00353019" w:rsidRDefault="005E7E58">
      <w:pPr>
        <w:pStyle w:val="ProductList-SubClauseHeading"/>
        <w:outlineLvl w:val="3"/>
      </w:pPr>
      <w:r>
        <w:t>Restrictions relatives aux licences Open Source</w:t>
      </w:r>
    </w:p>
    <w:p w14:paraId="4DCA225F" w14:textId="77777777" w:rsidR="00353019" w:rsidRDefault="005E7E58">
      <w:pPr>
        <w:pStyle w:val="ProductList-BodyIndented"/>
      </w:pPr>
      <w:r>
        <w:t>Le Client n’est pas autorisé à installer ni à utiliser de la technologie ou des logiciels non fournis par Microsoft d’une manière qui soumettrait la propriété intellectuelle de Microsoft à d’autres obligations que celles prévues dans les conditions de fourniture des Services Professionnels ou dans le contrat de licence en volume du Client.</w:t>
      </w:r>
    </w:p>
    <w:p w14:paraId="5E956BB4" w14:textId="77777777" w:rsidR="00353019" w:rsidRDefault="00353019">
      <w:pPr>
        <w:pStyle w:val="ProductList-BodyIndented"/>
      </w:pPr>
    </w:p>
    <w:p w14:paraId="2551C663" w14:textId="77777777" w:rsidR="00353019" w:rsidRDefault="005E7E58">
      <w:pPr>
        <w:pStyle w:val="ProductList-SubClauseHeading"/>
        <w:outlineLvl w:val="3"/>
      </w:pPr>
      <w:r>
        <w:t>Droits des Affiliés</w:t>
      </w:r>
    </w:p>
    <w:p w14:paraId="4D349051" w14:textId="77777777" w:rsidR="00353019" w:rsidRDefault="005E7E58">
      <w:pPr>
        <w:pStyle w:val="ProductList-BodyIndented"/>
      </w:pPr>
      <w:r>
        <w:t>Le Client peut concéder en sous-licence les droits d’utiliser les Livrables à ses Affiliés, mais ces derniers ne sont pas autorisés à concéder ces droits en sous-licence. C’est au Client qu’il incombe de s’assurer que ses Affiliés respectent ces conditions de fourniture des Services Professionnels et le contrat de licence en volume du Client.</w:t>
      </w:r>
    </w:p>
    <w:p w14:paraId="749150C9" w14:textId="77777777" w:rsidR="00353019" w:rsidRDefault="00353019">
      <w:pPr>
        <w:pStyle w:val="ProductList-BodyIndented"/>
      </w:pPr>
    </w:p>
    <w:p w14:paraId="05D5154D" w14:textId="77777777" w:rsidR="00353019" w:rsidRDefault="005E7E58">
      <w:pPr>
        <w:pStyle w:val="ProductList-ClauseHeading"/>
        <w:outlineLvl w:val="2"/>
      </w:pPr>
      <w:r>
        <w:t>Garanties et Limitations de Responsabilité</w:t>
      </w:r>
    </w:p>
    <w:p w14:paraId="5A9EDC33" w14:textId="77777777" w:rsidR="00353019" w:rsidRDefault="005E7E58">
      <w:pPr>
        <w:pStyle w:val="ProductList-SubClauseHeading"/>
        <w:outlineLvl w:val="3"/>
      </w:pPr>
      <w:r>
        <w:t>Garantie relative aux Services Professionnels</w:t>
      </w:r>
    </w:p>
    <w:p w14:paraId="1B727755" w14:textId="77777777" w:rsidR="00353019" w:rsidRDefault="005E7E58">
      <w:pPr>
        <w:pStyle w:val="ProductList-BodyIndented"/>
      </w:pPr>
      <w:r>
        <w:t xml:space="preserve">Microsoft garantit que tous les Services Professionnels seront assurés de manière professionnelle et avec diligence. Si tel n’est pas le cas et que le Client en informe Microsoft sous quatre-vingt-dix (90) jours à compter de la date de la prestation des Services Professionnels, Microsoft choisira, comme unique recours pour le non-respect de la garantie, soit de fournir de nouveau les Services Professionnels, soit de rembourser le prix payé par le Client pour ces services. </w:t>
      </w:r>
      <w:r>
        <w:rPr>
          <w:b/>
        </w:rPr>
        <w:t>Hormis la garantie limitée qui précède, Microsoft exclut toute autre garantie ou condition, expresse, implicite ou légale, y compris toute garantie de qualité marchande, de propriété, d’absence de contrefaçon et d’adéquation à un usage particulier.</w:t>
      </w:r>
    </w:p>
    <w:p w14:paraId="1158B373" w14:textId="77777777" w:rsidR="00353019" w:rsidRDefault="00353019">
      <w:pPr>
        <w:pStyle w:val="ProductList-BodyIndented"/>
      </w:pPr>
    </w:p>
    <w:p w14:paraId="12E905C4" w14:textId="77777777" w:rsidR="00353019" w:rsidRDefault="005E7E58">
      <w:pPr>
        <w:pStyle w:val="ProductList-SubClauseHeading"/>
        <w:outlineLvl w:val="3"/>
      </w:pPr>
      <w:r>
        <w:t>Limitation de responsabilité</w:t>
      </w:r>
    </w:p>
    <w:p w14:paraId="108EF285" w14:textId="77777777" w:rsidR="00353019" w:rsidRDefault="005E7E58">
      <w:pPr>
        <w:pStyle w:val="ProductList-BodyIndented"/>
      </w:pPr>
      <w:r>
        <w:t xml:space="preserve">La responsabilité de Microsoft en cas de dommages directs sera limitée aux montants payés par le Client pour les Services Professionnels. Pour les services fournis à titre gratuit ou les codes que le Client est autorisé à redistribuer à des tiers, sans obligation de paiement distincte à l’égard de Microsoft, la responsabilité de Microsoft est limitée aux dommages directs et ne pourra excéder 5 000 USD. </w:t>
      </w:r>
      <w:r>
        <w:rPr>
          <w:b/>
        </w:rPr>
        <w:t>Aucune des parties ne pourra, en aucun cas, être tenue responsable en cas de dommages incidents, spéciaux, punitifs ou indirects, y compris la perte de jouissance, la perte de bénéfices ou l’interruption d’activité, quelle que soit la cause et le fondement de responsabilité invoqués en relation avec les Services Professionnels. Aucune limitation ou exclusion ne s’applique à la responsabilité de chacune des parties envers l’autre découlant des (1) obligations de confidentialité ; ou (2) de la violation des droits de propriété intellectuelle de l’autre partie.</w:t>
      </w:r>
    </w:p>
    <w:p w14:paraId="56FA8246" w14:textId="77777777" w:rsidR="00353019" w:rsidRDefault="00353019">
      <w:pPr>
        <w:pStyle w:val="ProductList-BodyIndented"/>
        <w:jc w:val="right"/>
      </w:pPr>
    </w:p>
    <w:tbl>
      <w:tblPr>
        <w:tblStyle w:val="PURTable0"/>
        <w:tblW w:w="0" w:type="dxa"/>
        <w:tblLook w:val="04A0" w:firstRow="1" w:lastRow="0" w:firstColumn="1" w:lastColumn="0" w:noHBand="0" w:noVBand="1"/>
      </w:tblPr>
      <w:tblGrid>
        <w:gridCol w:w="10556"/>
      </w:tblGrid>
      <w:tr w:rsidR="00353019" w14:paraId="2847A62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364ACD7" w14:textId="77777777" w:rsidR="00353019" w:rsidRDefault="000D0B3C">
            <w:pPr>
              <w:pStyle w:val="ProductList-TableBody"/>
              <w:jc w:val="right"/>
            </w:pPr>
            <w:hyperlink w:anchor="_Sec842">
              <w:r w:rsidR="005E7E58">
                <w:rPr>
                  <w:color w:val="00467F"/>
                  <w:sz w:val="14"/>
                  <w:u w:val="single"/>
                </w:rPr>
                <w:t>Table des matières</w:t>
              </w:r>
            </w:hyperlink>
            <w:r w:rsidR="005E7E58">
              <w:rPr>
                <w:sz w:val="14"/>
              </w:rPr>
              <w:t xml:space="preserve"> / </w:t>
            </w:r>
            <w:hyperlink w:anchor="_Sec549">
              <w:r w:rsidR="005E7E58">
                <w:rPr>
                  <w:color w:val="00467F"/>
                  <w:sz w:val="14"/>
                  <w:u w:val="single"/>
                </w:rPr>
                <w:t>Glossaire</w:t>
              </w:r>
            </w:hyperlink>
            <w:r w:rsidR="005E7E58">
              <w:rPr>
                <w:sz w:val="14"/>
              </w:rPr>
              <w:t xml:space="preserve"> / </w:t>
            </w:r>
            <w:hyperlink w:anchor="_Sec844">
              <w:r w:rsidR="005E7E58">
                <w:rPr>
                  <w:color w:val="00467F"/>
                  <w:sz w:val="14"/>
                  <w:u w:val="single"/>
                </w:rPr>
                <w:t>Index</w:t>
              </w:r>
            </w:hyperlink>
          </w:p>
        </w:tc>
      </w:tr>
    </w:tbl>
    <w:p w14:paraId="5FBDC4D0" w14:textId="77777777" w:rsidR="00353019" w:rsidRDefault="00353019">
      <w:pPr>
        <w:pStyle w:val="ProductList-BodyIndented"/>
      </w:pPr>
    </w:p>
    <w:p w14:paraId="0E344492" w14:textId="77777777" w:rsidR="00353019" w:rsidRDefault="005E7E58">
      <w:pPr>
        <w:pStyle w:val="ProductList-SectionHeading"/>
        <w:pageBreakBefore/>
        <w:outlineLvl w:val="0"/>
      </w:pPr>
      <w:bookmarkStart w:id="427" w:name="_Sec572"/>
      <w:bookmarkEnd w:id="417"/>
      <w:r>
        <w:t>Annexe F – Promotions</w:t>
      </w:r>
      <w:r>
        <w:fldChar w:fldCharType="begin"/>
      </w:r>
      <w:r>
        <w:instrText xml:space="preserve"> TC "</w:instrText>
      </w:r>
      <w:bookmarkStart w:id="428" w:name="_Toc23413294"/>
      <w:r>
        <w:instrText>Annexe F – Promotions</w:instrText>
      </w:r>
      <w:bookmarkEnd w:id="428"/>
      <w:r>
        <w:instrText>" \l 1</w:instrText>
      </w:r>
      <w:r>
        <w:fldChar w:fldCharType="end"/>
      </w:r>
    </w:p>
    <w:p w14:paraId="063742D3" w14:textId="77777777" w:rsidR="00353019" w:rsidRDefault="00353019">
      <w:pPr>
        <w:pStyle w:val="ProductList-Body"/>
      </w:pPr>
    </w:p>
    <w:p w14:paraId="110B4B75" w14:textId="77777777" w:rsidR="00353019" w:rsidRDefault="005E7E58">
      <w:pPr>
        <w:pStyle w:val="ProductList-OfferingGroupHeading"/>
        <w:outlineLvl w:val="1"/>
      </w:pPr>
      <w:bookmarkStart w:id="429" w:name="_Sec1291"/>
      <w:r>
        <w:t>Promotion Sécurité et conformité pour Microsoft 365 F1</w:t>
      </w:r>
      <w:bookmarkEnd w:id="429"/>
      <w:r>
        <w:fldChar w:fldCharType="begin"/>
      </w:r>
      <w:r>
        <w:instrText xml:space="preserve"> TC "</w:instrText>
      </w:r>
      <w:bookmarkStart w:id="430" w:name="_Toc23413295"/>
      <w:r>
        <w:instrText>Promotion Sécurité et conformité pour Microsoft 365 F1</w:instrText>
      </w:r>
      <w:bookmarkEnd w:id="430"/>
      <w:r>
        <w:instrText>" \l 2</w:instrText>
      </w:r>
      <w:r>
        <w:fldChar w:fldCharType="end"/>
      </w:r>
    </w:p>
    <w:p w14:paraId="795A80D2" w14:textId="77777777" w:rsidR="00353019" w:rsidRDefault="005E7E58">
      <w:pPr>
        <w:pStyle w:val="ProductList-Body"/>
      </w:pPr>
      <w:r>
        <w:t>Les Clients peuvent acquérir la promotion Sécurité et Conformité pour Microsoft 365 F1 pour ses utilisateurs titulaires d’une licence Microsoft 365 F1, à condition que tous les utilisateurs du Client possédant des Dispositifs Dédiés possèdent soit des licences Microsoft 365 E5, soit à la fois les licences Microsoft 365 E5 Security et Microsoft 365 E5 Compliance. Un Dispositif Dédié est un appareil informatique utilisé pour travailler avec un écran de 10,1 pouces ou plus, utilisé par l'utilisateur plus de soixante (60) % du temps d'utilisation total du dispositif pendant toute période de quatre-vingt-dix (90) jours.</w:t>
      </w:r>
    </w:p>
    <w:p w14:paraId="200CF6C5" w14:textId="77777777" w:rsidR="00353019" w:rsidRDefault="005E7E58">
      <w:pPr>
        <w:pStyle w:val="ProductList-OfferingGroupHeading"/>
        <w:outlineLvl w:val="1"/>
      </w:pPr>
      <w:bookmarkStart w:id="431" w:name="_Sec1290"/>
      <w:r>
        <w:t>Promotion Windows 7 ESU pour les Utilisateurs de Sécurité Windows E5, M365 E5 et M365 E5</w:t>
      </w:r>
      <w:bookmarkEnd w:id="431"/>
      <w:r>
        <w:fldChar w:fldCharType="begin"/>
      </w:r>
      <w:r>
        <w:instrText xml:space="preserve"> TC "</w:instrText>
      </w:r>
      <w:bookmarkStart w:id="432" w:name="_Toc23413296"/>
      <w:r>
        <w:instrText>Promotion Windows 7 ESU pour les Utilisateurs de Sécurité Windows E5, M365 E5 et M365 E5</w:instrText>
      </w:r>
      <w:bookmarkEnd w:id="432"/>
      <w:r>
        <w:instrText>" \l 2</w:instrText>
      </w:r>
      <w:r>
        <w:fldChar w:fldCharType="end"/>
      </w:r>
    </w:p>
    <w:p w14:paraId="2C63AE6C" w14:textId="77777777" w:rsidR="00353019" w:rsidRDefault="005E7E58">
      <w:pPr>
        <w:pStyle w:val="ProductList-Body"/>
      </w:pPr>
      <w:r>
        <w:t>Les utilisateurs titulaires d'une licence avec des SL Windows E5, Microsoft 365 E5 ou Microsoft 365 E5 Security dans le cadre d'un Contrat Entreprise ou d'un Contrat Souscription Entreprise au 31 décembre 2019 (« Utilisateurs Éligibles ») sont autorisés à utiliser jusqu'à cinq (5) dispositifs simultanément pour exécuter un système d'exploitation local couvert par Windows 7 ESU pour 2020 ou accéder à des OSE virtuels couverts par Windows 7 ESU pour 2020 sans avoir besoin d'une licence Windows 7 ESU. Le Client peut acquérir les licences Windows 7 ESU 2021 &amp; 2022 et Windows 7 ESU 2021 &amp; 2022 pour Microsoft 365 pour ces dispositifs sans avoir à acquérir la licence 2020 ESU si les dispositifs ont été utilisés uniquement par des Utilisateurs Éligibles pendant la période de couverture de l'ESU 2020. Des licences ESU doivent être attribuées à ces dispositifs pour toutes les années respectives si elles sont utilisées par des utilisateurs ne disposant pas actuellement de licences avec des SL Windows E5, Microsoft 365 E5 ou Microsoft 365 E5 Security.</w:t>
      </w:r>
    </w:p>
    <w:p w14:paraId="07272A52" w14:textId="77777777" w:rsidR="00353019" w:rsidRDefault="005E7E58">
      <w:pPr>
        <w:pStyle w:val="ProductList-SectionHeading"/>
        <w:pageBreakBefore/>
        <w:outlineLvl w:val="0"/>
      </w:pPr>
      <w:bookmarkStart w:id="433" w:name="_Sec899"/>
      <w:bookmarkEnd w:id="427"/>
      <w:r>
        <w:t>Annexe G - Conditions applicables au Système de stockage et à Azure Data Box</w:t>
      </w:r>
      <w:r>
        <w:fldChar w:fldCharType="begin"/>
      </w:r>
      <w:r>
        <w:instrText xml:space="preserve"> TC "</w:instrText>
      </w:r>
      <w:bookmarkStart w:id="434" w:name="_Toc23413297"/>
      <w:r>
        <w:instrText>Annexe G - Conditions applicables au Système de stockage et à Azure Data Box</w:instrText>
      </w:r>
      <w:bookmarkEnd w:id="434"/>
      <w:r>
        <w:instrText>" \l 1</w:instrText>
      </w:r>
      <w:r>
        <w:fldChar w:fldCharType="end"/>
      </w:r>
    </w:p>
    <w:p w14:paraId="048F5167" w14:textId="77777777" w:rsidR="00353019" w:rsidRDefault="005E7E58">
      <w:pPr>
        <w:pStyle w:val="ProductList-Body"/>
      </w:pPr>
      <w:r>
        <w:t>La présente Annexe G comprend les conditions supplémentaires ou alternatives applicables aux Produits matériels identifiés dans la présente Annexe G. En cas de conflit entre les dispositions de la présente Annexe G et celles des Conditions relatives aux Produits, la présente Annexe G régit et contrôle le Produit matériel en question.</w:t>
      </w:r>
    </w:p>
    <w:p w14:paraId="09328615" w14:textId="77777777" w:rsidR="00353019" w:rsidRDefault="005E7E58">
      <w:pPr>
        <w:pStyle w:val="ProductList-Offering1Heading"/>
        <w:outlineLvl w:val="1"/>
      </w:pPr>
      <w:bookmarkStart w:id="435" w:name="_Sec900"/>
      <w:r>
        <w:t>Conditions applicables au Système de Stockage</w:t>
      </w:r>
      <w:bookmarkEnd w:id="435"/>
      <w:r>
        <w:fldChar w:fldCharType="begin"/>
      </w:r>
      <w:r>
        <w:instrText xml:space="preserve"> TC "</w:instrText>
      </w:r>
      <w:bookmarkStart w:id="436" w:name="_Toc23413298"/>
      <w:r>
        <w:instrText>Conditions applicables au Système de Stockage</w:instrText>
      </w:r>
      <w:bookmarkEnd w:id="436"/>
      <w:r>
        <w:instrText>" \l 2</w:instrText>
      </w:r>
      <w:r>
        <w:fldChar w:fldCharType="end"/>
      </w:r>
    </w:p>
    <w:p w14:paraId="724E86CD" w14:textId="77777777" w:rsidR="00353019" w:rsidRDefault="005E7E58">
      <w:pPr>
        <w:pStyle w:val="ProductList-ClauseHeading"/>
        <w:outlineLvl w:val="2"/>
      </w:pPr>
      <w:r>
        <w:t>Disponibilité</w:t>
      </w:r>
    </w:p>
    <w:p w14:paraId="499668FF" w14:textId="77777777" w:rsidR="00353019" w:rsidRDefault="005E7E58">
      <w:pPr>
        <w:pStyle w:val="ProductList-Body"/>
      </w:pPr>
      <w:r>
        <w:t>Le Système de Stockage est disponible dans les zones géographiques suivantes : Allemagne, Arabie Saoudite, Argentine, Australie, Autriche, Bahreïn, Belgique, Biélorussie, Bulgarie, Brésil, Canada, Chili, Colombie, Corée du Sud, Costa Rica, Croatie, Danemark, Égypte, Émirats arabes unis, Espagne, États-Unis, Finlande, France, Grèce, Hong Kong, Hongrie, Inde, Indonésie, Irlande, Islande, Israël, Italie, Japon, Kazakhstan, Kenya, Koweït, Liban, Liechtenstein, Macao, Malaisie, Maroc, Mexique, Nigeria, Norvège, Nouvelle Zélande, Pakistan, Pays-Bas, Pérou, Philippines, Pologne, Porto Rico, Portugal, Qatar, République tchèque, Roumanie, Royaume-Uni, Russie, Serbie, Singapour, Slovaquie, Slovénie, Sri-Lanka, Suède, Suisse, Taiwan, Thaïlande, Turquie, Ukraine et Vietnam.</w:t>
      </w:r>
    </w:p>
    <w:p w14:paraId="2A46E8A9" w14:textId="77777777" w:rsidR="00353019" w:rsidRDefault="00353019">
      <w:pPr>
        <w:pStyle w:val="ProductList-Body"/>
      </w:pPr>
    </w:p>
    <w:p w14:paraId="7D58760E" w14:textId="77777777" w:rsidR="00353019" w:rsidRDefault="005E7E58">
      <w:pPr>
        <w:pStyle w:val="ProductList-ClauseHeading"/>
        <w:outlineLvl w:val="2"/>
      </w:pPr>
      <w:r>
        <w:t>Livraison et propriété</w:t>
      </w:r>
    </w:p>
    <w:p w14:paraId="45B5EF0C" w14:textId="77777777" w:rsidR="00353019" w:rsidRDefault="005E7E58">
      <w:pPr>
        <w:pStyle w:val="ProductList-Body"/>
      </w:pPr>
      <w:r>
        <w:t>Les conditions de livraison pour les commandes passées sont les suivantes : (i) FCA (Incoterms 2010) sur le quai de chargement du fournisseur ; (ii) Microsoft prépaiera et facturera le fret au Client ; et (iii) pour les expéditions hors des États-Unis, le Client est tenu de dédouaner les marchandises pour l’importation et de s’acquitter de tous les frais, notamment droits, taxes et autres frais de dédouanement. Microsoft fournira le Système de Stockage au Client Sans Frais. Le transfert au Client du titre de propriété et du risque de perte associés au Système de Stockage interviendra dès la livraison dudit Système de Stockage au transporteur de la localité d’origine. Les dates de livraison prévues sont des estimations. Le Système de Stockage sera livré à l’adresse fournie par le Client à l’aide du formulaire en ligne StorSimple (fourni séparément). Pour les transactions aux États-Unis, Microsoft verse une taxe de vente sur la valeur du ou des Systèmes de Stockage en fonction de l’adresse de livraison fournie par le Client pour la livraison de ces derniers. Pour les transactions aux États-Unis et au Canada, l’adresse utilisée pour la livraison du ou des Systèmes de Stockage est strictement réservée à la livraison du dispositif au Client et n’a pas d’effet sur les autres adresses de livraison (ou fiscales) indiquées dans le contrat de licence en volume du Client utilisé pour facturer la taxe de vente au Client lors des achats effectués au titre dudit contrat de licence en volume.</w:t>
      </w:r>
    </w:p>
    <w:p w14:paraId="6FA071DA" w14:textId="77777777" w:rsidR="00353019" w:rsidRDefault="00353019">
      <w:pPr>
        <w:pStyle w:val="ProductList-Body"/>
      </w:pPr>
    </w:p>
    <w:p w14:paraId="793CB7DF" w14:textId="77777777" w:rsidR="00353019" w:rsidRDefault="005E7E58">
      <w:pPr>
        <w:pStyle w:val="ProductList-ClauseHeading"/>
        <w:outlineLvl w:val="2"/>
      </w:pPr>
      <w:r>
        <w:t>Logiciel du Système de Stockage</w:t>
      </w:r>
    </w:p>
    <w:p w14:paraId="2966D3A2" w14:textId="77777777" w:rsidR="00353019" w:rsidRDefault="005E7E58">
      <w:pPr>
        <w:pStyle w:val="ProductList-Body"/>
      </w:pPr>
      <w:r>
        <w:t>Microsoft concède au Client une licence limitée, non exclusive, incessible lui permettant d’utiliser le Logiciel exécuté sur le Système de Stockage (le « Logiciel du Système de Stockage ») s’appliquant uniquement à l’utilisation du Système de Stockage par le Client. L’utilisation du Logiciel du Système de Stockage par le Client est régie par les conditions du contrat de licence en volume du Client applicables au Logiciel et Microsoft se réserve tous les autres droits.</w:t>
      </w:r>
    </w:p>
    <w:p w14:paraId="68D1BDCC" w14:textId="77777777" w:rsidR="00353019" w:rsidRDefault="00353019">
      <w:pPr>
        <w:pStyle w:val="ProductList-Body"/>
      </w:pPr>
    </w:p>
    <w:p w14:paraId="516B340B" w14:textId="77777777" w:rsidR="00353019" w:rsidRDefault="005E7E58">
      <w:pPr>
        <w:pStyle w:val="ProductList-SubClauseHeading"/>
        <w:outlineLvl w:val="3"/>
      </w:pPr>
      <w:r>
        <w:t>Restrictions</w:t>
      </w:r>
    </w:p>
    <w:p w14:paraId="18B86A48" w14:textId="77777777" w:rsidR="00353019" w:rsidRDefault="005E7E58">
      <w:pPr>
        <w:pStyle w:val="ProductList-BodyIndented"/>
      </w:pPr>
      <w:r>
        <w:t>Le Client n’est pas autorisé à utiliser le Logiciel du Système de Stockage à des fins de comparaison ou d’évaluation, sauf à des fins internes, ni à publier ou communiquer les résultats obtenus.</w:t>
      </w:r>
    </w:p>
    <w:p w14:paraId="75D20F4A" w14:textId="77777777" w:rsidR="00353019" w:rsidRDefault="00353019">
      <w:pPr>
        <w:pStyle w:val="ProductList-BodyIndented"/>
      </w:pPr>
    </w:p>
    <w:p w14:paraId="16A1807F" w14:textId="77777777" w:rsidR="00353019" w:rsidRDefault="005E7E58">
      <w:pPr>
        <w:pStyle w:val="ProductList-SubClauseHeading"/>
        <w:outlineLvl w:val="3"/>
      </w:pPr>
      <w:r>
        <w:t>Logiciels Open Source Tiers</w:t>
      </w:r>
    </w:p>
    <w:p w14:paraId="4CCB504B" w14:textId="77777777" w:rsidR="00353019" w:rsidRDefault="005E7E58">
      <w:pPr>
        <w:pStyle w:val="ProductList-BodyIndented"/>
      </w:pPr>
      <w:r>
        <w:t>Le Logiciel du Système de Stockage peut être distribué avec du code indépendant (par exemple, un microprogramme) concédé sous licence GNU General Public License (« GPL »), GNU Library/Lesser General Public License (« LGPL »), Licence Apache Version 2.0 (« Licence Apache ») et/ou d’autres licences open source (« Code Open Source »). Ledit Code Open Source est désigné dans les Notifications sur les Programmes Tiers à l’adresse : http://go.microsoft.com/fwlink/?LinkId=627000, et est concédé sous licence au Client conformément aux licences open source concernées.</w:t>
      </w:r>
    </w:p>
    <w:p w14:paraId="2ED42404" w14:textId="77777777" w:rsidR="00353019" w:rsidRDefault="00353019">
      <w:pPr>
        <w:pStyle w:val="ProductList-BodyIndented"/>
      </w:pPr>
    </w:p>
    <w:p w14:paraId="1B766DF8" w14:textId="77777777" w:rsidR="00353019" w:rsidRDefault="005E7E58">
      <w:pPr>
        <w:pStyle w:val="ProductList-SubClauseHeading"/>
        <w:outlineLvl w:val="3"/>
      </w:pPr>
      <w:r>
        <w:t>Activation/consentement pour les services Internet</w:t>
      </w:r>
    </w:p>
    <w:p w14:paraId="296585A2" w14:textId="77777777" w:rsidR="00353019" w:rsidRDefault="005E7E58">
      <w:pPr>
        <w:pStyle w:val="ProductList-BodyIndented"/>
      </w:pPr>
      <w:r>
        <w:t>L’activation associe l’utilisation du Logiciel du Système de Stockage à un dispositif spécifique. Pendant l’activation ou après une utilisation du dispositif, le Logiciel du Système de Stockage peut envoyer à Microsoft des informations concernant le Logiciel du Système de Stockage et le dispositif. Ces informations incluent la version, la langue et la clé de produit du Logiciel du Système de Stockage, l’adresse IP, le système d’exploitation, le navigateur, le nom et la version du Logiciel du Système de Stockage que le Client utilise, ainsi que le code de langue du Système de Stockage qui exécute le Logiciel du Système de Stockage. Microsoft utilise ces informations dans le but de mettre à la disposition du Client les services Internet. En utilisant le Système de Stockage et le Logiciel du Système de Stockage, le Client consent à la transmission desdites informations à Microsoft.</w:t>
      </w:r>
    </w:p>
    <w:p w14:paraId="36C456B8" w14:textId="77777777" w:rsidR="00353019" w:rsidRDefault="00353019">
      <w:pPr>
        <w:pStyle w:val="ProductList-BodyIndented"/>
      </w:pPr>
    </w:p>
    <w:p w14:paraId="253F9388" w14:textId="77777777" w:rsidR="00353019" w:rsidRDefault="005E7E58">
      <w:pPr>
        <w:pStyle w:val="ProductList-SubClauseHeading"/>
        <w:outlineLvl w:val="3"/>
      </w:pPr>
      <w:r>
        <w:t>Mises à Jour du Logiciel du Système de Stockage</w:t>
      </w:r>
    </w:p>
    <w:p w14:paraId="130B9536" w14:textId="77777777" w:rsidR="00353019" w:rsidRDefault="005E7E58">
      <w:pPr>
        <w:pStyle w:val="ProductList-BodyIndented"/>
      </w:pPr>
      <w:r>
        <w:t>Le service de mise à jour du Logiciel du Système de Stockage permet au Client de télécharger manuellement les mises à jour disponibles ou de choisir de les recevoir automatiquement. Les mises à jour disponibles auprès de Microsoft seront concédées sous licence par Microsoft et les mises à jour tierces seront concédées sous licence par le tiers concerné.</w:t>
      </w:r>
    </w:p>
    <w:p w14:paraId="3E67F310" w14:textId="77777777" w:rsidR="00353019" w:rsidRDefault="00353019">
      <w:pPr>
        <w:pStyle w:val="ProductList-BodyIndented"/>
      </w:pPr>
    </w:p>
    <w:p w14:paraId="34E47A5D" w14:textId="77777777" w:rsidR="00353019" w:rsidRDefault="005E7E58">
      <w:pPr>
        <w:pStyle w:val="ProductList-ClauseHeading"/>
        <w:outlineLvl w:val="2"/>
      </w:pPr>
      <w:r>
        <w:t>Garantie limitée relative au matériel</w:t>
      </w:r>
    </w:p>
    <w:p w14:paraId="3C371B8D" w14:textId="77777777" w:rsidR="00353019" w:rsidRDefault="005E7E58">
      <w:pPr>
        <w:pStyle w:val="ProductList-Body"/>
      </w:pPr>
      <w:r>
        <w:t xml:space="preserve">Microsoft garantit que le matériel du Système de Stockage ne sera pas défaillant en raison d’un défaut de fabrication ou de matériau dans des conditions d’utilisation ordinaires tel que le décrit la documentation du produit pendant une période de quatre-vingt (90) jours suivant la date de livraison au Client. Si ce n’est pas le cas et que le Client en informe Microsoft pendant la période de garantie, Microsoft réparera ou remplacera le matériel (à son entière discrétion) sans frais. Cette garantie est la seule fournie par Microsoft pour le Système de Stockage et le Client renonce à toute réclamation pour violation de garantie qui n’a pas été déposée durant la période de garantie. Cette garantie ne couvre pas les problèmes engendrés par un accident, une mauvaise utilisation ou une utilisation non conforme au contrat de licence en volume du Client ou à la documentation du produit et est nulle et non avenue si le Système de Stockage est ouvert ou modifié, endommagé par une utilisation avec des Produits qui ne sont pas fournis par Microsoft, ou endommagé par une maintenance ou une réparation effectuée par une personne autre que Microsoft ou un fournisseur agréé Microsoft. </w:t>
      </w:r>
      <w:r>
        <w:rPr>
          <w:b/>
        </w:rPr>
        <w:t>Microsoft exclut toute autre garantie ou condition, expresse, implicite ou légale, y compris, sans s’y limiter, toute garantie de qualité marchande, de propriété, d’absence de contrefaçon et d’adéquation à un usage particulier.</w:t>
      </w:r>
    </w:p>
    <w:p w14:paraId="2928BAEE" w14:textId="77777777" w:rsidR="00353019" w:rsidRDefault="00353019">
      <w:pPr>
        <w:pStyle w:val="ProductList-Body"/>
      </w:pPr>
    </w:p>
    <w:p w14:paraId="1A97F39C" w14:textId="77777777" w:rsidR="00353019" w:rsidRDefault="005E7E58">
      <w:pPr>
        <w:pStyle w:val="ProductList-ClauseHeading"/>
        <w:outlineLvl w:val="2"/>
      </w:pPr>
      <w:r>
        <w:t>Indemnisation. Défense en cas de réclamation de tiers</w:t>
      </w:r>
    </w:p>
    <w:p w14:paraId="52697586" w14:textId="77777777" w:rsidR="00353019" w:rsidRDefault="005E7E58">
      <w:pPr>
        <w:pStyle w:val="ProductList-Body"/>
      </w:pPr>
      <w:r>
        <w:t>Microsoft s’engage à défendre le Client contre toute action en justice ou réclamation formée par un tiers non affilié visant à démontrer que le Système de Stockage porte atteinte aux droits d’auteur de ce tiers ou à l’un de ses brevets ou à l’une de ses marques ou utilise illégalement ses secrets commerciaux, sous réserve des conditions du contrat de licence en volume du Client concernant la défense en cas de réclamation de tiers.</w:t>
      </w:r>
    </w:p>
    <w:p w14:paraId="32CE64F4" w14:textId="77777777" w:rsidR="00353019" w:rsidRDefault="00353019">
      <w:pPr>
        <w:pStyle w:val="ProductList-Body"/>
      </w:pPr>
    </w:p>
    <w:p w14:paraId="3303C539" w14:textId="77777777" w:rsidR="00353019" w:rsidRDefault="005E7E58">
      <w:pPr>
        <w:pStyle w:val="ProductList-ClauseHeading"/>
        <w:outlineLvl w:val="2"/>
      </w:pPr>
      <w:r>
        <w:t>Limitation de Responsabilité</w:t>
      </w:r>
    </w:p>
    <w:p w14:paraId="32B1FAB8" w14:textId="77777777" w:rsidR="00353019" w:rsidRDefault="005E7E58">
      <w:pPr>
        <w:pStyle w:val="ProductList-Body"/>
      </w:pPr>
      <w:r>
        <w:t xml:space="preserve">La responsabilité totale maximale de chaque partie envers l’autre, pour chaque réclamation associée à un Système de Stockage, est limitée aux dommages directs, jusqu’à concurrence du montant payé par le Client pour le Système de Stockage concerné. </w:t>
      </w:r>
      <w:r>
        <w:rPr>
          <w:b/>
        </w:rPr>
        <w:t>Aucune des parties ne pourra être tenue responsable en cas de dommage accessoire, incident, spécial, indirect ou de dommages-intérêts prononcés à titre de sanction, ni en cas de perte d’usage, de bénéfices ou d’interruption d’activité, quelle qu’en soit la cause et quel que soit le fondement de responsabilité. Aucune limitation ou exclusion ne s’applique à la responsabilité de chacune des parties envers l’autre découlant des (1) obligations de confidentialité ; (2) des obligations de défense ; ou (3) de la violation des droits de propriété intellectuelle de l’autre partie.</w:t>
      </w:r>
    </w:p>
    <w:p w14:paraId="70EC249B" w14:textId="77777777" w:rsidR="00353019" w:rsidRDefault="00353019">
      <w:pPr>
        <w:pStyle w:val="ProductList-Body"/>
      </w:pPr>
    </w:p>
    <w:p w14:paraId="2E453E41" w14:textId="77777777" w:rsidR="00353019" w:rsidRDefault="005E7E58">
      <w:pPr>
        <w:pStyle w:val="ProductList-ClauseHeading"/>
        <w:outlineLvl w:val="2"/>
      </w:pPr>
      <w:r>
        <w:t>Réglementation américaine en matière de contrôle des exportations</w:t>
      </w:r>
    </w:p>
    <w:p w14:paraId="3172057A" w14:textId="77777777" w:rsidR="00353019" w:rsidRDefault="005E7E58">
      <w:pPr>
        <w:pStyle w:val="ProductList-Body"/>
      </w:pPr>
      <w:r>
        <w:t>Le Système de Stockage est régi par les dispositions du contrat de licence en volume du Client concernant la réglementation américaine en matière d’exportation.</w:t>
      </w:r>
    </w:p>
    <w:p w14:paraId="7E48E631" w14:textId="77777777" w:rsidR="00353019" w:rsidRDefault="00353019">
      <w:pPr>
        <w:pStyle w:val="ProductList-Body"/>
      </w:pPr>
    </w:p>
    <w:p w14:paraId="4DB3F3F0" w14:textId="77777777" w:rsidR="00353019" w:rsidRDefault="005E7E58">
      <w:pPr>
        <w:pStyle w:val="ProductList-ClauseHeading"/>
        <w:outlineLvl w:val="2"/>
      </w:pPr>
      <w:r>
        <w:t>Collecte d’Informations de Diagnostic</w:t>
      </w:r>
    </w:p>
    <w:p w14:paraId="0BA22E0F" w14:textId="77777777" w:rsidR="00353019" w:rsidRDefault="005E7E58">
      <w:pPr>
        <w:pStyle w:val="ProductList-Body"/>
      </w:pPr>
      <w:r>
        <w:t xml:space="preserve">Microsoft peut collecter des informations qui l’aident à diagnostiquer et résoudre les problèmes que vous pouvez rencontrer en utilisant le Système de Stockage. Si un problème potentiel est signalé à Microsoft, Microsoft peut collecter des informations du Système de Stockage par l’intermédiaire d’Azure StorSimple Management Service. Les types d’informations collectées peuvent inclure des fichiers qui aident à décrire ou identifier le problème, notamment des journaux d’exploitation, si le problème s’est produit dans le matériel ou le logiciel, le type et la gravité du problème et le statut du dispositif. Microsoft ne collecte pas de transcriptions de mémoire, clés, mots de passe ou données qu’un Client stocke sur le Système de Stockage. Microsoft utilise ces informations afin d’améliorer le Système de Stockage et les services associés, et peut également les utiliser pour améliorer le matériel et microprogramme tiers inclus dans le Système de Stockage. Si Microsoft fournit des informations spécifiques au fournisseur de matériel, les informations seront rendues anonymes, sauf si Microsoft obtient l’autorisation express du Client. Microsoft fournira ces informations afin de résoudre un problème matériel identifié. Pour en savoir plus sur la protection des données personnelles pour le Système de Stockage, consultez </w:t>
      </w:r>
      <w:hyperlink r:id="rId158">
        <w:r>
          <w:rPr>
            <w:color w:val="00467F"/>
            <w:u w:val="single"/>
          </w:rPr>
          <w:t>https://www.microsoft.com/en-us/privacystatement</w:t>
        </w:r>
      </w:hyperlink>
      <w:r>
        <w:t>.</w:t>
      </w:r>
    </w:p>
    <w:p w14:paraId="67CDB031" w14:textId="77777777" w:rsidR="00353019" w:rsidRDefault="00353019">
      <w:pPr>
        <w:pStyle w:val="ProductList-Body"/>
      </w:pPr>
    </w:p>
    <w:p w14:paraId="58ED3139" w14:textId="77777777" w:rsidR="00353019" w:rsidRDefault="005E7E58">
      <w:pPr>
        <w:pStyle w:val="ProductList-ClauseHeading"/>
        <w:outlineLvl w:val="2"/>
      </w:pPr>
      <w:r>
        <w:t>Utilisation dans le Secteur Public</w:t>
      </w:r>
    </w:p>
    <w:p w14:paraId="1E86475A" w14:textId="77777777" w:rsidR="00353019" w:rsidRDefault="005E7E58">
      <w:pPr>
        <w:pStyle w:val="ProductList-Body"/>
      </w:pPr>
      <w:r>
        <w:t>Le Client comprend qu’en contrepartie de l’achat d’une ou plusieurs Offres d’Engagement Financier StorSimple, Microsoft fournira le Système de Stockage et les Services de Support StorSimple au Client sans frais supplémentaires. Microsoft renonce à tout droit d’exiger de la part du Client une rémunération pour le Système de Stockage et les Services de Support Standard StorSimple. Microsoft s’engage fournir le Système de Stockage et les Services de Support StorSimple au Client sans frais et en conformité avec les lois et réglementations applicables sur les cadeaux, l’éthique et autres lois et réglementations applicables sur les marchandises et services gratuits. Microsoft doit fournir le Système de Stockage et les Services de Support Standard StorSimple uniquement pour l’usage et les besoins personnels du Client et non pas pour les besoins personnels ou à l’avantage de quelque employé du secteur public que ce soit.</w:t>
      </w:r>
    </w:p>
    <w:p w14:paraId="206C13E6" w14:textId="77777777" w:rsidR="00353019" w:rsidRDefault="00353019">
      <w:pPr>
        <w:pStyle w:val="ProductList-Body"/>
      </w:pPr>
    </w:p>
    <w:p w14:paraId="6D442DFA" w14:textId="77777777" w:rsidR="00353019" w:rsidRDefault="00353019">
      <w:pPr>
        <w:pStyle w:val="ProductList-Body"/>
      </w:pPr>
    </w:p>
    <w:p w14:paraId="6BA4BE56" w14:textId="77777777" w:rsidR="00353019" w:rsidRDefault="005E7E58">
      <w:pPr>
        <w:pStyle w:val="ProductList-Offering1Heading"/>
        <w:outlineLvl w:val="1"/>
      </w:pPr>
      <w:bookmarkStart w:id="437" w:name="_Sec901"/>
      <w:r>
        <w:t>Conditions Matérielles applicables à Azure Data Box</w:t>
      </w:r>
      <w:bookmarkEnd w:id="437"/>
      <w:r>
        <w:fldChar w:fldCharType="begin"/>
      </w:r>
      <w:r>
        <w:instrText xml:space="preserve"> TC "</w:instrText>
      </w:r>
      <w:bookmarkStart w:id="438" w:name="_Toc23413299"/>
      <w:r>
        <w:instrText>Conditions Matérielles applicables à Azure Data Box</w:instrText>
      </w:r>
      <w:bookmarkEnd w:id="438"/>
      <w:r>
        <w:instrText>" \l 2</w:instrText>
      </w:r>
      <w:r>
        <w:fldChar w:fldCharType="end"/>
      </w:r>
    </w:p>
    <w:p w14:paraId="2A26E673" w14:textId="77777777" w:rsidR="00353019" w:rsidRDefault="005E7E58">
      <w:pPr>
        <w:pStyle w:val="ProductList-ClauseHeading"/>
        <w:outlineLvl w:val="2"/>
      </w:pPr>
      <w:r>
        <w:t>Définitions</w:t>
      </w:r>
    </w:p>
    <w:p w14:paraId="31639156" w14:textId="77777777" w:rsidR="00353019" w:rsidRDefault="005E7E58">
      <w:pPr>
        <w:pStyle w:val="ProductList-Body"/>
      </w:pPr>
      <w:r>
        <w:rPr>
          <w:b/>
          <w:color w:val="00188F"/>
        </w:rPr>
        <w:t>Azure Storage</w:t>
      </w:r>
      <w:r>
        <w:t xml:space="preserve"> désigne le service de cloud géré par Microsoft qui fournit un stockage hautement disponible et sécurisé.  </w:t>
      </w:r>
    </w:p>
    <w:p w14:paraId="53CB55A0" w14:textId="77777777" w:rsidR="00353019" w:rsidRDefault="005E7E58">
      <w:pPr>
        <w:pStyle w:val="ProductList-Body"/>
      </w:pPr>
      <w:r>
        <w:rPr>
          <w:b/>
          <w:color w:val="00188F"/>
        </w:rPr>
        <w:t>Compte de Stockage Azure</w:t>
      </w:r>
      <w:r>
        <w:t xml:space="preserve"> désigne un compte sécurisé qui permet au Client d'accéder et de stocker ses informations à l'aide du service de Stockage Azure.</w:t>
      </w:r>
    </w:p>
    <w:p w14:paraId="3AA0BC9B" w14:textId="77777777" w:rsidR="00353019" w:rsidRDefault="005E7E58">
      <w:pPr>
        <w:pStyle w:val="ProductList-Body"/>
      </w:pPr>
      <w:r>
        <w:rPr>
          <w:b/>
          <w:color w:val="00188F"/>
        </w:rPr>
        <w:t>Dispositif Data Box</w:t>
      </w:r>
      <w:r>
        <w:t xml:space="preserve"> désigne un ou plusieurs dispositifs matériels, y compris le Logiciel Data Box, que Microsoft peut fournir au Client pour une utilisation temporaire dans le cadre du stockage, le pré-traitement (en liaison avec le dispositif Data Box Edge) et le transport ou le transfert de données de ses locaux vers un centre de données Azure afin que celles-ci puissent être téléchargées dans le Compte de Stockage Azure du Client.  </w:t>
      </w:r>
    </w:p>
    <w:p w14:paraId="43706C36" w14:textId="77777777" w:rsidR="00353019" w:rsidRDefault="005E7E58">
      <w:pPr>
        <w:pStyle w:val="ProductList-Body"/>
      </w:pPr>
      <w:r>
        <w:rPr>
          <w:b/>
          <w:color w:val="00188F"/>
        </w:rPr>
        <w:t>Logiciel Data Box</w:t>
      </w:r>
      <w:r>
        <w:t xml:space="preserve"> désigne tous les logiciels sous forme de code objet fournis sur ou en association avec un Dispositif Data Box, y compris tous les outils, les mises à jour et la documentation associés. </w:t>
      </w:r>
    </w:p>
    <w:p w14:paraId="4AF42EA8" w14:textId="77777777" w:rsidR="00353019" w:rsidRDefault="005E7E58">
      <w:pPr>
        <w:pStyle w:val="ProductList-Body"/>
      </w:pPr>
      <w:r>
        <w:rPr>
          <w:b/>
          <w:color w:val="00188F"/>
        </w:rPr>
        <w:t>Centre de Données Azure Désigné</w:t>
      </w:r>
      <w:r>
        <w:t xml:space="preserve"> désigne le Centre de Données Microsoft Azure désigné par Microsoft comme le centre de données auquel le Client renverra le Dispositif Data Box (sauf le Dispositif Data Box Edge) et qui peut être différent du centre de données où le Client préfère stocker ses données et/ou de l'emplacement du Compte de Stockage Azure du Client. </w:t>
      </w:r>
    </w:p>
    <w:p w14:paraId="14AEB11C" w14:textId="77777777" w:rsidR="00353019" w:rsidRDefault="005E7E58">
      <w:pPr>
        <w:pStyle w:val="ProductList-Body"/>
      </w:pPr>
      <w:r>
        <w:rPr>
          <w:b/>
          <w:color w:val="00188F"/>
        </w:rPr>
        <w:t>Service Microsoft Azure Data Box</w:t>
      </w:r>
      <w:r>
        <w:t xml:space="preserve"> ou </w:t>
      </w:r>
      <w:r>
        <w:rPr>
          <w:b/>
        </w:rPr>
        <w:t xml:space="preserve">Service </w:t>
      </w:r>
      <w:r>
        <w:t>désigne le service Microsoft Azure qui permet aux clients de stocker, de pré-traiter (en liaison avec le Dispositif Data Box Edge) et de transférer sur le Dispositif Data Box de grandes quantités de données vers et depuis les centres de données. Pour plus de clarté, le Service inclut, notamment, toutes les technologies ou les fonctionnalités, les informations, les documents et les mises à jour du Service associés.</w:t>
      </w:r>
    </w:p>
    <w:p w14:paraId="0CCD3CFE" w14:textId="77777777" w:rsidR="00353019" w:rsidRDefault="00353019">
      <w:pPr>
        <w:pStyle w:val="ProductList-Body"/>
      </w:pPr>
    </w:p>
    <w:p w14:paraId="38A98A21" w14:textId="77777777" w:rsidR="00353019" w:rsidRDefault="005E7E58">
      <w:pPr>
        <w:pStyle w:val="ProductList-ClauseHeading"/>
        <w:outlineLvl w:val="2"/>
      </w:pPr>
      <w:r>
        <w:t>Logiciel Data Box</w:t>
      </w:r>
    </w:p>
    <w:p w14:paraId="5B24F41F" w14:textId="77777777" w:rsidR="00353019" w:rsidRDefault="005E7E58">
      <w:pPr>
        <w:pStyle w:val="ProductList-Body"/>
      </w:pPr>
      <w:r>
        <w:t>Le Logiciel Data Box n’est pas vendu mais concédé sous licence. Microsoft concède au Client une licence limitée, non exclusive, incessible lui permettant d’utiliser le Logiciel Data Box (sous la forme de code objet) installé sur le Dispositif Data Box, ou utilisé dans le cadre du Dispositif Data Box, uniquement aux fins du transport ou du pré-traitement (le cas échéant) de données tel que le permet le Dispositif Data Box et à aucune autre fin. Microsoft se réserve tous les autres droits. La présente licence ne concède au Client aucun droit et interdit au Client : (i) de virtualiser ou d’utiliser des fonctionnalités du Logiciel Data Box séparément du Dispositif Data Box ; (ii) de publier, de copier, de louer ou de prêter le Logiciel Data Box ; (iii) de contourner les restrictions techniques intégrées au Logiciel Data Box ou les restrictions intégrées dans la documentation du Dispositif Data Box (le cas échéant) ; (iv) de dissocier et d'exploiter les composants du Logiciel Data Box sur plusieurs dispositifs ; (v) d'installer ou d'utiliser des logiciels ou des technologies non fournis par Microsoft d’une manière susceptible de soumettre la propriété intellectuelle ou la technologie de Microsoft à d’autres conditions de licence ; ou (vi) de reconstituer la logique du Logiciel Data Box, de le décompiler ou de le désassembler ou de tenter d’effectuer ces opérations, sauf si la réglementation applicable le permet, même si ces conditions ne le permettent pas et, dans ce cas, le Client ne peut le faire que dans la mesure où la loi le permet.</w:t>
      </w:r>
    </w:p>
    <w:p w14:paraId="33B624D3" w14:textId="77777777" w:rsidR="00353019" w:rsidRDefault="00353019">
      <w:pPr>
        <w:pStyle w:val="ProductList-Body"/>
      </w:pPr>
    </w:p>
    <w:p w14:paraId="6DAF8B24" w14:textId="77777777" w:rsidR="00353019" w:rsidRDefault="005E7E58">
      <w:pPr>
        <w:pStyle w:val="ProductList-SubClauseHeading"/>
        <w:outlineLvl w:val="3"/>
      </w:pPr>
      <w:r>
        <w:t>Restrictions</w:t>
      </w:r>
    </w:p>
    <w:p w14:paraId="0279D1C7" w14:textId="77777777" w:rsidR="00353019" w:rsidRDefault="005E7E58">
      <w:pPr>
        <w:pStyle w:val="ProductList-BodyIndented"/>
      </w:pPr>
      <w:r>
        <w:t xml:space="preserve">Le Client n’est pas autorisé à utiliser le Logiciel Data Box à des fins de comparaison ou d’évaluation, sauf à des fins internes, ni à publier ou communiquer les résultats obtenus. </w:t>
      </w:r>
    </w:p>
    <w:p w14:paraId="16716FC6" w14:textId="77777777" w:rsidR="00353019" w:rsidRDefault="00353019">
      <w:pPr>
        <w:pStyle w:val="ProductList-BodyIndented"/>
      </w:pPr>
    </w:p>
    <w:p w14:paraId="18D9C66B" w14:textId="77777777" w:rsidR="00353019" w:rsidRDefault="005E7E58">
      <w:pPr>
        <w:pStyle w:val="ProductList-SubClauseHeading"/>
        <w:outlineLvl w:val="3"/>
      </w:pPr>
      <w:r>
        <w:t>Activation/consentement pour les services Internet</w:t>
      </w:r>
    </w:p>
    <w:p w14:paraId="759DA5EC" w14:textId="77777777" w:rsidR="00353019" w:rsidRDefault="005E7E58">
      <w:pPr>
        <w:pStyle w:val="ProductList-BodyIndented"/>
      </w:pPr>
      <w:r>
        <w:t>Si l'activation du Logiciel Data Box est nécessaire, l’activation associe l’utilisation du Logiciel Data Box à un dispositif spécifique. Pendant l’activation ou après une utilisation du dispositif, le Logiciel Data Box peut envoyer à Microsoft des informations concernant le Logiciel Data Box et le dispositif. Ces informations incluent la version, la langue et la clé de produit du Logiciel Data Box, l’adresse IP, le système d’exploitation, le navigateur, le nom et la version du Logiciel Data Box que le Client utilise, ainsi que le code de langue du Data Box qui exécute le Logiciel Data Box. Microsoft utilise ces informations dans le but de mettre à la disposition du Client les services Internet. En utilisant le Dispositif Data Box et le Logiciel Data Box, le Client consent à la transmission desdites informations à Microsoft.</w:t>
      </w:r>
    </w:p>
    <w:p w14:paraId="3BF351A2" w14:textId="77777777" w:rsidR="00353019" w:rsidRDefault="00353019">
      <w:pPr>
        <w:pStyle w:val="ProductList-BodyIndented"/>
      </w:pPr>
    </w:p>
    <w:p w14:paraId="008F9A48" w14:textId="77777777" w:rsidR="00353019" w:rsidRDefault="005E7E58">
      <w:pPr>
        <w:pStyle w:val="ProductList-SubClauseHeading"/>
        <w:outlineLvl w:val="3"/>
      </w:pPr>
      <w:r>
        <w:t>Mises à jour logicielles</w:t>
      </w:r>
    </w:p>
    <w:p w14:paraId="201E7B40" w14:textId="77777777" w:rsidR="00353019" w:rsidRDefault="005E7E58">
      <w:pPr>
        <w:pStyle w:val="ProductList-BodyIndented"/>
      </w:pPr>
      <w:r>
        <w:t>Le Dispositif Data Box peut permettre au Client de télécharger manuellement les mises à jour disponibles. Si des mises à jour sont disponibles, les mises à jour disponibles auprès de Microsoft seront concédées sous licence par Microsoft et les mises à jour tierces seront concédées sous licence par le tiers concerné. Afin de continuer à bénéficier de l'assistance du Dispositif Data Box, le client accepte de rester à jour vis-à-vis des mises à jour applicables en téléchargeant et en appliquant les mises à jour les plus récentes.</w:t>
      </w:r>
    </w:p>
    <w:p w14:paraId="4C6AF77B" w14:textId="77777777" w:rsidR="00353019" w:rsidRDefault="00353019">
      <w:pPr>
        <w:pStyle w:val="ProductList-BodyIndented"/>
      </w:pPr>
    </w:p>
    <w:p w14:paraId="3EA4F5A0" w14:textId="77777777" w:rsidR="00353019" w:rsidRDefault="005E7E58">
      <w:pPr>
        <w:pStyle w:val="ProductList-ClauseHeading"/>
        <w:outlineLvl w:val="2"/>
      </w:pPr>
      <w:r>
        <w:t>Restrictions</w:t>
      </w:r>
    </w:p>
    <w:p w14:paraId="596FC54E" w14:textId="77777777" w:rsidR="00353019" w:rsidRDefault="005E7E58">
      <w:pPr>
        <w:pStyle w:val="ProductList-Body"/>
      </w:pPr>
      <w:r>
        <w:t>Le Client n'est pas tenu d’utiliser le Dispositif Data Box pour transférer des données vers Azure Storage et Microsoft n'est pas non plus tenu de continuer à rendre le Dispositif Data Box ou tout autre produit matériel disponible dans le cadre du Service. Le Dispositif Data Box peut ne pas être disponible dans certaines régions ou juridictions, et même là où il l'est, il est soumis à disponibilité. Microsoft n’est pas responsables des retards liés au Service qui ne relèvent pas de son contrôle direct. Microsoft se réserve le droit de refuser d'offrir le Service et le Dispositif Data Box correspondant à toute personne à sa seule discrétion et appréciation. Microsoft peut suspendre le Service à sa discrétion, conformément aux exigences de Microsoft Azure Services au titre des Conditions des Services en Ligne Microsoft.</w:t>
      </w:r>
    </w:p>
    <w:p w14:paraId="2FF1146F" w14:textId="77777777" w:rsidR="00353019" w:rsidRDefault="00353019">
      <w:pPr>
        <w:pStyle w:val="ProductList-Body"/>
      </w:pPr>
    </w:p>
    <w:p w14:paraId="4EA9AAA9" w14:textId="77777777" w:rsidR="00353019" w:rsidRDefault="005E7E58">
      <w:pPr>
        <w:pStyle w:val="ProductList-ClauseHeading"/>
        <w:outlineLvl w:val="2"/>
      </w:pPr>
      <w:r>
        <w:t>Conditions d’Utilisation des Services Azure</w:t>
      </w:r>
    </w:p>
    <w:p w14:paraId="5E04E20B" w14:textId="77777777" w:rsidR="00353019" w:rsidRDefault="005E7E58">
      <w:pPr>
        <w:pStyle w:val="ProductList-Body"/>
      </w:pPr>
      <w:r>
        <w:t xml:space="preserve">Les présentes Conditions Matérielles applicables à Azure Data Box (« Conditions supplémentaires ») s'appliquent à la réception et à l'utilisation du Dispositif Data Box par le Client dans le cadre du Service global. L'utilisation, par le Client, du Service est également soumise aux Conditions d’Utilisation des Services Azure situées à l'adresse </w:t>
      </w:r>
      <w:hyperlink r:id="rId159">
        <w:r>
          <w:rPr>
            <w:color w:val="00467F"/>
            <w:u w:val="single"/>
          </w:rPr>
          <w:t>https://azure.microsoft.com/en-us/support/legal/</w:t>
        </w:r>
      </w:hyperlink>
      <w:r>
        <w:t>. Ces Conditions Supplémentaires complètent mais ne modifient pas les conditions existantes dans les Conditions d’Utilisation des Services Azure. Comme indiqué dans les présentes Conditions Supplémentaires, Microsoft peut facturer des frais spécifiés par le Client concernant son utilisation du Dispositif Data Box dans le cadre du Service.</w:t>
      </w:r>
    </w:p>
    <w:p w14:paraId="7C60B93A" w14:textId="77777777" w:rsidR="00353019" w:rsidRDefault="00353019">
      <w:pPr>
        <w:pStyle w:val="ProductList-Body"/>
      </w:pPr>
    </w:p>
    <w:p w14:paraId="25AEE23A" w14:textId="77777777" w:rsidR="00353019" w:rsidRDefault="005E7E58">
      <w:pPr>
        <w:pStyle w:val="ProductList-ClauseHeading"/>
        <w:outlineLvl w:val="2"/>
      </w:pPr>
      <w:r>
        <w:t>Droits d’Utilisation de Logiciels</w:t>
      </w:r>
    </w:p>
    <w:p w14:paraId="4129A429" w14:textId="77777777" w:rsidR="00353019" w:rsidRDefault="005E7E58">
      <w:pPr>
        <w:pStyle w:val="ProductList-Body"/>
      </w:pPr>
      <w:r>
        <w:t xml:space="preserve">Sous réserve du paiement des frais applicables, Microsoft autorise le Client à utiliser le Dispositif Data Box pour transporter, transférer (et le cas échéant, pré-traiter) ces données, à condition que le Client prenne certaines précautions : </w:t>
      </w:r>
    </w:p>
    <w:p w14:paraId="758B919B" w14:textId="77777777" w:rsidR="00353019" w:rsidRDefault="005E7E58" w:rsidP="005E7E58">
      <w:pPr>
        <w:pStyle w:val="ProductList-Bullet"/>
        <w:numPr>
          <w:ilvl w:val="0"/>
          <w:numId w:val="75"/>
        </w:numPr>
      </w:pPr>
      <w:r>
        <w:t xml:space="preserve">Sauvegarder et protéger les données avant le transfert des données dans le Dispositif Data Box et avant de les envoyer vers Azure Storage ; </w:t>
      </w:r>
    </w:p>
    <w:p w14:paraId="065DE9EA" w14:textId="77777777" w:rsidR="00353019" w:rsidRDefault="005E7E58" w:rsidP="005E7E58">
      <w:pPr>
        <w:pStyle w:val="ProductList-Bullet"/>
        <w:numPr>
          <w:ilvl w:val="0"/>
          <w:numId w:val="75"/>
        </w:numPr>
      </w:pPr>
      <w:r>
        <w:t xml:space="preserve">Ne pas supprimer les données des locaux et de l'équipement du Client avant que le Client n'ait réussi à transférer ces données du Dispositif Data Box vers un Centre de Données Azure Désigné. </w:t>
      </w:r>
    </w:p>
    <w:p w14:paraId="5BE35A32" w14:textId="77777777" w:rsidR="00353019" w:rsidRDefault="005E7E58" w:rsidP="005E7E58">
      <w:pPr>
        <w:pStyle w:val="ProductList-Bullet"/>
        <w:numPr>
          <w:ilvl w:val="0"/>
          <w:numId w:val="75"/>
        </w:numPr>
      </w:pPr>
      <w:r>
        <w:t>Cesser d'utiliser le Dispositif Data Box pour transférer des données immédiatement sur notification de Microsoft.</w:t>
      </w:r>
    </w:p>
    <w:p w14:paraId="3C08261A" w14:textId="77777777" w:rsidR="00353019" w:rsidRDefault="00353019">
      <w:pPr>
        <w:pStyle w:val="ProductList-Body"/>
      </w:pPr>
    </w:p>
    <w:p w14:paraId="1FAA898A" w14:textId="77777777" w:rsidR="00353019" w:rsidRDefault="005E7E58">
      <w:pPr>
        <w:pStyle w:val="ProductList-Body"/>
      </w:pPr>
      <w:r>
        <w:t xml:space="preserve">Le Client convient (i) qu'il est seul responsable de déterminer l'utilisation appropriée du Dispositif Data Box comme indiqué dans les présentes Conditions Supplémentaires et (ii) que Microsoft ne sera pas responsable envers le Client ou tout autre tiers pour toute perte de données ou autres dommages.  </w:t>
      </w:r>
    </w:p>
    <w:p w14:paraId="6C6B41A8" w14:textId="77777777" w:rsidR="00353019" w:rsidRDefault="00353019">
      <w:pPr>
        <w:pStyle w:val="ProductList-Body"/>
      </w:pPr>
    </w:p>
    <w:p w14:paraId="69C2B1A8" w14:textId="77777777" w:rsidR="00353019" w:rsidRDefault="00353019">
      <w:pPr>
        <w:pStyle w:val="ProductList-Body"/>
      </w:pPr>
    </w:p>
    <w:p w14:paraId="6D265BF6" w14:textId="77777777" w:rsidR="00353019" w:rsidRDefault="00353019">
      <w:pPr>
        <w:pStyle w:val="ProductList-Body"/>
      </w:pPr>
    </w:p>
    <w:p w14:paraId="73A2D5B7" w14:textId="77777777" w:rsidR="00353019" w:rsidRDefault="005E7E58">
      <w:pPr>
        <w:pStyle w:val="ProductList-ClauseHeading"/>
        <w:outlineLvl w:val="2"/>
      </w:pPr>
      <w:r>
        <w:t>Possession et retour du Dispositif Data Box</w:t>
      </w:r>
    </w:p>
    <w:p w14:paraId="48EDB64E" w14:textId="77777777" w:rsidR="00353019" w:rsidRDefault="005E7E58">
      <w:pPr>
        <w:pStyle w:val="ProductList-Body"/>
      </w:pPr>
      <w:r>
        <w:t xml:space="preserve">Dans le cadre du Service, Microsoft permet au Client de posséder le Dispositif Data Box pendant une période spécifiée en fonction du type de Dispositif Data Box. Pour les Dispositifs Data Box dont la période de possession est spécifiée, Microsoft peut facturer au Client des frais journaliers supplémentaires pour la possession du Dispositif Data Box au-delà de cette période spécifiée.  </w:t>
      </w:r>
    </w:p>
    <w:p w14:paraId="6277ACAB" w14:textId="77777777" w:rsidR="00353019" w:rsidRDefault="00353019">
      <w:pPr>
        <w:pStyle w:val="ProductList-Body"/>
      </w:pPr>
    </w:p>
    <w:p w14:paraId="24281043" w14:textId="77777777" w:rsidR="00353019" w:rsidRDefault="005E7E58">
      <w:pPr>
        <w:pStyle w:val="ProductList-ClauseHeading"/>
        <w:outlineLvl w:val="2"/>
      </w:pPr>
      <w:r>
        <w:t>Livraison et Propriété ; Frais</w:t>
      </w:r>
    </w:p>
    <w:p w14:paraId="3004A2A6" w14:textId="77777777" w:rsidR="00353019" w:rsidRDefault="005E7E58" w:rsidP="005E7E58">
      <w:pPr>
        <w:pStyle w:val="ProductList-Bullet"/>
        <w:numPr>
          <w:ilvl w:val="0"/>
          <w:numId w:val="76"/>
        </w:numPr>
      </w:pPr>
      <w:r>
        <w:rPr>
          <w:b/>
        </w:rPr>
        <w:t>Propriété et Risque de Perte</w:t>
      </w:r>
      <w:r>
        <w:t xml:space="preserve">. Tous les droits, titres et intérêts dans chaque Dispositif Data Box sont et doivent rester la propriété de Microsoft, et sauf disposition expresse dans les Conditions Supplémentaires, aucun droit n'est concédé à un Dispositif Data Box (notamment par le biais d'un brevet, de droits d'auteur, d'un secret de fabrication, d'une marque de fabrique ou d'autres droits de propriété. Le Client indemnisera Microsoft pour toute perte, tout dommage matériel ou destruction d'un Dispositif Data Box alors qu'il se trouve dans l'un des emplacements du Client comme indiqué dans Livraison et Propriété ; Tarifs, Tableau 1. Le Client est tenu d'inspecter le Dispositif Data Box dès réception du transporteur et de signaler rapidement tout dommage au Support technique de Microsoft à l'adresse databoxsupport@microsoft.com. Le Client est responsable de l'ensemble des risques de perte du Dispositif Data Box ou de tout dommage sur celui-ci une fois qu'il a été livré par le transporteur à l'adresse désignée du Client jusqu'à ce que le transporteur désigné par Microsoft accepte le Dispositif Data Box pour livraison au Centre de Données Azure Désigné. </w:t>
      </w:r>
    </w:p>
    <w:p w14:paraId="3CE078A5" w14:textId="77777777" w:rsidR="00353019" w:rsidRDefault="00353019">
      <w:pPr>
        <w:pStyle w:val="ProductList-Body"/>
      </w:pPr>
    </w:p>
    <w:p w14:paraId="0A813094" w14:textId="77777777" w:rsidR="00353019" w:rsidRDefault="005E7E58" w:rsidP="005E7E58">
      <w:pPr>
        <w:pStyle w:val="ProductList-Bullet"/>
        <w:numPr>
          <w:ilvl w:val="0"/>
          <w:numId w:val="77"/>
        </w:numPr>
      </w:pPr>
      <w:r>
        <w:rPr>
          <w:b/>
        </w:rPr>
        <w:t>Frais</w:t>
      </w:r>
      <w:r>
        <w:t xml:space="preserve">. Comme indiqué dans les présentes conditions, Microsoft peut facturer des frais spécifiés par le Client concernant son utilisation du Dispositif Data Box dans le cadre du Service, le barème des frais actuel étant défini comme suit : </w:t>
      </w:r>
      <w:hyperlink r:id="rId160">
        <w:r>
          <w:rPr>
            <w:color w:val="00467F"/>
            <w:u w:val="single"/>
          </w:rPr>
          <w:t>https://go.microsoft.com/fwlink/?linkid=2052173</w:t>
        </w:r>
      </w:hyperlink>
      <w:r>
        <w:t xml:space="preserve">. Pour plus de clarté, Azure Storage et Azure IoT Hub sont des Services Azure distincts et, s'ils sont utilisés (même dans le cadre de l'utilisation du Service), des frais distincts liés à Azure s'appliquent. Pour plus de clarté, tous les services Azure utilisés par le Client après avoir transféré des données à l'aide du Service Azure Data Box sont soumis à des frais d'utilisation distincts. Pour les Dispositifs Data Box, Microsoft peut facturer au Client des frais de perte de dispositif, comme indiqué dans le Tableau 1 ci-dessous, si (i) le Dispositif Data Box est perdu ou substantiellement endommagé alors qu'il est sous la responsabilité du Client ; (ii) le Client ne fournit pas le Dispositif Data Box au transporteur désigné par Microsoft pour retour dans la période suivant la date de livraison au Client ou (iii) pour le Data Box Edge, le Client ne retourne pas le Data Box Device dans les trente (30) jours suivant la résiliation du Service, comme indiqué dans le tableau ci-dessous. Microsoft se réserve le droit de modifier les frais facturés pour les types de Dispositif Data Box, y compris, mais sans s'y limiter, en facturant des montants différents pour différents facteurs de forme du dispositif. </w:t>
      </w:r>
    </w:p>
    <w:p w14:paraId="1931610E" w14:textId="77777777" w:rsidR="00353019" w:rsidRDefault="00353019">
      <w:pPr>
        <w:pStyle w:val="ProductList-Body"/>
      </w:pPr>
    </w:p>
    <w:tbl>
      <w:tblPr>
        <w:tblStyle w:val="PURTable"/>
        <w:tblW w:w="0" w:type="dxa"/>
        <w:tblLook w:val="04A0" w:firstRow="1" w:lastRow="0" w:firstColumn="1" w:lastColumn="0" w:noHBand="0" w:noVBand="1"/>
      </w:tblPr>
      <w:tblGrid>
        <w:gridCol w:w="3446"/>
        <w:gridCol w:w="7470"/>
      </w:tblGrid>
      <w:tr w:rsidR="00353019" w14:paraId="719C5C98" w14:textId="77777777">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6E6E6E"/>
              <w:left w:val="single" w:sz="4" w:space="0" w:color="6E6E6E"/>
              <w:bottom w:val="single" w:sz="4" w:space="0" w:color="6E6E6E"/>
              <w:right w:val="none" w:sz="4" w:space="0" w:color="6E6E6E"/>
            </w:tcBorders>
            <w:shd w:val="clear" w:color="auto" w:fill="0070C0"/>
          </w:tcPr>
          <w:p w14:paraId="16650DE9" w14:textId="77777777" w:rsidR="00353019" w:rsidRDefault="005E7E58">
            <w:pPr>
              <w:pStyle w:val="ProductList-TableBody"/>
            </w:pPr>
            <w:r>
              <w:rPr>
                <w:b/>
                <w:color w:val="FFFFFF"/>
              </w:rPr>
              <w:t>Tableau 1</w:t>
            </w:r>
          </w:p>
        </w:tc>
        <w:tc>
          <w:tcPr>
            <w:tcW w:w="8320" w:type="dxa"/>
            <w:tcBorders>
              <w:top w:val="single" w:sz="4" w:space="0" w:color="6E6E6E"/>
              <w:left w:val="none" w:sz="4" w:space="0" w:color="6E6E6E"/>
              <w:bottom w:val="single" w:sz="4" w:space="0" w:color="6E6E6E"/>
              <w:right w:val="single" w:sz="4" w:space="0" w:color="6E6E6E"/>
            </w:tcBorders>
            <w:shd w:val="clear" w:color="auto" w:fill="0070C0"/>
          </w:tcPr>
          <w:p w14:paraId="3DD3637C" w14:textId="77777777" w:rsidR="00353019" w:rsidRDefault="00353019">
            <w:pPr>
              <w:pStyle w:val="ProductList-TableBody"/>
              <w:jc w:val="center"/>
            </w:pPr>
          </w:p>
        </w:tc>
      </w:tr>
      <w:tr w:rsidR="00353019" w14:paraId="42FC77A2" w14:textId="77777777">
        <w:tc>
          <w:tcPr>
            <w:tcW w:w="3800" w:type="dxa"/>
            <w:tcBorders>
              <w:top w:val="single" w:sz="4" w:space="0" w:color="6E6E6E"/>
              <w:left w:val="single" w:sz="4" w:space="0" w:color="6E6E6E"/>
              <w:bottom w:val="single" w:sz="4" w:space="0" w:color="6E6E6E"/>
              <w:right w:val="single" w:sz="4" w:space="0" w:color="6E6E6E"/>
            </w:tcBorders>
          </w:tcPr>
          <w:p w14:paraId="1699172D" w14:textId="77777777" w:rsidR="00353019" w:rsidRDefault="005E7E58">
            <w:pPr>
              <w:pStyle w:val="ProductList-TableBody"/>
              <w:jc w:val="center"/>
            </w:pPr>
            <w:r>
              <w:rPr>
                <w:b/>
              </w:rPr>
              <w:t>Type de Dispositif Data Box</w:t>
            </w:r>
          </w:p>
        </w:tc>
        <w:tc>
          <w:tcPr>
            <w:tcW w:w="8320" w:type="dxa"/>
            <w:tcBorders>
              <w:top w:val="single" w:sz="4" w:space="0" w:color="6E6E6E"/>
              <w:left w:val="single" w:sz="4" w:space="0" w:color="6E6E6E"/>
              <w:bottom w:val="single" w:sz="4" w:space="0" w:color="6E6E6E"/>
              <w:right w:val="single" w:sz="4" w:space="0" w:color="6E6E6E"/>
            </w:tcBorders>
          </w:tcPr>
          <w:p w14:paraId="0A1AD8D1" w14:textId="77777777" w:rsidR="00353019" w:rsidRDefault="005E7E58">
            <w:pPr>
              <w:pStyle w:val="ProductList-TableBody"/>
              <w:jc w:val="center"/>
            </w:pPr>
            <w:r>
              <w:rPr>
                <w:b/>
              </w:rPr>
              <w:t>Période et Montants de Perte et de Dommages substantiels</w:t>
            </w:r>
          </w:p>
        </w:tc>
      </w:tr>
      <w:tr w:rsidR="00353019" w14:paraId="70EA595F" w14:textId="77777777">
        <w:tc>
          <w:tcPr>
            <w:tcW w:w="3800" w:type="dxa"/>
            <w:tcBorders>
              <w:top w:val="single" w:sz="4" w:space="0" w:color="6E6E6E"/>
              <w:left w:val="single" w:sz="4" w:space="0" w:color="6E6E6E"/>
              <w:bottom w:val="single" w:sz="4" w:space="0" w:color="6E6E6E"/>
              <w:right w:val="single" w:sz="4" w:space="0" w:color="6E6E6E"/>
            </w:tcBorders>
          </w:tcPr>
          <w:p w14:paraId="6A86540C" w14:textId="77777777" w:rsidR="00353019" w:rsidRDefault="005E7E58">
            <w:pPr>
              <w:pStyle w:val="ProductList-TableBody"/>
            </w:pPr>
            <w:r>
              <w:t>Data Box</w:t>
            </w:r>
          </w:p>
        </w:tc>
        <w:tc>
          <w:tcPr>
            <w:tcW w:w="8320" w:type="dxa"/>
            <w:tcBorders>
              <w:top w:val="single" w:sz="4" w:space="0" w:color="6E6E6E"/>
              <w:left w:val="single" w:sz="4" w:space="0" w:color="6E6E6E"/>
              <w:bottom w:val="single" w:sz="4" w:space="0" w:color="6E6E6E"/>
              <w:right w:val="single" w:sz="4" w:space="0" w:color="6E6E6E"/>
            </w:tcBorders>
          </w:tcPr>
          <w:p w14:paraId="3E53342A" w14:textId="77777777" w:rsidR="00353019" w:rsidRDefault="005E7E58">
            <w:pPr>
              <w:pStyle w:val="ProductList-TableBody"/>
            </w:pPr>
            <w:r>
              <w:t>Période : Après 90 Jours</w:t>
            </w:r>
          </w:p>
          <w:p w14:paraId="19050700" w14:textId="77777777" w:rsidR="00353019" w:rsidRDefault="005E7E58">
            <w:pPr>
              <w:pStyle w:val="ProductList-TableBody"/>
            </w:pPr>
            <w:r>
              <w:t>Montant : 40 000,00 USD</w:t>
            </w:r>
          </w:p>
        </w:tc>
      </w:tr>
      <w:tr w:rsidR="00353019" w14:paraId="44C8D5A9" w14:textId="77777777">
        <w:tc>
          <w:tcPr>
            <w:tcW w:w="3800" w:type="dxa"/>
            <w:tcBorders>
              <w:top w:val="single" w:sz="4" w:space="0" w:color="6E6E6E"/>
              <w:left w:val="single" w:sz="4" w:space="0" w:color="6E6E6E"/>
              <w:bottom w:val="single" w:sz="4" w:space="0" w:color="6E6E6E"/>
              <w:right w:val="single" w:sz="4" w:space="0" w:color="6E6E6E"/>
            </w:tcBorders>
          </w:tcPr>
          <w:p w14:paraId="69739190" w14:textId="77777777" w:rsidR="00353019" w:rsidRDefault="005E7E58">
            <w:pPr>
              <w:pStyle w:val="ProductList-TableBody"/>
            </w:pPr>
            <w:r>
              <w:t>Disque Data Box</w:t>
            </w:r>
          </w:p>
        </w:tc>
        <w:tc>
          <w:tcPr>
            <w:tcW w:w="8320" w:type="dxa"/>
            <w:tcBorders>
              <w:top w:val="single" w:sz="4" w:space="0" w:color="6E6E6E"/>
              <w:left w:val="single" w:sz="4" w:space="0" w:color="6E6E6E"/>
              <w:bottom w:val="single" w:sz="4" w:space="0" w:color="6E6E6E"/>
              <w:right w:val="single" w:sz="4" w:space="0" w:color="6E6E6E"/>
            </w:tcBorders>
          </w:tcPr>
          <w:p w14:paraId="11A42B7D" w14:textId="77777777" w:rsidR="00353019" w:rsidRDefault="005E7E58">
            <w:pPr>
              <w:pStyle w:val="ProductList-TableBody"/>
            </w:pPr>
            <w:r>
              <w:t>Période : Après 90 Jours</w:t>
            </w:r>
          </w:p>
          <w:p w14:paraId="62251CA5" w14:textId="77777777" w:rsidR="00353019" w:rsidRDefault="005E7E58">
            <w:pPr>
              <w:pStyle w:val="ProductList-TableBody"/>
            </w:pPr>
            <w:r>
              <w:t>Montant : 2 500,00 USD par Disque</w:t>
            </w:r>
          </w:p>
        </w:tc>
      </w:tr>
      <w:tr w:rsidR="00353019" w14:paraId="39D800BA" w14:textId="77777777">
        <w:tc>
          <w:tcPr>
            <w:tcW w:w="3800" w:type="dxa"/>
            <w:tcBorders>
              <w:top w:val="single" w:sz="4" w:space="0" w:color="6E6E6E"/>
              <w:left w:val="single" w:sz="4" w:space="0" w:color="6E6E6E"/>
              <w:bottom w:val="single" w:sz="4" w:space="0" w:color="6E6E6E"/>
              <w:right w:val="single" w:sz="4" w:space="0" w:color="6E6E6E"/>
            </w:tcBorders>
          </w:tcPr>
          <w:p w14:paraId="67B98790" w14:textId="77777777" w:rsidR="00353019" w:rsidRDefault="005E7E58">
            <w:pPr>
              <w:pStyle w:val="ProductList-TableBody"/>
            </w:pPr>
            <w:r>
              <w:t>Data Box Heavy</w:t>
            </w:r>
          </w:p>
        </w:tc>
        <w:tc>
          <w:tcPr>
            <w:tcW w:w="8320" w:type="dxa"/>
            <w:tcBorders>
              <w:top w:val="single" w:sz="4" w:space="0" w:color="6E6E6E"/>
              <w:left w:val="single" w:sz="4" w:space="0" w:color="6E6E6E"/>
              <w:bottom w:val="single" w:sz="4" w:space="0" w:color="6E6E6E"/>
              <w:right w:val="single" w:sz="4" w:space="0" w:color="6E6E6E"/>
            </w:tcBorders>
          </w:tcPr>
          <w:p w14:paraId="539290FA" w14:textId="77777777" w:rsidR="00353019" w:rsidRDefault="005E7E58">
            <w:pPr>
              <w:pStyle w:val="ProductList-TableBody"/>
            </w:pPr>
            <w:r>
              <w:t>Période : Après 90 Jours</w:t>
            </w:r>
          </w:p>
          <w:p w14:paraId="38D0B5B7" w14:textId="77777777" w:rsidR="00353019" w:rsidRDefault="005E7E58">
            <w:pPr>
              <w:pStyle w:val="ProductList-TableBody"/>
            </w:pPr>
            <w:r>
              <w:t>Montant : 250 000,00 USD</w:t>
            </w:r>
          </w:p>
        </w:tc>
      </w:tr>
      <w:tr w:rsidR="00353019" w14:paraId="409A3E2C" w14:textId="77777777">
        <w:tc>
          <w:tcPr>
            <w:tcW w:w="3800" w:type="dxa"/>
            <w:tcBorders>
              <w:top w:val="single" w:sz="4" w:space="0" w:color="6E6E6E"/>
              <w:left w:val="single" w:sz="4" w:space="0" w:color="6E6E6E"/>
              <w:bottom w:val="single" w:sz="4" w:space="0" w:color="6E6E6E"/>
              <w:right w:val="single" w:sz="4" w:space="0" w:color="6E6E6E"/>
            </w:tcBorders>
          </w:tcPr>
          <w:p w14:paraId="2EA0B1D8" w14:textId="77777777" w:rsidR="00353019" w:rsidRDefault="005E7E58">
            <w:pPr>
              <w:pStyle w:val="ProductList-TableBody"/>
            </w:pPr>
            <w:r>
              <w:t>Data Box Edge</w:t>
            </w:r>
          </w:p>
        </w:tc>
        <w:tc>
          <w:tcPr>
            <w:tcW w:w="8320" w:type="dxa"/>
            <w:tcBorders>
              <w:top w:val="single" w:sz="4" w:space="0" w:color="6E6E6E"/>
              <w:left w:val="single" w:sz="4" w:space="0" w:color="6E6E6E"/>
              <w:bottom w:val="single" w:sz="4" w:space="0" w:color="6E6E6E"/>
              <w:right w:val="single" w:sz="4" w:space="0" w:color="6E6E6E"/>
            </w:tcBorders>
          </w:tcPr>
          <w:p w14:paraId="65D36FE0" w14:textId="77777777" w:rsidR="00353019" w:rsidRDefault="005E7E58">
            <w:pPr>
              <w:pStyle w:val="ProductList-TableBody"/>
            </w:pPr>
            <w:r>
              <w:t>Période : Si non retourné un délai de 30 jours après la résiliation du Service</w:t>
            </w:r>
          </w:p>
          <w:p w14:paraId="7B77DE5B" w14:textId="77777777" w:rsidR="00353019" w:rsidRDefault="005E7E58">
            <w:pPr>
              <w:pStyle w:val="ProductList-TableBody"/>
            </w:pPr>
            <w:r>
              <w:t>Montant : 40 000,00 USD</w:t>
            </w:r>
          </w:p>
        </w:tc>
      </w:tr>
      <w:tr w:rsidR="00353019" w14:paraId="2ECE0DF1" w14:textId="77777777">
        <w:tc>
          <w:tcPr>
            <w:tcW w:w="3800" w:type="dxa"/>
            <w:tcBorders>
              <w:top w:val="single" w:sz="4" w:space="0" w:color="6E6E6E"/>
              <w:left w:val="single" w:sz="4" w:space="0" w:color="6E6E6E"/>
              <w:bottom w:val="single" w:sz="4" w:space="0" w:color="6E6E6E"/>
              <w:right w:val="single" w:sz="4" w:space="0" w:color="6E6E6E"/>
            </w:tcBorders>
          </w:tcPr>
          <w:p w14:paraId="784FF439" w14:textId="77777777" w:rsidR="00353019" w:rsidRDefault="005E7E58">
            <w:pPr>
              <w:pStyle w:val="ProductList-TableBody"/>
            </w:pPr>
            <w:r>
              <w:t>Data Box Gateway</w:t>
            </w:r>
          </w:p>
        </w:tc>
        <w:tc>
          <w:tcPr>
            <w:tcW w:w="8320" w:type="dxa"/>
            <w:tcBorders>
              <w:top w:val="single" w:sz="4" w:space="0" w:color="6E6E6E"/>
              <w:left w:val="single" w:sz="4" w:space="0" w:color="6E6E6E"/>
              <w:bottom w:val="single" w:sz="4" w:space="0" w:color="6E6E6E"/>
              <w:right w:val="single" w:sz="4" w:space="0" w:color="6E6E6E"/>
            </w:tcBorders>
          </w:tcPr>
          <w:p w14:paraId="2E593189" w14:textId="77777777" w:rsidR="00353019" w:rsidRDefault="005E7E58">
            <w:pPr>
              <w:pStyle w:val="ProductList-TableBody"/>
            </w:pPr>
            <w:r>
              <w:t>N/A</w:t>
            </w:r>
          </w:p>
        </w:tc>
      </w:tr>
    </w:tbl>
    <w:p w14:paraId="31F9A0BB" w14:textId="77777777" w:rsidR="00353019" w:rsidRDefault="00353019">
      <w:pPr>
        <w:pStyle w:val="ProductList-Body"/>
      </w:pPr>
    </w:p>
    <w:p w14:paraId="5097F907" w14:textId="77777777" w:rsidR="00353019" w:rsidRDefault="005E7E58" w:rsidP="005E7E58">
      <w:pPr>
        <w:pStyle w:val="ProductList-Bullet"/>
        <w:numPr>
          <w:ilvl w:val="0"/>
          <w:numId w:val="78"/>
        </w:numPr>
      </w:pPr>
      <w:r>
        <w:rPr>
          <w:b/>
        </w:rPr>
        <w:t>Livraison et Retour du Dispositif Data Box</w:t>
      </w:r>
      <w:r>
        <w:t>. Pour les Dispositifs Data Box qui sont transportés ou livrés entre le Client et un Centre de Données Azure Désigné ou une entité Microsoft, Microsoft fournira l'accès à un transporteur désigné pour ladite expédition et livraison. Le Client sera responsable des frais d'expédition d'un Dispositif Data Box de Microsoft ou d'un Centre de Données Azure Désigné au Client et de l'expédition de retour de ce dernier, y compris tout montant lié aux frais de transport, toutes taxes ou frais de douane applicables. Lors du retour d'un Dispositif Data Box à Microsoft, le Client emballera et expédiera le Dispositif Data Box conformément aux instructions de Microsoft, y compris en utilisant un transporteur désigné par Microsoft et les matériaux d'emballage fournis par Microsoft.</w:t>
      </w:r>
    </w:p>
    <w:p w14:paraId="71396C3D" w14:textId="77777777" w:rsidR="00353019" w:rsidRDefault="00353019">
      <w:pPr>
        <w:pStyle w:val="ProductList-Body"/>
      </w:pPr>
    </w:p>
    <w:p w14:paraId="42FA532D" w14:textId="77777777" w:rsidR="00353019" w:rsidRDefault="005E7E58" w:rsidP="005E7E58">
      <w:pPr>
        <w:pStyle w:val="ProductList-Bullet"/>
        <w:numPr>
          <w:ilvl w:val="0"/>
          <w:numId w:val="79"/>
        </w:numPr>
      </w:pPr>
      <w:r>
        <w:rPr>
          <w:b/>
        </w:rPr>
        <w:t>Risques liés au transit</w:t>
      </w:r>
      <w:r>
        <w:t>. Bien que les données sur un Dispositif Data Box soient cryptées, le Client reconnaît qu'il existe des risques inhérents à l'envoi de données sur et en lien avec le Dispositif Data Box, et que Microsoft n'assume aucune responsabilité envers le Client concernant tout dommage, vol ou perte survenant sur un Dispositif Data Box ou toute donnée stockée sur celui-ci, y compris, notamment, pendant le transport.</w:t>
      </w:r>
    </w:p>
    <w:p w14:paraId="1855B84C" w14:textId="77777777" w:rsidR="00353019" w:rsidRDefault="00353019">
      <w:pPr>
        <w:pStyle w:val="ProductList-Body"/>
      </w:pPr>
    </w:p>
    <w:p w14:paraId="2B8BF202" w14:textId="77777777" w:rsidR="00353019" w:rsidRDefault="005E7E58" w:rsidP="005E7E58">
      <w:pPr>
        <w:pStyle w:val="ProductList-Bullet"/>
        <w:numPr>
          <w:ilvl w:val="0"/>
          <w:numId w:val="80"/>
        </w:numPr>
      </w:pPr>
      <w:r>
        <w:rPr>
          <w:b/>
        </w:rPr>
        <w:t>Livraison Autogérée</w:t>
      </w:r>
      <w:r>
        <w:t>. Nonobstant ce qui précède, le Client peut décider d'utiliser le transporteur désigné du Client ou assurer lui-même l'expédition et le retour d'un Dispositif Data Box en sélectionnant cette option dans le portail du Service. Une fois cette option sélectionnée, (i) Microsoft informera le Client de la disponibilité du Dispositif Data Box ; Microsoft préparera le Dispositif Data Box pour enlèvement par le transporteur désigné du Client ou par le Client lui-même ; et (iii) le Client collaborera avec Microsoft et le personnel du Centre de Données Azure Désigné pour l'enlèvement et le retour du Dispositif Data Box par le transporteur désigné du Client ou par le Client directement. Le choix de la livraison autogérée par un client est soumis aux conditions suivantes : (i) Le Client se conforme à toutes les autres conditions générales applicables relatives au Service et au Dispositif Data Box, notamment les Conditions des Services en Ligne et les Conditions Matérielles applicables à Azure Data Box ; (ii) Le Client est responsable de l'ensemble des risques de perte du Dispositif Data Box ou de tout dommage sur celui-ci (comme l'indique la section « Livraison et Propriété ; Frais », paragraphe (a) « Propriété et Risque de Perte ») dès que Microsoft met à disposition le Dispositif Data Box pour enlèvement par le transporteur désigné du Client ou par le Client et jusqu'à ce que Microsoft ait réceptionné le Dispositif Data Box du transporteur désigné du Client ou du Client lui-même au Centre de Données Azure Désigné ; (iii) le Client est entièrement responsable des frais d'expédition d'un Dispositif Data Box de Microsoft ou d'un Centre de Données Azure Désigné au Client et de l'expédition de retour de ce dernier, y compris tout montant lié aux frais de transport, toutes taxes ou frais de douane applicables ; (iv) lors du retour d'un Dispositif Data Box à Microsoft ou à un Centre de Données Azure Désigné, le Client emballera et expédiera le Dispositif Data Box conformément aux instructions de Microsoft et utilisera les matériaux d'emballage fournis par Microsoft ; (v) le Client se verra facturer les frais applicables (comme l'indique la section « Livraison et Propriété ; Frais », paragraphe (b) « Frais ») à compter du moment où le Dispositif Data Box est prêt pour enlèvement à l'heure et à l'endroit convenus et jusqu'à ce que le Dispositif Data Box Device ait été livré à Microsoft ou au Centre de Données Azure Désigné ; et (vi) le Client reconnaît qu'il existe des risques inhérents à l'envoi de données sur et en lien avec le Dispositif Data Box, et que Microsoft n'assume aucune responsabilité envers le Client concernant tout dommage, vol ou perte survenant sur un Dispositif Data Box ou toute donnée stockée sur celui-ci, y compris, notamment, pendant le transport lorsqu'il est expédié par le transporteur désigné du Client.</w:t>
      </w:r>
    </w:p>
    <w:p w14:paraId="32D00B9F" w14:textId="77777777" w:rsidR="00353019" w:rsidRDefault="00353019">
      <w:pPr>
        <w:pStyle w:val="ProductList-Body"/>
      </w:pPr>
    </w:p>
    <w:p w14:paraId="725AA4E1" w14:textId="77777777" w:rsidR="00353019" w:rsidRDefault="005E7E58">
      <w:pPr>
        <w:pStyle w:val="ProductList-ClauseHeading"/>
        <w:outlineLvl w:val="2"/>
      </w:pPr>
      <w:r>
        <w:t>Responsabilités si le Client Déplace un Dispositif Data Box d'un emplacement à l'autre</w:t>
      </w:r>
    </w:p>
    <w:p w14:paraId="1A744EF1" w14:textId="77777777" w:rsidR="00353019" w:rsidRDefault="005E7E58">
      <w:pPr>
        <w:pStyle w:val="ProductList-Body"/>
      </w:pPr>
      <w:r>
        <w:t>Pendant que le Client est en possession d'un Dispositif Data Box, le Client peut, à ses frais, risques et périls, transporter le Dispositif Data Box à ses différents emplacements pour télécharger ses données conformément au présent Article et aux exigences des Conditions supplémentaires. Le Client est responsable de l'obtention, à ses frais, risques et périls, de toute licence d'exportation, licence d'importation et autre autorisation officielle pour l'exportation et l'importation du Dispositif Data Box et du Logiciel associé et des données du Client vers tout autre emplacement du Client. Le Client sera également responsable du dédouanement dans cet autre emplacement du Client, et assumera tous les droits, taxes et autres redevances exigibles à l'importation ainsi que les coûts et les risques de l'accomplissement des formalités douanières dans un délai raisonnable. Le Client s'engage à respecter et à être responsable de toutes les lois et réglementations applicables en matière d'importation, d'exportation et de commerce en général si le Client décide de transporter le Dispositif Data Box au-delà de la frontière du pays dans lequel le Client reçoit le Dispositif Data Box. Nonobstant ce qui précède, si le Client transporte le Dispositif Data Box vers un emplacement différent, comme indiqué dans le présent Article, le Client accepte que le Dispositif Data Box retourne dans le pays où le Client a initialement reçu ce dispositif, avant de renvoyer le Dispositif Data Box au point d'origine initial, que ce soit une entité Microsoft spécifiée ou un Centre de Données Azure Désigné. Microsoft peut, sur demande, fournir une liste de sociétés susceptibles d'aider le Client à importer ou exporter le Dispositif Data Box, mais Microsoft n'approuve, ne soutient ou ne représente aucune des sociétés listées, et Microsoft décline toute responsabilité pour tout dommage ou responsabilité que le Client pourrait encourir du fait de ces services.</w:t>
      </w:r>
    </w:p>
    <w:p w14:paraId="7B05291F" w14:textId="77777777" w:rsidR="00353019" w:rsidRDefault="00353019">
      <w:pPr>
        <w:pStyle w:val="ProductList-Body"/>
      </w:pPr>
    </w:p>
    <w:p w14:paraId="10078599" w14:textId="77777777" w:rsidR="00353019" w:rsidRDefault="005E7E58">
      <w:pPr>
        <w:pStyle w:val="ProductList-ClauseHeading"/>
        <w:outlineLvl w:val="2"/>
      </w:pPr>
      <w:r>
        <w:t>Exclusions de Garantie</w:t>
      </w:r>
    </w:p>
    <w:p w14:paraId="0B9CF176" w14:textId="77777777" w:rsidR="00353019" w:rsidRDefault="005E7E58">
      <w:pPr>
        <w:pStyle w:val="ProductList-Body"/>
      </w:pPr>
      <w:r>
        <w:rPr>
          <w:b/>
        </w:rPr>
        <w:t>Microsoft fournit le Dispositif Data Box et toute l'assistance de Microsoft en relation avec le Dispositif Data Box, « en l’état », sans garantie ni condition d’aucune sorte, expresse, implicite ou légale, y compris, sans s’y limiter, toute garantie de qualité marchande, de propriété, d’absence de contrefaçon et d’adéquation à un usage particulier. Le Client assume tous les risques liés à leur utilisation.</w:t>
      </w:r>
    </w:p>
    <w:p w14:paraId="1EE7FC28" w14:textId="77777777" w:rsidR="00353019" w:rsidRDefault="00353019">
      <w:pPr>
        <w:pStyle w:val="ProductList-Body"/>
      </w:pPr>
    </w:p>
    <w:p w14:paraId="44C15E87" w14:textId="77777777" w:rsidR="00353019" w:rsidRDefault="005E7E58">
      <w:pPr>
        <w:pStyle w:val="ProductList-ClauseHeading"/>
        <w:outlineLvl w:val="2"/>
      </w:pPr>
      <w:r>
        <w:t>Réglementation américaine en matière de contrôle des exportations</w:t>
      </w:r>
    </w:p>
    <w:p w14:paraId="49542C45" w14:textId="77777777" w:rsidR="00353019" w:rsidRDefault="005E7E58">
      <w:pPr>
        <w:pStyle w:val="ProductList-Body"/>
      </w:pPr>
      <w:r>
        <w:t>Les Dispositifs Data Box sont régis par les dispositions du contrat de licence en volume du Client, du Contrat d’Abonnement Azure ou de tout autre contrat client concernant la réglementation américaine en matière d’exportation.</w:t>
      </w:r>
    </w:p>
    <w:p w14:paraId="3D333AFE" w14:textId="77777777" w:rsidR="00353019" w:rsidRDefault="00353019">
      <w:pPr>
        <w:pStyle w:val="ProductList-Body"/>
      </w:pPr>
    </w:p>
    <w:p w14:paraId="716AF9A3" w14:textId="77777777" w:rsidR="00353019" w:rsidRDefault="005E7E58">
      <w:pPr>
        <w:pStyle w:val="ProductList-ClauseHeading"/>
        <w:outlineLvl w:val="2"/>
      </w:pPr>
      <w:r>
        <w:t>Protection des données Personnelles ; Traitement des Données à Caractère Personnel</w:t>
      </w:r>
    </w:p>
    <w:p w14:paraId="2FF7DA7A" w14:textId="77777777" w:rsidR="00353019" w:rsidRDefault="005E7E58" w:rsidP="005E7E58">
      <w:pPr>
        <w:pStyle w:val="ProductList-Bullet"/>
        <w:numPr>
          <w:ilvl w:val="0"/>
          <w:numId w:val="81"/>
        </w:numPr>
      </w:pPr>
      <w:r>
        <w:rPr>
          <w:b/>
        </w:rPr>
        <w:t>Protection des Données Personnelles</w:t>
      </w:r>
      <w:r>
        <w:t xml:space="preserve">. La Déclaration de Confidentialité Microsoft s'applique au Service et au Dispositif Data Box en vertu des présentes Conditions supplémentaires.  </w:t>
      </w:r>
    </w:p>
    <w:p w14:paraId="52854253" w14:textId="77777777" w:rsidR="00353019" w:rsidRDefault="005E7E58" w:rsidP="005E7E58">
      <w:pPr>
        <w:pStyle w:val="ProductList-Bullet"/>
        <w:numPr>
          <w:ilvl w:val="0"/>
          <w:numId w:val="81"/>
        </w:numPr>
      </w:pPr>
      <w:r>
        <w:rPr>
          <w:b/>
        </w:rPr>
        <w:t>Conditions</w:t>
      </w:r>
      <w:r>
        <w:t>. Le Client accepte de respecter toutes les lois de protection des données qui s'appliquent à son utilisation du Service, à son traitement des données avec le Dispositif Data Box ou dans Azure Storage, ou à son déplacement du Dispositif Data Box, tel que décrit dans la section Responsabilités si le Client Déplace un Dispositif Data Box d'un emplacement à l'autre ci-dessus.</w:t>
      </w:r>
    </w:p>
    <w:p w14:paraId="5D4E5958" w14:textId="77777777" w:rsidR="00353019" w:rsidRDefault="005E7E58" w:rsidP="005E7E58">
      <w:pPr>
        <w:pStyle w:val="ProductList-Bullet"/>
        <w:numPr>
          <w:ilvl w:val="0"/>
          <w:numId w:val="81"/>
        </w:numPr>
      </w:pPr>
      <w:r>
        <w:rPr>
          <w:b/>
        </w:rPr>
        <w:t>Traitement des Données à Caractère Personnel</w:t>
      </w:r>
      <w:r>
        <w:t xml:space="preserve">. Dans la mesure où Microsoft est un opérateur ou un sous-opérateur de traitement de données à caractère personnel en association avec le logiciel, Microsoft prend les engagements des Conditions du Règlement Général sur la Protection des Données de l’Union Européenne des Conditions des Services en Ligne envers tous les clients à compter du 25 mai 2018 à l'adresse : </w:t>
      </w:r>
      <w:hyperlink r:id="rId161">
        <w:r>
          <w:rPr>
            <w:color w:val="00467F"/>
            <w:u w:val="single"/>
          </w:rPr>
          <w:t>http://go.microsoft.com/?linkid=9840733</w:t>
        </w:r>
      </w:hyperlink>
      <w:r>
        <w:t>.</w:t>
      </w:r>
    </w:p>
    <w:p w14:paraId="21C67417" w14:textId="77777777" w:rsidR="00353019" w:rsidRDefault="00353019">
      <w:pPr>
        <w:pStyle w:val="ProductList-Body"/>
        <w:jc w:val="right"/>
      </w:pPr>
    </w:p>
    <w:tbl>
      <w:tblPr>
        <w:tblStyle w:val="PURTable"/>
        <w:tblW w:w="0" w:type="dxa"/>
        <w:tblLook w:val="04A0" w:firstRow="1" w:lastRow="0" w:firstColumn="1" w:lastColumn="0" w:noHBand="0" w:noVBand="1"/>
      </w:tblPr>
      <w:tblGrid>
        <w:gridCol w:w="10916"/>
      </w:tblGrid>
      <w:tr w:rsidR="00353019" w14:paraId="6C22495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5605824" w14:textId="77777777" w:rsidR="00353019" w:rsidRDefault="000D0B3C">
            <w:pPr>
              <w:pStyle w:val="ProductList-TableBody"/>
              <w:jc w:val="right"/>
            </w:pPr>
            <w:hyperlink w:anchor="_Sec842">
              <w:r w:rsidR="005E7E58">
                <w:rPr>
                  <w:color w:val="00467F"/>
                  <w:sz w:val="14"/>
                  <w:u w:val="single"/>
                </w:rPr>
                <w:t>Table des matières</w:t>
              </w:r>
            </w:hyperlink>
            <w:r w:rsidR="005E7E58">
              <w:rPr>
                <w:sz w:val="14"/>
              </w:rPr>
              <w:t xml:space="preserve"> / </w:t>
            </w:r>
            <w:hyperlink w:anchor="_Sec549">
              <w:r w:rsidR="005E7E58">
                <w:rPr>
                  <w:color w:val="00467F"/>
                  <w:sz w:val="14"/>
                  <w:u w:val="single"/>
                </w:rPr>
                <w:t>Glossaire</w:t>
              </w:r>
            </w:hyperlink>
            <w:r w:rsidR="005E7E58">
              <w:rPr>
                <w:sz w:val="14"/>
              </w:rPr>
              <w:t xml:space="preserve"> / </w:t>
            </w:r>
            <w:hyperlink w:anchor="_Sec844">
              <w:r w:rsidR="005E7E58">
                <w:rPr>
                  <w:color w:val="00467F"/>
                  <w:sz w:val="14"/>
                  <w:u w:val="single"/>
                </w:rPr>
                <w:t>Index</w:t>
              </w:r>
            </w:hyperlink>
          </w:p>
        </w:tc>
      </w:tr>
    </w:tbl>
    <w:p w14:paraId="7A64C73A" w14:textId="77777777" w:rsidR="00353019" w:rsidRDefault="00353019">
      <w:pPr>
        <w:pStyle w:val="ProductList-Body"/>
      </w:pPr>
    </w:p>
    <w:p w14:paraId="073BEB7E" w14:textId="77777777" w:rsidR="00353019" w:rsidRDefault="00353019">
      <w:pPr>
        <w:pStyle w:val="ProductList-Body"/>
      </w:pPr>
    </w:p>
    <w:p w14:paraId="20C5F826" w14:textId="77777777" w:rsidR="00353019" w:rsidRDefault="005E7E58">
      <w:pPr>
        <w:pStyle w:val="ProductList-SectionHeading"/>
        <w:pageBreakBefore/>
        <w:outlineLvl w:val="0"/>
      </w:pPr>
      <w:bookmarkStart w:id="439" w:name="_Sec1230"/>
      <w:bookmarkEnd w:id="433"/>
      <w:r>
        <w:t>Annexe H - Avantages Étudiant et Programmes Éducation</w:t>
      </w:r>
      <w:r>
        <w:fldChar w:fldCharType="begin"/>
      </w:r>
      <w:r>
        <w:instrText xml:space="preserve"> TC "</w:instrText>
      </w:r>
      <w:bookmarkStart w:id="440" w:name="_Toc23413300"/>
      <w:r>
        <w:instrText>Annexe H - Avantages Étudiant et Programmes Éducation</w:instrText>
      </w:r>
      <w:bookmarkEnd w:id="440"/>
      <w:r>
        <w:instrText>" \l 1</w:instrText>
      </w:r>
      <w:r>
        <w:fldChar w:fldCharType="end"/>
      </w:r>
    </w:p>
    <w:p w14:paraId="65CD8632" w14:textId="77777777" w:rsidR="00353019" w:rsidRDefault="005E7E58">
      <w:pPr>
        <w:pStyle w:val="ProductList-Body"/>
      </w:pPr>
      <w:r>
        <w:t xml:space="preserve">Cette section met en évidence les avantages spécifiques offerts aux Étudiants dans les programmes Contrat Open Value Souscription de Solutions Éducation, Contrat School, Accord de Mise en Œuvre de Solutions Éducation et Fournisseur de Solutions Cloud. </w:t>
      </w:r>
    </w:p>
    <w:p w14:paraId="18A21571" w14:textId="77777777" w:rsidR="00353019" w:rsidRDefault="005E7E58">
      <w:pPr>
        <w:pStyle w:val="ProductList-Offering1Heading"/>
        <w:outlineLvl w:val="1"/>
      </w:pPr>
      <w:r>
        <w:t>Droits Avantages Étudiant par Programme Éligible</w:t>
      </w:r>
      <w:r>
        <w:fldChar w:fldCharType="begin"/>
      </w:r>
      <w:r>
        <w:instrText xml:space="preserve"> TC "</w:instrText>
      </w:r>
      <w:bookmarkStart w:id="441" w:name="_Toc23413301"/>
      <w:r>
        <w:instrText>Droits Avantages Étudiant par Programme Éligible</w:instrText>
      </w:r>
      <w:bookmarkEnd w:id="441"/>
      <w:r>
        <w:instrText>" \l 2</w:instrText>
      </w:r>
      <w:r>
        <w:fldChar w:fldCharType="end"/>
      </w:r>
    </w:p>
    <w:p w14:paraId="1D1D4B65" w14:textId="77777777" w:rsidR="00353019" w:rsidRDefault="005E7E58">
      <w:pPr>
        <w:pStyle w:val="ProductList-Body"/>
      </w:pPr>
      <w:r>
        <w:t xml:space="preserve">Le tableau suivant définit les </w:t>
      </w:r>
      <w:r>
        <w:fldChar w:fldCharType="begin"/>
      </w:r>
      <w:r>
        <w:instrText xml:space="preserve"> AutoTextList   \s NoStyle \t "Avantage Étudiant : Option destinée aux Établissements qui achètent des licences d’un Produit éligible pour le Nombre couvrant l’ensemble de l’Organisation afin d’acquérir sous licence un Produit destiné à être utilisé gratuitement par leurs Étudiants à raison de 15 ou 40 Étudiants par Travailleur du Savoir (ou employé/enseignant), soit un ratio de 1/15 ou 1/40." </w:instrText>
      </w:r>
      <w:r>
        <w:fldChar w:fldCharType="separate"/>
      </w:r>
      <w:r>
        <w:rPr>
          <w:color w:val="0563C1"/>
        </w:rPr>
        <w:t>Avantages Étudiant</w:t>
      </w:r>
      <w:r>
        <w:fldChar w:fldCharType="end"/>
      </w:r>
      <w:r>
        <w:t xml:space="preserve"> pour certains produits spécifiques concédés sous licence par les Programmes Éducation. Pour chaque Produit de la première colonne, le(s) Produit(s) </w:t>
      </w:r>
      <w:r>
        <w:fldChar w:fldCharType="begin"/>
      </w:r>
      <w:r>
        <w:instrText xml:space="preserve"> AutoTextList   \s NoStyle \t "Avantage Étudiant : Option destinée aux Établissements qui achètent des licences d’un Produit éligible pour le Nombre couvrant l’ensemble de l’Organisation afin d’acquérir sous licence un Produit destiné à être utilisé gratuitement par leurs Étudiants à raison de 15 ou 40 Étudiants par Travailleur du Savoir (ou employé/enseignant), soit un ratio de 1/15 ou 1/40." </w:instrText>
      </w:r>
      <w:r>
        <w:fldChar w:fldCharType="separate"/>
      </w:r>
      <w:r>
        <w:rPr>
          <w:color w:val="0563C1"/>
        </w:rPr>
        <w:t>Avantage Étudiant</w:t>
      </w:r>
      <w:r>
        <w:fldChar w:fldCharType="end"/>
      </w:r>
      <w:r>
        <w:t xml:space="preserve"> appropriés sont listés avec le nombre de licences disponibles pour les Étudiants par licence Enseignant/Employé, </w:t>
      </w:r>
      <w:r>
        <w:fldChar w:fldCharType="begin"/>
      </w:r>
      <w:r>
        <w:instrText xml:space="preserve"> AutoTextList   \s NoStyle \t "Utilisateur Éducation Éligible désigne un employé ou prestataire (à l’exception des Étudiants) qui accède à un Produit de la Plateforme Éducation ou utilise celui-ci au profit de l’Établissement." </w:instrText>
      </w:r>
      <w:r>
        <w:fldChar w:fldCharType="separate"/>
      </w:r>
      <w:r>
        <w:rPr>
          <w:color w:val="0563C1"/>
        </w:rPr>
        <w:t>Utilisateur Éducation Éligible</w:t>
      </w:r>
      <w:r>
        <w:fldChar w:fldCharType="end"/>
      </w:r>
      <w:r>
        <w:t xml:space="preserve"> ou </w:t>
      </w:r>
      <w:r>
        <w:fldChar w:fldCharType="begin"/>
      </w:r>
      <w:r>
        <w:instrText xml:space="preserve"> AutoTextList   \s NoStyle \t "Tout employé (y compris un employé Étudiant), prestataire ou bénévole de ou pour l’Établissement qui utilise un Produit ou un Dispositif Éligible au profit de l’établissement ou dans le cadre de la relation de l’utilisateur avec l’établissement. Voir la définition complète." </w:instrText>
      </w:r>
      <w:r>
        <w:fldChar w:fldCharType="separate"/>
      </w:r>
      <w:r>
        <w:rPr>
          <w:color w:val="0563C1"/>
        </w:rPr>
        <w:t>Travailleur du Savoir</w:t>
      </w:r>
      <w:r>
        <w:fldChar w:fldCharType="end"/>
      </w:r>
      <w:r>
        <w:t>.</w:t>
      </w:r>
    </w:p>
    <w:p w14:paraId="07E23624" w14:textId="77777777" w:rsidR="00353019" w:rsidRDefault="00353019">
      <w:pPr>
        <w:pStyle w:val="ProductList-Body"/>
      </w:pPr>
    </w:p>
    <w:tbl>
      <w:tblPr>
        <w:tblStyle w:val="PURTable"/>
        <w:tblW w:w="0" w:type="dxa"/>
        <w:tblLook w:val="04A0" w:firstRow="1" w:lastRow="0" w:firstColumn="1" w:lastColumn="0" w:noHBand="0" w:noVBand="1"/>
      </w:tblPr>
      <w:tblGrid>
        <w:gridCol w:w="2231"/>
        <w:gridCol w:w="4423"/>
        <w:gridCol w:w="2686"/>
        <w:gridCol w:w="1576"/>
      </w:tblGrid>
      <w:tr w:rsidR="00353019" w14:paraId="711B4D67" w14:textId="77777777">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14:paraId="0C43AB65" w14:textId="77777777" w:rsidR="00353019" w:rsidRDefault="005E7E58">
            <w:pPr>
              <w:pStyle w:val="ProductList-TableBody"/>
              <w:jc w:val="center"/>
            </w:pPr>
            <w:r>
              <w:rPr>
                <w:color w:val="FFFFFF"/>
              </w:rPr>
              <w:t>Produit éligible</w:t>
            </w:r>
          </w:p>
        </w:tc>
        <w:tc>
          <w:tcPr>
            <w:tcW w:w="5020" w:type="dxa"/>
            <w:tcBorders>
              <w:left w:val="single" w:sz="4" w:space="0" w:color="FFFFFF"/>
              <w:right w:val="single" w:sz="4" w:space="0" w:color="FFFFFF"/>
            </w:tcBorders>
            <w:shd w:val="clear" w:color="auto" w:fill="0070C0"/>
          </w:tcPr>
          <w:p w14:paraId="1B12EA88" w14:textId="77777777" w:rsidR="00353019" w:rsidRDefault="005E7E58">
            <w:pPr>
              <w:pStyle w:val="ProductList-TableBody"/>
              <w:jc w:val="center"/>
            </w:pPr>
            <w:r>
              <w:rPr>
                <w:color w:val="FFFFFF"/>
              </w:rPr>
              <w:t>Avantage Étudiant</w:t>
            </w:r>
            <w:r>
              <w:rPr>
                <w:vertAlign w:val="superscript"/>
              </w:rPr>
              <w:t>1</w:t>
            </w:r>
          </w:p>
        </w:tc>
        <w:tc>
          <w:tcPr>
            <w:tcW w:w="2940" w:type="dxa"/>
            <w:tcBorders>
              <w:left w:val="single" w:sz="4" w:space="0" w:color="FFFFFF"/>
              <w:right w:val="single" w:sz="4" w:space="0" w:color="FFFFFF"/>
            </w:tcBorders>
            <w:shd w:val="clear" w:color="auto" w:fill="0070C0"/>
          </w:tcPr>
          <w:p w14:paraId="3FBC16A8" w14:textId="77777777" w:rsidR="00353019" w:rsidRDefault="005E7E58">
            <w:pPr>
              <w:pStyle w:val="ProductList-TableBody"/>
              <w:jc w:val="center"/>
            </w:pPr>
            <w:r>
              <w:rPr>
                <w:color w:val="FFFFFF"/>
              </w:rPr>
              <w:t>Disponibilité des Programmes</w:t>
            </w:r>
          </w:p>
        </w:tc>
        <w:tc>
          <w:tcPr>
            <w:tcW w:w="1600" w:type="dxa"/>
            <w:tcBorders>
              <w:left w:val="single" w:sz="4" w:space="0" w:color="FFFFFF"/>
            </w:tcBorders>
            <w:shd w:val="clear" w:color="auto" w:fill="0070C0"/>
          </w:tcPr>
          <w:p w14:paraId="2DBE0E2A" w14:textId="77777777" w:rsidR="00353019" w:rsidRDefault="005E7E58">
            <w:pPr>
              <w:pStyle w:val="ProductList-TableBody"/>
              <w:jc w:val="center"/>
            </w:pPr>
            <w:r>
              <w:rPr>
                <w:color w:val="FFFFFF"/>
              </w:rPr>
              <w:t>Instances d’Avantages Étudiant Fournies par Enseignant/Employé ou Travailleur du Savoir</w:t>
            </w:r>
          </w:p>
          <w:p w14:paraId="6F3220A5" w14:textId="77777777" w:rsidR="00353019" w:rsidRDefault="00353019">
            <w:pPr>
              <w:pStyle w:val="ProductList-TableBody"/>
              <w:jc w:val="center"/>
            </w:pPr>
          </w:p>
        </w:tc>
      </w:tr>
      <w:tr w:rsidR="00353019" w14:paraId="4A0C4EBC" w14:textId="77777777">
        <w:tc>
          <w:tcPr>
            <w:tcW w:w="2440" w:type="dxa"/>
            <w:tcBorders>
              <w:bottom w:val="dashed" w:sz="4" w:space="0" w:color="6E6E6E"/>
              <w:right w:val="single" w:sz="4" w:space="0" w:color="6E6E6E"/>
            </w:tcBorders>
          </w:tcPr>
          <w:p w14:paraId="3F75652D" w14:textId="77777777" w:rsidR="00353019" w:rsidRDefault="005E7E58">
            <w:pPr>
              <w:pStyle w:val="ProductList-TableBody"/>
            </w:pPr>
            <w:r>
              <w:t>Advanced Threat Analytics</w:t>
            </w:r>
          </w:p>
        </w:tc>
        <w:tc>
          <w:tcPr>
            <w:tcW w:w="5020" w:type="dxa"/>
            <w:tcBorders>
              <w:left w:val="single" w:sz="4" w:space="0" w:color="6E6E6E"/>
              <w:bottom w:val="dashed" w:sz="4" w:space="0" w:color="6E6E6E"/>
              <w:right w:val="single" w:sz="4" w:space="0" w:color="6E6E6E"/>
            </w:tcBorders>
          </w:tcPr>
          <w:p w14:paraId="15B73376" w14:textId="77777777" w:rsidR="00353019" w:rsidRDefault="005E7E58">
            <w:pPr>
              <w:pStyle w:val="ProductList-TableBody"/>
            </w:pPr>
            <w:r>
              <w:t>Advanced Threat Analytics</w:t>
            </w:r>
          </w:p>
        </w:tc>
        <w:tc>
          <w:tcPr>
            <w:tcW w:w="2940" w:type="dxa"/>
            <w:tcBorders>
              <w:left w:val="single" w:sz="4" w:space="0" w:color="6E6E6E"/>
              <w:bottom w:val="dashed" w:sz="4" w:space="0" w:color="6E6E6E"/>
              <w:right w:val="single" w:sz="4" w:space="0" w:color="6E6E6E"/>
            </w:tcBorders>
          </w:tcPr>
          <w:p w14:paraId="303DED9D" w14:textId="77777777" w:rsidR="00353019" w:rsidRDefault="005E7E58">
            <w:pPr>
              <w:pStyle w:val="ProductList-TableBody"/>
            </w:pPr>
            <w:r>
              <w:t>OVS-ES, School, EES</w:t>
            </w:r>
          </w:p>
        </w:tc>
        <w:tc>
          <w:tcPr>
            <w:tcW w:w="1600" w:type="dxa"/>
            <w:tcBorders>
              <w:left w:val="single" w:sz="4" w:space="0" w:color="6E6E6E"/>
              <w:bottom w:val="dashed" w:sz="4" w:space="0" w:color="6E6E6E"/>
              <w:right w:val="none" w:sz="4" w:space="0" w:color="6E6E6E"/>
            </w:tcBorders>
          </w:tcPr>
          <w:p w14:paraId="52D17F45" w14:textId="77777777" w:rsidR="00353019" w:rsidRDefault="005E7E58">
            <w:pPr>
              <w:pStyle w:val="ProductList-TableBody"/>
            </w:pPr>
            <w:r>
              <w:t>15</w:t>
            </w:r>
          </w:p>
        </w:tc>
      </w:tr>
      <w:tr w:rsidR="00353019" w14:paraId="6486DA1C" w14:textId="77777777">
        <w:tc>
          <w:tcPr>
            <w:tcW w:w="2440" w:type="dxa"/>
            <w:tcBorders>
              <w:top w:val="dashed" w:sz="4" w:space="0" w:color="6E6E6E"/>
              <w:bottom w:val="dashed" w:sz="4" w:space="0" w:color="6E6E6E"/>
              <w:right w:val="single" w:sz="4" w:space="0" w:color="6E6E6E"/>
            </w:tcBorders>
          </w:tcPr>
          <w:p w14:paraId="553565E0" w14:textId="77777777" w:rsidR="00353019" w:rsidRDefault="005E7E58">
            <w:pPr>
              <w:pStyle w:val="ProductList-TableBody"/>
            </w:pPr>
            <w:r>
              <w:t>Azure Active Directory Premium Plan 1</w:t>
            </w:r>
          </w:p>
        </w:tc>
        <w:tc>
          <w:tcPr>
            <w:tcW w:w="5020" w:type="dxa"/>
            <w:tcBorders>
              <w:top w:val="dashed" w:sz="4" w:space="0" w:color="6E6E6E"/>
              <w:left w:val="single" w:sz="4" w:space="0" w:color="6E6E6E"/>
              <w:bottom w:val="dashed" w:sz="4" w:space="0" w:color="6E6E6E"/>
              <w:right w:val="single" w:sz="4" w:space="0" w:color="6E6E6E"/>
            </w:tcBorders>
          </w:tcPr>
          <w:p w14:paraId="7C922B92" w14:textId="77777777" w:rsidR="00353019" w:rsidRDefault="005E7E58">
            <w:pPr>
              <w:pStyle w:val="ProductList-TableBody"/>
            </w:pPr>
            <w:r>
              <w:t>Azure Active Directory Premium Plan 1</w:t>
            </w:r>
          </w:p>
        </w:tc>
        <w:tc>
          <w:tcPr>
            <w:tcW w:w="2940" w:type="dxa"/>
            <w:tcBorders>
              <w:top w:val="dashed" w:sz="4" w:space="0" w:color="6E6E6E"/>
              <w:left w:val="single" w:sz="4" w:space="0" w:color="6E6E6E"/>
              <w:bottom w:val="dashed" w:sz="4" w:space="0" w:color="6E6E6E"/>
              <w:right w:val="single" w:sz="4" w:space="0" w:color="6E6E6E"/>
            </w:tcBorders>
          </w:tcPr>
          <w:p w14:paraId="0E9E8125" w14:textId="77777777" w:rsidR="00353019" w:rsidRDefault="005E7E58">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71CD1AB7" w14:textId="77777777" w:rsidR="00353019" w:rsidRDefault="005E7E58">
            <w:pPr>
              <w:pStyle w:val="ProductList-TableBody"/>
            </w:pPr>
            <w:r>
              <w:t>15</w:t>
            </w:r>
          </w:p>
        </w:tc>
      </w:tr>
      <w:tr w:rsidR="00353019" w14:paraId="10965E77" w14:textId="77777777">
        <w:tc>
          <w:tcPr>
            <w:tcW w:w="2440" w:type="dxa"/>
            <w:tcBorders>
              <w:top w:val="dashed" w:sz="4" w:space="0" w:color="6E6E6E"/>
              <w:bottom w:val="dashed" w:sz="4" w:space="0" w:color="6E6E6E"/>
              <w:right w:val="single" w:sz="4" w:space="0" w:color="6E6E6E"/>
            </w:tcBorders>
          </w:tcPr>
          <w:p w14:paraId="246A5949" w14:textId="77777777" w:rsidR="00353019" w:rsidRDefault="005E7E58">
            <w:pPr>
              <w:pStyle w:val="ProductList-TableBody"/>
            </w:pPr>
            <w:r>
              <w:t>Azure Active Directory Premium Plan 2</w:t>
            </w:r>
          </w:p>
        </w:tc>
        <w:tc>
          <w:tcPr>
            <w:tcW w:w="5020" w:type="dxa"/>
            <w:tcBorders>
              <w:top w:val="dashed" w:sz="4" w:space="0" w:color="6E6E6E"/>
              <w:left w:val="single" w:sz="4" w:space="0" w:color="6E6E6E"/>
              <w:bottom w:val="dashed" w:sz="4" w:space="0" w:color="6E6E6E"/>
              <w:right w:val="single" w:sz="4" w:space="0" w:color="6E6E6E"/>
            </w:tcBorders>
          </w:tcPr>
          <w:p w14:paraId="1EF01BB0" w14:textId="77777777" w:rsidR="00353019" w:rsidRDefault="005E7E58">
            <w:pPr>
              <w:pStyle w:val="ProductList-TableBody"/>
            </w:pPr>
            <w:r>
              <w:t>Azure Active Directory Premium Plan 2</w:t>
            </w:r>
          </w:p>
        </w:tc>
        <w:tc>
          <w:tcPr>
            <w:tcW w:w="2940" w:type="dxa"/>
            <w:tcBorders>
              <w:top w:val="dashed" w:sz="4" w:space="0" w:color="6E6E6E"/>
              <w:left w:val="single" w:sz="4" w:space="0" w:color="6E6E6E"/>
              <w:bottom w:val="dashed" w:sz="4" w:space="0" w:color="6E6E6E"/>
              <w:right w:val="single" w:sz="4" w:space="0" w:color="6E6E6E"/>
            </w:tcBorders>
          </w:tcPr>
          <w:p w14:paraId="7C63046D" w14:textId="77777777" w:rsidR="00353019" w:rsidRDefault="005E7E58">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7DADD376" w14:textId="77777777" w:rsidR="00353019" w:rsidRDefault="005E7E58">
            <w:pPr>
              <w:pStyle w:val="ProductList-TableBody"/>
            </w:pPr>
            <w:r>
              <w:t>15</w:t>
            </w:r>
          </w:p>
        </w:tc>
      </w:tr>
      <w:tr w:rsidR="00353019" w14:paraId="41E5CC57" w14:textId="77777777">
        <w:tc>
          <w:tcPr>
            <w:tcW w:w="2440" w:type="dxa"/>
            <w:tcBorders>
              <w:top w:val="dashed" w:sz="4" w:space="0" w:color="6E6E6E"/>
              <w:bottom w:val="dashed" w:sz="4" w:space="0" w:color="6E6E6E"/>
              <w:right w:val="single" w:sz="4" w:space="0" w:color="6E6E6E"/>
            </w:tcBorders>
          </w:tcPr>
          <w:p w14:paraId="73B2B3CC" w14:textId="77777777" w:rsidR="00353019" w:rsidRDefault="005E7E58">
            <w:pPr>
              <w:pStyle w:val="ProductList-TableBody"/>
            </w:pPr>
            <w:r>
              <w:t>Desktop Éducation</w:t>
            </w:r>
          </w:p>
        </w:tc>
        <w:tc>
          <w:tcPr>
            <w:tcW w:w="5020" w:type="dxa"/>
            <w:tcBorders>
              <w:top w:val="dashed" w:sz="4" w:space="0" w:color="6E6E6E"/>
              <w:left w:val="single" w:sz="4" w:space="0" w:color="6E6E6E"/>
              <w:bottom w:val="dashed" w:sz="4" w:space="0" w:color="6E6E6E"/>
              <w:right w:val="single" w:sz="4" w:space="0" w:color="6E6E6E"/>
            </w:tcBorders>
          </w:tcPr>
          <w:p w14:paraId="29A89EA2" w14:textId="77777777" w:rsidR="00353019" w:rsidRDefault="005E7E58">
            <w:pPr>
              <w:pStyle w:val="ProductList-TableBody"/>
            </w:pPr>
            <w:r>
              <w:t>Mise à Jour O365 ProPlus et Windows 10 Éducation</w:t>
            </w:r>
          </w:p>
        </w:tc>
        <w:tc>
          <w:tcPr>
            <w:tcW w:w="2940" w:type="dxa"/>
            <w:tcBorders>
              <w:top w:val="dashed" w:sz="4" w:space="0" w:color="6E6E6E"/>
              <w:left w:val="single" w:sz="4" w:space="0" w:color="6E6E6E"/>
              <w:bottom w:val="dashed" w:sz="4" w:space="0" w:color="6E6E6E"/>
              <w:right w:val="single" w:sz="4" w:space="0" w:color="6E6E6E"/>
            </w:tcBorders>
          </w:tcPr>
          <w:p w14:paraId="44DA7AB4" w14:textId="77777777" w:rsidR="00353019" w:rsidRDefault="005E7E58">
            <w:pPr>
              <w:pStyle w:val="ProductList-TableBody"/>
            </w:pPr>
            <w:r>
              <w:t>OVS-ES, School, EES (antérieurement à 2017)</w:t>
            </w:r>
          </w:p>
        </w:tc>
        <w:tc>
          <w:tcPr>
            <w:tcW w:w="1600" w:type="dxa"/>
            <w:tcBorders>
              <w:top w:val="dashed" w:sz="4" w:space="0" w:color="6E6E6E"/>
              <w:left w:val="single" w:sz="4" w:space="0" w:color="6E6E6E"/>
              <w:bottom w:val="dashed" w:sz="4" w:space="0" w:color="6E6E6E"/>
              <w:right w:val="none" w:sz="4" w:space="0" w:color="6E6E6E"/>
            </w:tcBorders>
          </w:tcPr>
          <w:p w14:paraId="0CA21AAB" w14:textId="77777777" w:rsidR="00353019" w:rsidRDefault="005E7E58">
            <w:pPr>
              <w:pStyle w:val="ProductList-TableBody"/>
            </w:pPr>
            <w:r>
              <w:t>40</w:t>
            </w:r>
          </w:p>
        </w:tc>
      </w:tr>
      <w:tr w:rsidR="00353019" w14:paraId="3721C53B" w14:textId="77777777">
        <w:tc>
          <w:tcPr>
            <w:tcW w:w="2440" w:type="dxa"/>
            <w:tcBorders>
              <w:top w:val="dashed" w:sz="4" w:space="0" w:color="6E6E6E"/>
              <w:bottom w:val="dashed" w:sz="4" w:space="0" w:color="6E6E6E"/>
              <w:right w:val="single" w:sz="4" w:space="0" w:color="6E6E6E"/>
            </w:tcBorders>
          </w:tcPr>
          <w:p w14:paraId="27DD049E" w14:textId="77777777" w:rsidR="00353019" w:rsidRDefault="005E7E58">
            <w:pPr>
              <w:pStyle w:val="ProductList-TableBody"/>
            </w:pPr>
            <w:r>
              <w:t>Enterprise Mobility + Security A3/E3</w:t>
            </w:r>
          </w:p>
        </w:tc>
        <w:tc>
          <w:tcPr>
            <w:tcW w:w="5020" w:type="dxa"/>
            <w:tcBorders>
              <w:top w:val="dashed" w:sz="4" w:space="0" w:color="6E6E6E"/>
              <w:left w:val="single" w:sz="4" w:space="0" w:color="6E6E6E"/>
              <w:bottom w:val="dashed" w:sz="4" w:space="0" w:color="6E6E6E"/>
              <w:right w:val="single" w:sz="4" w:space="0" w:color="6E6E6E"/>
            </w:tcBorders>
          </w:tcPr>
          <w:p w14:paraId="6506E129" w14:textId="77777777" w:rsidR="00353019" w:rsidRDefault="005E7E58">
            <w:pPr>
              <w:pStyle w:val="ProductList-TableBody"/>
            </w:pPr>
            <w:r>
              <w:t>Azure Active Directory Premium Plan 1, Advanced Threat Analytics, Microsoft Intune pour l’Éducation</w:t>
            </w:r>
          </w:p>
        </w:tc>
        <w:tc>
          <w:tcPr>
            <w:tcW w:w="2940" w:type="dxa"/>
            <w:tcBorders>
              <w:top w:val="dashed" w:sz="4" w:space="0" w:color="6E6E6E"/>
              <w:left w:val="single" w:sz="4" w:space="0" w:color="6E6E6E"/>
              <w:bottom w:val="dashed" w:sz="4" w:space="0" w:color="6E6E6E"/>
              <w:right w:val="single" w:sz="4" w:space="0" w:color="6E6E6E"/>
            </w:tcBorders>
          </w:tcPr>
          <w:p w14:paraId="53F8D1D6" w14:textId="77777777" w:rsidR="00353019" w:rsidRDefault="005E7E58">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0B96E6D2" w14:textId="77777777" w:rsidR="00353019" w:rsidRDefault="005E7E58">
            <w:pPr>
              <w:pStyle w:val="ProductList-TableBody"/>
            </w:pPr>
            <w:r>
              <w:t>40</w:t>
            </w:r>
          </w:p>
        </w:tc>
      </w:tr>
      <w:tr w:rsidR="00353019" w14:paraId="7856DC24" w14:textId="77777777">
        <w:tc>
          <w:tcPr>
            <w:tcW w:w="2440" w:type="dxa"/>
            <w:tcBorders>
              <w:top w:val="dashed" w:sz="4" w:space="0" w:color="6E6E6E"/>
              <w:bottom w:val="dashed" w:sz="4" w:space="0" w:color="6E6E6E"/>
              <w:right w:val="single" w:sz="4" w:space="0" w:color="6E6E6E"/>
            </w:tcBorders>
          </w:tcPr>
          <w:p w14:paraId="25983217" w14:textId="77777777" w:rsidR="00353019" w:rsidRDefault="005E7E58">
            <w:pPr>
              <w:pStyle w:val="ProductList-TableBody"/>
            </w:pPr>
            <w:r>
              <w:t>Enterprise Mobility + Security A5/E5</w:t>
            </w:r>
          </w:p>
        </w:tc>
        <w:tc>
          <w:tcPr>
            <w:tcW w:w="5020" w:type="dxa"/>
            <w:tcBorders>
              <w:top w:val="dashed" w:sz="4" w:space="0" w:color="6E6E6E"/>
              <w:left w:val="single" w:sz="4" w:space="0" w:color="6E6E6E"/>
              <w:bottom w:val="dashed" w:sz="4" w:space="0" w:color="6E6E6E"/>
              <w:right w:val="single" w:sz="4" w:space="0" w:color="6E6E6E"/>
            </w:tcBorders>
          </w:tcPr>
          <w:p w14:paraId="5AC66509" w14:textId="77777777" w:rsidR="00353019" w:rsidRDefault="005E7E58">
            <w:pPr>
              <w:pStyle w:val="ProductList-TableBody"/>
            </w:pPr>
            <w:r>
              <w:t>Enterprise Mobility + Security A3 Avantage Étudiant, Azure - Protection avancée contre les menaces, Azure Active Directory Premium Plan 2, Microsoft Cloud App Security</w:t>
            </w:r>
          </w:p>
        </w:tc>
        <w:tc>
          <w:tcPr>
            <w:tcW w:w="2940" w:type="dxa"/>
            <w:tcBorders>
              <w:top w:val="dashed" w:sz="4" w:space="0" w:color="6E6E6E"/>
              <w:left w:val="single" w:sz="4" w:space="0" w:color="6E6E6E"/>
              <w:bottom w:val="dashed" w:sz="4" w:space="0" w:color="6E6E6E"/>
              <w:right w:val="single" w:sz="4" w:space="0" w:color="6E6E6E"/>
            </w:tcBorders>
          </w:tcPr>
          <w:p w14:paraId="081EEB75" w14:textId="77777777" w:rsidR="00353019" w:rsidRDefault="005E7E58">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253B8B2C" w14:textId="77777777" w:rsidR="00353019" w:rsidRDefault="005E7E58">
            <w:pPr>
              <w:pStyle w:val="ProductList-TableBody"/>
            </w:pPr>
            <w:r>
              <w:t>40</w:t>
            </w:r>
          </w:p>
        </w:tc>
      </w:tr>
      <w:tr w:rsidR="00353019" w14:paraId="59765AA5" w14:textId="77777777">
        <w:tc>
          <w:tcPr>
            <w:tcW w:w="2440" w:type="dxa"/>
            <w:tcBorders>
              <w:top w:val="dashed" w:sz="4" w:space="0" w:color="6E6E6E"/>
              <w:bottom w:val="dashed" w:sz="4" w:space="0" w:color="6E6E6E"/>
              <w:right w:val="single" w:sz="4" w:space="0" w:color="6E6E6E"/>
            </w:tcBorders>
          </w:tcPr>
          <w:p w14:paraId="37484405" w14:textId="77777777" w:rsidR="00353019" w:rsidRDefault="005E7E58">
            <w:pPr>
              <w:pStyle w:val="ProductList-TableBody"/>
            </w:pPr>
            <w:r>
              <w:t>Microsoft 365 Éducation A3</w:t>
            </w:r>
          </w:p>
        </w:tc>
        <w:tc>
          <w:tcPr>
            <w:tcW w:w="5020" w:type="dxa"/>
            <w:tcBorders>
              <w:top w:val="dashed" w:sz="4" w:space="0" w:color="6E6E6E"/>
              <w:left w:val="single" w:sz="4" w:space="0" w:color="6E6E6E"/>
              <w:bottom w:val="dashed" w:sz="4" w:space="0" w:color="6E6E6E"/>
              <w:right w:val="single" w:sz="4" w:space="0" w:color="6E6E6E"/>
            </w:tcBorders>
          </w:tcPr>
          <w:p w14:paraId="6A663FDE" w14:textId="77777777" w:rsidR="00353019" w:rsidRDefault="005E7E58">
            <w:pPr>
              <w:pStyle w:val="ProductList-TableBody"/>
            </w:pPr>
            <w:r>
              <w:t>Office 365 A3 Avantage Étudiant, Enterprise Mobility + Security A3 Avantage Étudiant, Windows 10 Éducation A3 Avantage Étudiant2, Minecraft : Édition Éducation</w:t>
            </w:r>
          </w:p>
        </w:tc>
        <w:tc>
          <w:tcPr>
            <w:tcW w:w="2940" w:type="dxa"/>
            <w:tcBorders>
              <w:top w:val="dashed" w:sz="4" w:space="0" w:color="6E6E6E"/>
              <w:left w:val="single" w:sz="4" w:space="0" w:color="6E6E6E"/>
              <w:bottom w:val="dashed" w:sz="4" w:space="0" w:color="6E6E6E"/>
              <w:right w:val="single" w:sz="4" w:space="0" w:color="6E6E6E"/>
            </w:tcBorders>
          </w:tcPr>
          <w:p w14:paraId="6FAD0F7F" w14:textId="77777777" w:rsidR="00353019" w:rsidRDefault="005E7E58">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5D3871E6" w14:textId="77777777" w:rsidR="00353019" w:rsidRDefault="005E7E58">
            <w:pPr>
              <w:pStyle w:val="ProductList-TableBody"/>
            </w:pPr>
            <w:r>
              <w:t>40</w:t>
            </w:r>
          </w:p>
        </w:tc>
      </w:tr>
      <w:tr w:rsidR="00353019" w14:paraId="46F07343" w14:textId="77777777">
        <w:tc>
          <w:tcPr>
            <w:tcW w:w="2440" w:type="dxa"/>
            <w:tcBorders>
              <w:top w:val="dashed" w:sz="4" w:space="0" w:color="6E6E6E"/>
              <w:left w:val="none" w:sz="4" w:space="0" w:color="6E6E6E"/>
              <w:bottom w:val="dashed" w:sz="4" w:space="0" w:color="6E6E6E"/>
              <w:right w:val="single" w:sz="4" w:space="0" w:color="6E6E6E"/>
            </w:tcBorders>
          </w:tcPr>
          <w:p w14:paraId="2C8060D5" w14:textId="77777777" w:rsidR="00353019" w:rsidRDefault="005E7E58">
            <w:pPr>
              <w:pStyle w:val="ProductList-TableBody"/>
            </w:pPr>
            <w:r>
              <w:t>Microsoft 365 Éducation A5</w:t>
            </w:r>
          </w:p>
        </w:tc>
        <w:tc>
          <w:tcPr>
            <w:tcW w:w="5020" w:type="dxa"/>
            <w:tcBorders>
              <w:top w:val="dashed" w:sz="4" w:space="0" w:color="6E6E6E"/>
              <w:left w:val="single" w:sz="4" w:space="0" w:color="6E6E6E"/>
              <w:bottom w:val="dashed" w:sz="4" w:space="0" w:color="6E6E6E"/>
              <w:right w:val="single" w:sz="4" w:space="0" w:color="6E6E6E"/>
            </w:tcBorders>
          </w:tcPr>
          <w:p w14:paraId="540F8CA4" w14:textId="77777777" w:rsidR="00353019" w:rsidRDefault="005E7E58">
            <w:pPr>
              <w:pStyle w:val="ProductList-TableBody"/>
            </w:pPr>
            <w:r>
              <w:t>Office 365 A5 Avantage Étudiant, Enterprise Mobility + Security A5 Avantage Étudiant, Windows 10 Éducation A3 Avantage Étudiant2, Minecraft : Édition Éducation</w:t>
            </w:r>
          </w:p>
        </w:tc>
        <w:tc>
          <w:tcPr>
            <w:tcW w:w="2940" w:type="dxa"/>
            <w:tcBorders>
              <w:top w:val="dashed" w:sz="4" w:space="0" w:color="6E6E6E"/>
              <w:left w:val="single" w:sz="4" w:space="0" w:color="6E6E6E"/>
              <w:bottom w:val="dashed" w:sz="4" w:space="0" w:color="6E6E6E"/>
              <w:right w:val="single" w:sz="4" w:space="0" w:color="6E6E6E"/>
            </w:tcBorders>
          </w:tcPr>
          <w:p w14:paraId="7393516F" w14:textId="77777777" w:rsidR="00353019" w:rsidRDefault="005E7E58">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75A7F1B4" w14:textId="77777777" w:rsidR="00353019" w:rsidRDefault="005E7E58">
            <w:pPr>
              <w:pStyle w:val="ProductList-TableBody"/>
            </w:pPr>
            <w:r>
              <w:t>40</w:t>
            </w:r>
          </w:p>
        </w:tc>
      </w:tr>
      <w:tr w:rsidR="00353019" w14:paraId="4FC1993B" w14:textId="77777777">
        <w:tc>
          <w:tcPr>
            <w:tcW w:w="2440" w:type="dxa"/>
            <w:tcBorders>
              <w:top w:val="dashed" w:sz="4" w:space="0" w:color="6E6E6E"/>
              <w:left w:val="none" w:sz="4" w:space="0" w:color="6E6E6E"/>
              <w:bottom w:val="dashed" w:sz="4" w:space="0" w:color="6E6E6E"/>
              <w:right w:val="single" w:sz="4" w:space="0" w:color="6E6E6E"/>
            </w:tcBorders>
          </w:tcPr>
          <w:p w14:paraId="1182A856" w14:textId="77777777" w:rsidR="00353019" w:rsidRDefault="005E7E58">
            <w:pPr>
              <w:pStyle w:val="ProductList-TableBody"/>
            </w:pPr>
            <w:r>
              <w:t>Microsoft 365 A5 Security</w:t>
            </w:r>
          </w:p>
        </w:tc>
        <w:tc>
          <w:tcPr>
            <w:tcW w:w="5020" w:type="dxa"/>
            <w:tcBorders>
              <w:top w:val="dashed" w:sz="4" w:space="0" w:color="6E6E6E"/>
              <w:left w:val="single" w:sz="4" w:space="0" w:color="6E6E6E"/>
              <w:bottom w:val="dashed" w:sz="4" w:space="0" w:color="6E6E6E"/>
              <w:right w:val="single" w:sz="4" w:space="0" w:color="6E6E6E"/>
            </w:tcBorders>
          </w:tcPr>
          <w:p w14:paraId="5C809A4C" w14:textId="77777777" w:rsidR="00353019" w:rsidRDefault="005E7E58">
            <w:pPr>
              <w:pStyle w:val="ProductList-TableBody"/>
            </w:pPr>
            <w:r>
              <w:t>Office 365 - Protection avancée contre les menaces - Plan 1, Azure Active Directory Premium Plan 2</w:t>
            </w:r>
          </w:p>
        </w:tc>
        <w:tc>
          <w:tcPr>
            <w:tcW w:w="2940" w:type="dxa"/>
            <w:tcBorders>
              <w:top w:val="dashed" w:sz="4" w:space="0" w:color="6E6E6E"/>
              <w:left w:val="single" w:sz="4" w:space="0" w:color="6E6E6E"/>
              <w:bottom w:val="dashed" w:sz="4" w:space="0" w:color="6E6E6E"/>
              <w:right w:val="single" w:sz="4" w:space="0" w:color="6E6E6E"/>
            </w:tcBorders>
          </w:tcPr>
          <w:p w14:paraId="4CAC3225" w14:textId="77777777" w:rsidR="00353019" w:rsidRDefault="005E7E58">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050C9BCC" w14:textId="77777777" w:rsidR="00353019" w:rsidRDefault="005E7E58">
            <w:pPr>
              <w:pStyle w:val="ProductList-TableBody"/>
            </w:pPr>
            <w:r>
              <w:t>40</w:t>
            </w:r>
          </w:p>
        </w:tc>
      </w:tr>
      <w:tr w:rsidR="00353019" w14:paraId="7968E025" w14:textId="77777777">
        <w:tc>
          <w:tcPr>
            <w:tcW w:w="2440" w:type="dxa"/>
            <w:tcBorders>
              <w:top w:val="dashed" w:sz="4" w:space="0" w:color="6E6E6E"/>
              <w:bottom w:val="dashed" w:sz="4" w:space="0" w:color="6E6E6E"/>
              <w:right w:val="single" w:sz="4" w:space="0" w:color="6E6E6E"/>
            </w:tcBorders>
          </w:tcPr>
          <w:p w14:paraId="51204825" w14:textId="77777777" w:rsidR="00353019" w:rsidRDefault="005E7E58">
            <w:pPr>
              <w:pStyle w:val="ProductList-TableBody"/>
            </w:pPr>
            <w:r>
              <w:t>Microsoft Intune pour l’Éducation</w:t>
            </w:r>
          </w:p>
        </w:tc>
        <w:tc>
          <w:tcPr>
            <w:tcW w:w="5020" w:type="dxa"/>
            <w:tcBorders>
              <w:top w:val="dashed" w:sz="4" w:space="0" w:color="6E6E6E"/>
              <w:left w:val="single" w:sz="4" w:space="0" w:color="6E6E6E"/>
              <w:bottom w:val="dashed" w:sz="4" w:space="0" w:color="6E6E6E"/>
              <w:right w:val="single" w:sz="4" w:space="0" w:color="6E6E6E"/>
            </w:tcBorders>
          </w:tcPr>
          <w:p w14:paraId="5E7C99DE" w14:textId="77777777" w:rsidR="00353019" w:rsidRDefault="005E7E58">
            <w:pPr>
              <w:pStyle w:val="ProductList-TableBody"/>
            </w:pPr>
            <w:r>
              <w:t>Microsoft Intune pour l’Éducation</w:t>
            </w:r>
          </w:p>
        </w:tc>
        <w:tc>
          <w:tcPr>
            <w:tcW w:w="2940" w:type="dxa"/>
            <w:tcBorders>
              <w:top w:val="dashed" w:sz="4" w:space="0" w:color="6E6E6E"/>
              <w:left w:val="single" w:sz="4" w:space="0" w:color="6E6E6E"/>
              <w:bottom w:val="dashed" w:sz="4" w:space="0" w:color="6E6E6E"/>
              <w:right w:val="single" w:sz="4" w:space="0" w:color="6E6E6E"/>
            </w:tcBorders>
          </w:tcPr>
          <w:p w14:paraId="6D27BF19" w14:textId="77777777" w:rsidR="00353019" w:rsidRDefault="005E7E58">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28DB200A" w14:textId="77777777" w:rsidR="00353019" w:rsidRDefault="005E7E58">
            <w:pPr>
              <w:pStyle w:val="ProductList-TableBody"/>
            </w:pPr>
            <w:r>
              <w:t>15</w:t>
            </w:r>
          </w:p>
        </w:tc>
      </w:tr>
      <w:tr w:rsidR="00353019" w14:paraId="0CF96FA7" w14:textId="77777777">
        <w:tc>
          <w:tcPr>
            <w:tcW w:w="2440" w:type="dxa"/>
            <w:tcBorders>
              <w:top w:val="dashed" w:sz="4" w:space="0" w:color="6E6E6E"/>
              <w:bottom w:val="dashed" w:sz="4" w:space="0" w:color="6E6E6E"/>
              <w:right w:val="single" w:sz="4" w:space="0" w:color="6E6E6E"/>
            </w:tcBorders>
          </w:tcPr>
          <w:p w14:paraId="476BD457" w14:textId="77777777" w:rsidR="00353019" w:rsidRDefault="005E7E58">
            <w:pPr>
              <w:pStyle w:val="ProductList-TableBody"/>
            </w:pPr>
            <w:r>
              <w:t>Minecraft : Édition Éducation</w:t>
            </w:r>
          </w:p>
        </w:tc>
        <w:tc>
          <w:tcPr>
            <w:tcW w:w="5020" w:type="dxa"/>
            <w:tcBorders>
              <w:top w:val="dashed" w:sz="4" w:space="0" w:color="6E6E6E"/>
              <w:left w:val="single" w:sz="4" w:space="0" w:color="6E6E6E"/>
              <w:bottom w:val="dashed" w:sz="4" w:space="0" w:color="6E6E6E"/>
              <w:right w:val="single" w:sz="4" w:space="0" w:color="6E6E6E"/>
            </w:tcBorders>
          </w:tcPr>
          <w:p w14:paraId="0EBDF2D6" w14:textId="77777777" w:rsidR="00353019" w:rsidRDefault="005E7E58">
            <w:pPr>
              <w:pStyle w:val="ProductList-TableBody"/>
            </w:pPr>
            <w:r>
              <w:t>Minecraft : Édition Éducation</w:t>
            </w:r>
          </w:p>
        </w:tc>
        <w:tc>
          <w:tcPr>
            <w:tcW w:w="2940" w:type="dxa"/>
            <w:tcBorders>
              <w:top w:val="dashed" w:sz="4" w:space="0" w:color="6E6E6E"/>
              <w:left w:val="single" w:sz="4" w:space="0" w:color="6E6E6E"/>
              <w:bottom w:val="dashed" w:sz="4" w:space="0" w:color="6E6E6E"/>
              <w:right w:val="single" w:sz="4" w:space="0" w:color="6E6E6E"/>
            </w:tcBorders>
          </w:tcPr>
          <w:p w14:paraId="2819BE6E" w14:textId="77777777" w:rsidR="00353019" w:rsidRDefault="005E7E58">
            <w:pPr>
              <w:pStyle w:val="ProductList-TableBody"/>
            </w:pPr>
            <w:r>
              <w:t>EES</w:t>
            </w:r>
          </w:p>
        </w:tc>
        <w:tc>
          <w:tcPr>
            <w:tcW w:w="1600" w:type="dxa"/>
            <w:tcBorders>
              <w:top w:val="dashed" w:sz="4" w:space="0" w:color="6E6E6E"/>
              <w:left w:val="single" w:sz="4" w:space="0" w:color="6E6E6E"/>
              <w:bottom w:val="dashed" w:sz="4" w:space="0" w:color="6E6E6E"/>
              <w:right w:val="none" w:sz="4" w:space="0" w:color="6E6E6E"/>
            </w:tcBorders>
          </w:tcPr>
          <w:p w14:paraId="7EAB4EC2" w14:textId="77777777" w:rsidR="00353019" w:rsidRDefault="005E7E58">
            <w:pPr>
              <w:pStyle w:val="ProductList-TableBody"/>
            </w:pPr>
            <w:r>
              <w:t>15</w:t>
            </w:r>
          </w:p>
        </w:tc>
      </w:tr>
      <w:tr w:rsidR="00353019" w14:paraId="2A8BF464" w14:textId="77777777">
        <w:tc>
          <w:tcPr>
            <w:tcW w:w="2440" w:type="dxa"/>
            <w:tcBorders>
              <w:top w:val="dashed" w:sz="4" w:space="0" w:color="6E6E6E"/>
              <w:bottom w:val="dashed" w:sz="4" w:space="0" w:color="6E6E6E"/>
              <w:right w:val="single" w:sz="4" w:space="0" w:color="6E6E6E"/>
            </w:tcBorders>
          </w:tcPr>
          <w:p w14:paraId="583D00DB" w14:textId="77777777" w:rsidR="00353019" w:rsidRDefault="005E7E58">
            <w:pPr>
              <w:pStyle w:val="ProductList-TableBody"/>
            </w:pPr>
            <w:r>
              <w:t>Office 365 - Protection avancée contre les menaces - Plan 1</w:t>
            </w:r>
          </w:p>
        </w:tc>
        <w:tc>
          <w:tcPr>
            <w:tcW w:w="5020" w:type="dxa"/>
            <w:tcBorders>
              <w:top w:val="dashed" w:sz="4" w:space="0" w:color="6E6E6E"/>
              <w:left w:val="single" w:sz="4" w:space="0" w:color="6E6E6E"/>
              <w:bottom w:val="dashed" w:sz="4" w:space="0" w:color="6E6E6E"/>
              <w:right w:val="single" w:sz="4" w:space="0" w:color="6E6E6E"/>
            </w:tcBorders>
          </w:tcPr>
          <w:p w14:paraId="3756AB53" w14:textId="77777777" w:rsidR="00353019" w:rsidRDefault="005E7E58">
            <w:pPr>
              <w:pStyle w:val="ProductList-TableBody"/>
            </w:pPr>
            <w:r>
              <w:t>Office 365 - Protection avancée contre les menaces - Plan 1</w:t>
            </w:r>
          </w:p>
        </w:tc>
        <w:tc>
          <w:tcPr>
            <w:tcW w:w="2940" w:type="dxa"/>
            <w:tcBorders>
              <w:top w:val="dashed" w:sz="4" w:space="0" w:color="6E6E6E"/>
              <w:left w:val="single" w:sz="4" w:space="0" w:color="6E6E6E"/>
              <w:bottom w:val="dashed" w:sz="4" w:space="0" w:color="6E6E6E"/>
              <w:right w:val="single" w:sz="4" w:space="0" w:color="6E6E6E"/>
            </w:tcBorders>
          </w:tcPr>
          <w:p w14:paraId="12F759DC" w14:textId="77777777" w:rsidR="00353019" w:rsidRDefault="005E7E58">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363F0412" w14:textId="77777777" w:rsidR="00353019" w:rsidRDefault="005E7E58">
            <w:pPr>
              <w:pStyle w:val="ProductList-TableBody"/>
            </w:pPr>
            <w:r>
              <w:t>15</w:t>
            </w:r>
          </w:p>
        </w:tc>
      </w:tr>
      <w:tr w:rsidR="00353019" w14:paraId="3443B9C7" w14:textId="77777777">
        <w:tc>
          <w:tcPr>
            <w:tcW w:w="2440" w:type="dxa"/>
            <w:tcBorders>
              <w:top w:val="dashed" w:sz="4" w:space="0" w:color="6E6E6E"/>
              <w:bottom w:val="dashed" w:sz="4" w:space="0" w:color="6E6E6E"/>
              <w:right w:val="single" w:sz="4" w:space="0" w:color="6E6E6E"/>
            </w:tcBorders>
          </w:tcPr>
          <w:p w14:paraId="562B6F9A" w14:textId="77777777" w:rsidR="00353019" w:rsidRDefault="005E7E58">
            <w:pPr>
              <w:pStyle w:val="ProductList-TableBody"/>
            </w:pPr>
            <w:r>
              <w:t>Office 365 ProPlus</w:t>
            </w:r>
          </w:p>
        </w:tc>
        <w:tc>
          <w:tcPr>
            <w:tcW w:w="5020" w:type="dxa"/>
            <w:tcBorders>
              <w:top w:val="dashed" w:sz="4" w:space="0" w:color="6E6E6E"/>
              <w:left w:val="single" w:sz="4" w:space="0" w:color="6E6E6E"/>
              <w:bottom w:val="dashed" w:sz="4" w:space="0" w:color="6E6E6E"/>
              <w:right w:val="single" w:sz="4" w:space="0" w:color="6E6E6E"/>
            </w:tcBorders>
          </w:tcPr>
          <w:p w14:paraId="5B654787" w14:textId="77777777" w:rsidR="00353019" w:rsidRDefault="005E7E58">
            <w:pPr>
              <w:pStyle w:val="ProductList-TableBody"/>
            </w:pPr>
            <w:r>
              <w:t>Office 365 ProPlus</w:t>
            </w:r>
          </w:p>
        </w:tc>
        <w:tc>
          <w:tcPr>
            <w:tcW w:w="2940" w:type="dxa"/>
            <w:tcBorders>
              <w:top w:val="dashed" w:sz="4" w:space="0" w:color="6E6E6E"/>
              <w:left w:val="single" w:sz="4" w:space="0" w:color="6E6E6E"/>
              <w:bottom w:val="dashed" w:sz="4" w:space="0" w:color="6E6E6E"/>
              <w:right w:val="single" w:sz="4" w:space="0" w:color="6E6E6E"/>
            </w:tcBorders>
          </w:tcPr>
          <w:p w14:paraId="5775E50D" w14:textId="77777777" w:rsidR="00353019" w:rsidRDefault="005E7E58">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60E109D9" w14:textId="77777777" w:rsidR="00353019" w:rsidRDefault="005E7E58">
            <w:pPr>
              <w:pStyle w:val="ProductList-TableBody"/>
            </w:pPr>
            <w:r>
              <w:t>15</w:t>
            </w:r>
          </w:p>
        </w:tc>
      </w:tr>
      <w:tr w:rsidR="00353019" w14:paraId="44EBE4CA" w14:textId="77777777">
        <w:tc>
          <w:tcPr>
            <w:tcW w:w="2440" w:type="dxa"/>
            <w:tcBorders>
              <w:top w:val="dashed" w:sz="4" w:space="0" w:color="6E6E6E"/>
              <w:bottom w:val="dashed" w:sz="4" w:space="0" w:color="6E6E6E"/>
              <w:right w:val="single" w:sz="4" w:space="0" w:color="6E6E6E"/>
            </w:tcBorders>
          </w:tcPr>
          <w:p w14:paraId="253AC902" w14:textId="77777777" w:rsidR="00353019" w:rsidRDefault="005E7E58">
            <w:pPr>
              <w:pStyle w:val="ProductList-TableBody"/>
            </w:pPr>
            <w:r>
              <w:t>Office 365 A3</w:t>
            </w:r>
          </w:p>
        </w:tc>
        <w:tc>
          <w:tcPr>
            <w:tcW w:w="5020" w:type="dxa"/>
            <w:tcBorders>
              <w:top w:val="dashed" w:sz="4" w:space="0" w:color="6E6E6E"/>
              <w:left w:val="single" w:sz="4" w:space="0" w:color="6E6E6E"/>
              <w:bottom w:val="dashed" w:sz="4" w:space="0" w:color="6E6E6E"/>
              <w:right w:val="single" w:sz="4" w:space="0" w:color="6E6E6E"/>
            </w:tcBorders>
          </w:tcPr>
          <w:p w14:paraId="5B3E10AA" w14:textId="77777777" w:rsidR="00353019" w:rsidRDefault="005E7E58">
            <w:pPr>
              <w:pStyle w:val="ProductList-TableBody"/>
            </w:pPr>
            <w:r>
              <w:t>Office 365 A1, Office 365 ProPlus, Office 365 Cloud App Security</w:t>
            </w:r>
          </w:p>
        </w:tc>
        <w:tc>
          <w:tcPr>
            <w:tcW w:w="2940" w:type="dxa"/>
            <w:tcBorders>
              <w:top w:val="dashed" w:sz="4" w:space="0" w:color="6E6E6E"/>
              <w:left w:val="single" w:sz="4" w:space="0" w:color="6E6E6E"/>
              <w:bottom w:val="dashed" w:sz="4" w:space="0" w:color="6E6E6E"/>
              <w:right w:val="single" w:sz="4" w:space="0" w:color="6E6E6E"/>
            </w:tcBorders>
          </w:tcPr>
          <w:p w14:paraId="771239C6" w14:textId="77777777" w:rsidR="00353019" w:rsidRDefault="005E7E58">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113F4FFA" w14:textId="77777777" w:rsidR="00353019" w:rsidRDefault="005E7E58">
            <w:pPr>
              <w:pStyle w:val="ProductList-TableBody"/>
            </w:pPr>
            <w:r>
              <w:t>40</w:t>
            </w:r>
          </w:p>
        </w:tc>
      </w:tr>
      <w:tr w:rsidR="00353019" w14:paraId="5FD5C702" w14:textId="77777777">
        <w:tc>
          <w:tcPr>
            <w:tcW w:w="2440" w:type="dxa"/>
            <w:tcBorders>
              <w:top w:val="dashed" w:sz="4" w:space="0" w:color="6E6E6E"/>
              <w:bottom w:val="dashed" w:sz="4" w:space="0" w:color="6E6E6E"/>
              <w:right w:val="single" w:sz="4" w:space="0" w:color="6E6E6E"/>
            </w:tcBorders>
          </w:tcPr>
          <w:p w14:paraId="28B4F15A" w14:textId="77777777" w:rsidR="00353019" w:rsidRDefault="005E7E58">
            <w:pPr>
              <w:pStyle w:val="ProductList-TableBody"/>
            </w:pPr>
            <w:r>
              <w:t>Office 365 A5</w:t>
            </w:r>
          </w:p>
        </w:tc>
        <w:tc>
          <w:tcPr>
            <w:tcW w:w="5020" w:type="dxa"/>
            <w:tcBorders>
              <w:top w:val="dashed" w:sz="4" w:space="0" w:color="6E6E6E"/>
              <w:left w:val="single" w:sz="4" w:space="0" w:color="6E6E6E"/>
              <w:bottom w:val="dashed" w:sz="4" w:space="0" w:color="6E6E6E"/>
              <w:right w:val="single" w:sz="4" w:space="0" w:color="6E6E6E"/>
            </w:tcBorders>
          </w:tcPr>
          <w:p w14:paraId="409BC69D" w14:textId="77777777" w:rsidR="00353019" w:rsidRDefault="005E7E58">
            <w:pPr>
              <w:pStyle w:val="ProductList-TableBody"/>
            </w:pPr>
            <w:r>
              <w:t>Office 365 A3 Avantage Étudiant, Office 365 - Protection avancée contre les menaces - Plan 2, Conformité Avancée Office 365</w:t>
            </w:r>
          </w:p>
        </w:tc>
        <w:tc>
          <w:tcPr>
            <w:tcW w:w="2940" w:type="dxa"/>
            <w:tcBorders>
              <w:top w:val="dashed" w:sz="4" w:space="0" w:color="6E6E6E"/>
              <w:left w:val="single" w:sz="4" w:space="0" w:color="6E6E6E"/>
              <w:bottom w:val="dashed" w:sz="4" w:space="0" w:color="6E6E6E"/>
              <w:right w:val="single" w:sz="4" w:space="0" w:color="6E6E6E"/>
            </w:tcBorders>
          </w:tcPr>
          <w:p w14:paraId="331F425D" w14:textId="77777777" w:rsidR="00353019" w:rsidRDefault="005E7E58">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5141AEA5" w14:textId="77777777" w:rsidR="00353019" w:rsidRDefault="005E7E58">
            <w:pPr>
              <w:pStyle w:val="ProductList-TableBody"/>
            </w:pPr>
            <w:r>
              <w:t>40</w:t>
            </w:r>
          </w:p>
        </w:tc>
      </w:tr>
      <w:tr w:rsidR="00353019" w14:paraId="0DA1D792" w14:textId="77777777">
        <w:tc>
          <w:tcPr>
            <w:tcW w:w="2440" w:type="dxa"/>
            <w:tcBorders>
              <w:top w:val="dashed" w:sz="4" w:space="0" w:color="6E6E6E"/>
              <w:left w:val="none" w:sz="4" w:space="0" w:color="6E6E6E"/>
              <w:bottom w:val="dashed" w:sz="4" w:space="0" w:color="6E6E6E"/>
              <w:right w:val="single" w:sz="4" w:space="0" w:color="6E6E6E"/>
            </w:tcBorders>
          </w:tcPr>
          <w:p w14:paraId="2740741D" w14:textId="77777777" w:rsidR="00353019" w:rsidRDefault="005E7E58">
            <w:pPr>
              <w:pStyle w:val="ProductList-TableBody"/>
            </w:pPr>
            <w:r>
              <w:t>Office Professionnel Plus</w:t>
            </w:r>
          </w:p>
        </w:tc>
        <w:tc>
          <w:tcPr>
            <w:tcW w:w="5020" w:type="dxa"/>
            <w:tcBorders>
              <w:top w:val="dashed" w:sz="4" w:space="0" w:color="6E6E6E"/>
              <w:left w:val="single" w:sz="4" w:space="0" w:color="6E6E6E"/>
              <w:bottom w:val="dashed" w:sz="4" w:space="0" w:color="6E6E6E"/>
              <w:right w:val="single" w:sz="4" w:space="0" w:color="6E6E6E"/>
            </w:tcBorders>
          </w:tcPr>
          <w:p w14:paraId="6EB354F3" w14:textId="77777777" w:rsidR="00353019" w:rsidRDefault="005E7E58">
            <w:pPr>
              <w:pStyle w:val="ProductList-TableBody"/>
            </w:pPr>
            <w:r>
              <w:t>Office 365 Pro Plus</w:t>
            </w:r>
          </w:p>
        </w:tc>
        <w:tc>
          <w:tcPr>
            <w:tcW w:w="2940" w:type="dxa"/>
            <w:tcBorders>
              <w:top w:val="dashed" w:sz="4" w:space="0" w:color="6E6E6E"/>
              <w:left w:val="single" w:sz="4" w:space="0" w:color="6E6E6E"/>
              <w:bottom w:val="dashed" w:sz="4" w:space="0" w:color="6E6E6E"/>
              <w:right w:val="single" w:sz="4" w:space="0" w:color="6E6E6E"/>
            </w:tcBorders>
          </w:tcPr>
          <w:p w14:paraId="70CED500" w14:textId="77777777" w:rsidR="00353019" w:rsidRDefault="005E7E58">
            <w:pPr>
              <w:pStyle w:val="ProductList-TableBody"/>
            </w:pPr>
            <w:r>
              <w:t>OVS-ES, School, EES (antérieurement à 2017)</w:t>
            </w:r>
          </w:p>
        </w:tc>
        <w:tc>
          <w:tcPr>
            <w:tcW w:w="1600" w:type="dxa"/>
            <w:tcBorders>
              <w:top w:val="dashed" w:sz="4" w:space="0" w:color="6E6E6E"/>
              <w:left w:val="single" w:sz="4" w:space="0" w:color="6E6E6E"/>
              <w:bottom w:val="dashed" w:sz="4" w:space="0" w:color="6E6E6E"/>
              <w:right w:val="none" w:sz="4" w:space="0" w:color="6E6E6E"/>
            </w:tcBorders>
          </w:tcPr>
          <w:p w14:paraId="49CE6267" w14:textId="77777777" w:rsidR="00353019" w:rsidRDefault="005E7E58">
            <w:pPr>
              <w:pStyle w:val="ProductList-TableBody"/>
            </w:pPr>
            <w:r>
              <w:t>15</w:t>
            </w:r>
          </w:p>
        </w:tc>
      </w:tr>
      <w:tr w:rsidR="00353019" w14:paraId="79AB0BC6" w14:textId="77777777">
        <w:tc>
          <w:tcPr>
            <w:tcW w:w="2440" w:type="dxa"/>
            <w:tcBorders>
              <w:top w:val="dashed" w:sz="4" w:space="0" w:color="6E6E6E"/>
              <w:bottom w:val="dashed" w:sz="4" w:space="0" w:color="6E6E6E"/>
              <w:right w:val="single" w:sz="4" w:space="0" w:color="6E6E6E"/>
            </w:tcBorders>
          </w:tcPr>
          <w:p w14:paraId="14D7C0D4" w14:textId="77777777" w:rsidR="00353019" w:rsidRDefault="005E7E58">
            <w:pPr>
              <w:pStyle w:val="ProductList-TableBody"/>
            </w:pPr>
            <w:r>
              <w:t>Windows 10 Éducation A3 (par Utilisateur)</w:t>
            </w:r>
          </w:p>
        </w:tc>
        <w:tc>
          <w:tcPr>
            <w:tcW w:w="5020" w:type="dxa"/>
            <w:tcBorders>
              <w:top w:val="dashed" w:sz="4" w:space="0" w:color="6E6E6E"/>
              <w:left w:val="single" w:sz="4" w:space="0" w:color="6E6E6E"/>
              <w:bottom w:val="dashed" w:sz="4" w:space="0" w:color="6E6E6E"/>
              <w:right w:val="single" w:sz="4" w:space="0" w:color="6E6E6E"/>
            </w:tcBorders>
          </w:tcPr>
          <w:p w14:paraId="340D2EC0" w14:textId="77777777" w:rsidR="00353019" w:rsidRDefault="005E7E58">
            <w:pPr>
              <w:pStyle w:val="ProductList-TableBody"/>
            </w:pPr>
            <w:r>
              <w:t>Windows 10 Éducation A3 (par Utilisateur)</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78C75C41" w14:textId="77777777" w:rsidR="00353019" w:rsidRDefault="005E7E58">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132B2805" w14:textId="77777777" w:rsidR="00353019" w:rsidRDefault="005E7E58">
            <w:pPr>
              <w:pStyle w:val="ProductList-TableBody"/>
            </w:pPr>
            <w:r>
              <w:t>40</w:t>
            </w:r>
          </w:p>
        </w:tc>
      </w:tr>
      <w:tr w:rsidR="00353019" w14:paraId="27A5CD43" w14:textId="77777777">
        <w:tc>
          <w:tcPr>
            <w:tcW w:w="2440" w:type="dxa"/>
            <w:tcBorders>
              <w:top w:val="dashed" w:sz="4" w:space="0" w:color="6E6E6E"/>
              <w:bottom w:val="dashed" w:sz="4" w:space="0" w:color="6E6E6E"/>
              <w:right w:val="single" w:sz="4" w:space="0" w:color="6E6E6E"/>
            </w:tcBorders>
          </w:tcPr>
          <w:p w14:paraId="31EFA178" w14:textId="77777777" w:rsidR="00353019" w:rsidRDefault="005E7E58">
            <w:pPr>
              <w:pStyle w:val="ProductList-TableBody"/>
            </w:pPr>
            <w:r>
              <w:t>Windows 10 Éducation A5 (par Utilisateur)</w:t>
            </w:r>
          </w:p>
        </w:tc>
        <w:tc>
          <w:tcPr>
            <w:tcW w:w="5020" w:type="dxa"/>
            <w:tcBorders>
              <w:top w:val="dashed" w:sz="4" w:space="0" w:color="6E6E6E"/>
              <w:left w:val="single" w:sz="4" w:space="0" w:color="6E6E6E"/>
              <w:bottom w:val="dashed" w:sz="4" w:space="0" w:color="6E6E6E"/>
              <w:right w:val="single" w:sz="4" w:space="0" w:color="6E6E6E"/>
            </w:tcBorders>
          </w:tcPr>
          <w:p w14:paraId="511239DB" w14:textId="77777777" w:rsidR="00353019" w:rsidRDefault="005E7E58">
            <w:pPr>
              <w:pStyle w:val="ProductList-TableBody"/>
            </w:pPr>
            <w:r>
              <w:t>Windows 10 Éducation A3 (par Utilisateur)</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4342686A" w14:textId="77777777" w:rsidR="00353019" w:rsidRDefault="005E7E58">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65AC8CE3" w14:textId="77777777" w:rsidR="00353019" w:rsidRDefault="005E7E58">
            <w:pPr>
              <w:pStyle w:val="ProductList-TableBody"/>
            </w:pPr>
            <w:r>
              <w:t>40</w:t>
            </w:r>
          </w:p>
        </w:tc>
      </w:tr>
      <w:tr w:rsidR="00353019" w14:paraId="42AED68C" w14:textId="77777777">
        <w:tc>
          <w:tcPr>
            <w:tcW w:w="2440" w:type="dxa"/>
            <w:tcBorders>
              <w:top w:val="dashed" w:sz="4" w:space="0" w:color="6E6E6E"/>
              <w:bottom w:val="dashed" w:sz="4" w:space="0" w:color="6E6E6E"/>
              <w:right w:val="single" w:sz="4" w:space="0" w:color="6E6E6E"/>
            </w:tcBorders>
          </w:tcPr>
          <w:p w14:paraId="1EC0534A" w14:textId="77777777" w:rsidR="00353019" w:rsidRDefault="005E7E58">
            <w:pPr>
              <w:pStyle w:val="ProductList-TableBody"/>
            </w:pPr>
            <w:r>
              <w:t>Windows 10 Éducation E3 (par Utilisateur)</w:t>
            </w:r>
          </w:p>
        </w:tc>
        <w:tc>
          <w:tcPr>
            <w:tcW w:w="5020" w:type="dxa"/>
            <w:tcBorders>
              <w:top w:val="dashed" w:sz="4" w:space="0" w:color="6E6E6E"/>
              <w:left w:val="single" w:sz="4" w:space="0" w:color="6E6E6E"/>
              <w:bottom w:val="dashed" w:sz="4" w:space="0" w:color="6E6E6E"/>
              <w:right w:val="single" w:sz="4" w:space="0" w:color="6E6E6E"/>
            </w:tcBorders>
          </w:tcPr>
          <w:p w14:paraId="53481074" w14:textId="77777777" w:rsidR="00353019" w:rsidRDefault="005E7E58">
            <w:pPr>
              <w:pStyle w:val="ProductList-TableBody"/>
            </w:pPr>
            <w:r>
              <w:t>Windows 10 Éducation E3 (par Utilisateur)</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0EAC126D" w14:textId="77777777" w:rsidR="00353019" w:rsidRDefault="005E7E58">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7A4BA2BB" w14:textId="77777777" w:rsidR="00353019" w:rsidRDefault="005E7E58">
            <w:pPr>
              <w:pStyle w:val="ProductList-TableBody"/>
            </w:pPr>
            <w:r>
              <w:t>40</w:t>
            </w:r>
          </w:p>
        </w:tc>
      </w:tr>
      <w:tr w:rsidR="00353019" w14:paraId="14248CC1" w14:textId="77777777">
        <w:tc>
          <w:tcPr>
            <w:tcW w:w="2440" w:type="dxa"/>
            <w:tcBorders>
              <w:top w:val="dashed" w:sz="4" w:space="0" w:color="6E6E6E"/>
              <w:bottom w:val="dashed" w:sz="4" w:space="0" w:color="6E6E6E"/>
              <w:right w:val="single" w:sz="4" w:space="0" w:color="6E6E6E"/>
            </w:tcBorders>
          </w:tcPr>
          <w:p w14:paraId="48698104" w14:textId="77777777" w:rsidR="00353019" w:rsidRDefault="005E7E58">
            <w:pPr>
              <w:pStyle w:val="ProductList-TableBody"/>
            </w:pPr>
            <w:r>
              <w:t>Windows 10 Éducation E5 (par Utilisateur)</w:t>
            </w:r>
          </w:p>
        </w:tc>
        <w:tc>
          <w:tcPr>
            <w:tcW w:w="5020" w:type="dxa"/>
            <w:tcBorders>
              <w:top w:val="dashed" w:sz="4" w:space="0" w:color="6E6E6E"/>
              <w:left w:val="single" w:sz="4" w:space="0" w:color="6E6E6E"/>
              <w:bottom w:val="dashed" w:sz="4" w:space="0" w:color="6E6E6E"/>
              <w:right w:val="single" w:sz="4" w:space="0" w:color="6E6E6E"/>
            </w:tcBorders>
          </w:tcPr>
          <w:p w14:paraId="12874D39" w14:textId="77777777" w:rsidR="00353019" w:rsidRDefault="005E7E58">
            <w:pPr>
              <w:pStyle w:val="ProductList-TableBody"/>
            </w:pPr>
            <w:r>
              <w:t>Windows 10 Éducation E3 (par Utilisateur)</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6BAA4438" w14:textId="77777777" w:rsidR="00353019" w:rsidRDefault="005E7E58">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7E08013D" w14:textId="77777777" w:rsidR="00353019" w:rsidRDefault="005E7E58">
            <w:pPr>
              <w:pStyle w:val="ProductList-TableBody"/>
            </w:pPr>
            <w:r>
              <w:t>40</w:t>
            </w:r>
          </w:p>
        </w:tc>
      </w:tr>
      <w:tr w:rsidR="00353019" w14:paraId="5FB69540" w14:textId="77777777">
        <w:tc>
          <w:tcPr>
            <w:tcW w:w="2440" w:type="dxa"/>
            <w:tcBorders>
              <w:top w:val="dashed" w:sz="4" w:space="0" w:color="6E6E6E"/>
              <w:bottom w:val="dashed" w:sz="4" w:space="0" w:color="6E6E6E"/>
              <w:right w:val="single" w:sz="4" w:space="0" w:color="6E6E6E"/>
            </w:tcBorders>
          </w:tcPr>
          <w:p w14:paraId="59388AE0" w14:textId="77777777" w:rsidR="00353019" w:rsidRDefault="005E7E58">
            <w:pPr>
              <w:pStyle w:val="ProductList-TableBody"/>
            </w:pPr>
            <w:r>
              <w:t>Windows 10 Éducation E5 (par Dispositif)</w:t>
            </w:r>
          </w:p>
        </w:tc>
        <w:tc>
          <w:tcPr>
            <w:tcW w:w="5020" w:type="dxa"/>
            <w:tcBorders>
              <w:top w:val="dashed" w:sz="4" w:space="0" w:color="6E6E6E"/>
              <w:left w:val="single" w:sz="4" w:space="0" w:color="6E6E6E"/>
              <w:bottom w:val="dashed" w:sz="4" w:space="0" w:color="6E6E6E"/>
              <w:right w:val="single" w:sz="4" w:space="0" w:color="6E6E6E"/>
            </w:tcBorders>
          </w:tcPr>
          <w:p w14:paraId="69348725" w14:textId="77777777" w:rsidR="00353019" w:rsidRDefault="005E7E58">
            <w:pPr>
              <w:pStyle w:val="ProductList-TableBody"/>
            </w:pPr>
            <w:r>
              <w:t>Windows 10 Éducation E3 (par Dispositif)</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1F317321" w14:textId="77777777" w:rsidR="00353019" w:rsidRDefault="005E7E58">
            <w:pPr>
              <w:pStyle w:val="ProductList-TableBody"/>
            </w:pPr>
            <w:r>
              <w:t>OVS-ES, School</w:t>
            </w:r>
          </w:p>
        </w:tc>
        <w:tc>
          <w:tcPr>
            <w:tcW w:w="1600" w:type="dxa"/>
            <w:tcBorders>
              <w:top w:val="dashed" w:sz="4" w:space="0" w:color="6E6E6E"/>
              <w:left w:val="single" w:sz="4" w:space="0" w:color="6E6E6E"/>
              <w:bottom w:val="dashed" w:sz="4" w:space="0" w:color="6E6E6E"/>
              <w:right w:val="none" w:sz="4" w:space="0" w:color="6E6E6E"/>
            </w:tcBorders>
          </w:tcPr>
          <w:p w14:paraId="471A86EA" w14:textId="77777777" w:rsidR="00353019" w:rsidRDefault="005E7E58">
            <w:pPr>
              <w:pStyle w:val="ProductList-TableBody"/>
            </w:pPr>
            <w:r>
              <w:t>40</w:t>
            </w:r>
          </w:p>
        </w:tc>
      </w:tr>
    </w:tbl>
    <w:p w14:paraId="7A8894B5" w14:textId="77777777" w:rsidR="00353019" w:rsidRDefault="005E7E58">
      <w:pPr>
        <w:pStyle w:val="ProductList-Body"/>
      </w:pPr>
      <w:r>
        <w:rPr>
          <w:i/>
          <w:vertAlign w:val="superscript"/>
        </w:rPr>
        <w:t>1</w:t>
      </w:r>
      <w:r>
        <w:rPr>
          <w:i/>
        </w:rPr>
        <w:t>Les licences acquises au titre de l’Avantage Étudiant ne permettent pas de prétendre à l’avantage de la Software Assurance.</w:t>
      </w:r>
    </w:p>
    <w:p w14:paraId="64BDE980" w14:textId="77777777" w:rsidR="00353019" w:rsidRDefault="005E7E58">
      <w:pPr>
        <w:pStyle w:val="ProductList-Body"/>
      </w:pPr>
      <w:r>
        <w:rPr>
          <w:i/>
          <w:vertAlign w:val="superscript"/>
        </w:rPr>
        <w:t>2</w:t>
      </w:r>
      <w:r>
        <w:rPr>
          <w:i/>
        </w:rPr>
        <w:t>L’option Avantage pour les Utilisateurs Étudiants inclut les droits relatifs à Windows 10 E3/A3 uniquement.</w:t>
      </w:r>
    </w:p>
    <w:p w14:paraId="64B3B62E" w14:textId="77777777" w:rsidR="00353019" w:rsidRDefault="00353019">
      <w:pPr>
        <w:pStyle w:val="ProductList-Body"/>
      </w:pPr>
    </w:p>
    <w:p w14:paraId="5D60E504" w14:textId="77777777" w:rsidR="00353019" w:rsidRDefault="005E7E58">
      <w:pPr>
        <w:pStyle w:val="ProductList-ClauseHeading"/>
        <w:outlineLvl w:val="2"/>
      </w:pPr>
      <w:r>
        <w:t>Restrictions applicables au Système d’Exploitation Windows Desktop</w:t>
      </w:r>
    </w:p>
    <w:p w14:paraId="693EB047" w14:textId="77777777" w:rsidR="00353019" w:rsidRDefault="005E7E58">
      <w:pPr>
        <w:pStyle w:val="ProductList-Body"/>
      </w:pPr>
      <w:r>
        <w:fldChar w:fldCharType="begin"/>
      </w:r>
      <w:r>
        <w:instrText xml:space="preserve"> AutoTextList   \s NoStyle \t "Licence désigne le droit de télécharger, d’installer, d’utiliser un Produit et d’y accéder." </w:instrText>
      </w:r>
      <w:r>
        <w:fldChar w:fldCharType="separate"/>
      </w:r>
      <w:r>
        <w:rPr>
          <w:color w:val="0563C1"/>
        </w:rPr>
        <w:t>Les licences</w:t>
      </w:r>
      <w:r>
        <w:fldChar w:fldCharType="end"/>
      </w:r>
      <w:r>
        <w:t xml:space="preserve"> acquises au titre de </w:t>
      </w:r>
      <w:r>
        <w:fldChar w:fldCharType="begin"/>
      </w:r>
      <w:r>
        <w:instrText xml:space="preserve"> AutoTextList   \s NoStyle \t "Avantage Étudiant : Option destinée aux Établissements qui achètent des licences d’un Produit éligible pour le Nombre couvrant l’ensemble de l’Organisation afin d’acquérir sous licence un Produit destiné à être utilisé gratuitement par leurs Étudiants à raison de 15 ou 40 Étudiants par Travailleur du Savoir (ou employé/enseignant), soit un ratio de 1/15 ou 1/40." </w:instrText>
      </w:r>
      <w:r>
        <w:fldChar w:fldCharType="separate"/>
      </w:r>
      <w:r>
        <w:rPr>
          <w:color w:val="0563C1"/>
        </w:rPr>
        <w:t>l'Avantage Étudiant</w:t>
      </w:r>
      <w:r>
        <w:fldChar w:fldCharType="end"/>
      </w:r>
      <w:r>
        <w:t xml:space="preserve"> incluent des droits pour accéder aux machines virtuelles Windows Server de Windows Virtual Desktop (voir la section Windows Virtual Desktop de </w:t>
      </w:r>
      <w:hyperlink w:anchor="_Sec624">
        <w:r>
          <w:rPr>
            <w:color w:val="00467F"/>
            <w:u w:val="single"/>
          </w:rPr>
          <w:t>l’Entrée Produit Services Microsoft Azure</w:t>
        </w:r>
      </w:hyperlink>
      <w:r>
        <w:t>), mais n’incluent pas d'autres droits de virtualisation Windows.</w:t>
      </w:r>
    </w:p>
    <w:p w14:paraId="24FD8E3A" w14:textId="77777777" w:rsidR="00353019" w:rsidRDefault="00353019">
      <w:pPr>
        <w:pStyle w:val="ProductList-Body"/>
      </w:pPr>
    </w:p>
    <w:p w14:paraId="2E461945" w14:textId="77777777" w:rsidR="00353019" w:rsidRDefault="005E7E58">
      <w:pPr>
        <w:pStyle w:val="ProductList-Offering1Heading"/>
        <w:outlineLvl w:val="1"/>
      </w:pPr>
      <w:r>
        <w:t>Scénarios Produit de la Plateforme Éducation (EPP) mixtes</w:t>
      </w:r>
      <w:r>
        <w:fldChar w:fldCharType="begin"/>
      </w:r>
      <w:r>
        <w:instrText xml:space="preserve"> TC "</w:instrText>
      </w:r>
      <w:bookmarkStart w:id="442" w:name="_Toc23413302"/>
      <w:r>
        <w:instrText>Scénarios Produit de la Plateforme Éducation (EPP) mixtes</w:instrText>
      </w:r>
      <w:bookmarkEnd w:id="442"/>
      <w:r>
        <w:instrText>" \l 2</w:instrText>
      </w:r>
      <w:r>
        <w:fldChar w:fldCharType="end"/>
      </w:r>
    </w:p>
    <w:p w14:paraId="52442982" w14:textId="77777777" w:rsidR="00353019" w:rsidRDefault="005E7E58">
      <w:pPr>
        <w:pStyle w:val="ProductList-Body"/>
      </w:pPr>
      <w:r>
        <w:t xml:space="preserve">Pour l’Accord de Mise en Œuvre de Solutions Éducation (version 2018), une combinaison de Produits de la Plateforme Éducation peut être commandée pour respecter l’engagement couvrant l’ensemble de l’organisation, tel que défini dans le tableau ci-dessous. Le Produit Éligible aux droits </w:t>
      </w:r>
      <w:r>
        <w:fldChar w:fldCharType="begin"/>
      </w:r>
      <w:r>
        <w:instrText xml:space="preserve"> AutoTextList   \s NoStyle \t "Avantage Étudiant : Option destinée aux Établissements qui achètent des licences d’un Produit éligible pour le Nombre couvrant l’ensemble de l’Organisation afin d’acquérir sous licence un Produit destiné à être utilisé gratuitement par leurs Étudiants à raison de 15 ou 40 Étudiants par Travailleur du Savoir (ou employé/enseignant), soit un ratio de 1/15 ou 1/40." </w:instrText>
      </w:r>
      <w:r>
        <w:fldChar w:fldCharType="separate"/>
      </w:r>
      <w:r>
        <w:rPr>
          <w:color w:val="0563C1"/>
        </w:rPr>
        <w:t>Avantages Étudiant</w:t>
      </w:r>
      <w:r>
        <w:fldChar w:fldCharType="end"/>
      </w:r>
      <w:r>
        <w:t xml:space="preserve"> sera déterminé en fonction du plan ou de l’edition antérieure des EPP commandés, comme indiqué dans le tableau ci-dessous, et sera basé sur nombre total d’</w:t>
      </w:r>
      <w:r>
        <w:fldChar w:fldCharType="begin"/>
      </w:r>
      <w:r>
        <w:instrText xml:space="preserve"> AutoTextList   \s NoStyle \t "Utilisateur Éducation Éligible désigne un employé ou prestataire (à l’exception des Étudiants) qui accède à un Produit de la Plateforme Éducation ou utilise celui-ci au profit de l’Établissement." </w:instrText>
      </w:r>
      <w:r>
        <w:fldChar w:fldCharType="separate"/>
      </w:r>
      <w:r>
        <w:rPr>
          <w:color w:val="0563C1"/>
        </w:rPr>
        <w:t>Utilisateurs Éducation Éligibles</w:t>
      </w:r>
      <w:r>
        <w:fldChar w:fldCharType="end"/>
      </w:r>
      <w:r>
        <w:t xml:space="preserve"> couverts.</w:t>
      </w:r>
    </w:p>
    <w:p w14:paraId="1BF937F8" w14:textId="77777777" w:rsidR="00353019" w:rsidRDefault="00353019">
      <w:pPr>
        <w:pStyle w:val="ProductList-Body"/>
      </w:pPr>
    </w:p>
    <w:tbl>
      <w:tblPr>
        <w:tblStyle w:val="PURTable"/>
        <w:tblW w:w="0" w:type="dxa"/>
        <w:tblLook w:val="04A0" w:firstRow="1" w:lastRow="0" w:firstColumn="1" w:lastColumn="0" w:noHBand="0" w:noVBand="1"/>
      </w:tblPr>
      <w:tblGrid>
        <w:gridCol w:w="5618"/>
        <w:gridCol w:w="5298"/>
      </w:tblGrid>
      <w:tr w:rsidR="00353019" w14:paraId="6312E041" w14:textId="77777777">
        <w:trPr>
          <w:cnfStyle w:val="100000000000" w:firstRow="1" w:lastRow="0" w:firstColumn="0" w:lastColumn="0" w:oddVBand="0" w:evenVBand="0" w:oddHBand="0" w:evenHBand="0" w:firstRowFirstColumn="0" w:firstRowLastColumn="0" w:lastRowFirstColumn="0" w:lastRowLastColumn="0"/>
        </w:trPr>
        <w:tc>
          <w:tcPr>
            <w:tcW w:w="6240" w:type="dxa"/>
            <w:shd w:val="clear" w:color="auto" w:fill="0070C0"/>
          </w:tcPr>
          <w:p w14:paraId="42E4F378" w14:textId="77777777" w:rsidR="00353019" w:rsidRDefault="005E7E58">
            <w:pPr>
              <w:pStyle w:val="ProductList-TableBody"/>
            </w:pPr>
            <w:r>
              <w:rPr>
                <w:color w:val="FFFFFF"/>
              </w:rPr>
              <w:t>Scénarios EPP mixtes autorisés</w:t>
            </w:r>
          </w:p>
        </w:tc>
        <w:tc>
          <w:tcPr>
            <w:tcW w:w="5880" w:type="dxa"/>
            <w:shd w:val="clear" w:color="auto" w:fill="0070C0"/>
          </w:tcPr>
          <w:p w14:paraId="645D1C48" w14:textId="77777777" w:rsidR="00353019" w:rsidRDefault="005E7E58">
            <w:pPr>
              <w:pStyle w:val="ProductList-TableBody"/>
            </w:pPr>
            <w:r>
              <w:rPr>
                <w:color w:val="FFFFFF"/>
              </w:rPr>
              <w:t>Produit(s) éligible(s) pour SUB</w:t>
            </w:r>
          </w:p>
        </w:tc>
      </w:tr>
      <w:tr w:rsidR="00353019" w14:paraId="26E77F95" w14:textId="77777777">
        <w:tc>
          <w:tcPr>
            <w:tcW w:w="6240" w:type="dxa"/>
          </w:tcPr>
          <w:p w14:paraId="6631FF3E" w14:textId="77777777" w:rsidR="00353019" w:rsidRDefault="005E7E58">
            <w:pPr>
              <w:pStyle w:val="ProductList-TableBody"/>
            </w:pPr>
            <w:r>
              <w:t>Microsoft 365 A3 et Microsoft 365 A5</w:t>
            </w:r>
          </w:p>
        </w:tc>
        <w:tc>
          <w:tcPr>
            <w:tcW w:w="5880" w:type="dxa"/>
          </w:tcPr>
          <w:p w14:paraId="2719E15D" w14:textId="77777777" w:rsidR="00353019" w:rsidRDefault="005E7E58">
            <w:pPr>
              <w:pStyle w:val="ProductList-TableBody"/>
            </w:pPr>
            <w:r>
              <w:t>Microsoft 365 A3</w:t>
            </w:r>
          </w:p>
        </w:tc>
      </w:tr>
      <w:tr w:rsidR="00353019" w14:paraId="39BA69AA" w14:textId="77777777">
        <w:tc>
          <w:tcPr>
            <w:tcW w:w="6240" w:type="dxa"/>
          </w:tcPr>
          <w:p w14:paraId="1A1645F5" w14:textId="77777777" w:rsidR="00353019" w:rsidRDefault="005E7E58">
            <w:pPr>
              <w:pStyle w:val="ProductList-TableBody"/>
            </w:pPr>
            <w:r>
              <w:t>EMS E3 et EMS E5</w:t>
            </w:r>
          </w:p>
        </w:tc>
        <w:tc>
          <w:tcPr>
            <w:tcW w:w="5880" w:type="dxa"/>
          </w:tcPr>
          <w:p w14:paraId="63867EC6" w14:textId="77777777" w:rsidR="00353019" w:rsidRDefault="005E7E58">
            <w:pPr>
              <w:pStyle w:val="ProductList-TableBody"/>
            </w:pPr>
            <w:r>
              <w:t>EMS E3</w:t>
            </w:r>
          </w:p>
        </w:tc>
      </w:tr>
      <w:tr w:rsidR="00353019" w14:paraId="55529F5A" w14:textId="77777777">
        <w:tc>
          <w:tcPr>
            <w:tcW w:w="6240" w:type="dxa"/>
          </w:tcPr>
          <w:p w14:paraId="3F7482A3" w14:textId="77777777" w:rsidR="00353019" w:rsidRDefault="005E7E58">
            <w:pPr>
              <w:pStyle w:val="ProductList-TableBody"/>
            </w:pPr>
            <w:r>
              <w:t>Windows 10 Éducation E3 et Windows 10 Éducation E5</w:t>
            </w:r>
          </w:p>
        </w:tc>
        <w:tc>
          <w:tcPr>
            <w:tcW w:w="5880" w:type="dxa"/>
          </w:tcPr>
          <w:p w14:paraId="73C485EC" w14:textId="77777777" w:rsidR="00353019" w:rsidRDefault="005E7E58">
            <w:pPr>
              <w:pStyle w:val="ProductList-TableBody"/>
            </w:pPr>
            <w:r>
              <w:t>Windows 10 Éducation E3</w:t>
            </w:r>
          </w:p>
        </w:tc>
      </w:tr>
      <w:tr w:rsidR="00353019" w14:paraId="498B6601" w14:textId="77777777">
        <w:tc>
          <w:tcPr>
            <w:tcW w:w="6240" w:type="dxa"/>
          </w:tcPr>
          <w:p w14:paraId="5DB819D5" w14:textId="77777777" w:rsidR="00353019" w:rsidRDefault="005E7E58">
            <w:pPr>
              <w:pStyle w:val="ProductList-TableBody"/>
            </w:pPr>
            <w:r>
              <w:t>Office 365 ProPlus et Office 365 A3 et/ou Office 365 A5</w:t>
            </w:r>
          </w:p>
        </w:tc>
        <w:tc>
          <w:tcPr>
            <w:tcW w:w="5880" w:type="dxa"/>
          </w:tcPr>
          <w:p w14:paraId="7AC3EDEC" w14:textId="77777777" w:rsidR="00353019" w:rsidRDefault="005E7E58">
            <w:pPr>
              <w:pStyle w:val="ProductList-TableBody"/>
            </w:pPr>
            <w:r>
              <w:t>Office 365 ProPlus</w:t>
            </w:r>
          </w:p>
        </w:tc>
      </w:tr>
      <w:tr w:rsidR="00353019" w14:paraId="0789AA5B" w14:textId="77777777">
        <w:tc>
          <w:tcPr>
            <w:tcW w:w="6240" w:type="dxa"/>
          </w:tcPr>
          <w:p w14:paraId="03D5042A" w14:textId="77777777" w:rsidR="00353019" w:rsidRDefault="005E7E58">
            <w:pPr>
              <w:pStyle w:val="ProductList-TableBody"/>
            </w:pPr>
            <w:r>
              <w:t>Office 365 A3 et Office 365 A5</w:t>
            </w:r>
          </w:p>
        </w:tc>
        <w:tc>
          <w:tcPr>
            <w:tcW w:w="5880" w:type="dxa"/>
          </w:tcPr>
          <w:p w14:paraId="1E0D83E5" w14:textId="77777777" w:rsidR="00353019" w:rsidRDefault="005E7E58">
            <w:pPr>
              <w:pStyle w:val="ProductList-TableBody"/>
            </w:pPr>
            <w:r>
              <w:t>Office 365 A3</w:t>
            </w:r>
          </w:p>
        </w:tc>
      </w:tr>
    </w:tbl>
    <w:p w14:paraId="47592772" w14:textId="77777777" w:rsidR="00353019" w:rsidRDefault="00353019">
      <w:pPr>
        <w:pStyle w:val="ProductList-Body"/>
      </w:pPr>
    </w:p>
    <w:p w14:paraId="424B17B5" w14:textId="77777777" w:rsidR="00353019" w:rsidRDefault="005E7E58">
      <w:pPr>
        <w:pStyle w:val="ProductList-Offering1Heading"/>
        <w:outlineLvl w:val="1"/>
      </w:pPr>
      <w:r>
        <w:t>Disponibilité des Programmes Accord de Mise en Œuvre de Solutions Éducation (version antérieure à 2017)</w:t>
      </w:r>
      <w:r>
        <w:fldChar w:fldCharType="begin"/>
      </w:r>
      <w:r>
        <w:instrText xml:space="preserve"> TC "</w:instrText>
      </w:r>
      <w:bookmarkStart w:id="443" w:name="_Toc23413303"/>
      <w:r>
        <w:instrText>Disponibilité des Programmes Accord de Mise en Œuvre de Solutions Éducation (version antérieure à 2017)</w:instrText>
      </w:r>
      <w:bookmarkEnd w:id="443"/>
      <w:r>
        <w:instrText>" \l 2</w:instrText>
      </w:r>
      <w:r>
        <w:fldChar w:fldCharType="end"/>
      </w:r>
    </w:p>
    <w:p w14:paraId="55D945AE" w14:textId="77777777" w:rsidR="00353019" w:rsidRDefault="005E7E58">
      <w:pPr>
        <w:pStyle w:val="ProductList-Body"/>
      </w:pPr>
      <w:r>
        <w:t>Les Produits éligibles et les conditions relatives à l’Accord de Mise en Œuvre de Solutions Éducation (versions antérieures à 2017) sont définis dans cette section.</w:t>
      </w:r>
    </w:p>
    <w:p w14:paraId="0B5316A1" w14:textId="77777777" w:rsidR="00353019" w:rsidRDefault="005E7E58">
      <w:pPr>
        <w:pStyle w:val="ProductList-ClauseHeading"/>
        <w:outlineLvl w:val="2"/>
      </w:pPr>
      <w:r>
        <w:t>Conditions</w:t>
      </w:r>
    </w:p>
    <w:tbl>
      <w:tblPr>
        <w:tblStyle w:val="PURTable"/>
        <w:tblW w:w="0" w:type="dxa"/>
        <w:tblLook w:val="04A0" w:firstRow="1" w:lastRow="0" w:firstColumn="1" w:lastColumn="0" w:noHBand="0" w:noVBand="1"/>
      </w:tblPr>
      <w:tblGrid>
        <w:gridCol w:w="7936"/>
        <w:gridCol w:w="2980"/>
      </w:tblGrid>
      <w:tr w:rsidR="00353019" w14:paraId="1FC41C5D" w14:textId="77777777">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14:paraId="0D97DFFB" w14:textId="77777777" w:rsidR="00353019" w:rsidRDefault="005E7E58">
            <w:pPr>
              <w:pStyle w:val="ProductList-TableBody"/>
            </w:pPr>
            <w:r>
              <w:rPr>
                <w:color w:val="FFFFFF"/>
              </w:rPr>
              <w:t>Produits</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14:paraId="16784A39" w14:textId="77777777" w:rsidR="00353019" w:rsidRDefault="005E7E58">
            <w:pPr>
              <w:pStyle w:val="ProductList-TableBody"/>
              <w:jc w:val="center"/>
            </w:pPr>
            <w:r>
              <w:rPr>
                <w:color w:val="FFFFFF"/>
              </w:rPr>
              <w:t xml:space="preserve">EES </w:t>
            </w:r>
          </w:p>
        </w:tc>
      </w:tr>
      <w:tr w:rsidR="00353019" w14:paraId="40AF9A2D" w14:textId="77777777">
        <w:tc>
          <w:tcPr>
            <w:tcW w:w="8820" w:type="dxa"/>
            <w:tcBorders>
              <w:top w:val="single" w:sz="4" w:space="0" w:color="FFFFFF"/>
              <w:left w:val="single" w:sz="4" w:space="0" w:color="FFFFFF"/>
              <w:bottom w:val="dashed" w:sz="4" w:space="0" w:color="B2B2B2"/>
              <w:right w:val="single" w:sz="4" w:space="0" w:color="FFFFFF"/>
            </w:tcBorders>
          </w:tcPr>
          <w:p w14:paraId="4180E358" w14:textId="77777777" w:rsidR="00353019" w:rsidRDefault="005E7E58">
            <w:pPr>
              <w:pStyle w:val="ProductList-TableBody"/>
            </w:pPr>
            <w:r>
              <w:t>Desktop Education (Professionnel ou Entreprise)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089E6C5B" w14:textId="77777777" w:rsidR="00353019" w:rsidRDefault="005E7E58">
            <w:pPr>
              <w:pStyle w:val="ProductList-TableBody"/>
              <w:jc w:val="center"/>
            </w:pPr>
            <w:r>
              <w:fldChar w:fldCharType="begin"/>
            </w:r>
            <w:r>
              <w:instrText xml:space="preserve"> AutoTextList   \s NoStyle \t "Desktop Éducation" </w:instrText>
            </w:r>
            <w:r>
              <w:fldChar w:fldCharType="separate"/>
            </w:r>
            <w:r>
              <w:rPr>
                <w:color w:val="0563C1"/>
              </w:rPr>
              <w:t>ED</w:t>
            </w:r>
            <w:r>
              <w:fldChar w:fldCharType="end"/>
            </w:r>
            <w:r>
              <w:t>,</w:t>
            </w:r>
            <w:r>
              <w:fldChar w:fldCharType="begin"/>
            </w:r>
            <w:r>
              <w:instrText xml:space="preserve"> AutoTextList   \s NoStyle \t "Offre Étudiant" </w:instrText>
            </w:r>
            <w:r>
              <w:fldChar w:fldCharType="separate"/>
            </w:r>
            <w:r>
              <w:rPr>
                <w:color w:val="0563C1"/>
              </w:rPr>
              <w:t>ST</w:t>
            </w:r>
            <w:r>
              <w:fldChar w:fldCharType="end"/>
            </w:r>
          </w:p>
        </w:tc>
      </w:tr>
      <w:tr w:rsidR="00353019" w14:paraId="476914F5" w14:textId="77777777">
        <w:tc>
          <w:tcPr>
            <w:tcW w:w="8820" w:type="dxa"/>
            <w:tcBorders>
              <w:top w:val="dashed" w:sz="4" w:space="0" w:color="B2B2B2"/>
              <w:left w:val="single" w:sz="4" w:space="0" w:color="FFFFFF"/>
              <w:bottom w:val="dashed" w:sz="4" w:space="0" w:color="B2B2B2"/>
              <w:right w:val="single" w:sz="4" w:space="0" w:color="FFFFFF"/>
            </w:tcBorders>
          </w:tcPr>
          <w:p w14:paraId="2BBA9640" w14:textId="77777777" w:rsidR="00353019" w:rsidRDefault="005E7E58">
            <w:pPr>
              <w:pStyle w:val="ProductList-TableBody"/>
            </w:pPr>
            <w:r>
              <w:t>CAL Core Suite (Dispositif)</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3022F04A" w14:textId="77777777" w:rsidR="00353019" w:rsidRDefault="005E7E58">
            <w:pPr>
              <w:pStyle w:val="ProductList-TableBody"/>
              <w:jc w:val="center"/>
            </w:pPr>
            <w:r>
              <w:fldChar w:fldCharType="begin"/>
            </w:r>
            <w:r>
              <w:instrText xml:space="preserve"> AutoTextList   \s NoStyle \t "Desktop Éducation" </w:instrText>
            </w:r>
            <w:r>
              <w:fldChar w:fldCharType="separate"/>
            </w:r>
            <w:r>
              <w:rPr>
                <w:color w:val="0563C1"/>
              </w:rPr>
              <w:t>ED</w:t>
            </w:r>
            <w:r>
              <w:fldChar w:fldCharType="end"/>
            </w:r>
            <w:r>
              <w:t>,</w:t>
            </w:r>
            <w:r>
              <w:fldChar w:fldCharType="begin"/>
            </w:r>
            <w:r>
              <w:instrText xml:space="preserve"> AutoTextList   \s NoStyle \t "Offre Étudiant" </w:instrText>
            </w:r>
            <w:r>
              <w:fldChar w:fldCharType="separate"/>
            </w:r>
            <w:r>
              <w:rPr>
                <w:color w:val="0563C1"/>
              </w:rPr>
              <w:t>ST</w:t>
            </w:r>
            <w:r>
              <w:fldChar w:fldCharType="end"/>
            </w:r>
          </w:p>
        </w:tc>
      </w:tr>
      <w:tr w:rsidR="00353019" w14:paraId="7B793760" w14:textId="77777777">
        <w:tc>
          <w:tcPr>
            <w:tcW w:w="8820" w:type="dxa"/>
            <w:tcBorders>
              <w:top w:val="dashed" w:sz="4" w:space="0" w:color="B2B2B2"/>
              <w:left w:val="single" w:sz="4" w:space="0" w:color="FFFFFF"/>
              <w:bottom w:val="dashed" w:sz="4" w:space="0" w:color="B2B2B2"/>
              <w:right w:val="single" w:sz="4" w:space="0" w:color="FFFFFF"/>
            </w:tcBorders>
          </w:tcPr>
          <w:p w14:paraId="2555DF2F" w14:textId="77777777" w:rsidR="00353019" w:rsidRDefault="005E7E58">
            <w:pPr>
              <w:pStyle w:val="ProductList-TableBody"/>
            </w:pPr>
            <w:r>
              <w:t>CAL Entreprise Suite (Dispositif)</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6A5FE24B" w14:textId="77777777" w:rsidR="00353019" w:rsidRDefault="005E7E58">
            <w:pPr>
              <w:pStyle w:val="ProductList-TableBody"/>
              <w:jc w:val="center"/>
            </w:pPr>
            <w:r>
              <w:fldChar w:fldCharType="begin"/>
            </w:r>
            <w:r>
              <w:instrText xml:space="preserve"> AutoTextList   \s NoStyle \t "Desktop Éducation" </w:instrText>
            </w:r>
            <w:r>
              <w:fldChar w:fldCharType="separate"/>
            </w:r>
            <w:r>
              <w:rPr>
                <w:color w:val="0563C1"/>
              </w:rPr>
              <w:t>ED</w:t>
            </w:r>
            <w:r>
              <w:fldChar w:fldCharType="end"/>
            </w:r>
            <w:r>
              <w:t>,</w:t>
            </w:r>
            <w:r>
              <w:fldChar w:fldCharType="begin"/>
            </w:r>
            <w:r>
              <w:instrText xml:space="preserve"> AutoTextList   \s NoStyle \t "Offre Étudiant" </w:instrText>
            </w:r>
            <w:r>
              <w:fldChar w:fldCharType="separate"/>
            </w:r>
            <w:r>
              <w:rPr>
                <w:color w:val="0563C1"/>
              </w:rPr>
              <w:t>ST</w:t>
            </w:r>
            <w:r>
              <w:fldChar w:fldCharType="end"/>
            </w:r>
          </w:p>
        </w:tc>
      </w:tr>
      <w:tr w:rsidR="00353019" w14:paraId="001671E2" w14:textId="77777777">
        <w:tc>
          <w:tcPr>
            <w:tcW w:w="8820" w:type="dxa"/>
            <w:tcBorders>
              <w:top w:val="dashed" w:sz="4" w:space="0" w:color="B2B2B2"/>
              <w:left w:val="single" w:sz="4" w:space="0" w:color="FFFFFF"/>
              <w:bottom w:val="dashed" w:sz="4" w:space="0" w:color="B2B2B2"/>
              <w:right w:val="single" w:sz="4" w:space="0" w:color="FFFFFF"/>
            </w:tcBorders>
          </w:tcPr>
          <w:p w14:paraId="744E5FCC" w14:textId="77777777" w:rsidR="00353019" w:rsidRDefault="005E7E58">
            <w:pPr>
              <w:pStyle w:val="ProductList-TableBody"/>
            </w:pPr>
            <w:r>
              <w:t>Office Professionnel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7DBE141C" w14:textId="77777777" w:rsidR="00353019" w:rsidRDefault="005E7E58">
            <w:pPr>
              <w:pStyle w:val="ProductList-TableBody"/>
              <w:jc w:val="center"/>
            </w:pPr>
            <w:r>
              <w:fldChar w:fldCharType="begin"/>
            </w:r>
            <w:r>
              <w:instrText xml:space="preserve"> AutoTextList   \s NoStyle \t "Desktop Éducation" </w:instrText>
            </w:r>
            <w:r>
              <w:fldChar w:fldCharType="separate"/>
            </w:r>
            <w:r>
              <w:rPr>
                <w:color w:val="0563C1"/>
              </w:rPr>
              <w:t>ED</w:t>
            </w:r>
            <w:r>
              <w:fldChar w:fldCharType="end"/>
            </w:r>
            <w:r>
              <w:t>,</w:t>
            </w:r>
            <w:r>
              <w:fldChar w:fldCharType="begin"/>
            </w:r>
            <w:r>
              <w:instrText xml:space="preserve"> AutoTextList   \s NoStyle \t "Offre Étudiant" </w:instrText>
            </w:r>
            <w:r>
              <w:fldChar w:fldCharType="separate"/>
            </w:r>
            <w:r>
              <w:rPr>
                <w:color w:val="0563C1"/>
              </w:rPr>
              <w:t>ST</w:t>
            </w:r>
            <w:r>
              <w:fldChar w:fldCharType="end"/>
            </w:r>
          </w:p>
        </w:tc>
      </w:tr>
      <w:tr w:rsidR="00353019" w14:paraId="1C9C36FD" w14:textId="77777777">
        <w:tc>
          <w:tcPr>
            <w:tcW w:w="8820" w:type="dxa"/>
            <w:tcBorders>
              <w:top w:val="dashed" w:sz="4" w:space="0" w:color="B2B2B2"/>
              <w:left w:val="single" w:sz="4" w:space="0" w:color="FFFFFF"/>
              <w:bottom w:val="dashed" w:sz="4" w:space="0" w:color="B2B2B2"/>
              <w:right w:val="single" w:sz="4" w:space="0" w:color="FFFFFF"/>
            </w:tcBorders>
          </w:tcPr>
          <w:p w14:paraId="781B9A61" w14:textId="77777777" w:rsidR="00353019" w:rsidRDefault="005E7E58">
            <w:pPr>
              <w:pStyle w:val="ProductList-TableBody"/>
            </w:pPr>
            <w:r>
              <w:t>Mise à Jour Windows 10 Éducation (par Dispositif)</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55FE6CAE" w14:textId="77777777" w:rsidR="00353019" w:rsidRDefault="005E7E58">
            <w:pPr>
              <w:pStyle w:val="ProductList-TableBody"/>
              <w:jc w:val="center"/>
            </w:pPr>
            <w:r>
              <w:fldChar w:fldCharType="begin"/>
            </w:r>
            <w:r>
              <w:instrText xml:space="preserve"> AutoTextList   \s NoStyle \t "Desktop Éducation" </w:instrText>
            </w:r>
            <w:r>
              <w:fldChar w:fldCharType="separate"/>
            </w:r>
            <w:r>
              <w:rPr>
                <w:color w:val="0563C1"/>
              </w:rPr>
              <w:t>ED</w:t>
            </w:r>
            <w:r>
              <w:fldChar w:fldCharType="end"/>
            </w:r>
            <w:r>
              <w:t>,</w:t>
            </w:r>
            <w:r>
              <w:fldChar w:fldCharType="begin"/>
            </w:r>
            <w:r>
              <w:instrText xml:space="preserve"> AutoTextList   \s NoStyle \t "Offre Étudiant" </w:instrText>
            </w:r>
            <w:r>
              <w:fldChar w:fldCharType="separate"/>
            </w:r>
            <w:r>
              <w:rPr>
                <w:color w:val="0563C1"/>
              </w:rPr>
              <w:t>ST</w:t>
            </w:r>
            <w:r>
              <w:fldChar w:fldCharType="end"/>
            </w:r>
          </w:p>
        </w:tc>
      </w:tr>
      <w:tr w:rsidR="00353019" w14:paraId="3C757692" w14:textId="77777777">
        <w:tc>
          <w:tcPr>
            <w:tcW w:w="8820" w:type="dxa"/>
            <w:tcBorders>
              <w:top w:val="dashed" w:sz="4" w:space="0" w:color="B2B2B2"/>
              <w:left w:val="single" w:sz="4" w:space="0" w:color="FFFFFF"/>
              <w:bottom w:val="single" w:sz="4" w:space="0" w:color="FFFFFF"/>
              <w:right w:val="single" w:sz="4" w:space="0" w:color="FFFFFF"/>
            </w:tcBorders>
          </w:tcPr>
          <w:p w14:paraId="2FF65157" w14:textId="77777777" w:rsidR="00353019" w:rsidRDefault="005E7E58">
            <w:pPr>
              <w:pStyle w:val="ProductList-TableBody"/>
            </w:pPr>
            <w:r>
              <w:t>Windows 10 Éducation E5 (par Dispositif)</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179B50BF" w14:textId="77777777" w:rsidR="00353019" w:rsidRDefault="005E7E58">
            <w:pPr>
              <w:pStyle w:val="ProductList-TableBody"/>
              <w:jc w:val="center"/>
            </w:pPr>
            <w:r>
              <w:fldChar w:fldCharType="begin"/>
            </w:r>
            <w:r>
              <w:instrText xml:space="preserve"> AutoTextList   \s NoStyle \t "Desktop Éducation" </w:instrText>
            </w:r>
            <w:r>
              <w:fldChar w:fldCharType="separate"/>
            </w:r>
            <w:r>
              <w:rPr>
                <w:color w:val="0563C1"/>
              </w:rPr>
              <w:t>ED</w:t>
            </w:r>
            <w:r>
              <w:fldChar w:fldCharType="end"/>
            </w:r>
            <w:r>
              <w:t>,</w:t>
            </w:r>
            <w:r>
              <w:fldChar w:fldCharType="begin"/>
            </w:r>
            <w:r>
              <w:instrText xml:space="preserve"> AutoTextList   \s NoStyle \t "Offre Étudiant" </w:instrText>
            </w:r>
            <w:r>
              <w:fldChar w:fldCharType="separate"/>
            </w:r>
            <w:r>
              <w:rPr>
                <w:color w:val="0563C1"/>
              </w:rPr>
              <w:t>ST</w:t>
            </w:r>
            <w:r>
              <w:fldChar w:fldCharType="end"/>
            </w:r>
          </w:p>
        </w:tc>
      </w:tr>
    </w:tbl>
    <w:p w14:paraId="015287F3" w14:textId="77777777" w:rsidR="00353019" w:rsidRDefault="00353019">
      <w:pPr>
        <w:pStyle w:val="ProductList-Body"/>
      </w:pPr>
    </w:p>
    <w:p w14:paraId="56361EA3" w14:textId="77777777" w:rsidR="00353019" w:rsidRDefault="005E7E58">
      <w:pPr>
        <w:pStyle w:val="ProductList-ClauseHeading"/>
        <w:outlineLvl w:val="2"/>
      </w:pPr>
      <w:r>
        <w:t>Conditions</w:t>
      </w:r>
    </w:p>
    <w:p w14:paraId="7542373E" w14:textId="77777777" w:rsidR="00353019" w:rsidRDefault="005E7E58" w:rsidP="005E7E58">
      <w:pPr>
        <w:pStyle w:val="ProductList-Bullet"/>
        <w:numPr>
          <w:ilvl w:val="0"/>
          <w:numId w:val="82"/>
        </w:numPr>
      </w:pPr>
      <w:r>
        <w:t xml:space="preserve">Pour l’Accord de Mise en Œuvre de Solutions Éducation (versions antérieures à 2017), Les Produits de la Plateforme Desktop être remplacés par les Services en Ligne de la Plateforme uniquement à la date anniversaire comme indiqué dans le tableau des Pré-requis des Services en Ligne éligibles. </w:t>
      </w:r>
    </w:p>
    <w:p w14:paraId="084E3DA3" w14:textId="77777777" w:rsidR="00353019" w:rsidRDefault="005E7E58" w:rsidP="005E7E58">
      <w:pPr>
        <w:pStyle w:val="ProductList-Bullet"/>
        <w:numPr>
          <w:ilvl w:val="0"/>
          <w:numId w:val="82"/>
        </w:numPr>
      </w:pPr>
      <w:r>
        <w:t xml:space="preserve">Ces Services en Ligne de la Plateforme acquis sous Licence par l’Établissement ne peuvent pas être inférieurs au nombre de Produits de la Plateforme Desktop remplacés. </w:t>
      </w:r>
    </w:p>
    <w:p w14:paraId="3C9F5049" w14:textId="77777777" w:rsidR="00353019" w:rsidRDefault="005E7E58" w:rsidP="005E7E58">
      <w:pPr>
        <w:pStyle w:val="ProductList-Bullet"/>
        <w:numPr>
          <w:ilvl w:val="0"/>
          <w:numId w:val="82"/>
        </w:numPr>
      </w:pPr>
      <w:r>
        <w:t xml:space="preserve">Des Services en Ligne de la Plateforme peuvent être ajoutés à tout moment pendant la durée de l’accord de mise en œuvre. </w:t>
      </w:r>
    </w:p>
    <w:p w14:paraId="46D7D198" w14:textId="77777777" w:rsidR="00353019" w:rsidRDefault="00353019">
      <w:pPr>
        <w:pStyle w:val="ProductList-Body"/>
      </w:pPr>
    </w:p>
    <w:p w14:paraId="60907C39" w14:textId="77777777" w:rsidR="00353019" w:rsidRDefault="005E7E58">
      <w:pPr>
        <w:pStyle w:val="ProductList-ClauseHeading"/>
        <w:outlineLvl w:val="2"/>
      </w:pPr>
      <w:r>
        <w:t>Pré-requis des Services en Ligne éligibles</w:t>
      </w:r>
    </w:p>
    <w:tbl>
      <w:tblPr>
        <w:tblStyle w:val="PURTable"/>
        <w:tblW w:w="0" w:type="dxa"/>
        <w:tblLook w:val="04A0" w:firstRow="1" w:lastRow="0" w:firstColumn="1" w:lastColumn="0" w:noHBand="0" w:noVBand="1"/>
      </w:tblPr>
      <w:tblGrid>
        <w:gridCol w:w="5414"/>
        <w:gridCol w:w="5502"/>
      </w:tblGrid>
      <w:tr w:rsidR="00353019" w14:paraId="616629A2" w14:textId="77777777">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14:paraId="21FA85E7" w14:textId="77777777" w:rsidR="00353019" w:rsidRDefault="005E7E58">
            <w:pPr>
              <w:pStyle w:val="ProductList-TableBody"/>
            </w:pPr>
            <w:r>
              <w:rPr>
                <w:color w:val="FFFFFF"/>
              </w:rPr>
              <w:t>Produits de la plateforme Desktop éligibles</w:t>
            </w:r>
          </w:p>
        </w:tc>
        <w:tc>
          <w:tcPr>
            <w:tcW w:w="6120" w:type="dxa"/>
            <w:shd w:val="clear" w:color="auto" w:fill="0070C0"/>
          </w:tcPr>
          <w:p w14:paraId="22EFB7AD" w14:textId="77777777" w:rsidR="00353019" w:rsidRDefault="005E7E58">
            <w:pPr>
              <w:pStyle w:val="ProductList-TableBody"/>
            </w:pPr>
            <w:r>
              <w:rPr>
                <w:color w:val="FFFFFF"/>
              </w:rPr>
              <w:t>Service en Ligne éligible</w:t>
            </w:r>
          </w:p>
        </w:tc>
      </w:tr>
      <w:tr w:rsidR="00353019" w14:paraId="2EACFFD9" w14:textId="77777777">
        <w:tc>
          <w:tcPr>
            <w:tcW w:w="6000" w:type="dxa"/>
          </w:tcPr>
          <w:p w14:paraId="27581820" w14:textId="77777777" w:rsidR="00353019" w:rsidRDefault="005E7E58">
            <w:pPr>
              <w:pStyle w:val="ProductList-TableBody"/>
            </w:pPr>
            <w:r>
              <w:t xml:space="preserve">Office Professionnel Plus 2016 </w:t>
            </w:r>
            <w:r>
              <w:rPr>
                <w:b/>
              </w:rPr>
              <w:t>et</w:t>
            </w:r>
          </w:p>
          <w:p w14:paraId="79A24928" w14:textId="77777777" w:rsidR="00353019" w:rsidRDefault="005E7E58">
            <w:pPr>
              <w:pStyle w:val="ProductList-TableBody"/>
            </w:pPr>
            <w:r>
              <w:t xml:space="preserve">Desktop CAL Core ou ECAL Suite (Dispositif), </w:t>
            </w:r>
            <w:r>
              <w:rPr>
                <w:b/>
              </w:rPr>
              <w:t>et</w:t>
            </w:r>
          </w:p>
          <w:p w14:paraId="61DD72F3" w14:textId="77777777" w:rsidR="00353019" w:rsidRDefault="005E7E58">
            <w:pPr>
              <w:pStyle w:val="ProductList-TableBody"/>
            </w:pPr>
            <w:r>
              <w:t xml:space="preserve">Windows 10 Éducation E5 (par Dispositif) </w:t>
            </w:r>
          </w:p>
        </w:tc>
        <w:tc>
          <w:tcPr>
            <w:tcW w:w="6120" w:type="dxa"/>
          </w:tcPr>
          <w:p w14:paraId="078FB204" w14:textId="77777777" w:rsidR="00353019" w:rsidRDefault="005E7E58">
            <w:pPr>
              <w:pStyle w:val="ProductList-TableBody"/>
            </w:pPr>
            <w:r>
              <w:t>Microsoft 365 Éducation A3/A5 (SL Utilisateur)</w:t>
            </w:r>
          </w:p>
        </w:tc>
      </w:tr>
      <w:tr w:rsidR="00353019" w14:paraId="04207136" w14:textId="77777777">
        <w:tc>
          <w:tcPr>
            <w:tcW w:w="6000" w:type="dxa"/>
          </w:tcPr>
          <w:p w14:paraId="3DDFEABE" w14:textId="77777777" w:rsidR="00353019" w:rsidRDefault="005E7E58">
            <w:pPr>
              <w:pStyle w:val="ProductList-TableBody"/>
            </w:pPr>
            <w:r>
              <w:t xml:space="preserve">Office Professionnel Plus 2016 </w:t>
            </w:r>
            <w:r>
              <w:rPr>
                <w:b/>
              </w:rPr>
              <w:t>et</w:t>
            </w:r>
          </w:p>
          <w:p w14:paraId="523D5CBB" w14:textId="77777777" w:rsidR="00353019" w:rsidRDefault="005E7E58">
            <w:pPr>
              <w:pStyle w:val="ProductList-TableBody"/>
            </w:pPr>
            <w:r>
              <w:t>CAL Core ou ECAL Suite (Dispositif)</w:t>
            </w:r>
          </w:p>
        </w:tc>
        <w:tc>
          <w:tcPr>
            <w:tcW w:w="6120" w:type="dxa"/>
          </w:tcPr>
          <w:p w14:paraId="171B4661" w14:textId="77777777" w:rsidR="00353019" w:rsidRDefault="005E7E58">
            <w:pPr>
              <w:pStyle w:val="ProductList-TableBody"/>
            </w:pPr>
            <w:r>
              <w:t xml:space="preserve">Office 365 A3/A5 (SL Utilisateur) </w:t>
            </w:r>
            <w:r>
              <w:rPr>
                <w:b/>
              </w:rPr>
              <w:t>et</w:t>
            </w:r>
          </w:p>
          <w:p w14:paraId="0C67C5EB" w14:textId="77777777" w:rsidR="00353019" w:rsidRDefault="005E7E58">
            <w:pPr>
              <w:pStyle w:val="ProductList-TableBody"/>
            </w:pPr>
            <w:r>
              <w:t>EMS E3/E5</w:t>
            </w:r>
          </w:p>
        </w:tc>
      </w:tr>
      <w:tr w:rsidR="00353019" w14:paraId="3717B21F" w14:textId="77777777">
        <w:tc>
          <w:tcPr>
            <w:tcW w:w="6000" w:type="dxa"/>
          </w:tcPr>
          <w:p w14:paraId="6BA3D7DE" w14:textId="77777777" w:rsidR="00353019" w:rsidRDefault="005E7E58">
            <w:pPr>
              <w:pStyle w:val="ProductList-TableBody"/>
            </w:pPr>
            <w:r>
              <w:t>CAL Core ou ECAL Suite (Dispositif)</w:t>
            </w:r>
          </w:p>
        </w:tc>
        <w:tc>
          <w:tcPr>
            <w:tcW w:w="6120" w:type="dxa"/>
          </w:tcPr>
          <w:p w14:paraId="079D42C8" w14:textId="77777777" w:rsidR="00353019" w:rsidRDefault="005E7E58">
            <w:pPr>
              <w:pStyle w:val="ProductList-TableBody"/>
            </w:pPr>
            <w:r>
              <w:t>Office 365 A3/A5</w:t>
            </w:r>
          </w:p>
        </w:tc>
      </w:tr>
      <w:tr w:rsidR="00353019" w14:paraId="79262AB4" w14:textId="77777777">
        <w:tc>
          <w:tcPr>
            <w:tcW w:w="6000" w:type="dxa"/>
          </w:tcPr>
          <w:p w14:paraId="23192355" w14:textId="77777777" w:rsidR="00353019" w:rsidRDefault="005E7E58">
            <w:pPr>
              <w:pStyle w:val="ProductList-TableBody"/>
            </w:pPr>
            <w:r>
              <w:t>Office Professionnel Plus 2016</w:t>
            </w:r>
          </w:p>
        </w:tc>
        <w:tc>
          <w:tcPr>
            <w:tcW w:w="6120" w:type="dxa"/>
          </w:tcPr>
          <w:p w14:paraId="166D4614" w14:textId="77777777" w:rsidR="00353019" w:rsidRDefault="005E7E58">
            <w:pPr>
              <w:pStyle w:val="ProductList-TableBody"/>
            </w:pPr>
            <w:r>
              <w:t>Office 365 ProPlus</w:t>
            </w:r>
          </w:p>
        </w:tc>
      </w:tr>
    </w:tbl>
    <w:p w14:paraId="4841397F" w14:textId="77777777" w:rsidR="00353019" w:rsidRDefault="00353019">
      <w:pPr>
        <w:pStyle w:val="ProductList-Body"/>
      </w:pPr>
    </w:p>
    <w:p w14:paraId="09478B97" w14:textId="77777777" w:rsidR="00353019" w:rsidRDefault="00353019">
      <w:pPr>
        <w:pStyle w:val="PURBreadcrumb"/>
      </w:pPr>
    </w:p>
    <w:tbl>
      <w:tblPr>
        <w:tblStyle w:val="PURTable"/>
        <w:tblW w:w="0" w:type="dxa"/>
        <w:tblLook w:val="04A0" w:firstRow="1" w:lastRow="0" w:firstColumn="1" w:lastColumn="0" w:noHBand="0" w:noVBand="1"/>
      </w:tblPr>
      <w:tblGrid>
        <w:gridCol w:w="10916"/>
      </w:tblGrid>
      <w:tr w:rsidR="00353019" w14:paraId="0637C9C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8C2DA27" w14:textId="77777777" w:rsidR="00353019" w:rsidRDefault="000D0B3C">
            <w:pPr>
              <w:pStyle w:val="ProductList-TableBody"/>
              <w:jc w:val="right"/>
            </w:pPr>
            <w:hyperlink w:anchor="_Sec842">
              <w:r w:rsidR="005E7E58">
                <w:rPr>
                  <w:color w:val="00467F"/>
                  <w:sz w:val="14"/>
                  <w:u w:val="single"/>
                </w:rPr>
                <w:t>Table des matières</w:t>
              </w:r>
            </w:hyperlink>
            <w:r w:rsidR="005E7E58">
              <w:rPr>
                <w:sz w:val="14"/>
              </w:rPr>
              <w:t xml:space="preserve"> / </w:t>
            </w:r>
            <w:hyperlink w:anchor="_Sec549">
              <w:r w:rsidR="005E7E58">
                <w:rPr>
                  <w:color w:val="00467F"/>
                  <w:sz w:val="14"/>
                  <w:u w:val="single"/>
                </w:rPr>
                <w:t>Glossaire</w:t>
              </w:r>
            </w:hyperlink>
            <w:r w:rsidR="005E7E58">
              <w:rPr>
                <w:sz w:val="14"/>
              </w:rPr>
              <w:t xml:space="preserve"> / </w:t>
            </w:r>
            <w:hyperlink w:anchor="_Sec844">
              <w:r w:rsidR="005E7E58">
                <w:rPr>
                  <w:color w:val="00467F"/>
                  <w:sz w:val="14"/>
                  <w:u w:val="single"/>
                </w:rPr>
                <w:t>Index</w:t>
              </w:r>
            </w:hyperlink>
          </w:p>
        </w:tc>
      </w:tr>
    </w:tbl>
    <w:p w14:paraId="2544DFAA" w14:textId="77777777" w:rsidR="00353019" w:rsidRDefault="00353019">
      <w:pPr>
        <w:pStyle w:val="ProductList-Body"/>
      </w:pPr>
    </w:p>
    <w:p w14:paraId="204BF503" w14:textId="77777777" w:rsidR="00353019" w:rsidRDefault="00353019">
      <w:pPr>
        <w:sectPr w:rsidR="00353019">
          <w:headerReference w:type="default" r:id="rId162"/>
          <w:footerReference w:type="default" r:id="rId163"/>
          <w:type w:val="continuous"/>
          <w:pgSz w:w="12240" w:h="15840" w:code="1"/>
          <w:pgMar w:top="1170" w:right="720" w:bottom="720" w:left="720" w:header="432" w:footer="288" w:gutter="0"/>
          <w:cols w:space="360"/>
        </w:sectPr>
      </w:pPr>
    </w:p>
    <w:bookmarkEnd w:id="439"/>
    <w:p w14:paraId="1D032BFD" w14:textId="77777777" w:rsidR="00353019" w:rsidRDefault="005E7E58">
      <w:pPr>
        <w:pStyle w:val="ProductList-SectionHeading"/>
        <w:pageBreakBefore/>
        <w:outlineLvl w:val="0"/>
      </w:pPr>
      <w:r>
        <w:t>Index</w:t>
      </w:r>
      <w:r>
        <w:fldChar w:fldCharType="begin"/>
      </w:r>
      <w:r>
        <w:instrText xml:space="preserve"> TC "</w:instrText>
      </w:r>
      <w:bookmarkStart w:id="444" w:name="_Toc23413304"/>
      <w:r>
        <w:instrText>Index</w:instrText>
      </w:r>
      <w:bookmarkEnd w:id="444"/>
      <w:r>
        <w:instrText>" \l 1</w:instrText>
      </w:r>
      <w:r>
        <w:fldChar w:fldCharType="end"/>
      </w:r>
    </w:p>
    <w:p w14:paraId="1DBB4FB8" w14:textId="77777777" w:rsidR="00353019" w:rsidRDefault="00353019">
      <w:pPr>
        <w:pStyle w:val="ProductList-Body"/>
      </w:pPr>
    </w:p>
    <w:p w14:paraId="7C38B64B" w14:textId="77777777" w:rsidR="00353019" w:rsidRDefault="00353019">
      <w:pPr>
        <w:sectPr w:rsidR="00353019">
          <w:headerReference w:type="default" r:id="rId164"/>
          <w:footerReference w:type="default" r:id="rId165"/>
          <w:type w:val="continuous"/>
          <w:pgSz w:w="12240" w:h="15840" w:code="1"/>
          <w:pgMar w:top="1170" w:right="720" w:bottom="720" w:left="720" w:header="432" w:footer="288" w:gutter="0"/>
          <w:cols w:space="360"/>
        </w:sectPr>
      </w:pPr>
    </w:p>
    <w:p w14:paraId="4FBC1D92" w14:textId="77777777" w:rsidR="005E7E58" w:rsidRDefault="005E7E58">
      <w:pPr>
        <w:pStyle w:val="ProductList-Body"/>
        <w:rPr>
          <w:noProof/>
        </w:rPr>
        <w:sectPr w:rsidR="005E7E58" w:rsidSect="005E7E58">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14:paraId="7EC73BC8" w14:textId="77777777" w:rsidR="005E7E58" w:rsidRDefault="005E7E58">
      <w:pPr>
        <w:pStyle w:val="Index1"/>
        <w:tabs>
          <w:tab w:val="right" w:pos="5030"/>
        </w:tabs>
        <w:rPr>
          <w:noProof/>
        </w:rPr>
      </w:pPr>
      <w:r>
        <w:rPr>
          <w:noProof/>
        </w:rPr>
        <w:t>,, 70</w:t>
      </w:r>
    </w:p>
    <w:p w14:paraId="3C4D6E61" w14:textId="77777777" w:rsidR="005E7E58" w:rsidRDefault="005E7E58">
      <w:pPr>
        <w:pStyle w:val="Index1"/>
        <w:tabs>
          <w:tab w:val="right" w:pos="5030"/>
        </w:tabs>
        <w:rPr>
          <w:noProof/>
        </w:rPr>
      </w:pPr>
      <w:r>
        <w:rPr>
          <w:noProof/>
        </w:rPr>
        <w:t>1 Bon d’Examen Microsoft Learning MCP, 79</w:t>
      </w:r>
    </w:p>
    <w:p w14:paraId="0190497F" w14:textId="77777777" w:rsidR="005E7E58" w:rsidRDefault="005E7E58">
      <w:pPr>
        <w:pStyle w:val="Index1"/>
        <w:tabs>
          <w:tab w:val="right" w:pos="5030"/>
        </w:tabs>
        <w:rPr>
          <w:noProof/>
        </w:rPr>
      </w:pPr>
      <w:r>
        <w:rPr>
          <w:noProof/>
        </w:rPr>
        <w:t>125 Licences de Site d’Examen Microsoft Learning MOS/Certification MCE, 79</w:t>
      </w:r>
    </w:p>
    <w:p w14:paraId="176040D7" w14:textId="77777777" w:rsidR="005E7E58" w:rsidRDefault="005E7E58">
      <w:pPr>
        <w:pStyle w:val="Index1"/>
        <w:tabs>
          <w:tab w:val="right" w:pos="5030"/>
        </w:tabs>
        <w:rPr>
          <w:noProof/>
        </w:rPr>
      </w:pPr>
      <w:r>
        <w:rPr>
          <w:noProof/>
        </w:rPr>
        <w:t>125 Licences de Site d’Examen Microsoft Learning MTA/Certification MCA, 79</w:t>
      </w:r>
    </w:p>
    <w:p w14:paraId="62A43852" w14:textId="77777777" w:rsidR="005E7E58" w:rsidRDefault="005E7E58">
      <w:pPr>
        <w:pStyle w:val="Index1"/>
        <w:tabs>
          <w:tab w:val="right" w:pos="5030"/>
        </w:tabs>
        <w:rPr>
          <w:noProof/>
        </w:rPr>
      </w:pPr>
      <w:r>
        <w:rPr>
          <w:noProof/>
        </w:rPr>
        <w:t>30 Bons d’Examen Microsoft Learning MCP, 79</w:t>
      </w:r>
    </w:p>
    <w:p w14:paraId="51117A51" w14:textId="77777777" w:rsidR="005E7E58" w:rsidRDefault="005E7E58">
      <w:pPr>
        <w:pStyle w:val="Index1"/>
        <w:tabs>
          <w:tab w:val="right" w:pos="5030"/>
        </w:tabs>
        <w:rPr>
          <w:noProof/>
        </w:rPr>
      </w:pPr>
      <w:r>
        <w:rPr>
          <w:noProof/>
        </w:rPr>
        <w:t>5 000 Utilisateurs Connus Bing Maps (SL), 75</w:t>
      </w:r>
    </w:p>
    <w:p w14:paraId="268E5363" w14:textId="77777777" w:rsidR="005E7E58" w:rsidRDefault="005E7E58">
      <w:pPr>
        <w:pStyle w:val="Index1"/>
        <w:tabs>
          <w:tab w:val="right" w:pos="5030"/>
        </w:tabs>
        <w:rPr>
          <w:noProof/>
        </w:rPr>
      </w:pPr>
      <w:r>
        <w:rPr>
          <w:noProof/>
        </w:rPr>
        <w:t>5 000 Utilisateurs Connus Bing Maps Light (SL), 75</w:t>
      </w:r>
    </w:p>
    <w:p w14:paraId="3D21CE43" w14:textId="77777777" w:rsidR="005E7E58" w:rsidRDefault="005E7E58">
      <w:pPr>
        <w:pStyle w:val="Index1"/>
        <w:tabs>
          <w:tab w:val="right" w:pos="5030"/>
        </w:tabs>
        <w:rPr>
          <w:noProof/>
        </w:rPr>
      </w:pPr>
      <w:r>
        <w:rPr>
          <w:noProof/>
        </w:rPr>
        <w:t>500 Licences de Site d’Examen Microsoft Learning MOS/MTA/Certification MCE, 79</w:t>
      </w:r>
    </w:p>
    <w:p w14:paraId="54F2BD40" w14:textId="77777777" w:rsidR="005E7E58" w:rsidRDefault="005E7E58">
      <w:pPr>
        <w:pStyle w:val="Index1"/>
        <w:tabs>
          <w:tab w:val="right" w:pos="5030"/>
        </w:tabs>
        <w:rPr>
          <w:noProof/>
        </w:rPr>
      </w:pPr>
      <w:r>
        <w:rPr>
          <w:noProof/>
        </w:rPr>
        <w:t>500 Utilisateurs Connus Bing Maps Light (SL), 75</w:t>
      </w:r>
    </w:p>
    <w:p w14:paraId="7F532314" w14:textId="77777777" w:rsidR="005E7E58" w:rsidRDefault="005E7E58">
      <w:pPr>
        <w:pStyle w:val="Index1"/>
        <w:tabs>
          <w:tab w:val="right" w:pos="5030"/>
        </w:tabs>
        <w:rPr>
          <w:noProof/>
        </w:rPr>
      </w:pPr>
      <w:r>
        <w:rPr>
          <w:noProof/>
        </w:rPr>
        <w:t>Abonnement au compagnon Windows, 48</w:t>
      </w:r>
    </w:p>
    <w:p w14:paraId="3375A682" w14:textId="77777777" w:rsidR="005E7E58" w:rsidRDefault="005E7E58">
      <w:pPr>
        <w:pStyle w:val="Index1"/>
        <w:tabs>
          <w:tab w:val="right" w:pos="5030"/>
        </w:tabs>
        <w:rPr>
          <w:noProof/>
        </w:rPr>
      </w:pPr>
      <w:r>
        <w:rPr>
          <w:noProof/>
        </w:rPr>
        <w:t>Abonnement Visual Studio Enterprise, 92, 98</w:t>
      </w:r>
    </w:p>
    <w:p w14:paraId="4381A6F6" w14:textId="77777777" w:rsidR="005E7E58" w:rsidRDefault="005E7E58">
      <w:pPr>
        <w:pStyle w:val="Index1"/>
        <w:tabs>
          <w:tab w:val="right" w:pos="5030"/>
        </w:tabs>
        <w:rPr>
          <w:noProof/>
        </w:rPr>
      </w:pPr>
      <w:r>
        <w:rPr>
          <w:noProof/>
        </w:rPr>
        <w:t>Abonnement Visual Studio Enterprise 2019, 40</w:t>
      </w:r>
    </w:p>
    <w:p w14:paraId="5FEF0E1F" w14:textId="77777777" w:rsidR="005E7E58" w:rsidRDefault="005E7E58">
      <w:pPr>
        <w:pStyle w:val="Index1"/>
        <w:tabs>
          <w:tab w:val="right" w:pos="5030"/>
        </w:tabs>
        <w:rPr>
          <w:noProof/>
        </w:rPr>
      </w:pPr>
      <w:r>
        <w:rPr>
          <w:noProof/>
        </w:rPr>
        <w:t>Abonnement Visual Studio Professional, 92, 98</w:t>
      </w:r>
    </w:p>
    <w:p w14:paraId="70FDA489" w14:textId="77777777" w:rsidR="005E7E58" w:rsidRDefault="005E7E58">
      <w:pPr>
        <w:pStyle w:val="Index1"/>
        <w:tabs>
          <w:tab w:val="right" w:pos="5030"/>
        </w:tabs>
        <w:rPr>
          <w:noProof/>
        </w:rPr>
      </w:pPr>
      <w:r>
        <w:rPr>
          <w:noProof/>
        </w:rPr>
        <w:t>Abonnement Visual Studio Professional 2019, 40</w:t>
      </w:r>
    </w:p>
    <w:p w14:paraId="4D9DFD7A" w14:textId="77777777" w:rsidR="005E7E58" w:rsidRDefault="005E7E58">
      <w:pPr>
        <w:pStyle w:val="Index1"/>
        <w:tabs>
          <w:tab w:val="right" w:pos="5030"/>
        </w:tabs>
        <w:rPr>
          <w:noProof/>
        </w:rPr>
      </w:pPr>
      <w:r>
        <w:rPr>
          <w:noProof/>
        </w:rPr>
        <w:t>Abonnement Visual Studio Test Professional, 92, 98</w:t>
      </w:r>
    </w:p>
    <w:p w14:paraId="411205C4" w14:textId="77777777" w:rsidR="005E7E58" w:rsidRDefault="005E7E58">
      <w:pPr>
        <w:pStyle w:val="Index1"/>
        <w:tabs>
          <w:tab w:val="right" w:pos="5030"/>
        </w:tabs>
        <w:rPr>
          <w:noProof/>
        </w:rPr>
      </w:pPr>
      <w:r>
        <w:rPr>
          <w:noProof/>
        </w:rPr>
        <w:t>Abonnement Visual Studio Test Professional 2019, 40</w:t>
      </w:r>
    </w:p>
    <w:p w14:paraId="6B73FEE0" w14:textId="77777777" w:rsidR="005E7E58" w:rsidRDefault="005E7E58">
      <w:pPr>
        <w:pStyle w:val="Index1"/>
        <w:tabs>
          <w:tab w:val="right" w:pos="5030"/>
        </w:tabs>
        <w:rPr>
          <w:noProof/>
        </w:rPr>
      </w:pPr>
      <w:r>
        <w:rPr>
          <w:noProof/>
        </w:rPr>
        <w:t>Access 2019, 23</w:t>
      </w:r>
    </w:p>
    <w:p w14:paraId="5C05CCF0" w14:textId="77777777" w:rsidR="005E7E58" w:rsidRDefault="005E7E58">
      <w:pPr>
        <w:pStyle w:val="Index1"/>
        <w:tabs>
          <w:tab w:val="right" w:pos="5030"/>
        </w:tabs>
        <w:rPr>
          <w:noProof/>
        </w:rPr>
      </w:pPr>
      <w:r>
        <w:rPr>
          <w:noProof/>
        </w:rPr>
        <w:t>Activité Dynamics 365 Operations, 22, 66</w:t>
      </w:r>
    </w:p>
    <w:p w14:paraId="6593ECE0" w14:textId="77777777" w:rsidR="005E7E58" w:rsidRDefault="005E7E58">
      <w:pPr>
        <w:pStyle w:val="Index1"/>
        <w:tabs>
          <w:tab w:val="right" w:pos="5030"/>
        </w:tabs>
        <w:rPr>
          <w:noProof/>
        </w:rPr>
      </w:pPr>
      <w:r>
        <w:rPr>
          <w:noProof/>
        </w:rPr>
        <w:t>Analyse de Lecteur Par Ressource pour la Gestion des Ressources Mobiles, 76</w:t>
      </w:r>
    </w:p>
    <w:p w14:paraId="76F33778" w14:textId="77777777" w:rsidR="005E7E58" w:rsidRDefault="005E7E58">
      <w:pPr>
        <w:pStyle w:val="Index1"/>
        <w:tabs>
          <w:tab w:val="right" w:pos="5030"/>
        </w:tabs>
        <w:rPr>
          <w:noProof/>
        </w:rPr>
      </w:pPr>
      <w:r>
        <w:rPr>
          <w:noProof/>
        </w:rPr>
        <w:t>API Microsoft Translator, 59</w:t>
      </w:r>
    </w:p>
    <w:p w14:paraId="6BA3FE96" w14:textId="77777777" w:rsidR="005E7E58" w:rsidRDefault="005E7E58">
      <w:pPr>
        <w:pStyle w:val="Index1"/>
        <w:tabs>
          <w:tab w:val="right" w:pos="5030"/>
        </w:tabs>
        <w:rPr>
          <w:noProof/>
        </w:rPr>
      </w:pPr>
      <w:r>
        <w:rPr>
          <w:noProof/>
        </w:rPr>
        <w:t>Audioconférence, 74</w:t>
      </w:r>
    </w:p>
    <w:p w14:paraId="0D6AB469" w14:textId="77777777" w:rsidR="005E7E58" w:rsidRDefault="005E7E58">
      <w:pPr>
        <w:pStyle w:val="Index1"/>
        <w:tabs>
          <w:tab w:val="right" w:pos="5030"/>
        </w:tabs>
        <w:rPr>
          <w:noProof/>
        </w:rPr>
      </w:pPr>
      <w:r>
        <w:rPr>
          <w:noProof/>
        </w:rPr>
        <w:t>Audioconférence pour les Utilisateurs en Inde, 74</w:t>
      </w:r>
    </w:p>
    <w:p w14:paraId="5197D39F" w14:textId="77777777" w:rsidR="005E7E58" w:rsidRDefault="005E7E58">
      <w:pPr>
        <w:pStyle w:val="Index1"/>
        <w:tabs>
          <w:tab w:val="right" w:pos="5030"/>
        </w:tabs>
        <w:rPr>
          <w:noProof/>
        </w:rPr>
      </w:pPr>
      <w:r>
        <w:rPr>
          <w:noProof/>
        </w:rPr>
        <w:t>Azure - Protection avancée contre les menaces pour les Utilisateurs, 60</w:t>
      </w:r>
    </w:p>
    <w:p w14:paraId="489E4C6F" w14:textId="77777777" w:rsidR="005E7E58" w:rsidRDefault="005E7E58">
      <w:pPr>
        <w:pStyle w:val="Index1"/>
        <w:tabs>
          <w:tab w:val="right" w:pos="5030"/>
        </w:tabs>
        <w:rPr>
          <w:noProof/>
        </w:rPr>
      </w:pPr>
      <w:r>
        <w:rPr>
          <w:noProof/>
        </w:rPr>
        <w:t>Azure Active Directory Premium Plan 1, 60</w:t>
      </w:r>
    </w:p>
    <w:p w14:paraId="7BE717B6" w14:textId="77777777" w:rsidR="005E7E58" w:rsidRDefault="005E7E58">
      <w:pPr>
        <w:pStyle w:val="Index1"/>
        <w:tabs>
          <w:tab w:val="right" w:pos="5030"/>
        </w:tabs>
        <w:rPr>
          <w:noProof/>
        </w:rPr>
      </w:pPr>
      <w:r>
        <w:rPr>
          <w:noProof/>
        </w:rPr>
        <w:t>Azure Active Directory Premium Plan 2, 60</w:t>
      </w:r>
    </w:p>
    <w:p w14:paraId="6B8595B4" w14:textId="77777777" w:rsidR="005E7E58" w:rsidRDefault="005E7E58">
      <w:pPr>
        <w:pStyle w:val="Index1"/>
        <w:tabs>
          <w:tab w:val="right" w:pos="5030"/>
        </w:tabs>
        <w:rPr>
          <w:noProof/>
        </w:rPr>
      </w:pPr>
      <w:r>
        <w:rPr>
          <w:noProof/>
        </w:rPr>
        <w:t>Azure DevOps Server 2019 avec technologie SQL Server 2017, 42</w:t>
      </w:r>
    </w:p>
    <w:p w14:paraId="7ECD0C81" w14:textId="77777777" w:rsidR="005E7E58" w:rsidRDefault="005E7E58">
      <w:pPr>
        <w:pStyle w:val="Index1"/>
        <w:tabs>
          <w:tab w:val="right" w:pos="5030"/>
        </w:tabs>
        <w:rPr>
          <w:noProof/>
        </w:rPr>
      </w:pPr>
      <w:r>
        <w:rPr>
          <w:noProof/>
        </w:rPr>
        <w:t>Azure FXT Edge Filer, 15</w:t>
      </w:r>
    </w:p>
    <w:p w14:paraId="1B65A348" w14:textId="77777777" w:rsidR="005E7E58" w:rsidRDefault="005E7E58">
      <w:pPr>
        <w:pStyle w:val="Index1"/>
        <w:tabs>
          <w:tab w:val="right" w:pos="5030"/>
        </w:tabs>
        <w:rPr>
          <w:noProof/>
        </w:rPr>
      </w:pPr>
      <w:r>
        <w:rPr>
          <w:noProof/>
        </w:rPr>
        <w:t>Azure Information Protection Premium Plan 1, 60</w:t>
      </w:r>
    </w:p>
    <w:p w14:paraId="2535C2B8" w14:textId="77777777" w:rsidR="005E7E58" w:rsidRDefault="005E7E58">
      <w:pPr>
        <w:pStyle w:val="Index1"/>
        <w:tabs>
          <w:tab w:val="right" w:pos="5030"/>
        </w:tabs>
        <w:rPr>
          <w:noProof/>
        </w:rPr>
      </w:pPr>
      <w:r>
        <w:rPr>
          <w:noProof/>
        </w:rPr>
        <w:t>Azure Information Protection Premium Plan 2, 60</w:t>
      </w:r>
    </w:p>
    <w:p w14:paraId="1A7BE436" w14:textId="77777777" w:rsidR="005E7E58" w:rsidRDefault="005E7E58">
      <w:pPr>
        <w:pStyle w:val="Index1"/>
        <w:tabs>
          <w:tab w:val="right" w:pos="5030"/>
        </w:tabs>
        <w:rPr>
          <w:noProof/>
        </w:rPr>
      </w:pPr>
      <w:r>
        <w:rPr>
          <w:noProof/>
        </w:rPr>
        <w:t>Azure Security Center, 33</w:t>
      </w:r>
    </w:p>
    <w:p w14:paraId="1DEEBD84" w14:textId="77777777" w:rsidR="005E7E58" w:rsidRDefault="005E7E58">
      <w:pPr>
        <w:pStyle w:val="Index1"/>
        <w:tabs>
          <w:tab w:val="right" w:pos="5030"/>
        </w:tabs>
        <w:rPr>
          <w:noProof/>
        </w:rPr>
      </w:pPr>
      <w:r>
        <w:rPr>
          <w:noProof/>
        </w:rPr>
        <w:t>Azure Site Recovery, 99</w:t>
      </w:r>
    </w:p>
    <w:p w14:paraId="6AE938E2" w14:textId="77777777" w:rsidR="005E7E58" w:rsidRDefault="005E7E58">
      <w:pPr>
        <w:pStyle w:val="Index1"/>
        <w:tabs>
          <w:tab w:val="right" w:pos="5030"/>
        </w:tabs>
        <w:rPr>
          <w:noProof/>
        </w:rPr>
      </w:pPr>
      <w:r>
        <w:rPr>
          <w:noProof/>
        </w:rPr>
        <w:t>Azure Site Recovery (sur le Site du Client), 59</w:t>
      </w:r>
    </w:p>
    <w:p w14:paraId="10381E54" w14:textId="77777777" w:rsidR="005E7E58" w:rsidRDefault="005E7E58">
      <w:pPr>
        <w:pStyle w:val="Index1"/>
        <w:tabs>
          <w:tab w:val="right" w:pos="5030"/>
        </w:tabs>
        <w:rPr>
          <w:noProof/>
        </w:rPr>
      </w:pPr>
      <w:r>
        <w:rPr>
          <w:noProof/>
        </w:rPr>
        <w:t>Bing Maps Transactions 100K (SL), 75</w:t>
      </w:r>
    </w:p>
    <w:p w14:paraId="53F04977" w14:textId="77777777" w:rsidR="005E7E58" w:rsidRDefault="005E7E58">
      <w:pPr>
        <w:pStyle w:val="Index1"/>
        <w:tabs>
          <w:tab w:val="right" w:pos="5030"/>
        </w:tabs>
        <w:rPr>
          <w:noProof/>
        </w:rPr>
      </w:pPr>
      <w:r>
        <w:rPr>
          <w:noProof/>
        </w:rPr>
        <w:t>Bing Maps Transactions 10M (SL), 75</w:t>
      </w:r>
    </w:p>
    <w:p w14:paraId="443F48F9" w14:textId="77777777" w:rsidR="005E7E58" w:rsidRDefault="005E7E58">
      <w:pPr>
        <w:pStyle w:val="Index1"/>
        <w:tabs>
          <w:tab w:val="right" w:pos="5030"/>
        </w:tabs>
        <w:rPr>
          <w:noProof/>
        </w:rPr>
      </w:pPr>
      <w:r>
        <w:rPr>
          <w:noProof/>
        </w:rPr>
        <w:t>Bing Maps Transactions 1M (SL), 75</w:t>
      </w:r>
    </w:p>
    <w:p w14:paraId="4ADF6421" w14:textId="77777777" w:rsidR="005E7E58" w:rsidRDefault="005E7E58">
      <w:pPr>
        <w:pStyle w:val="Index1"/>
        <w:tabs>
          <w:tab w:val="right" w:pos="5030"/>
        </w:tabs>
        <w:rPr>
          <w:noProof/>
        </w:rPr>
      </w:pPr>
      <w:r>
        <w:rPr>
          <w:noProof/>
        </w:rPr>
        <w:t>Bing Maps Transactions 2M (SL), 75</w:t>
      </w:r>
    </w:p>
    <w:p w14:paraId="77112080" w14:textId="77777777" w:rsidR="005E7E58" w:rsidRDefault="005E7E58">
      <w:pPr>
        <w:pStyle w:val="Index1"/>
        <w:tabs>
          <w:tab w:val="right" w:pos="5030"/>
        </w:tabs>
        <w:rPr>
          <w:noProof/>
        </w:rPr>
      </w:pPr>
      <w:r>
        <w:rPr>
          <w:noProof/>
        </w:rPr>
        <w:t>Bing Maps Transactions 30M (SL), 75</w:t>
      </w:r>
    </w:p>
    <w:p w14:paraId="6718B885" w14:textId="77777777" w:rsidR="005E7E58" w:rsidRDefault="005E7E58">
      <w:pPr>
        <w:pStyle w:val="Index1"/>
        <w:tabs>
          <w:tab w:val="right" w:pos="5030"/>
        </w:tabs>
        <w:rPr>
          <w:noProof/>
        </w:rPr>
      </w:pPr>
      <w:r>
        <w:rPr>
          <w:noProof/>
        </w:rPr>
        <w:t>Bing Maps Transactions 500K (SL), 75</w:t>
      </w:r>
    </w:p>
    <w:p w14:paraId="3A6BC76B" w14:textId="77777777" w:rsidR="005E7E58" w:rsidRDefault="005E7E58">
      <w:pPr>
        <w:pStyle w:val="Index1"/>
        <w:tabs>
          <w:tab w:val="right" w:pos="5030"/>
        </w:tabs>
        <w:rPr>
          <w:noProof/>
        </w:rPr>
      </w:pPr>
      <w:r>
        <w:rPr>
          <w:noProof/>
        </w:rPr>
        <w:t>Bing Maps Transactions 5M (SL), 75</w:t>
      </w:r>
    </w:p>
    <w:p w14:paraId="53CE2C6F" w14:textId="77777777" w:rsidR="005E7E58" w:rsidRDefault="005E7E58">
      <w:pPr>
        <w:pStyle w:val="Index1"/>
        <w:tabs>
          <w:tab w:val="right" w:pos="5030"/>
        </w:tabs>
        <w:rPr>
          <w:noProof/>
        </w:rPr>
      </w:pPr>
      <w:r>
        <w:rPr>
          <w:noProof/>
        </w:rPr>
        <w:t>BizTalk Server, 97</w:t>
      </w:r>
    </w:p>
    <w:p w14:paraId="278B92FD" w14:textId="77777777" w:rsidR="005E7E58" w:rsidRDefault="005E7E58">
      <w:pPr>
        <w:pStyle w:val="Index1"/>
        <w:tabs>
          <w:tab w:val="right" w:pos="5030"/>
        </w:tabs>
        <w:rPr>
          <w:noProof/>
        </w:rPr>
      </w:pPr>
      <w:r>
        <w:rPr>
          <w:noProof/>
        </w:rPr>
        <w:t>BizTalk Server 2013 R2, 15</w:t>
      </w:r>
    </w:p>
    <w:p w14:paraId="3092C6A2" w14:textId="77777777" w:rsidR="005E7E58" w:rsidRDefault="005E7E58">
      <w:pPr>
        <w:pStyle w:val="Index1"/>
        <w:tabs>
          <w:tab w:val="right" w:pos="5030"/>
        </w:tabs>
        <w:rPr>
          <w:noProof/>
        </w:rPr>
      </w:pPr>
      <w:r>
        <w:rPr>
          <w:noProof/>
        </w:rPr>
        <w:t>BizTalk Server 2016 Édition Agence, 15</w:t>
      </w:r>
    </w:p>
    <w:p w14:paraId="09DAFCB6" w14:textId="77777777" w:rsidR="005E7E58" w:rsidRDefault="005E7E58">
      <w:pPr>
        <w:pStyle w:val="Index1"/>
        <w:tabs>
          <w:tab w:val="right" w:pos="5030"/>
        </w:tabs>
        <w:rPr>
          <w:noProof/>
        </w:rPr>
      </w:pPr>
      <w:r>
        <w:rPr>
          <w:noProof/>
        </w:rPr>
        <w:t>BizTalk Server 2016 Édition Agence IDC, 15</w:t>
      </w:r>
    </w:p>
    <w:p w14:paraId="311D8D03" w14:textId="77777777" w:rsidR="005E7E58" w:rsidRDefault="005E7E58">
      <w:pPr>
        <w:pStyle w:val="Index1"/>
        <w:tabs>
          <w:tab w:val="right" w:pos="5030"/>
        </w:tabs>
        <w:rPr>
          <w:noProof/>
        </w:rPr>
      </w:pPr>
      <w:r>
        <w:rPr>
          <w:noProof/>
        </w:rPr>
        <w:t>BizTalk Server 2016 Édition Entreprise, 15</w:t>
      </w:r>
    </w:p>
    <w:p w14:paraId="55B77D16" w14:textId="77777777" w:rsidR="005E7E58" w:rsidRDefault="005E7E58">
      <w:pPr>
        <w:pStyle w:val="Index1"/>
        <w:tabs>
          <w:tab w:val="right" w:pos="5030"/>
        </w:tabs>
        <w:rPr>
          <w:noProof/>
        </w:rPr>
      </w:pPr>
      <w:r>
        <w:rPr>
          <w:noProof/>
        </w:rPr>
        <w:t>BizTalk Server 2016 Édition Standard, 15</w:t>
      </w:r>
    </w:p>
    <w:p w14:paraId="7B469C64" w14:textId="77777777" w:rsidR="005E7E58" w:rsidRDefault="005E7E58">
      <w:pPr>
        <w:pStyle w:val="Index1"/>
        <w:tabs>
          <w:tab w:val="right" w:pos="5030"/>
        </w:tabs>
        <w:rPr>
          <w:noProof/>
        </w:rPr>
      </w:pPr>
      <w:r>
        <w:rPr>
          <w:noProof/>
        </w:rPr>
        <w:t>BizTalk Server 2016 Édition Standard IDC, 15</w:t>
      </w:r>
    </w:p>
    <w:p w14:paraId="5EEA9BA4" w14:textId="77777777" w:rsidR="005E7E58" w:rsidRDefault="005E7E58">
      <w:pPr>
        <w:pStyle w:val="Index1"/>
        <w:tabs>
          <w:tab w:val="right" w:pos="5030"/>
        </w:tabs>
        <w:rPr>
          <w:noProof/>
        </w:rPr>
      </w:pPr>
      <w:r>
        <w:rPr>
          <w:noProof/>
        </w:rPr>
        <w:t>BizTalk Server Branch, 98</w:t>
      </w:r>
    </w:p>
    <w:p w14:paraId="6961D165" w14:textId="77777777" w:rsidR="005E7E58" w:rsidRDefault="005E7E58">
      <w:pPr>
        <w:pStyle w:val="Index1"/>
        <w:tabs>
          <w:tab w:val="right" w:pos="5030"/>
        </w:tabs>
        <w:rPr>
          <w:noProof/>
        </w:rPr>
      </w:pPr>
      <w:r>
        <w:rPr>
          <w:noProof/>
        </w:rPr>
        <w:t>BizTalk Server Entreprise, 98</w:t>
      </w:r>
    </w:p>
    <w:p w14:paraId="68AB0254" w14:textId="77777777" w:rsidR="005E7E58" w:rsidRDefault="005E7E58">
      <w:pPr>
        <w:pStyle w:val="Index1"/>
        <w:tabs>
          <w:tab w:val="right" w:pos="5030"/>
        </w:tabs>
        <w:rPr>
          <w:noProof/>
        </w:rPr>
      </w:pPr>
      <w:r>
        <w:rPr>
          <w:noProof/>
        </w:rPr>
        <w:t>BizTalk Server Standard, 98</w:t>
      </w:r>
    </w:p>
    <w:p w14:paraId="03854D46" w14:textId="77777777" w:rsidR="005E7E58" w:rsidRDefault="005E7E58">
      <w:pPr>
        <w:pStyle w:val="Index1"/>
        <w:tabs>
          <w:tab w:val="right" w:pos="5030"/>
        </w:tabs>
        <w:rPr>
          <w:noProof/>
        </w:rPr>
      </w:pPr>
      <w:r>
        <w:rPr>
          <w:noProof/>
        </w:rPr>
        <w:t>CAL Activité Microsoft Dynamics 365 Operations, 92</w:t>
      </w:r>
    </w:p>
    <w:p w14:paraId="2BF23A77" w14:textId="77777777" w:rsidR="005E7E58" w:rsidRDefault="005E7E58">
      <w:pPr>
        <w:pStyle w:val="Index1"/>
        <w:tabs>
          <w:tab w:val="right" w:pos="5030"/>
        </w:tabs>
        <w:rPr>
          <w:noProof/>
        </w:rPr>
      </w:pPr>
      <w:r>
        <w:rPr>
          <w:noProof/>
        </w:rPr>
        <w:t>CAL Activité sur site Dynamics 365 Operations, 21</w:t>
      </w:r>
    </w:p>
    <w:p w14:paraId="06B9BE60" w14:textId="77777777" w:rsidR="005E7E58" w:rsidRDefault="005E7E58">
      <w:pPr>
        <w:pStyle w:val="Index1"/>
        <w:tabs>
          <w:tab w:val="right" w:pos="5030"/>
        </w:tabs>
        <w:rPr>
          <w:noProof/>
        </w:rPr>
      </w:pPr>
      <w:r>
        <w:rPr>
          <w:noProof/>
        </w:rPr>
        <w:t>CAL Activité sur site Microsoft Dynamics 365 Operations, 98</w:t>
      </w:r>
    </w:p>
    <w:p w14:paraId="1EC925DE" w14:textId="77777777" w:rsidR="005E7E58" w:rsidRDefault="005E7E58">
      <w:pPr>
        <w:pStyle w:val="Index1"/>
        <w:tabs>
          <w:tab w:val="right" w:pos="5030"/>
        </w:tabs>
        <w:rPr>
          <w:noProof/>
        </w:rPr>
      </w:pPr>
      <w:r>
        <w:rPr>
          <w:noProof/>
        </w:rPr>
        <w:t>CAL Azure DevOps Server 2019, 42</w:t>
      </w:r>
    </w:p>
    <w:p w14:paraId="25BE89F2" w14:textId="77777777" w:rsidR="005E7E58" w:rsidRDefault="005E7E58">
      <w:pPr>
        <w:pStyle w:val="Index1"/>
        <w:tabs>
          <w:tab w:val="right" w:pos="5030"/>
        </w:tabs>
        <w:rPr>
          <w:noProof/>
        </w:rPr>
      </w:pPr>
      <w:r>
        <w:rPr>
          <w:noProof/>
        </w:rPr>
        <w:t>CAL Core, 35, 92, 98</w:t>
      </w:r>
    </w:p>
    <w:p w14:paraId="19BEC9A8" w14:textId="77777777" w:rsidR="005E7E58" w:rsidRDefault="005E7E58">
      <w:pPr>
        <w:pStyle w:val="Index1"/>
        <w:tabs>
          <w:tab w:val="right" w:pos="5030"/>
        </w:tabs>
        <w:rPr>
          <w:noProof/>
        </w:rPr>
      </w:pPr>
      <w:r>
        <w:rPr>
          <w:noProof/>
        </w:rPr>
        <w:t>CAL Core Suite, 16</w:t>
      </w:r>
    </w:p>
    <w:p w14:paraId="474AE31C" w14:textId="77777777" w:rsidR="005E7E58" w:rsidRDefault="005E7E58">
      <w:pPr>
        <w:pStyle w:val="Index1"/>
        <w:tabs>
          <w:tab w:val="right" w:pos="5030"/>
        </w:tabs>
        <w:rPr>
          <w:noProof/>
        </w:rPr>
      </w:pPr>
      <w:r>
        <w:rPr>
          <w:noProof/>
        </w:rPr>
        <w:t>CAL Core Suite Bridge pour Enterprise Mobility + Security, 17</w:t>
      </w:r>
    </w:p>
    <w:p w14:paraId="1EF7820A" w14:textId="77777777" w:rsidR="005E7E58" w:rsidRDefault="005E7E58">
      <w:pPr>
        <w:pStyle w:val="Index1"/>
        <w:tabs>
          <w:tab w:val="right" w:pos="5030"/>
        </w:tabs>
        <w:rPr>
          <w:noProof/>
        </w:rPr>
      </w:pPr>
      <w:r>
        <w:rPr>
          <w:noProof/>
        </w:rPr>
        <w:t>CAL Core Suite Bridge pour Microsoft Intune, 17</w:t>
      </w:r>
    </w:p>
    <w:p w14:paraId="18447D72" w14:textId="77777777" w:rsidR="005E7E58" w:rsidRDefault="005E7E58">
      <w:pPr>
        <w:pStyle w:val="Index1"/>
        <w:tabs>
          <w:tab w:val="right" w:pos="5030"/>
        </w:tabs>
        <w:rPr>
          <w:noProof/>
        </w:rPr>
      </w:pPr>
      <w:r>
        <w:rPr>
          <w:noProof/>
        </w:rPr>
        <w:t>CAL Core Suite Bridge pour Office 365, 16</w:t>
      </w:r>
    </w:p>
    <w:p w14:paraId="168D40A7" w14:textId="77777777" w:rsidR="005E7E58" w:rsidRDefault="005E7E58">
      <w:pPr>
        <w:pStyle w:val="Index1"/>
        <w:tabs>
          <w:tab w:val="right" w:pos="5030"/>
        </w:tabs>
        <w:rPr>
          <w:noProof/>
        </w:rPr>
      </w:pPr>
      <w:r>
        <w:rPr>
          <w:noProof/>
        </w:rPr>
        <w:t>CAL Core Suite Bridge pour Office 365 au titre de la SA (SL Utilisateur), 17</w:t>
      </w:r>
    </w:p>
    <w:p w14:paraId="43F61006" w14:textId="77777777" w:rsidR="005E7E58" w:rsidRDefault="005E7E58">
      <w:pPr>
        <w:pStyle w:val="Index1"/>
        <w:tabs>
          <w:tab w:val="right" w:pos="5030"/>
        </w:tabs>
        <w:rPr>
          <w:noProof/>
        </w:rPr>
      </w:pPr>
      <w:r>
        <w:rPr>
          <w:noProof/>
        </w:rPr>
        <w:t>CAL Core Suite Bridge pour Office 365 et Microsoft Intune, 17</w:t>
      </w:r>
    </w:p>
    <w:p w14:paraId="51D18959" w14:textId="77777777" w:rsidR="005E7E58" w:rsidRDefault="005E7E58">
      <w:pPr>
        <w:pStyle w:val="Index1"/>
        <w:tabs>
          <w:tab w:val="right" w:pos="5030"/>
        </w:tabs>
        <w:rPr>
          <w:noProof/>
        </w:rPr>
      </w:pPr>
      <w:r>
        <w:rPr>
          <w:noProof/>
        </w:rPr>
        <w:t>CAL Dispositif sur site Dynamics 365 Operations, 21</w:t>
      </w:r>
    </w:p>
    <w:p w14:paraId="6E8F0CFF" w14:textId="77777777" w:rsidR="005E7E58" w:rsidRDefault="005E7E58">
      <w:pPr>
        <w:pStyle w:val="Index1"/>
        <w:tabs>
          <w:tab w:val="right" w:pos="5030"/>
        </w:tabs>
        <w:rPr>
          <w:noProof/>
        </w:rPr>
      </w:pPr>
      <w:r>
        <w:rPr>
          <w:noProof/>
        </w:rPr>
        <w:t>CAL Entreprise, 35, 92, 98</w:t>
      </w:r>
    </w:p>
    <w:p w14:paraId="00F28189" w14:textId="77777777" w:rsidR="005E7E58" w:rsidRDefault="005E7E58">
      <w:pPr>
        <w:pStyle w:val="Index1"/>
        <w:tabs>
          <w:tab w:val="right" w:pos="5030"/>
        </w:tabs>
        <w:rPr>
          <w:noProof/>
        </w:rPr>
      </w:pPr>
      <w:r>
        <w:rPr>
          <w:noProof/>
        </w:rPr>
        <w:t>CAL Entreprise Bridge pour Enterprise Mobility + Security, 17</w:t>
      </w:r>
    </w:p>
    <w:p w14:paraId="726011A6" w14:textId="77777777" w:rsidR="005E7E58" w:rsidRDefault="005E7E58">
      <w:pPr>
        <w:pStyle w:val="Index1"/>
        <w:tabs>
          <w:tab w:val="right" w:pos="5030"/>
        </w:tabs>
        <w:rPr>
          <w:noProof/>
        </w:rPr>
      </w:pPr>
      <w:r>
        <w:rPr>
          <w:noProof/>
        </w:rPr>
        <w:t>CAL Entreprise Bridge pour Enterprise Mobility + Security au titre de la SA, 17</w:t>
      </w:r>
    </w:p>
    <w:p w14:paraId="6A9205F0" w14:textId="77777777" w:rsidR="005E7E58" w:rsidRDefault="005E7E58">
      <w:pPr>
        <w:pStyle w:val="Index1"/>
        <w:tabs>
          <w:tab w:val="right" w:pos="5030"/>
        </w:tabs>
        <w:rPr>
          <w:noProof/>
        </w:rPr>
      </w:pPr>
      <w:r>
        <w:rPr>
          <w:noProof/>
        </w:rPr>
        <w:t>CAL Entreprise SharePoint Server 2019, 28</w:t>
      </w:r>
    </w:p>
    <w:p w14:paraId="7EFABE7F" w14:textId="77777777" w:rsidR="005E7E58" w:rsidRDefault="005E7E58">
      <w:pPr>
        <w:pStyle w:val="Index1"/>
        <w:tabs>
          <w:tab w:val="right" w:pos="5030"/>
        </w:tabs>
        <w:rPr>
          <w:noProof/>
        </w:rPr>
      </w:pPr>
      <w:r>
        <w:rPr>
          <w:noProof/>
        </w:rPr>
        <w:t>CAL Entreprise Skype Entreprise Server 2019, 29</w:t>
      </w:r>
    </w:p>
    <w:p w14:paraId="746B0711" w14:textId="77777777" w:rsidR="005E7E58" w:rsidRDefault="005E7E58">
      <w:pPr>
        <w:pStyle w:val="Index1"/>
        <w:tabs>
          <w:tab w:val="right" w:pos="5030"/>
        </w:tabs>
        <w:rPr>
          <w:noProof/>
        </w:rPr>
      </w:pPr>
      <w:r>
        <w:rPr>
          <w:noProof/>
        </w:rPr>
        <w:t>CAL Entreprise Suite, 17</w:t>
      </w:r>
    </w:p>
    <w:p w14:paraId="48FB1DF9" w14:textId="77777777" w:rsidR="005E7E58" w:rsidRDefault="005E7E58">
      <w:pPr>
        <w:pStyle w:val="Index1"/>
        <w:tabs>
          <w:tab w:val="right" w:pos="5030"/>
        </w:tabs>
        <w:rPr>
          <w:noProof/>
        </w:rPr>
      </w:pPr>
      <w:r>
        <w:rPr>
          <w:noProof/>
        </w:rPr>
        <w:t>CAL Entreprise Suite Bridge pour Microsoft Intune, 17</w:t>
      </w:r>
    </w:p>
    <w:p w14:paraId="64B9AA9A" w14:textId="77777777" w:rsidR="005E7E58" w:rsidRDefault="005E7E58">
      <w:pPr>
        <w:pStyle w:val="Index1"/>
        <w:tabs>
          <w:tab w:val="right" w:pos="5030"/>
        </w:tabs>
        <w:rPr>
          <w:noProof/>
        </w:rPr>
      </w:pPr>
      <w:r>
        <w:rPr>
          <w:noProof/>
        </w:rPr>
        <w:t>CAL Entreprise Suite Bridge pour Office 365, 17</w:t>
      </w:r>
    </w:p>
    <w:p w14:paraId="41D2CB49" w14:textId="77777777" w:rsidR="005E7E58" w:rsidRDefault="005E7E58">
      <w:pPr>
        <w:pStyle w:val="Index1"/>
        <w:tabs>
          <w:tab w:val="right" w:pos="5030"/>
        </w:tabs>
        <w:rPr>
          <w:noProof/>
        </w:rPr>
      </w:pPr>
      <w:r>
        <w:rPr>
          <w:noProof/>
        </w:rPr>
        <w:t>CAL Entreprise Suite Bridge pour Office 365 au titre de la SA, 17</w:t>
      </w:r>
    </w:p>
    <w:p w14:paraId="4ECD743A" w14:textId="77777777" w:rsidR="005E7E58" w:rsidRDefault="005E7E58">
      <w:pPr>
        <w:pStyle w:val="Index1"/>
        <w:tabs>
          <w:tab w:val="right" w:pos="5030"/>
        </w:tabs>
        <w:rPr>
          <w:noProof/>
        </w:rPr>
      </w:pPr>
      <w:r>
        <w:rPr>
          <w:noProof/>
        </w:rPr>
        <w:t>CAL Entreprise Suite Bridge pour Office 365 et Microsoft Intune, 17</w:t>
      </w:r>
    </w:p>
    <w:p w14:paraId="3AF0C490" w14:textId="77777777" w:rsidR="005E7E58" w:rsidRDefault="005E7E58">
      <w:pPr>
        <w:pStyle w:val="Index1"/>
        <w:tabs>
          <w:tab w:val="right" w:pos="5030"/>
        </w:tabs>
        <w:rPr>
          <w:noProof/>
        </w:rPr>
      </w:pPr>
      <w:r>
        <w:rPr>
          <w:noProof/>
        </w:rPr>
        <w:t>CAL Exchange Server Enterprise 2019, 26</w:t>
      </w:r>
    </w:p>
    <w:p w14:paraId="41B1ACF1" w14:textId="77777777" w:rsidR="005E7E58" w:rsidRDefault="005E7E58">
      <w:pPr>
        <w:pStyle w:val="Index1"/>
        <w:tabs>
          <w:tab w:val="right" w:pos="5030"/>
        </w:tabs>
        <w:rPr>
          <w:noProof/>
        </w:rPr>
      </w:pPr>
      <w:r>
        <w:rPr>
          <w:noProof/>
        </w:rPr>
        <w:t>CAL Exchange Server Standard 2019, 26</w:t>
      </w:r>
    </w:p>
    <w:p w14:paraId="58447137" w14:textId="77777777" w:rsidR="005E7E58" w:rsidRDefault="005E7E58">
      <w:pPr>
        <w:pStyle w:val="Index1"/>
        <w:tabs>
          <w:tab w:val="right" w:pos="5030"/>
        </w:tabs>
        <w:rPr>
          <w:noProof/>
        </w:rPr>
      </w:pPr>
      <w:r>
        <w:rPr>
          <w:noProof/>
        </w:rPr>
        <w:t>CAL Fonctionnelle Microsoft Dynamics AX, 92</w:t>
      </w:r>
    </w:p>
    <w:p w14:paraId="54B838C0" w14:textId="77777777" w:rsidR="005E7E58" w:rsidRDefault="005E7E58">
      <w:pPr>
        <w:pStyle w:val="Index1"/>
        <w:tabs>
          <w:tab w:val="right" w:pos="5030"/>
        </w:tabs>
        <w:rPr>
          <w:noProof/>
        </w:rPr>
      </w:pPr>
      <w:r>
        <w:rPr>
          <w:noProof/>
        </w:rPr>
        <w:t>CAL Microsoft Dynamics 365 Customer Service, 92</w:t>
      </w:r>
    </w:p>
    <w:p w14:paraId="3A65FB90" w14:textId="77777777" w:rsidR="005E7E58" w:rsidRDefault="005E7E58">
      <w:pPr>
        <w:pStyle w:val="Index1"/>
        <w:tabs>
          <w:tab w:val="right" w:pos="5030"/>
        </w:tabs>
        <w:rPr>
          <w:noProof/>
        </w:rPr>
      </w:pPr>
      <w:r>
        <w:rPr>
          <w:noProof/>
        </w:rPr>
        <w:t>CAL Microsoft Dynamics 365 Operations, 92</w:t>
      </w:r>
    </w:p>
    <w:p w14:paraId="757086AC" w14:textId="77777777" w:rsidR="005E7E58" w:rsidRDefault="005E7E58">
      <w:pPr>
        <w:pStyle w:val="Index1"/>
        <w:tabs>
          <w:tab w:val="right" w:pos="5030"/>
        </w:tabs>
        <w:rPr>
          <w:noProof/>
        </w:rPr>
      </w:pPr>
      <w:r>
        <w:rPr>
          <w:noProof/>
        </w:rPr>
        <w:t>CAL Microsoft Dynamics 365 Sales, 92</w:t>
      </w:r>
    </w:p>
    <w:p w14:paraId="78EB59A2" w14:textId="77777777" w:rsidR="005E7E58" w:rsidRDefault="005E7E58">
      <w:pPr>
        <w:pStyle w:val="Index1"/>
        <w:tabs>
          <w:tab w:val="right" w:pos="5030"/>
        </w:tabs>
        <w:rPr>
          <w:noProof/>
        </w:rPr>
      </w:pPr>
      <w:r>
        <w:rPr>
          <w:noProof/>
        </w:rPr>
        <w:t>CAL Microsoft Dynamics AX Enterprise, 92</w:t>
      </w:r>
    </w:p>
    <w:p w14:paraId="77DAA471" w14:textId="77777777" w:rsidR="005E7E58" w:rsidRDefault="005E7E58">
      <w:pPr>
        <w:pStyle w:val="Index1"/>
        <w:tabs>
          <w:tab w:val="right" w:pos="5030"/>
        </w:tabs>
        <w:rPr>
          <w:noProof/>
        </w:rPr>
      </w:pPr>
      <w:r>
        <w:rPr>
          <w:noProof/>
        </w:rPr>
        <w:t>CAL Microsoft Identity Manager 2016, 23</w:t>
      </w:r>
    </w:p>
    <w:p w14:paraId="19E3885A" w14:textId="77777777" w:rsidR="005E7E58" w:rsidRDefault="005E7E58">
      <w:pPr>
        <w:pStyle w:val="Index1"/>
        <w:tabs>
          <w:tab w:val="right" w:pos="5030"/>
        </w:tabs>
        <w:rPr>
          <w:noProof/>
        </w:rPr>
      </w:pPr>
      <w:r>
        <w:rPr>
          <w:noProof/>
        </w:rPr>
        <w:t>CAL Plus Skype Entreprise, 29</w:t>
      </w:r>
    </w:p>
    <w:p w14:paraId="48F29D91" w14:textId="77777777" w:rsidR="005E7E58" w:rsidRDefault="005E7E58">
      <w:pPr>
        <w:pStyle w:val="Index1"/>
        <w:tabs>
          <w:tab w:val="right" w:pos="5030"/>
        </w:tabs>
        <w:rPr>
          <w:noProof/>
        </w:rPr>
      </w:pPr>
      <w:r>
        <w:rPr>
          <w:noProof/>
        </w:rPr>
        <w:t>CAL Plus Skype Entreprise Module Complémentaire pour Microsoft 365 E3 (SL Utilisateur), 61</w:t>
      </w:r>
    </w:p>
    <w:p w14:paraId="1E939859" w14:textId="77777777" w:rsidR="005E7E58" w:rsidRDefault="005E7E58">
      <w:pPr>
        <w:pStyle w:val="Index1"/>
        <w:tabs>
          <w:tab w:val="right" w:pos="5030"/>
        </w:tabs>
        <w:rPr>
          <w:noProof/>
        </w:rPr>
      </w:pPr>
      <w:r>
        <w:rPr>
          <w:noProof/>
        </w:rPr>
        <w:t>CAL Plus Skype Entreprise Server 2019, 29</w:t>
      </w:r>
    </w:p>
    <w:p w14:paraId="1F484B8D" w14:textId="77777777" w:rsidR="005E7E58" w:rsidRDefault="005E7E58">
      <w:pPr>
        <w:pStyle w:val="Index1"/>
        <w:tabs>
          <w:tab w:val="right" w:pos="5030"/>
        </w:tabs>
        <w:rPr>
          <w:noProof/>
        </w:rPr>
      </w:pPr>
      <w:r>
        <w:rPr>
          <w:noProof/>
        </w:rPr>
        <w:t>CAL Project Server 2019, 27</w:t>
      </w:r>
    </w:p>
    <w:p w14:paraId="3387230F" w14:textId="77777777" w:rsidR="005E7E58" w:rsidRDefault="005E7E58">
      <w:pPr>
        <w:pStyle w:val="Index1"/>
        <w:tabs>
          <w:tab w:val="right" w:pos="5030"/>
        </w:tabs>
        <w:rPr>
          <w:noProof/>
        </w:rPr>
      </w:pPr>
      <w:r>
        <w:rPr>
          <w:noProof/>
        </w:rPr>
        <w:t>CAL Services AD RMS de Windows Server, 64</w:t>
      </w:r>
    </w:p>
    <w:p w14:paraId="6258D130" w14:textId="77777777" w:rsidR="005E7E58" w:rsidRDefault="005E7E58">
      <w:pPr>
        <w:pStyle w:val="Index1"/>
        <w:tabs>
          <w:tab w:val="right" w:pos="5030"/>
        </w:tabs>
        <w:rPr>
          <w:noProof/>
        </w:rPr>
      </w:pPr>
      <w:r>
        <w:rPr>
          <w:noProof/>
        </w:rPr>
        <w:t>CAL Services AD RMS de Windows Server 2019, 50, 51</w:t>
      </w:r>
    </w:p>
    <w:p w14:paraId="045DF702" w14:textId="77777777" w:rsidR="005E7E58" w:rsidRDefault="005E7E58">
      <w:pPr>
        <w:pStyle w:val="Index1"/>
        <w:tabs>
          <w:tab w:val="right" w:pos="5030"/>
        </w:tabs>
        <w:rPr>
          <w:noProof/>
        </w:rPr>
      </w:pPr>
      <w:r>
        <w:rPr>
          <w:noProof/>
        </w:rPr>
        <w:t>CAL Services Bureau à Distance pour Windows Server (Utilisateur), 64</w:t>
      </w:r>
    </w:p>
    <w:p w14:paraId="23D9AFAA" w14:textId="77777777" w:rsidR="005E7E58" w:rsidRDefault="005E7E58">
      <w:pPr>
        <w:pStyle w:val="Index1"/>
        <w:tabs>
          <w:tab w:val="right" w:pos="5030"/>
        </w:tabs>
        <w:rPr>
          <w:noProof/>
        </w:rPr>
      </w:pPr>
      <w:r>
        <w:rPr>
          <w:noProof/>
        </w:rPr>
        <w:t>CAL Services Bureau à Distance pour Windows Server 2019, 51</w:t>
      </w:r>
    </w:p>
    <w:p w14:paraId="7134DF7A" w14:textId="77777777" w:rsidR="005E7E58" w:rsidRDefault="005E7E58">
      <w:pPr>
        <w:pStyle w:val="Index1"/>
        <w:tabs>
          <w:tab w:val="right" w:pos="5030"/>
        </w:tabs>
        <w:rPr>
          <w:noProof/>
        </w:rPr>
      </w:pPr>
      <w:r>
        <w:rPr>
          <w:noProof/>
        </w:rPr>
        <w:t>CAL SQL Server 2019, 30</w:t>
      </w:r>
    </w:p>
    <w:p w14:paraId="146E398B" w14:textId="77777777" w:rsidR="005E7E58" w:rsidRDefault="005E7E58">
      <w:pPr>
        <w:pStyle w:val="Index1"/>
        <w:tabs>
          <w:tab w:val="right" w:pos="5030"/>
        </w:tabs>
        <w:rPr>
          <w:noProof/>
        </w:rPr>
      </w:pPr>
      <w:r>
        <w:rPr>
          <w:noProof/>
        </w:rPr>
        <w:t>CAL Standard SharePoint Server 2019, 28</w:t>
      </w:r>
    </w:p>
    <w:p w14:paraId="63A24476" w14:textId="77777777" w:rsidR="005E7E58" w:rsidRDefault="005E7E58">
      <w:pPr>
        <w:pStyle w:val="Index1"/>
        <w:tabs>
          <w:tab w:val="right" w:pos="5030"/>
        </w:tabs>
        <w:rPr>
          <w:noProof/>
        </w:rPr>
      </w:pPr>
      <w:r>
        <w:rPr>
          <w:noProof/>
        </w:rPr>
        <w:t>CAL Standard Skype Entreprise Server 2019, 29</w:t>
      </w:r>
    </w:p>
    <w:p w14:paraId="63296132" w14:textId="77777777" w:rsidR="005E7E58" w:rsidRDefault="005E7E58">
      <w:pPr>
        <w:pStyle w:val="Index1"/>
        <w:tabs>
          <w:tab w:val="right" w:pos="5030"/>
        </w:tabs>
        <w:rPr>
          <w:noProof/>
        </w:rPr>
      </w:pPr>
      <w:r>
        <w:rPr>
          <w:noProof/>
        </w:rPr>
        <w:t>CAL Standard Skype Entreprise Server 2019, 29</w:t>
      </w:r>
    </w:p>
    <w:p w14:paraId="45829E72" w14:textId="77777777" w:rsidR="005E7E58" w:rsidRDefault="005E7E58">
      <w:pPr>
        <w:pStyle w:val="Index1"/>
        <w:tabs>
          <w:tab w:val="right" w:pos="5030"/>
        </w:tabs>
        <w:rPr>
          <w:noProof/>
        </w:rPr>
      </w:pPr>
      <w:r>
        <w:rPr>
          <w:noProof/>
        </w:rPr>
        <w:t>CAL sur site Dynamics 365 Customer Service, 21</w:t>
      </w:r>
    </w:p>
    <w:p w14:paraId="3F0548BE" w14:textId="77777777" w:rsidR="005E7E58" w:rsidRDefault="005E7E58">
      <w:pPr>
        <w:pStyle w:val="Index1"/>
        <w:tabs>
          <w:tab w:val="right" w:pos="5030"/>
        </w:tabs>
        <w:rPr>
          <w:noProof/>
        </w:rPr>
      </w:pPr>
      <w:r>
        <w:rPr>
          <w:noProof/>
        </w:rPr>
        <w:t>CAL sur site Dynamics 365 Operations, 21</w:t>
      </w:r>
    </w:p>
    <w:p w14:paraId="48C465E2" w14:textId="77777777" w:rsidR="005E7E58" w:rsidRDefault="005E7E58">
      <w:pPr>
        <w:pStyle w:val="Index1"/>
        <w:tabs>
          <w:tab w:val="right" w:pos="5030"/>
        </w:tabs>
        <w:rPr>
          <w:noProof/>
        </w:rPr>
      </w:pPr>
      <w:r>
        <w:rPr>
          <w:noProof/>
        </w:rPr>
        <w:t>CAL sur site Dynamics 365 Sales, 21</w:t>
      </w:r>
    </w:p>
    <w:p w14:paraId="3185662B" w14:textId="77777777" w:rsidR="005E7E58" w:rsidRDefault="005E7E58">
      <w:pPr>
        <w:pStyle w:val="Index1"/>
        <w:tabs>
          <w:tab w:val="right" w:pos="5030"/>
        </w:tabs>
        <w:rPr>
          <w:noProof/>
        </w:rPr>
      </w:pPr>
      <w:r>
        <w:rPr>
          <w:noProof/>
        </w:rPr>
        <w:t>CAL sur site Dynamics 365 Team Members, 21</w:t>
      </w:r>
    </w:p>
    <w:p w14:paraId="65AD5C01" w14:textId="77777777" w:rsidR="005E7E58" w:rsidRDefault="005E7E58">
      <w:pPr>
        <w:pStyle w:val="Index1"/>
        <w:tabs>
          <w:tab w:val="right" w:pos="5030"/>
        </w:tabs>
        <w:rPr>
          <w:noProof/>
        </w:rPr>
      </w:pPr>
      <w:r>
        <w:rPr>
          <w:noProof/>
        </w:rPr>
        <w:t>CAL sur site Microsoft Dynamics 365 Customer Service, 98</w:t>
      </w:r>
    </w:p>
    <w:p w14:paraId="46AF9124" w14:textId="77777777" w:rsidR="005E7E58" w:rsidRDefault="005E7E58">
      <w:pPr>
        <w:pStyle w:val="Index1"/>
        <w:tabs>
          <w:tab w:val="right" w:pos="5030"/>
        </w:tabs>
        <w:rPr>
          <w:noProof/>
        </w:rPr>
      </w:pPr>
      <w:r>
        <w:rPr>
          <w:noProof/>
        </w:rPr>
        <w:t>CAL sur site Microsoft Dynamics 365 Operations, 98</w:t>
      </w:r>
    </w:p>
    <w:p w14:paraId="585FF8CE" w14:textId="77777777" w:rsidR="005E7E58" w:rsidRDefault="005E7E58">
      <w:pPr>
        <w:pStyle w:val="Index1"/>
        <w:tabs>
          <w:tab w:val="right" w:pos="5030"/>
        </w:tabs>
        <w:rPr>
          <w:noProof/>
        </w:rPr>
      </w:pPr>
      <w:r>
        <w:rPr>
          <w:noProof/>
        </w:rPr>
        <w:t>CAL sur site Microsoft Dynamics 365 Sales, 98</w:t>
      </w:r>
    </w:p>
    <w:p w14:paraId="74D8D1CC" w14:textId="77777777" w:rsidR="005E7E58" w:rsidRDefault="005E7E58">
      <w:pPr>
        <w:pStyle w:val="Index1"/>
        <w:tabs>
          <w:tab w:val="right" w:pos="5030"/>
        </w:tabs>
        <w:rPr>
          <w:noProof/>
        </w:rPr>
      </w:pPr>
      <w:r>
        <w:rPr>
          <w:noProof/>
        </w:rPr>
        <w:t>CAL sur site Microsoft Dynamics 365 Team Members, 98</w:t>
      </w:r>
    </w:p>
    <w:p w14:paraId="3CF56C95" w14:textId="77777777" w:rsidR="005E7E58" w:rsidRDefault="005E7E58">
      <w:pPr>
        <w:pStyle w:val="Index1"/>
        <w:tabs>
          <w:tab w:val="right" w:pos="5030"/>
        </w:tabs>
        <w:rPr>
          <w:noProof/>
        </w:rPr>
      </w:pPr>
      <w:r>
        <w:rPr>
          <w:noProof/>
        </w:rPr>
        <w:t>CAL Tâche Microsoft Dynamics AX, 92</w:t>
      </w:r>
    </w:p>
    <w:p w14:paraId="2E535224" w14:textId="77777777" w:rsidR="005E7E58" w:rsidRDefault="005E7E58">
      <w:pPr>
        <w:pStyle w:val="Index1"/>
        <w:tabs>
          <w:tab w:val="right" w:pos="5030"/>
        </w:tabs>
        <w:rPr>
          <w:noProof/>
        </w:rPr>
      </w:pPr>
      <w:r>
        <w:rPr>
          <w:noProof/>
        </w:rPr>
        <w:t>CAL Windows Server, 64</w:t>
      </w:r>
    </w:p>
    <w:p w14:paraId="4D8309E4" w14:textId="77777777" w:rsidR="005E7E58" w:rsidRDefault="005E7E58">
      <w:pPr>
        <w:pStyle w:val="Index1"/>
        <w:tabs>
          <w:tab w:val="right" w:pos="5030"/>
        </w:tabs>
        <w:rPr>
          <w:noProof/>
        </w:rPr>
      </w:pPr>
      <w:r>
        <w:rPr>
          <w:noProof/>
        </w:rPr>
        <w:t>CAL Windows Server 2019, 50, 51</w:t>
      </w:r>
    </w:p>
    <w:p w14:paraId="371F4F5D" w14:textId="77777777" w:rsidR="005E7E58" w:rsidRDefault="005E7E58">
      <w:pPr>
        <w:pStyle w:val="Index1"/>
        <w:tabs>
          <w:tab w:val="right" w:pos="5030"/>
        </w:tabs>
        <w:rPr>
          <w:noProof/>
        </w:rPr>
      </w:pPr>
      <w:r>
        <w:rPr>
          <w:noProof/>
        </w:rPr>
        <w:t>Chargement de version test Windows 8.1 Entreprise (par Dispositif), 43</w:t>
      </w:r>
    </w:p>
    <w:p w14:paraId="47346CF7" w14:textId="77777777" w:rsidR="005E7E58" w:rsidRDefault="005E7E58">
      <w:pPr>
        <w:pStyle w:val="Index1"/>
        <w:tabs>
          <w:tab w:val="right" w:pos="5030"/>
        </w:tabs>
        <w:rPr>
          <w:noProof/>
        </w:rPr>
      </w:pPr>
      <w:r>
        <w:rPr>
          <w:noProof/>
        </w:rPr>
        <w:t>Chat for Dynamics 365 (Dynamics 365 for Customer Service Chat), 67</w:t>
      </w:r>
    </w:p>
    <w:p w14:paraId="414512D4" w14:textId="77777777" w:rsidR="005E7E58" w:rsidRDefault="005E7E58">
      <w:pPr>
        <w:pStyle w:val="Index1"/>
        <w:tabs>
          <w:tab w:val="right" w:pos="5030"/>
        </w:tabs>
        <w:rPr>
          <w:noProof/>
        </w:rPr>
      </w:pPr>
      <w:r>
        <w:rPr>
          <w:noProof/>
        </w:rPr>
        <w:t>CIS Suite Datacenter, 97</w:t>
      </w:r>
    </w:p>
    <w:p w14:paraId="11F0135A" w14:textId="77777777" w:rsidR="005E7E58" w:rsidRDefault="005E7E58">
      <w:pPr>
        <w:pStyle w:val="Index1"/>
        <w:tabs>
          <w:tab w:val="right" w:pos="5030"/>
        </w:tabs>
        <w:rPr>
          <w:noProof/>
        </w:rPr>
      </w:pPr>
      <w:r>
        <w:rPr>
          <w:noProof/>
        </w:rPr>
        <w:t>CIS Suite Standard, 97</w:t>
      </w:r>
    </w:p>
    <w:p w14:paraId="42233059" w14:textId="77777777" w:rsidR="005E7E58" w:rsidRDefault="005E7E58">
      <w:pPr>
        <w:pStyle w:val="Index1"/>
        <w:tabs>
          <w:tab w:val="right" w:pos="5030"/>
        </w:tabs>
        <w:rPr>
          <w:noProof/>
        </w:rPr>
      </w:pPr>
      <w:r>
        <w:rPr>
          <w:noProof/>
        </w:rPr>
        <w:t>Common Data Service, 67, 76</w:t>
      </w:r>
    </w:p>
    <w:p w14:paraId="5B029934" w14:textId="77777777" w:rsidR="005E7E58" w:rsidRDefault="005E7E58">
      <w:pPr>
        <w:pStyle w:val="Index1"/>
        <w:tabs>
          <w:tab w:val="right" w:pos="5030"/>
        </w:tabs>
        <w:rPr>
          <w:noProof/>
        </w:rPr>
      </w:pPr>
      <w:r>
        <w:rPr>
          <w:noProof/>
        </w:rPr>
        <w:t>Common Data Service pour capacité de base de données d’applications, 67, 76</w:t>
      </w:r>
    </w:p>
    <w:p w14:paraId="0DBC35B0" w14:textId="77777777" w:rsidR="005E7E58" w:rsidRDefault="005E7E58">
      <w:pPr>
        <w:pStyle w:val="Index1"/>
        <w:tabs>
          <w:tab w:val="right" w:pos="5030"/>
        </w:tabs>
        <w:rPr>
          <w:noProof/>
        </w:rPr>
      </w:pPr>
      <w:r>
        <w:rPr>
          <w:noProof/>
        </w:rPr>
        <w:t>Complément AI Builder, 76</w:t>
      </w:r>
    </w:p>
    <w:p w14:paraId="08645398" w14:textId="77777777" w:rsidR="005E7E58" w:rsidRDefault="005E7E58">
      <w:pPr>
        <w:pStyle w:val="Index1"/>
        <w:tabs>
          <w:tab w:val="right" w:pos="5030"/>
        </w:tabs>
        <w:rPr>
          <w:noProof/>
        </w:rPr>
      </w:pPr>
      <w:r>
        <w:rPr>
          <w:noProof/>
        </w:rPr>
        <w:t>Complément de connexion de PowerApps Portals, 67</w:t>
      </w:r>
    </w:p>
    <w:p w14:paraId="0BE7999B" w14:textId="77777777" w:rsidR="005E7E58" w:rsidRDefault="005E7E58">
      <w:pPr>
        <w:pStyle w:val="Index1"/>
        <w:tabs>
          <w:tab w:val="right" w:pos="5030"/>
        </w:tabs>
        <w:rPr>
          <w:noProof/>
        </w:rPr>
      </w:pPr>
      <w:r>
        <w:rPr>
          <w:noProof/>
        </w:rPr>
        <w:t>Complément de connexion PowerApps Portals, 76</w:t>
      </w:r>
    </w:p>
    <w:p w14:paraId="4EFC894D" w14:textId="77777777" w:rsidR="005E7E58" w:rsidRDefault="005E7E58">
      <w:pPr>
        <w:pStyle w:val="Index1"/>
        <w:tabs>
          <w:tab w:val="right" w:pos="5030"/>
        </w:tabs>
        <w:rPr>
          <w:noProof/>
        </w:rPr>
      </w:pPr>
      <w:r>
        <w:rPr>
          <w:noProof/>
        </w:rPr>
        <w:t>Complément de PowerApps &amp; Flow, 76</w:t>
      </w:r>
    </w:p>
    <w:p w14:paraId="492C3F71" w14:textId="77777777" w:rsidR="005E7E58" w:rsidRDefault="005E7E58">
      <w:pPr>
        <w:pStyle w:val="Index1"/>
        <w:tabs>
          <w:tab w:val="right" w:pos="5030"/>
        </w:tabs>
        <w:rPr>
          <w:noProof/>
        </w:rPr>
      </w:pPr>
      <w:r>
        <w:rPr>
          <w:noProof/>
        </w:rPr>
        <w:t>Complément de vue de page de PowerApps Portals, 67, 76</w:t>
      </w:r>
    </w:p>
    <w:p w14:paraId="418A9E2E" w14:textId="77777777" w:rsidR="005E7E58" w:rsidRDefault="005E7E58">
      <w:pPr>
        <w:pStyle w:val="Index1"/>
        <w:tabs>
          <w:tab w:val="right" w:pos="5030"/>
        </w:tabs>
        <w:rPr>
          <w:noProof/>
        </w:rPr>
      </w:pPr>
      <w:r>
        <w:rPr>
          <w:noProof/>
        </w:rPr>
        <w:t>Connecteur Externe Services Active Directory RMS Windows Server 2019, 51</w:t>
      </w:r>
    </w:p>
    <w:p w14:paraId="7DE3132A" w14:textId="77777777" w:rsidR="005E7E58" w:rsidRDefault="005E7E58">
      <w:pPr>
        <w:pStyle w:val="Index1"/>
        <w:tabs>
          <w:tab w:val="right" w:pos="5030"/>
        </w:tabs>
        <w:rPr>
          <w:noProof/>
        </w:rPr>
      </w:pPr>
      <w:r>
        <w:rPr>
          <w:noProof/>
        </w:rPr>
        <w:t>Connecteur Externe Services Bureau à Distance pour Windows Server 2019, 51</w:t>
      </w:r>
    </w:p>
    <w:p w14:paraId="0B6324E7" w14:textId="77777777" w:rsidR="005E7E58" w:rsidRDefault="005E7E58">
      <w:pPr>
        <w:pStyle w:val="Index1"/>
        <w:tabs>
          <w:tab w:val="right" w:pos="5030"/>
        </w:tabs>
        <w:rPr>
          <w:noProof/>
        </w:rPr>
      </w:pPr>
      <w:r>
        <w:rPr>
          <w:noProof/>
        </w:rPr>
        <w:t>Connecteur Externe Windows Server 2019, 51</w:t>
      </w:r>
    </w:p>
    <w:p w14:paraId="758B6218" w14:textId="77777777" w:rsidR="005E7E58" w:rsidRDefault="005E7E58">
      <w:pPr>
        <w:pStyle w:val="Index1"/>
        <w:tabs>
          <w:tab w:val="right" w:pos="5030"/>
        </w:tabs>
        <w:rPr>
          <w:noProof/>
        </w:rPr>
      </w:pPr>
      <w:r>
        <w:rPr>
          <w:noProof/>
        </w:rPr>
        <w:t>Connexion de données Microsoft Graph pour fournisseurs de logiciels indépendants (ISV), 78</w:t>
      </w:r>
    </w:p>
    <w:p w14:paraId="7F3F2B0D" w14:textId="77777777" w:rsidR="005E7E58" w:rsidRDefault="005E7E58">
      <w:pPr>
        <w:pStyle w:val="Index1"/>
        <w:tabs>
          <w:tab w:val="right" w:pos="5030"/>
        </w:tabs>
        <w:rPr>
          <w:noProof/>
        </w:rPr>
      </w:pPr>
      <w:r>
        <w:rPr>
          <w:noProof/>
        </w:rPr>
        <w:t>Conteneur Hyper-V, 86</w:t>
      </w:r>
    </w:p>
    <w:p w14:paraId="35638723" w14:textId="77777777" w:rsidR="005E7E58" w:rsidRDefault="005E7E58">
      <w:pPr>
        <w:pStyle w:val="Index1"/>
        <w:tabs>
          <w:tab w:val="right" w:pos="5030"/>
        </w:tabs>
        <w:rPr>
          <w:noProof/>
        </w:rPr>
      </w:pPr>
      <w:r>
        <w:rPr>
          <w:noProof/>
        </w:rPr>
        <w:t>Conteneur Windows Server, 87</w:t>
      </w:r>
    </w:p>
    <w:p w14:paraId="46441578" w14:textId="77777777" w:rsidR="005E7E58" w:rsidRDefault="005E7E58">
      <w:pPr>
        <w:pStyle w:val="Index1"/>
        <w:tabs>
          <w:tab w:val="right" w:pos="5030"/>
        </w:tabs>
        <w:rPr>
          <w:noProof/>
        </w:rPr>
      </w:pPr>
      <w:r>
        <w:rPr>
          <w:noProof/>
        </w:rPr>
        <w:t>Core Infrastructure Server Suite Datacenter, 98</w:t>
      </w:r>
    </w:p>
    <w:p w14:paraId="3CF86892" w14:textId="77777777" w:rsidR="005E7E58" w:rsidRDefault="005E7E58">
      <w:pPr>
        <w:pStyle w:val="Index1"/>
        <w:tabs>
          <w:tab w:val="right" w:pos="5030"/>
        </w:tabs>
        <w:rPr>
          <w:noProof/>
        </w:rPr>
      </w:pPr>
      <w:r>
        <w:rPr>
          <w:noProof/>
        </w:rPr>
        <w:t>Core Infrastructure Server Suite Datacenter (packs de 16 Licences par Cœur), 18</w:t>
      </w:r>
    </w:p>
    <w:p w14:paraId="20D089EC" w14:textId="77777777" w:rsidR="005E7E58" w:rsidRDefault="005E7E58">
      <w:pPr>
        <w:pStyle w:val="Index1"/>
        <w:tabs>
          <w:tab w:val="right" w:pos="5030"/>
        </w:tabs>
        <w:rPr>
          <w:noProof/>
        </w:rPr>
      </w:pPr>
      <w:r>
        <w:rPr>
          <w:noProof/>
        </w:rPr>
        <w:t>Core Infrastructure Server Suite Datacenter (packs de 2 Licences par Cœur), 18</w:t>
      </w:r>
    </w:p>
    <w:p w14:paraId="7B47F740" w14:textId="77777777" w:rsidR="005E7E58" w:rsidRDefault="005E7E58">
      <w:pPr>
        <w:pStyle w:val="Index1"/>
        <w:tabs>
          <w:tab w:val="right" w:pos="5030"/>
        </w:tabs>
        <w:rPr>
          <w:noProof/>
        </w:rPr>
      </w:pPr>
      <w:r>
        <w:rPr>
          <w:noProof/>
        </w:rPr>
        <w:t>Core Infrastructure Server Suite Standard, 98</w:t>
      </w:r>
    </w:p>
    <w:p w14:paraId="12E54E42" w14:textId="77777777" w:rsidR="005E7E58" w:rsidRDefault="005E7E58">
      <w:pPr>
        <w:pStyle w:val="Index1"/>
        <w:tabs>
          <w:tab w:val="right" w:pos="5030"/>
        </w:tabs>
        <w:rPr>
          <w:noProof/>
        </w:rPr>
      </w:pPr>
      <w:r>
        <w:rPr>
          <w:noProof/>
        </w:rPr>
        <w:t>Core Infrastructure Server Suite Standard (packs de 16 Licences par Cœur), 18</w:t>
      </w:r>
    </w:p>
    <w:p w14:paraId="01F80522" w14:textId="77777777" w:rsidR="005E7E58" w:rsidRDefault="005E7E58">
      <w:pPr>
        <w:pStyle w:val="Index1"/>
        <w:tabs>
          <w:tab w:val="right" w:pos="5030"/>
        </w:tabs>
        <w:rPr>
          <w:noProof/>
        </w:rPr>
      </w:pPr>
      <w:r>
        <w:rPr>
          <w:noProof/>
        </w:rPr>
        <w:t>Core Infrastructure Server Suite Standard (packs de 2 Licences par Cœur), 18</w:t>
      </w:r>
    </w:p>
    <w:p w14:paraId="22E9A3F3" w14:textId="77777777" w:rsidR="005E7E58" w:rsidRDefault="005E7E58">
      <w:pPr>
        <w:pStyle w:val="Index1"/>
        <w:tabs>
          <w:tab w:val="right" w:pos="5030"/>
        </w:tabs>
        <w:rPr>
          <w:noProof/>
        </w:rPr>
      </w:pPr>
      <w:r>
        <w:rPr>
          <w:noProof/>
        </w:rPr>
        <w:t>Crédits Communication, 74</w:t>
      </w:r>
    </w:p>
    <w:p w14:paraId="78435667" w14:textId="77777777" w:rsidR="005E7E58" w:rsidRDefault="005E7E58">
      <w:pPr>
        <w:pStyle w:val="Index1"/>
        <w:tabs>
          <w:tab w:val="right" w:pos="5030"/>
        </w:tabs>
        <w:rPr>
          <w:noProof/>
        </w:rPr>
      </w:pPr>
      <w:r>
        <w:rPr>
          <w:noProof/>
        </w:rPr>
        <w:t>Data Loss Prevention, 27</w:t>
      </w:r>
    </w:p>
    <w:p w14:paraId="4A5695F1" w14:textId="77777777" w:rsidR="005E7E58" w:rsidRDefault="005E7E58">
      <w:pPr>
        <w:pStyle w:val="Index1"/>
        <w:tabs>
          <w:tab w:val="right" w:pos="5030"/>
        </w:tabs>
        <w:rPr>
          <w:noProof/>
        </w:rPr>
      </w:pPr>
      <w:r>
        <w:rPr>
          <w:noProof/>
        </w:rPr>
        <w:t>Dynamics 365 - Instance de production/non-production supplémentaire d’engagement client, 67</w:t>
      </w:r>
    </w:p>
    <w:p w14:paraId="76C3275F" w14:textId="77777777" w:rsidR="005E7E58" w:rsidRDefault="005E7E58">
      <w:pPr>
        <w:pStyle w:val="Index1"/>
        <w:tabs>
          <w:tab w:val="right" w:pos="5030"/>
        </w:tabs>
        <w:rPr>
          <w:noProof/>
        </w:rPr>
      </w:pPr>
      <w:r>
        <w:rPr>
          <w:noProof/>
        </w:rPr>
        <w:t>Dynamics 365 - Portail d’engagement client supplémentaire, 67</w:t>
      </w:r>
    </w:p>
    <w:p w14:paraId="37CA6C23" w14:textId="77777777" w:rsidR="005E7E58" w:rsidRDefault="005E7E58">
      <w:pPr>
        <w:pStyle w:val="Index1"/>
        <w:tabs>
          <w:tab w:val="right" w:pos="5030"/>
        </w:tabs>
        <w:rPr>
          <w:noProof/>
        </w:rPr>
      </w:pPr>
      <w:r>
        <w:rPr>
          <w:noProof/>
        </w:rPr>
        <w:t>Dynamics 365 - Postes des réseaux sociaux du portail d’engagement client supplémentaires, 67</w:t>
      </w:r>
    </w:p>
    <w:p w14:paraId="6BA341AB" w14:textId="77777777" w:rsidR="005E7E58" w:rsidRDefault="005E7E58">
      <w:pPr>
        <w:pStyle w:val="Index1"/>
        <w:tabs>
          <w:tab w:val="right" w:pos="5030"/>
        </w:tabs>
        <w:rPr>
          <w:noProof/>
        </w:rPr>
      </w:pPr>
      <w:r>
        <w:rPr>
          <w:noProof/>
        </w:rPr>
        <w:t>Dynamics 365 - Stockage de base de données d’engagement client supplémentaire, 67</w:t>
      </w:r>
    </w:p>
    <w:p w14:paraId="711B3DD8" w14:textId="77777777" w:rsidR="005E7E58" w:rsidRDefault="005E7E58">
      <w:pPr>
        <w:pStyle w:val="Index1"/>
        <w:tabs>
          <w:tab w:val="right" w:pos="5030"/>
        </w:tabs>
        <w:rPr>
          <w:noProof/>
        </w:rPr>
      </w:pPr>
      <w:r>
        <w:rPr>
          <w:noProof/>
        </w:rPr>
        <w:t>Dynamics 365 - Vues supplémentaires des pages du portail d’engagement client, 67</w:t>
      </w:r>
    </w:p>
    <w:p w14:paraId="3D208A12" w14:textId="77777777" w:rsidR="005E7E58" w:rsidRDefault="005E7E58">
      <w:pPr>
        <w:pStyle w:val="Index1"/>
        <w:tabs>
          <w:tab w:val="right" w:pos="5030"/>
        </w:tabs>
        <w:rPr>
          <w:noProof/>
        </w:rPr>
      </w:pPr>
      <w:r>
        <w:rPr>
          <w:noProof/>
        </w:rPr>
        <w:t>Dynamics 365 Asset Management Additional Assets, 67</w:t>
      </w:r>
    </w:p>
    <w:p w14:paraId="245D9F18" w14:textId="77777777" w:rsidR="005E7E58" w:rsidRDefault="005E7E58">
      <w:pPr>
        <w:pStyle w:val="Index1"/>
        <w:tabs>
          <w:tab w:val="right" w:pos="5030"/>
        </w:tabs>
        <w:rPr>
          <w:noProof/>
        </w:rPr>
      </w:pPr>
      <w:r>
        <w:rPr>
          <w:noProof/>
        </w:rPr>
        <w:t>Dynamics 365 Business Central Device, 66</w:t>
      </w:r>
    </w:p>
    <w:p w14:paraId="36AD2B4B" w14:textId="77777777" w:rsidR="005E7E58" w:rsidRDefault="005E7E58">
      <w:pPr>
        <w:pStyle w:val="Index1"/>
        <w:tabs>
          <w:tab w:val="right" w:pos="5030"/>
        </w:tabs>
        <w:rPr>
          <w:noProof/>
        </w:rPr>
      </w:pPr>
      <w:r>
        <w:rPr>
          <w:noProof/>
        </w:rPr>
        <w:t>Dynamics 365 Business Central Premium/Essentials/Team Member, 66</w:t>
      </w:r>
    </w:p>
    <w:p w14:paraId="2C62B257" w14:textId="77777777" w:rsidR="005E7E58" w:rsidRDefault="005E7E58">
      <w:pPr>
        <w:pStyle w:val="Index1"/>
        <w:tabs>
          <w:tab w:val="right" w:pos="5030"/>
        </w:tabs>
        <w:rPr>
          <w:noProof/>
        </w:rPr>
      </w:pPr>
      <w:r>
        <w:rPr>
          <w:noProof/>
        </w:rPr>
        <w:t>Dynamics 365 Call Intelligence, 67</w:t>
      </w:r>
    </w:p>
    <w:p w14:paraId="61608221" w14:textId="77777777" w:rsidR="005E7E58" w:rsidRDefault="005E7E58">
      <w:pPr>
        <w:pStyle w:val="Index1"/>
        <w:tabs>
          <w:tab w:val="right" w:pos="5030"/>
        </w:tabs>
        <w:rPr>
          <w:noProof/>
        </w:rPr>
      </w:pPr>
      <w:r>
        <w:rPr>
          <w:noProof/>
        </w:rPr>
        <w:t>Dynamics 365 Customer Insights, 66</w:t>
      </w:r>
    </w:p>
    <w:p w14:paraId="4E6D139D" w14:textId="77777777" w:rsidR="005E7E58" w:rsidRDefault="005E7E58">
      <w:pPr>
        <w:pStyle w:val="Index1"/>
        <w:tabs>
          <w:tab w:val="right" w:pos="5030"/>
        </w:tabs>
        <w:rPr>
          <w:noProof/>
        </w:rPr>
      </w:pPr>
      <w:r>
        <w:rPr>
          <w:noProof/>
        </w:rPr>
        <w:t>Dynamics 365 Customer Service, 21</w:t>
      </w:r>
    </w:p>
    <w:p w14:paraId="49964FE4" w14:textId="77777777" w:rsidR="005E7E58" w:rsidRDefault="005E7E58">
      <w:pPr>
        <w:pStyle w:val="Index1"/>
        <w:tabs>
          <w:tab w:val="right" w:pos="5030"/>
        </w:tabs>
        <w:rPr>
          <w:noProof/>
        </w:rPr>
      </w:pPr>
      <w:r>
        <w:rPr>
          <w:noProof/>
        </w:rPr>
        <w:t>Dynamics 365 Customer Service Chat Capacity, 67</w:t>
      </w:r>
    </w:p>
    <w:p w14:paraId="2683C036" w14:textId="77777777" w:rsidR="005E7E58" w:rsidRDefault="005E7E58">
      <w:pPr>
        <w:pStyle w:val="Index1"/>
        <w:tabs>
          <w:tab w:val="right" w:pos="5030"/>
        </w:tabs>
        <w:rPr>
          <w:noProof/>
        </w:rPr>
      </w:pPr>
      <w:r>
        <w:rPr>
          <w:noProof/>
        </w:rPr>
        <w:t>Dynamics 365 Customer Service Enterprise, 66</w:t>
      </w:r>
    </w:p>
    <w:p w14:paraId="27719E0D" w14:textId="77777777" w:rsidR="005E7E58" w:rsidRDefault="005E7E58">
      <w:pPr>
        <w:pStyle w:val="Index1"/>
        <w:tabs>
          <w:tab w:val="right" w:pos="5030"/>
        </w:tabs>
        <w:rPr>
          <w:noProof/>
        </w:rPr>
      </w:pPr>
      <w:r>
        <w:rPr>
          <w:noProof/>
        </w:rPr>
        <w:t>Dynamics 365 Customer Service Insights, 66</w:t>
      </w:r>
    </w:p>
    <w:p w14:paraId="4CC928AC" w14:textId="77777777" w:rsidR="005E7E58" w:rsidRDefault="005E7E58">
      <w:pPr>
        <w:pStyle w:val="Index1"/>
        <w:tabs>
          <w:tab w:val="right" w:pos="5030"/>
        </w:tabs>
        <w:rPr>
          <w:noProof/>
        </w:rPr>
      </w:pPr>
      <w:r>
        <w:rPr>
          <w:noProof/>
        </w:rPr>
        <w:t>Dynamics 365 Customer Service Insights Additional Cases, 66</w:t>
      </w:r>
    </w:p>
    <w:p w14:paraId="5C2A210E" w14:textId="77777777" w:rsidR="005E7E58" w:rsidRDefault="005E7E58">
      <w:pPr>
        <w:pStyle w:val="Index1"/>
        <w:tabs>
          <w:tab w:val="right" w:pos="5030"/>
        </w:tabs>
        <w:rPr>
          <w:noProof/>
        </w:rPr>
      </w:pPr>
      <w:r>
        <w:rPr>
          <w:noProof/>
        </w:rPr>
        <w:t>Dynamics 365 Customer Service Messaging, 67</w:t>
      </w:r>
    </w:p>
    <w:p w14:paraId="5742F65E" w14:textId="77777777" w:rsidR="005E7E58" w:rsidRDefault="005E7E58">
      <w:pPr>
        <w:pStyle w:val="Index1"/>
        <w:tabs>
          <w:tab w:val="right" w:pos="5030"/>
        </w:tabs>
        <w:rPr>
          <w:noProof/>
        </w:rPr>
      </w:pPr>
      <w:r>
        <w:rPr>
          <w:noProof/>
        </w:rPr>
        <w:t>Dynamics 365 Customer Service Professional, 66</w:t>
      </w:r>
    </w:p>
    <w:p w14:paraId="3EF25DA6" w14:textId="77777777" w:rsidR="005E7E58" w:rsidRDefault="005E7E58">
      <w:pPr>
        <w:pStyle w:val="Index1"/>
        <w:tabs>
          <w:tab w:val="right" w:pos="5030"/>
        </w:tabs>
        <w:rPr>
          <w:noProof/>
        </w:rPr>
      </w:pPr>
      <w:r>
        <w:rPr>
          <w:noProof/>
        </w:rPr>
        <w:t>Dynamics 365 Field Service, 66</w:t>
      </w:r>
    </w:p>
    <w:p w14:paraId="72FF798D" w14:textId="77777777" w:rsidR="005E7E58" w:rsidRDefault="005E7E58">
      <w:pPr>
        <w:pStyle w:val="Index1"/>
        <w:tabs>
          <w:tab w:val="right" w:pos="5030"/>
        </w:tabs>
        <w:rPr>
          <w:noProof/>
        </w:rPr>
      </w:pPr>
      <w:r>
        <w:rPr>
          <w:noProof/>
        </w:rPr>
        <w:t>Dynamics 365 Finance, 67</w:t>
      </w:r>
    </w:p>
    <w:p w14:paraId="4DE704AB" w14:textId="77777777" w:rsidR="005E7E58" w:rsidRDefault="005E7E58">
      <w:pPr>
        <w:pStyle w:val="Index1"/>
        <w:tabs>
          <w:tab w:val="right" w:pos="5030"/>
        </w:tabs>
        <w:rPr>
          <w:noProof/>
        </w:rPr>
      </w:pPr>
      <w:r>
        <w:rPr>
          <w:noProof/>
        </w:rPr>
        <w:t>Dynamics 365 Finance au titre de la SA, 67</w:t>
      </w:r>
    </w:p>
    <w:p w14:paraId="32AAE412" w14:textId="77777777" w:rsidR="005E7E58" w:rsidRDefault="005E7E58">
      <w:pPr>
        <w:pStyle w:val="Index1"/>
        <w:tabs>
          <w:tab w:val="right" w:pos="5030"/>
        </w:tabs>
        <w:rPr>
          <w:noProof/>
        </w:rPr>
      </w:pPr>
      <w:r>
        <w:rPr>
          <w:noProof/>
        </w:rPr>
        <w:t>Dynamics 365 for Field Service - Optimisation de la planification des ressources, 67</w:t>
      </w:r>
    </w:p>
    <w:p w14:paraId="60FC591C" w14:textId="77777777" w:rsidR="005E7E58" w:rsidRDefault="005E7E58">
      <w:pPr>
        <w:pStyle w:val="Index1"/>
        <w:tabs>
          <w:tab w:val="right" w:pos="5030"/>
        </w:tabs>
        <w:rPr>
          <w:noProof/>
        </w:rPr>
      </w:pPr>
      <w:r>
        <w:rPr>
          <w:noProof/>
        </w:rPr>
        <w:t>Dynamics 365 Fraud Protection, 67</w:t>
      </w:r>
    </w:p>
    <w:p w14:paraId="4BF36774" w14:textId="77777777" w:rsidR="005E7E58" w:rsidRDefault="005E7E58">
      <w:pPr>
        <w:pStyle w:val="Index1"/>
        <w:tabs>
          <w:tab w:val="right" w:pos="5030"/>
        </w:tabs>
        <w:rPr>
          <w:noProof/>
        </w:rPr>
      </w:pPr>
      <w:r>
        <w:rPr>
          <w:noProof/>
        </w:rPr>
        <w:t>Dynamics 365 Fraud Protection Additional Assessments, 68</w:t>
      </w:r>
    </w:p>
    <w:p w14:paraId="53D4B6A4" w14:textId="77777777" w:rsidR="005E7E58" w:rsidRDefault="005E7E58">
      <w:pPr>
        <w:pStyle w:val="Index1"/>
        <w:tabs>
          <w:tab w:val="right" w:pos="5030"/>
        </w:tabs>
        <w:rPr>
          <w:noProof/>
        </w:rPr>
      </w:pPr>
      <w:r>
        <w:rPr>
          <w:noProof/>
        </w:rPr>
        <w:t>Dynamics 365 Informations commerciales, 67</w:t>
      </w:r>
    </w:p>
    <w:p w14:paraId="226F81D4" w14:textId="77777777" w:rsidR="005E7E58" w:rsidRDefault="005E7E58">
      <w:pPr>
        <w:pStyle w:val="Index1"/>
        <w:tabs>
          <w:tab w:val="right" w:pos="5030"/>
        </w:tabs>
        <w:rPr>
          <w:noProof/>
        </w:rPr>
      </w:pPr>
      <w:r>
        <w:rPr>
          <w:noProof/>
        </w:rPr>
        <w:t>Dynamics 365 Layout, 67</w:t>
      </w:r>
    </w:p>
    <w:p w14:paraId="2AD46A19" w14:textId="77777777" w:rsidR="005E7E58" w:rsidRDefault="005E7E58">
      <w:pPr>
        <w:pStyle w:val="Index1"/>
        <w:tabs>
          <w:tab w:val="right" w:pos="5030"/>
        </w:tabs>
        <w:rPr>
          <w:noProof/>
        </w:rPr>
      </w:pPr>
      <w:r>
        <w:rPr>
          <w:noProof/>
        </w:rPr>
        <w:t>Dynamics 365 Marketing, 66</w:t>
      </w:r>
    </w:p>
    <w:p w14:paraId="31F710E2" w14:textId="77777777" w:rsidR="005E7E58" w:rsidRDefault="005E7E58">
      <w:pPr>
        <w:pStyle w:val="Index1"/>
        <w:tabs>
          <w:tab w:val="right" w:pos="5030"/>
        </w:tabs>
        <w:rPr>
          <w:noProof/>
        </w:rPr>
      </w:pPr>
      <w:r>
        <w:rPr>
          <w:noProof/>
        </w:rPr>
        <w:t>Dynamics 365 Marketing Additional Contacts, 66</w:t>
      </w:r>
    </w:p>
    <w:p w14:paraId="6E4F72BC" w14:textId="77777777" w:rsidR="005E7E58" w:rsidRDefault="005E7E58">
      <w:pPr>
        <w:pStyle w:val="Index1"/>
        <w:tabs>
          <w:tab w:val="right" w:pos="5030"/>
        </w:tabs>
        <w:rPr>
          <w:noProof/>
        </w:rPr>
      </w:pPr>
      <w:r>
        <w:rPr>
          <w:noProof/>
        </w:rPr>
        <w:t>Dynamics 365 Marketing Additional Non-Production Application, 66</w:t>
      </w:r>
    </w:p>
    <w:p w14:paraId="78F17ED2" w14:textId="77777777" w:rsidR="005E7E58" w:rsidRDefault="005E7E58">
      <w:pPr>
        <w:pStyle w:val="Index1"/>
        <w:tabs>
          <w:tab w:val="right" w:pos="5030"/>
        </w:tabs>
        <w:rPr>
          <w:noProof/>
        </w:rPr>
      </w:pPr>
      <w:r>
        <w:rPr>
          <w:noProof/>
        </w:rPr>
        <w:t>Dynamics 365 Operations Activity au titre de la SA, 66</w:t>
      </w:r>
    </w:p>
    <w:p w14:paraId="639B271D" w14:textId="77777777" w:rsidR="005E7E58" w:rsidRDefault="005E7E58">
      <w:pPr>
        <w:pStyle w:val="Index1"/>
        <w:tabs>
          <w:tab w:val="right" w:pos="5030"/>
        </w:tabs>
        <w:rPr>
          <w:noProof/>
        </w:rPr>
      </w:pPr>
      <w:r>
        <w:rPr>
          <w:noProof/>
        </w:rPr>
        <w:t>Dynamics 365 Operations Device, 22, 66</w:t>
      </w:r>
    </w:p>
    <w:p w14:paraId="523861DE" w14:textId="77777777" w:rsidR="005E7E58" w:rsidRDefault="005E7E58">
      <w:pPr>
        <w:pStyle w:val="Index1"/>
        <w:tabs>
          <w:tab w:val="right" w:pos="5030"/>
        </w:tabs>
        <w:rPr>
          <w:noProof/>
        </w:rPr>
      </w:pPr>
      <w:r>
        <w:rPr>
          <w:noProof/>
        </w:rPr>
        <w:t>Dynamics 365 Operations Device au titre de la SA, 66</w:t>
      </w:r>
    </w:p>
    <w:p w14:paraId="580F75C9" w14:textId="77777777" w:rsidR="005E7E58" w:rsidRDefault="005E7E58">
      <w:pPr>
        <w:pStyle w:val="Index1"/>
        <w:tabs>
          <w:tab w:val="right" w:pos="5030"/>
        </w:tabs>
        <w:rPr>
          <w:noProof/>
        </w:rPr>
      </w:pPr>
      <w:r>
        <w:rPr>
          <w:noProof/>
        </w:rPr>
        <w:t>Dynamics 365 Operations Order Lines, 66</w:t>
      </w:r>
    </w:p>
    <w:p w14:paraId="64268EB0" w14:textId="77777777" w:rsidR="005E7E58" w:rsidRDefault="005E7E58">
      <w:pPr>
        <w:pStyle w:val="Index1"/>
        <w:tabs>
          <w:tab w:val="right" w:pos="5030"/>
        </w:tabs>
        <w:rPr>
          <w:noProof/>
        </w:rPr>
      </w:pPr>
      <w:r>
        <w:rPr>
          <w:noProof/>
        </w:rPr>
        <w:t>Dynamics 365 Operations Server, 21, 92</w:t>
      </w:r>
    </w:p>
    <w:p w14:paraId="363CDAA4" w14:textId="77777777" w:rsidR="005E7E58" w:rsidRDefault="005E7E58">
      <w:pPr>
        <w:pStyle w:val="Index1"/>
        <w:tabs>
          <w:tab w:val="right" w:pos="5030"/>
        </w:tabs>
        <w:rPr>
          <w:noProof/>
        </w:rPr>
      </w:pPr>
      <w:r>
        <w:rPr>
          <w:noProof/>
        </w:rPr>
        <w:t>Dynamics 365 pour Project Service Automation, 66</w:t>
      </w:r>
    </w:p>
    <w:p w14:paraId="579CA436" w14:textId="77777777" w:rsidR="005E7E58" w:rsidRDefault="005E7E58">
      <w:pPr>
        <w:pStyle w:val="Index1"/>
        <w:tabs>
          <w:tab w:val="right" w:pos="5030"/>
        </w:tabs>
        <w:rPr>
          <w:noProof/>
        </w:rPr>
      </w:pPr>
      <w:r>
        <w:rPr>
          <w:noProof/>
        </w:rPr>
        <w:t>Dynamics 365 Remote Assist, 67</w:t>
      </w:r>
    </w:p>
    <w:p w14:paraId="2F549544" w14:textId="77777777" w:rsidR="005E7E58" w:rsidRDefault="005E7E58">
      <w:pPr>
        <w:pStyle w:val="Index1"/>
        <w:tabs>
          <w:tab w:val="right" w:pos="5030"/>
        </w:tabs>
        <w:rPr>
          <w:noProof/>
        </w:rPr>
      </w:pPr>
      <w:r>
        <w:rPr>
          <w:noProof/>
        </w:rPr>
        <w:t>Dynamics 365 Retail, 67</w:t>
      </w:r>
    </w:p>
    <w:p w14:paraId="5AEF2FE3" w14:textId="77777777" w:rsidR="005E7E58" w:rsidRDefault="005E7E58">
      <w:pPr>
        <w:pStyle w:val="Index1"/>
        <w:tabs>
          <w:tab w:val="right" w:pos="5030"/>
        </w:tabs>
        <w:rPr>
          <w:noProof/>
        </w:rPr>
      </w:pPr>
      <w:r>
        <w:rPr>
          <w:noProof/>
        </w:rPr>
        <w:t>Dynamics 365 Retail au titre de la SA, 67</w:t>
      </w:r>
    </w:p>
    <w:p w14:paraId="250CFDAB" w14:textId="77777777" w:rsidR="005E7E58" w:rsidRDefault="005E7E58">
      <w:pPr>
        <w:pStyle w:val="Index1"/>
        <w:tabs>
          <w:tab w:val="right" w:pos="5030"/>
        </w:tabs>
        <w:rPr>
          <w:noProof/>
        </w:rPr>
      </w:pPr>
      <w:r>
        <w:rPr>
          <w:noProof/>
        </w:rPr>
        <w:t>Dynamics 365 Sales, 21</w:t>
      </w:r>
    </w:p>
    <w:p w14:paraId="7E6C59AA" w14:textId="77777777" w:rsidR="005E7E58" w:rsidRDefault="005E7E58">
      <w:pPr>
        <w:pStyle w:val="Index1"/>
        <w:tabs>
          <w:tab w:val="right" w:pos="5030"/>
        </w:tabs>
        <w:rPr>
          <w:noProof/>
        </w:rPr>
      </w:pPr>
      <w:r>
        <w:rPr>
          <w:noProof/>
        </w:rPr>
        <w:t>Dynamics 365 Sales Enterprise, 67</w:t>
      </w:r>
    </w:p>
    <w:p w14:paraId="1DB8D914" w14:textId="77777777" w:rsidR="005E7E58" w:rsidRDefault="005E7E58">
      <w:pPr>
        <w:pStyle w:val="Index1"/>
        <w:tabs>
          <w:tab w:val="right" w:pos="5030"/>
        </w:tabs>
        <w:rPr>
          <w:noProof/>
        </w:rPr>
      </w:pPr>
      <w:r>
        <w:rPr>
          <w:noProof/>
        </w:rPr>
        <w:t>Dynamics 365 Sales Entreprise, 67</w:t>
      </w:r>
    </w:p>
    <w:p w14:paraId="576C93BB" w14:textId="77777777" w:rsidR="005E7E58" w:rsidRDefault="005E7E58">
      <w:pPr>
        <w:pStyle w:val="Index1"/>
        <w:tabs>
          <w:tab w:val="right" w:pos="5030"/>
        </w:tabs>
        <w:rPr>
          <w:noProof/>
        </w:rPr>
      </w:pPr>
      <w:r>
        <w:rPr>
          <w:noProof/>
        </w:rPr>
        <w:t>Dynamics 365 Sales Professional, 67</w:t>
      </w:r>
    </w:p>
    <w:p w14:paraId="7B6C4100" w14:textId="77777777" w:rsidR="005E7E58" w:rsidRDefault="005E7E58">
      <w:pPr>
        <w:pStyle w:val="Index1"/>
        <w:tabs>
          <w:tab w:val="right" w:pos="5030"/>
        </w:tabs>
        <w:rPr>
          <w:noProof/>
        </w:rPr>
      </w:pPr>
      <w:r>
        <w:rPr>
          <w:noProof/>
        </w:rPr>
        <w:t>Dynamics 365 Supply Chain Management, 66</w:t>
      </w:r>
    </w:p>
    <w:p w14:paraId="03069590" w14:textId="77777777" w:rsidR="005E7E58" w:rsidRDefault="005E7E58">
      <w:pPr>
        <w:pStyle w:val="Index1"/>
        <w:tabs>
          <w:tab w:val="right" w:pos="5030"/>
        </w:tabs>
        <w:rPr>
          <w:noProof/>
        </w:rPr>
      </w:pPr>
      <w:r>
        <w:rPr>
          <w:noProof/>
        </w:rPr>
        <w:t>Dynamics 365 Supply Chain Management Add-on, 67</w:t>
      </w:r>
    </w:p>
    <w:p w14:paraId="2EA472D4" w14:textId="77777777" w:rsidR="005E7E58" w:rsidRDefault="005E7E58">
      <w:pPr>
        <w:pStyle w:val="Index1"/>
        <w:tabs>
          <w:tab w:val="right" w:pos="5030"/>
        </w:tabs>
        <w:rPr>
          <w:noProof/>
        </w:rPr>
      </w:pPr>
      <w:r>
        <w:rPr>
          <w:noProof/>
        </w:rPr>
        <w:t>Dynamics 365 Supply Chain Management au titre de la SA, 67</w:t>
      </w:r>
    </w:p>
    <w:p w14:paraId="75D60DB9" w14:textId="77777777" w:rsidR="005E7E58" w:rsidRDefault="005E7E58">
      <w:pPr>
        <w:pStyle w:val="Index1"/>
        <w:tabs>
          <w:tab w:val="right" w:pos="5030"/>
        </w:tabs>
        <w:rPr>
          <w:noProof/>
        </w:rPr>
      </w:pPr>
      <w:r>
        <w:rPr>
          <w:noProof/>
        </w:rPr>
        <w:t>Dynamics 365 Talent, 67</w:t>
      </w:r>
    </w:p>
    <w:p w14:paraId="2FD979D4" w14:textId="77777777" w:rsidR="005E7E58" w:rsidRDefault="005E7E58">
      <w:pPr>
        <w:pStyle w:val="Index1"/>
        <w:tabs>
          <w:tab w:val="right" w:pos="5030"/>
        </w:tabs>
        <w:rPr>
          <w:noProof/>
        </w:rPr>
      </w:pPr>
      <w:r>
        <w:rPr>
          <w:noProof/>
        </w:rPr>
        <w:t>Dynamics 365 Talent au Titre de la SA, 67</w:t>
      </w:r>
    </w:p>
    <w:p w14:paraId="45238B2A" w14:textId="77777777" w:rsidR="005E7E58" w:rsidRDefault="005E7E58">
      <w:pPr>
        <w:pStyle w:val="Index1"/>
        <w:tabs>
          <w:tab w:val="right" w:pos="5030"/>
        </w:tabs>
        <w:rPr>
          <w:noProof/>
        </w:rPr>
      </w:pPr>
      <w:r>
        <w:rPr>
          <w:noProof/>
        </w:rPr>
        <w:t>Dynamics 365 Talent Comprehensive Hiring, 67</w:t>
      </w:r>
    </w:p>
    <w:p w14:paraId="7F9E993B" w14:textId="77777777" w:rsidR="005E7E58" w:rsidRDefault="005E7E58">
      <w:pPr>
        <w:pStyle w:val="Index1"/>
        <w:tabs>
          <w:tab w:val="right" w:pos="5030"/>
        </w:tabs>
        <w:rPr>
          <w:noProof/>
        </w:rPr>
      </w:pPr>
      <w:r>
        <w:rPr>
          <w:noProof/>
        </w:rPr>
        <w:t>Dynamics 365 Team Members, 21, 67</w:t>
      </w:r>
    </w:p>
    <w:p w14:paraId="02695783" w14:textId="77777777" w:rsidR="005E7E58" w:rsidRDefault="005E7E58">
      <w:pPr>
        <w:pStyle w:val="Index1"/>
        <w:tabs>
          <w:tab w:val="right" w:pos="5030"/>
        </w:tabs>
        <w:rPr>
          <w:noProof/>
        </w:rPr>
      </w:pPr>
      <w:r>
        <w:rPr>
          <w:noProof/>
        </w:rPr>
        <w:t>Dynamics 365 Team Members au titre de la SA, 67</w:t>
      </w:r>
    </w:p>
    <w:p w14:paraId="1E4EDF6F" w14:textId="77777777" w:rsidR="005E7E58" w:rsidRDefault="005E7E58">
      <w:pPr>
        <w:pStyle w:val="Index1"/>
        <w:tabs>
          <w:tab w:val="right" w:pos="5030"/>
        </w:tabs>
        <w:rPr>
          <w:noProof/>
        </w:rPr>
      </w:pPr>
      <w:r>
        <w:rPr>
          <w:noProof/>
        </w:rPr>
        <w:t>Dynamics 365 Unified Operations – Capacité de base de données supplémentaire, 67</w:t>
      </w:r>
    </w:p>
    <w:p w14:paraId="52DE6A8F" w14:textId="77777777" w:rsidR="005E7E58" w:rsidRDefault="005E7E58">
      <w:pPr>
        <w:pStyle w:val="Index1"/>
        <w:tabs>
          <w:tab w:val="right" w:pos="5030"/>
        </w:tabs>
        <w:rPr>
          <w:noProof/>
        </w:rPr>
      </w:pPr>
      <w:r>
        <w:rPr>
          <w:noProof/>
        </w:rPr>
        <w:t>Dynamics 365 Unified Operations – Capacité de fichiers supplémentaire, 67</w:t>
      </w:r>
    </w:p>
    <w:p w14:paraId="39AADA7F" w14:textId="77777777" w:rsidR="005E7E58" w:rsidRDefault="005E7E58">
      <w:pPr>
        <w:pStyle w:val="Index1"/>
        <w:tabs>
          <w:tab w:val="right" w:pos="5030"/>
        </w:tabs>
        <w:rPr>
          <w:noProof/>
        </w:rPr>
      </w:pPr>
      <w:r>
        <w:rPr>
          <w:noProof/>
        </w:rPr>
        <w:t>Dynamics 365 Unified Operations Plan - Sandbox Niveaux 1-5, 67</w:t>
      </w:r>
    </w:p>
    <w:p w14:paraId="6A8D1F36" w14:textId="77777777" w:rsidR="005E7E58" w:rsidRDefault="005E7E58">
      <w:pPr>
        <w:pStyle w:val="Index1"/>
        <w:tabs>
          <w:tab w:val="right" w:pos="5030"/>
        </w:tabs>
        <w:rPr>
          <w:noProof/>
        </w:rPr>
      </w:pPr>
      <w:r>
        <w:rPr>
          <w:noProof/>
        </w:rPr>
        <w:t>Dynamics 365 Unified Operations Plan - Stockage de base de données supplémentaire, 67</w:t>
      </w:r>
    </w:p>
    <w:p w14:paraId="42F35C18" w14:textId="77777777" w:rsidR="005E7E58" w:rsidRDefault="005E7E58">
      <w:pPr>
        <w:pStyle w:val="Index1"/>
        <w:tabs>
          <w:tab w:val="right" w:pos="5030"/>
        </w:tabs>
        <w:rPr>
          <w:noProof/>
        </w:rPr>
      </w:pPr>
      <w:r>
        <w:rPr>
          <w:noProof/>
        </w:rPr>
        <w:t>Dynamics 365 Unified Operations Plan - Stockage de fichier supplémentaire, 67</w:t>
      </w:r>
    </w:p>
    <w:p w14:paraId="0D20D9C4" w14:textId="77777777" w:rsidR="005E7E58" w:rsidRDefault="005E7E58">
      <w:pPr>
        <w:pStyle w:val="Index1"/>
        <w:tabs>
          <w:tab w:val="right" w:pos="5030"/>
        </w:tabs>
        <w:rPr>
          <w:noProof/>
        </w:rPr>
      </w:pPr>
      <w:r>
        <w:rPr>
          <w:noProof/>
        </w:rPr>
        <w:t>Dynamics AX 2012 R2, 21</w:t>
      </w:r>
    </w:p>
    <w:p w14:paraId="404EEDE6" w14:textId="77777777" w:rsidR="005E7E58" w:rsidRDefault="005E7E58">
      <w:pPr>
        <w:pStyle w:val="Index1"/>
        <w:tabs>
          <w:tab w:val="right" w:pos="5030"/>
        </w:tabs>
        <w:rPr>
          <w:noProof/>
        </w:rPr>
      </w:pPr>
      <w:r>
        <w:rPr>
          <w:noProof/>
        </w:rPr>
        <w:t>Dynamics AX 2012 R3, 21</w:t>
      </w:r>
    </w:p>
    <w:p w14:paraId="2F096526" w14:textId="77777777" w:rsidR="005E7E58" w:rsidRDefault="005E7E58">
      <w:pPr>
        <w:pStyle w:val="Index1"/>
        <w:tabs>
          <w:tab w:val="right" w:pos="5030"/>
        </w:tabs>
        <w:rPr>
          <w:noProof/>
        </w:rPr>
      </w:pPr>
      <w:r>
        <w:rPr>
          <w:noProof/>
        </w:rPr>
        <w:t>Dynamics CRM 2015, 21</w:t>
      </w:r>
    </w:p>
    <w:p w14:paraId="167A3F6B" w14:textId="77777777" w:rsidR="005E7E58" w:rsidRDefault="005E7E58">
      <w:pPr>
        <w:pStyle w:val="Index1"/>
        <w:tabs>
          <w:tab w:val="right" w:pos="5030"/>
        </w:tabs>
        <w:rPr>
          <w:noProof/>
        </w:rPr>
      </w:pPr>
      <w:r>
        <w:rPr>
          <w:noProof/>
        </w:rPr>
        <w:t>Dynamics CRM 2016, 21</w:t>
      </w:r>
    </w:p>
    <w:p w14:paraId="6ADFB2D3" w14:textId="77777777" w:rsidR="005E7E58" w:rsidRDefault="005E7E58">
      <w:pPr>
        <w:pStyle w:val="Index1"/>
        <w:tabs>
          <w:tab w:val="right" w:pos="5030"/>
        </w:tabs>
        <w:rPr>
          <w:noProof/>
        </w:rPr>
      </w:pPr>
      <w:r>
        <w:rPr>
          <w:noProof/>
        </w:rPr>
        <w:t>Enterprise Mobility + Security A3, 63</w:t>
      </w:r>
    </w:p>
    <w:p w14:paraId="22DC4962" w14:textId="77777777" w:rsidR="005E7E58" w:rsidRDefault="005E7E58">
      <w:pPr>
        <w:pStyle w:val="Index1"/>
        <w:tabs>
          <w:tab w:val="right" w:pos="5030"/>
        </w:tabs>
        <w:rPr>
          <w:noProof/>
        </w:rPr>
      </w:pPr>
      <w:r>
        <w:rPr>
          <w:noProof/>
        </w:rPr>
        <w:t>Enterprise Mobility + Security A5, 63</w:t>
      </w:r>
    </w:p>
    <w:p w14:paraId="77F7EA79" w14:textId="77777777" w:rsidR="005E7E58" w:rsidRDefault="005E7E58">
      <w:pPr>
        <w:pStyle w:val="Index1"/>
        <w:tabs>
          <w:tab w:val="right" w:pos="5030"/>
        </w:tabs>
        <w:rPr>
          <w:noProof/>
        </w:rPr>
      </w:pPr>
      <w:r>
        <w:rPr>
          <w:noProof/>
        </w:rPr>
        <w:t>Enterprise Mobility + Security E3, 17, 63</w:t>
      </w:r>
    </w:p>
    <w:p w14:paraId="7CEB14CC" w14:textId="77777777" w:rsidR="005E7E58" w:rsidRDefault="005E7E58">
      <w:pPr>
        <w:pStyle w:val="Index1"/>
        <w:tabs>
          <w:tab w:val="right" w:pos="5030"/>
        </w:tabs>
        <w:rPr>
          <w:noProof/>
        </w:rPr>
      </w:pPr>
      <w:r>
        <w:rPr>
          <w:noProof/>
        </w:rPr>
        <w:t>Enterprise Mobility + Security E3 au titre de la SA, 63</w:t>
      </w:r>
    </w:p>
    <w:p w14:paraId="6189C53A" w14:textId="77777777" w:rsidR="005E7E58" w:rsidRDefault="005E7E58">
      <w:pPr>
        <w:pStyle w:val="Index1"/>
        <w:tabs>
          <w:tab w:val="right" w:pos="5030"/>
        </w:tabs>
        <w:rPr>
          <w:noProof/>
        </w:rPr>
      </w:pPr>
      <w:r>
        <w:rPr>
          <w:noProof/>
        </w:rPr>
        <w:t>Enterprise Mobility + Security E5, 17</w:t>
      </w:r>
    </w:p>
    <w:p w14:paraId="7D602A4B" w14:textId="77777777" w:rsidR="005E7E58" w:rsidRDefault="005E7E58">
      <w:pPr>
        <w:pStyle w:val="Index1"/>
        <w:tabs>
          <w:tab w:val="right" w:pos="5030"/>
        </w:tabs>
        <w:rPr>
          <w:noProof/>
        </w:rPr>
      </w:pPr>
      <w:r>
        <w:rPr>
          <w:noProof/>
        </w:rPr>
        <w:t>Enterprise Mobility + Security E5, 63</w:t>
      </w:r>
    </w:p>
    <w:p w14:paraId="6D43727C" w14:textId="77777777" w:rsidR="005E7E58" w:rsidRDefault="005E7E58">
      <w:pPr>
        <w:pStyle w:val="Index1"/>
        <w:tabs>
          <w:tab w:val="right" w:pos="5030"/>
        </w:tabs>
        <w:rPr>
          <w:noProof/>
        </w:rPr>
      </w:pPr>
      <w:r>
        <w:rPr>
          <w:noProof/>
        </w:rPr>
        <w:t>Enterprise Mobility + Security E5 au titre de la SA, 63</w:t>
      </w:r>
    </w:p>
    <w:p w14:paraId="4F8BE6F9" w14:textId="77777777" w:rsidR="005E7E58" w:rsidRDefault="005E7E58">
      <w:pPr>
        <w:pStyle w:val="Index1"/>
        <w:tabs>
          <w:tab w:val="right" w:pos="5030"/>
        </w:tabs>
        <w:rPr>
          <w:noProof/>
        </w:rPr>
      </w:pPr>
      <w:r>
        <w:rPr>
          <w:noProof/>
        </w:rPr>
        <w:t>Excel 2019, 23</w:t>
      </w:r>
    </w:p>
    <w:p w14:paraId="4528B5E6" w14:textId="77777777" w:rsidR="005E7E58" w:rsidRDefault="005E7E58">
      <w:pPr>
        <w:pStyle w:val="Index1"/>
        <w:tabs>
          <w:tab w:val="right" w:pos="5030"/>
        </w:tabs>
        <w:rPr>
          <w:noProof/>
        </w:rPr>
      </w:pPr>
      <w:r>
        <w:rPr>
          <w:noProof/>
        </w:rPr>
        <w:t>Excel 2019 pour Mac, 25</w:t>
      </w:r>
    </w:p>
    <w:p w14:paraId="45D7116B" w14:textId="77777777" w:rsidR="005E7E58" w:rsidRDefault="005E7E58">
      <w:pPr>
        <w:pStyle w:val="Index1"/>
        <w:tabs>
          <w:tab w:val="right" w:pos="5030"/>
        </w:tabs>
        <w:rPr>
          <w:noProof/>
        </w:rPr>
      </w:pPr>
      <w:r>
        <w:rPr>
          <w:noProof/>
        </w:rPr>
        <w:t>Exchange Online Archiving pour Exchange Online, 72</w:t>
      </w:r>
    </w:p>
    <w:p w14:paraId="66C4200B" w14:textId="77777777" w:rsidR="005E7E58" w:rsidRDefault="005E7E58">
      <w:pPr>
        <w:pStyle w:val="Index1"/>
        <w:tabs>
          <w:tab w:val="right" w:pos="5030"/>
        </w:tabs>
        <w:rPr>
          <w:noProof/>
        </w:rPr>
      </w:pPr>
      <w:r>
        <w:rPr>
          <w:noProof/>
        </w:rPr>
        <w:t>Exchange Online Archiving pour Exchange Server, 72</w:t>
      </w:r>
    </w:p>
    <w:p w14:paraId="0D0E2E99" w14:textId="77777777" w:rsidR="005E7E58" w:rsidRDefault="005E7E58">
      <w:pPr>
        <w:pStyle w:val="Index1"/>
        <w:tabs>
          <w:tab w:val="right" w:pos="5030"/>
        </w:tabs>
        <w:rPr>
          <w:noProof/>
        </w:rPr>
      </w:pPr>
      <w:r>
        <w:rPr>
          <w:noProof/>
        </w:rPr>
        <w:t>Exchange Online Kiosk, 72</w:t>
      </w:r>
    </w:p>
    <w:p w14:paraId="741E6CEF" w14:textId="77777777" w:rsidR="005E7E58" w:rsidRDefault="005E7E58">
      <w:pPr>
        <w:pStyle w:val="Index1"/>
        <w:tabs>
          <w:tab w:val="right" w:pos="5030"/>
        </w:tabs>
        <w:rPr>
          <w:noProof/>
        </w:rPr>
      </w:pPr>
      <w:r>
        <w:rPr>
          <w:noProof/>
        </w:rPr>
        <w:t>Exchange Online Plan 1, 72</w:t>
      </w:r>
    </w:p>
    <w:p w14:paraId="4E46065B" w14:textId="77777777" w:rsidR="005E7E58" w:rsidRDefault="005E7E58">
      <w:pPr>
        <w:pStyle w:val="Index1"/>
        <w:tabs>
          <w:tab w:val="right" w:pos="5030"/>
        </w:tabs>
        <w:rPr>
          <w:noProof/>
        </w:rPr>
      </w:pPr>
      <w:r>
        <w:rPr>
          <w:noProof/>
        </w:rPr>
        <w:t>Exchange Online Plan 1A pour Anciens Étudiants, 72</w:t>
      </w:r>
    </w:p>
    <w:p w14:paraId="6F6EC2DF" w14:textId="77777777" w:rsidR="005E7E58" w:rsidRDefault="005E7E58">
      <w:pPr>
        <w:pStyle w:val="Index1"/>
        <w:tabs>
          <w:tab w:val="right" w:pos="5030"/>
        </w:tabs>
        <w:rPr>
          <w:noProof/>
        </w:rPr>
      </w:pPr>
      <w:r>
        <w:rPr>
          <w:noProof/>
        </w:rPr>
        <w:t>Exchange Online Plan 2, 72</w:t>
      </w:r>
    </w:p>
    <w:p w14:paraId="0736E1D9" w14:textId="77777777" w:rsidR="005E7E58" w:rsidRDefault="005E7E58">
      <w:pPr>
        <w:pStyle w:val="Index1"/>
        <w:tabs>
          <w:tab w:val="right" w:pos="5030"/>
        </w:tabs>
        <w:rPr>
          <w:noProof/>
        </w:rPr>
      </w:pPr>
      <w:r>
        <w:rPr>
          <w:noProof/>
        </w:rPr>
        <w:t>Exchange Online Protection, 27, 72</w:t>
      </w:r>
    </w:p>
    <w:p w14:paraId="5F82E69F" w14:textId="77777777" w:rsidR="005E7E58" w:rsidRDefault="005E7E58">
      <w:pPr>
        <w:pStyle w:val="Index1"/>
        <w:tabs>
          <w:tab w:val="right" w:pos="5030"/>
        </w:tabs>
        <w:rPr>
          <w:noProof/>
        </w:rPr>
      </w:pPr>
      <w:r>
        <w:rPr>
          <w:noProof/>
        </w:rPr>
        <w:t>Exchange Server, 62, 63</w:t>
      </w:r>
    </w:p>
    <w:p w14:paraId="3BD642B8" w14:textId="77777777" w:rsidR="005E7E58" w:rsidRDefault="005E7E58">
      <w:pPr>
        <w:pStyle w:val="Index1"/>
        <w:tabs>
          <w:tab w:val="right" w:pos="5030"/>
        </w:tabs>
        <w:rPr>
          <w:noProof/>
        </w:rPr>
      </w:pPr>
      <w:r>
        <w:rPr>
          <w:noProof/>
        </w:rPr>
        <w:t>Exchange Server 2016, 26</w:t>
      </w:r>
    </w:p>
    <w:p w14:paraId="25CA6855" w14:textId="77777777" w:rsidR="005E7E58" w:rsidRDefault="005E7E58">
      <w:pPr>
        <w:pStyle w:val="Index1"/>
        <w:tabs>
          <w:tab w:val="right" w:pos="5030"/>
        </w:tabs>
        <w:rPr>
          <w:noProof/>
        </w:rPr>
      </w:pPr>
      <w:r>
        <w:rPr>
          <w:noProof/>
        </w:rPr>
        <w:t>Exchange Server Entreprise, 98</w:t>
      </w:r>
    </w:p>
    <w:p w14:paraId="61115666" w14:textId="77777777" w:rsidR="005E7E58" w:rsidRDefault="005E7E58">
      <w:pPr>
        <w:pStyle w:val="Index1"/>
        <w:tabs>
          <w:tab w:val="right" w:pos="5030"/>
        </w:tabs>
        <w:rPr>
          <w:noProof/>
        </w:rPr>
      </w:pPr>
      <w:r>
        <w:rPr>
          <w:noProof/>
        </w:rPr>
        <w:t>Exchange Server Entreprise 2019, 26</w:t>
      </w:r>
    </w:p>
    <w:p w14:paraId="712C78DE" w14:textId="77777777" w:rsidR="005E7E58" w:rsidRDefault="005E7E58">
      <w:pPr>
        <w:pStyle w:val="Index1"/>
        <w:tabs>
          <w:tab w:val="right" w:pos="5030"/>
        </w:tabs>
        <w:rPr>
          <w:noProof/>
        </w:rPr>
      </w:pPr>
      <w:r>
        <w:rPr>
          <w:noProof/>
        </w:rPr>
        <w:t>Exchange Server Standard, 98</w:t>
      </w:r>
    </w:p>
    <w:p w14:paraId="5225D97A" w14:textId="77777777" w:rsidR="005E7E58" w:rsidRDefault="005E7E58">
      <w:pPr>
        <w:pStyle w:val="Index1"/>
        <w:tabs>
          <w:tab w:val="right" w:pos="5030"/>
        </w:tabs>
        <w:rPr>
          <w:noProof/>
        </w:rPr>
      </w:pPr>
      <w:r>
        <w:rPr>
          <w:noProof/>
        </w:rPr>
        <w:t>Exchange Server Standard 2019, 26</w:t>
      </w:r>
    </w:p>
    <w:p w14:paraId="11150ED7" w14:textId="77777777" w:rsidR="005E7E58" w:rsidRDefault="005E7E58">
      <w:pPr>
        <w:pStyle w:val="Index1"/>
        <w:tabs>
          <w:tab w:val="right" w:pos="5030"/>
        </w:tabs>
        <w:rPr>
          <w:noProof/>
        </w:rPr>
      </w:pPr>
      <w:r>
        <w:rPr>
          <w:noProof/>
        </w:rPr>
        <w:t>Experts on Demand (Experts à la demande) (SL), 61</w:t>
      </w:r>
    </w:p>
    <w:p w14:paraId="6FE708B2" w14:textId="77777777" w:rsidR="005E7E58" w:rsidRDefault="005E7E58">
      <w:pPr>
        <w:pStyle w:val="Index1"/>
        <w:tabs>
          <w:tab w:val="right" w:pos="5030"/>
        </w:tabs>
        <w:rPr>
          <w:noProof/>
        </w:rPr>
      </w:pPr>
      <w:r>
        <w:rPr>
          <w:noProof/>
        </w:rPr>
        <w:t>Flux par procédé commercial, 76</w:t>
      </w:r>
    </w:p>
    <w:p w14:paraId="0D459685" w14:textId="77777777" w:rsidR="005E7E58" w:rsidRDefault="005E7E58">
      <w:pPr>
        <w:pStyle w:val="Index1"/>
        <w:tabs>
          <w:tab w:val="right" w:pos="5030"/>
        </w:tabs>
        <w:rPr>
          <w:noProof/>
        </w:rPr>
      </w:pPr>
      <w:r>
        <w:rPr>
          <w:noProof/>
        </w:rPr>
        <w:t>Flux par utilisateur, 76</w:t>
      </w:r>
    </w:p>
    <w:p w14:paraId="41AC178D" w14:textId="77777777" w:rsidR="005E7E58" w:rsidRDefault="005E7E58">
      <w:pPr>
        <w:pStyle w:val="Index1"/>
        <w:tabs>
          <w:tab w:val="right" w:pos="5030"/>
        </w:tabs>
        <w:rPr>
          <w:noProof/>
        </w:rPr>
      </w:pPr>
      <w:r>
        <w:rPr>
          <w:noProof/>
        </w:rPr>
        <w:t>Forefront Identity Manager 2010 - Édition Windows Live, 20</w:t>
      </w:r>
    </w:p>
    <w:p w14:paraId="02104EA6" w14:textId="77777777" w:rsidR="005E7E58" w:rsidRDefault="005E7E58">
      <w:pPr>
        <w:pStyle w:val="Index1"/>
        <w:tabs>
          <w:tab w:val="right" w:pos="5030"/>
        </w:tabs>
        <w:rPr>
          <w:noProof/>
        </w:rPr>
      </w:pPr>
      <w:r>
        <w:rPr>
          <w:noProof/>
        </w:rPr>
        <w:t>Forefront Identity Manager 2010 R2, 23, 53</w:t>
      </w:r>
    </w:p>
    <w:p w14:paraId="46A5E24A" w14:textId="77777777" w:rsidR="005E7E58" w:rsidRDefault="005E7E58">
      <w:pPr>
        <w:pStyle w:val="Index1"/>
        <w:tabs>
          <w:tab w:val="right" w:pos="5030"/>
        </w:tabs>
        <w:rPr>
          <w:noProof/>
        </w:rPr>
      </w:pPr>
      <w:r>
        <w:rPr>
          <w:noProof/>
        </w:rPr>
        <w:t>Forefront Identity Manager 2010 R2 - Édition Windows Live, 20</w:t>
      </w:r>
    </w:p>
    <w:p w14:paraId="64E6FC43" w14:textId="77777777" w:rsidR="005E7E58" w:rsidRDefault="005E7E58">
      <w:pPr>
        <w:pStyle w:val="Index1"/>
        <w:tabs>
          <w:tab w:val="right" w:pos="5030"/>
        </w:tabs>
        <w:rPr>
          <w:noProof/>
        </w:rPr>
      </w:pPr>
      <w:r>
        <w:rPr>
          <w:noProof/>
        </w:rPr>
        <w:t>Forefront TMG Enterprise, 98</w:t>
      </w:r>
    </w:p>
    <w:p w14:paraId="0C687CD8" w14:textId="77777777" w:rsidR="005E7E58" w:rsidRDefault="005E7E58">
      <w:pPr>
        <w:pStyle w:val="Index1"/>
        <w:tabs>
          <w:tab w:val="right" w:pos="5030"/>
        </w:tabs>
        <w:rPr>
          <w:noProof/>
        </w:rPr>
      </w:pPr>
      <w:r>
        <w:rPr>
          <w:noProof/>
        </w:rPr>
        <w:t>Forefront TMG Standard, 98</w:t>
      </w:r>
    </w:p>
    <w:p w14:paraId="1F8A3087" w14:textId="77777777" w:rsidR="005E7E58" w:rsidRDefault="005E7E58">
      <w:pPr>
        <w:pStyle w:val="Index1"/>
        <w:tabs>
          <w:tab w:val="right" w:pos="5030"/>
        </w:tabs>
        <w:rPr>
          <w:noProof/>
        </w:rPr>
      </w:pPr>
      <w:r>
        <w:rPr>
          <w:noProof/>
        </w:rPr>
        <w:t>Forefront United Access Gateway 2010, 18</w:t>
      </w:r>
    </w:p>
    <w:p w14:paraId="13747E84" w14:textId="77777777" w:rsidR="005E7E58" w:rsidRDefault="005E7E58">
      <w:pPr>
        <w:pStyle w:val="Index1"/>
        <w:tabs>
          <w:tab w:val="right" w:pos="5030"/>
        </w:tabs>
        <w:rPr>
          <w:noProof/>
        </w:rPr>
      </w:pPr>
      <w:r>
        <w:rPr>
          <w:noProof/>
        </w:rPr>
        <w:t>Forfait d’appels, 74</w:t>
      </w:r>
    </w:p>
    <w:p w14:paraId="77264EC3" w14:textId="77777777" w:rsidR="005E7E58" w:rsidRDefault="005E7E58">
      <w:pPr>
        <w:pStyle w:val="Index1"/>
        <w:tabs>
          <w:tab w:val="right" w:pos="5030"/>
        </w:tabs>
        <w:rPr>
          <w:noProof/>
        </w:rPr>
      </w:pPr>
      <w:r>
        <w:rPr>
          <w:noProof/>
        </w:rPr>
        <w:t>Gestion des Ressources Mobiles par Ressource (SL), 75</w:t>
      </w:r>
    </w:p>
    <w:p w14:paraId="13A8939E" w14:textId="77777777" w:rsidR="005E7E58" w:rsidRDefault="005E7E58">
      <w:pPr>
        <w:pStyle w:val="Index1"/>
        <w:tabs>
          <w:tab w:val="right" w:pos="5030"/>
        </w:tabs>
        <w:rPr>
          <w:noProof/>
        </w:rPr>
      </w:pPr>
      <w:r>
        <w:rPr>
          <w:noProof/>
        </w:rPr>
        <w:t>GitHub Actions, 77</w:t>
      </w:r>
    </w:p>
    <w:p w14:paraId="4533C2C7" w14:textId="77777777" w:rsidR="005E7E58" w:rsidRDefault="005E7E58">
      <w:pPr>
        <w:pStyle w:val="Index1"/>
        <w:tabs>
          <w:tab w:val="right" w:pos="5030"/>
        </w:tabs>
        <w:rPr>
          <w:noProof/>
        </w:rPr>
      </w:pPr>
      <w:r>
        <w:rPr>
          <w:noProof/>
        </w:rPr>
        <w:t>GitHub Advanced Security, 77</w:t>
      </w:r>
    </w:p>
    <w:p w14:paraId="6DC436D7" w14:textId="77777777" w:rsidR="005E7E58" w:rsidRDefault="005E7E58">
      <w:pPr>
        <w:pStyle w:val="Index1"/>
        <w:tabs>
          <w:tab w:val="right" w:pos="5030"/>
        </w:tabs>
        <w:rPr>
          <w:noProof/>
        </w:rPr>
      </w:pPr>
      <w:r>
        <w:rPr>
          <w:noProof/>
        </w:rPr>
        <w:t>GitHub Enterprise, 77</w:t>
      </w:r>
    </w:p>
    <w:p w14:paraId="1B78BB30" w14:textId="77777777" w:rsidR="005E7E58" w:rsidRDefault="005E7E58">
      <w:pPr>
        <w:pStyle w:val="Index1"/>
        <w:tabs>
          <w:tab w:val="right" w:pos="5030"/>
        </w:tabs>
        <w:rPr>
          <w:noProof/>
        </w:rPr>
      </w:pPr>
      <w:r>
        <w:rPr>
          <w:noProof/>
        </w:rPr>
        <w:t>GitHub Enterprise pour Visual Studio Enterprise, 80</w:t>
      </w:r>
    </w:p>
    <w:p w14:paraId="01B1D544" w14:textId="77777777" w:rsidR="005E7E58" w:rsidRDefault="005E7E58">
      <w:pPr>
        <w:pStyle w:val="Index1"/>
        <w:tabs>
          <w:tab w:val="right" w:pos="5030"/>
        </w:tabs>
        <w:rPr>
          <w:noProof/>
        </w:rPr>
      </w:pPr>
      <w:r>
        <w:rPr>
          <w:noProof/>
        </w:rPr>
        <w:t>GitHub Enterprise pour Visual Studio Professional, 80</w:t>
      </w:r>
    </w:p>
    <w:p w14:paraId="1E4F475B" w14:textId="77777777" w:rsidR="005E7E58" w:rsidRDefault="005E7E58">
      <w:pPr>
        <w:pStyle w:val="Index1"/>
        <w:tabs>
          <w:tab w:val="right" w:pos="5030"/>
        </w:tabs>
        <w:rPr>
          <w:noProof/>
        </w:rPr>
      </w:pPr>
      <w:r>
        <w:rPr>
          <w:noProof/>
        </w:rPr>
        <w:t>GitHub Insights, 77</w:t>
      </w:r>
    </w:p>
    <w:p w14:paraId="627123A2" w14:textId="77777777" w:rsidR="005E7E58" w:rsidRDefault="005E7E58">
      <w:pPr>
        <w:pStyle w:val="Index1"/>
        <w:tabs>
          <w:tab w:val="right" w:pos="5030"/>
        </w:tabs>
        <w:rPr>
          <w:noProof/>
        </w:rPr>
      </w:pPr>
      <w:r>
        <w:rPr>
          <w:noProof/>
        </w:rPr>
        <w:t>GitHub Packages, 77</w:t>
      </w:r>
    </w:p>
    <w:p w14:paraId="2970E9D3" w14:textId="77777777" w:rsidR="005E7E58" w:rsidRDefault="005E7E58">
      <w:pPr>
        <w:pStyle w:val="Index1"/>
        <w:tabs>
          <w:tab w:val="right" w:pos="5030"/>
        </w:tabs>
        <w:rPr>
          <w:noProof/>
        </w:rPr>
      </w:pPr>
      <w:r>
        <w:rPr>
          <w:noProof/>
        </w:rPr>
        <w:t>Guides de Dynamics 365, 67</w:t>
      </w:r>
    </w:p>
    <w:p w14:paraId="6BC713AC" w14:textId="77777777" w:rsidR="005E7E58" w:rsidRDefault="005E7E58">
      <w:pPr>
        <w:pStyle w:val="Index1"/>
        <w:tabs>
          <w:tab w:val="right" w:pos="5030"/>
        </w:tabs>
        <w:rPr>
          <w:noProof/>
        </w:rPr>
      </w:pPr>
      <w:r>
        <w:rPr>
          <w:noProof/>
        </w:rPr>
        <w:t>HPC Pack, 53</w:t>
      </w:r>
    </w:p>
    <w:p w14:paraId="4F4AAD63" w14:textId="77777777" w:rsidR="005E7E58" w:rsidRDefault="005E7E58">
      <w:pPr>
        <w:pStyle w:val="Index1"/>
        <w:tabs>
          <w:tab w:val="right" w:pos="5030"/>
        </w:tabs>
        <w:rPr>
          <w:noProof/>
        </w:rPr>
      </w:pPr>
      <w:r>
        <w:rPr>
          <w:noProof/>
        </w:rPr>
        <w:t>Intune, 36</w:t>
      </w:r>
    </w:p>
    <w:p w14:paraId="7EEA8B33" w14:textId="77777777" w:rsidR="005E7E58" w:rsidRDefault="005E7E58">
      <w:pPr>
        <w:pStyle w:val="Index1"/>
        <w:tabs>
          <w:tab w:val="right" w:pos="5030"/>
        </w:tabs>
        <w:rPr>
          <w:noProof/>
        </w:rPr>
      </w:pPr>
      <w:r>
        <w:rPr>
          <w:noProof/>
        </w:rPr>
        <w:t>Intune pour Dispositifs, 36</w:t>
      </w:r>
    </w:p>
    <w:p w14:paraId="06EB1460" w14:textId="77777777" w:rsidR="005E7E58" w:rsidRDefault="005E7E58">
      <w:pPr>
        <w:pStyle w:val="Index1"/>
        <w:tabs>
          <w:tab w:val="right" w:pos="5030"/>
        </w:tabs>
        <w:rPr>
          <w:noProof/>
        </w:rPr>
      </w:pPr>
      <w:r>
        <w:rPr>
          <w:noProof/>
        </w:rPr>
        <w:t>Intune pour l’Éducation, 36</w:t>
      </w:r>
    </w:p>
    <w:p w14:paraId="03794945" w14:textId="77777777" w:rsidR="005E7E58" w:rsidRDefault="005E7E58">
      <w:pPr>
        <w:pStyle w:val="Index1"/>
        <w:tabs>
          <w:tab w:val="right" w:pos="5030"/>
        </w:tabs>
        <w:rPr>
          <w:noProof/>
        </w:rPr>
      </w:pPr>
      <w:r>
        <w:rPr>
          <w:noProof/>
        </w:rPr>
        <w:t>Kit Entreprise Windows Embedded 8 Standard (pack de 100), 43</w:t>
      </w:r>
    </w:p>
    <w:p w14:paraId="5EFC9DDA" w14:textId="77777777" w:rsidR="005E7E58" w:rsidRDefault="005E7E58">
      <w:pPr>
        <w:pStyle w:val="Index1"/>
        <w:tabs>
          <w:tab w:val="right" w:pos="5030"/>
        </w:tabs>
        <w:rPr>
          <w:noProof/>
        </w:rPr>
      </w:pPr>
      <w:r>
        <w:rPr>
          <w:noProof/>
        </w:rPr>
        <w:t>Licence Connecteur Externe (External Connector) Microsoft Identity Manager 2016, 23</w:t>
      </w:r>
    </w:p>
    <w:p w14:paraId="1C40A078" w14:textId="77777777" w:rsidR="005E7E58" w:rsidRDefault="005E7E58">
      <w:pPr>
        <w:pStyle w:val="Index1"/>
        <w:tabs>
          <w:tab w:val="right" w:pos="5030"/>
        </w:tabs>
        <w:rPr>
          <w:noProof/>
        </w:rPr>
      </w:pPr>
      <w:r>
        <w:rPr>
          <w:noProof/>
        </w:rPr>
        <w:t>Licence d’Abonnement Azure FXT Edge Filer, 15</w:t>
      </w:r>
    </w:p>
    <w:p w14:paraId="7658E120" w14:textId="77777777" w:rsidR="005E7E58" w:rsidRDefault="005E7E58">
      <w:pPr>
        <w:pStyle w:val="Index1"/>
        <w:tabs>
          <w:tab w:val="right" w:pos="5030"/>
        </w:tabs>
        <w:rPr>
          <w:noProof/>
        </w:rPr>
      </w:pPr>
      <w:r>
        <w:rPr>
          <w:noProof/>
        </w:rPr>
        <w:t>Licence d’Abonnement de passage à une édition supérieure Azure FXT Edge Filer, 15</w:t>
      </w:r>
    </w:p>
    <w:p w14:paraId="4AC1780B" w14:textId="77777777" w:rsidR="005E7E58" w:rsidRDefault="005E7E58">
      <w:pPr>
        <w:pStyle w:val="Index1"/>
        <w:tabs>
          <w:tab w:val="right" w:pos="5030"/>
        </w:tabs>
        <w:rPr>
          <w:noProof/>
        </w:rPr>
      </w:pPr>
      <w:r>
        <w:rPr>
          <w:noProof/>
        </w:rPr>
        <w:t>Licence de Gestion Client Advanced Threat Analytics 2016 par OSE, 14</w:t>
      </w:r>
    </w:p>
    <w:p w14:paraId="7B271BBA" w14:textId="77777777" w:rsidR="005E7E58" w:rsidRDefault="005E7E58">
      <w:pPr>
        <w:pStyle w:val="Index1"/>
        <w:tabs>
          <w:tab w:val="right" w:pos="5030"/>
        </w:tabs>
        <w:rPr>
          <w:noProof/>
        </w:rPr>
      </w:pPr>
      <w:r>
        <w:rPr>
          <w:noProof/>
        </w:rPr>
        <w:t>Licence de Gestion Client Advanced Threat Analytics 2016 par Utilisateur, 14</w:t>
      </w:r>
    </w:p>
    <w:p w14:paraId="265FB7B1" w14:textId="77777777" w:rsidR="005E7E58" w:rsidRDefault="005E7E58">
      <w:pPr>
        <w:pStyle w:val="Index1"/>
        <w:tabs>
          <w:tab w:val="right" w:pos="5030"/>
        </w:tabs>
        <w:rPr>
          <w:noProof/>
        </w:rPr>
      </w:pPr>
      <w:r>
        <w:rPr>
          <w:noProof/>
        </w:rPr>
        <w:t>Licence Work at Home pour Office Professionnel Plus 2019, 24</w:t>
      </w:r>
    </w:p>
    <w:p w14:paraId="4116C45D" w14:textId="77777777" w:rsidR="005E7E58" w:rsidRDefault="005E7E58">
      <w:pPr>
        <w:pStyle w:val="Index1"/>
        <w:tabs>
          <w:tab w:val="right" w:pos="5030"/>
        </w:tabs>
        <w:rPr>
          <w:noProof/>
        </w:rPr>
      </w:pPr>
      <w:r>
        <w:rPr>
          <w:noProof/>
        </w:rPr>
        <w:t>Licence Work at Home pour Office Standard 2019, 24</w:t>
      </w:r>
    </w:p>
    <w:p w14:paraId="2177ED11" w14:textId="77777777" w:rsidR="005E7E58" w:rsidRDefault="005E7E58">
      <w:pPr>
        <w:pStyle w:val="Index1"/>
        <w:tabs>
          <w:tab w:val="right" w:pos="5030"/>
        </w:tabs>
        <w:rPr>
          <w:noProof/>
        </w:rPr>
      </w:pPr>
      <w:r>
        <w:rPr>
          <w:noProof/>
        </w:rPr>
        <w:t>Licences de Droits Windows 10 Famille à Professionnel, 43</w:t>
      </w:r>
    </w:p>
    <w:p w14:paraId="10CE7162" w14:textId="77777777" w:rsidR="005E7E58" w:rsidRDefault="005E7E58">
      <w:pPr>
        <w:pStyle w:val="Index1"/>
        <w:tabs>
          <w:tab w:val="right" w:pos="5030"/>
        </w:tabs>
        <w:rPr>
          <w:noProof/>
        </w:rPr>
      </w:pPr>
      <w:r>
        <w:rPr>
          <w:noProof/>
        </w:rPr>
        <w:t>Licences Work-at-Home pour Mac 2019, 25</w:t>
      </w:r>
    </w:p>
    <w:p w14:paraId="5AE065A9" w14:textId="77777777" w:rsidR="005E7E58" w:rsidRDefault="005E7E58">
      <w:pPr>
        <w:pStyle w:val="Index1"/>
        <w:tabs>
          <w:tab w:val="right" w:pos="5030"/>
        </w:tabs>
        <w:rPr>
          <w:noProof/>
        </w:rPr>
      </w:pPr>
      <w:r>
        <w:rPr>
          <w:noProof/>
        </w:rPr>
        <w:t>License de Gestion Serveur System Center 2012 Standard, 92</w:t>
      </w:r>
    </w:p>
    <w:p w14:paraId="6DA8F2E9" w14:textId="77777777" w:rsidR="005E7E58" w:rsidRDefault="005E7E58">
      <w:pPr>
        <w:pStyle w:val="Index1"/>
        <w:tabs>
          <w:tab w:val="right" w:pos="5030"/>
        </w:tabs>
        <w:rPr>
          <w:noProof/>
        </w:rPr>
      </w:pPr>
      <w:r>
        <w:rPr>
          <w:noProof/>
        </w:rPr>
        <w:t>M365 E5 Security, 36</w:t>
      </w:r>
    </w:p>
    <w:p w14:paraId="057BD1C7" w14:textId="77777777" w:rsidR="005E7E58" w:rsidRDefault="005E7E58">
      <w:pPr>
        <w:pStyle w:val="Index1"/>
        <w:tabs>
          <w:tab w:val="right" w:pos="5030"/>
        </w:tabs>
        <w:rPr>
          <w:noProof/>
        </w:rPr>
      </w:pPr>
      <w:r>
        <w:rPr>
          <w:noProof/>
        </w:rPr>
        <w:t>macOS, 44</w:t>
      </w:r>
    </w:p>
    <w:p w14:paraId="7A2B7FF4" w14:textId="77777777" w:rsidR="005E7E58" w:rsidRDefault="005E7E58">
      <w:pPr>
        <w:pStyle w:val="Index1"/>
        <w:tabs>
          <w:tab w:val="right" w:pos="5030"/>
        </w:tabs>
        <w:rPr>
          <w:noProof/>
        </w:rPr>
      </w:pPr>
      <w:r>
        <w:rPr>
          <w:noProof/>
        </w:rPr>
        <w:t>Matrice de Distance Par Ressource Automatique pour la Gestion des Ressources Mobiles, 75</w:t>
      </w:r>
    </w:p>
    <w:p w14:paraId="71D8AA79" w14:textId="77777777" w:rsidR="005E7E58" w:rsidRDefault="005E7E58">
      <w:pPr>
        <w:pStyle w:val="Index1"/>
        <w:tabs>
          <w:tab w:val="right" w:pos="5030"/>
        </w:tabs>
        <w:rPr>
          <w:noProof/>
        </w:rPr>
      </w:pPr>
      <w:r>
        <w:rPr>
          <w:noProof/>
        </w:rPr>
        <w:t>Matrice de Distance Par Ressource Manuelle pour la Gestion des Ressources Mobiles, 75</w:t>
      </w:r>
    </w:p>
    <w:p w14:paraId="2010E775" w14:textId="77777777" w:rsidR="005E7E58" w:rsidRDefault="005E7E58">
      <w:pPr>
        <w:pStyle w:val="Index1"/>
        <w:tabs>
          <w:tab w:val="right" w:pos="5030"/>
        </w:tabs>
        <w:rPr>
          <w:noProof/>
        </w:rPr>
      </w:pPr>
      <w:r>
        <w:rPr>
          <w:noProof/>
        </w:rPr>
        <w:t>Microsoft 365 A5 Compliance, 61</w:t>
      </w:r>
    </w:p>
    <w:p w14:paraId="438C44F3" w14:textId="77777777" w:rsidR="005E7E58" w:rsidRDefault="005E7E58">
      <w:pPr>
        <w:pStyle w:val="Index1"/>
        <w:tabs>
          <w:tab w:val="right" w:pos="5030"/>
        </w:tabs>
        <w:rPr>
          <w:noProof/>
        </w:rPr>
      </w:pPr>
      <w:r>
        <w:rPr>
          <w:noProof/>
        </w:rPr>
        <w:t>Microsoft 365 A5 Security, 61</w:t>
      </w:r>
    </w:p>
    <w:p w14:paraId="773E091F" w14:textId="77777777" w:rsidR="005E7E58" w:rsidRDefault="005E7E58">
      <w:pPr>
        <w:pStyle w:val="Index1"/>
        <w:tabs>
          <w:tab w:val="right" w:pos="5030"/>
        </w:tabs>
        <w:rPr>
          <w:noProof/>
        </w:rPr>
      </w:pPr>
      <w:r>
        <w:rPr>
          <w:noProof/>
        </w:rPr>
        <w:t>Microsoft 365 Business, 61</w:t>
      </w:r>
    </w:p>
    <w:p w14:paraId="21F0EB37" w14:textId="77777777" w:rsidR="005E7E58" w:rsidRDefault="005E7E58">
      <w:pPr>
        <w:pStyle w:val="Index1"/>
        <w:tabs>
          <w:tab w:val="right" w:pos="5030"/>
        </w:tabs>
        <w:rPr>
          <w:noProof/>
        </w:rPr>
      </w:pPr>
      <w:r>
        <w:rPr>
          <w:noProof/>
        </w:rPr>
        <w:t>Microsoft 365 E3 et E5, 61</w:t>
      </w:r>
    </w:p>
    <w:p w14:paraId="327C67AF" w14:textId="77777777" w:rsidR="005E7E58" w:rsidRDefault="005E7E58">
      <w:pPr>
        <w:pStyle w:val="Index1"/>
        <w:tabs>
          <w:tab w:val="right" w:pos="5030"/>
        </w:tabs>
        <w:rPr>
          <w:noProof/>
        </w:rPr>
      </w:pPr>
      <w:r>
        <w:rPr>
          <w:noProof/>
        </w:rPr>
        <w:t>Microsoft 365 E3 et E5 au titre de la SA, 61</w:t>
      </w:r>
    </w:p>
    <w:p w14:paraId="69A28215" w14:textId="77777777" w:rsidR="005E7E58" w:rsidRDefault="005E7E58">
      <w:pPr>
        <w:pStyle w:val="Index1"/>
        <w:tabs>
          <w:tab w:val="right" w:pos="5030"/>
        </w:tabs>
        <w:rPr>
          <w:noProof/>
        </w:rPr>
      </w:pPr>
      <w:r>
        <w:rPr>
          <w:noProof/>
        </w:rPr>
        <w:t>Microsoft 365 E5 Compliance, 61</w:t>
      </w:r>
    </w:p>
    <w:p w14:paraId="1A6553D8" w14:textId="77777777" w:rsidR="005E7E58" w:rsidRDefault="005E7E58">
      <w:pPr>
        <w:pStyle w:val="Index1"/>
        <w:tabs>
          <w:tab w:val="right" w:pos="5030"/>
        </w:tabs>
        <w:rPr>
          <w:noProof/>
        </w:rPr>
      </w:pPr>
      <w:r>
        <w:rPr>
          <w:noProof/>
        </w:rPr>
        <w:t>Microsoft 365 E5 Security, 61</w:t>
      </w:r>
    </w:p>
    <w:p w14:paraId="3C4E54BE" w14:textId="77777777" w:rsidR="005E7E58" w:rsidRDefault="005E7E58">
      <w:pPr>
        <w:pStyle w:val="Index1"/>
        <w:tabs>
          <w:tab w:val="right" w:pos="5030"/>
        </w:tabs>
        <w:rPr>
          <w:noProof/>
        </w:rPr>
      </w:pPr>
      <w:r>
        <w:rPr>
          <w:noProof/>
        </w:rPr>
        <w:t>Microsoft 365 Éducation A1, 61</w:t>
      </w:r>
    </w:p>
    <w:p w14:paraId="2415DD9C" w14:textId="77777777" w:rsidR="005E7E58" w:rsidRDefault="005E7E58">
      <w:pPr>
        <w:pStyle w:val="Index1"/>
        <w:tabs>
          <w:tab w:val="right" w:pos="5030"/>
        </w:tabs>
        <w:rPr>
          <w:noProof/>
        </w:rPr>
      </w:pPr>
      <w:r>
        <w:rPr>
          <w:noProof/>
        </w:rPr>
        <w:t>Microsoft 365 Éducation A3, 61</w:t>
      </w:r>
    </w:p>
    <w:p w14:paraId="75E36251" w14:textId="77777777" w:rsidR="005E7E58" w:rsidRDefault="005E7E58">
      <w:pPr>
        <w:pStyle w:val="Index1"/>
        <w:tabs>
          <w:tab w:val="right" w:pos="5030"/>
        </w:tabs>
        <w:rPr>
          <w:noProof/>
        </w:rPr>
      </w:pPr>
      <w:r>
        <w:rPr>
          <w:noProof/>
        </w:rPr>
        <w:t>Microsoft 365 Éducation A3 avec CAL Core, 61</w:t>
      </w:r>
    </w:p>
    <w:p w14:paraId="2F3FA38E" w14:textId="77777777" w:rsidR="005E7E58" w:rsidRDefault="005E7E58">
      <w:pPr>
        <w:pStyle w:val="Index1"/>
        <w:tabs>
          <w:tab w:val="right" w:pos="5030"/>
        </w:tabs>
        <w:rPr>
          <w:noProof/>
        </w:rPr>
      </w:pPr>
      <w:r>
        <w:rPr>
          <w:noProof/>
        </w:rPr>
        <w:t>Microsoft 365 Éducation A5, 61</w:t>
      </w:r>
    </w:p>
    <w:p w14:paraId="3772483E" w14:textId="77777777" w:rsidR="005E7E58" w:rsidRDefault="005E7E58">
      <w:pPr>
        <w:pStyle w:val="Index1"/>
        <w:tabs>
          <w:tab w:val="right" w:pos="5030"/>
        </w:tabs>
        <w:rPr>
          <w:noProof/>
        </w:rPr>
      </w:pPr>
      <w:r>
        <w:rPr>
          <w:noProof/>
        </w:rPr>
        <w:t>Microsoft 365 F1, 34, 61</w:t>
      </w:r>
    </w:p>
    <w:p w14:paraId="364A3B34" w14:textId="77777777" w:rsidR="005E7E58" w:rsidRDefault="005E7E58">
      <w:pPr>
        <w:pStyle w:val="Index1"/>
        <w:tabs>
          <w:tab w:val="right" w:pos="5030"/>
        </w:tabs>
        <w:rPr>
          <w:noProof/>
        </w:rPr>
      </w:pPr>
      <w:r>
        <w:rPr>
          <w:noProof/>
        </w:rPr>
        <w:t>Microsoft Cloud App Security, 78</w:t>
      </w:r>
    </w:p>
    <w:p w14:paraId="58CE1B12" w14:textId="77777777" w:rsidR="005E7E58" w:rsidRDefault="005E7E58">
      <w:pPr>
        <w:pStyle w:val="Index1"/>
        <w:tabs>
          <w:tab w:val="right" w:pos="5030"/>
        </w:tabs>
        <w:rPr>
          <w:noProof/>
        </w:rPr>
      </w:pPr>
      <w:r>
        <w:rPr>
          <w:noProof/>
        </w:rPr>
        <w:t>Microsoft Defender - Protection Avancée Contre les Menaces, 47</w:t>
      </w:r>
    </w:p>
    <w:p w14:paraId="75F171EE" w14:textId="77777777" w:rsidR="005E7E58" w:rsidRDefault="005E7E58">
      <w:pPr>
        <w:pStyle w:val="Index1"/>
        <w:tabs>
          <w:tab w:val="right" w:pos="5030"/>
        </w:tabs>
        <w:rPr>
          <w:noProof/>
        </w:rPr>
      </w:pPr>
      <w:r>
        <w:rPr>
          <w:noProof/>
        </w:rPr>
        <w:t>Microsoft Dynamics AX Standard Commerce Core Server, 92</w:t>
      </w:r>
    </w:p>
    <w:p w14:paraId="4AACA2FC" w14:textId="77777777" w:rsidR="005E7E58" w:rsidRDefault="005E7E58">
      <w:pPr>
        <w:pStyle w:val="Index1"/>
        <w:tabs>
          <w:tab w:val="right" w:pos="5030"/>
        </w:tabs>
        <w:rPr>
          <w:noProof/>
        </w:rPr>
      </w:pPr>
      <w:r>
        <w:rPr>
          <w:noProof/>
        </w:rPr>
        <w:t>Microsoft Dynamics AX Store Server, 92</w:t>
      </w:r>
    </w:p>
    <w:p w14:paraId="5BF56A32" w14:textId="77777777" w:rsidR="005E7E58" w:rsidRDefault="005E7E58">
      <w:pPr>
        <w:pStyle w:val="Index1"/>
        <w:tabs>
          <w:tab w:val="right" w:pos="5030"/>
        </w:tabs>
        <w:rPr>
          <w:noProof/>
        </w:rPr>
      </w:pPr>
      <w:r>
        <w:rPr>
          <w:noProof/>
        </w:rPr>
        <w:t>Microsoft Dynamics CRM Server 2013, 92</w:t>
      </w:r>
    </w:p>
    <w:p w14:paraId="70F7F965" w14:textId="77777777" w:rsidR="005E7E58" w:rsidRDefault="005E7E58">
      <w:pPr>
        <w:pStyle w:val="Index1"/>
        <w:tabs>
          <w:tab w:val="right" w:pos="5030"/>
        </w:tabs>
        <w:rPr>
          <w:noProof/>
        </w:rPr>
      </w:pPr>
      <w:r>
        <w:rPr>
          <w:noProof/>
        </w:rPr>
        <w:t>Microsoft Dynamics CRM Server 2015, 92</w:t>
      </w:r>
    </w:p>
    <w:p w14:paraId="742793D8" w14:textId="77777777" w:rsidR="005E7E58" w:rsidRDefault="005E7E58">
      <w:pPr>
        <w:pStyle w:val="Index1"/>
        <w:tabs>
          <w:tab w:val="right" w:pos="5030"/>
        </w:tabs>
        <w:rPr>
          <w:noProof/>
        </w:rPr>
      </w:pPr>
      <w:r>
        <w:rPr>
          <w:noProof/>
        </w:rPr>
        <w:t>Microsoft Forms Pro, 67</w:t>
      </w:r>
    </w:p>
    <w:p w14:paraId="2D5FC4EC" w14:textId="77777777" w:rsidR="005E7E58" w:rsidRDefault="005E7E58">
      <w:pPr>
        <w:pStyle w:val="Index1"/>
        <w:tabs>
          <w:tab w:val="right" w:pos="5030"/>
        </w:tabs>
        <w:rPr>
          <w:noProof/>
        </w:rPr>
      </w:pPr>
      <w:r>
        <w:rPr>
          <w:noProof/>
        </w:rPr>
        <w:t>Microsoft Intune, 17, 34, 79</w:t>
      </w:r>
    </w:p>
    <w:p w14:paraId="4E126A86" w14:textId="77777777" w:rsidR="005E7E58" w:rsidRDefault="005E7E58">
      <w:pPr>
        <w:pStyle w:val="Index1"/>
        <w:tabs>
          <w:tab w:val="right" w:pos="5030"/>
        </w:tabs>
        <w:rPr>
          <w:noProof/>
        </w:rPr>
      </w:pPr>
      <w:r>
        <w:rPr>
          <w:noProof/>
        </w:rPr>
        <w:t>Microsoft Intune pour Dispositifs, 35, 79</w:t>
      </w:r>
    </w:p>
    <w:p w14:paraId="338D79E3" w14:textId="77777777" w:rsidR="005E7E58" w:rsidRDefault="005E7E58">
      <w:pPr>
        <w:pStyle w:val="Index1"/>
        <w:tabs>
          <w:tab w:val="right" w:pos="5030"/>
        </w:tabs>
        <w:rPr>
          <w:noProof/>
        </w:rPr>
      </w:pPr>
      <w:r>
        <w:rPr>
          <w:noProof/>
        </w:rPr>
        <w:t>Microsoft Intune pour l’Éducation, 79</w:t>
      </w:r>
    </w:p>
    <w:p w14:paraId="5589BFD2" w14:textId="77777777" w:rsidR="005E7E58" w:rsidRDefault="005E7E58">
      <w:pPr>
        <w:pStyle w:val="Index1"/>
        <w:tabs>
          <w:tab w:val="right" w:pos="5030"/>
        </w:tabs>
        <w:rPr>
          <w:noProof/>
        </w:rPr>
      </w:pPr>
      <w:r>
        <w:rPr>
          <w:noProof/>
        </w:rPr>
        <w:t>Microsoft Kaizala Pro, 78</w:t>
      </w:r>
    </w:p>
    <w:p w14:paraId="2090CAA2" w14:textId="77777777" w:rsidR="005E7E58" w:rsidRDefault="005E7E58">
      <w:pPr>
        <w:pStyle w:val="Index1"/>
        <w:tabs>
          <w:tab w:val="right" w:pos="5030"/>
        </w:tabs>
        <w:rPr>
          <w:noProof/>
        </w:rPr>
      </w:pPr>
      <w:r>
        <w:rPr>
          <w:noProof/>
        </w:rPr>
        <w:t>Microsoft Learning Imagine Academy, 79</w:t>
      </w:r>
    </w:p>
    <w:p w14:paraId="6DBA7F8B" w14:textId="77777777" w:rsidR="005E7E58" w:rsidRDefault="005E7E58">
      <w:pPr>
        <w:pStyle w:val="Index1"/>
        <w:tabs>
          <w:tab w:val="right" w:pos="5030"/>
        </w:tabs>
        <w:rPr>
          <w:noProof/>
        </w:rPr>
      </w:pPr>
      <w:r>
        <w:rPr>
          <w:noProof/>
        </w:rPr>
        <w:t>Microsoft MyAnalytics, 72</w:t>
      </w:r>
    </w:p>
    <w:p w14:paraId="26BBD768" w14:textId="77777777" w:rsidR="005E7E58" w:rsidRDefault="005E7E58">
      <w:pPr>
        <w:pStyle w:val="Index1"/>
        <w:tabs>
          <w:tab w:val="right" w:pos="5030"/>
        </w:tabs>
        <w:rPr>
          <w:noProof/>
        </w:rPr>
      </w:pPr>
      <w:r>
        <w:rPr>
          <w:noProof/>
        </w:rPr>
        <w:t>Microsoft Stream, 71</w:t>
      </w:r>
    </w:p>
    <w:p w14:paraId="0F437771" w14:textId="77777777" w:rsidR="005E7E58" w:rsidRDefault="005E7E58">
      <w:pPr>
        <w:pStyle w:val="Index1"/>
        <w:tabs>
          <w:tab w:val="right" w:pos="5030"/>
        </w:tabs>
        <w:rPr>
          <w:noProof/>
        </w:rPr>
      </w:pPr>
      <w:r>
        <w:rPr>
          <w:noProof/>
        </w:rPr>
        <w:t>Minecraft</w:t>
      </w:r>
    </w:p>
    <w:p w14:paraId="2A49E88B" w14:textId="77777777" w:rsidR="005E7E58" w:rsidRDefault="005E7E58">
      <w:pPr>
        <w:pStyle w:val="Index2"/>
        <w:tabs>
          <w:tab w:val="right" w:pos="5030"/>
        </w:tabs>
        <w:rPr>
          <w:noProof/>
        </w:rPr>
      </w:pPr>
      <w:r>
        <w:rPr>
          <w:noProof/>
        </w:rPr>
        <w:t>Education Edition, 80</w:t>
      </w:r>
    </w:p>
    <w:p w14:paraId="706AE2B4" w14:textId="77777777" w:rsidR="005E7E58" w:rsidRDefault="005E7E58">
      <w:pPr>
        <w:pStyle w:val="Index1"/>
        <w:tabs>
          <w:tab w:val="right" w:pos="5030"/>
        </w:tabs>
        <w:rPr>
          <w:noProof/>
        </w:rPr>
      </w:pPr>
      <w:r>
        <w:rPr>
          <w:noProof/>
        </w:rPr>
        <w:t>Minecraft . Édition Éducation, 61</w:t>
      </w:r>
    </w:p>
    <w:p w14:paraId="4F87F4CC" w14:textId="77777777" w:rsidR="005E7E58" w:rsidRDefault="005E7E58">
      <w:pPr>
        <w:pStyle w:val="Index1"/>
        <w:tabs>
          <w:tab w:val="right" w:pos="5030"/>
        </w:tabs>
        <w:rPr>
          <w:noProof/>
        </w:rPr>
      </w:pPr>
      <w:r>
        <w:rPr>
          <w:noProof/>
        </w:rPr>
        <w:t>Mise à Jour Windows 10 Famille à Professionnel pour Microsoft 365 Business, 43</w:t>
      </w:r>
    </w:p>
    <w:p w14:paraId="2DC7150C" w14:textId="77777777" w:rsidR="005E7E58" w:rsidRDefault="005E7E58">
      <w:pPr>
        <w:pStyle w:val="Index1"/>
        <w:tabs>
          <w:tab w:val="right" w:pos="5030"/>
        </w:tabs>
        <w:rPr>
          <w:noProof/>
        </w:rPr>
      </w:pPr>
      <w:r>
        <w:rPr>
          <w:noProof/>
        </w:rPr>
        <w:t>Module Complémentaire Audioconférence pour les Utilisateurs E5 en Inde, 74</w:t>
      </w:r>
    </w:p>
    <w:p w14:paraId="497F2628" w14:textId="77777777" w:rsidR="005E7E58" w:rsidRDefault="005E7E58">
      <w:pPr>
        <w:pStyle w:val="Index1"/>
        <w:tabs>
          <w:tab w:val="right" w:pos="5030"/>
        </w:tabs>
        <w:rPr>
          <w:noProof/>
        </w:rPr>
      </w:pPr>
      <w:r>
        <w:rPr>
          <w:noProof/>
        </w:rPr>
        <w:t>Module Complémentaire Azure Information Protection Premium Plan 1, 60</w:t>
      </w:r>
    </w:p>
    <w:p w14:paraId="2DE79A3C" w14:textId="77777777" w:rsidR="005E7E58" w:rsidRDefault="005E7E58">
      <w:pPr>
        <w:pStyle w:val="Index1"/>
        <w:tabs>
          <w:tab w:val="right" w:pos="5030"/>
        </w:tabs>
        <w:rPr>
          <w:noProof/>
        </w:rPr>
      </w:pPr>
      <w:r>
        <w:rPr>
          <w:noProof/>
        </w:rPr>
        <w:t>Module Complémentaire Azure Information Protection Premium Plan 2, 60</w:t>
      </w:r>
    </w:p>
    <w:p w14:paraId="2914B123" w14:textId="77777777" w:rsidR="005E7E58" w:rsidRDefault="005E7E58">
      <w:pPr>
        <w:pStyle w:val="Index1"/>
        <w:tabs>
          <w:tab w:val="right" w:pos="5030"/>
        </w:tabs>
        <w:rPr>
          <w:noProof/>
        </w:rPr>
      </w:pPr>
      <w:r>
        <w:rPr>
          <w:noProof/>
        </w:rPr>
        <w:t>Module Complémentaire de Stockage Microsoft Stream, 71</w:t>
      </w:r>
    </w:p>
    <w:p w14:paraId="19DC4E2E" w14:textId="77777777" w:rsidR="005E7E58" w:rsidRDefault="005E7E58">
      <w:pPr>
        <w:pStyle w:val="Index1"/>
        <w:tabs>
          <w:tab w:val="right" w:pos="5030"/>
        </w:tabs>
        <w:rPr>
          <w:noProof/>
        </w:rPr>
      </w:pPr>
      <w:r>
        <w:rPr>
          <w:noProof/>
        </w:rPr>
        <w:t>Module Complémentaire Dynamics 365 Business Central Premium/Team Members Cloud, 66</w:t>
      </w:r>
    </w:p>
    <w:p w14:paraId="33AFF29C" w14:textId="77777777" w:rsidR="005E7E58" w:rsidRDefault="005E7E58">
      <w:pPr>
        <w:pStyle w:val="Index1"/>
        <w:tabs>
          <w:tab w:val="right" w:pos="5030"/>
        </w:tabs>
        <w:rPr>
          <w:noProof/>
        </w:rPr>
      </w:pPr>
      <w:r>
        <w:rPr>
          <w:noProof/>
        </w:rPr>
        <w:t>Module Complémentaire Dynamics 365 Finance, 67</w:t>
      </w:r>
    </w:p>
    <w:p w14:paraId="7FFB117A" w14:textId="77777777" w:rsidR="005E7E58" w:rsidRDefault="005E7E58">
      <w:pPr>
        <w:pStyle w:val="Index1"/>
        <w:tabs>
          <w:tab w:val="right" w:pos="5030"/>
        </w:tabs>
        <w:rPr>
          <w:noProof/>
        </w:rPr>
      </w:pPr>
      <w:r>
        <w:rPr>
          <w:noProof/>
        </w:rPr>
        <w:t>Module Complémentaire Dynamics 365 Operations Activity, 66</w:t>
      </w:r>
    </w:p>
    <w:p w14:paraId="5DDA681C" w14:textId="77777777" w:rsidR="005E7E58" w:rsidRDefault="005E7E58">
      <w:pPr>
        <w:pStyle w:val="Index1"/>
        <w:tabs>
          <w:tab w:val="right" w:pos="5030"/>
        </w:tabs>
        <w:rPr>
          <w:noProof/>
        </w:rPr>
      </w:pPr>
      <w:r>
        <w:rPr>
          <w:noProof/>
        </w:rPr>
        <w:t>Module Complémentaire Dynamics 365 Operations Device, 66</w:t>
      </w:r>
    </w:p>
    <w:p w14:paraId="1ED8DE81" w14:textId="77777777" w:rsidR="005E7E58" w:rsidRDefault="005E7E58">
      <w:pPr>
        <w:pStyle w:val="Index1"/>
        <w:tabs>
          <w:tab w:val="right" w:pos="5030"/>
        </w:tabs>
        <w:rPr>
          <w:noProof/>
        </w:rPr>
      </w:pPr>
      <w:r>
        <w:rPr>
          <w:noProof/>
        </w:rPr>
        <w:t>Module Complémentaire Dynamics 365 Retail, 67</w:t>
      </w:r>
    </w:p>
    <w:p w14:paraId="00DCB6A9" w14:textId="77777777" w:rsidR="005E7E58" w:rsidRDefault="005E7E58">
      <w:pPr>
        <w:pStyle w:val="Index1"/>
        <w:tabs>
          <w:tab w:val="right" w:pos="5030"/>
        </w:tabs>
        <w:rPr>
          <w:noProof/>
        </w:rPr>
      </w:pPr>
      <w:r>
        <w:rPr>
          <w:noProof/>
        </w:rPr>
        <w:t>Module Complémentaire Dynamics 365 Talent, 67</w:t>
      </w:r>
    </w:p>
    <w:p w14:paraId="2E5822EC" w14:textId="77777777" w:rsidR="005E7E58" w:rsidRDefault="005E7E58">
      <w:pPr>
        <w:pStyle w:val="Index1"/>
        <w:tabs>
          <w:tab w:val="right" w:pos="5030"/>
        </w:tabs>
        <w:rPr>
          <w:noProof/>
        </w:rPr>
      </w:pPr>
      <w:r>
        <w:rPr>
          <w:noProof/>
        </w:rPr>
        <w:t>Module Complémentaire Dynamics 365 Team Members, 67</w:t>
      </w:r>
    </w:p>
    <w:p w14:paraId="0640940D" w14:textId="77777777" w:rsidR="005E7E58" w:rsidRDefault="005E7E58">
      <w:pPr>
        <w:pStyle w:val="Index1"/>
        <w:tabs>
          <w:tab w:val="right" w:pos="5030"/>
        </w:tabs>
        <w:rPr>
          <w:noProof/>
        </w:rPr>
      </w:pPr>
      <w:r>
        <w:rPr>
          <w:noProof/>
        </w:rPr>
        <w:t>Module Complémentaire Enterprise Mobility + Security A3, 63</w:t>
      </w:r>
    </w:p>
    <w:p w14:paraId="767C6D4E" w14:textId="77777777" w:rsidR="005E7E58" w:rsidRDefault="005E7E58">
      <w:pPr>
        <w:pStyle w:val="Index1"/>
        <w:tabs>
          <w:tab w:val="right" w:pos="5030"/>
        </w:tabs>
        <w:rPr>
          <w:noProof/>
        </w:rPr>
      </w:pPr>
      <w:r>
        <w:rPr>
          <w:noProof/>
        </w:rPr>
        <w:t>Module Complémentaire Enterprise Mobility + Security A5, 63</w:t>
      </w:r>
    </w:p>
    <w:p w14:paraId="1E7A42D6" w14:textId="77777777" w:rsidR="005E7E58" w:rsidRDefault="005E7E58">
      <w:pPr>
        <w:pStyle w:val="Index1"/>
        <w:tabs>
          <w:tab w:val="right" w:pos="5030"/>
        </w:tabs>
        <w:rPr>
          <w:noProof/>
        </w:rPr>
      </w:pPr>
      <w:r>
        <w:rPr>
          <w:noProof/>
        </w:rPr>
        <w:t>Module Complémentaire Enterprise Mobility + Security E3, 63</w:t>
      </w:r>
    </w:p>
    <w:p w14:paraId="5362C06A" w14:textId="77777777" w:rsidR="005E7E58" w:rsidRDefault="005E7E58">
      <w:pPr>
        <w:pStyle w:val="Index1"/>
        <w:tabs>
          <w:tab w:val="right" w:pos="5030"/>
        </w:tabs>
        <w:rPr>
          <w:noProof/>
        </w:rPr>
      </w:pPr>
      <w:r>
        <w:rPr>
          <w:noProof/>
        </w:rPr>
        <w:t>Module Complémentaire Enterprise Mobility + Security E5, 63</w:t>
      </w:r>
    </w:p>
    <w:p w14:paraId="0E7C96F3" w14:textId="77777777" w:rsidR="005E7E58" w:rsidRDefault="005E7E58">
      <w:pPr>
        <w:pStyle w:val="Index1"/>
        <w:tabs>
          <w:tab w:val="right" w:pos="5030"/>
        </w:tabs>
        <w:rPr>
          <w:noProof/>
        </w:rPr>
      </w:pPr>
      <w:r>
        <w:rPr>
          <w:noProof/>
        </w:rPr>
        <w:t>Module Complémentaire Exchange Online Plan 1, 72</w:t>
      </w:r>
    </w:p>
    <w:p w14:paraId="5CB7A617" w14:textId="77777777" w:rsidR="005E7E58" w:rsidRDefault="005E7E58">
      <w:pPr>
        <w:pStyle w:val="Index1"/>
        <w:tabs>
          <w:tab w:val="right" w:pos="5030"/>
        </w:tabs>
        <w:rPr>
          <w:noProof/>
        </w:rPr>
      </w:pPr>
      <w:r>
        <w:rPr>
          <w:noProof/>
        </w:rPr>
        <w:t>Module Complémentaire Licence de Gestion Client Azure - Protection avancée contre les menaces pour les Utilisateurs, 60</w:t>
      </w:r>
    </w:p>
    <w:p w14:paraId="0C6BBAF1" w14:textId="77777777" w:rsidR="005E7E58" w:rsidRDefault="005E7E58">
      <w:pPr>
        <w:pStyle w:val="Index1"/>
        <w:tabs>
          <w:tab w:val="right" w:pos="5030"/>
        </w:tabs>
        <w:rPr>
          <w:noProof/>
        </w:rPr>
      </w:pPr>
      <w:r>
        <w:rPr>
          <w:noProof/>
        </w:rPr>
        <w:t>Module Complémentaire Microsoft 365 E3 et E5, 61</w:t>
      </w:r>
    </w:p>
    <w:p w14:paraId="1BEF6953" w14:textId="77777777" w:rsidR="005E7E58" w:rsidRDefault="005E7E58">
      <w:pPr>
        <w:pStyle w:val="Index1"/>
        <w:tabs>
          <w:tab w:val="right" w:pos="5030"/>
        </w:tabs>
        <w:rPr>
          <w:noProof/>
        </w:rPr>
      </w:pPr>
      <w:r>
        <w:rPr>
          <w:noProof/>
        </w:rPr>
        <w:t>Module Complémentaire Microsoft Intune, 79</w:t>
      </w:r>
    </w:p>
    <w:p w14:paraId="4AA84A5A" w14:textId="77777777" w:rsidR="005E7E58" w:rsidRDefault="005E7E58">
      <w:pPr>
        <w:pStyle w:val="Index1"/>
        <w:tabs>
          <w:tab w:val="right" w:pos="5030"/>
        </w:tabs>
        <w:rPr>
          <w:noProof/>
        </w:rPr>
      </w:pPr>
      <w:r>
        <w:rPr>
          <w:noProof/>
        </w:rPr>
        <w:t>Module Complémentaire Microsoft Intune pour l’Éducation, 79</w:t>
      </w:r>
    </w:p>
    <w:p w14:paraId="35393730" w14:textId="77777777" w:rsidR="005E7E58" w:rsidRDefault="005E7E58">
      <w:pPr>
        <w:pStyle w:val="Index1"/>
        <w:tabs>
          <w:tab w:val="right" w:pos="5030"/>
        </w:tabs>
        <w:rPr>
          <w:noProof/>
        </w:rPr>
      </w:pPr>
      <w:r>
        <w:rPr>
          <w:noProof/>
        </w:rPr>
        <w:t>Module Complémentaire Multi-régions Office 365 (SL Utilisateur), 69</w:t>
      </w:r>
    </w:p>
    <w:p w14:paraId="6F06F3C4" w14:textId="77777777" w:rsidR="005E7E58" w:rsidRDefault="005E7E58">
      <w:pPr>
        <w:pStyle w:val="Index1"/>
        <w:tabs>
          <w:tab w:val="right" w:pos="5030"/>
        </w:tabs>
        <w:rPr>
          <w:noProof/>
        </w:rPr>
      </w:pPr>
      <w:r>
        <w:rPr>
          <w:noProof/>
        </w:rPr>
        <w:t>Module Complémentaire Office 365 A5, 70</w:t>
      </w:r>
    </w:p>
    <w:p w14:paraId="78C2A368" w14:textId="77777777" w:rsidR="005E7E58" w:rsidRDefault="005E7E58">
      <w:pPr>
        <w:pStyle w:val="Index1"/>
        <w:tabs>
          <w:tab w:val="right" w:pos="5030"/>
        </w:tabs>
        <w:rPr>
          <w:noProof/>
        </w:rPr>
      </w:pPr>
      <w:r>
        <w:rPr>
          <w:noProof/>
        </w:rPr>
        <w:t>Module Complémentaire Office 365 E1 et E3, 71</w:t>
      </w:r>
    </w:p>
    <w:p w14:paraId="5E03BAB3" w14:textId="77777777" w:rsidR="005E7E58" w:rsidRDefault="005E7E58">
      <w:pPr>
        <w:pStyle w:val="Index1"/>
        <w:tabs>
          <w:tab w:val="right" w:pos="5030"/>
        </w:tabs>
        <w:rPr>
          <w:noProof/>
        </w:rPr>
      </w:pPr>
      <w:r>
        <w:rPr>
          <w:noProof/>
        </w:rPr>
        <w:t>Module Complémentaire Office 365 E3 sans ProPlus, 71</w:t>
      </w:r>
    </w:p>
    <w:p w14:paraId="501E50D9" w14:textId="77777777" w:rsidR="005E7E58" w:rsidRDefault="005E7E58">
      <w:pPr>
        <w:pStyle w:val="Index1"/>
        <w:tabs>
          <w:tab w:val="right" w:pos="5030"/>
        </w:tabs>
        <w:rPr>
          <w:noProof/>
        </w:rPr>
      </w:pPr>
      <w:r>
        <w:rPr>
          <w:noProof/>
        </w:rPr>
        <w:t>Module Complémentaire Office 365 E5, 71</w:t>
      </w:r>
    </w:p>
    <w:p w14:paraId="36107D48" w14:textId="77777777" w:rsidR="005E7E58" w:rsidRDefault="005E7E58">
      <w:pPr>
        <w:pStyle w:val="Index1"/>
        <w:tabs>
          <w:tab w:val="right" w:pos="5030"/>
        </w:tabs>
        <w:rPr>
          <w:noProof/>
        </w:rPr>
      </w:pPr>
      <w:r>
        <w:rPr>
          <w:noProof/>
        </w:rPr>
        <w:t>Module complémentaire Premium Assurance, 51</w:t>
      </w:r>
    </w:p>
    <w:p w14:paraId="31A314F0" w14:textId="77777777" w:rsidR="005E7E58" w:rsidRDefault="005E7E58">
      <w:pPr>
        <w:pStyle w:val="Index1"/>
        <w:tabs>
          <w:tab w:val="right" w:pos="5030"/>
        </w:tabs>
        <w:rPr>
          <w:noProof/>
        </w:rPr>
      </w:pPr>
      <w:r>
        <w:rPr>
          <w:noProof/>
        </w:rPr>
        <w:t>Module Complémentaire Project Online Essentials, 73</w:t>
      </w:r>
    </w:p>
    <w:p w14:paraId="58671699" w14:textId="77777777" w:rsidR="005E7E58" w:rsidRDefault="005E7E58">
      <w:pPr>
        <w:pStyle w:val="Index1"/>
        <w:tabs>
          <w:tab w:val="right" w:pos="5030"/>
        </w:tabs>
        <w:rPr>
          <w:noProof/>
        </w:rPr>
      </w:pPr>
      <w:r>
        <w:rPr>
          <w:noProof/>
        </w:rPr>
        <w:t>Module Complémentaire Project Online Premium, 73</w:t>
      </w:r>
    </w:p>
    <w:p w14:paraId="05DADC81" w14:textId="77777777" w:rsidR="005E7E58" w:rsidRDefault="005E7E58">
      <w:pPr>
        <w:pStyle w:val="Index1"/>
        <w:tabs>
          <w:tab w:val="right" w:pos="5030"/>
        </w:tabs>
        <w:rPr>
          <w:noProof/>
        </w:rPr>
      </w:pPr>
      <w:r>
        <w:rPr>
          <w:noProof/>
        </w:rPr>
        <w:t>Module Complémentaire Project Online Professional, 73</w:t>
      </w:r>
    </w:p>
    <w:p w14:paraId="3849EA13" w14:textId="77777777" w:rsidR="005E7E58" w:rsidRDefault="005E7E58">
      <w:pPr>
        <w:pStyle w:val="Index1"/>
        <w:tabs>
          <w:tab w:val="right" w:pos="5030"/>
        </w:tabs>
        <w:rPr>
          <w:noProof/>
        </w:rPr>
      </w:pPr>
      <w:r>
        <w:rPr>
          <w:noProof/>
        </w:rPr>
        <w:t>Module Complémentaire SharePoint Online Plan 1, 74</w:t>
      </w:r>
    </w:p>
    <w:p w14:paraId="06A5B100" w14:textId="77777777" w:rsidR="005E7E58" w:rsidRDefault="005E7E58">
      <w:pPr>
        <w:pStyle w:val="Index1"/>
        <w:tabs>
          <w:tab w:val="right" w:pos="5030"/>
        </w:tabs>
        <w:rPr>
          <w:noProof/>
        </w:rPr>
      </w:pPr>
      <w:r>
        <w:rPr>
          <w:noProof/>
        </w:rPr>
        <w:t>Module Complémentaire Visio Online Plan 2, 69</w:t>
      </w:r>
    </w:p>
    <w:p w14:paraId="1D83F52A" w14:textId="77777777" w:rsidR="005E7E58" w:rsidRDefault="005E7E58">
      <w:pPr>
        <w:pStyle w:val="Index1"/>
        <w:tabs>
          <w:tab w:val="right" w:pos="5030"/>
        </w:tabs>
        <w:rPr>
          <w:noProof/>
        </w:rPr>
      </w:pPr>
      <w:r>
        <w:rPr>
          <w:noProof/>
        </w:rPr>
        <w:t>Module Complémentaire Windows 10 Entreprise E3 par Utilisateur (pour Entreprise par dispositif), 43</w:t>
      </w:r>
    </w:p>
    <w:p w14:paraId="6A610D85" w14:textId="77777777" w:rsidR="005E7E58" w:rsidRDefault="005E7E58">
      <w:pPr>
        <w:pStyle w:val="Index1"/>
        <w:tabs>
          <w:tab w:val="right" w:pos="5030"/>
        </w:tabs>
        <w:rPr>
          <w:noProof/>
        </w:rPr>
      </w:pPr>
      <w:r>
        <w:rPr>
          <w:noProof/>
        </w:rPr>
        <w:t>Module Complémentaire Windows 10 Entreprise E5 par Utilisateur (pour Entreprise par dispositif) (SL), 43</w:t>
      </w:r>
    </w:p>
    <w:p w14:paraId="2850892D" w14:textId="77777777" w:rsidR="005E7E58" w:rsidRDefault="005E7E58">
      <w:pPr>
        <w:pStyle w:val="Index1"/>
        <w:tabs>
          <w:tab w:val="right" w:pos="5030"/>
        </w:tabs>
        <w:rPr>
          <w:noProof/>
        </w:rPr>
      </w:pPr>
      <w:r>
        <w:rPr>
          <w:noProof/>
        </w:rPr>
        <w:t>Office 2016, 24</w:t>
      </w:r>
    </w:p>
    <w:p w14:paraId="34AB3F5E" w14:textId="77777777" w:rsidR="005E7E58" w:rsidRDefault="005E7E58">
      <w:pPr>
        <w:pStyle w:val="Index1"/>
        <w:tabs>
          <w:tab w:val="right" w:pos="5030"/>
        </w:tabs>
        <w:rPr>
          <w:noProof/>
        </w:rPr>
      </w:pPr>
      <w:r>
        <w:rPr>
          <w:noProof/>
        </w:rPr>
        <w:t>Office 2016 pour Mac, 25</w:t>
      </w:r>
    </w:p>
    <w:p w14:paraId="28AABF95" w14:textId="77777777" w:rsidR="005E7E58" w:rsidRDefault="005E7E58">
      <w:pPr>
        <w:pStyle w:val="Index1"/>
        <w:tabs>
          <w:tab w:val="right" w:pos="5030"/>
        </w:tabs>
        <w:rPr>
          <w:noProof/>
        </w:rPr>
      </w:pPr>
      <w:r>
        <w:rPr>
          <w:noProof/>
        </w:rPr>
        <w:t>Office 2019 Standard pour Mac, 25</w:t>
      </w:r>
    </w:p>
    <w:p w14:paraId="39848714" w14:textId="77777777" w:rsidR="005E7E58" w:rsidRDefault="005E7E58">
      <w:pPr>
        <w:pStyle w:val="Index1"/>
        <w:tabs>
          <w:tab w:val="right" w:pos="5030"/>
        </w:tabs>
        <w:rPr>
          <w:noProof/>
        </w:rPr>
      </w:pPr>
      <w:r>
        <w:rPr>
          <w:noProof/>
        </w:rPr>
        <w:t>Office 365 - Intelligence des menaces, 72</w:t>
      </w:r>
    </w:p>
    <w:p w14:paraId="2C3EDCD7" w14:textId="77777777" w:rsidR="005E7E58" w:rsidRDefault="005E7E58">
      <w:pPr>
        <w:pStyle w:val="Index1"/>
        <w:tabs>
          <w:tab w:val="right" w:pos="5030"/>
        </w:tabs>
        <w:rPr>
          <w:noProof/>
        </w:rPr>
      </w:pPr>
      <w:r>
        <w:rPr>
          <w:noProof/>
        </w:rPr>
        <w:t>Office 365 A1, 70</w:t>
      </w:r>
    </w:p>
    <w:p w14:paraId="02AADE07" w14:textId="77777777" w:rsidR="005E7E58" w:rsidRDefault="005E7E58">
      <w:pPr>
        <w:pStyle w:val="Index1"/>
        <w:tabs>
          <w:tab w:val="right" w:pos="5030"/>
        </w:tabs>
        <w:rPr>
          <w:noProof/>
        </w:rPr>
      </w:pPr>
      <w:r>
        <w:rPr>
          <w:noProof/>
        </w:rPr>
        <w:t>Office 365 A3, 70</w:t>
      </w:r>
    </w:p>
    <w:p w14:paraId="701475AD" w14:textId="77777777" w:rsidR="005E7E58" w:rsidRDefault="005E7E58">
      <w:pPr>
        <w:pStyle w:val="Index1"/>
        <w:tabs>
          <w:tab w:val="right" w:pos="5030"/>
        </w:tabs>
        <w:rPr>
          <w:noProof/>
        </w:rPr>
      </w:pPr>
      <w:r>
        <w:rPr>
          <w:noProof/>
        </w:rPr>
        <w:t>Office 365 A5, 70</w:t>
      </w:r>
    </w:p>
    <w:p w14:paraId="5BF36476" w14:textId="77777777" w:rsidR="005E7E58" w:rsidRDefault="005E7E58">
      <w:pPr>
        <w:pStyle w:val="Index1"/>
        <w:tabs>
          <w:tab w:val="right" w:pos="5030"/>
        </w:tabs>
        <w:rPr>
          <w:noProof/>
        </w:rPr>
      </w:pPr>
      <w:r>
        <w:rPr>
          <w:noProof/>
        </w:rPr>
        <w:t>Office 365 Advanced Compliance, 72</w:t>
      </w:r>
    </w:p>
    <w:p w14:paraId="2361E1F4" w14:textId="77777777" w:rsidR="005E7E58" w:rsidRDefault="005E7E58">
      <w:pPr>
        <w:pStyle w:val="Index1"/>
        <w:tabs>
          <w:tab w:val="right" w:pos="5030"/>
        </w:tabs>
        <w:rPr>
          <w:noProof/>
        </w:rPr>
      </w:pPr>
      <w:r>
        <w:rPr>
          <w:noProof/>
        </w:rPr>
        <w:t>Office 365 Advanced Threat Protection, 72</w:t>
      </w:r>
    </w:p>
    <w:p w14:paraId="7D26145F" w14:textId="77777777" w:rsidR="005E7E58" w:rsidRDefault="005E7E58">
      <w:pPr>
        <w:pStyle w:val="Index1"/>
        <w:tabs>
          <w:tab w:val="right" w:pos="5030"/>
        </w:tabs>
        <w:rPr>
          <w:noProof/>
        </w:rPr>
      </w:pPr>
      <w:r>
        <w:rPr>
          <w:noProof/>
        </w:rPr>
        <w:t>Office 365 Business, 69</w:t>
      </w:r>
    </w:p>
    <w:p w14:paraId="38E86C56" w14:textId="77777777" w:rsidR="005E7E58" w:rsidRDefault="005E7E58">
      <w:pPr>
        <w:pStyle w:val="Index1"/>
        <w:tabs>
          <w:tab w:val="right" w:pos="5030"/>
        </w:tabs>
        <w:rPr>
          <w:noProof/>
        </w:rPr>
      </w:pPr>
      <w:r>
        <w:rPr>
          <w:noProof/>
        </w:rPr>
        <w:t>Office 365 Business Essentials, 70</w:t>
      </w:r>
    </w:p>
    <w:p w14:paraId="4790E167" w14:textId="77777777" w:rsidR="005E7E58" w:rsidRDefault="005E7E58">
      <w:pPr>
        <w:pStyle w:val="Index1"/>
        <w:tabs>
          <w:tab w:val="right" w:pos="5030"/>
        </w:tabs>
        <w:rPr>
          <w:noProof/>
        </w:rPr>
      </w:pPr>
      <w:r>
        <w:rPr>
          <w:noProof/>
        </w:rPr>
        <w:t>Office 365 Business Premium, 70</w:t>
      </w:r>
    </w:p>
    <w:p w14:paraId="1C24152C" w14:textId="77777777" w:rsidR="005E7E58" w:rsidRDefault="005E7E58">
      <w:pPr>
        <w:pStyle w:val="Index1"/>
        <w:tabs>
          <w:tab w:val="right" w:pos="5030"/>
        </w:tabs>
        <w:rPr>
          <w:noProof/>
        </w:rPr>
      </w:pPr>
      <w:r>
        <w:rPr>
          <w:noProof/>
        </w:rPr>
        <w:t>Office 365 Data Loss Prevention, 72</w:t>
      </w:r>
    </w:p>
    <w:p w14:paraId="2F4CE9EA" w14:textId="77777777" w:rsidR="005E7E58" w:rsidRDefault="005E7E58">
      <w:pPr>
        <w:pStyle w:val="Index1"/>
        <w:tabs>
          <w:tab w:val="right" w:pos="5030"/>
        </w:tabs>
        <w:rPr>
          <w:noProof/>
        </w:rPr>
      </w:pPr>
      <w:r>
        <w:rPr>
          <w:noProof/>
        </w:rPr>
        <w:t>Office 365 E1, 17</w:t>
      </w:r>
    </w:p>
    <w:p w14:paraId="34B680F0" w14:textId="77777777" w:rsidR="005E7E58" w:rsidRDefault="005E7E58">
      <w:pPr>
        <w:pStyle w:val="Index1"/>
        <w:tabs>
          <w:tab w:val="right" w:pos="5030"/>
        </w:tabs>
        <w:rPr>
          <w:noProof/>
        </w:rPr>
      </w:pPr>
      <w:r>
        <w:rPr>
          <w:noProof/>
        </w:rPr>
        <w:t>Office 365 E1 et E3, 71</w:t>
      </w:r>
    </w:p>
    <w:p w14:paraId="587D433D" w14:textId="77777777" w:rsidR="005E7E58" w:rsidRDefault="005E7E58">
      <w:pPr>
        <w:pStyle w:val="Index1"/>
        <w:tabs>
          <w:tab w:val="right" w:pos="5030"/>
        </w:tabs>
        <w:rPr>
          <w:noProof/>
        </w:rPr>
      </w:pPr>
      <w:r>
        <w:rPr>
          <w:noProof/>
        </w:rPr>
        <w:t>Office 365 E1 et E3 au titre de la SA, 71</w:t>
      </w:r>
    </w:p>
    <w:p w14:paraId="58896302" w14:textId="77777777" w:rsidR="005E7E58" w:rsidRDefault="005E7E58">
      <w:pPr>
        <w:pStyle w:val="Index1"/>
        <w:tabs>
          <w:tab w:val="right" w:pos="5030"/>
        </w:tabs>
        <w:rPr>
          <w:noProof/>
        </w:rPr>
      </w:pPr>
      <w:r>
        <w:rPr>
          <w:noProof/>
        </w:rPr>
        <w:t>Office 365 E1 et Microsoft Intune, 17</w:t>
      </w:r>
    </w:p>
    <w:p w14:paraId="29A83A7D" w14:textId="77777777" w:rsidR="005E7E58" w:rsidRDefault="005E7E58">
      <w:pPr>
        <w:pStyle w:val="Index1"/>
        <w:tabs>
          <w:tab w:val="right" w:pos="5030"/>
        </w:tabs>
        <w:rPr>
          <w:noProof/>
        </w:rPr>
      </w:pPr>
      <w:r>
        <w:rPr>
          <w:noProof/>
        </w:rPr>
        <w:t>Office 365 E3, 17</w:t>
      </w:r>
    </w:p>
    <w:p w14:paraId="35D8A36E" w14:textId="77777777" w:rsidR="005E7E58" w:rsidRDefault="005E7E58">
      <w:pPr>
        <w:pStyle w:val="Index1"/>
        <w:tabs>
          <w:tab w:val="right" w:pos="5030"/>
        </w:tabs>
        <w:rPr>
          <w:noProof/>
        </w:rPr>
      </w:pPr>
      <w:r>
        <w:rPr>
          <w:noProof/>
        </w:rPr>
        <w:t>Office 365 E3 et Microsoft Intune, 17</w:t>
      </w:r>
    </w:p>
    <w:p w14:paraId="53027A84" w14:textId="77777777" w:rsidR="005E7E58" w:rsidRDefault="005E7E58">
      <w:pPr>
        <w:pStyle w:val="Index1"/>
        <w:tabs>
          <w:tab w:val="right" w:pos="5030"/>
        </w:tabs>
        <w:rPr>
          <w:noProof/>
        </w:rPr>
      </w:pPr>
      <w:r>
        <w:rPr>
          <w:noProof/>
        </w:rPr>
        <w:t>Office 365 E5, 17</w:t>
      </w:r>
    </w:p>
    <w:p w14:paraId="212305B4" w14:textId="77777777" w:rsidR="005E7E58" w:rsidRDefault="005E7E58">
      <w:pPr>
        <w:pStyle w:val="Index1"/>
        <w:tabs>
          <w:tab w:val="right" w:pos="5030"/>
        </w:tabs>
        <w:rPr>
          <w:noProof/>
        </w:rPr>
      </w:pPr>
      <w:r>
        <w:rPr>
          <w:noProof/>
        </w:rPr>
        <w:t>Office 365 E5 (SL Utilisateur), 71</w:t>
      </w:r>
    </w:p>
    <w:p w14:paraId="579E8582" w14:textId="77777777" w:rsidR="005E7E58" w:rsidRDefault="005E7E58">
      <w:pPr>
        <w:pStyle w:val="Index1"/>
        <w:tabs>
          <w:tab w:val="right" w:pos="5030"/>
        </w:tabs>
        <w:rPr>
          <w:noProof/>
        </w:rPr>
      </w:pPr>
      <w:r>
        <w:rPr>
          <w:noProof/>
        </w:rPr>
        <w:t>Office 365 E5 au titre de la SA, 71</w:t>
      </w:r>
    </w:p>
    <w:p w14:paraId="7774B220" w14:textId="77777777" w:rsidR="005E7E58" w:rsidRDefault="005E7E58">
      <w:pPr>
        <w:pStyle w:val="Index1"/>
        <w:tabs>
          <w:tab w:val="right" w:pos="5030"/>
        </w:tabs>
        <w:rPr>
          <w:noProof/>
        </w:rPr>
      </w:pPr>
      <w:r>
        <w:rPr>
          <w:noProof/>
        </w:rPr>
        <w:t>Office 365 E5 et Microsoft Intune, 17</w:t>
      </w:r>
    </w:p>
    <w:p w14:paraId="52E27706" w14:textId="77777777" w:rsidR="005E7E58" w:rsidRDefault="005E7E58">
      <w:pPr>
        <w:pStyle w:val="Index1"/>
        <w:tabs>
          <w:tab w:val="right" w:pos="5030"/>
        </w:tabs>
        <w:rPr>
          <w:noProof/>
        </w:rPr>
      </w:pPr>
      <w:r>
        <w:rPr>
          <w:noProof/>
        </w:rPr>
        <w:t>Office 365 Extra File Storage (1 Go), 74</w:t>
      </w:r>
    </w:p>
    <w:p w14:paraId="54FD15B1" w14:textId="77777777" w:rsidR="005E7E58" w:rsidRDefault="005E7E58">
      <w:pPr>
        <w:pStyle w:val="Index1"/>
        <w:tabs>
          <w:tab w:val="right" w:pos="5030"/>
        </w:tabs>
        <w:rPr>
          <w:noProof/>
        </w:rPr>
      </w:pPr>
      <w:r>
        <w:rPr>
          <w:noProof/>
        </w:rPr>
        <w:t>Office 365 F1, 71</w:t>
      </w:r>
    </w:p>
    <w:p w14:paraId="0C361274" w14:textId="77777777" w:rsidR="005E7E58" w:rsidRDefault="005E7E58">
      <w:pPr>
        <w:pStyle w:val="Index1"/>
        <w:tabs>
          <w:tab w:val="right" w:pos="5030"/>
        </w:tabs>
        <w:rPr>
          <w:noProof/>
        </w:rPr>
      </w:pPr>
      <w:r>
        <w:rPr>
          <w:noProof/>
        </w:rPr>
        <w:t>Office 365 ProPlus, 69</w:t>
      </w:r>
    </w:p>
    <w:p w14:paraId="116E95E1" w14:textId="77777777" w:rsidR="005E7E58" w:rsidRDefault="005E7E58">
      <w:pPr>
        <w:pStyle w:val="Index1"/>
        <w:tabs>
          <w:tab w:val="right" w:pos="5030"/>
        </w:tabs>
        <w:rPr>
          <w:noProof/>
        </w:rPr>
      </w:pPr>
      <w:r>
        <w:rPr>
          <w:noProof/>
        </w:rPr>
        <w:t>Office 365 ProPlus au titre de la SA, 69</w:t>
      </w:r>
    </w:p>
    <w:p w14:paraId="5A7892E2" w14:textId="77777777" w:rsidR="005E7E58" w:rsidRDefault="005E7E58">
      <w:pPr>
        <w:pStyle w:val="Index1"/>
        <w:tabs>
          <w:tab w:val="right" w:pos="5030"/>
        </w:tabs>
        <w:rPr>
          <w:noProof/>
        </w:rPr>
      </w:pPr>
      <w:r>
        <w:rPr>
          <w:noProof/>
        </w:rPr>
        <w:t>Office pour le Web, 92</w:t>
      </w:r>
    </w:p>
    <w:p w14:paraId="5EA7C024" w14:textId="77777777" w:rsidR="005E7E58" w:rsidRDefault="005E7E58">
      <w:pPr>
        <w:pStyle w:val="Index1"/>
        <w:tabs>
          <w:tab w:val="right" w:pos="5030"/>
        </w:tabs>
        <w:rPr>
          <w:noProof/>
        </w:rPr>
      </w:pPr>
      <w:r>
        <w:rPr>
          <w:noProof/>
        </w:rPr>
        <w:t>Office Professionnel Plus, 70, 92, 98</w:t>
      </w:r>
    </w:p>
    <w:p w14:paraId="64830F53" w14:textId="77777777" w:rsidR="005E7E58" w:rsidRDefault="005E7E58">
      <w:pPr>
        <w:pStyle w:val="Index1"/>
        <w:tabs>
          <w:tab w:val="right" w:pos="5030"/>
        </w:tabs>
        <w:rPr>
          <w:noProof/>
        </w:rPr>
      </w:pPr>
      <w:r>
        <w:rPr>
          <w:noProof/>
        </w:rPr>
        <w:t>Office Professionnel Plus 2013, 70</w:t>
      </w:r>
    </w:p>
    <w:p w14:paraId="12EFD2B9" w14:textId="77777777" w:rsidR="005E7E58" w:rsidRDefault="005E7E58">
      <w:pPr>
        <w:pStyle w:val="Index1"/>
        <w:tabs>
          <w:tab w:val="right" w:pos="5030"/>
        </w:tabs>
        <w:rPr>
          <w:noProof/>
        </w:rPr>
      </w:pPr>
      <w:r>
        <w:rPr>
          <w:noProof/>
        </w:rPr>
        <w:t>Office Professionnel Plus 2016, 41</w:t>
      </w:r>
    </w:p>
    <w:p w14:paraId="1573C872" w14:textId="77777777" w:rsidR="005E7E58" w:rsidRDefault="005E7E58">
      <w:pPr>
        <w:pStyle w:val="Index1"/>
        <w:tabs>
          <w:tab w:val="right" w:pos="5030"/>
        </w:tabs>
        <w:rPr>
          <w:noProof/>
        </w:rPr>
      </w:pPr>
      <w:r>
        <w:rPr>
          <w:noProof/>
        </w:rPr>
        <w:t>Office Professionnel Plus 2019, 24</w:t>
      </w:r>
    </w:p>
    <w:p w14:paraId="15DD6A99" w14:textId="77777777" w:rsidR="005E7E58" w:rsidRDefault="005E7E58">
      <w:pPr>
        <w:pStyle w:val="Index1"/>
        <w:tabs>
          <w:tab w:val="right" w:pos="5030"/>
        </w:tabs>
        <w:rPr>
          <w:noProof/>
        </w:rPr>
      </w:pPr>
      <w:r>
        <w:rPr>
          <w:noProof/>
        </w:rPr>
        <w:t>Office Standard, 70, 92, 98</w:t>
      </w:r>
    </w:p>
    <w:p w14:paraId="6A4F375C" w14:textId="77777777" w:rsidR="005E7E58" w:rsidRDefault="005E7E58">
      <w:pPr>
        <w:pStyle w:val="Index1"/>
        <w:tabs>
          <w:tab w:val="right" w:pos="5030"/>
        </w:tabs>
        <w:rPr>
          <w:noProof/>
        </w:rPr>
      </w:pPr>
      <w:r>
        <w:rPr>
          <w:noProof/>
        </w:rPr>
        <w:t>Office Standard 2019, 24</w:t>
      </w:r>
    </w:p>
    <w:p w14:paraId="7C0BC512" w14:textId="77777777" w:rsidR="005E7E58" w:rsidRDefault="005E7E58">
      <w:pPr>
        <w:pStyle w:val="Index1"/>
        <w:tabs>
          <w:tab w:val="right" w:pos="5030"/>
        </w:tabs>
        <w:rPr>
          <w:noProof/>
        </w:rPr>
      </w:pPr>
      <w:r>
        <w:rPr>
          <w:noProof/>
        </w:rPr>
        <w:t>Office Standard pour Mac, 92</w:t>
      </w:r>
    </w:p>
    <w:p w14:paraId="6A943F05" w14:textId="77777777" w:rsidR="005E7E58" w:rsidRDefault="005E7E58">
      <w:pPr>
        <w:pStyle w:val="Index1"/>
        <w:tabs>
          <w:tab w:val="right" w:pos="5030"/>
        </w:tabs>
        <w:rPr>
          <w:noProof/>
        </w:rPr>
      </w:pPr>
      <w:r>
        <w:rPr>
          <w:noProof/>
        </w:rPr>
        <w:t>OneDrive Entreprise Plan 1 et 2, 73</w:t>
      </w:r>
    </w:p>
    <w:p w14:paraId="544289D8" w14:textId="77777777" w:rsidR="005E7E58" w:rsidRDefault="005E7E58">
      <w:pPr>
        <w:pStyle w:val="Index1"/>
        <w:tabs>
          <w:tab w:val="right" w:pos="5030"/>
        </w:tabs>
        <w:rPr>
          <w:noProof/>
        </w:rPr>
      </w:pPr>
      <w:r>
        <w:rPr>
          <w:noProof/>
        </w:rPr>
        <w:t>Outlook 2019, 24</w:t>
      </w:r>
    </w:p>
    <w:p w14:paraId="17AEF3F2" w14:textId="77777777" w:rsidR="005E7E58" w:rsidRDefault="005E7E58">
      <w:pPr>
        <w:pStyle w:val="Index1"/>
        <w:tabs>
          <w:tab w:val="right" w:pos="5030"/>
        </w:tabs>
        <w:rPr>
          <w:noProof/>
        </w:rPr>
      </w:pPr>
      <w:r>
        <w:rPr>
          <w:noProof/>
        </w:rPr>
        <w:t>Outlook 2019 pour Mac, 25</w:t>
      </w:r>
    </w:p>
    <w:p w14:paraId="2DD1418A" w14:textId="77777777" w:rsidR="005E7E58" w:rsidRDefault="005E7E58">
      <w:pPr>
        <w:pStyle w:val="Index1"/>
        <w:tabs>
          <w:tab w:val="right" w:pos="5030"/>
        </w:tabs>
        <w:rPr>
          <w:noProof/>
        </w:rPr>
      </w:pPr>
      <w:r>
        <w:rPr>
          <w:noProof/>
        </w:rPr>
        <w:t>Pack multilingue Office 2013, 24</w:t>
      </w:r>
    </w:p>
    <w:p w14:paraId="4FCC0E91" w14:textId="77777777" w:rsidR="005E7E58" w:rsidRDefault="005E7E58">
      <w:pPr>
        <w:pStyle w:val="Index1"/>
        <w:tabs>
          <w:tab w:val="right" w:pos="5030"/>
        </w:tabs>
        <w:rPr>
          <w:noProof/>
        </w:rPr>
      </w:pPr>
      <w:r>
        <w:rPr>
          <w:noProof/>
        </w:rPr>
        <w:t>Par Utilisateur connu Bing Maps (SL), 75</w:t>
      </w:r>
    </w:p>
    <w:p w14:paraId="6257BCCC" w14:textId="77777777" w:rsidR="005E7E58" w:rsidRDefault="005E7E58">
      <w:pPr>
        <w:pStyle w:val="Index1"/>
        <w:tabs>
          <w:tab w:val="right" w:pos="5030"/>
        </w:tabs>
        <w:rPr>
          <w:noProof/>
        </w:rPr>
      </w:pPr>
      <w:r>
        <w:rPr>
          <w:noProof/>
        </w:rPr>
        <w:t>Plan avec Dispositif Microsoft Azure StorSimple (dispositif 8100), 59</w:t>
      </w:r>
    </w:p>
    <w:p w14:paraId="5AF2BC11" w14:textId="77777777" w:rsidR="005E7E58" w:rsidRDefault="005E7E58">
      <w:pPr>
        <w:pStyle w:val="Index1"/>
        <w:tabs>
          <w:tab w:val="right" w:pos="5030"/>
        </w:tabs>
        <w:rPr>
          <w:noProof/>
        </w:rPr>
      </w:pPr>
      <w:r>
        <w:rPr>
          <w:noProof/>
        </w:rPr>
        <w:t>Plan avec Dispositif Microsoft Azure StorSimple (dispositif 8600), 59</w:t>
      </w:r>
    </w:p>
    <w:p w14:paraId="2D25CFD6" w14:textId="77777777" w:rsidR="005E7E58" w:rsidRDefault="005E7E58">
      <w:pPr>
        <w:pStyle w:val="Index1"/>
        <w:tabs>
          <w:tab w:val="right" w:pos="5030"/>
        </w:tabs>
        <w:rPr>
          <w:noProof/>
        </w:rPr>
      </w:pPr>
      <w:r>
        <w:rPr>
          <w:noProof/>
        </w:rPr>
        <w:t>Plan de contrôle à distance 1 de IoT Suite, 59</w:t>
      </w:r>
    </w:p>
    <w:p w14:paraId="1EA321A8" w14:textId="77777777" w:rsidR="005E7E58" w:rsidRDefault="005E7E58">
      <w:pPr>
        <w:pStyle w:val="Index1"/>
        <w:tabs>
          <w:tab w:val="right" w:pos="5030"/>
        </w:tabs>
        <w:rPr>
          <w:noProof/>
        </w:rPr>
      </w:pPr>
      <w:r>
        <w:rPr>
          <w:noProof/>
        </w:rPr>
        <w:t>Plan de contrôle à distance 2 de IoT Suite, 59</w:t>
      </w:r>
    </w:p>
    <w:p w14:paraId="734EE67F" w14:textId="77777777" w:rsidR="005E7E58" w:rsidRDefault="005E7E58">
      <w:pPr>
        <w:pStyle w:val="Index1"/>
        <w:tabs>
          <w:tab w:val="right" w:pos="5030"/>
        </w:tabs>
        <w:rPr>
          <w:noProof/>
        </w:rPr>
      </w:pPr>
      <w:r>
        <w:rPr>
          <w:noProof/>
        </w:rPr>
        <w:t>Plan de maintenance prédictive 1 de IoT Suite, 59</w:t>
      </w:r>
    </w:p>
    <w:p w14:paraId="34ED8661" w14:textId="77777777" w:rsidR="005E7E58" w:rsidRDefault="005E7E58">
      <w:pPr>
        <w:pStyle w:val="Index1"/>
        <w:tabs>
          <w:tab w:val="right" w:pos="5030"/>
        </w:tabs>
        <w:rPr>
          <w:noProof/>
        </w:rPr>
      </w:pPr>
      <w:r>
        <w:rPr>
          <w:noProof/>
        </w:rPr>
        <w:t>Plan de maintenance prédictive 2 de IoT Suite, 59</w:t>
      </w:r>
    </w:p>
    <w:p w14:paraId="174914FA" w14:textId="77777777" w:rsidR="005E7E58" w:rsidRDefault="005E7E58">
      <w:pPr>
        <w:pStyle w:val="Index1"/>
        <w:tabs>
          <w:tab w:val="right" w:pos="5030"/>
        </w:tabs>
        <w:rPr>
          <w:noProof/>
        </w:rPr>
      </w:pPr>
      <w:r>
        <w:rPr>
          <w:noProof/>
        </w:rPr>
        <w:t>Plan de service d’application Azure, 59</w:t>
      </w:r>
    </w:p>
    <w:p w14:paraId="69B67736" w14:textId="77777777" w:rsidR="005E7E58" w:rsidRDefault="005E7E58">
      <w:pPr>
        <w:pStyle w:val="Index1"/>
        <w:tabs>
          <w:tab w:val="right" w:pos="5030"/>
        </w:tabs>
        <w:rPr>
          <w:noProof/>
        </w:rPr>
      </w:pPr>
      <w:r>
        <w:rPr>
          <w:noProof/>
        </w:rPr>
        <w:t>Plan du Projet 1, 73</w:t>
      </w:r>
    </w:p>
    <w:p w14:paraId="18083BE5" w14:textId="77777777" w:rsidR="005E7E58" w:rsidRDefault="005E7E58">
      <w:pPr>
        <w:pStyle w:val="Index1"/>
        <w:tabs>
          <w:tab w:val="right" w:pos="5030"/>
        </w:tabs>
        <w:rPr>
          <w:noProof/>
        </w:rPr>
      </w:pPr>
      <w:r>
        <w:rPr>
          <w:noProof/>
        </w:rPr>
        <w:t>Plan du Projet 3, 73</w:t>
      </w:r>
    </w:p>
    <w:p w14:paraId="0EEE7B8A" w14:textId="77777777" w:rsidR="005E7E58" w:rsidRDefault="005E7E58">
      <w:pPr>
        <w:pStyle w:val="Index1"/>
        <w:tabs>
          <w:tab w:val="right" w:pos="5030"/>
        </w:tabs>
        <w:rPr>
          <w:noProof/>
        </w:rPr>
      </w:pPr>
      <w:r>
        <w:rPr>
          <w:noProof/>
        </w:rPr>
        <w:t>Plan du Projet 5, 73</w:t>
      </w:r>
    </w:p>
    <w:p w14:paraId="6E060B36" w14:textId="77777777" w:rsidR="005E7E58" w:rsidRDefault="005E7E58">
      <w:pPr>
        <w:pStyle w:val="Index1"/>
        <w:tabs>
          <w:tab w:val="right" w:pos="5030"/>
        </w:tabs>
        <w:rPr>
          <w:noProof/>
        </w:rPr>
      </w:pPr>
      <w:r>
        <w:rPr>
          <w:noProof/>
        </w:rPr>
        <w:t>Plateforme Mobile Asset Management (SL), 75</w:t>
      </w:r>
    </w:p>
    <w:p w14:paraId="78E90BA7" w14:textId="77777777" w:rsidR="005E7E58" w:rsidRDefault="005E7E58">
      <w:pPr>
        <w:pStyle w:val="Index1"/>
        <w:tabs>
          <w:tab w:val="right" w:pos="5030"/>
        </w:tabs>
        <w:rPr>
          <w:noProof/>
        </w:rPr>
      </w:pPr>
      <w:r>
        <w:rPr>
          <w:noProof/>
        </w:rPr>
        <w:t>Plateformes MSDN, 40</w:t>
      </w:r>
    </w:p>
    <w:p w14:paraId="1F70FB62" w14:textId="77777777" w:rsidR="005E7E58" w:rsidRDefault="005E7E58">
      <w:pPr>
        <w:pStyle w:val="Index1"/>
        <w:tabs>
          <w:tab w:val="right" w:pos="5030"/>
        </w:tabs>
        <w:rPr>
          <w:noProof/>
        </w:rPr>
      </w:pPr>
      <w:r>
        <w:rPr>
          <w:noProof/>
        </w:rPr>
        <w:t>pour capacité de fichiers d’applications, 67, 76</w:t>
      </w:r>
    </w:p>
    <w:p w14:paraId="4C689FDD" w14:textId="77777777" w:rsidR="005E7E58" w:rsidRDefault="005E7E58">
      <w:pPr>
        <w:pStyle w:val="Index1"/>
        <w:tabs>
          <w:tab w:val="right" w:pos="5030"/>
        </w:tabs>
        <w:rPr>
          <w:noProof/>
        </w:rPr>
      </w:pPr>
      <w:r>
        <w:rPr>
          <w:noProof/>
        </w:rPr>
        <w:t>pour capacité de journaux d’applications, 67, 76</w:t>
      </w:r>
    </w:p>
    <w:p w14:paraId="64C9C324" w14:textId="77777777" w:rsidR="005E7E58" w:rsidRDefault="005E7E58">
      <w:pPr>
        <w:pStyle w:val="Index1"/>
        <w:tabs>
          <w:tab w:val="right" w:pos="5030"/>
        </w:tabs>
        <w:rPr>
          <w:noProof/>
        </w:rPr>
      </w:pPr>
      <w:r>
        <w:rPr>
          <w:noProof/>
        </w:rPr>
        <w:t>Power BI Premium EM1, 76</w:t>
      </w:r>
    </w:p>
    <w:p w14:paraId="2B501E76" w14:textId="77777777" w:rsidR="005E7E58" w:rsidRDefault="005E7E58">
      <w:pPr>
        <w:pStyle w:val="Index1"/>
        <w:tabs>
          <w:tab w:val="right" w:pos="5030"/>
        </w:tabs>
        <w:rPr>
          <w:noProof/>
        </w:rPr>
      </w:pPr>
      <w:r>
        <w:rPr>
          <w:noProof/>
        </w:rPr>
        <w:t>Power BI Premium EM1 A, 76</w:t>
      </w:r>
    </w:p>
    <w:p w14:paraId="3BAD5B4D" w14:textId="77777777" w:rsidR="005E7E58" w:rsidRDefault="005E7E58">
      <w:pPr>
        <w:pStyle w:val="Index1"/>
        <w:tabs>
          <w:tab w:val="right" w:pos="5030"/>
        </w:tabs>
        <w:rPr>
          <w:noProof/>
        </w:rPr>
      </w:pPr>
      <w:r>
        <w:rPr>
          <w:noProof/>
        </w:rPr>
        <w:t>Power BI Premium EM2, 76</w:t>
      </w:r>
    </w:p>
    <w:p w14:paraId="049468ED" w14:textId="77777777" w:rsidR="005E7E58" w:rsidRDefault="005E7E58">
      <w:pPr>
        <w:pStyle w:val="Index1"/>
        <w:tabs>
          <w:tab w:val="right" w:pos="5030"/>
        </w:tabs>
        <w:rPr>
          <w:noProof/>
        </w:rPr>
      </w:pPr>
      <w:r>
        <w:rPr>
          <w:noProof/>
        </w:rPr>
        <w:t>Power BI Premium EM2 A, 76</w:t>
      </w:r>
    </w:p>
    <w:p w14:paraId="4C89F84E" w14:textId="77777777" w:rsidR="005E7E58" w:rsidRDefault="005E7E58">
      <w:pPr>
        <w:pStyle w:val="Index1"/>
        <w:tabs>
          <w:tab w:val="right" w:pos="5030"/>
        </w:tabs>
        <w:rPr>
          <w:noProof/>
        </w:rPr>
      </w:pPr>
      <w:r>
        <w:rPr>
          <w:noProof/>
        </w:rPr>
        <w:t>Power BI Premium EM3, 76</w:t>
      </w:r>
    </w:p>
    <w:p w14:paraId="6407A89E" w14:textId="77777777" w:rsidR="005E7E58" w:rsidRDefault="005E7E58">
      <w:pPr>
        <w:pStyle w:val="Index1"/>
        <w:tabs>
          <w:tab w:val="right" w:pos="5030"/>
        </w:tabs>
        <w:rPr>
          <w:noProof/>
        </w:rPr>
      </w:pPr>
      <w:r>
        <w:rPr>
          <w:noProof/>
        </w:rPr>
        <w:t>Power BI Premium EM3 A, 76</w:t>
      </w:r>
    </w:p>
    <w:p w14:paraId="14DC9EE7" w14:textId="77777777" w:rsidR="005E7E58" w:rsidRDefault="005E7E58">
      <w:pPr>
        <w:pStyle w:val="Index1"/>
        <w:tabs>
          <w:tab w:val="right" w:pos="5030"/>
        </w:tabs>
        <w:rPr>
          <w:noProof/>
        </w:rPr>
      </w:pPr>
      <w:r>
        <w:rPr>
          <w:noProof/>
        </w:rPr>
        <w:t>Power BI Premium P1, 76</w:t>
      </w:r>
    </w:p>
    <w:p w14:paraId="6EC8ADCD" w14:textId="77777777" w:rsidR="005E7E58" w:rsidRDefault="005E7E58">
      <w:pPr>
        <w:pStyle w:val="Index1"/>
        <w:tabs>
          <w:tab w:val="right" w:pos="5030"/>
        </w:tabs>
        <w:rPr>
          <w:noProof/>
        </w:rPr>
      </w:pPr>
      <w:r>
        <w:rPr>
          <w:noProof/>
        </w:rPr>
        <w:t>Power BI Premium P2, 76</w:t>
      </w:r>
    </w:p>
    <w:p w14:paraId="23C07FEB" w14:textId="77777777" w:rsidR="005E7E58" w:rsidRDefault="005E7E58">
      <w:pPr>
        <w:pStyle w:val="Index1"/>
        <w:tabs>
          <w:tab w:val="right" w:pos="5030"/>
        </w:tabs>
        <w:rPr>
          <w:noProof/>
        </w:rPr>
      </w:pPr>
      <w:r>
        <w:rPr>
          <w:noProof/>
        </w:rPr>
        <w:t>Power BI Premium P3, 76</w:t>
      </w:r>
    </w:p>
    <w:p w14:paraId="2AF82A52" w14:textId="77777777" w:rsidR="005E7E58" w:rsidRDefault="005E7E58">
      <w:pPr>
        <w:pStyle w:val="Index1"/>
        <w:tabs>
          <w:tab w:val="right" w:pos="5030"/>
        </w:tabs>
        <w:rPr>
          <w:noProof/>
        </w:rPr>
      </w:pPr>
      <w:r>
        <w:rPr>
          <w:noProof/>
        </w:rPr>
        <w:t>Power BI Premium P4, 76</w:t>
      </w:r>
    </w:p>
    <w:p w14:paraId="0D7C5E5D" w14:textId="77777777" w:rsidR="005E7E58" w:rsidRDefault="005E7E58">
      <w:pPr>
        <w:pStyle w:val="Index1"/>
        <w:tabs>
          <w:tab w:val="right" w:pos="5030"/>
        </w:tabs>
        <w:rPr>
          <w:noProof/>
        </w:rPr>
      </w:pPr>
      <w:r>
        <w:rPr>
          <w:noProof/>
        </w:rPr>
        <w:t>Power BI Premium P5, 76</w:t>
      </w:r>
    </w:p>
    <w:p w14:paraId="773CCFB4" w14:textId="77777777" w:rsidR="005E7E58" w:rsidRDefault="005E7E58">
      <w:pPr>
        <w:pStyle w:val="Index1"/>
        <w:tabs>
          <w:tab w:val="right" w:pos="5030"/>
        </w:tabs>
        <w:rPr>
          <w:noProof/>
        </w:rPr>
      </w:pPr>
      <w:r>
        <w:rPr>
          <w:noProof/>
        </w:rPr>
        <w:t>Power BI Pro, 76</w:t>
      </w:r>
    </w:p>
    <w:p w14:paraId="72F915E3" w14:textId="77777777" w:rsidR="005E7E58" w:rsidRDefault="005E7E58">
      <w:pPr>
        <w:pStyle w:val="Index1"/>
        <w:tabs>
          <w:tab w:val="right" w:pos="5030"/>
        </w:tabs>
        <w:rPr>
          <w:noProof/>
        </w:rPr>
      </w:pPr>
      <w:r>
        <w:rPr>
          <w:noProof/>
        </w:rPr>
        <w:t>Power BI Pro A, 77</w:t>
      </w:r>
    </w:p>
    <w:p w14:paraId="58C99C13" w14:textId="77777777" w:rsidR="005E7E58" w:rsidRDefault="005E7E58">
      <w:pPr>
        <w:pStyle w:val="Index1"/>
        <w:tabs>
          <w:tab w:val="right" w:pos="5030"/>
        </w:tabs>
        <w:rPr>
          <w:noProof/>
        </w:rPr>
      </w:pPr>
      <w:r>
        <w:rPr>
          <w:noProof/>
        </w:rPr>
        <w:t>Power BI Report Server, 32</w:t>
      </w:r>
    </w:p>
    <w:p w14:paraId="4975736C" w14:textId="77777777" w:rsidR="005E7E58" w:rsidRDefault="005E7E58">
      <w:pPr>
        <w:pStyle w:val="Index1"/>
        <w:tabs>
          <w:tab w:val="right" w:pos="5030"/>
        </w:tabs>
        <w:rPr>
          <w:noProof/>
        </w:rPr>
      </w:pPr>
      <w:r>
        <w:rPr>
          <w:noProof/>
        </w:rPr>
        <w:t>PowerApps par plan d'application, 76</w:t>
      </w:r>
    </w:p>
    <w:p w14:paraId="39D9CD01" w14:textId="77777777" w:rsidR="005E7E58" w:rsidRDefault="005E7E58">
      <w:pPr>
        <w:pStyle w:val="Index1"/>
        <w:tabs>
          <w:tab w:val="right" w:pos="5030"/>
        </w:tabs>
        <w:rPr>
          <w:noProof/>
        </w:rPr>
      </w:pPr>
      <w:r>
        <w:rPr>
          <w:noProof/>
        </w:rPr>
        <w:t>PowerApps par plan utilisateur (SL Utilisateur), 76</w:t>
      </w:r>
    </w:p>
    <w:p w14:paraId="739A5FE0" w14:textId="77777777" w:rsidR="005E7E58" w:rsidRDefault="005E7E58">
      <w:pPr>
        <w:pStyle w:val="Index1"/>
        <w:tabs>
          <w:tab w:val="right" w:pos="5030"/>
        </w:tabs>
        <w:rPr>
          <w:noProof/>
        </w:rPr>
      </w:pPr>
      <w:r>
        <w:rPr>
          <w:noProof/>
        </w:rPr>
        <w:t>PowerPoint 2019, 24</w:t>
      </w:r>
    </w:p>
    <w:p w14:paraId="045CFD47" w14:textId="77777777" w:rsidR="005E7E58" w:rsidRDefault="005E7E58">
      <w:pPr>
        <w:pStyle w:val="Index1"/>
        <w:tabs>
          <w:tab w:val="right" w:pos="5030"/>
        </w:tabs>
        <w:rPr>
          <w:noProof/>
        </w:rPr>
      </w:pPr>
      <w:r>
        <w:rPr>
          <w:noProof/>
        </w:rPr>
        <w:t>PowerPoint 2019 pour Mac, 25</w:t>
      </w:r>
    </w:p>
    <w:p w14:paraId="7E6D4BA8" w14:textId="77777777" w:rsidR="005E7E58" w:rsidRDefault="005E7E58">
      <w:pPr>
        <w:pStyle w:val="Index1"/>
        <w:tabs>
          <w:tab w:val="right" w:pos="5030"/>
        </w:tabs>
        <w:rPr>
          <w:noProof/>
        </w:rPr>
      </w:pPr>
      <w:r>
        <w:rPr>
          <w:noProof/>
        </w:rPr>
        <w:t>Profils supplémentaires Dynamics 365 Customer Insights, 66</w:t>
      </w:r>
    </w:p>
    <w:p w14:paraId="41FC5515" w14:textId="77777777" w:rsidR="005E7E58" w:rsidRDefault="005E7E58">
      <w:pPr>
        <w:pStyle w:val="Index1"/>
        <w:tabs>
          <w:tab w:val="right" w:pos="5030"/>
        </w:tabs>
        <w:rPr>
          <w:noProof/>
        </w:rPr>
      </w:pPr>
      <w:r>
        <w:rPr>
          <w:noProof/>
        </w:rPr>
        <w:t>Project Online Essentials, 73</w:t>
      </w:r>
    </w:p>
    <w:p w14:paraId="0858D396" w14:textId="77777777" w:rsidR="005E7E58" w:rsidRDefault="005E7E58">
      <w:pPr>
        <w:pStyle w:val="Index1"/>
        <w:tabs>
          <w:tab w:val="right" w:pos="5030"/>
        </w:tabs>
        <w:rPr>
          <w:noProof/>
        </w:rPr>
      </w:pPr>
      <w:r>
        <w:rPr>
          <w:noProof/>
        </w:rPr>
        <w:t>Project Online Premium, 73</w:t>
      </w:r>
    </w:p>
    <w:p w14:paraId="52B9C382" w14:textId="77777777" w:rsidR="005E7E58" w:rsidRDefault="005E7E58">
      <w:pPr>
        <w:pStyle w:val="Index1"/>
        <w:tabs>
          <w:tab w:val="right" w:pos="5030"/>
        </w:tabs>
        <w:rPr>
          <w:noProof/>
        </w:rPr>
      </w:pPr>
      <w:r>
        <w:rPr>
          <w:noProof/>
        </w:rPr>
        <w:t>Project Online Premium au titre de la SA, 73</w:t>
      </w:r>
    </w:p>
    <w:p w14:paraId="3B8E3DE6" w14:textId="77777777" w:rsidR="005E7E58" w:rsidRDefault="005E7E58">
      <w:pPr>
        <w:pStyle w:val="Index1"/>
        <w:tabs>
          <w:tab w:val="right" w:pos="5030"/>
        </w:tabs>
        <w:rPr>
          <w:noProof/>
        </w:rPr>
      </w:pPr>
      <w:r>
        <w:rPr>
          <w:noProof/>
        </w:rPr>
        <w:t>Project Online Professional, 73</w:t>
      </w:r>
    </w:p>
    <w:p w14:paraId="5AE97B11" w14:textId="77777777" w:rsidR="005E7E58" w:rsidRDefault="005E7E58">
      <w:pPr>
        <w:pStyle w:val="Index1"/>
        <w:tabs>
          <w:tab w:val="right" w:pos="5030"/>
        </w:tabs>
        <w:rPr>
          <w:noProof/>
        </w:rPr>
      </w:pPr>
      <w:r>
        <w:rPr>
          <w:noProof/>
        </w:rPr>
        <w:t>Project Online Professional au titre de la SA, 73</w:t>
      </w:r>
    </w:p>
    <w:p w14:paraId="4A232533" w14:textId="77777777" w:rsidR="005E7E58" w:rsidRDefault="005E7E58">
      <w:pPr>
        <w:pStyle w:val="Index1"/>
        <w:tabs>
          <w:tab w:val="right" w:pos="5030"/>
        </w:tabs>
        <w:rPr>
          <w:noProof/>
        </w:rPr>
      </w:pPr>
      <w:r>
        <w:rPr>
          <w:noProof/>
        </w:rPr>
        <w:t>Project Professional 2019, 24</w:t>
      </w:r>
    </w:p>
    <w:p w14:paraId="4156F031" w14:textId="77777777" w:rsidR="005E7E58" w:rsidRDefault="005E7E58">
      <w:pPr>
        <w:pStyle w:val="Index1"/>
        <w:tabs>
          <w:tab w:val="right" w:pos="5030"/>
        </w:tabs>
        <w:rPr>
          <w:noProof/>
        </w:rPr>
      </w:pPr>
      <w:r>
        <w:rPr>
          <w:noProof/>
        </w:rPr>
        <w:t>Project Professionnel, 98</w:t>
      </w:r>
    </w:p>
    <w:p w14:paraId="3F495966" w14:textId="77777777" w:rsidR="005E7E58" w:rsidRDefault="005E7E58">
      <w:pPr>
        <w:pStyle w:val="Index1"/>
        <w:tabs>
          <w:tab w:val="right" w:pos="5030"/>
        </w:tabs>
        <w:rPr>
          <w:noProof/>
        </w:rPr>
      </w:pPr>
      <w:r>
        <w:rPr>
          <w:noProof/>
        </w:rPr>
        <w:t>Project Server 2016, 27</w:t>
      </w:r>
    </w:p>
    <w:p w14:paraId="7BF77079" w14:textId="77777777" w:rsidR="005E7E58" w:rsidRDefault="005E7E58">
      <w:pPr>
        <w:pStyle w:val="Index1"/>
        <w:tabs>
          <w:tab w:val="right" w:pos="5030"/>
        </w:tabs>
        <w:rPr>
          <w:noProof/>
        </w:rPr>
      </w:pPr>
      <w:r>
        <w:rPr>
          <w:noProof/>
        </w:rPr>
        <w:t>Project Server 2019, 27</w:t>
      </w:r>
    </w:p>
    <w:p w14:paraId="5EA2CAAA" w14:textId="77777777" w:rsidR="005E7E58" w:rsidRDefault="005E7E58">
      <w:pPr>
        <w:pStyle w:val="Index1"/>
        <w:tabs>
          <w:tab w:val="right" w:pos="5030"/>
        </w:tabs>
        <w:rPr>
          <w:noProof/>
        </w:rPr>
      </w:pPr>
      <w:r>
        <w:rPr>
          <w:noProof/>
        </w:rPr>
        <w:t>Project Standard, 92, 98</w:t>
      </w:r>
    </w:p>
    <w:p w14:paraId="2645CD93" w14:textId="77777777" w:rsidR="005E7E58" w:rsidRDefault="005E7E58">
      <w:pPr>
        <w:pStyle w:val="Index1"/>
        <w:tabs>
          <w:tab w:val="right" w:pos="5030"/>
        </w:tabs>
        <w:rPr>
          <w:noProof/>
        </w:rPr>
      </w:pPr>
      <w:r>
        <w:rPr>
          <w:noProof/>
        </w:rPr>
        <w:t>Project Standard 2019, 24</w:t>
      </w:r>
    </w:p>
    <w:p w14:paraId="5EEC56DE" w14:textId="77777777" w:rsidR="005E7E58" w:rsidRDefault="005E7E58">
      <w:pPr>
        <w:pStyle w:val="Index1"/>
        <w:tabs>
          <w:tab w:val="right" w:pos="5030"/>
        </w:tabs>
        <w:rPr>
          <w:noProof/>
        </w:rPr>
      </w:pPr>
      <w:r>
        <w:rPr>
          <w:noProof/>
        </w:rPr>
        <w:t>Promotion Power BI Premium, 76</w:t>
      </w:r>
    </w:p>
    <w:p w14:paraId="2BCD7404" w14:textId="77777777" w:rsidR="005E7E58" w:rsidRDefault="005E7E58">
      <w:pPr>
        <w:pStyle w:val="Index1"/>
        <w:tabs>
          <w:tab w:val="right" w:pos="5030"/>
        </w:tabs>
        <w:rPr>
          <w:noProof/>
        </w:rPr>
      </w:pPr>
      <w:r>
        <w:rPr>
          <w:noProof/>
        </w:rPr>
        <w:t>Publisher 2019, 24</w:t>
      </w:r>
    </w:p>
    <w:p w14:paraId="03E8907A" w14:textId="77777777" w:rsidR="005E7E58" w:rsidRDefault="005E7E58">
      <w:pPr>
        <w:pStyle w:val="Index1"/>
        <w:tabs>
          <w:tab w:val="right" w:pos="5030"/>
        </w:tabs>
        <w:rPr>
          <w:noProof/>
        </w:rPr>
      </w:pPr>
      <w:r>
        <w:rPr>
          <w:noProof/>
        </w:rPr>
        <w:t>Renouvellement du Plan 8100 Microsoft Azure StorSimple, 59</w:t>
      </w:r>
    </w:p>
    <w:p w14:paraId="0BFB55B1" w14:textId="77777777" w:rsidR="005E7E58" w:rsidRDefault="005E7E58">
      <w:pPr>
        <w:pStyle w:val="Index1"/>
        <w:tabs>
          <w:tab w:val="right" w:pos="5030"/>
        </w:tabs>
        <w:rPr>
          <w:noProof/>
        </w:rPr>
      </w:pPr>
      <w:r>
        <w:rPr>
          <w:noProof/>
        </w:rPr>
        <w:t>Renouvellement du Plan 8600 Microsoft Azure StorSimple (aucun dispositif), 59</w:t>
      </w:r>
    </w:p>
    <w:p w14:paraId="441311B6" w14:textId="77777777" w:rsidR="005E7E58" w:rsidRDefault="005E7E58">
      <w:pPr>
        <w:pStyle w:val="Index1"/>
        <w:tabs>
          <w:tab w:val="right" w:pos="5030"/>
        </w:tabs>
        <w:rPr>
          <w:noProof/>
        </w:rPr>
      </w:pPr>
      <w:r>
        <w:rPr>
          <w:noProof/>
        </w:rPr>
        <w:t>Routage de Camions Par Ressource pour la Gestion des Ressources Mobiles, 76</w:t>
      </w:r>
    </w:p>
    <w:p w14:paraId="2A9B459D" w14:textId="77777777" w:rsidR="005E7E58" w:rsidRDefault="005E7E58">
      <w:pPr>
        <w:pStyle w:val="Index1"/>
        <w:tabs>
          <w:tab w:val="right" w:pos="5030"/>
        </w:tabs>
        <w:rPr>
          <w:noProof/>
        </w:rPr>
      </w:pPr>
      <w:r>
        <w:rPr>
          <w:noProof/>
        </w:rPr>
        <w:t>Salle de Réunion, 74</w:t>
      </w:r>
    </w:p>
    <w:p w14:paraId="21CA715A" w14:textId="77777777" w:rsidR="005E7E58" w:rsidRDefault="005E7E58">
      <w:pPr>
        <w:pStyle w:val="Index1"/>
        <w:tabs>
          <w:tab w:val="right" w:pos="5030"/>
        </w:tabs>
        <w:rPr>
          <w:noProof/>
        </w:rPr>
      </w:pPr>
      <w:r>
        <w:rPr>
          <w:noProof/>
        </w:rPr>
        <w:t>Service d’importation pour Office 365, 73</w:t>
      </w:r>
    </w:p>
    <w:p w14:paraId="6E6B50F3" w14:textId="77777777" w:rsidR="005E7E58" w:rsidRDefault="005E7E58">
      <w:pPr>
        <w:pStyle w:val="Index1"/>
        <w:tabs>
          <w:tab w:val="right" w:pos="5030"/>
        </w:tabs>
        <w:rPr>
          <w:noProof/>
        </w:rPr>
      </w:pPr>
      <w:r>
        <w:rPr>
          <w:noProof/>
        </w:rPr>
        <w:t>Service de Messagerie Vocale Exchange Online, 27</w:t>
      </w:r>
    </w:p>
    <w:p w14:paraId="260D7084" w14:textId="77777777" w:rsidR="005E7E58" w:rsidRDefault="005E7E58">
      <w:pPr>
        <w:pStyle w:val="Index1"/>
        <w:tabs>
          <w:tab w:val="right" w:pos="5030"/>
        </w:tabs>
        <w:rPr>
          <w:noProof/>
        </w:rPr>
      </w:pPr>
      <w:r>
        <w:rPr>
          <w:noProof/>
        </w:rPr>
        <w:t>Services de Support Standard Microsoft Azure StorSimple / Services de Support Premium, 60</w:t>
      </w:r>
    </w:p>
    <w:p w14:paraId="6CA243B4" w14:textId="77777777" w:rsidR="005E7E58" w:rsidRDefault="005E7E58">
      <w:pPr>
        <w:pStyle w:val="Index1"/>
        <w:tabs>
          <w:tab w:val="right" w:pos="5030"/>
        </w:tabs>
        <w:rPr>
          <w:noProof/>
        </w:rPr>
      </w:pPr>
      <w:r>
        <w:rPr>
          <w:noProof/>
        </w:rPr>
        <w:t>Services Microsoft Azure, 99, 100</w:t>
      </w:r>
    </w:p>
    <w:p w14:paraId="280C42BC" w14:textId="77777777" w:rsidR="005E7E58" w:rsidRDefault="005E7E58">
      <w:pPr>
        <w:pStyle w:val="Index1"/>
        <w:tabs>
          <w:tab w:val="right" w:pos="5030"/>
        </w:tabs>
        <w:rPr>
          <w:noProof/>
        </w:rPr>
      </w:pPr>
      <w:r>
        <w:rPr>
          <w:noProof/>
        </w:rPr>
        <w:t>Services Microsoft Azure*, 59</w:t>
      </w:r>
    </w:p>
    <w:p w14:paraId="7968E0F6" w14:textId="77777777" w:rsidR="005E7E58" w:rsidRDefault="005E7E58">
      <w:pPr>
        <w:pStyle w:val="Index1"/>
        <w:tabs>
          <w:tab w:val="right" w:pos="5030"/>
        </w:tabs>
        <w:rPr>
          <w:noProof/>
        </w:rPr>
      </w:pPr>
      <w:r>
        <w:rPr>
          <w:noProof/>
        </w:rPr>
        <w:t>SharePoint Online, 92</w:t>
      </w:r>
    </w:p>
    <w:p w14:paraId="478B4630" w14:textId="77777777" w:rsidR="005E7E58" w:rsidRDefault="005E7E58">
      <w:pPr>
        <w:pStyle w:val="Index1"/>
        <w:tabs>
          <w:tab w:val="right" w:pos="5030"/>
        </w:tabs>
        <w:rPr>
          <w:noProof/>
        </w:rPr>
      </w:pPr>
      <w:r>
        <w:rPr>
          <w:noProof/>
        </w:rPr>
        <w:t>SharePoint Online (Plan 1/2), 28</w:t>
      </w:r>
    </w:p>
    <w:p w14:paraId="45106CFD" w14:textId="77777777" w:rsidR="005E7E58" w:rsidRDefault="005E7E58">
      <w:pPr>
        <w:pStyle w:val="Index1"/>
        <w:tabs>
          <w:tab w:val="right" w:pos="5030"/>
        </w:tabs>
        <w:rPr>
          <w:noProof/>
        </w:rPr>
      </w:pPr>
      <w:r>
        <w:rPr>
          <w:noProof/>
        </w:rPr>
        <w:t>SharePoint Online Plan 1 et 2, 74</w:t>
      </w:r>
    </w:p>
    <w:p w14:paraId="2231FFAD" w14:textId="77777777" w:rsidR="005E7E58" w:rsidRDefault="005E7E58">
      <w:pPr>
        <w:pStyle w:val="Index1"/>
        <w:tabs>
          <w:tab w:val="right" w:pos="5030"/>
        </w:tabs>
        <w:rPr>
          <w:noProof/>
        </w:rPr>
      </w:pPr>
      <w:r>
        <w:rPr>
          <w:noProof/>
        </w:rPr>
        <w:t>SharePoint Server, 62, 63, 97</w:t>
      </w:r>
    </w:p>
    <w:p w14:paraId="732A5A8C" w14:textId="77777777" w:rsidR="005E7E58" w:rsidRDefault="005E7E58">
      <w:pPr>
        <w:pStyle w:val="Index1"/>
        <w:tabs>
          <w:tab w:val="right" w:pos="5030"/>
        </w:tabs>
        <w:rPr>
          <w:noProof/>
        </w:rPr>
      </w:pPr>
      <w:r>
        <w:rPr>
          <w:noProof/>
        </w:rPr>
        <w:t>SharePoint Server 2016, 28</w:t>
      </w:r>
    </w:p>
    <w:p w14:paraId="3AE0B0BC" w14:textId="77777777" w:rsidR="005E7E58" w:rsidRDefault="005E7E58">
      <w:pPr>
        <w:pStyle w:val="Index1"/>
        <w:tabs>
          <w:tab w:val="right" w:pos="5030"/>
        </w:tabs>
        <w:rPr>
          <w:noProof/>
        </w:rPr>
      </w:pPr>
      <w:r>
        <w:rPr>
          <w:noProof/>
        </w:rPr>
        <w:t>SharePoint Server 2019, 28</w:t>
      </w:r>
    </w:p>
    <w:p w14:paraId="58E8EA25" w14:textId="77777777" w:rsidR="005E7E58" w:rsidRDefault="005E7E58">
      <w:pPr>
        <w:pStyle w:val="Index1"/>
        <w:tabs>
          <w:tab w:val="right" w:pos="5030"/>
        </w:tabs>
        <w:rPr>
          <w:noProof/>
        </w:rPr>
      </w:pPr>
      <w:r>
        <w:rPr>
          <w:noProof/>
        </w:rPr>
        <w:t>Skype Entreprise 2019, 24</w:t>
      </w:r>
    </w:p>
    <w:p w14:paraId="7A6B8313" w14:textId="77777777" w:rsidR="005E7E58" w:rsidRDefault="005E7E58">
      <w:pPr>
        <w:pStyle w:val="Index1"/>
        <w:tabs>
          <w:tab w:val="right" w:pos="5030"/>
        </w:tabs>
        <w:rPr>
          <w:noProof/>
        </w:rPr>
      </w:pPr>
      <w:r>
        <w:rPr>
          <w:noProof/>
        </w:rPr>
        <w:t>Skype Entreprise Online Plan 2, 74</w:t>
      </w:r>
    </w:p>
    <w:p w14:paraId="099076DA" w14:textId="77777777" w:rsidR="005E7E58" w:rsidRDefault="005E7E58">
      <w:pPr>
        <w:pStyle w:val="Index1"/>
        <w:tabs>
          <w:tab w:val="right" w:pos="5030"/>
        </w:tabs>
        <w:rPr>
          <w:noProof/>
        </w:rPr>
      </w:pPr>
      <w:r>
        <w:rPr>
          <w:noProof/>
        </w:rPr>
        <w:t>Skype Entreprise pour Mac 2019, 25</w:t>
      </w:r>
    </w:p>
    <w:p w14:paraId="062C41EB" w14:textId="77777777" w:rsidR="005E7E58" w:rsidRDefault="005E7E58">
      <w:pPr>
        <w:pStyle w:val="Index1"/>
        <w:tabs>
          <w:tab w:val="right" w:pos="5030"/>
        </w:tabs>
        <w:rPr>
          <w:noProof/>
        </w:rPr>
      </w:pPr>
      <w:r>
        <w:rPr>
          <w:noProof/>
        </w:rPr>
        <w:t>Skype Entreprise Server, 62, 63</w:t>
      </w:r>
    </w:p>
    <w:p w14:paraId="6AE99B1A" w14:textId="77777777" w:rsidR="005E7E58" w:rsidRDefault="005E7E58">
      <w:pPr>
        <w:pStyle w:val="Index1"/>
        <w:tabs>
          <w:tab w:val="right" w:pos="5030"/>
        </w:tabs>
        <w:rPr>
          <w:noProof/>
        </w:rPr>
      </w:pPr>
      <w:r>
        <w:rPr>
          <w:noProof/>
        </w:rPr>
        <w:t>Skype Entreprise Server 2015, 29</w:t>
      </w:r>
    </w:p>
    <w:p w14:paraId="1EF02045" w14:textId="77777777" w:rsidR="005E7E58" w:rsidRDefault="005E7E58">
      <w:pPr>
        <w:pStyle w:val="Index1"/>
        <w:tabs>
          <w:tab w:val="right" w:pos="5030"/>
        </w:tabs>
        <w:rPr>
          <w:noProof/>
        </w:rPr>
      </w:pPr>
      <w:r>
        <w:rPr>
          <w:noProof/>
        </w:rPr>
        <w:t>Skype Entreprise Server 2019, 29</w:t>
      </w:r>
    </w:p>
    <w:p w14:paraId="7D12B93A" w14:textId="77777777" w:rsidR="005E7E58" w:rsidRDefault="005E7E58">
      <w:pPr>
        <w:pStyle w:val="Index1"/>
        <w:tabs>
          <w:tab w:val="right" w:pos="5030"/>
        </w:tabs>
        <w:rPr>
          <w:noProof/>
        </w:rPr>
      </w:pPr>
      <w:r>
        <w:rPr>
          <w:noProof/>
        </w:rPr>
        <w:t>SL Utilisateur Module Complémentaire Microsoft Intune Extra Storage 1 Go, 79</w:t>
      </w:r>
    </w:p>
    <w:p w14:paraId="5258CED2" w14:textId="77777777" w:rsidR="005E7E58" w:rsidRDefault="005E7E58">
      <w:pPr>
        <w:pStyle w:val="Index1"/>
        <w:tabs>
          <w:tab w:val="right" w:pos="5030"/>
        </w:tabs>
        <w:rPr>
          <w:noProof/>
        </w:rPr>
      </w:pPr>
      <w:r>
        <w:rPr>
          <w:noProof/>
        </w:rPr>
        <w:t>Solution Microsoft Relationship Sales/Plus, 67</w:t>
      </w:r>
    </w:p>
    <w:p w14:paraId="340325BB" w14:textId="77777777" w:rsidR="005E7E58" w:rsidRDefault="005E7E58">
      <w:pPr>
        <w:pStyle w:val="Index1"/>
        <w:tabs>
          <w:tab w:val="right" w:pos="5030"/>
        </w:tabs>
        <w:rPr>
          <w:noProof/>
        </w:rPr>
      </w:pPr>
      <w:r>
        <w:rPr>
          <w:noProof/>
        </w:rPr>
        <w:t>SQL Parallel Data Warehouse, 92, 98</w:t>
      </w:r>
    </w:p>
    <w:p w14:paraId="77CB4FCC" w14:textId="77777777" w:rsidR="005E7E58" w:rsidRDefault="005E7E58">
      <w:pPr>
        <w:pStyle w:val="Index1"/>
        <w:tabs>
          <w:tab w:val="right" w:pos="5030"/>
        </w:tabs>
        <w:rPr>
          <w:noProof/>
        </w:rPr>
      </w:pPr>
      <w:r>
        <w:rPr>
          <w:noProof/>
        </w:rPr>
        <w:t>SQL Server, 97</w:t>
      </w:r>
    </w:p>
    <w:p w14:paraId="4DC12F48" w14:textId="77777777" w:rsidR="005E7E58" w:rsidRDefault="005E7E58">
      <w:pPr>
        <w:pStyle w:val="Index1"/>
        <w:tabs>
          <w:tab w:val="right" w:pos="5030"/>
        </w:tabs>
        <w:rPr>
          <w:noProof/>
        </w:rPr>
      </w:pPr>
      <w:r>
        <w:rPr>
          <w:noProof/>
        </w:rPr>
        <w:t>SQL Server 2017, 30</w:t>
      </w:r>
    </w:p>
    <w:p w14:paraId="073FC5D6" w14:textId="77777777" w:rsidR="005E7E58" w:rsidRDefault="005E7E58">
      <w:pPr>
        <w:pStyle w:val="Index1"/>
        <w:tabs>
          <w:tab w:val="right" w:pos="5030"/>
        </w:tabs>
        <w:rPr>
          <w:noProof/>
        </w:rPr>
      </w:pPr>
      <w:r>
        <w:rPr>
          <w:noProof/>
        </w:rPr>
        <w:t>SQL Server 2019 Enterprise Core, 30</w:t>
      </w:r>
    </w:p>
    <w:p w14:paraId="34954CB4" w14:textId="77777777" w:rsidR="005E7E58" w:rsidRDefault="005E7E58">
      <w:pPr>
        <w:pStyle w:val="Index1"/>
        <w:tabs>
          <w:tab w:val="right" w:pos="5030"/>
        </w:tabs>
        <w:rPr>
          <w:noProof/>
        </w:rPr>
      </w:pPr>
      <w:r>
        <w:rPr>
          <w:noProof/>
        </w:rPr>
        <w:t>SQL Server 2019 Entreprise, 30</w:t>
      </w:r>
    </w:p>
    <w:p w14:paraId="5EAC6470" w14:textId="77777777" w:rsidR="005E7E58" w:rsidRDefault="005E7E58">
      <w:pPr>
        <w:pStyle w:val="Index1"/>
        <w:tabs>
          <w:tab w:val="right" w:pos="5030"/>
        </w:tabs>
        <w:rPr>
          <w:noProof/>
        </w:rPr>
      </w:pPr>
      <w:r>
        <w:rPr>
          <w:noProof/>
        </w:rPr>
        <w:t>SQL Server 2019 Standard, 30</w:t>
      </w:r>
    </w:p>
    <w:p w14:paraId="16960EBB" w14:textId="77777777" w:rsidR="005E7E58" w:rsidRDefault="005E7E58">
      <w:pPr>
        <w:pStyle w:val="Index1"/>
        <w:tabs>
          <w:tab w:val="right" w:pos="5030"/>
        </w:tabs>
        <w:rPr>
          <w:noProof/>
        </w:rPr>
      </w:pPr>
      <w:r>
        <w:rPr>
          <w:noProof/>
        </w:rPr>
        <w:t>SQL Server 2019 Standard Core, 30</w:t>
      </w:r>
    </w:p>
    <w:p w14:paraId="15BFE0F2" w14:textId="77777777" w:rsidR="005E7E58" w:rsidRDefault="005E7E58">
      <w:pPr>
        <w:pStyle w:val="Index1"/>
        <w:tabs>
          <w:tab w:val="right" w:pos="5030"/>
        </w:tabs>
        <w:rPr>
          <w:noProof/>
        </w:rPr>
      </w:pPr>
      <w:r>
        <w:rPr>
          <w:noProof/>
        </w:rPr>
        <w:t>SQL Server Big Data Node, 32</w:t>
      </w:r>
    </w:p>
    <w:p w14:paraId="7D25628D" w14:textId="77777777" w:rsidR="005E7E58" w:rsidRDefault="005E7E58">
      <w:pPr>
        <w:pStyle w:val="Index1"/>
        <w:tabs>
          <w:tab w:val="right" w:pos="5030"/>
        </w:tabs>
        <w:rPr>
          <w:noProof/>
        </w:rPr>
      </w:pPr>
      <w:r>
        <w:rPr>
          <w:noProof/>
        </w:rPr>
        <w:t>SQL Server Big Data Node (BDN)(packs de 2 Licences par Cœur), 30</w:t>
      </w:r>
    </w:p>
    <w:p w14:paraId="1E42B5BC" w14:textId="77777777" w:rsidR="005E7E58" w:rsidRDefault="005E7E58">
      <w:pPr>
        <w:pStyle w:val="Index1"/>
        <w:tabs>
          <w:tab w:val="right" w:pos="5030"/>
        </w:tabs>
        <w:rPr>
          <w:noProof/>
        </w:rPr>
      </w:pPr>
      <w:r>
        <w:rPr>
          <w:noProof/>
        </w:rPr>
        <w:t>SQL Server Big Data Node (pack de 2 Licences par Cœur), 64</w:t>
      </w:r>
    </w:p>
    <w:p w14:paraId="0042A02D" w14:textId="77777777" w:rsidR="005E7E58" w:rsidRDefault="005E7E58">
      <w:pPr>
        <w:pStyle w:val="Index1"/>
        <w:tabs>
          <w:tab w:val="right" w:pos="5030"/>
        </w:tabs>
        <w:rPr>
          <w:noProof/>
        </w:rPr>
      </w:pPr>
      <w:r>
        <w:rPr>
          <w:noProof/>
        </w:rPr>
        <w:t>SQL Server Business Intelligence, 92, 98</w:t>
      </w:r>
    </w:p>
    <w:p w14:paraId="17079EA4" w14:textId="77777777" w:rsidR="005E7E58" w:rsidRDefault="005E7E58">
      <w:pPr>
        <w:pStyle w:val="Index1"/>
        <w:tabs>
          <w:tab w:val="right" w:pos="5030"/>
        </w:tabs>
        <w:rPr>
          <w:noProof/>
        </w:rPr>
      </w:pPr>
      <w:r>
        <w:rPr>
          <w:noProof/>
        </w:rPr>
        <w:t>SQL Server Data Center, 92</w:t>
      </w:r>
    </w:p>
    <w:p w14:paraId="1A5DA737" w14:textId="77777777" w:rsidR="005E7E58" w:rsidRDefault="005E7E58">
      <w:pPr>
        <w:pStyle w:val="Index1"/>
        <w:tabs>
          <w:tab w:val="right" w:pos="5030"/>
        </w:tabs>
        <w:rPr>
          <w:noProof/>
        </w:rPr>
      </w:pPr>
      <w:r>
        <w:rPr>
          <w:noProof/>
        </w:rPr>
        <w:t>SQL Server édition Enterprise, 92</w:t>
      </w:r>
    </w:p>
    <w:p w14:paraId="15E49C37" w14:textId="77777777" w:rsidR="005E7E58" w:rsidRDefault="005E7E58">
      <w:pPr>
        <w:pStyle w:val="Index1"/>
        <w:tabs>
          <w:tab w:val="right" w:pos="5030"/>
        </w:tabs>
        <w:rPr>
          <w:noProof/>
        </w:rPr>
      </w:pPr>
      <w:r>
        <w:rPr>
          <w:noProof/>
        </w:rPr>
        <w:t>SQL Server Enterprise Core (packs de 2 Licences par Cœur), 64</w:t>
      </w:r>
    </w:p>
    <w:p w14:paraId="7E49AE98" w14:textId="77777777" w:rsidR="005E7E58" w:rsidRDefault="005E7E58">
      <w:pPr>
        <w:pStyle w:val="Index1"/>
        <w:tabs>
          <w:tab w:val="right" w:pos="5030"/>
        </w:tabs>
        <w:rPr>
          <w:noProof/>
        </w:rPr>
      </w:pPr>
      <w:r>
        <w:rPr>
          <w:noProof/>
        </w:rPr>
        <w:t>SQL Server ESU (Standard et Enterprise, Server et Cœur), 30</w:t>
      </w:r>
    </w:p>
    <w:p w14:paraId="6BBBED97" w14:textId="77777777" w:rsidR="005E7E58" w:rsidRDefault="005E7E58">
      <w:pPr>
        <w:pStyle w:val="Index1"/>
        <w:tabs>
          <w:tab w:val="right" w:pos="5030"/>
        </w:tabs>
        <w:rPr>
          <w:noProof/>
        </w:rPr>
      </w:pPr>
      <w:r>
        <w:rPr>
          <w:noProof/>
        </w:rPr>
        <w:t>SQL Server Standard, 92, 98</w:t>
      </w:r>
    </w:p>
    <w:p w14:paraId="2396AD52" w14:textId="77777777" w:rsidR="005E7E58" w:rsidRDefault="005E7E58">
      <w:pPr>
        <w:pStyle w:val="Index1"/>
        <w:tabs>
          <w:tab w:val="right" w:pos="5030"/>
        </w:tabs>
        <w:rPr>
          <w:noProof/>
        </w:rPr>
      </w:pPr>
      <w:r>
        <w:rPr>
          <w:noProof/>
        </w:rPr>
        <w:t>SQL Server Standard (packs de 2 Licences par Cœur), 64</w:t>
      </w:r>
    </w:p>
    <w:p w14:paraId="6683F92E" w14:textId="77777777" w:rsidR="005E7E58" w:rsidRDefault="005E7E58">
      <w:pPr>
        <w:pStyle w:val="Index1"/>
        <w:tabs>
          <w:tab w:val="right" w:pos="5030"/>
        </w:tabs>
        <w:rPr>
          <w:noProof/>
        </w:rPr>
      </w:pPr>
      <w:r>
        <w:rPr>
          <w:noProof/>
        </w:rPr>
        <w:t>Support Premium pour Microsoft Azure StorSimple, 60</w:t>
      </w:r>
    </w:p>
    <w:p w14:paraId="6FFB441B" w14:textId="77777777" w:rsidR="005E7E58" w:rsidRDefault="005E7E58">
      <w:pPr>
        <w:pStyle w:val="Index1"/>
        <w:tabs>
          <w:tab w:val="right" w:pos="5030"/>
        </w:tabs>
        <w:rPr>
          <w:noProof/>
        </w:rPr>
      </w:pPr>
      <w:r>
        <w:rPr>
          <w:noProof/>
        </w:rPr>
        <w:t>Support Pro Direct pour Dynamics 365, 67</w:t>
      </w:r>
    </w:p>
    <w:p w14:paraId="1570BD51" w14:textId="77777777" w:rsidR="005E7E58" w:rsidRDefault="005E7E58">
      <w:pPr>
        <w:pStyle w:val="Index1"/>
        <w:tabs>
          <w:tab w:val="right" w:pos="5030"/>
        </w:tabs>
        <w:rPr>
          <w:noProof/>
        </w:rPr>
      </w:pPr>
      <w:r>
        <w:rPr>
          <w:noProof/>
        </w:rPr>
        <w:t>Support Professional Direct Azure actif*, 60</w:t>
      </w:r>
    </w:p>
    <w:p w14:paraId="211B897F" w14:textId="77777777" w:rsidR="005E7E58" w:rsidRDefault="005E7E58">
      <w:pPr>
        <w:pStyle w:val="Index1"/>
        <w:tabs>
          <w:tab w:val="right" w:pos="5030"/>
        </w:tabs>
        <w:rPr>
          <w:noProof/>
        </w:rPr>
      </w:pPr>
      <w:r>
        <w:rPr>
          <w:noProof/>
        </w:rPr>
        <w:t>Support Standard Azure actif*, 60</w:t>
      </w:r>
    </w:p>
    <w:p w14:paraId="38768209" w14:textId="77777777" w:rsidR="005E7E58" w:rsidRDefault="005E7E58">
      <w:pPr>
        <w:pStyle w:val="Index1"/>
        <w:tabs>
          <w:tab w:val="right" w:pos="5030"/>
        </w:tabs>
        <w:rPr>
          <w:noProof/>
        </w:rPr>
      </w:pPr>
      <w:r>
        <w:rPr>
          <w:noProof/>
        </w:rPr>
        <w:t>Support Standard pour Microsoft Azure StorSimple, 60</w:t>
      </w:r>
    </w:p>
    <w:p w14:paraId="35677640" w14:textId="77777777" w:rsidR="005E7E58" w:rsidRDefault="005E7E58">
      <w:pPr>
        <w:pStyle w:val="Index1"/>
        <w:tabs>
          <w:tab w:val="right" w:pos="5030"/>
        </w:tabs>
        <w:rPr>
          <w:noProof/>
        </w:rPr>
      </w:pPr>
      <w:r>
        <w:rPr>
          <w:noProof/>
        </w:rPr>
        <w:t>System Center 2012 Datacenter - Licence de Gestion Serveur, 92</w:t>
      </w:r>
    </w:p>
    <w:p w14:paraId="5D304D11" w14:textId="77777777" w:rsidR="005E7E58" w:rsidRDefault="005E7E58">
      <w:pPr>
        <w:pStyle w:val="Index1"/>
        <w:tabs>
          <w:tab w:val="right" w:pos="5030"/>
        </w:tabs>
        <w:rPr>
          <w:noProof/>
        </w:rPr>
      </w:pPr>
      <w:r>
        <w:rPr>
          <w:noProof/>
        </w:rPr>
        <w:t>System Center 2012 R2 Configuration Manager, 34</w:t>
      </w:r>
    </w:p>
    <w:p w14:paraId="21095A85" w14:textId="77777777" w:rsidR="005E7E58" w:rsidRDefault="005E7E58">
      <w:pPr>
        <w:pStyle w:val="Index1"/>
        <w:tabs>
          <w:tab w:val="right" w:pos="5030"/>
        </w:tabs>
        <w:rPr>
          <w:noProof/>
        </w:rPr>
      </w:pPr>
      <w:r>
        <w:rPr>
          <w:noProof/>
        </w:rPr>
        <w:t>System Center 2012 R2 Datacenter, 100</w:t>
      </w:r>
    </w:p>
    <w:p w14:paraId="7EE275E2" w14:textId="77777777" w:rsidR="005E7E58" w:rsidRDefault="005E7E58">
      <w:pPr>
        <w:pStyle w:val="Index1"/>
        <w:tabs>
          <w:tab w:val="right" w:pos="5030"/>
        </w:tabs>
        <w:rPr>
          <w:noProof/>
        </w:rPr>
      </w:pPr>
      <w:r>
        <w:rPr>
          <w:noProof/>
        </w:rPr>
        <w:t>System Center 2012 R2 Endpoint Protection, 36</w:t>
      </w:r>
    </w:p>
    <w:p w14:paraId="50D14993" w14:textId="77777777" w:rsidR="005E7E58" w:rsidRDefault="005E7E58">
      <w:pPr>
        <w:pStyle w:val="Index1"/>
        <w:tabs>
          <w:tab w:val="right" w:pos="5030"/>
        </w:tabs>
        <w:rPr>
          <w:noProof/>
        </w:rPr>
      </w:pPr>
      <w:r>
        <w:rPr>
          <w:noProof/>
        </w:rPr>
        <w:t>System Center 2012 R2 Standard, 100</w:t>
      </w:r>
    </w:p>
    <w:p w14:paraId="08006A97" w14:textId="77777777" w:rsidR="005E7E58" w:rsidRDefault="005E7E58">
      <w:pPr>
        <w:pStyle w:val="Index1"/>
        <w:tabs>
          <w:tab w:val="right" w:pos="5030"/>
        </w:tabs>
        <w:rPr>
          <w:noProof/>
        </w:rPr>
      </w:pPr>
      <w:r>
        <w:rPr>
          <w:noProof/>
        </w:rPr>
        <w:t>System Center 2016, 33</w:t>
      </w:r>
    </w:p>
    <w:p w14:paraId="1305E2B3" w14:textId="77777777" w:rsidR="005E7E58" w:rsidRDefault="005E7E58">
      <w:pPr>
        <w:pStyle w:val="Index1"/>
        <w:tabs>
          <w:tab w:val="right" w:pos="5030"/>
        </w:tabs>
        <w:rPr>
          <w:noProof/>
        </w:rPr>
      </w:pPr>
      <w:r>
        <w:rPr>
          <w:noProof/>
        </w:rPr>
        <w:t>System Center 2019 Data Protection Manager, 35</w:t>
      </w:r>
    </w:p>
    <w:p w14:paraId="63D69736" w14:textId="77777777" w:rsidR="005E7E58" w:rsidRDefault="005E7E58">
      <w:pPr>
        <w:pStyle w:val="Index1"/>
        <w:tabs>
          <w:tab w:val="right" w:pos="5030"/>
        </w:tabs>
        <w:rPr>
          <w:noProof/>
        </w:rPr>
      </w:pPr>
      <w:r>
        <w:rPr>
          <w:noProof/>
        </w:rPr>
        <w:t>System Center 2019 Datacenter, 100</w:t>
      </w:r>
    </w:p>
    <w:p w14:paraId="3A73D692" w14:textId="77777777" w:rsidR="005E7E58" w:rsidRDefault="005E7E58">
      <w:pPr>
        <w:pStyle w:val="Index1"/>
        <w:tabs>
          <w:tab w:val="right" w:pos="5030"/>
        </w:tabs>
        <w:rPr>
          <w:noProof/>
        </w:rPr>
      </w:pPr>
      <w:r>
        <w:rPr>
          <w:noProof/>
        </w:rPr>
        <w:t>System Center 2019 Datacenter Server Management License (packs de 16 Licences par Cœur), 33</w:t>
      </w:r>
    </w:p>
    <w:p w14:paraId="08FB84B8" w14:textId="77777777" w:rsidR="005E7E58" w:rsidRDefault="005E7E58">
      <w:pPr>
        <w:pStyle w:val="Index1"/>
        <w:tabs>
          <w:tab w:val="right" w:pos="5030"/>
        </w:tabs>
        <w:rPr>
          <w:noProof/>
        </w:rPr>
      </w:pPr>
      <w:r>
        <w:rPr>
          <w:noProof/>
        </w:rPr>
        <w:t>System Center 2019 Datacenter Server Management License (packs de 2 Licences par Cœur), 33</w:t>
      </w:r>
    </w:p>
    <w:p w14:paraId="341F4CFA" w14:textId="77777777" w:rsidR="005E7E58" w:rsidRDefault="005E7E58">
      <w:pPr>
        <w:pStyle w:val="Index1"/>
        <w:tabs>
          <w:tab w:val="right" w:pos="5030"/>
        </w:tabs>
        <w:rPr>
          <w:noProof/>
        </w:rPr>
      </w:pPr>
      <w:r>
        <w:rPr>
          <w:noProof/>
        </w:rPr>
        <w:t>System Center 2019 Operations Manager, 37</w:t>
      </w:r>
    </w:p>
    <w:p w14:paraId="2FD8ED43" w14:textId="77777777" w:rsidR="005E7E58" w:rsidRDefault="005E7E58">
      <w:pPr>
        <w:pStyle w:val="Index1"/>
        <w:tabs>
          <w:tab w:val="right" w:pos="5030"/>
        </w:tabs>
        <w:rPr>
          <w:noProof/>
        </w:rPr>
      </w:pPr>
      <w:r>
        <w:rPr>
          <w:noProof/>
        </w:rPr>
        <w:t>System Center 2019 Orchestrator, 38</w:t>
      </w:r>
    </w:p>
    <w:p w14:paraId="3012E008" w14:textId="77777777" w:rsidR="005E7E58" w:rsidRDefault="005E7E58">
      <w:pPr>
        <w:pStyle w:val="Index1"/>
        <w:tabs>
          <w:tab w:val="right" w:pos="5030"/>
        </w:tabs>
        <w:rPr>
          <w:noProof/>
        </w:rPr>
      </w:pPr>
      <w:r>
        <w:rPr>
          <w:noProof/>
        </w:rPr>
        <w:t>System Center 2019 Service Manager, 38, 39</w:t>
      </w:r>
    </w:p>
    <w:p w14:paraId="5F2971B0" w14:textId="77777777" w:rsidR="005E7E58" w:rsidRDefault="005E7E58">
      <w:pPr>
        <w:pStyle w:val="Index1"/>
        <w:tabs>
          <w:tab w:val="right" w:pos="5030"/>
        </w:tabs>
        <w:rPr>
          <w:noProof/>
        </w:rPr>
      </w:pPr>
      <w:r>
        <w:rPr>
          <w:noProof/>
        </w:rPr>
        <w:t>System Center 2019 Standard, 100</w:t>
      </w:r>
    </w:p>
    <w:p w14:paraId="53FB6486" w14:textId="77777777" w:rsidR="005E7E58" w:rsidRDefault="005E7E58">
      <w:pPr>
        <w:pStyle w:val="Index1"/>
        <w:tabs>
          <w:tab w:val="right" w:pos="5030"/>
        </w:tabs>
        <w:rPr>
          <w:noProof/>
        </w:rPr>
      </w:pPr>
      <w:r>
        <w:rPr>
          <w:noProof/>
        </w:rPr>
        <w:t>System Center 2019 Standard Server Management License (packs de 16 Licences par Cœur), 33</w:t>
      </w:r>
    </w:p>
    <w:p w14:paraId="6E4C3E9F" w14:textId="77777777" w:rsidR="005E7E58" w:rsidRDefault="005E7E58">
      <w:pPr>
        <w:pStyle w:val="Index1"/>
        <w:tabs>
          <w:tab w:val="right" w:pos="5030"/>
        </w:tabs>
        <w:rPr>
          <w:noProof/>
        </w:rPr>
      </w:pPr>
      <w:r>
        <w:rPr>
          <w:noProof/>
        </w:rPr>
        <w:t>System Center 2019 Standard Server Management License (packs de 2 Licences par Cœur), 33</w:t>
      </w:r>
    </w:p>
    <w:p w14:paraId="7E0B40B6" w14:textId="77777777" w:rsidR="005E7E58" w:rsidRDefault="005E7E58">
      <w:pPr>
        <w:pStyle w:val="Index1"/>
        <w:tabs>
          <w:tab w:val="right" w:pos="5030"/>
        </w:tabs>
        <w:rPr>
          <w:noProof/>
        </w:rPr>
      </w:pPr>
      <w:r>
        <w:rPr>
          <w:noProof/>
        </w:rPr>
        <w:t>System Center Configuration Manager 1606 Client Management License, 34</w:t>
      </w:r>
    </w:p>
    <w:p w14:paraId="10BE7623" w14:textId="77777777" w:rsidR="005E7E58" w:rsidRDefault="005E7E58">
      <w:pPr>
        <w:pStyle w:val="Index1"/>
        <w:tabs>
          <w:tab w:val="right" w:pos="5030"/>
        </w:tabs>
        <w:rPr>
          <w:noProof/>
        </w:rPr>
      </w:pPr>
      <w:r>
        <w:rPr>
          <w:noProof/>
        </w:rPr>
        <w:t>System Center Datacenter, 97, 98</w:t>
      </w:r>
    </w:p>
    <w:p w14:paraId="75C6E578" w14:textId="77777777" w:rsidR="005E7E58" w:rsidRDefault="005E7E58">
      <w:pPr>
        <w:pStyle w:val="Index1"/>
        <w:tabs>
          <w:tab w:val="right" w:pos="5030"/>
        </w:tabs>
        <w:rPr>
          <w:noProof/>
        </w:rPr>
      </w:pPr>
      <w:r>
        <w:rPr>
          <w:noProof/>
        </w:rPr>
        <w:t>System Center Datacenter (packs de 2 Licences par Cœur), 20</w:t>
      </w:r>
    </w:p>
    <w:p w14:paraId="6A5E14BE" w14:textId="77777777" w:rsidR="005E7E58" w:rsidRDefault="005E7E58">
      <w:pPr>
        <w:pStyle w:val="Index1"/>
        <w:tabs>
          <w:tab w:val="right" w:pos="5030"/>
        </w:tabs>
        <w:rPr>
          <w:noProof/>
        </w:rPr>
      </w:pPr>
      <w:r>
        <w:rPr>
          <w:noProof/>
        </w:rPr>
        <w:t>System Center Endpoint Protection, 36</w:t>
      </w:r>
    </w:p>
    <w:p w14:paraId="364EA972" w14:textId="77777777" w:rsidR="005E7E58" w:rsidRDefault="005E7E58">
      <w:pPr>
        <w:pStyle w:val="Index1"/>
        <w:tabs>
          <w:tab w:val="right" w:pos="5030"/>
        </w:tabs>
        <w:rPr>
          <w:noProof/>
        </w:rPr>
      </w:pPr>
      <w:r>
        <w:rPr>
          <w:noProof/>
        </w:rPr>
        <w:t>System Center Endpoint Protection 1606, 36</w:t>
      </w:r>
    </w:p>
    <w:p w14:paraId="02C74DE3" w14:textId="77777777" w:rsidR="005E7E58" w:rsidRDefault="005E7E58">
      <w:pPr>
        <w:pStyle w:val="Index1"/>
        <w:tabs>
          <w:tab w:val="right" w:pos="5030"/>
        </w:tabs>
        <w:rPr>
          <w:noProof/>
        </w:rPr>
      </w:pPr>
      <w:r>
        <w:rPr>
          <w:noProof/>
        </w:rPr>
        <w:t>System Center Standard, 97, 98</w:t>
      </w:r>
    </w:p>
    <w:p w14:paraId="3303BE47" w14:textId="77777777" w:rsidR="005E7E58" w:rsidRDefault="005E7E58">
      <w:pPr>
        <w:pStyle w:val="Index1"/>
        <w:tabs>
          <w:tab w:val="right" w:pos="5030"/>
        </w:tabs>
        <w:rPr>
          <w:noProof/>
        </w:rPr>
      </w:pPr>
      <w:r>
        <w:rPr>
          <w:noProof/>
        </w:rPr>
        <w:t>System Center Standard (packs de 2 Licences par Cœur), 20</w:t>
      </w:r>
    </w:p>
    <w:p w14:paraId="31A78835" w14:textId="77777777" w:rsidR="005E7E58" w:rsidRDefault="005E7E58">
      <w:pPr>
        <w:pStyle w:val="Index1"/>
        <w:tabs>
          <w:tab w:val="right" w:pos="5030"/>
        </w:tabs>
        <w:rPr>
          <w:noProof/>
        </w:rPr>
      </w:pPr>
      <w:r>
        <w:rPr>
          <w:noProof/>
        </w:rPr>
        <w:t>Système Téléphonique, 74</w:t>
      </w:r>
    </w:p>
    <w:p w14:paraId="03211EA4" w14:textId="77777777" w:rsidR="005E7E58" w:rsidRDefault="005E7E58">
      <w:pPr>
        <w:pStyle w:val="Index1"/>
        <w:tabs>
          <w:tab w:val="right" w:pos="5030"/>
        </w:tabs>
        <w:rPr>
          <w:noProof/>
        </w:rPr>
      </w:pPr>
      <w:r>
        <w:rPr>
          <w:noProof/>
        </w:rPr>
        <w:t>Téléphone de partie commune, 74</w:t>
      </w:r>
    </w:p>
    <w:p w14:paraId="28A134B3" w14:textId="77777777" w:rsidR="005E7E58" w:rsidRDefault="005E7E58">
      <w:pPr>
        <w:pStyle w:val="Index1"/>
        <w:tabs>
          <w:tab w:val="right" w:pos="5030"/>
        </w:tabs>
        <w:rPr>
          <w:noProof/>
        </w:rPr>
      </w:pPr>
      <w:r>
        <w:rPr>
          <w:noProof/>
        </w:rPr>
        <w:t>Utilisation commerciale d’Office Famille et Étudiant 2013 RT, 24</w:t>
      </w:r>
    </w:p>
    <w:p w14:paraId="4B6F7692" w14:textId="77777777" w:rsidR="005E7E58" w:rsidRDefault="005E7E58">
      <w:pPr>
        <w:pStyle w:val="Index1"/>
        <w:tabs>
          <w:tab w:val="right" w:pos="5030"/>
        </w:tabs>
        <w:rPr>
          <w:noProof/>
        </w:rPr>
      </w:pPr>
      <w:r>
        <w:rPr>
          <w:noProof/>
        </w:rPr>
        <w:t>VDI, 39</w:t>
      </w:r>
    </w:p>
    <w:p w14:paraId="0E248AB8" w14:textId="77777777" w:rsidR="005E7E58" w:rsidRDefault="005E7E58">
      <w:pPr>
        <w:pStyle w:val="Index1"/>
        <w:tabs>
          <w:tab w:val="right" w:pos="5030"/>
        </w:tabs>
        <w:rPr>
          <w:noProof/>
        </w:rPr>
      </w:pPr>
      <w:r>
        <w:rPr>
          <w:noProof/>
        </w:rPr>
        <w:t>Visio 2019 Édition Standard, 24</w:t>
      </w:r>
    </w:p>
    <w:p w14:paraId="2AEA79DB" w14:textId="77777777" w:rsidR="005E7E58" w:rsidRDefault="005E7E58">
      <w:pPr>
        <w:pStyle w:val="Index1"/>
        <w:tabs>
          <w:tab w:val="right" w:pos="5030"/>
        </w:tabs>
        <w:rPr>
          <w:noProof/>
        </w:rPr>
      </w:pPr>
      <w:r>
        <w:rPr>
          <w:noProof/>
        </w:rPr>
        <w:t>Visio Online Plan 1, 69</w:t>
      </w:r>
    </w:p>
    <w:p w14:paraId="00518534" w14:textId="77777777" w:rsidR="005E7E58" w:rsidRDefault="005E7E58">
      <w:pPr>
        <w:pStyle w:val="Index1"/>
        <w:tabs>
          <w:tab w:val="right" w:pos="5030"/>
        </w:tabs>
        <w:rPr>
          <w:noProof/>
        </w:rPr>
      </w:pPr>
      <w:r>
        <w:rPr>
          <w:noProof/>
        </w:rPr>
        <w:t>Visio Online Plan 1 et 2 au titre de la SA, 69</w:t>
      </w:r>
    </w:p>
    <w:p w14:paraId="526FC9AC" w14:textId="77777777" w:rsidR="005E7E58" w:rsidRDefault="005E7E58">
      <w:pPr>
        <w:pStyle w:val="Index1"/>
        <w:tabs>
          <w:tab w:val="right" w:pos="5030"/>
        </w:tabs>
        <w:rPr>
          <w:noProof/>
        </w:rPr>
      </w:pPr>
      <w:r>
        <w:rPr>
          <w:noProof/>
        </w:rPr>
        <w:t>Visio Online Plan 2, 69</w:t>
      </w:r>
    </w:p>
    <w:p w14:paraId="2598A4A7" w14:textId="77777777" w:rsidR="005E7E58" w:rsidRDefault="005E7E58">
      <w:pPr>
        <w:pStyle w:val="Index1"/>
        <w:tabs>
          <w:tab w:val="right" w:pos="5030"/>
        </w:tabs>
        <w:rPr>
          <w:noProof/>
        </w:rPr>
      </w:pPr>
      <w:r>
        <w:rPr>
          <w:noProof/>
        </w:rPr>
        <w:t>Visio Professionnel, 98</w:t>
      </w:r>
    </w:p>
    <w:p w14:paraId="6BF1625F" w14:textId="77777777" w:rsidR="005E7E58" w:rsidRDefault="005E7E58">
      <w:pPr>
        <w:pStyle w:val="Index1"/>
        <w:tabs>
          <w:tab w:val="right" w:pos="5030"/>
        </w:tabs>
        <w:rPr>
          <w:noProof/>
        </w:rPr>
      </w:pPr>
      <w:r>
        <w:rPr>
          <w:noProof/>
        </w:rPr>
        <w:t>Visio Professionnel 2019, 24</w:t>
      </w:r>
    </w:p>
    <w:p w14:paraId="2657D032" w14:textId="77777777" w:rsidR="005E7E58" w:rsidRDefault="005E7E58">
      <w:pPr>
        <w:pStyle w:val="Index1"/>
        <w:tabs>
          <w:tab w:val="right" w:pos="5030"/>
        </w:tabs>
        <w:rPr>
          <w:noProof/>
        </w:rPr>
      </w:pPr>
      <w:r>
        <w:rPr>
          <w:noProof/>
        </w:rPr>
        <w:t>Visio Standard, 92, 98</w:t>
      </w:r>
    </w:p>
    <w:p w14:paraId="11DAE768" w14:textId="77777777" w:rsidR="005E7E58" w:rsidRDefault="005E7E58">
      <w:pPr>
        <w:pStyle w:val="Index1"/>
        <w:tabs>
          <w:tab w:val="right" w:pos="5030"/>
        </w:tabs>
        <w:rPr>
          <w:noProof/>
        </w:rPr>
      </w:pPr>
      <w:r>
        <w:rPr>
          <w:noProof/>
        </w:rPr>
        <w:t>Visual Studio 2017, 40</w:t>
      </w:r>
    </w:p>
    <w:p w14:paraId="15EC4113" w14:textId="77777777" w:rsidR="005E7E58" w:rsidRDefault="005E7E58">
      <w:pPr>
        <w:pStyle w:val="Index1"/>
        <w:tabs>
          <w:tab w:val="right" w:pos="5030"/>
        </w:tabs>
        <w:rPr>
          <w:noProof/>
        </w:rPr>
      </w:pPr>
      <w:r>
        <w:rPr>
          <w:noProof/>
        </w:rPr>
        <w:t>Visual Studio Enterprise avec GitHub Enterprise, 80</w:t>
      </w:r>
    </w:p>
    <w:p w14:paraId="23892389" w14:textId="77777777" w:rsidR="005E7E58" w:rsidRDefault="005E7E58">
      <w:pPr>
        <w:pStyle w:val="Index1"/>
        <w:tabs>
          <w:tab w:val="right" w:pos="5030"/>
        </w:tabs>
        <w:rPr>
          <w:noProof/>
        </w:rPr>
      </w:pPr>
      <w:r>
        <w:rPr>
          <w:noProof/>
        </w:rPr>
        <w:t>Visual Studio Professional 2019, 40</w:t>
      </w:r>
    </w:p>
    <w:p w14:paraId="5F2509FF" w14:textId="77777777" w:rsidR="005E7E58" w:rsidRDefault="005E7E58">
      <w:pPr>
        <w:pStyle w:val="Index1"/>
        <w:tabs>
          <w:tab w:val="right" w:pos="5030"/>
        </w:tabs>
        <w:rPr>
          <w:noProof/>
        </w:rPr>
      </w:pPr>
      <w:r>
        <w:rPr>
          <w:noProof/>
        </w:rPr>
        <w:t>Visual Studio Professional avec GitHub Enterprise, 80</w:t>
      </w:r>
    </w:p>
    <w:p w14:paraId="2AFD6390" w14:textId="77777777" w:rsidR="005E7E58" w:rsidRDefault="005E7E58">
      <w:pPr>
        <w:pStyle w:val="Index1"/>
        <w:tabs>
          <w:tab w:val="right" w:pos="5030"/>
        </w:tabs>
        <w:rPr>
          <w:noProof/>
        </w:rPr>
      </w:pPr>
      <w:r>
        <w:rPr>
          <w:noProof/>
        </w:rPr>
        <w:t>Windows 10, 44</w:t>
      </w:r>
    </w:p>
    <w:p w14:paraId="55E162AE" w14:textId="77777777" w:rsidR="005E7E58" w:rsidRDefault="005E7E58">
      <w:pPr>
        <w:pStyle w:val="Index1"/>
        <w:tabs>
          <w:tab w:val="right" w:pos="5030"/>
        </w:tabs>
        <w:rPr>
          <w:noProof/>
        </w:rPr>
      </w:pPr>
      <w:r>
        <w:rPr>
          <w:noProof/>
        </w:rPr>
        <w:t>Windows 10 Éducation, 43</w:t>
      </w:r>
    </w:p>
    <w:p w14:paraId="42937F1C" w14:textId="77777777" w:rsidR="005E7E58" w:rsidRDefault="005E7E58">
      <w:pPr>
        <w:pStyle w:val="Index1"/>
        <w:tabs>
          <w:tab w:val="right" w:pos="5030"/>
        </w:tabs>
        <w:rPr>
          <w:noProof/>
        </w:rPr>
      </w:pPr>
      <w:r>
        <w:rPr>
          <w:noProof/>
        </w:rPr>
        <w:t>Windows 10 Éducation E3, 43</w:t>
      </w:r>
    </w:p>
    <w:p w14:paraId="2F801D1B" w14:textId="77777777" w:rsidR="005E7E58" w:rsidRDefault="005E7E58">
      <w:pPr>
        <w:pStyle w:val="Index1"/>
        <w:tabs>
          <w:tab w:val="right" w:pos="5030"/>
        </w:tabs>
        <w:rPr>
          <w:noProof/>
        </w:rPr>
      </w:pPr>
      <w:r>
        <w:rPr>
          <w:noProof/>
        </w:rPr>
        <w:t>Windows 10 Éducation E5, 36, 43</w:t>
      </w:r>
    </w:p>
    <w:p w14:paraId="60E956AB" w14:textId="77777777" w:rsidR="005E7E58" w:rsidRDefault="005E7E58">
      <w:pPr>
        <w:pStyle w:val="Index1"/>
        <w:tabs>
          <w:tab w:val="right" w:pos="5030"/>
        </w:tabs>
        <w:rPr>
          <w:noProof/>
        </w:rPr>
      </w:pPr>
      <w:r>
        <w:rPr>
          <w:noProof/>
        </w:rPr>
        <w:t>Windows 10 Entreprise (par Dispositif), 43</w:t>
      </w:r>
    </w:p>
    <w:p w14:paraId="72AED15C" w14:textId="77777777" w:rsidR="005E7E58" w:rsidRDefault="005E7E58">
      <w:pPr>
        <w:pStyle w:val="Index1"/>
        <w:tabs>
          <w:tab w:val="right" w:pos="5030"/>
        </w:tabs>
        <w:rPr>
          <w:noProof/>
        </w:rPr>
      </w:pPr>
      <w:r>
        <w:rPr>
          <w:noProof/>
        </w:rPr>
        <w:t>Windows 10 Entreprise A3, 43</w:t>
      </w:r>
    </w:p>
    <w:p w14:paraId="37A29E33" w14:textId="77777777" w:rsidR="005E7E58" w:rsidRDefault="005E7E58">
      <w:pPr>
        <w:pStyle w:val="Index1"/>
        <w:tabs>
          <w:tab w:val="right" w:pos="5030"/>
        </w:tabs>
        <w:rPr>
          <w:noProof/>
        </w:rPr>
      </w:pPr>
      <w:r>
        <w:rPr>
          <w:noProof/>
        </w:rPr>
        <w:t>Windows 10 Entreprise A5, 43</w:t>
      </w:r>
    </w:p>
    <w:p w14:paraId="749BD407" w14:textId="77777777" w:rsidR="005E7E58" w:rsidRDefault="005E7E58">
      <w:pPr>
        <w:pStyle w:val="Index1"/>
        <w:tabs>
          <w:tab w:val="right" w:pos="5030"/>
        </w:tabs>
        <w:rPr>
          <w:noProof/>
        </w:rPr>
      </w:pPr>
      <w:r>
        <w:rPr>
          <w:noProof/>
        </w:rPr>
        <w:t>Windows 10 Entreprise E3, 43</w:t>
      </w:r>
    </w:p>
    <w:p w14:paraId="19221804" w14:textId="77777777" w:rsidR="005E7E58" w:rsidRDefault="005E7E58">
      <w:pPr>
        <w:pStyle w:val="Index1"/>
        <w:tabs>
          <w:tab w:val="right" w:pos="5030"/>
        </w:tabs>
        <w:rPr>
          <w:noProof/>
        </w:rPr>
      </w:pPr>
      <w:r>
        <w:rPr>
          <w:noProof/>
        </w:rPr>
        <w:t>Windows 10 Entreprise E3 au titre de la SA, 43</w:t>
      </w:r>
    </w:p>
    <w:p w14:paraId="4C001483" w14:textId="77777777" w:rsidR="005E7E58" w:rsidRDefault="005E7E58">
      <w:pPr>
        <w:pStyle w:val="Index1"/>
        <w:tabs>
          <w:tab w:val="right" w:pos="5030"/>
        </w:tabs>
        <w:rPr>
          <w:noProof/>
        </w:rPr>
      </w:pPr>
      <w:r>
        <w:rPr>
          <w:noProof/>
        </w:rPr>
        <w:t>Windows 10 Entreprise E5, 43</w:t>
      </w:r>
    </w:p>
    <w:p w14:paraId="3A1FD53C" w14:textId="77777777" w:rsidR="005E7E58" w:rsidRDefault="005E7E58">
      <w:pPr>
        <w:pStyle w:val="Index1"/>
        <w:tabs>
          <w:tab w:val="right" w:pos="5030"/>
        </w:tabs>
        <w:rPr>
          <w:noProof/>
        </w:rPr>
      </w:pPr>
      <w:r>
        <w:rPr>
          <w:noProof/>
        </w:rPr>
        <w:t>Windows 10 Entreprise E5 au titre de la SA, 43</w:t>
      </w:r>
    </w:p>
    <w:p w14:paraId="72442AFF" w14:textId="77777777" w:rsidR="005E7E58" w:rsidRDefault="005E7E58">
      <w:pPr>
        <w:pStyle w:val="Index1"/>
        <w:tabs>
          <w:tab w:val="right" w:pos="5030"/>
        </w:tabs>
        <w:rPr>
          <w:noProof/>
        </w:rPr>
      </w:pPr>
      <w:r>
        <w:rPr>
          <w:noProof/>
        </w:rPr>
        <w:t>Windows 10 Entreprise E5 et A5, 36</w:t>
      </w:r>
    </w:p>
    <w:p w14:paraId="3C326E6D" w14:textId="77777777" w:rsidR="005E7E58" w:rsidRDefault="005E7E58">
      <w:pPr>
        <w:pStyle w:val="Index1"/>
        <w:tabs>
          <w:tab w:val="right" w:pos="5030"/>
        </w:tabs>
        <w:rPr>
          <w:noProof/>
        </w:rPr>
      </w:pPr>
      <w:r>
        <w:rPr>
          <w:noProof/>
        </w:rPr>
        <w:t>Windows 10 Entreprise LTSC 2016, 43</w:t>
      </w:r>
    </w:p>
    <w:p w14:paraId="75C313C0" w14:textId="77777777" w:rsidR="005E7E58" w:rsidRDefault="005E7E58">
      <w:pPr>
        <w:pStyle w:val="Index1"/>
        <w:tabs>
          <w:tab w:val="right" w:pos="5030"/>
        </w:tabs>
        <w:rPr>
          <w:noProof/>
        </w:rPr>
      </w:pPr>
      <w:r>
        <w:rPr>
          <w:noProof/>
        </w:rPr>
        <w:t>Windows 10 Entreprise LTSC 2019 (par Dispositif), 43</w:t>
      </w:r>
    </w:p>
    <w:p w14:paraId="57D9A9E1" w14:textId="77777777" w:rsidR="005E7E58" w:rsidRDefault="005E7E58">
      <w:pPr>
        <w:pStyle w:val="Index1"/>
        <w:tabs>
          <w:tab w:val="right" w:pos="5030"/>
        </w:tabs>
        <w:rPr>
          <w:noProof/>
        </w:rPr>
      </w:pPr>
      <w:r>
        <w:rPr>
          <w:noProof/>
        </w:rPr>
        <w:t>Windows 10 IoT Enterprise Retail ou Thin Clients, 45</w:t>
      </w:r>
    </w:p>
    <w:p w14:paraId="545703C4" w14:textId="77777777" w:rsidR="005E7E58" w:rsidRDefault="005E7E58">
      <w:pPr>
        <w:pStyle w:val="Index1"/>
        <w:tabs>
          <w:tab w:val="right" w:pos="5030"/>
        </w:tabs>
        <w:rPr>
          <w:noProof/>
        </w:rPr>
      </w:pPr>
      <w:r>
        <w:rPr>
          <w:noProof/>
        </w:rPr>
        <w:t>Windows 10 IoT Entreprise, 44</w:t>
      </w:r>
    </w:p>
    <w:p w14:paraId="293846AE" w14:textId="77777777" w:rsidR="005E7E58" w:rsidRDefault="005E7E58">
      <w:pPr>
        <w:pStyle w:val="Index1"/>
        <w:tabs>
          <w:tab w:val="right" w:pos="5030"/>
        </w:tabs>
        <w:rPr>
          <w:noProof/>
        </w:rPr>
      </w:pPr>
      <w:r>
        <w:rPr>
          <w:noProof/>
        </w:rPr>
        <w:t>Windows 10 Pro, 43</w:t>
      </w:r>
    </w:p>
    <w:p w14:paraId="6EFC37D5" w14:textId="77777777" w:rsidR="005E7E58" w:rsidRDefault="005E7E58">
      <w:pPr>
        <w:pStyle w:val="Index1"/>
        <w:tabs>
          <w:tab w:val="right" w:pos="5030"/>
        </w:tabs>
        <w:rPr>
          <w:noProof/>
        </w:rPr>
      </w:pPr>
      <w:r>
        <w:rPr>
          <w:noProof/>
        </w:rPr>
        <w:t>Windows 2000 Professionnel pour systèmes intégrés, 44</w:t>
      </w:r>
    </w:p>
    <w:p w14:paraId="5CF6D02D" w14:textId="77777777" w:rsidR="005E7E58" w:rsidRDefault="005E7E58">
      <w:pPr>
        <w:pStyle w:val="Index1"/>
        <w:tabs>
          <w:tab w:val="right" w:pos="5030"/>
        </w:tabs>
        <w:rPr>
          <w:noProof/>
        </w:rPr>
      </w:pPr>
      <w:r>
        <w:rPr>
          <w:noProof/>
        </w:rPr>
        <w:t>Windows 7, 44</w:t>
      </w:r>
    </w:p>
    <w:p w14:paraId="039D3A79" w14:textId="77777777" w:rsidR="005E7E58" w:rsidRDefault="005E7E58">
      <w:pPr>
        <w:pStyle w:val="Index1"/>
        <w:tabs>
          <w:tab w:val="right" w:pos="5030"/>
        </w:tabs>
        <w:rPr>
          <w:noProof/>
        </w:rPr>
      </w:pPr>
      <w:r>
        <w:rPr>
          <w:noProof/>
        </w:rPr>
        <w:t>Windows 7 ESU 2020 (par dispositif), 43</w:t>
      </w:r>
    </w:p>
    <w:p w14:paraId="41D8EB8E" w14:textId="77777777" w:rsidR="005E7E58" w:rsidRDefault="005E7E58">
      <w:pPr>
        <w:pStyle w:val="Index1"/>
        <w:tabs>
          <w:tab w:val="right" w:pos="5030"/>
        </w:tabs>
        <w:rPr>
          <w:noProof/>
        </w:rPr>
      </w:pPr>
      <w:r>
        <w:rPr>
          <w:noProof/>
        </w:rPr>
        <w:t>Windows 7 ESU 2020 pour M365 (par dispositif), 43</w:t>
      </w:r>
    </w:p>
    <w:p w14:paraId="39D177E2" w14:textId="77777777" w:rsidR="005E7E58" w:rsidRDefault="005E7E58">
      <w:pPr>
        <w:pStyle w:val="Index1"/>
        <w:tabs>
          <w:tab w:val="right" w:pos="5030"/>
        </w:tabs>
        <w:rPr>
          <w:noProof/>
        </w:rPr>
      </w:pPr>
      <w:r>
        <w:rPr>
          <w:noProof/>
        </w:rPr>
        <w:t>Windows 7 Professionnel/Ultimate pour systèmes intégrés, 45</w:t>
      </w:r>
    </w:p>
    <w:p w14:paraId="33F0F604" w14:textId="77777777" w:rsidR="005E7E58" w:rsidRDefault="005E7E58">
      <w:pPr>
        <w:pStyle w:val="Index1"/>
        <w:tabs>
          <w:tab w:val="right" w:pos="5030"/>
        </w:tabs>
        <w:rPr>
          <w:noProof/>
        </w:rPr>
      </w:pPr>
      <w:r>
        <w:rPr>
          <w:noProof/>
        </w:rPr>
        <w:t>Windows 8/8.1, 44</w:t>
      </w:r>
    </w:p>
    <w:p w14:paraId="3E1AB3EC" w14:textId="77777777" w:rsidR="005E7E58" w:rsidRDefault="005E7E58">
      <w:pPr>
        <w:pStyle w:val="Index1"/>
        <w:tabs>
          <w:tab w:val="right" w:pos="5030"/>
        </w:tabs>
        <w:rPr>
          <w:noProof/>
        </w:rPr>
      </w:pPr>
      <w:r>
        <w:rPr>
          <w:noProof/>
        </w:rPr>
        <w:t>Windows Embarqué POSReady 2009, 45</w:t>
      </w:r>
    </w:p>
    <w:p w14:paraId="21752E9E" w14:textId="77777777" w:rsidR="005E7E58" w:rsidRDefault="005E7E58">
      <w:pPr>
        <w:pStyle w:val="Index1"/>
        <w:tabs>
          <w:tab w:val="right" w:pos="5030"/>
        </w:tabs>
        <w:rPr>
          <w:noProof/>
        </w:rPr>
      </w:pPr>
      <w:r>
        <w:rPr>
          <w:noProof/>
        </w:rPr>
        <w:t>Windows Embarqué POSReady 7, 45</w:t>
      </w:r>
    </w:p>
    <w:p w14:paraId="278A1A9F" w14:textId="77777777" w:rsidR="005E7E58" w:rsidRDefault="005E7E58">
      <w:pPr>
        <w:pStyle w:val="Index1"/>
        <w:tabs>
          <w:tab w:val="right" w:pos="5030"/>
        </w:tabs>
        <w:rPr>
          <w:noProof/>
        </w:rPr>
      </w:pPr>
      <w:r>
        <w:rPr>
          <w:noProof/>
        </w:rPr>
        <w:t>Windows Embarqué pour Point of Service, 45</w:t>
      </w:r>
    </w:p>
    <w:p w14:paraId="782C1A94" w14:textId="77777777" w:rsidR="005E7E58" w:rsidRDefault="005E7E58">
      <w:pPr>
        <w:pStyle w:val="Index1"/>
        <w:tabs>
          <w:tab w:val="right" w:pos="5030"/>
        </w:tabs>
        <w:rPr>
          <w:noProof/>
        </w:rPr>
      </w:pPr>
      <w:r>
        <w:rPr>
          <w:noProof/>
        </w:rPr>
        <w:t>Windows Embedded 8 et 8.1 Industry Retail, 45</w:t>
      </w:r>
    </w:p>
    <w:p w14:paraId="4F049148" w14:textId="77777777" w:rsidR="005E7E58" w:rsidRDefault="005E7E58">
      <w:pPr>
        <w:pStyle w:val="Index1"/>
        <w:tabs>
          <w:tab w:val="right" w:pos="5030"/>
        </w:tabs>
        <w:rPr>
          <w:noProof/>
        </w:rPr>
      </w:pPr>
      <w:r>
        <w:rPr>
          <w:noProof/>
        </w:rPr>
        <w:t>Windows Embedded 8.1 Industry, 43</w:t>
      </w:r>
    </w:p>
    <w:p w14:paraId="7D46582F" w14:textId="77777777" w:rsidR="005E7E58" w:rsidRDefault="005E7E58">
      <w:pPr>
        <w:pStyle w:val="Index1"/>
        <w:tabs>
          <w:tab w:val="right" w:pos="5030"/>
        </w:tabs>
        <w:rPr>
          <w:noProof/>
        </w:rPr>
      </w:pPr>
      <w:r>
        <w:rPr>
          <w:noProof/>
        </w:rPr>
        <w:t>Windows Embedded 8/8.1 Pro, Industry Pro, 45</w:t>
      </w:r>
    </w:p>
    <w:p w14:paraId="0EB20BE6" w14:textId="77777777" w:rsidR="005E7E58" w:rsidRDefault="005E7E58">
      <w:pPr>
        <w:pStyle w:val="Index1"/>
        <w:tabs>
          <w:tab w:val="right" w:pos="5030"/>
        </w:tabs>
        <w:rPr>
          <w:noProof/>
        </w:rPr>
      </w:pPr>
      <w:r>
        <w:rPr>
          <w:noProof/>
        </w:rPr>
        <w:t>Windows Embedded POSReady 7 Pro, 45</w:t>
      </w:r>
    </w:p>
    <w:p w14:paraId="5F7F1DBE" w14:textId="77777777" w:rsidR="005E7E58" w:rsidRDefault="005E7E58">
      <w:pPr>
        <w:pStyle w:val="Index1"/>
        <w:tabs>
          <w:tab w:val="right" w:pos="5030"/>
        </w:tabs>
        <w:rPr>
          <w:noProof/>
        </w:rPr>
      </w:pPr>
      <w:r>
        <w:rPr>
          <w:noProof/>
        </w:rPr>
        <w:t>Windows Embedded Standard 2009, 45</w:t>
      </w:r>
    </w:p>
    <w:p w14:paraId="2AA4DBCA" w14:textId="77777777" w:rsidR="005E7E58" w:rsidRDefault="005E7E58">
      <w:pPr>
        <w:pStyle w:val="Index1"/>
        <w:tabs>
          <w:tab w:val="right" w:pos="5030"/>
        </w:tabs>
        <w:rPr>
          <w:noProof/>
        </w:rPr>
      </w:pPr>
      <w:r>
        <w:rPr>
          <w:noProof/>
        </w:rPr>
        <w:t>Windows Embedded Standard 7, 45</w:t>
      </w:r>
    </w:p>
    <w:p w14:paraId="11909F17" w14:textId="77777777" w:rsidR="005E7E58" w:rsidRDefault="005E7E58">
      <w:pPr>
        <w:pStyle w:val="Index1"/>
        <w:tabs>
          <w:tab w:val="right" w:pos="5030"/>
        </w:tabs>
        <w:rPr>
          <w:noProof/>
        </w:rPr>
      </w:pPr>
      <w:r>
        <w:rPr>
          <w:noProof/>
        </w:rPr>
        <w:t>Windows Embedded Standard 8, 45</w:t>
      </w:r>
    </w:p>
    <w:p w14:paraId="7433EC80" w14:textId="77777777" w:rsidR="005E7E58" w:rsidRDefault="005E7E58">
      <w:pPr>
        <w:pStyle w:val="Index1"/>
        <w:tabs>
          <w:tab w:val="right" w:pos="5030"/>
        </w:tabs>
        <w:rPr>
          <w:noProof/>
        </w:rPr>
      </w:pPr>
      <w:r>
        <w:rPr>
          <w:noProof/>
        </w:rPr>
        <w:t>Windows HPC Server, 53</w:t>
      </w:r>
    </w:p>
    <w:p w14:paraId="0704DEB8" w14:textId="77777777" w:rsidR="005E7E58" w:rsidRDefault="005E7E58">
      <w:pPr>
        <w:pStyle w:val="Index1"/>
        <w:tabs>
          <w:tab w:val="right" w:pos="5030"/>
        </w:tabs>
        <w:rPr>
          <w:noProof/>
        </w:rPr>
      </w:pPr>
      <w:r>
        <w:rPr>
          <w:noProof/>
        </w:rPr>
        <w:t>Windows MultiPoint Server 2012, 50</w:t>
      </w:r>
    </w:p>
    <w:p w14:paraId="60E0E1D4" w14:textId="77777777" w:rsidR="005E7E58" w:rsidRDefault="005E7E58">
      <w:pPr>
        <w:pStyle w:val="Index1"/>
        <w:tabs>
          <w:tab w:val="right" w:pos="5030"/>
        </w:tabs>
        <w:rPr>
          <w:noProof/>
        </w:rPr>
      </w:pPr>
      <w:r>
        <w:rPr>
          <w:noProof/>
        </w:rPr>
        <w:t>Windows MultiPoint Server 2016 Premium, 50</w:t>
      </w:r>
    </w:p>
    <w:p w14:paraId="2E446991" w14:textId="77777777" w:rsidR="005E7E58" w:rsidRDefault="005E7E58">
      <w:pPr>
        <w:pStyle w:val="Index1"/>
        <w:tabs>
          <w:tab w:val="right" w:pos="5030"/>
        </w:tabs>
        <w:rPr>
          <w:noProof/>
        </w:rPr>
      </w:pPr>
      <w:r>
        <w:rPr>
          <w:noProof/>
        </w:rPr>
        <w:t>Windows Server, 99</w:t>
      </w:r>
    </w:p>
    <w:p w14:paraId="1192BA91" w14:textId="77777777" w:rsidR="005E7E58" w:rsidRDefault="005E7E58">
      <w:pPr>
        <w:pStyle w:val="Index1"/>
        <w:tabs>
          <w:tab w:val="right" w:pos="5030"/>
        </w:tabs>
        <w:rPr>
          <w:noProof/>
        </w:rPr>
      </w:pPr>
      <w:r>
        <w:rPr>
          <w:noProof/>
        </w:rPr>
        <w:t>Windows Server 2016, 51</w:t>
      </w:r>
    </w:p>
    <w:p w14:paraId="450C0CD0" w14:textId="77777777" w:rsidR="005E7E58" w:rsidRDefault="005E7E58">
      <w:pPr>
        <w:pStyle w:val="Index1"/>
        <w:tabs>
          <w:tab w:val="right" w:pos="5030"/>
        </w:tabs>
        <w:rPr>
          <w:noProof/>
        </w:rPr>
      </w:pPr>
      <w:r>
        <w:rPr>
          <w:noProof/>
        </w:rPr>
        <w:t>Windows Server 2019 Datacenter (packs de 16 Licences par Cœur), 51</w:t>
      </w:r>
    </w:p>
    <w:p w14:paraId="7A5473FB" w14:textId="77777777" w:rsidR="005E7E58" w:rsidRDefault="005E7E58">
      <w:pPr>
        <w:pStyle w:val="Index1"/>
        <w:tabs>
          <w:tab w:val="right" w:pos="5030"/>
        </w:tabs>
        <w:rPr>
          <w:noProof/>
        </w:rPr>
      </w:pPr>
      <w:r>
        <w:rPr>
          <w:noProof/>
        </w:rPr>
        <w:t>Windows Server 2019 Datacenter (packs de 2 Licences par Cœur), 51</w:t>
      </w:r>
    </w:p>
    <w:p w14:paraId="14F25E05" w14:textId="77777777" w:rsidR="005E7E58" w:rsidRDefault="005E7E58">
      <w:pPr>
        <w:pStyle w:val="Index1"/>
        <w:tabs>
          <w:tab w:val="right" w:pos="5030"/>
        </w:tabs>
        <w:rPr>
          <w:noProof/>
        </w:rPr>
      </w:pPr>
      <w:r>
        <w:rPr>
          <w:noProof/>
        </w:rPr>
        <w:t>Windows Server 2019 Essentials, 51</w:t>
      </w:r>
    </w:p>
    <w:p w14:paraId="310DA6C8" w14:textId="77777777" w:rsidR="005E7E58" w:rsidRDefault="005E7E58">
      <w:pPr>
        <w:pStyle w:val="Index1"/>
        <w:tabs>
          <w:tab w:val="right" w:pos="5030"/>
        </w:tabs>
        <w:rPr>
          <w:noProof/>
        </w:rPr>
      </w:pPr>
      <w:r>
        <w:rPr>
          <w:noProof/>
        </w:rPr>
        <w:t>Windows Server 2019 Standard (packs de 16 Licences par Cœur), 51</w:t>
      </w:r>
    </w:p>
    <w:p w14:paraId="73C40CA3" w14:textId="77777777" w:rsidR="005E7E58" w:rsidRDefault="005E7E58">
      <w:pPr>
        <w:pStyle w:val="Index1"/>
        <w:tabs>
          <w:tab w:val="right" w:pos="5030"/>
        </w:tabs>
        <w:rPr>
          <w:noProof/>
        </w:rPr>
      </w:pPr>
      <w:r>
        <w:rPr>
          <w:noProof/>
        </w:rPr>
        <w:t>Windows Server 2019 Standard (packs de 2 Licences par Cœur), 51</w:t>
      </w:r>
    </w:p>
    <w:p w14:paraId="4325BC14" w14:textId="77777777" w:rsidR="005E7E58" w:rsidRDefault="005E7E58">
      <w:pPr>
        <w:pStyle w:val="Index1"/>
        <w:tabs>
          <w:tab w:val="right" w:pos="5030"/>
        </w:tabs>
        <w:rPr>
          <w:noProof/>
        </w:rPr>
      </w:pPr>
      <w:r>
        <w:rPr>
          <w:noProof/>
        </w:rPr>
        <w:t>Windows Server Datacenter, 92, 97, 98</w:t>
      </w:r>
    </w:p>
    <w:p w14:paraId="19AD36A4" w14:textId="77777777" w:rsidR="005E7E58" w:rsidRDefault="005E7E58">
      <w:pPr>
        <w:pStyle w:val="Index1"/>
        <w:tabs>
          <w:tab w:val="right" w:pos="5030"/>
        </w:tabs>
        <w:rPr>
          <w:noProof/>
        </w:rPr>
      </w:pPr>
      <w:r>
        <w:rPr>
          <w:noProof/>
        </w:rPr>
        <w:t>Windows Server Datacenter (packs de 2 Licences par Cœur), 20</w:t>
      </w:r>
    </w:p>
    <w:p w14:paraId="2515F038" w14:textId="77777777" w:rsidR="005E7E58" w:rsidRDefault="005E7E58">
      <w:pPr>
        <w:pStyle w:val="Index1"/>
        <w:tabs>
          <w:tab w:val="right" w:pos="5030"/>
        </w:tabs>
        <w:rPr>
          <w:noProof/>
        </w:rPr>
      </w:pPr>
      <w:r>
        <w:rPr>
          <w:noProof/>
        </w:rPr>
        <w:t>Windows Server édition Entreprise, 92</w:t>
      </w:r>
    </w:p>
    <w:p w14:paraId="55AD687D" w14:textId="77777777" w:rsidR="005E7E58" w:rsidRDefault="005E7E58">
      <w:pPr>
        <w:pStyle w:val="Index1"/>
        <w:tabs>
          <w:tab w:val="right" w:pos="5030"/>
        </w:tabs>
        <w:rPr>
          <w:noProof/>
        </w:rPr>
      </w:pPr>
      <w:r>
        <w:rPr>
          <w:noProof/>
        </w:rPr>
        <w:t>Windows Server Enterprise, 53</w:t>
      </w:r>
    </w:p>
    <w:p w14:paraId="788E5C92" w14:textId="77777777" w:rsidR="005E7E58" w:rsidRDefault="005E7E58">
      <w:pPr>
        <w:pStyle w:val="Index1"/>
        <w:tabs>
          <w:tab w:val="right" w:pos="5030"/>
        </w:tabs>
        <w:rPr>
          <w:noProof/>
        </w:rPr>
      </w:pPr>
      <w:r>
        <w:rPr>
          <w:noProof/>
        </w:rPr>
        <w:t>Windows Server ESU (Standard et Datacenter), 51</w:t>
      </w:r>
    </w:p>
    <w:p w14:paraId="08825317" w14:textId="77777777" w:rsidR="005E7E58" w:rsidRDefault="005E7E58">
      <w:pPr>
        <w:pStyle w:val="Index1"/>
        <w:tabs>
          <w:tab w:val="right" w:pos="5030"/>
        </w:tabs>
        <w:rPr>
          <w:noProof/>
        </w:rPr>
      </w:pPr>
      <w:r>
        <w:rPr>
          <w:noProof/>
        </w:rPr>
        <w:t>Windows Server for Itanium Based Systems, 53</w:t>
      </w:r>
    </w:p>
    <w:p w14:paraId="0ABA4B30" w14:textId="77777777" w:rsidR="005E7E58" w:rsidRDefault="005E7E58">
      <w:pPr>
        <w:pStyle w:val="Index1"/>
        <w:tabs>
          <w:tab w:val="right" w:pos="5030"/>
        </w:tabs>
        <w:rPr>
          <w:noProof/>
        </w:rPr>
      </w:pPr>
      <w:r>
        <w:rPr>
          <w:noProof/>
        </w:rPr>
        <w:t>Windows Server HPC Edition, 53</w:t>
      </w:r>
    </w:p>
    <w:p w14:paraId="27E31BE6" w14:textId="77777777" w:rsidR="005E7E58" w:rsidRDefault="005E7E58">
      <w:pPr>
        <w:pStyle w:val="Index1"/>
        <w:tabs>
          <w:tab w:val="right" w:pos="5030"/>
        </w:tabs>
        <w:rPr>
          <w:noProof/>
        </w:rPr>
      </w:pPr>
      <w:r>
        <w:rPr>
          <w:noProof/>
        </w:rPr>
        <w:t>Windows Server Standard, 92, 97, 98</w:t>
      </w:r>
    </w:p>
    <w:p w14:paraId="4EB20784" w14:textId="77777777" w:rsidR="005E7E58" w:rsidRDefault="005E7E58">
      <w:pPr>
        <w:pStyle w:val="Index1"/>
        <w:tabs>
          <w:tab w:val="right" w:pos="5030"/>
        </w:tabs>
        <w:rPr>
          <w:noProof/>
        </w:rPr>
      </w:pPr>
      <w:r>
        <w:rPr>
          <w:noProof/>
        </w:rPr>
        <w:t>Windows Server Standard (packs de 2 Licences par Cœur), 20</w:t>
      </w:r>
    </w:p>
    <w:p w14:paraId="1ED73F4D" w14:textId="77777777" w:rsidR="005E7E58" w:rsidRDefault="005E7E58">
      <w:pPr>
        <w:pStyle w:val="Index1"/>
        <w:tabs>
          <w:tab w:val="right" w:pos="5030"/>
        </w:tabs>
        <w:rPr>
          <w:noProof/>
        </w:rPr>
      </w:pPr>
      <w:r>
        <w:rPr>
          <w:noProof/>
        </w:rPr>
        <w:t>Windows Server Standard (packs de 8 Licences par Cœur), 64</w:t>
      </w:r>
    </w:p>
    <w:p w14:paraId="42A43979" w14:textId="77777777" w:rsidR="005E7E58" w:rsidRDefault="005E7E58">
      <w:pPr>
        <w:pStyle w:val="Index1"/>
        <w:tabs>
          <w:tab w:val="right" w:pos="5030"/>
        </w:tabs>
        <w:rPr>
          <w:noProof/>
        </w:rPr>
      </w:pPr>
      <w:r>
        <w:rPr>
          <w:noProof/>
        </w:rPr>
        <w:t>Windows Small Business Server, 53</w:t>
      </w:r>
    </w:p>
    <w:p w14:paraId="313DC241" w14:textId="77777777" w:rsidR="005E7E58" w:rsidRDefault="005E7E58">
      <w:pPr>
        <w:pStyle w:val="Index1"/>
        <w:tabs>
          <w:tab w:val="right" w:pos="5030"/>
        </w:tabs>
        <w:rPr>
          <w:noProof/>
        </w:rPr>
      </w:pPr>
      <w:r>
        <w:rPr>
          <w:noProof/>
        </w:rPr>
        <w:t>Windows VDA E3, 43</w:t>
      </w:r>
    </w:p>
    <w:p w14:paraId="295215A6" w14:textId="77777777" w:rsidR="005E7E58" w:rsidRDefault="005E7E58">
      <w:pPr>
        <w:pStyle w:val="Index1"/>
        <w:tabs>
          <w:tab w:val="right" w:pos="5030"/>
        </w:tabs>
        <w:rPr>
          <w:noProof/>
        </w:rPr>
      </w:pPr>
      <w:r>
        <w:rPr>
          <w:noProof/>
        </w:rPr>
        <w:t>Windows VDA E5, 36</w:t>
      </w:r>
    </w:p>
    <w:p w14:paraId="4D155992" w14:textId="77777777" w:rsidR="005E7E58" w:rsidRDefault="005E7E58">
      <w:pPr>
        <w:pStyle w:val="Index1"/>
        <w:tabs>
          <w:tab w:val="right" w:pos="5030"/>
        </w:tabs>
        <w:rPr>
          <w:noProof/>
        </w:rPr>
      </w:pPr>
      <w:r>
        <w:rPr>
          <w:noProof/>
        </w:rPr>
        <w:t>Windows VDA E5, 43</w:t>
      </w:r>
    </w:p>
    <w:p w14:paraId="471A0ED4" w14:textId="77777777" w:rsidR="005E7E58" w:rsidRDefault="005E7E58">
      <w:pPr>
        <w:pStyle w:val="Index1"/>
        <w:tabs>
          <w:tab w:val="right" w:pos="5030"/>
        </w:tabs>
        <w:rPr>
          <w:noProof/>
        </w:rPr>
      </w:pPr>
      <w:r>
        <w:rPr>
          <w:noProof/>
        </w:rPr>
        <w:t>Windows VDA par dispositif, 43</w:t>
      </w:r>
    </w:p>
    <w:p w14:paraId="4DB7BE38" w14:textId="77777777" w:rsidR="005E7E58" w:rsidRDefault="005E7E58">
      <w:pPr>
        <w:pStyle w:val="Index1"/>
        <w:tabs>
          <w:tab w:val="right" w:pos="5030"/>
        </w:tabs>
        <w:rPr>
          <w:noProof/>
        </w:rPr>
      </w:pPr>
      <w:r>
        <w:rPr>
          <w:noProof/>
        </w:rPr>
        <w:t>Windows Vista, 44</w:t>
      </w:r>
    </w:p>
    <w:p w14:paraId="1D095711" w14:textId="77777777" w:rsidR="005E7E58" w:rsidRDefault="005E7E58">
      <w:pPr>
        <w:pStyle w:val="Index1"/>
        <w:tabs>
          <w:tab w:val="right" w:pos="5030"/>
        </w:tabs>
        <w:rPr>
          <w:noProof/>
        </w:rPr>
      </w:pPr>
      <w:r>
        <w:rPr>
          <w:noProof/>
        </w:rPr>
        <w:t>Windows Vista Professionnel/Ultimate pour systèmes intégrés, 45</w:t>
      </w:r>
    </w:p>
    <w:p w14:paraId="0A5DF029" w14:textId="77777777" w:rsidR="005E7E58" w:rsidRDefault="005E7E58">
      <w:pPr>
        <w:pStyle w:val="Index1"/>
        <w:tabs>
          <w:tab w:val="right" w:pos="5030"/>
        </w:tabs>
        <w:rPr>
          <w:noProof/>
        </w:rPr>
      </w:pPr>
      <w:r>
        <w:rPr>
          <w:noProof/>
        </w:rPr>
        <w:t>Windows XP, 44</w:t>
      </w:r>
    </w:p>
    <w:p w14:paraId="50D30539" w14:textId="77777777" w:rsidR="005E7E58" w:rsidRDefault="005E7E58">
      <w:pPr>
        <w:pStyle w:val="Index1"/>
        <w:tabs>
          <w:tab w:val="right" w:pos="5030"/>
        </w:tabs>
        <w:rPr>
          <w:noProof/>
        </w:rPr>
      </w:pPr>
      <w:r>
        <w:rPr>
          <w:noProof/>
        </w:rPr>
        <w:t>Windows XP Embedded, 45</w:t>
      </w:r>
    </w:p>
    <w:p w14:paraId="4A7C3B9D" w14:textId="77777777" w:rsidR="005E7E58" w:rsidRDefault="005E7E58">
      <w:pPr>
        <w:pStyle w:val="Index1"/>
        <w:tabs>
          <w:tab w:val="right" w:pos="5030"/>
        </w:tabs>
        <w:rPr>
          <w:noProof/>
        </w:rPr>
      </w:pPr>
      <w:r>
        <w:rPr>
          <w:noProof/>
        </w:rPr>
        <w:t>Windows XP Professionnel pour systèmes intégrés, 45</w:t>
      </w:r>
    </w:p>
    <w:p w14:paraId="1B07E30F" w14:textId="77777777" w:rsidR="005E7E58" w:rsidRDefault="005E7E58">
      <w:pPr>
        <w:pStyle w:val="Index1"/>
        <w:tabs>
          <w:tab w:val="right" w:pos="5030"/>
        </w:tabs>
        <w:rPr>
          <w:noProof/>
        </w:rPr>
      </w:pPr>
      <w:r>
        <w:rPr>
          <w:noProof/>
        </w:rPr>
        <w:t>Word 2019, 24</w:t>
      </w:r>
    </w:p>
    <w:p w14:paraId="189E74F1" w14:textId="77777777" w:rsidR="005E7E58" w:rsidRDefault="005E7E58">
      <w:pPr>
        <w:pStyle w:val="Index1"/>
        <w:tabs>
          <w:tab w:val="right" w:pos="5030"/>
        </w:tabs>
        <w:rPr>
          <w:noProof/>
        </w:rPr>
      </w:pPr>
      <w:r>
        <w:rPr>
          <w:noProof/>
        </w:rPr>
        <w:t>Word 2019 pour Mac, 25</w:t>
      </w:r>
    </w:p>
    <w:p w14:paraId="11F907C3" w14:textId="77777777" w:rsidR="005E7E58" w:rsidRDefault="005E7E58">
      <w:pPr>
        <w:pStyle w:val="Index1"/>
        <w:tabs>
          <w:tab w:val="right" w:pos="5030"/>
        </w:tabs>
        <w:rPr>
          <w:noProof/>
        </w:rPr>
      </w:pPr>
      <w:r>
        <w:rPr>
          <w:noProof/>
        </w:rPr>
        <w:t>Workplace Analytics, 75</w:t>
      </w:r>
    </w:p>
    <w:p w14:paraId="223274D7" w14:textId="04B931E7" w:rsidR="005E7E58" w:rsidRDefault="005E7E58">
      <w:pPr>
        <w:pStyle w:val="ProductList-Body"/>
        <w:rPr>
          <w:noProof/>
        </w:rPr>
        <w:sectPr w:rsidR="005E7E58" w:rsidSect="005E7E58">
          <w:type w:val="continuous"/>
          <w:pgSz w:w="12240" w:h="15840" w:code="1"/>
          <w:pgMar w:top="1170" w:right="720" w:bottom="720" w:left="720" w:header="432" w:footer="288" w:gutter="0"/>
          <w:cols w:num="2" w:space="720"/>
        </w:sectPr>
      </w:pPr>
    </w:p>
    <w:p w14:paraId="26B66737" w14:textId="16CF1A59" w:rsidR="00353019" w:rsidRDefault="005E7E58">
      <w:pPr>
        <w:pStyle w:val="ProductList-Body"/>
        <w:sectPr w:rsidR="00353019" w:rsidSect="005E7E58">
          <w:type w:val="continuous"/>
          <w:pgSz w:w="12240" w:h="15840" w:code="1"/>
          <w:pgMar w:top="1170" w:right="720" w:bottom="720" w:left="720" w:header="432" w:footer="288" w:gutter="0"/>
          <w:cols w:num="2" w:space="360"/>
        </w:sectPr>
      </w:pPr>
      <w:r>
        <w:fldChar w:fldCharType="end"/>
      </w:r>
    </w:p>
    <w:p w14:paraId="3EA26825" w14:textId="77777777" w:rsidR="00353019" w:rsidRDefault="00353019">
      <w:pPr>
        <w:pStyle w:val="ProductList-Body"/>
      </w:pPr>
    </w:p>
    <w:sectPr w:rsidR="00353019" w:rsidSect="008E4F0E">
      <w:headerReference w:type="default" r:id="rId166"/>
      <w:footerReference w:type="default" r:id="rId167"/>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B438432" w14:textId="77777777" w:rsidR="007A784C" w:rsidRDefault="007A784C" w:rsidP="007C7D4D">
      <w:pPr>
        <w:spacing w:after="0"/>
      </w:pPr>
      <w:r>
        <w:separator/>
      </w:r>
    </w:p>
    <w:p w14:paraId="6833603B" w14:textId="77777777" w:rsidR="007A784C" w:rsidRDefault="007A784C"/>
  </w:endnote>
  <w:endnote w:type="continuationSeparator" w:id="0">
    <w:p w14:paraId="0D3D8503" w14:textId="77777777" w:rsidR="007A784C" w:rsidRDefault="007A784C" w:rsidP="007C7D4D">
      <w:pPr>
        <w:spacing w:after="0"/>
      </w:pPr>
      <w:r>
        <w:continuationSeparator/>
      </w:r>
    </w:p>
    <w:p w14:paraId="0C248043" w14:textId="77777777" w:rsidR="007A784C" w:rsidRDefault="007A784C"/>
  </w:endnote>
  <w:endnote w:type="continuationNotice" w:id="1">
    <w:p w14:paraId="4CD3760A" w14:textId="77777777" w:rsidR="007A784C" w:rsidRDefault="007A784C">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0002E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0000012" w:usb3="00000000" w:csb0="0002009F" w:csb1="00000000"/>
  </w:font>
  <w:font w:name="Trebuchet MS">
    <w:panose1 w:val="020B0603020202020204"/>
    <w:charset w:val="00"/>
    <w:family w:val="swiss"/>
    <w:pitch w:val="variable"/>
    <w:sig w:usb0="00000287" w:usb1="00000000" w:usb2="00000000" w:usb3="00000000" w:csb0="0000009F" w:csb1="00000000"/>
  </w:font>
  <w:font w:name="MS PGothic">
    <w:panose1 w:val="020B0600070205080204"/>
    <w:charset w:val="80"/>
    <w:family w:val="swiss"/>
    <w:pitch w:val="variable"/>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00002FF" w:usb1="4000A47B" w:usb2="00000001" w:usb3="00000000" w:csb0="0000019F" w:csb1="00000000"/>
  </w:font>
  <w:font w:name="Segoe UI Semibold">
    <w:panose1 w:val="020B0702040204020203"/>
    <w:charset w:val="00"/>
    <w:family w:val="swiss"/>
    <w:pitch w:val="variable"/>
    <w:sig w:usb0="E00002FF" w:usb1="4000A47B" w:usb2="00000001" w:usb3="00000000" w:csb0="0000019F" w:csb1="00000000"/>
  </w:font>
  <w:font w:name="Arial Black">
    <w:panose1 w:val="020B0A040201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C14C4A9" w14:textId="77777777" w:rsidR="00920F20" w:rsidRDefault="005E7E58">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82"/>
      <w:gridCol w:w="222"/>
      <w:gridCol w:w="1225"/>
      <w:gridCol w:w="222"/>
      <w:gridCol w:w="1204"/>
      <w:gridCol w:w="222"/>
      <w:gridCol w:w="1167"/>
      <w:gridCol w:w="222"/>
      <w:gridCol w:w="1174"/>
      <w:gridCol w:w="222"/>
      <w:gridCol w:w="1186"/>
      <w:gridCol w:w="222"/>
      <w:gridCol w:w="1179"/>
      <w:gridCol w:w="222"/>
      <w:gridCol w:w="1145"/>
    </w:tblGrid>
    <w:tr w:rsidR="00353019" w14:paraId="25D0611E"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311D963" w14:textId="77777777" w:rsidR="00353019" w:rsidRDefault="000D0B3C">
          <w:pPr>
            <w:pStyle w:val="PURFooterText"/>
            <w:jc w:val="center"/>
          </w:pPr>
          <w:hyperlink w:anchor="_Sec842">
            <w:r w:rsidR="005E7E58">
              <w:rPr>
                <w:color w:val="00467F"/>
                <w:u w:val="single"/>
              </w:rPr>
              <w:t>Table des matières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ECD6C27" w14:textId="77777777" w:rsidR="00353019" w:rsidRDefault="0035301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9BAEF0F" w14:textId="77777777" w:rsidR="00353019" w:rsidRDefault="000D0B3C">
          <w:pPr>
            <w:pStyle w:val="PURFooterText"/>
            <w:jc w:val="center"/>
          </w:pPr>
          <w:hyperlink w:anchor="_Sec531">
            <w:r w:rsidR="005E7E58">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371D296" w14:textId="77777777" w:rsidR="00353019" w:rsidRDefault="0035301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0A8B0EA" w14:textId="77777777" w:rsidR="00353019" w:rsidRDefault="000D0B3C">
          <w:pPr>
            <w:pStyle w:val="PURFooterText"/>
            <w:jc w:val="center"/>
          </w:pPr>
          <w:hyperlink w:anchor="_Sec536">
            <w:r w:rsidR="005E7E58">
              <w:rPr>
                <w:color w:val="00467F"/>
                <w:u w:val="single"/>
              </w:rPr>
              <w:t>Conditions de Licence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297D47A" w14:textId="77777777" w:rsidR="00353019" w:rsidRDefault="0035301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5BF337F" w14:textId="77777777" w:rsidR="00353019" w:rsidRDefault="000D0B3C">
          <w:pPr>
            <w:pStyle w:val="PURFooterText"/>
            <w:jc w:val="center"/>
          </w:pPr>
          <w:hyperlink w:anchor="_Sec547">
            <w:r w:rsidR="005E7E58">
              <w:rPr>
                <w:color w:val="00467F"/>
                <w:u w:val="single"/>
              </w:rPr>
              <w:t>Logiciel</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3276D9F" w14:textId="77777777" w:rsidR="00353019" w:rsidRDefault="0035301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AA5487A" w14:textId="77777777" w:rsidR="00353019" w:rsidRDefault="000D0B3C">
          <w:pPr>
            <w:pStyle w:val="PURFooterText"/>
            <w:jc w:val="center"/>
          </w:pPr>
          <w:hyperlink w:anchor="_Sec548">
            <w:r w:rsidR="005E7E58">
              <w:rPr>
                <w:color w:val="00467F"/>
                <w:u w:val="single"/>
              </w:rPr>
              <w:t>Services en Ligne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1DA3063" w14:textId="77777777" w:rsidR="00353019" w:rsidRDefault="0035301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A7F050E" w14:textId="77777777" w:rsidR="00353019" w:rsidRDefault="000D0B3C">
          <w:pPr>
            <w:pStyle w:val="PURFooterText"/>
            <w:jc w:val="center"/>
          </w:pPr>
          <w:hyperlink w:anchor="_Sec549">
            <w:r w:rsidR="005E7E58">
              <w:rPr>
                <w:color w:val="00467F"/>
                <w:u w:val="single"/>
              </w:rPr>
              <w:t>Glossaire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5F1C1AE" w14:textId="77777777" w:rsidR="00353019" w:rsidRDefault="0035301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69FF0A7" w14:textId="77777777" w:rsidR="00353019" w:rsidRDefault="000D0B3C">
          <w:pPr>
            <w:pStyle w:val="PURFooterText"/>
            <w:jc w:val="center"/>
          </w:pPr>
          <w:hyperlink w:anchor="_Sec591">
            <w:r w:rsidR="005E7E58">
              <w:rPr>
                <w:color w:val="00467F"/>
                <w:u w:val="single"/>
              </w:rPr>
              <w:t>Annexes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0DFF23C" w14:textId="77777777" w:rsidR="00353019" w:rsidRDefault="0035301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A5CD126" w14:textId="77777777" w:rsidR="00353019" w:rsidRDefault="000D0B3C">
          <w:pPr>
            <w:pStyle w:val="PURFooterText"/>
            <w:jc w:val="center"/>
          </w:pPr>
          <w:hyperlink w:anchor="_Sec844">
            <w:r w:rsidR="005E7E58">
              <w:rPr>
                <w:color w:val="00467F"/>
                <w:u w:val="single"/>
              </w:rPr>
              <w:t>Index</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82"/>
      <w:gridCol w:w="222"/>
      <w:gridCol w:w="1225"/>
      <w:gridCol w:w="222"/>
      <w:gridCol w:w="1204"/>
      <w:gridCol w:w="222"/>
      <w:gridCol w:w="1167"/>
      <w:gridCol w:w="222"/>
      <w:gridCol w:w="1174"/>
      <w:gridCol w:w="222"/>
      <w:gridCol w:w="1186"/>
      <w:gridCol w:w="222"/>
      <w:gridCol w:w="1179"/>
      <w:gridCol w:w="222"/>
      <w:gridCol w:w="1145"/>
    </w:tblGrid>
    <w:tr w:rsidR="00353019" w14:paraId="6F51FE98"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78AE415" w14:textId="77777777" w:rsidR="00353019" w:rsidRDefault="000D0B3C">
          <w:pPr>
            <w:pStyle w:val="PURFooterText"/>
            <w:jc w:val="center"/>
          </w:pPr>
          <w:hyperlink w:anchor="_Sec842">
            <w:r w:rsidR="005E7E58">
              <w:rPr>
                <w:color w:val="00467F"/>
                <w:u w:val="single"/>
              </w:rPr>
              <w:t>Table des matières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65CFFD4" w14:textId="77777777" w:rsidR="00353019" w:rsidRDefault="0035301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8CF27C7" w14:textId="77777777" w:rsidR="00353019" w:rsidRDefault="000D0B3C">
          <w:pPr>
            <w:pStyle w:val="PURFooterText"/>
            <w:jc w:val="center"/>
          </w:pPr>
          <w:hyperlink w:anchor="_Sec531">
            <w:r w:rsidR="005E7E58">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E35ED3D" w14:textId="77777777" w:rsidR="00353019" w:rsidRDefault="0035301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5DAFEE0" w14:textId="77777777" w:rsidR="00353019" w:rsidRDefault="000D0B3C">
          <w:pPr>
            <w:pStyle w:val="PURFooterText"/>
            <w:jc w:val="center"/>
          </w:pPr>
          <w:hyperlink w:anchor="_Sec536">
            <w:r w:rsidR="005E7E58">
              <w:rPr>
                <w:color w:val="00467F"/>
                <w:u w:val="single"/>
              </w:rPr>
              <w:t>Conditions de Licence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D709651" w14:textId="77777777" w:rsidR="00353019" w:rsidRDefault="0035301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3436B15" w14:textId="77777777" w:rsidR="00353019" w:rsidRDefault="000D0B3C">
          <w:pPr>
            <w:pStyle w:val="PURFooterText"/>
            <w:jc w:val="center"/>
          </w:pPr>
          <w:hyperlink w:anchor="_Sec547">
            <w:r w:rsidR="005E7E58">
              <w:rPr>
                <w:color w:val="00467F"/>
                <w:u w:val="single"/>
              </w:rPr>
              <w:t>Logiciel</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C6FCD4F" w14:textId="77777777" w:rsidR="00353019" w:rsidRDefault="0035301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82430E2" w14:textId="77777777" w:rsidR="00353019" w:rsidRDefault="000D0B3C">
          <w:pPr>
            <w:pStyle w:val="PURFooterText"/>
            <w:jc w:val="center"/>
          </w:pPr>
          <w:hyperlink w:anchor="_Sec548">
            <w:r w:rsidR="005E7E58">
              <w:rPr>
                <w:color w:val="00467F"/>
                <w:u w:val="single"/>
              </w:rPr>
              <w:t>Services en Ligne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F741822" w14:textId="77777777" w:rsidR="00353019" w:rsidRDefault="0035301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3CE9582" w14:textId="77777777" w:rsidR="00353019" w:rsidRDefault="000D0B3C">
          <w:pPr>
            <w:pStyle w:val="PURFooterText"/>
            <w:jc w:val="center"/>
          </w:pPr>
          <w:hyperlink w:anchor="_Sec549">
            <w:r w:rsidR="005E7E58">
              <w:rPr>
                <w:color w:val="00467F"/>
                <w:u w:val="single"/>
              </w:rPr>
              <w:t>Glossaire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74A8F2A" w14:textId="77777777" w:rsidR="00353019" w:rsidRDefault="0035301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26330AC" w14:textId="77777777" w:rsidR="00353019" w:rsidRDefault="000D0B3C">
          <w:pPr>
            <w:pStyle w:val="PURFooterText"/>
            <w:jc w:val="center"/>
          </w:pPr>
          <w:hyperlink w:anchor="_Sec591">
            <w:r w:rsidR="005E7E58">
              <w:rPr>
                <w:color w:val="00467F"/>
                <w:u w:val="single"/>
              </w:rPr>
              <w:t>Annexes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24F1E57" w14:textId="77777777" w:rsidR="00353019" w:rsidRDefault="0035301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04B99A5" w14:textId="77777777" w:rsidR="00353019" w:rsidRDefault="000D0B3C">
          <w:pPr>
            <w:pStyle w:val="PURFooterText"/>
            <w:jc w:val="center"/>
          </w:pPr>
          <w:hyperlink w:anchor="_Sec844">
            <w:r w:rsidR="005E7E58">
              <w:rPr>
                <w:color w:val="00467F"/>
                <w:u w:val="single"/>
              </w:rPr>
              <w:t>Index</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82"/>
      <w:gridCol w:w="222"/>
      <w:gridCol w:w="1225"/>
      <w:gridCol w:w="222"/>
      <w:gridCol w:w="1204"/>
      <w:gridCol w:w="222"/>
      <w:gridCol w:w="1167"/>
      <w:gridCol w:w="222"/>
      <w:gridCol w:w="1174"/>
      <w:gridCol w:w="222"/>
      <w:gridCol w:w="1186"/>
      <w:gridCol w:w="222"/>
      <w:gridCol w:w="1179"/>
      <w:gridCol w:w="222"/>
      <w:gridCol w:w="1145"/>
    </w:tblGrid>
    <w:tr w:rsidR="00353019" w14:paraId="2F782343"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24AF80A" w14:textId="77777777" w:rsidR="00353019" w:rsidRDefault="000D0B3C">
          <w:pPr>
            <w:pStyle w:val="PURFooterText"/>
            <w:jc w:val="center"/>
          </w:pPr>
          <w:hyperlink w:anchor="_Sec842">
            <w:r w:rsidR="005E7E58">
              <w:rPr>
                <w:color w:val="00467F"/>
                <w:u w:val="single"/>
              </w:rPr>
              <w:t>Table des matières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11A8434" w14:textId="77777777" w:rsidR="00353019" w:rsidRDefault="0035301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14EA04D" w14:textId="77777777" w:rsidR="00353019" w:rsidRDefault="000D0B3C">
          <w:pPr>
            <w:pStyle w:val="PURFooterText"/>
            <w:jc w:val="center"/>
          </w:pPr>
          <w:hyperlink w:anchor="_Sec531">
            <w:r w:rsidR="005E7E58">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068628B" w14:textId="77777777" w:rsidR="00353019" w:rsidRDefault="0035301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F994DA8" w14:textId="77777777" w:rsidR="00353019" w:rsidRDefault="000D0B3C">
          <w:pPr>
            <w:pStyle w:val="PURFooterText"/>
            <w:jc w:val="center"/>
          </w:pPr>
          <w:hyperlink w:anchor="_Sec536">
            <w:r w:rsidR="005E7E58">
              <w:rPr>
                <w:color w:val="00467F"/>
                <w:u w:val="single"/>
              </w:rPr>
              <w:t>Conditions de Licence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744F3BB" w14:textId="77777777" w:rsidR="00353019" w:rsidRDefault="0035301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B4734A3" w14:textId="77777777" w:rsidR="00353019" w:rsidRDefault="000D0B3C">
          <w:pPr>
            <w:pStyle w:val="PURFooterText"/>
            <w:jc w:val="center"/>
          </w:pPr>
          <w:hyperlink w:anchor="_Sec547">
            <w:r w:rsidR="005E7E58">
              <w:rPr>
                <w:color w:val="00467F"/>
                <w:u w:val="single"/>
              </w:rPr>
              <w:t>Logiciel</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5BB13AD" w14:textId="77777777" w:rsidR="00353019" w:rsidRDefault="0035301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4EEB21C" w14:textId="77777777" w:rsidR="00353019" w:rsidRDefault="000D0B3C">
          <w:pPr>
            <w:pStyle w:val="PURFooterText"/>
            <w:jc w:val="center"/>
          </w:pPr>
          <w:hyperlink w:anchor="_Sec548">
            <w:r w:rsidR="005E7E58">
              <w:rPr>
                <w:color w:val="00467F"/>
                <w:u w:val="single"/>
              </w:rPr>
              <w:t>Services en Ligne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433A2FB" w14:textId="77777777" w:rsidR="00353019" w:rsidRDefault="0035301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C00439D" w14:textId="77777777" w:rsidR="00353019" w:rsidRDefault="000D0B3C">
          <w:pPr>
            <w:pStyle w:val="PURFooterText"/>
            <w:jc w:val="center"/>
          </w:pPr>
          <w:hyperlink w:anchor="_Sec549">
            <w:r w:rsidR="005E7E58">
              <w:rPr>
                <w:color w:val="00467F"/>
                <w:u w:val="single"/>
              </w:rPr>
              <w:t>Glossaire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12E9C01" w14:textId="77777777" w:rsidR="00353019" w:rsidRDefault="0035301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4238E27" w14:textId="77777777" w:rsidR="00353019" w:rsidRDefault="000D0B3C">
          <w:pPr>
            <w:pStyle w:val="PURFooterText"/>
            <w:jc w:val="center"/>
          </w:pPr>
          <w:hyperlink w:anchor="_Sec591">
            <w:r w:rsidR="005E7E58">
              <w:rPr>
                <w:color w:val="00467F"/>
                <w:u w:val="single"/>
              </w:rPr>
              <w:t>Annexes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3116C6D" w14:textId="77777777" w:rsidR="00353019" w:rsidRDefault="0035301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E79532A" w14:textId="77777777" w:rsidR="00353019" w:rsidRDefault="000D0B3C">
          <w:pPr>
            <w:pStyle w:val="PURFooterText"/>
            <w:jc w:val="center"/>
          </w:pPr>
          <w:hyperlink w:anchor="_Sec844">
            <w:r w:rsidR="005E7E58">
              <w:rPr>
                <w:color w:val="00467F"/>
                <w:u w:val="single"/>
              </w:rPr>
              <w:t>Index</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82"/>
      <w:gridCol w:w="222"/>
      <w:gridCol w:w="1225"/>
      <w:gridCol w:w="222"/>
      <w:gridCol w:w="1204"/>
      <w:gridCol w:w="222"/>
      <w:gridCol w:w="1167"/>
      <w:gridCol w:w="222"/>
      <w:gridCol w:w="1174"/>
      <w:gridCol w:w="222"/>
      <w:gridCol w:w="1186"/>
      <w:gridCol w:w="222"/>
      <w:gridCol w:w="1179"/>
      <w:gridCol w:w="222"/>
      <w:gridCol w:w="1145"/>
    </w:tblGrid>
    <w:tr w:rsidR="00353019" w14:paraId="5761DDE3"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B80798D" w14:textId="77777777" w:rsidR="00353019" w:rsidRDefault="000D0B3C">
          <w:pPr>
            <w:pStyle w:val="PURFooterText"/>
            <w:jc w:val="center"/>
          </w:pPr>
          <w:hyperlink w:anchor="_Sec842">
            <w:r w:rsidR="005E7E58">
              <w:rPr>
                <w:color w:val="00467F"/>
                <w:u w:val="single"/>
              </w:rPr>
              <w:t>Table des matières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AC3E1FA" w14:textId="77777777" w:rsidR="00353019" w:rsidRDefault="0035301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7C0FFCC" w14:textId="77777777" w:rsidR="00353019" w:rsidRDefault="000D0B3C">
          <w:pPr>
            <w:pStyle w:val="PURFooterText"/>
            <w:jc w:val="center"/>
          </w:pPr>
          <w:hyperlink w:anchor="_Sec531">
            <w:r w:rsidR="005E7E58">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22215FD" w14:textId="77777777" w:rsidR="00353019" w:rsidRDefault="0035301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0B285CB" w14:textId="77777777" w:rsidR="00353019" w:rsidRDefault="000D0B3C">
          <w:pPr>
            <w:pStyle w:val="PURFooterText"/>
            <w:jc w:val="center"/>
          </w:pPr>
          <w:hyperlink w:anchor="_Sec536">
            <w:r w:rsidR="005E7E58">
              <w:rPr>
                <w:color w:val="00467F"/>
                <w:u w:val="single"/>
              </w:rPr>
              <w:t>Conditions de Licence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BC39263" w14:textId="77777777" w:rsidR="00353019" w:rsidRDefault="0035301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8D3D169" w14:textId="77777777" w:rsidR="00353019" w:rsidRDefault="000D0B3C">
          <w:pPr>
            <w:pStyle w:val="PURFooterText"/>
            <w:jc w:val="center"/>
          </w:pPr>
          <w:hyperlink w:anchor="_Sec547">
            <w:r w:rsidR="005E7E58">
              <w:rPr>
                <w:color w:val="00467F"/>
                <w:u w:val="single"/>
              </w:rPr>
              <w:t>Logiciel</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1155CEC" w14:textId="77777777" w:rsidR="00353019" w:rsidRDefault="0035301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B9A90EA" w14:textId="77777777" w:rsidR="00353019" w:rsidRDefault="000D0B3C">
          <w:pPr>
            <w:pStyle w:val="PURFooterText"/>
            <w:jc w:val="center"/>
          </w:pPr>
          <w:hyperlink w:anchor="_Sec548">
            <w:r w:rsidR="005E7E58">
              <w:rPr>
                <w:color w:val="00467F"/>
                <w:u w:val="single"/>
              </w:rPr>
              <w:t>Services en Ligne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3B65046" w14:textId="77777777" w:rsidR="00353019" w:rsidRDefault="0035301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4328398" w14:textId="77777777" w:rsidR="00353019" w:rsidRDefault="000D0B3C">
          <w:pPr>
            <w:pStyle w:val="PURFooterText"/>
            <w:jc w:val="center"/>
          </w:pPr>
          <w:hyperlink w:anchor="_Sec549">
            <w:r w:rsidR="005E7E58">
              <w:rPr>
                <w:color w:val="00467F"/>
                <w:u w:val="single"/>
              </w:rPr>
              <w:t>Glossaire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0EF22EE" w14:textId="77777777" w:rsidR="00353019" w:rsidRDefault="0035301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11BCD97" w14:textId="77777777" w:rsidR="00353019" w:rsidRDefault="000D0B3C">
          <w:pPr>
            <w:pStyle w:val="PURFooterText"/>
            <w:jc w:val="center"/>
          </w:pPr>
          <w:hyperlink w:anchor="_Sec591">
            <w:r w:rsidR="005E7E58">
              <w:rPr>
                <w:color w:val="00467F"/>
                <w:u w:val="single"/>
              </w:rPr>
              <w:t>Annexes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2AAFE7B" w14:textId="77777777" w:rsidR="00353019" w:rsidRDefault="0035301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4F1B2B6" w14:textId="77777777" w:rsidR="00353019" w:rsidRDefault="000D0B3C">
          <w:pPr>
            <w:pStyle w:val="PURFooterText"/>
            <w:jc w:val="center"/>
          </w:pPr>
          <w:hyperlink w:anchor="_Sec844">
            <w:r w:rsidR="005E7E58">
              <w:rPr>
                <w:color w:val="00467F"/>
                <w:u w:val="single"/>
              </w:rPr>
              <w:t>Index</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82"/>
      <w:gridCol w:w="222"/>
      <w:gridCol w:w="1225"/>
      <w:gridCol w:w="222"/>
      <w:gridCol w:w="1204"/>
      <w:gridCol w:w="222"/>
      <w:gridCol w:w="1167"/>
      <w:gridCol w:w="222"/>
      <w:gridCol w:w="1174"/>
      <w:gridCol w:w="222"/>
      <w:gridCol w:w="1186"/>
      <w:gridCol w:w="222"/>
      <w:gridCol w:w="1179"/>
      <w:gridCol w:w="222"/>
      <w:gridCol w:w="1145"/>
    </w:tblGrid>
    <w:tr w:rsidR="00353019" w14:paraId="24634A6A"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BE6C355" w14:textId="77777777" w:rsidR="00353019" w:rsidRDefault="000D0B3C">
          <w:pPr>
            <w:pStyle w:val="PURFooterText"/>
            <w:jc w:val="center"/>
          </w:pPr>
          <w:hyperlink w:anchor="_Sec842">
            <w:r w:rsidR="005E7E58">
              <w:rPr>
                <w:color w:val="00467F"/>
                <w:u w:val="single"/>
              </w:rPr>
              <w:t>Table des matières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EE0A0AB" w14:textId="77777777" w:rsidR="00353019" w:rsidRDefault="0035301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A80A5A6" w14:textId="77777777" w:rsidR="00353019" w:rsidRDefault="000D0B3C">
          <w:pPr>
            <w:pStyle w:val="PURFooterText"/>
            <w:jc w:val="center"/>
          </w:pPr>
          <w:hyperlink w:anchor="_Sec531">
            <w:r w:rsidR="005E7E58">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45FAFDD" w14:textId="77777777" w:rsidR="00353019" w:rsidRDefault="0035301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5EA93F7" w14:textId="77777777" w:rsidR="00353019" w:rsidRDefault="000D0B3C">
          <w:pPr>
            <w:pStyle w:val="PURFooterText"/>
            <w:jc w:val="center"/>
          </w:pPr>
          <w:hyperlink w:anchor="_Sec536">
            <w:r w:rsidR="005E7E58">
              <w:rPr>
                <w:color w:val="00467F"/>
                <w:u w:val="single"/>
              </w:rPr>
              <w:t>Conditions de Licence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33B4D09" w14:textId="77777777" w:rsidR="00353019" w:rsidRDefault="0035301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5073819" w14:textId="77777777" w:rsidR="00353019" w:rsidRDefault="000D0B3C">
          <w:pPr>
            <w:pStyle w:val="PURFooterText"/>
            <w:jc w:val="center"/>
          </w:pPr>
          <w:hyperlink w:anchor="_Sec547">
            <w:r w:rsidR="005E7E58">
              <w:rPr>
                <w:color w:val="00467F"/>
                <w:u w:val="single"/>
              </w:rPr>
              <w:t>Logiciel</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0FFEB27" w14:textId="77777777" w:rsidR="00353019" w:rsidRDefault="0035301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4ED095E" w14:textId="77777777" w:rsidR="00353019" w:rsidRDefault="000D0B3C">
          <w:pPr>
            <w:pStyle w:val="PURFooterText"/>
            <w:jc w:val="center"/>
          </w:pPr>
          <w:hyperlink w:anchor="_Sec548">
            <w:r w:rsidR="005E7E58">
              <w:rPr>
                <w:color w:val="00467F"/>
                <w:u w:val="single"/>
              </w:rPr>
              <w:t>Services en Ligne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48D1896" w14:textId="77777777" w:rsidR="00353019" w:rsidRDefault="0035301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3F53099" w14:textId="77777777" w:rsidR="00353019" w:rsidRDefault="000D0B3C">
          <w:pPr>
            <w:pStyle w:val="PURFooterText"/>
            <w:jc w:val="center"/>
          </w:pPr>
          <w:hyperlink w:anchor="_Sec549">
            <w:r w:rsidR="005E7E58">
              <w:rPr>
                <w:color w:val="00467F"/>
                <w:u w:val="single"/>
              </w:rPr>
              <w:t>Glossaire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0562BF5" w14:textId="77777777" w:rsidR="00353019" w:rsidRDefault="0035301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4E12FB1" w14:textId="77777777" w:rsidR="00353019" w:rsidRDefault="000D0B3C">
          <w:pPr>
            <w:pStyle w:val="PURFooterText"/>
            <w:jc w:val="center"/>
          </w:pPr>
          <w:hyperlink w:anchor="_Sec591">
            <w:r w:rsidR="005E7E58">
              <w:rPr>
                <w:color w:val="00467F"/>
                <w:u w:val="single"/>
              </w:rPr>
              <w:t>Annexes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DEF8367" w14:textId="77777777" w:rsidR="00353019" w:rsidRDefault="0035301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890C1B0" w14:textId="77777777" w:rsidR="00353019" w:rsidRDefault="000D0B3C">
          <w:pPr>
            <w:pStyle w:val="PURFooterText"/>
            <w:jc w:val="center"/>
          </w:pPr>
          <w:hyperlink w:anchor="_Sec844">
            <w:r w:rsidR="005E7E58">
              <w:rPr>
                <w:color w:val="00467F"/>
                <w:u w:val="single"/>
              </w:rPr>
              <w:t>Index</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82"/>
      <w:gridCol w:w="222"/>
      <w:gridCol w:w="1225"/>
      <w:gridCol w:w="222"/>
      <w:gridCol w:w="1204"/>
      <w:gridCol w:w="222"/>
      <w:gridCol w:w="1167"/>
      <w:gridCol w:w="222"/>
      <w:gridCol w:w="1174"/>
      <w:gridCol w:w="222"/>
      <w:gridCol w:w="1186"/>
      <w:gridCol w:w="222"/>
      <w:gridCol w:w="1179"/>
      <w:gridCol w:w="222"/>
      <w:gridCol w:w="1145"/>
    </w:tblGrid>
    <w:tr w:rsidR="00353019" w14:paraId="0582FBE1"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E5DEDE7" w14:textId="77777777" w:rsidR="00353019" w:rsidRDefault="000D0B3C">
          <w:pPr>
            <w:pStyle w:val="PURFooterText"/>
            <w:jc w:val="center"/>
          </w:pPr>
          <w:hyperlink w:anchor="_Sec842">
            <w:r w:rsidR="005E7E58">
              <w:rPr>
                <w:color w:val="00467F"/>
                <w:u w:val="single"/>
              </w:rPr>
              <w:t>Table des matières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47CA1FE" w14:textId="77777777" w:rsidR="00353019" w:rsidRDefault="0035301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C5F567A" w14:textId="77777777" w:rsidR="00353019" w:rsidRDefault="000D0B3C">
          <w:pPr>
            <w:pStyle w:val="PURFooterText"/>
            <w:jc w:val="center"/>
          </w:pPr>
          <w:hyperlink w:anchor="_Sec531">
            <w:r w:rsidR="005E7E58">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08571EB" w14:textId="77777777" w:rsidR="00353019" w:rsidRDefault="0035301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A7017EB" w14:textId="77777777" w:rsidR="00353019" w:rsidRDefault="000D0B3C">
          <w:pPr>
            <w:pStyle w:val="PURFooterText"/>
            <w:jc w:val="center"/>
          </w:pPr>
          <w:hyperlink w:anchor="_Sec536">
            <w:r w:rsidR="005E7E58">
              <w:rPr>
                <w:color w:val="00467F"/>
                <w:u w:val="single"/>
              </w:rPr>
              <w:t>Conditions de Licence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9525A27" w14:textId="77777777" w:rsidR="00353019" w:rsidRDefault="0035301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7596475" w14:textId="77777777" w:rsidR="00353019" w:rsidRDefault="000D0B3C">
          <w:pPr>
            <w:pStyle w:val="PURFooterText"/>
            <w:jc w:val="center"/>
          </w:pPr>
          <w:hyperlink w:anchor="_Sec547">
            <w:r w:rsidR="005E7E58">
              <w:rPr>
                <w:color w:val="00467F"/>
                <w:u w:val="single"/>
              </w:rPr>
              <w:t>Logiciel</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B6FB1A0" w14:textId="77777777" w:rsidR="00353019" w:rsidRDefault="0035301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6FE07CA" w14:textId="77777777" w:rsidR="00353019" w:rsidRDefault="000D0B3C">
          <w:pPr>
            <w:pStyle w:val="PURFooterText"/>
            <w:jc w:val="center"/>
          </w:pPr>
          <w:hyperlink w:anchor="_Sec548">
            <w:r w:rsidR="005E7E58">
              <w:rPr>
                <w:color w:val="00467F"/>
                <w:u w:val="single"/>
              </w:rPr>
              <w:t>Services en Ligne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A7DA0DA" w14:textId="77777777" w:rsidR="00353019" w:rsidRDefault="0035301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090CE8B" w14:textId="77777777" w:rsidR="00353019" w:rsidRDefault="000D0B3C">
          <w:pPr>
            <w:pStyle w:val="PURFooterText"/>
            <w:jc w:val="center"/>
          </w:pPr>
          <w:hyperlink w:anchor="_Sec549">
            <w:r w:rsidR="005E7E58">
              <w:rPr>
                <w:color w:val="00467F"/>
                <w:u w:val="single"/>
              </w:rPr>
              <w:t>Glossaire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E509460" w14:textId="77777777" w:rsidR="00353019" w:rsidRDefault="0035301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458CD3D" w14:textId="77777777" w:rsidR="00353019" w:rsidRDefault="000D0B3C">
          <w:pPr>
            <w:pStyle w:val="PURFooterText"/>
            <w:jc w:val="center"/>
          </w:pPr>
          <w:hyperlink w:anchor="_Sec591">
            <w:r w:rsidR="005E7E58">
              <w:rPr>
                <w:color w:val="00467F"/>
                <w:u w:val="single"/>
              </w:rPr>
              <w:t>Annexes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DC67700" w14:textId="77777777" w:rsidR="00353019" w:rsidRDefault="0035301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1D00CAC" w14:textId="77777777" w:rsidR="00353019" w:rsidRDefault="000D0B3C">
          <w:pPr>
            <w:pStyle w:val="PURFooterText"/>
            <w:jc w:val="center"/>
          </w:pPr>
          <w:hyperlink w:anchor="_Sec844">
            <w:r w:rsidR="005E7E58">
              <w:rPr>
                <w:color w:val="00467F"/>
                <w:u w:val="single"/>
              </w:rPr>
              <w:t>Index</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82"/>
      <w:gridCol w:w="222"/>
      <w:gridCol w:w="1225"/>
      <w:gridCol w:w="222"/>
      <w:gridCol w:w="1204"/>
      <w:gridCol w:w="222"/>
      <w:gridCol w:w="1167"/>
      <w:gridCol w:w="222"/>
      <w:gridCol w:w="1174"/>
      <w:gridCol w:w="222"/>
      <w:gridCol w:w="1186"/>
      <w:gridCol w:w="222"/>
      <w:gridCol w:w="1179"/>
      <w:gridCol w:w="222"/>
      <w:gridCol w:w="1145"/>
    </w:tblGrid>
    <w:tr w:rsidR="00353019" w14:paraId="265B28CA"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748C820" w14:textId="77777777" w:rsidR="00353019" w:rsidRDefault="000D0B3C">
          <w:pPr>
            <w:pStyle w:val="PURFooterText"/>
            <w:jc w:val="center"/>
          </w:pPr>
          <w:hyperlink w:anchor="_Sec842">
            <w:r w:rsidR="005E7E58">
              <w:rPr>
                <w:color w:val="00467F"/>
                <w:u w:val="single"/>
              </w:rPr>
              <w:t>Table des matières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E3240E0" w14:textId="77777777" w:rsidR="00353019" w:rsidRDefault="0035301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8EFB5A1" w14:textId="77777777" w:rsidR="00353019" w:rsidRDefault="000D0B3C">
          <w:pPr>
            <w:pStyle w:val="PURFooterText"/>
            <w:jc w:val="center"/>
          </w:pPr>
          <w:hyperlink w:anchor="_Sec531">
            <w:r w:rsidR="005E7E58">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F17BCAD" w14:textId="77777777" w:rsidR="00353019" w:rsidRDefault="0035301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CAE14DC" w14:textId="77777777" w:rsidR="00353019" w:rsidRDefault="000D0B3C">
          <w:pPr>
            <w:pStyle w:val="PURFooterText"/>
            <w:jc w:val="center"/>
          </w:pPr>
          <w:hyperlink w:anchor="_Sec536">
            <w:r w:rsidR="005E7E58">
              <w:rPr>
                <w:color w:val="00467F"/>
                <w:u w:val="single"/>
              </w:rPr>
              <w:t>Conditions de Licence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D6317DB" w14:textId="77777777" w:rsidR="00353019" w:rsidRDefault="0035301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D9727E4" w14:textId="77777777" w:rsidR="00353019" w:rsidRDefault="000D0B3C">
          <w:pPr>
            <w:pStyle w:val="PURFooterText"/>
            <w:jc w:val="center"/>
          </w:pPr>
          <w:hyperlink w:anchor="_Sec547">
            <w:r w:rsidR="005E7E58">
              <w:rPr>
                <w:color w:val="00467F"/>
                <w:u w:val="single"/>
              </w:rPr>
              <w:t>Logiciel</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AE22F12" w14:textId="77777777" w:rsidR="00353019" w:rsidRDefault="0035301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23485D4" w14:textId="77777777" w:rsidR="00353019" w:rsidRDefault="000D0B3C">
          <w:pPr>
            <w:pStyle w:val="PURFooterText"/>
            <w:jc w:val="center"/>
          </w:pPr>
          <w:hyperlink w:anchor="_Sec548">
            <w:r w:rsidR="005E7E58">
              <w:rPr>
                <w:color w:val="00467F"/>
                <w:u w:val="single"/>
              </w:rPr>
              <w:t>Services en Ligne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3FEEA02" w14:textId="77777777" w:rsidR="00353019" w:rsidRDefault="0035301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5644051" w14:textId="77777777" w:rsidR="00353019" w:rsidRDefault="000D0B3C">
          <w:pPr>
            <w:pStyle w:val="PURFooterText"/>
            <w:jc w:val="center"/>
          </w:pPr>
          <w:hyperlink w:anchor="_Sec549">
            <w:r w:rsidR="005E7E58">
              <w:rPr>
                <w:color w:val="00467F"/>
                <w:u w:val="single"/>
              </w:rPr>
              <w:t>Glossaire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2044B5A" w14:textId="77777777" w:rsidR="00353019" w:rsidRDefault="0035301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9CB9324" w14:textId="77777777" w:rsidR="00353019" w:rsidRDefault="000D0B3C">
          <w:pPr>
            <w:pStyle w:val="PURFooterText"/>
            <w:jc w:val="center"/>
          </w:pPr>
          <w:hyperlink w:anchor="_Sec591">
            <w:r w:rsidR="005E7E58">
              <w:rPr>
                <w:color w:val="00467F"/>
                <w:u w:val="single"/>
              </w:rPr>
              <w:t>Annexes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1D87E95" w14:textId="77777777" w:rsidR="00353019" w:rsidRDefault="0035301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97CDDF0" w14:textId="77777777" w:rsidR="00353019" w:rsidRDefault="000D0B3C">
          <w:pPr>
            <w:pStyle w:val="PURFooterText"/>
            <w:jc w:val="center"/>
          </w:pPr>
          <w:hyperlink w:anchor="_Sec844">
            <w:r w:rsidR="005E7E58">
              <w:rPr>
                <w:color w:val="00467F"/>
                <w:u w:val="single"/>
              </w:rPr>
              <w:t>Index</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82"/>
      <w:gridCol w:w="222"/>
      <w:gridCol w:w="1225"/>
      <w:gridCol w:w="222"/>
      <w:gridCol w:w="1204"/>
      <w:gridCol w:w="222"/>
      <w:gridCol w:w="1167"/>
      <w:gridCol w:w="222"/>
      <w:gridCol w:w="1174"/>
      <w:gridCol w:w="222"/>
      <w:gridCol w:w="1186"/>
      <w:gridCol w:w="222"/>
      <w:gridCol w:w="1179"/>
      <w:gridCol w:w="222"/>
      <w:gridCol w:w="1145"/>
    </w:tblGrid>
    <w:tr w:rsidR="00353019" w14:paraId="5A924DF1"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FD370A4" w14:textId="77777777" w:rsidR="00353019" w:rsidRDefault="000D0B3C">
          <w:pPr>
            <w:pStyle w:val="PURFooterText"/>
            <w:jc w:val="center"/>
          </w:pPr>
          <w:hyperlink w:anchor="_Sec842">
            <w:r w:rsidR="005E7E58">
              <w:rPr>
                <w:color w:val="00467F"/>
                <w:u w:val="single"/>
              </w:rPr>
              <w:t>Table des matières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D94FF12" w14:textId="77777777" w:rsidR="00353019" w:rsidRDefault="0035301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80A37EC" w14:textId="77777777" w:rsidR="00353019" w:rsidRDefault="000D0B3C">
          <w:pPr>
            <w:pStyle w:val="PURFooterText"/>
            <w:jc w:val="center"/>
          </w:pPr>
          <w:hyperlink w:anchor="_Sec531">
            <w:r w:rsidR="005E7E58">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B101F2A" w14:textId="77777777" w:rsidR="00353019" w:rsidRDefault="0035301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4888493" w14:textId="77777777" w:rsidR="00353019" w:rsidRDefault="000D0B3C">
          <w:pPr>
            <w:pStyle w:val="PURFooterText"/>
            <w:jc w:val="center"/>
          </w:pPr>
          <w:hyperlink w:anchor="_Sec536">
            <w:r w:rsidR="005E7E58">
              <w:rPr>
                <w:color w:val="00467F"/>
                <w:u w:val="single"/>
              </w:rPr>
              <w:t>Conditions de Licence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452A79C" w14:textId="77777777" w:rsidR="00353019" w:rsidRDefault="0035301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1F4EBF5" w14:textId="77777777" w:rsidR="00353019" w:rsidRDefault="000D0B3C">
          <w:pPr>
            <w:pStyle w:val="PURFooterText"/>
            <w:jc w:val="center"/>
          </w:pPr>
          <w:hyperlink w:anchor="_Sec547">
            <w:r w:rsidR="005E7E58">
              <w:rPr>
                <w:color w:val="00467F"/>
                <w:u w:val="single"/>
              </w:rPr>
              <w:t>Logiciel</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C0CD924" w14:textId="77777777" w:rsidR="00353019" w:rsidRDefault="0035301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3F30A55" w14:textId="77777777" w:rsidR="00353019" w:rsidRDefault="000D0B3C">
          <w:pPr>
            <w:pStyle w:val="PURFooterText"/>
            <w:jc w:val="center"/>
          </w:pPr>
          <w:hyperlink w:anchor="_Sec548">
            <w:r w:rsidR="005E7E58">
              <w:rPr>
                <w:color w:val="00467F"/>
                <w:u w:val="single"/>
              </w:rPr>
              <w:t>Services en Ligne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DE0179A" w14:textId="77777777" w:rsidR="00353019" w:rsidRDefault="0035301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8F635AE" w14:textId="77777777" w:rsidR="00353019" w:rsidRDefault="000D0B3C">
          <w:pPr>
            <w:pStyle w:val="PURFooterText"/>
            <w:jc w:val="center"/>
          </w:pPr>
          <w:hyperlink w:anchor="_Sec549">
            <w:r w:rsidR="005E7E58">
              <w:rPr>
                <w:color w:val="00467F"/>
                <w:u w:val="single"/>
              </w:rPr>
              <w:t>Glossaire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87619AB" w14:textId="77777777" w:rsidR="00353019" w:rsidRDefault="0035301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5C39D92" w14:textId="77777777" w:rsidR="00353019" w:rsidRDefault="000D0B3C">
          <w:pPr>
            <w:pStyle w:val="PURFooterText"/>
            <w:jc w:val="center"/>
          </w:pPr>
          <w:hyperlink w:anchor="_Sec591">
            <w:r w:rsidR="005E7E58">
              <w:rPr>
                <w:color w:val="00467F"/>
                <w:u w:val="single"/>
              </w:rPr>
              <w:t>Annexes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C80CBD1" w14:textId="77777777" w:rsidR="00353019" w:rsidRDefault="0035301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41812B3" w14:textId="77777777" w:rsidR="00353019" w:rsidRDefault="000D0B3C">
          <w:pPr>
            <w:pStyle w:val="PURFooterText"/>
            <w:jc w:val="center"/>
          </w:pPr>
          <w:hyperlink w:anchor="_Sec844">
            <w:r w:rsidR="005E7E58">
              <w:rPr>
                <w:color w:val="00467F"/>
                <w:u w:val="single"/>
              </w:rPr>
              <w:t>Index</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82"/>
      <w:gridCol w:w="222"/>
      <w:gridCol w:w="1225"/>
      <w:gridCol w:w="222"/>
      <w:gridCol w:w="1204"/>
      <w:gridCol w:w="222"/>
      <w:gridCol w:w="1167"/>
      <w:gridCol w:w="222"/>
      <w:gridCol w:w="1174"/>
      <w:gridCol w:w="222"/>
      <w:gridCol w:w="1186"/>
      <w:gridCol w:w="222"/>
      <w:gridCol w:w="1179"/>
      <w:gridCol w:w="222"/>
      <w:gridCol w:w="1145"/>
    </w:tblGrid>
    <w:tr w:rsidR="00353019" w14:paraId="652A3BFB"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F74147C" w14:textId="77777777" w:rsidR="00353019" w:rsidRDefault="000D0B3C">
          <w:pPr>
            <w:pStyle w:val="PURFooterText"/>
            <w:jc w:val="center"/>
          </w:pPr>
          <w:hyperlink w:anchor="_Sec842">
            <w:r w:rsidR="005E7E58">
              <w:rPr>
                <w:color w:val="00467F"/>
                <w:u w:val="single"/>
              </w:rPr>
              <w:t>Table des matières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342AC98" w14:textId="77777777" w:rsidR="00353019" w:rsidRDefault="0035301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FE40B01" w14:textId="77777777" w:rsidR="00353019" w:rsidRDefault="000D0B3C">
          <w:pPr>
            <w:pStyle w:val="PURFooterText"/>
            <w:jc w:val="center"/>
          </w:pPr>
          <w:hyperlink w:anchor="_Sec531">
            <w:r w:rsidR="005E7E58">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A86D94B" w14:textId="77777777" w:rsidR="00353019" w:rsidRDefault="0035301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24AC100" w14:textId="77777777" w:rsidR="00353019" w:rsidRDefault="000D0B3C">
          <w:pPr>
            <w:pStyle w:val="PURFooterText"/>
            <w:jc w:val="center"/>
          </w:pPr>
          <w:hyperlink w:anchor="_Sec536">
            <w:r w:rsidR="005E7E58">
              <w:rPr>
                <w:color w:val="00467F"/>
                <w:u w:val="single"/>
              </w:rPr>
              <w:t>Conditions de Licence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8DB0407" w14:textId="77777777" w:rsidR="00353019" w:rsidRDefault="0035301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5365117" w14:textId="77777777" w:rsidR="00353019" w:rsidRDefault="000D0B3C">
          <w:pPr>
            <w:pStyle w:val="PURFooterText"/>
            <w:jc w:val="center"/>
          </w:pPr>
          <w:hyperlink w:anchor="_Sec547">
            <w:r w:rsidR="005E7E58">
              <w:rPr>
                <w:color w:val="00467F"/>
                <w:u w:val="single"/>
              </w:rPr>
              <w:t>Logiciel</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FD1C34F" w14:textId="77777777" w:rsidR="00353019" w:rsidRDefault="0035301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D3E9361" w14:textId="77777777" w:rsidR="00353019" w:rsidRDefault="000D0B3C">
          <w:pPr>
            <w:pStyle w:val="PURFooterText"/>
            <w:jc w:val="center"/>
          </w:pPr>
          <w:hyperlink w:anchor="_Sec548">
            <w:r w:rsidR="005E7E58">
              <w:rPr>
                <w:color w:val="00467F"/>
                <w:u w:val="single"/>
              </w:rPr>
              <w:t>Services en Ligne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4A8B660" w14:textId="77777777" w:rsidR="00353019" w:rsidRDefault="0035301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76934F2" w14:textId="77777777" w:rsidR="00353019" w:rsidRDefault="000D0B3C">
          <w:pPr>
            <w:pStyle w:val="PURFooterText"/>
            <w:jc w:val="center"/>
          </w:pPr>
          <w:hyperlink w:anchor="_Sec549">
            <w:r w:rsidR="005E7E58">
              <w:rPr>
                <w:color w:val="00467F"/>
                <w:u w:val="single"/>
              </w:rPr>
              <w:t>Glossaire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A213156" w14:textId="77777777" w:rsidR="00353019" w:rsidRDefault="0035301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66E68D1" w14:textId="77777777" w:rsidR="00353019" w:rsidRDefault="000D0B3C">
          <w:pPr>
            <w:pStyle w:val="PURFooterText"/>
            <w:jc w:val="center"/>
          </w:pPr>
          <w:hyperlink w:anchor="_Sec591">
            <w:r w:rsidR="005E7E58">
              <w:rPr>
                <w:color w:val="00467F"/>
                <w:u w:val="single"/>
              </w:rPr>
              <w:t>Annexes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4B7D2B8" w14:textId="77777777" w:rsidR="00353019" w:rsidRDefault="0035301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B1BD0E9" w14:textId="77777777" w:rsidR="00353019" w:rsidRDefault="000D0B3C">
          <w:pPr>
            <w:pStyle w:val="PURFooterText"/>
            <w:jc w:val="center"/>
          </w:pPr>
          <w:hyperlink w:anchor="_Sec844">
            <w:r w:rsidR="005E7E58">
              <w:rPr>
                <w:color w:val="00467F"/>
                <w:u w:val="single"/>
              </w:rPr>
              <w:t>Index</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82"/>
      <w:gridCol w:w="222"/>
      <w:gridCol w:w="1225"/>
      <w:gridCol w:w="222"/>
      <w:gridCol w:w="1204"/>
      <w:gridCol w:w="222"/>
      <w:gridCol w:w="1167"/>
      <w:gridCol w:w="222"/>
      <w:gridCol w:w="1174"/>
      <w:gridCol w:w="222"/>
      <w:gridCol w:w="1186"/>
      <w:gridCol w:w="222"/>
      <w:gridCol w:w="1179"/>
      <w:gridCol w:w="222"/>
      <w:gridCol w:w="1145"/>
    </w:tblGrid>
    <w:tr w:rsidR="00353019" w14:paraId="5DD38C25"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287E5B7" w14:textId="77777777" w:rsidR="00353019" w:rsidRDefault="000D0B3C">
          <w:pPr>
            <w:pStyle w:val="PURFooterText"/>
            <w:jc w:val="center"/>
          </w:pPr>
          <w:hyperlink w:anchor="_Sec842">
            <w:r w:rsidR="005E7E58">
              <w:rPr>
                <w:color w:val="00467F"/>
                <w:u w:val="single"/>
              </w:rPr>
              <w:t>Table des matières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2843E73" w14:textId="77777777" w:rsidR="00353019" w:rsidRDefault="0035301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65C98A0" w14:textId="77777777" w:rsidR="00353019" w:rsidRDefault="000D0B3C">
          <w:pPr>
            <w:pStyle w:val="PURFooterText"/>
            <w:jc w:val="center"/>
          </w:pPr>
          <w:hyperlink w:anchor="_Sec531">
            <w:r w:rsidR="005E7E58">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957EA3E" w14:textId="77777777" w:rsidR="00353019" w:rsidRDefault="0035301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CC24E99" w14:textId="77777777" w:rsidR="00353019" w:rsidRDefault="000D0B3C">
          <w:pPr>
            <w:pStyle w:val="PURFooterText"/>
            <w:jc w:val="center"/>
          </w:pPr>
          <w:hyperlink w:anchor="_Sec536">
            <w:r w:rsidR="005E7E58">
              <w:rPr>
                <w:color w:val="00467F"/>
                <w:u w:val="single"/>
              </w:rPr>
              <w:t>Conditions de Licence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54E2A03" w14:textId="77777777" w:rsidR="00353019" w:rsidRDefault="0035301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2AE742E" w14:textId="77777777" w:rsidR="00353019" w:rsidRDefault="000D0B3C">
          <w:pPr>
            <w:pStyle w:val="PURFooterText"/>
            <w:jc w:val="center"/>
          </w:pPr>
          <w:hyperlink w:anchor="_Sec547">
            <w:r w:rsidR="005E7E58">
              <w:rPr>
                <w:color w:val="00467F"/>
                <w:u w:val="single"/>
              </w:rPr>
              <w:t>Logiciel</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9ABE04E" w14:textId="77777777" w:rsidR="00353019" w:rsidRDefault="0035301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1C8D0C6" w14:textId="77777777" w:rsidR="00353019" w:rsidRDefault="000D0B3C">
          <w:pPr>
            <w:pStyle w:val="PURFooterText"/>
            <w:jc w:val="center"/>
          </w:pPr>
          <w:hyperlink w:anchor="_Sec548">
            <w:r w:rsidR="005E7E58">
              <w:rPr>
                <w:color w:val="00467F"/>
                <w:u w:val="single"/>
              </w:rPr>
              <w:t>Services en Ligne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FFE1DDC" w14:textId="77777777" w:rsidR="00353019" w:rsidRDefault="0035301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2CC6A59" w14:textId="77777777" w:rsidR="00353019" w:rsidRDefault="000D0B3C">
          <w:pPr>
            <w:pStyle w:val="PURFooterText"/>
            <w:jc w:val="center"/>
          </w:pPr>
          <w:hyperlink w:anchor="_Sec549">
            <w:r w:rsidR="005E7E58">
              <w:rPr>
                <w:color w:val="00467F"/>
                <w:u w:val="single"/>
              </w:rPr>
              <w:t>Glossaire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718A19D" w14:textId="77777777" w:rsidR="00353019" w:rsidRDefault="0035301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6FCD03D" w14:textId="77777777" w:rsidR="00353019" w:rsidRDefault="000D0B3C">
          <w:pPr>
            <w:pStyle w:val="PURFooterText"/>
            <w:jc w:val="center"/>
          </w:pPr>
          <w:hyperlink w:anchor="_Sec591">
            <w:r w:rsidR="005E7E58">
              <w:rPr>
                <w:color w:val="00467F"/>
                <w:u w:val="single"/>
              </w:rPr>
              <w:t>Annexes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BCD8395" w14:textId="77777777" w:rsidR="00353019" w:rsidRDefault="0035301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63DD9A7" w14:textId="77777777" w:rsidR="00353019" w:rsidRDefault="000D0B3C">
          <w:pPr>
            <w:pStyle w:val="PURFooterText"/>
            <w:jc w:val="center"/>
          </w:pPr>
          <w:hyperlink w:anchor="_Sec844">
            <w:r w:rsidR="005E7E58">
              <w:rPr>
                <w:color w:val="00467F"/>
                <w:u w:val="single"/>
              </w:rPr>
              <w:t>Index</w:t>
            </w:r>
          </w:hyperlink>
        </w:p>
      </w:tc>
    </w:tr>
  </w:tbl>
  <w:p w14:paraId="17B4554A" w14:textId="77777777" w:rsidR="00353019" w:rsidRDefault="00353019"/>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82"/>
      <w:gridCol w:w="222"/>
      <w:gridCol w:w="1225"/>
      <w:gridCol w:w="222"/>
      <w:gridCol w:w="1204"/>
      <w:gridCol w:w="222"/>
      <w:gridCol w:w="1167"/>
      <w:gridCol w:w="222"/>
      <w:gridCol w:w="1174"/>
      <w:gridCol w:w="222"/>
      <w:gridCol w:w="1186"/>
      <w:gridCol w:w="222"/>
      <w:gridCol w:w="1179"/>
      <w:gridCol w:w="222"/>
      <w:gridCol w:w="1145"/>
    </w:tblGrid>
    <w:tr w:rsidR="00353019" w14:paraId="1511FADF"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8C50CAE" w14:textId="77777777" w:rsidR="00353019" w:rsidRDefault="000D0B3C">
          <w:pPr>
            <w:pStyle w:val="PURFooterText"/>
            <w:jc w:val="center"/>
          </w:pPr>
          <w:hyperlink w:anchor="_Sec842">
            <w:r w:rsidR="005E7E58">
              <w:rPr>
                <w:color w:val="00467F"/>
                <w:u w:val="single"/>
              </w:rPr>
              <w:t>Table des matières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A845198" w14:textId="77777777" w:rsidR="00353019" w:rsidRDefault="0035301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13AFAA6" w14:textId="77777777" w:rsidR="00353019" w:rsidRDefault="000D0B3C">
          <w:pPr>
            <w:pStyle w:val="PURFooterText"/>
            <w:jc w:val="center"/>
          </w:pPr>
          <w:hyperlink w:anchor="_Sec531">
            <w:r w:rsidR="005E7E58">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EAEA89E" w14:textId="77777777" w:rsidR="00353019" w:rsidRDefault="0035301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D8787F7" w14:textId="77777777" w:rsidR="00353019" w:rsidRDefault="000D0B3C">
          <w:pPr>
            <w:pStyle w:val="PURFooterText"/>
            <w:jc w:val="center"/>
          </w:pPr>
          <w:hyperlink w:anchor="_Sec536">
            <w:r w:rsidR="005E7E58">
              <w:rPr>
                <w:color w:val="00467F"/>
                <w:u w:val="single"/>
              </w:rPr>
              <w:t>Conditions de Licence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3781560" w14:textId="77777777" w:rsidR="00353019" w:rsidRDefault="0035301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0D8ED73" w14:textId="77777777" w:rsidR="00353019" w:rsidRDefault="000D0B3C">
          <w:pPr>
            <w:pStyle w:val="PURFooterText"/>
            <w:jc w:val="center"/>
          </w:pPr>
          <w:hyperlink w:anchor="_Sec547">
            <w:r w:rsidR="005E7E58">
              <w:rPr>
                <w:color w:val="00467F"/>
                <w:u w:val="single"/>
              </w:rPr>
              <w:t>Logiciel</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D1A2BFE" w14:textId="77777777" w:rsidR="00353019" w:rsidRDefault="0035301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0169999" w14:textId="77777777" w:rsidR="00353019" w:rsidRDefault="000D0B3C">
          <w:pPr>
            <w:pStyle w:val="PURFooterText"/>
            <w:jc w:val="center"/>
          </w:pPr>
          <w:hyperlink w:anchor="_Sec548">
            <w:r w:rsidR="005E7E58">
              <w:rPr>
                <w:color w:val="00467F"/>
                <w:u w:val="single"/>
              </w:rPr>
              <w:t>Services en Ligne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E0F52C2" w14:textId="77777777" w:rsidR="00353019" w:rsidRDefault="0035301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CE69D96" w14:textId="77777777" w:rsidR="00353019" w:rsidRDefault="000D0B3C">
          <w:pPr>
            <w:pStyle w:val="PURFooterText"/>
            <w:jc w:val="center"/>
          </w:pPr>
          <w:hyperlink w:anchor="_Sec549">
            <w:r w:rsidR="005E7E58">
              <w:rPr>
                <w:color w:val="00467F"/>
                <w:u w:val="single"/>
              </w:rPr>
              <w:t>Glossaire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6387DC7" w14:textId="77777777" w:rsidR="00353019" w:rsidRDefault="0035301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03DFF8E" w14:textId="77777777" w:rsidR="00353019" w:rsidRDefault="000D0B3C">
          <w:pPr>
            <w:pStyle w:val="PURFooterText"/>
            <w:jc w:val="center"/>
          </w:pPr>
          <w:hyperlink w:anchor="_Sec591">
            <w:r w:rsidR="005E7E58">
              <w:rPr>
                <w:color w:val="00467F"/>
                <w:u w:val="single"/>
              </w:rPr>
              <w:t>Annexes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581B045" w14:textId="77777777" w:rsidR="00353019" w:rsidRDefault="0035301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B541E0E" w14:textId="77777777" w:rsidR="00353019" w:rsidRDefault="000D0B3C">
          <w:pPr>
            <w:pStyle w:val="PURFooterText"/>
            <w:jc w:val="center"/>
          </w:pPr>
          <w:hyperlink w:anchor="_Sec844">
            <w:r w:rsidR="005E7E58">
              <w:rPr>
                <w:color w:val="00467F"/>
                <w:u w:val="single"/>
              </w:rPr>
              <w:t>Index</w:t>
            </w:r>
          </w:hyperlink>
        </w:p>
      </w:tc>
    </w:tr>
  </w:tbl>
  <w:p w14:paraId="6DD1F32F" w14:textId="77777777" w:rsidR="00353019" w:rsidRDefault="00353019"/>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0355680" w14:textId="77777777" w:rsidR="007A784C" w:rsidRDefault="007A784C" w:rsidP="007C7D4D">
      <w:pPr>
        <w:spacing w:after="0"/>
      </w:pPr>
      <w:r>
        <w:separator/>
      </w:r>
    </w:p>
    <w:p w14:paraId="594437F4" w14:textId="77777777" w:rsidR="007A784C" w:rsidRDefault="007A784C"/>
  </w:footnote>
  <w:footnote w:type="continuationSeparator" w:id="0">
    <w:p w14:paraId="4D77972D" w14:textId="77777777" w:rsidR="007A784C" w:rsidRDefault="007A784C" w:rsidP="007C7D4D">
      <w:pPr>
        <w:spacing w:after="0"/>
      </w:pPr>
      <w:r>
        <w:continuationSeparator/>
      </w:r>
    </w:p>
    <w:p w14:paraId="7FEF6C5D" w14:textId="77777777" w:rsidR="007A784C" w:rsidRDefault="007A784C"/>
  </w:footnote>
  <w:footnote w:type="continuationNotice" w:id="1">
    <w:p w14:paraId="3EA8C996" w14:textId="77777777" w:rsidR="007A784C" w:rsidRDefault="007A784C">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0"/>
      <w:gridCol w:w="3306"/>
    </w:tblGrid>
    <w:tr w:rsidR="00353019" w14:paraId="77FBD69E" w14:textId="77777777">
      <w:tc>
        <w:tcPr>
          <w:tcW w:w="8560" w:type="dxa"/>
        </w:tcPr>
        <w:p w14:paraId="59022BF7" w14:textId="77777777" w:rsidR="00353019" w:rsidRDefault="005E7E58">
          <w:pPr>
            <w:pStyle w:val="PURHeaderText"/>
          </w:pPr>
          <w:r>
            <w:t>Conditions relatives aux Produits sous Licence en Volume Microsoft (français – neutre, novembre 2019)</w:t>
          </w:r>
        </w:p>
      </w:tc>
      <w:tc>
        <w:tcPr>
          <w:tcW w:w="3680" w:type="dxa"/>
        </w:tcPr>
        <w:p w14:paraId="435D93CC" w14:textId="77777777" w:rsidR="00353019" w:rsidRDefault="005E7E58">
          <w:pPr>
            <w:pStyle w:val="PURHeaderText"/>
            <w:jc w:val="right"/>
          </w:pPr>
          <w:r>
            <w:fldChar w:fldCharType="begin"/>
          </w:r>
          <w:r>
            <w:instrText xml:space="preserve"> PAGE \* MERGEFORMAT </w:instrText>
          </w:r>
          <w:r>
            <w:fldChar w:fldCharType="separate"/>
          </w:r>
          <w:r>
            <w:t>#</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0"/>
      <w:gridCol w:w="3306"/>
    </w:tblGrid>
    <w:tr w:rsidR="00353019" w14:paraId="0FACC124" w14:textId="77777777">
      <w:tc>
        <w:tcPr>
          <w:tcW w:w="8560" w:type="dxa"/>
        </w:tcPr>
        <w:p w14:paraId="11E51F28" w14:textId="77777777" w:rsidR="00353019" w:rsidRDefault="005E7E58">
          <w:pPr>
            <w:pStyle w:val="PURHeaderText"/>
          </w:pPr>
          <w:r>
            <w:t>Conditions relatives aux Produits sous Licence en Volume Microsoft (français – neutre, novembre 2019)</w:t>
          </w:r>
        </w:p>
      </w:tc>
      <w:tc>
        <w:tcPr>
          <w:tcW w:w="3680" w:type="dxa"/>
        </w:tcPr>
        <w:p w14:paraId="1DE9068B" w14:textId="77777777" w:rsidR="00353019" w:rsidRDefault="005E7E58">
          <w:pPr>
            <w:pStyle w:val="PURHeaderText"/>
            <w:jc w:val="right"/>
          </w:pPr>
          <w:r>
            <w:fldChar w:fldCharType="begin"/>
          </w:r>
          <w:r>
            <w:instrText xml:space="preserve"> PAGE \* MERGEFORMAT </w:instrText>
          </w:r>
          <w:r>
            <w:fldChar w:fldCharType="separate"/>
          </w:r>
          <w:r>
            <w:t>#</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0"/>
      <w:gridCol w:w="3306"/>
    </w:tblGrid>
    <w:tr w:rsidR="00353019" w14:paraId="2C862AE8" w14:textId="77777777">
      <w:tc>
        <w:tcPr>
          <w:tcW w:w="8560" w:type="dxa"/>
        </w:tcPr>
        <w:p w14:paraId="5D2C4222" w14:textId="77777777" w:rsidR="00353019" w:rsidRDefault="005E7E58">
          <w:pPr>
            <w:pStyle w:val="PURHeaderText"/>
          </w:pPr>
          <w:r>
            <w:t>Conditions relatives aux Produits sous Licence en Volume Microsoft (français – neutre, novembre 2019)</w:t>
          </w:r>
        </w:p>
      </w:tc>
      <w:tc>
        <w:tcPr>
          <w:tcW w:w="3680" w:type="dxa"/>
        </w:tcPr>
        <w:p w14:paraId="05F1E90C" w14:textId="77777777" w:rsidR="00353019" w:rsidRDefault="005E7E58">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0"/>
      <w:gridCol w:w="3306"/>
    </w:tblGrid>
    <w:tr w:rsidR="00353019" w14:paraId="4B68029A" w14:textId="77777777">
      <w:tc>
        <w:tcPr>
          <w:tcW w:w="8560" w:type="dxa"/>
        </w:tcPr>
        <w:p w14:paraId="48478A82" w14:textId="77777777" w:rsidR="00353019" w:rsidRDefault="005E7E58">
          <w:pPr>
            <w:pStyle w:val="PURHeaderText"/>
          </w:pPr>
          <w:r>
            <w:t>Conditions relatives aux Produits sous Licence en Volume Microsoft (français – neutre, novembre 2019)</w:t>
          </w:r>
        </w:p>
      </w:tc>
      <w:tc>
        <w:tcPr>
          <w:tcW w:w="3680" w:type="dxa"/>
        </w:tcPr>
        <w:p w14:paraId="7B9983F3" w14:textId="77777777" w:rsidR="00353019" w:rsidRDefault="005E7E58">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0"/>
      <w:gridCol w:w="3306"/>
    </w:tblGrid>
    <w:tr w:rsidR="00353019" w14:paraId="1FA0E708" w14:textId="77777777">
      <w:tc>
        <w:tcPr>
          <w:tcW w:w="8560" w:type="dxa"/>
        </w:tcPr>
        <w:p w14:paraId="230AAC5C" w14:textId="77777777" w:rsidR="00353019" w:rsidRDefault="005E7E58">
          <w:pPr>
            <w:pStyle w:val="PURHeaderText"/>
          </w:pPr>
          <w:r>
            <w:t>Conditions relatives aux Produits sous Licence en Volume Microsoft (français – neutre, novembre 2019)</w:t>
          </w:r>
        </w:p>
      </w:tc>
      <w:tc>
        <w:tcPr>
          <w:tcW w:w="3680" w:type="dxa"/>
        </w:tcPr>
        <w:p w14:paraId="6B831A9D" w14:textId="77777777" w:rsidR="00353019" w:rsidRDefault="005E7E58">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0"/>
      <w:gridCol w:w="3306"/>
    </w:tblGrid>
    <w:tr w:rsidR="00353019" w14:paraId="7C4190BA" w14:textId="77777777">
      <w:tc>
        <w:tcPr>
          <w:tcW w:w="8560" w:type="dxa"/>
        </w:tcPr>
        <w:p w14:paraId="06B67AB9" w14:textId="77777777" w:rsidR="00353019" w:rsidRDefault="005E7E58">
          <w:pPr>
            <w:pStyle w:val="PURHeaderText"/>
          </w:pPr>
          <w:r>
            <w:t>Conditions relatives aux Produits sous Licence en Volume Microsoft (français – neutre, novembre 2019)</w:t>
          </w:r>
        </w:p>
      </w:tc>
      <w:tc>
        <w:tcPr>
          <w:tcW w:w="3680" w:type="dxa"/>
        </w:tcPr>
        <w:p w14:paraId="218EBEFC" w14:textId="77777777" w:rsidR="00353019" w:rsidRDefault="005E7E58">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0"/>
      <w:gridCol w:w="3306"/>
    </w:tblGrid>
    <w:tr w:rsidR="00353019" w14:paraId="059D44C9" w14:textId="77777777">
      <w:tc>
        <w:tcPr>
          <w:tcW w:w="8560" w:type="dxa"/>
        </w:tcPr>
        <w:p w14:paraId="4085D566" w14:textId="77777777" w:rsidR="00353019" w:rsidRDefault="005E7E58">
          <w:pPr>
            <w:pStyle w:val="PURHeaderText"/>
          </w:pPr>
          <w:r>
            <w:t>Conditions relatives aux Produits sous Licence en Volume Microsoft (français – neutre, novembre 2019)</w:t>
          </w:r>
        </w:p>
      </w:tc>
      <w:tc>
        <w:tcPr>
          <w:tcW w:w="3680" w:type="dxa"/>
        </w:tcPr>
        <w:p w14:paraId="6958901B" w14:textId="77777777" w:rsidR="00353019" w:rsidRDefault="005E7E58">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0"/>
      <w:gridCol w:w="3306"/>
    </w:tblGrid>
    <w:tr w:rsidR="00353019" w14:paraId="1022322E" w14:textId="77777777">
      <w:tc>
        <w:tcPr>
          <w:tcW w:w="8560" w:type="dxa"/>
        </w:tcPr>
        <w:p w14:paraId="2976533E" w14:textId="77777777" w:rsidR="00353019" w:rsidRDefault="005E7E58">
          <w:pPr>
            <w:pStyle w:val="PURHeaderText"/>
          </w:pPr>
          <w:r>
            <w:t>Conditions relatives aux Produits sous Licence en Volume Microsoft (français – neutre, novembre 2019)</w:t>
          </w:r>
        </w:p>
      </w:tc>
      <w:tc>
        <w:tcPr>
          <w:tcW w:w="3680" w:type="dxa"/>
        </w:tcPr>
        <w:p w14:paraId="3B644119" w14:textId="77777777" w:rsidR="00353019" w:rsidRDefault="005E7E58">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0"/>
      <w:gridCol w:w="3306"/>
    </w:tblGrid>
    <w:tr w:rsidR="00353019" w14:paraId="2A18099B" w14:textId="77777777">
      <w:tc>
        <w:tcPr>
          <w:tcW w:w="8560" w:type="dxa"/>
        </w:tcPr>
        <w:p w14:paraId="22B698AC" w14:textId="77777777" w:rsidR="00353019" w:rsidRDefault="005E7E58">
          <w:pPr>
            <w:pStyle w:val="PURHeaderText"/>
          </w:pPr>
          <w:r>
            <w:t>Conditions relatives aux Produits sous Licence en Volume Microsoft (français – neutre, novembre 2019)</w:t>
          </w:r>
        </w:p>
      </w:tc>
      <w:tc>
        <w:tcPr>
          <w:tcW w:w="3680" w:type="dxa"/>
        </w:tcPr>
        <w:p w14:paraId="520BCF2E" w14:textId="77777777" w:rsidR="00353019" w:rsidRDefault="005E7E58">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0"/>
      <w:gridCol w:w="3306"/>
    </w:tblGrid>
    <w:tr w:rsidR="00353019" w14:paraId="6F757DB8" w14:textId="77777777">
      <w:tc>
        <w:tcPr>
          <w:tcW w:w="8560" w:type="dxa"/>
        </w:tcPr>
        <w:p w14:paraId="093FC566" w14:textId="77777777" w:rsidR="00353019" w:rsidRDefault="005E7E58">
          <w:pPr>
            <w:pStyle w:val="PURHeaderText"/>
          </w:pPr>
          <w:r>
            <w:t>Conditions relatives aux Produits sous Licence en Volume Microsoft (français – neutre, novembre 2019)</w:t>
          </w:r>
        </w:p>
      </w:tc>
      <w:tc>
        <w:tcPr>
          <w:tcW w:w="3680" w:type="dxa"/>
        </w:tcPr>
        <w:p w14:paraId="6E8495D8" w14:textId="77777777" w:rsidR="00353019" w:rsidRDefault="005E7E58">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0"/>
      <w:gridCol w:w="3306"/>
    </w:tblGrid>
    <w:tr w:rsidR="00353019" w14:paraId="11C70CF7" w14:textId="77777777">
      <w:tc>
        <w:tcPr>
          <w:tcW w:w="8560" w:type="dxa"/>
        </w:tcPr>
        <w:p w14:paraId="6E608C3B" w14:textId="77777777" w:rsidR="00353019" w:rsidRDefault="005E7E58">
          <w:pPr>
            <w:pStyle w:val="PURHeaderText"/>
          </w:pPr>
          <w:r>
            <w:t>Conditions relatives aux Produits sous Licence en Volume Microsoft (français – neutre, novembre 2019)</w:t>
          </w:r>
        </w:p>
      </w:tc>
      <w:tc>
        <w:tcPr>
          <w:tcW w:w="3680" w:type="dxa"/>
        </w:tcPr>
        <w:p w14:paraId="08F09D16" w14:textId="77777777" w:rsidR="00353019" w:rsidRDefault="005E7E58">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2BF1024"/>
    <w:multiLevelType w:val="multilevel"/>
    <w:tmpl w:val="DA58FB9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3297AC6"/>
    <w:multiLevelType w:val="multilevel"/>
    <w:tmpl w:val="B3C894C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5C5792B"/>
    <w:multiLevelType w:val="multilevel"/>
    <w:tmpl w:val="4FC8450E"/>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65470B2"/>
    <w:multiLevelType w:val="multilevel"/>
    <w:tmpl w:val="388007C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68007BB"/>
    <w:multiLevelType w:val="multilevel"/>
    <w:tmpl w:val="7482FD76"/>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9DA2389"/>
    <w:multiLevelType w:val="multilevel"/>
    <w:tmpl w:val="D5B6588A"/>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CF66216"/>
    <w:multiLevelType w:val="multilevel"/>
    <w:tmpl w:val="464E936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113D1704"/>
    <w:multiLevelType w:val="multilevel"/>
    <w:tmpl w:val="4C30349E"/>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1E3761C"/>
    <w:multiLevelType w:val="multilevel"/>
    <w:tmpl w:val="E71C9CF2"/>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1FC2286"/>
    <w:multiLevelType w:val="multilevel"/>
    <w:tmpl w:val="743A4A0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2EB07C4"/>
    <w:multiLevelType w:val="multilevel"/>
    <w:tmpl w:val="28F0DE4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5674D3B"/>
    <w:multiLevelType w:val="multilevel"/>
    <w:tmpl w:val="222C3CB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5F469AC"/>
    <w:multiLevelType w:val="multilevel"/>
    <w:tmpl w:val="7CCE532E"/>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991037A"/>
    <w:multiLevelType w:val="multilevel"/>
    <w:tmpl w:val="425E7CB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BC45981"/>
    <w:multiLevelType w:val="multilevel"/>
    <w:tmpl w:val="E53E316C"/>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C604BDD"/>
    <w:multiLevelType w:val="multilevel"/>
    <w:tmpl w:val="5A14078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1CA652E8"/>
    <w:multiLevelType w:val="multilevel"/>
    <w:tmpl w:val="C05E5AB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2333027"/>
    <w:multiLevelType w:val="multilevel"/>
    <w:tmpl w:val="FD00A41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3830733"/>
    <w:multiLevelType w:val="multilevel"/>
    <w:tmpl w:val="9ADEC6F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8782CBE"/>
    <w:multiLevelType w:val="multilevel"/>
    <w:tmpl w:val="3C76E94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90A0E32"/>
    <w:multiLevelType w:val="multilevel"/>
    <w:tmpl w:val="804C556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9F71074"/>
    <w:multiLevelType w:val="multilevel"/>
    <w:tmpl w:val="BA32BAB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2D0A105E"/>
    <w:multiLevelType w:val="multilevel"/>
    <w:tmpl w:val="10086E8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2E290492"/>
    <w:multiLevelType w:val="multilevel"/>
    <w:tmpl w:val="29842CD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30D33B42"/>
    <w:multiLevelType w:val="multilevel"/>
    <w:tmpl w:val="3D70651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32180C54"/>
    <w:multiLevelType w:val="multilevel"/>
    <w:tmpl w:val="2DE8742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33032D71"/>
    <w:multiLevelType w:val="multilevel"/>
    <w:tmpl w:val="F9E2120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34167CFE"/>
    <w:multiLevelType w:val="multilevel"/>
    <w:tmpl w:val="DDF0C76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34206A90"/>
    <w:multiLevelType w:val="multilevel"/>
    <w:tmpl w:val="CE8EBE1E"/>
    <w:lvl w:ilvl="0">
      <w:start w:val="5"/>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345F6912"/>
    <w:multiLevelType w:val="multilevel"/>
    <w:tmpl w:val="4E8E187E"/>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34C65910"/>
    <w:multiLevelType w:val="multilevel"/>
    <w:tmpl w:val="F13AEF7E"/>
    <w:lvl w:ilvl="0">
      <w:start w:val="4"/>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359F430D"/>
    <w:multiLevelType w:val="multilevel"/>
    <w:tmpl w:val="1DBC03B8"/>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37A44744"/>
    <w:multiLevelType w:val="multilevel"/>
    <w:tmpl w:val="5B786CFE"/>
    <w:lvl w:ilvl="0">
      <w:start w:val="2"/>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38BF2A45"/>
    <w:multiLevelType w:val="multilevel"/>
    <w:tmpl w:val="A62EDF7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3AB44FB9"/>
    <w:multiLevelType w:val="multilevel"/>
    <w:tmpl w:val="7A7C72B8"/>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3AEE76F8"/>
    <w:multiLevelType w:val="multilevel"/>
    <w:tmpl w:val="A912A02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3B3B7A1A"/>
    <w:multiLevelType w:val="multilevel"/>
    <w:tmpl w:val="1AFC8758"/>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3E1561B4"/>
    <w:multiLevelType w:val="multilevel"/>
    <w:tmpl w:val="01D6D7F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3E342045"/>
    <w:multiLevelType w:val="multilevel"/>
    <w:tmpl w:val="727A2EF6"/>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3EF50F9E"/>
    <w:multiLevelType w:val="multilevel"/>
    <w:tmpl w:val="B5AAC89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3F2351D0"/>
    <w:multiLevelType w:val="multilevel"/>
    <w:tmpl w:val="D4A6830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45DD64C5"/>
    <w:multiLevelType w:val="multilevel"/>
    <w:tmpl w:val="6AEC3CF8"/>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47B811CE"/>
    <w:multiLevelType w:val="multilevel"/>
    <w:tmpl w:val="8AF2DA8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47D27932"/>
    <w:multiLevelType w:val="multilevel"/>
    <w:tmpl w:val="A0403E4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5" w15:restartNumberingAfterBreak="0">
    <w:nsid w:val="4B30436F"/>
    <w:multiLevelType w:val="multilevel"/>
    <w:tmpl w:val="9106FDFE"/>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4B51304E"/>
    <w:multiLevelType w:val="multilevel"/>
    <w:tmpl w:val="97EE2C0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4BA00EDA"/>
    <w:multiLevelType w:val="multilevel"/>
    <w:tmpl w:val="E23A60F0"/>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4BFE02BD"/>
    <w:multiLevelType w:val="multilevel"/>
    <w:tmpl w:val="7858356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4C1B76EF"/>
    <w:multiLevelType w:val="multilevel"/>
    <w:tmpl w:val="0CA4578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542D1B83"/>
    <w:multiLevelType w:val="multilevel"/>
    <w:tmpl w:val="6E88D83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562A58BE"/>
    <w:multiLevelType w:val="multilevel"/>
    <w:tmpl w:val="52C83C8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58AD38C9"/>
    <w:multiLevelType w:val="multilevel"/>
    <w:tmpl w:val="7EDA12E2"/>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5D3A508F"/>
    <w:multiLevelType w:val="multilevel"/>
    <w:tmpl w:val="A77CADC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5D3F796B"/>
    <w:multiLevelType w:val="multilevel"/>
    <w:tmpl w:val="9CFAB96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5D677C28"/>
    <w:multiLevelType w:val="multilevel"/>
    <w:tmpl w:val="E04C8316"/>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5EA51B42"/>
    <w:multiLevelType w:val="multilevel"/>
    <w:tmpl w:val="DD14C59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5FB453B8"/>
    <w:multiLevelType w:val="multilevel"/>
    <w:tmpl w:val="12EC473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60266398"/>
    <w:multiLevelType w:val="multilevel"/>
    <w:tmpl w:val="35763CA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613F084E"/>
    <w:multiLevelType w:val="multilevel"/>
    <w:tmpl w:val="8E888D34"/>
    <w:lvl w:ilvl="0">
      <w:start w:val="3"/>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62A3433D"/>
    <w:multiLevelType w:val="multilevel"/>
    <w:tmpl w:val="7D1AF19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643179D4"/>
    <w:multiLevelType w:val="multilevel"/>
    <w:tmpl w:val="0D42F14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64F67F82"/>
    <w:multiLevelType w:val="multilevel"/>
    <w:tmpl w:val="E4B0CA2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658F7D78"/>
    <w:multiLevelType w:val="multilevel"/>
    <w:tmpl w:val="5890E5F6"/>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15:restartNumberingAfterBreak="0">
    <w:nsid w:val="68041C28"/>
    <w:multiLevelType w:val="multilevel"/>
    <w:tmpl w:val="B560B3F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15:restartNumberingAfterBreak="0">
    <w:nsid w:val="6BD50B5A"/>
    <w:multiLevelType w:val="multilevel"/>
    <w:tmpl w:val="5E4CF3B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15:restartNumberingAfterBreak="0">
    <w:nsid w:val="6D3F6AF0"/>
    <w:multiLevelType w:val="multilevel"/>
    <w:tmpl w:val="B50E8C0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8" w15:restartNumberingAfterBreak="0">
    <w:nsid w:val="6E381B19"/>
    <w:multiLevelType w:val="multilevel"/>
    <w:tmpl w:val="A99E9C3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9" w15:restartNumberingAfterBreak="0">
    <w:nsid w:val="6E9F18DB"/>
    <w:multiLevelType w:val="multilevel"/>
    <w:tmpl w:val="822A267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0" w15:restartNumberingAfterBreak="0">
    <w:nsid w:val="6F2353CB"/>
    <w:multiLevelType w:val="multilevel"/>
    <w:tmpl w:val="B9FC8A6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1" w15:restartNumberingAfterBreak="0">
    <w:nsid w:val="6FA675FC"/>
    <w:multiLevelType w:val="multilevel"/>
    <w:tmpl w:val="08226FFA"/>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2" w15:restartNumberingAfterBreak="0">
    <w:nsid w:val="708B522B"/>
    <w:multiLevelType w:val="multilevel"/>
    <w:tmpl w:val="2272E34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3" w15:restartNumberingAfterBreak="0">
    <w:nsid w:val="71A16D01"/>
    <w:multiLevelType w:val="multilevel"/>
    <w:tmpl w:val="00E0D99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4" w15:restartNumberingAfterBreak="0">
    <w:nsid w:val="71AC2D86"/>
    <w:multiLevelType w:val="multilevel"/>
    <w:tmpl w:val="43A0C56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5" w15:restartNumberingAfterBreak="0">
    <w:nsid w:val="71B27D9A"/>
    <w:multiLevelType w:val="multilevel"/>
    <w:tmpl w:val="AC4E980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6" w15:restartNumberingAfterBreak="0">
    <w:nsid w:val="72D05E28"/>
    <w:multiLevelType w:val="multilevel"/>
    <w:tmpl w:val="F1C22E4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7" w15:restartNumberingAfterBreak="0">
    <w:nsid w:val="72F4599E"/>
    <w:multiLevelType w:val="multilevel"/>
    <w:tmpl w:val="90E2B84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8" w15:restartNumberingAfterBreak="0">
    <w:nsid w:val="773D42F2"/>
    <w:multiLevelType w:val="multilevel"/>
    <w:tmpl w:val="00703D4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9" w15:restartNumberingAfterBreak="0">
    <w:nsid w:val="78C851FE"/>
    <w:multiLevelType w:val="multilevel"/>
    <w:tmpl w:val="7B98FE94"/>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0" w15:restartNumberingAfterBreak="0">
    <w:nsid w:val="7CE24196"/>
    <w:multiLevelType w:val="multilevel"/>
    <w:tmpl w:val="BB0EB58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1" w15:restartNumberingAfterBreak="0">
    <w:nsid w:val="7D627A3C"/>
    <w:multiLevelType w:val="multilevel"/>
    <w:tmpl w:val="4894D07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50"/>
  </w:num>
  <w:num w:numId="2">
    <w:abstractNumId w:val="44"/>
  </w:num>
  <w:num w:numId="3">
    <w:abstractNumId w:val="64"/>
  </w:num>
  <w:num w:numId="4">
    <w:abstractNumId w:val="63"/>
  </w:num>
  <w:num w:numId="5">
    <w:abstractNumId w:val="66"/>
  </w:num>
  <w:num w:numId="6">
    <w:abstractNumId w:val="27"/>
  </w:num>
  <w:num w:numId="7">
    <w:abstractNumId w:val="58"/>
  </w:num>
  <w:num w:numId="8">
    <w:abstractNumId w:val="43"/>
  </w:num>
  <w:num w:numId="9">
    <w:abstractNumId w:val="71"/>
  </w:num>
  <w:num w:numId="10">
    <w:abstractNumId w:val="18"/>
  </w:num>
  <w:num w:numId="11">
    <w:abstractNumId w:val="62"/>
  </w:num>
  <w:num w:numId="12">
    <w:abstractNumId w:val="69"/>
  </w:num>
  <w:num w:numId="13">
    <w:abstractNumId w:val="1"/>
  </w:num>
  <w:num w:numId="14">
    <w:abstractNumId w:val="29"/>
  </w:num>
  <w:num w:numId="15">
    <w:abstractNumId w:val="6"/>
  </w:num>
  <w:num w:numId="16">
    <w:abstractNumId w:val="54"/>
  </w:num>
  <w:num w:numId="17">
    <w:abstractNumId w:val="20"/>
  </w:num>
  <w:num w:numId="18">
    <w:abstractNumId w:val="38"/>
  </w:num>
  <w:num w:numId="19">
    <w:abstractNumId w:val="72"/>
  </w:num>
  <w:num w:numId="20">
    <w:abstractNumId w:val="77"/>
  </w:num>
  <w:num w:numId="21">
    <w:abstractNumId w:val="79"/>
  </w:num>
  <w:num w:numId="22">
    <w:abstractNumId w:val="13"/>
  </w:num>
  <w:num w:numId="23">
    <w:abstractNumId w:val="65"/>
  </w:num>
  <w:num w:numId="24">
    <w:abstractNumId w:val="80"/>
  </w:num>
  <w:num w:numId="25">
    <w:abstractNumId w:val="33"/>
  </w:num>
  <w:num w:numId="26">
    <w:abstractNumId w:val="74"/>
  </w:num>
  <w:num w:numId="27">
    <w:abstractNumId w:val="40"/>
  </w:num>
  <w:num w:numId="28">
    <w:abstractNumId w:val="25"/>
  </w:num>
  <w:num w:numId="29">
    <w:abstractNumId w:val="75"/>
  </w:num>
  <w:num w:numId="30">
    <w:abstractNumId w:val="9"/>
  </w:num>
  <w:num w:numId="31">
    <w:abstractNumId w:val="68"/>
  </w:num>
  <w:num w:numId="32">
    <w:abstractNumId w:val="36"/>
  </w:num>
  <w:num w:numId="33">
    <w:abstractNumId w:val="59"/>
  </w:num>
  <w:num w:numId="34">
    <w:abstractNumId w:val="7"/>
  </w:num>
  <w:num w:numId="35">
    <w:abstractNumId w:val="8"/>
  </w:num>
  <w:num w:numId="36">
    <w:abstractNumId w:val="41"/>
  </w:num>
  <w:num w:numId="37">
    <w:abstractNumId w:val="35"/>
  </w:num>
  <w:num w:numId="38">
    <w:abstractNumId w:val="73"/>
  </w:num>
  <w:num w:numId="39">
    <w:abstractNumId w:val="78"/>
  </w:num>
  <w:num w:numId="40">
    <w:abstractNumId w:val="19"/>
  </w:num>
  <w:num w:numId="41">
    <w:abstractNumId w:val="10"/>
  </w:num>
  <w:num w:numId="42">
    <w:abstractNumId w:val="48"/>
  </w:num>
  <w:num w:numId="43">
    <w:abstractNumId w:val="70"/>
  </w:num>
  <w:num w:numId="44">
    <w:abstractNumId w:val="22"/>
  </w:num>
  <w:num w:numId="45">
    <w:abstractNumId w:val="17"/>
  </w:num>
  <w:num w:numId="46">
    <w:abstractNumId w:val="11"/>
  </w:num>
  <w:num w:numId="47">
    <w:abstractNumId w:val="52"/>
  </w:num>
  <w:num w:numId="48">
    <w:abstractNumId w:val="23"/>
  </w:num>
  <w:num w:numId="49">
    <w:abstractNumId w:val="4"/>
  </w:num>
  <w:num w:numId="50">
    <w:abstractNumId w:val="16"/>
  </w:num>
  <w:num w:numId="51">
    <w:abstractNumId w:val="53"/>
  </w:num>
  <w:num w:numId="52">
    <w:abstractNumId w:val="67"/>
  </w:num>
  <w:num w:numId="53">
    <w:abstractNumId w:val="26"/>
  </w:num>
  <w:num w:numId="54">
    <w:abstractNumId w:val="37"/>
  </w:num>
  <w:num w:numId="55">
    <w:abstractNumId w:val="0"/>
  </w:num>
  <w:num w:numId="56">
    <w:abstractNumId w:val="39"/>
  </w:num>
  <w:num w:numId="57">
    <w:abstractNumId w:val="24"/>
  </w:num>
  <w:num w:numId="58">
    <w:abstractNumId w:val="76"/>
  </w:num>
  <w:num w:numId="59">
    <w:abstractNumId w:val="55"/>
  </w:num>
  <w:num w:numId="60">
    <w:abstractNumId w:val="57"/>
  </w:num>
  <w:num w:numId="61">
    <w:abstractNumId w:val="51"/>
  </w:num>
  <w:num w:numId="62">
    <w:abstractNumId w:val="21"/>
  </w:num>
  <w:num w:numId="63">
    <w:abstractNumId w:val="46"/>
  </w:num>
  <w:num w:numId="64">
    <w:abstractNumId w:val="2"/>
  </w:num>
  <w:num w:numId="65">
    <w:abstractNumId w:val="42"/>
  </w:num>
  <w:num w:numId="66">
    <w:abstractNumId w:val="3"/>
  </w:num>
  <w:num w:numId="67">
    <w:abstractNumId w:val="61"/>
  </w:num>
  <w:num w:numId="68">
    <w:abstractNumId w:val="49"/>
  </w:num>
  <w:num w:numId="69">
    <w:abstractNumId w:val="14"/>
  </w:num>
  <w:num w:numId="70">
    <w:abstractNumId w:val="31"/>
  </w:num>
  <w:num w:numId="71">
    <w:abstractNumId w:val="12"/>
  </w:num>
  <w:num w:numId="72">
    <w:abstractNumId w:val="34"/>
  </w:num>
  <w:num w:numId="73">
    <w:abstractNumId w:val="47"/>
  </w:num>
  <w:num w:numId="74">
    <w:abstractNumId w:val="15"/>
  </w:num>
  <w:num w:numId="75">
    <w:abstractNumId w:val="45"/>
  </w:num>
  <w:num w:numId="76">
    <w:abstractNumId w:val="56"/>
  </w:num>
  <w:num w:numId="77">
    <w:abstractNumId w:val="32"/>
  </w:num>
  <w:num w:numId="78">
    <w:abstractNumId w:val="60"/>
  </w:num>
  <w:num w:numId="79">
    <w:abstractNumId w:val="30"/>
  </w:num>
  <w:num w:numId="80">
    <w:abstractNumId w:val="28"/>
  </w:num>
  <w:num w:numId="81">
    <w:abstractNumId w:val="5"/>
  </w:num>
  <w:num w:numId="82">
    <w:abstractNumId w:val="81"/>
  </w:num>
  <w:numIdMacAtCleanup w:val="8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AXnBR4w1Sh7XT2nXpkrHP6EB6kJrOHmSo/WLdyDePyuMlWBamVT6/t6His4XAm22cc0SLHMym0YLLslSLOMhmA==" w:salt="5i4qZ5W6feX2Kr9Nom0kjQ=="/>
  <w:autoFormatOverride/>
  <w:defaultTabStop w:val="720"/>
  <w:characterSpacingControl w:val="doNotCompress"/>
  <w:hdrShapeDefaults>
    <o:shapedefaults v:ext="edit" spidmax="6145"/>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0B3C"/>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3019"/>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E7E58"/>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47EC1"/>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0F20"/>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5C6BDD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7">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sdException w:name="Smart Link" w:locked="0" w:semiHidden="1" w:unhideWhenUsed="1"/>
    <w:lsdException w:name="Smart Link Error"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5E7E58"/>
    <w:rPr>
      <w:color w:val="605E5C"/>
      <w:shd w:val="clear" w:color="auto" w:fill="E1DFDD"/>
    </w:rPr>
  </w:style>
  <w:style w:type="paragraph" w:styleId="Index2">
    <w:name w:val="index 2"/>
    <w:basedOn w:val="Normal"/>
    <w:next w:val="Normal"/>
    <w:autoRedefine/>
    <w:uiPriority w:val="99"/>
    <w:semiHidden/>
    <w:unhideWhenUsed/>
    <w:rsid w:val="005E7E58"/>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17" Type="http://schemas.openxmlformats.org/officeDocument/2006/relationships/hyperlink" Target="http://go.microsoft.com/?linkid=9840733" TargetMode="External"/><Relationship Id="rId21" Type="http://schemas.openxmlformats.org/officeDocument/2006/relationships/image" Target="media/image3.jpg"/><Relationship Id="rId42" Type="http://schemas.openxmlformats.org/officeDocument/2006/relationships/hyperlink" Target="http://download.microsoft.com/download/D/B/3/DB37B5D3-7796-4536-AC8D-8EFDB95CD52F/Team-Members-Grandfathering.pdf%20" TargetMode="External"/><Relationship Id="rId63" Type="http://schemas.openxmlformats.org/officeDocument/2006/relationships/hyperlink" Target="http://0.0.2.25/" TargetMode="External"/><Relationship Id="rId84" Type="http://schemas.openxmlformats.org/officeDocument/2006/relationships/hyperlink" Target="https://aka.ms/vs/16/redistribution" TargetMode="External"/><Relationship Id="rId138" Type="http://schemas.openxmlformats.org/officeDocument/2006/relationships/hyperlink" Target="http://go.microsoft.com/?linkid=9840733" TargetMode="External"/><Relationship Id="rId159" Type="http://schemas.openxmlformats.org/officeDocument/2006/relationships/hyperlink" Target="https://azure.microsoft.com/en-us/support/legal/" TargetMode="External"/><Relationship Id="rId107" Type="http://schemas.openxmlformats.org/officeDocument/2006/relationships/hyperlink" Target="http://microsoft.com/licensing/contracts" TargetMode="External"/><Relationship Id="rId11" Type="http://schemas.openxmlformats.org/officeDocument/2006/relationships/header" Target="header1.xml"/><Relationship Id="rId32" Type="http://schemas.openxmlformats.org/officeDocument/2006/relationships/hyperlink" Target="http://go.microsoft.com/fwlink/?linkid=248532" TargetMode="External"/><Relationship Id="rId53" Type="http://schemas.openxmlformats.org/officeDocument/2006/relationships/hyperlink" Target="http://go.microsoft.com/?linkid=9839207" TargetMode="External"/><Relationship Id="rId74" Type="http://schemas.openxmlformats.org/officeDocument/2006/relationships/hyperlink" Target="http://0.0.2.52/" TargetMode="External"/><Relationship Id="rId128" Type="http://schemas.openxmlformats.org/officeDocument/2006/relationships/hyperlink" Target="http://go.microsoft.com/?linkid=9840733" TargetMode="External"/><Relationship Id="rId149" Type="http://schemas.openxmlformats.org/officeDocument/2006/relationships/hyperlink" Target="http://0.0.3.34/" TargetMode="External"/><Relationship Id="rId5" Type="http://schemas.openxmlformats.org/officeDocument/2006/relationships/settings" Target="settings.xml"/><Relationship Id="rId95" Type="http://schemas.openxmlformats.org/officeDocument/2006/relationships/hyperlink" Target="http://go.microsoft.com/?linkid=9839207" TargetMode="External"/><Relationship Id="rId160" Type="http://schemas.openxmlformats.org/officeDocument/2006/relationships/hyperlink" Target="https://go.microsoft.com/fwlink/?linkid=2052173" TargetMode="External"/><Relationship Id="rId22" Type="http://schemas.openxmlformats.org/officeDocument/2006/relationships/image" Target="media/image4.jpg"/><Relationship Id="rId43" Type="http://schemas.openxmlformats.org/officeDocument/2006/relationships/hyperlink" Target="http://go.microsoft.com/?linkid=9839207" TargetMode="External"/><Relationship Id="rId64" Type="http://schemas.openxmlformats.org/officeDocument/2006/relationships/hyperlink" Target="http://0.0.2.25/" TargetMode="External"/><Relationship Id="rId118" Type="http://schemas.openxmlformats.org/officeDocument/2006/relationships/hyperlink" Target="http://download.microsoft.com/download/D/B/3/DB37B5D3-7796-4536-AC8D-8EFDB95CD52F/Team-Members-Grandfathering.pdf%20" TargetMode="External"/><Relationship Id="rId139" Type="http://schemas.openxmlformats.org/officeDocument/2006/relationships/hyperlink" Target="http://go.microsoft.com/?linkid=9840733" TargetMode="External"/><Relationship Id="rId85" Type="http://schemas.openxmlformats.org/officeDocument/2006/relationships/hyperlink" Target="http://go.microsoft.com/?linkid=9839207" TargetMode="External"/><Relationship Id="rId150" Type="http://schemas.openxmlformats.org/officeDocument/2006/relationships/hyperlink" Target="https://www.microsoft.com/licensing/licensing-programs/software-assurance-planning-services-overview" TargetMode="External"/><Relationship Id="rId12" Type="http://schemas.openxmlformats.org/officeDocument/2006/relationships/footer" Target="footer2.xml"/><Relationship Id="rId33" Type="http://schemas.openxmlformats.org/officeDocument/2006/relationships/header" Target="header5.xml"/><Relationship Id="rId108"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54" Type="http://schemas.openxmlformats.org/officeDocument/2006/relationships/hyperlink" Target="http://go.microsoft.com/?linkid=9839207" TargetMode="External"/><Relationship Id="rId70" Type="http://schemas.openxmlformats.org/officeDocument/2006/relationships/hyperlink" Target="http://0.0.2.25/" TargetMode="External"/><Relationship Id="rId75" Type="http://schemas.openxmlformats.org/officeDocument/2006/relationships/hyperlink" Target="http://0.0.2.25/" TargetMode="External"/><Relationship Id="rId91" Type="http://schemas.openxmlformats.org/officeDocument/2006/relationships/hyperlink" Target="http://www.microsoft.com/Qualified_Multitenant_Hoster_Program" TargetMode="External"/><Relationship Id="rId96" Type="http://schemas.openxmlformats.org/officeDocument/2006/relationships/hyperlink" Target="http://go.microsoft.com/fwlink/?LinkId=245856" TargetMode="External"/><Relationship Id="rId140" Type="http://schemas.openxmlformats.org/officeDocument/2006/relationships/hyperlink" Target="http://go.microsoft.com/?linkid=9840733" TargetMode="External"/><Relationship Id="rId145" Type="http://schemas.openxmlformats.org/officeDocument/2006/relationships/hyperlink" Target="http://aka.ms/listedproviders" TargetMode="External"/><Relationship Id="rId161" Type="http://schemas.openxmlformats.org/officeDocument/2006/relationships/hyperlink" Target="http://go.microsoft.com/?linkid=9840733" TargetMode="External"/><Relationship Id="rId166" Type="http://schemas.openxmlformats.org/officeDocument/2006/relationships/header" Target="header11.xml"/><Relationship Id="rId1" Type="http://schemas.openxmlformats.org/officeDocument/2006/relationships/customXml" Target="../customXml/item1.xml"/><Relationship Id="rId6" Type="http://schemas.openxmlformats.org/officeDocument/2006/relationships/webSettings" Target="webSettings.xml"/><Relationship Id="rId23" Type="http://schemas.openxmlformats.org/officeDocument/2006/relationships/image" Target="media/image5.jpg"/><Relationship Id="rId28" Type="http://schemas.openxmlformats.org/officeDocument/2006/relationships/hyperlink" Target="http://go.microsoft.com/fwlink/?LinkID=248686" TargetMode="External"/><Relationship Id="rId49" Type="http://schemas.openxmlformats.org/officeDocument/2006/relationships/hyperlink" Target="http://go.microsoft.com/?linkid=9839207"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44" Type="http://schemas.openxmlformats.org/officeDocument/2006/relationships/hyperlink" Target="http://go.microsoft.com/?linkid=9839207" TargetMode="External"/><Relationship Id="rId60" Type="http://schemas.openxmlformats.org/officeDocument/2006/relationships/hyperlink" Target="http://0.0.2.52/" TargetMode="External"/><Relationship Id="rId65" Type="http://schemas.openxmlformats.org/officeDocument/2006/relationships/hyperlink" Target="http://go.microsoft.com/?linkid=9839207" TargetMode="External"/><Relationship Id="rId81" Type="http://schemas.openxmlformats.org/officeDocument/2006/relationships/hyperlink" Target="http://go.microsoft.com/?linkid=9839206" TargetMode="External"/><Relationship Id="rId86" Type="http://schemas.openxmlformats.org/officeDocument/2006/relationships/hyperlink" Target="http://go.microsoft.com/?linkid=9839207"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51" Type="http://schemas.openxmlformats.org/officeDocument/2006/relationships/hyperlink" Target="http://directory.partners.extranet.microsoft.com/psbproviders" TargetMode="External"/><Relationship Id="rId156" Type="http://schemas.openxmlformats.org/officeDocument/2006/relationships/hyperlink" Target="http://www.microsoft.com/licensing" TargetMode="External"/><Relationship Id="rId13" Type="http://schemas.openxmlformats.org/officeDocument/2006/relationships/header" Target="header2.xml"/><Relationship Id="rId18" Type="http://schemas.openxmlformats.org/officeDocument/2006/relationships/hyperlink" Target="http://go.microsoft.com/?linkid=9839207" TargetMode="External"/><Relationship Id="rId39" Type="http://schemas.openxmlformats.org/officeDocument/2006/relationships/hyperlink" Target="http://go.microsoft.com/?linkid=9839207" TargetMode="External"/><Relationship Id="rId109" Type="http://schemas.openxmlformats.org/officeDocument/2006/relationships/hyperlink" Target="http://go.microsoft.com/?linkid=9840733" TargetMode="External"/><Relationship Id="rId34" Type="http://schemas.openxmlformats.org/officeDocument/2006/relationships/footer" Target="footer6.xml"/><Relationship Id="rId50" Type="http://schemas.openxmlformats.org/officeDocument/2006/relationships/hyperlink" Target="http://go.microsoft.com/?linkid=9839207" TargetMode="External"/><Relationship Id="rId55" Type="http://schemas.openxmlformats.org/officeDocument/2006/relationships/hyperlink" Target="http://0.0.2.79/" TargetMode="External"/><Relationship Id="rId76" Type="http://schemas.openxmlformats.org/officeDocument/2006/relationships/hyperlink" Target="http://0.0.2.32/" TargetMode="External"/><Relationship Id="rId97" Type="http://schemas.openxmlformats.org/officeDocument/2006/relationships/hyperlink" Target="http://www.microsoftvolumelicensing.com/DocumentSearch.aspx?Mode=3&amp;DocumentTypeId=53" TargetMode="External"/><Relationship Id="rId104" Type="http://schemas.openxmlformats.org/officeDocument/2006/relationships/footer" Target="footer7.xml"/><Relationship Id="rId120" Type="http://schemas.openxmlformats.org/officeDocument/2006/relationships/hyperlink" Target="http://go.microsoft.com/?linkid=9840733" TargetMode="External"/><Relationship Id="rId125" Type="http://schemas.openxmlformats.org/officeDocument/2006/relationships/hyperlink" Target="http://go.microsoft.com/?linkid=9839207" TargetMode="External"/><Relationship Id="rId141" Type="http://schemas.openxmlformats.org/officeDocument/2006/relationships/hyperlink" Target="http://go.microsoft.com/?linkid=9840733" TargetMode="External"/><Relationship Id="rId146" Type="http://schemas.openxmlformats.org/officeDocument/2006/relationships/hyperlink" Target="http://aka.ms/listedproviders" TargetMode="External"/><Relationship Id="rId167" Type="http://schemas.openxmlformats.org/officeDocument/2006/relationships/footer" Target="footer12.xml"/><Relationship Id="rId7" Type="http://schemas.openxmlformats.org/officeDocument/2006/relationships/footnotes" Target="footnotes.xml"/><Relationship Id="rId71" Type="http://schemas.openxmlformats.org/officeDocument/2006/relationships/hyperlink" Target="http://0.0.2.25/" TargetMode="External"/><Relationship Id="rId92" Type="http://schemas.openxmlformats.org/officeDocument/2006/relationships/hyperlink" Target="https://docs.microsoft.com/en-us/windows/deployment/vda-subscription-activation" TargetMode="External"/><Relationship Id="rId162" Type="http://schemas.openxmlformats.org/officeDocument/2006/relationships/header" Target="header9.xml"/><Relationship Id="rId2" Type="http://schemas.openxmlformats.org/officeDocument/2006/relationships/customXml" Target="../customXml/item2.xml"/><Relationship Id="rId29" Type="http://schemas.openxmlformats.org/officeDocument/2006/relationships/hyperlink" Target="http://www.mpegla.com" TargetMode="External"/><Relationship Id="rId24" Type="http://schemas.openxmlformats.org/officeDocument/2006/relationships/header" Target="header4.xml"/><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66" Type="http://schemas.openxmlformats.org/officeDocument/2006/relationships/hyperlink" Target="http://go.microsoft.com/?linkid=9839207" TargetMode="External"/><Relationship Id="rId87" Type="http://schemas.openxmlformats.org/officeDocument/2006/relationships/hyperlink" Target="http://go.microsoft.com/?linkid=9839207"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hyperlink" Target="http://www.microsoft.com/licensing/software-assurance/license-mobility.aspx" TargetMode="External"/><Relationship Id="rId61" Type="http://schemas.openxmlformats.org/officeDocument/2006/relationships/hyperlink" Target="http://0.0.2.25/" TargetMode="External"/><Relationship Id="rId82" Type="http://schemas.openxmlformats.org/officeDocument/2006/relationships/hyperlink" Target="http://go.microsoft.com/?linkid=9839207" TargetMode="External"/><Relationship Id="rId152" Type="http://schemas.openxmlformats.org/officeDocument/2006/relationships/hyperlink" Target="http://www.microsoft.com/licensing" TargetMode="External"/><Relationship Id="rId19" Type="http://schemas.openxmlformats.org/officeDocument/2006/relationships/hyperlink" Target="http://www.microsoftvolumelicensing.com" TargetMode="External"/><Relationship Id="rId14" Type="http://schemas.openxmlformats.org/officeDocument/2006/relationships/footer" Target="footer3.xml"/><Relationship Id="rId30" Type="http://schemas.openxmlformats.org/officeDocument/2006/relationships/hyperlink" Target="http://www.microsoftvolumelicensing.com/DocumentSearch.aspx?Mode=3&amp;DocumentTypeId=31" TargetMode="External"/><Relationship Id="rId35" Type="http://schemas.openxmlformats.org/officeDocument/2006/relationships/hyperlink" Target="http://0.0.2.52/" TargetMode="External"/><Relationship Id="rId56" Type="http://schemas.openxmlformats.org/officeDocument/2006/relationships/hyperlink" Target="http://go.microsoft.com/?linkid=9839207" TargetMode="External"/><Relationship Id="rId77" Type="http://schemas.openxmlformats.org/officeDocument/2006/relationships/hyperlink" Target="http://0.0.2.25/" TargetMode="External"/><Relationship Id="rId100" Type="http://schemas.openxmlformats.org/officeDocument/2006/relationships/hyperlink" Target="http://go.microsoft.com/?linkid=9839207" TargetMode="External"/><Relationship Id="rId105" Type="http://schemas.openxmlformats.org/officeDocument/2006/relationships/hyperlink" Target="http://go.microsoft.com/?linkid=9840733" TargetMode="External"/><Relationship Id="rId126" Type="http://schemas.openxmlformats.org/officeDocument/2006/relationships/hyperlink" Target="http://go.microsoft.com/?linkid=9840733" TargetMode="External"/><Relationship Id="rId147" Type="http://schemas.openxmlformats.org/officeDocument/2006/relationships/header" Target="header8.xml"/><Relationship Id="rId168" Type="http://schemas.openxmlformats.org/officeDocument/2006/relationships/fontTable" Target="fontTable.xm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go.microsoft.com/?linkid=9839207" TargetMode="External"/><Relationship Id="rId93" Type="http://schemas.openxmlformats.org/officeDocument/2006/relationships/hyperlink" Target="http://www.microsoft.com/Qualified_Multitenant_Hoster_Program" TargetMode="External"/><Relationship Id="rId98" Type="http://schemas.openxmlformats.org/officeDocument/2006/relationships/hyperlink" Target="http://hhtp://1246" TargetMode="External"/><Relationship Id="rId121" Type="http://schemas.openxmlformats.org/officeDocument/2006/relationships/hyperlink" Target="http://go.microsoft.com/?linkid=9840733" TargetMode="External"/><Relationship Id="rId142" Type="http://schemas.openxmlformats.org/officeDocument/2006/relationships/header" Target="header7.xml"/><Relationship Id="rId163" Type="http://schemas.openxmlformats.org/officeDocument/2006/relationships/footer" Target="footer10.xml"/><Relationship Id="rId3" Type="http://schemas.openxmlformats.org/officeDocument/2006/relationships/numbering" Target="numbering.xml"/><Relationship Id="rId25" Type="http://schemas.openxmlformats.org/officeDocument/2006/relationships/footer" Target="footer5.xml"/><Relationship Id="rId46" Type="http://schemas.openxmlformats.org/officeDocument/2006/relationships/hyperlink" Target="http://go.microsoft.com/?linkid=9839207" TargetMode="External"/><Relationship Id="rId67" Type="http://schemas.openxmlformats.org/officeDocument/2006/relationships/hyperlink" Target="http://0.0.2.52/" TargetMode="External"/><Relationship Id="rId116" Type="http://schemas.openxmlformats.org/officeDocument/2006/relationships/hyperlink" Target="http://go.microsoft.com/?linkid=9840733" TargetMode="External"/><Relationship Id="rId137" Type="http://schemas.openxmlformats.org/officeDocument/2006/relationships/hyperlink" Target="http://go.microsoft.com/?linkid=9840733" TargetMode="External"/><Relationship Id="rId158" Type="http://schemas.openxmlformats.org/officeDocument/2006/relationships/hyperlink" Target="https://www.microsoft.com/en-us/privacystatement" TargetMode="External"/><Relationship Id="rId20" Type="http://schemas.openxmlformats.org/officeDocument/2006/relationships/image" Target="media/image2.jpg"/><Relationship Id="rId41" Type="http://schemas.openxmlformats.org/officeDocument/2006/relationships/hyperlink" Target="http://0.0.2.25/" TargetMode="External"/><Relationship Id="rId62" Type="http://schemas.openxmlformats.org/officeDocument/2006/relationships/hyperlink" Target="http://0.0.2.32/" TargetMode="External"/><Relationship Id="rId83" Type="http://schemas.openxmlformats.org/officeDocument/2006/relationships/hyperlink" Target="https://aka.ms/vs/16/utilities" TargetMode="External"/><Relationship Id="rId88" Type="http://schemas.openxmlformats.org/officeDocument/2006/relationships/hyperlink" Target="http://go.microsoft.com/?linkid=9840733" TargetMode="External"/><Relationship Id="rId111" Type="http://schemas.openxmlformats.org/officeDocument/2006/relationships/hyperlink" Target="http://go.microsoft.com/?linkid=9840733" TargetMode="External"/><Relationship Id="rId132" Type="http://schemas.openxmlformats.org/officeDocument/2006/relationships/hyperlink" Target="http://go.microsoft.com/?linkid=9840733" TargetMode="External"/><Relationship Id="rId153" Type="http://schemas.openxmlformats.org/officeDocument/2006/relationships/hyperlink" Target="https://businessstore.microsoft.com/store/home-use-program" TargetMode="External"/><Relationship Id="rId15" Type="http://schemas.openxmlformats.org/officeDocument/2006/relationships/header" Target="header3.xml"/><Relationship Id="rId36" Type="http://schemas.openxmlformats.org/officeDocument/2006/relationships/hyperlink" Target="http://0.0.2.25/" TargetMode="External"/><Relationship Id="rId57" Type="http://schemas.openxmlformats.org/officeDocument/2006/relationships/hyperlink" Target="http://go.microsoft.com/?linkid=9839207" TargetMode="External"/><Relationship Id="rId106" Type="http://schemas.openxmlformats.org/officeDocument/2006/relationships/hyperlink" Target="http://www.microsoft.com/online/faq.aspx" TargetMode="External"/><Relationship Id="rId127" Type="http://schemas.openxmlformats.org/officeDocument/2006/relationships/hyperlink" Target="http://go.microsoft.com/?linkid=9840733" TargetMode="External"/><Relationship Id="rId10" Type="http://schemas.openxmlformats.org/officeDocument/2006/relationships/footer" Target="footer1.xml"/><Relationship Id="rId31" Type="http://schemas.openxmlformats.org/officeDocument/2006/relationships/hyperlink" Target="http://www.microsoftvolumelicensing.com/DocumentSearch.aspx?Mode=3&amp;DocumentTypeId=31" TargetMode="External"/><Relationship Id="rId52" Type="http://schemas.openxmlformats.org/officeDocument/2006/relationships/hyperlink" Target="http://go.microsoft.com/?linkid=9839207" TargetMode="External"/><Relationship Id="rId73" Type="http://schemas.openxmlformats.org/officeDocument/2006/relationships/hyperlink" Target="http://go.microsoft.com/?linkid=9839207" TargetMode="External"/><Relationship Id="rId78" Type="http://schemas.openxmlformats.org/officeDocument/2006/relationships/hyperlink" Target="http://0.0.2.25/" TargetMode="External"/><Relationship Id="rId94" Type="http://schemas.openxmlformats.org/officeDocument/2006/relationships/hyperlink" Target="http://go.microsoft.com/?linkid=9839207" TargetMode="External"/><Relationship Id="rId99" Type="http://schemas.openxmlformats.org/officeDocument/2006/relationships/hyperlink" Target="http://go.microsoft.com/?linkid=9839206" TargetMode="External"/><Relationship Id="rId101" Type="http://schemas.openxmlformats.org/officeDocument/2006/relationships/hyperlink" Target="http://go.microsoft.com/?linkid=9839207" TargetMode="External"/><Relationship Id="rId122" Type="http://schemas.openxmlformats.org/officeDocument/2006/relationships/hyperlink" Target="http://go.microsoft.com/?linkid=9840733" TargetMode="External"/><Relationship Id="rId143" Type="http://schemas.openxmlformats.org/officeDocument/2006/relationships/footer" Target="footer8.xml"/><Relationship Id="rId148" Type="http://schemas.openxmlformats.org/officeDocument/2006/relationships/footer" Target="footer9.xml"/><Relationship Id="rId164" Type="http://schemas.openxmlformats.org/officeDocument/2006/relationships/header" Target="header10.xml"/><Relationship Id="rId169" Type="http://schemas.openxmlformats.org/officeDocument/2006/relationships/theme" Target="theme/theme1.xml"/><Relationship Id="rId4" Type="http://schemas.openxmlformats.org/officeDocument/2006/relationships/styles" Target="styles.xml"/><Relationship Id="rId9" Type="http://schemas.openxmlformats.org/officeDocument/2006/relationships/image" Target="media/image1.png"/><Relationship Id="rId26" Type="http://schemas.openxmlformats.org/officeDocument/2006/relationships/hyperlink" Target="http://www.aka.ms/privacy" TargetMode="External"/><Relationship Id="rId47" Type="http://schemas.openxmlformats.org/officeDocument/2006/relationships/hyperlink" Target="http://go.microsoft.com/?linkid=9839207" TargetMode="External"/><Relationship Id="rId68" Type="http://schemas.openxmlformats.org/officeDocument/2006/relationships/hyperlink" Target="http://0.0.2.25/" TargetMode="External"/><Relationship Id="rId89" Type="http://schemas.openxmlformats.org/officeDocument/2006/relationships/hyperlink" Target="http://go.microsoft.com/fwlink/?linkid=246338" TargetMode="External"/><Relationship Id="rId112" Type="http://schemas.openxmlformats.org/officeDocument/2006/relationships/hyperlink" Target="http://go.microsoft.com/?linkid=9840733" TargetMode="External"/><Relationship Id="rId133" Type="http://schemas.openxmlformats.org/officeDocument/2006/relationships/hyperlink" Target="http://go.microsoft.com/?linkid=9840733" TargetMode="External"/><Relationship Id="rId154" Type="http://schemas.openxmlformats.org/officeDocument/2006/relationships/hyperlink" Target="http://support.microsoft.com/gp/saphone" TargetMode="External"/><Relationship Id="rId16" Type="http://schemas.openxmlformats.org/officeDocument/2006/relationships/footer" Target="footer4.xml"/><Relationship Id="rId37" Type="http://schemas.openxmlformats.org/officeDocument/2006/relationships/hyperlink" Target="http://go.microsoft.com/?linkid=9839207" TargetMode="External"/><Relationship Id="rId58" Type="http://schemas.openxmlformats.org/officeDocument/2006/relationships/hyperlink" Target="http://go.microsoft.com/?linkid=9839207" TargetMode="External"/><Relationship Id="rId79" Type="http://schemas.openxmlformats.org/officeDocument/2006/relationships/hyperlink" Target="http://go.microsoft.com/?linkid=9839207" TargetMode="External"/><Relationship Id="rId102" Type="http://schemas.openxmlformats.org/officeDocument/2006/relationships/hyperlink" Target="http://go.microsoft.com/?linkid=9839207" TargetMode="External"/><Relationship Id="rId123" Type="http://schemas.openxmlformats.org/officeDocument/2006/relationships/hyperlink" Target="http://go.microsoft.com/?linkid=9840733" TargetMode="External"/><Relationship Id="rId144" Type="http://schemas.openxmlformats.org/officeDocument/2006/relationships/hyperlink" Target="https://www.microsoft.com/en-us/licensing/licensing-programs/software-assurance-license-mobility" TargetMode="External"/><Relationship Id="rId90" Type="http://schemas.openxmlformats.org/officeDocument/2006/relationships/hyperlink" Target="http://xbox.com/legal/livetou" TargetMode="External"/><Relationship Id="rId165" Type="http://schemas.openxmlformats.org/officeDocument/2006/relationships/footer" Target="footer11.xml"/><Relationship Id="rId27" Type="http://schemas.openxmlformats.org/officeDocument/2006/relationships/hyperlink" Target="http://go.microsoft.com/?linkid=9710837" TargetMode="External"/><Relationship Id="rId48" Type="http://schemas.openxmlformats.org/officeDocument/2006/relationships/hyperlink" Target="http://go.microsoft.com/?linkid=9839207" TargetMode="External"/><Relationship Id="rId69" Type="http://schemas.openxmlformats.org/officeDocument/2006/relationships/hyperlink" Target="http://0.0.2.32/" TargetMode="External"/><Relationship Id="rId113"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80" Type="http://schemas.openxmlformats.org/officeDocument/2006/relationships/hyperlink" Target="http://go.microsoft.com/?linkid=9839207" TargetMode="External"/><Relationship Id="rId155" Type="http://schemas.openxmlformats.org/officeDocument/2006/relationships/hyperlink" Target="http://go.microsoft.com/?linkid=9839207" TargetMode="External"/><Relationship Id="rId17" Type="http://schemas.openxmlformats.org/officeDocument/2006/relationships/hyperlink" Target="http://go.microsoft.com/?linkid=9840733" TargetMode="External"/><Relationship Id="rId38"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103" Type="http://schemas.openxmlformats.org/officeDocument/2006/relationships/header" Target="header6.xml"/><Relationship Id="rId124" Type="http://schemas.openxmlformats.org/officeDocument/2006/relationships/hyperlink" Target="http://go.microsoft.com/?linkid=9840733"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C58998D-B6CB-4A92-B0D6-70FBC170CB74}">
  <ds:schemaRefs>
    <ds:schemaRef ds:uri="http://schemas.openxmlformats.org/officeDocument/2006/bibliography"/>
  </ds:schemaRefs>
</ds:datastoreItem>
</file>

<file path=customXml/itemProps2.xml><?xml version="1.0" encoding="utf-8"?>
<ds:datastoreItem xmlns:ds="http://schemas.openxmlformats.org/officeDocument/2006/customXml" ds:itemID="{49BA0779-FBAA-4942-843C-044EEACE69F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43</Pages>
  <Words>144372</Words>
  <Characters>822923</Characters>
  <Application>Microsoft Office Word</Application>
  <DocSecurity>8</DocSecurity>
  <Lines>6857</Lines>
  <Paragraphs>1930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965365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2019-10-31T20:28:00Z</dcterms:created>
  <dcterms:modified xsi:type="dcterms:W3CDTF">2019-10-31T20:28:00Z</dcterms:modified>
</cp:coreProperties>
</file>