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C2508" w:rsidRDefault="003C2508">
      <w:pPr>
        <w:pStyle w:val="PURBody"/>
        <w:shd w:val="clear" w:color="auto" w:fill="00188F"/>
        <w:tabs>
          <w:tab w:val="clear" w:pos="360"/>
        </w:tabs>
        <w:ind w:right="7920" w:firstLine="360"/>
        <w:rPr>
          <w:color w:val="FFFFFF"/>
          <w:sz w:val="6"/>
          <w:szCs w:val="6"/>
        </w:rPr>
      </w:pPr>
    </w:p>
    <w:p w:rsidR="003C2508" w:rsidRDefault="007645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3C2508" w:rsidRDefault="0076455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3C2508" w:rsidRDefault="003C2508">
      <w:pPr>
        <w:pStyle w:val="PURBody"/>
        <w:shd w:val="clear" w:color="auto" w:fill="00188F"/>
        <w:tabs>
          <w:tab w:val="clear" w:pos="360"/>
        </w:tabs>
        <w:spacing w:after="0"/>
        <w:ind w:right="7920" w:firstLine="360"/>
        <w:rPr>
          <w:color w:val="FFFFFF" w:themeColor="background1"/>
          <w:szCs w:val="18"/>
        </w:rPr>
      </w:pPr>
      <w:bookmarkStart w:id="0" w:name="_GoBack"/>
      <w:bookmarkEnd w:id="0"/>
    </w:p>
    <w:p w:rsidR="003C2508" w:rsidRDefault="003C2508">
      <w:pPr>
        <w:pStyle w:val="PURBody"/>
        <w:shd w:val="clear" w:color="auto" w:fill="00188F"/>
        <w:tabs>
          <w:tab w:val="clear" w:pos="360"/>
        </w:tabs>
        <w:spacing w:after="0"/>
        <w:ind w:right="7920" w:firstLine="360"/>
        <w:rPr>
          <w:color w:val="FFFFFF" w:themeColor="background1"/>
          <w:szCs w:val="18"/>
        </w:rPr>
      </w:pPr>
    </w:p>
    <w:p w:rsidR="003C2508" w:rsidRDefault="003C2508">
      <w:pPr>
        <w:pStyle w:val="PURBody"/>
        <w:shd w:val="clear" w:color="auto" w:fill="00188F"/>
        <w:tabs>
          <w:tab w:val="clear" w:pos="360"/>
        </w:tabs>
        <w:spacing w:after="0"/>
        <w:ind w:right="7920" w:firstLine="360"/>
        <w:rPr>
          <w:color w:val="FFFFFF" w:themeColor="background1"/>
          <w:szCs w:val="18"/>
        </w:rPr>
      </w:pPr>
    </w:p>
    <w:p w:rsidR="003C2508" w:rsidRDefault="003C2508">
      <w:pPr>
        <w:pStyle w:val="PURBody"/>
        <w:shd w:val="clear" w:color="auto" w:fill="00188F"/>
        <w:tabs>
          <w:tab w:val="clear" w:pos="360"/>
        </w:tabs>
        <w:spacing w:after="0"/>
        <w:ind w:right="7920" w:firstLine="360"/>
        <w:rPr>
          <w:color w:val="FFFFFF" w:themeColor="background1"/>
          <w:szCs w:val="18"/>
        </w:rPr>
      </w:pPr>
    </w:p>
    <w:p w:rsidR="003C2508" w:rsidRDefault="003C2508">
      <w:pPr>
        <w:pStyle w:val="PURBody"/>
        <w:shd w:val="clear" w:color="auto" w:fill="00188F"/>
        <w:tabs>
          <w:tab w:val="clear" w:pos="360"/>
        </w:tabs>
        <w:spacing w:after="0"/>
        <w:ind w:right="7920" w:firstLine="360"/>
        <w:rPr>
          <w:color w:val="FFFFFF" w:themeColor="background1"/>
          <w:szCs w:val="18"/>
        </w:rPr>
      </w:pPr>
    </w:p>
    <w:p w:rsidR="003C2508" w:rsidRDefault="003C2508">
      <w:pPr>
        <w:pStyle w:val="PURBody"/>
        <w:shd w:val="clear" w:color="auto" w:fill="0072C6"/>
        <w:tabs>
          <w:tab w:val="clear" w:pos="360"/>
        </w:tabs>
        <w:ind w:right="1800" w:firstLine="360"/>
        <w:rPr>
          <w:sz w:val="72"/>
          <w:szCs w:val="72"/>
        </w:rPr>
      </w:pPr>
    </w:p>
    <w:p w:rsidR="003C2508" w:rsidRDefault="003C2508">
      <w:pPr>
        <w:pStyle w:val="PURBody"/>
        <w:shd w:val="clear" w:color="auto" w:fill="0072C6"/>
        <w:tabs>
          <w:tab w:val="clear" w:pos="360"/>
          <w:tab w:val="left" w:pos="180"/>
        </w:tabs>
        <w:ind w:right="1800" w:firstLine="360"/>
        <w:rPr>
          <w:color w:val="FFFFFF" w:themeColor="background1"/>
          <w:sz w:val="72"/>
          <w:szCs w:val="72"/>
        </w:rPr>
      </w:pPr>
    </w:p>
    <w:p w:rsidR="003C2508" w:rsidRDefault="007645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3C2508" w:rsidRDefault="0076455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proofErr w:type="gramStart"/>
      <w:r>
        <w:rPr>
          <w:color w:val="FFFFFF" w:themeColor="background1"/>
          <w:sz w:val="96"/>
          <w:szCs w:val="96"/>
        </w:rPr>
        <w:t>május</w:t>
      </w:r>
      <w:proofErr w:type="gramEnd"/>
      <w:r>
        <w:rPr>
          <w:color w:val="FFFFFF" w:themeColor="background1"/>
          <w:sz w:val="96"/>
          <w:szCs w:val="96"/>
        </w:rPr>
        <w:t xml:space="preserve"> 1.</w:t>
      </w:r>
    </w:p>
    <w:p w:rsidR="003C2508" w:rsidRDefault="003C2508">
      <w:pPr>
        <w:pStyle w:val="PURBody"/>
        <w:shd w:val="clear" w:color="auto" w:fill="0072C6"/>
        <w:tabs>
          <w:tab w:val="clear" w:pos="360"/>
        </w:tabs>
        <w:spacing w:after="0" w:line="230" w:lineRule="auto"/>
        <w:ind w:right="1800" w:firstLine="360"/>
        <w:rPr>
          <w:color w:val="FFFFFF" w:themeColor="background1"/>
          <w:sz w:val="96"/>
          <w:szCs w:val="96"/>
        </w:rPr>
      </w:pPr>
    </w:p>
    <w:p w:rsidR="003C2508" w:rsidRDefault="0076455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C2508" w:rsidRDefault="003C2508">
      <w:pPr>
        <w:sectPr w:rsidR="003C2508">
          <w:footerReference w:type="default" r:id="rId13"/>
          <w:type w:val="continuous"/>
          <w:pgSz w:w="12240" w:h="15840" w:code="1"/>
          <w:pgMar w:top="1170" w:right="720" w:bottom="720" w:left="720" w:header="432" w:footer="288" w:gutter="0"/>
          <w:cols w:space="360"/>
        </w:sectPr>
      </w:pPr>
    </w:p>
    <w:p w:rsidR="003C2508" w:rsidRDefault="00764555">
      <w:pPr>
        <w:pStyle w:val="ProductList-SectionHeading"/>
        <w:pageBreakBefore/>
      </w:pPr>
      <w:bookmarkStart w:id="1" w:name="_Sec842"/>
      <w:r>
        <w:lastRenderedPageBreak/>
        <w:t>Tartalomjegyzék</w:t>
      </w:r>
    </w:p>
    <w:p w:rsidR="003C2508" w:rsidRDefault="003C2508">
      <w:pPr>
        <w:pStyle w:val="ProductList-Body"/>
      </w:pPr>
    </w:p>
    <w:p w:rsidR="003C2508" w:rsidRDefault="003C2508">
      <w:pPr>
        <w:sectPr w:rsidR="003C2508">
          <w:headerReference w:type="default" r:id="rId14"/>
          <w:footerReference w:type="default" r:id="rId15"/>
          <w:type w:val="continuous"/>
          <w:pgSz w:w="12240" w:h="15840" w:code="1"/>
          <w:pgMar w:top="1170" w:right="720" w:bottom="1620" w:left="720" w:header="432" w:footer="288" w:gutter="0"/>
          <w:cols w:space="360"/>
        </w:sectPr>
      </w:pPr>
    </w:p>
    <w:p w:rsidR="00435A56" w:rsidRDefault="0076455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89244" w:history="1">
        <w:r w:rsidR="00435A56" w:rsidRPr="00DD0D9E">
          <w:rPr>
            <w:rStyle w:val="Hyperlink"/>
            <w:noProof/>
          </w:rPr>
          <w:t>Bevezetés</w:t>
        </w:r>
        <w:r w:rsidR="00435A56">
          <w:rPr>
            <w:noProof/>
          </w:rPr>
          <w:tab/>
        </w:r>
        <w:r w:rsidR="00435A56">
          <w:rPr>
            <w:noProof/>
          </w:rPr>
          <w:fldChar w:fldCharType="begin"/>
        </w:r>
        <w:r w:rsidR="00435A56">
          <w:rPr>
            <w:noProof/>
          </w:rPr>
          <w:instrText xml:space="preserve"> PAGEREF _Toc481089244 \h </w:instrText>
        </w:r>
        <w:r w:rsidR="00435A56">
          <w:rPr>
            <w:noProof/>
          </w:rPr>
        </w:r>
        <w:r w:rsidR="00435A56">
          <w:rPr>
            <w:noProof/>
          </w:rPr>
          <w:fldChar w:fldCharType="separate"/>
        </w:r>
        <w:r w:rsidR="00435A56">
          <w:rPr>
            <w:noProof/>
          </w:rPr>
          <w:t>4</w:t>
        </w:r>
        <w:r w:rsidR="00435A56">
          <w:rPr>
            <w:noProof/>
          </w:rPr>
          <w:fldChar w:fldCharType="end"/>
        </w:r>
      </w:hyperlink>
    </w:p>
    <w:p w:rsidR="00435A56" w:rsidRDefault="00435A56">
      <w:pPr>
        <w:pStyle w:val="TOC2"/>
        <w:rPr>
          <w:rFonts w:eastAsiaTheme="minorEastAsia"/>
          <w:smallCaps w:val="0"/>
          <w:sz w:val="22"/>
        </w:rPr>
      </w:pPr>
      <w:hyperlink w:anchor="_Toc481089245" w:history="1">
        <w:r w:rsidRPr="00DD0D9E">
          <w:rPr>
            <w:rStyle w:val="Hyperlink"/>
          </w:rPr>
          <w:t>A jelen dokumentumról</w:t>
        </w:r>
        <w:r>
          <w:tab/>
        </w:r>
        <w:r>
          <w:fldChar w:fldCharType="begin"/>
        </w:r>
        <w:r>
          <w:instrText xml:space="preserve"> PAGEREF _Toc481089245 \h </w:instrText>
        </w:r>
        <w:r>
          <w:fldChar w:fldCharType="separate"/>
        </w:r>
        <w:r>
          <w:t>4</w:t>
        </w:r>
        <w:r>
          <w:fldChar w:fldCharType="end"/>
        </w:r>
      </w:hyperlink>
    </w:p>
    <w:p w:rsidR="00435A56" w:rsidRDefault="00435A56">
      <w:pPr>
        <w:pStyle w:val="TOC2"/>
        <w:rPr>
          <w:rFonts w:eastAsiaTheme="minorEastAsia"/>
          <w:smallCaps w:val="0"/>
          <w:sz w:val="22"/>
        </w:rPr>
      </w:pPr>
      <w:hyperlink w:anchor="_Toc481089246" w:history="1">
        <w:r w:rsidRPr="00DD0D9E">
          <w:rPr>
            <w:rStyle w:val="Hyperlink"/>
          </w:rPr>
          <w:t>A jelen dokumentum tartalma</w:t>
        </w:r>
        <w:r>
          <w:tab/>
        </w:r>
        <w:r>
          <w:fldChar w:fldCharType="begin"/>
        </w:r>
        <w:r>
          <w:instrText xml:space="preserve"> PAGEREF _Toc481089246 \h </w:instrText>
        </w:r>
        <w:r>
          <w:fldChar w:fldCharType="separate"/>
        </w:r>
        <w:r>
          <w:t>4</w:t>
        </w:r>
        <w:r>
          <w:fldChar w:fldCharType="end"/>
        </w:r>
      </w:hyperlink>
    </w:p>
    <w:p w:rsidR="00435A56" w:rsidRDefault="00435A56">
      <w:pPr>
        <w:pStyle w:val="TOC2"/>
        <w:rPr>
          <w:rFonts w:eastAsiaTheme="minorEastAsia"/>
          <w:smallCaps w:val="0"/>
          <w:sz w:val="22"/>
        </w:rPr>
      </w:pPr>
      <w:hyperlink w:anchor="_Toc481089247" w:history="1">
        <w:r w:rsidRPr="00DD0D9E">
          <w:rPr>
            <w:rStyle w:val="Hyperlink"/>
          </w:rPr>
          <w:t>Navigálás a Terméktételben</w:t>
        </w:r>
        <w:r>
          <w:tab/>
        </w:r>
        <w:r>
          <w:fldChar w:fldCharType="begin"/>
        </w:r>
        <w:r>
          <w:instrText xml:space="preserve"> PAGEREF _Toc481089247 \h </w:instrText>
        </w:r>
        <w:r>
          <w:fldChar w:fldCharType="separate"/>
        </w:r>
        <w:r>
          <w:t>4</w:t>
        </w:r>
        <w:r>
          <w:fldChar w:fldCharType="end"/>
        </w:r>
      </w:hyperlink>
    </w:p>
    <w:p w:rsidR="00435A56" w:rsidRDefault="00435A56">
      <w:pPr>
        <w:pStyle w:val="TOC2"/>
        <w:rPr>
          <w:rFonts w:eastAsiaTheme="minorEastAsia"/>
          <w:smallCaps w:val="0"/>
          <w:sz w:val="22"/>
        </w:rPr>
      </w:pPr>
      <w:hyperlink w:anchor="_Toc481089248" w:history="1">
        <w:r w:rsidRPr="00DD0D9E">
          <w:rPr>
            <w:rStyle w:val="Hyperlink"/>
          </w:rPr>
          <w:t>A jelen dokumentum pontosításainak és a módosításainak összefoglalása</w:t>
        </w:r>
        <w:r>
          <w:tab/>
        </w:r>
        <w:r>
          <w:fldChar w:fldCharType="begin"/>
        </w:r>
        <w:r>
          <w:instrText xml:space="preserve"> PAGEREF _Toc481089248 \h </w:instrText>
        </w:r>
        <w:r>
          <w:fldChar w:fldCharType="separate"/>
        </w:r>
        <w:r>
          <w:t>5</w:t>
        </w:r>
        <w:r>
          <w:fldChar w:fldCharType="end"/>
        </w:r>
      </w:hyperlink>
    </w:p>
    <w:p w:rsidR="00435A56" w:rsidRDefault="00435A56">
      <w:pPr>
        <w:pStyle w:val="TOC1"/>
        <w:rPr>
          <w:rFonts w:eastAsiaTheme="minorEastAsia"/>
          <w:b w:val="0"/>
          <w:caps w:val="0"/>
          <w:noProof/>
          <w:sz w:val="22"/>
          <w:szCs w:val="22"/>
        </w:rPr>
      </w:pPr>
      <w:hyperlink w:anchor="_Toc481089249" w:history="1">
        <w:r w:rsidRPr="00DD0D9E">
          <w:rPr>
            <w:rStyle w:val="Hyperlink"/>
            <w:noProof/>
          </w:rPr>
          <w:t>Licencfeltételek</w:t>
        </w:r>
        <w:r>
          <w:rPr>
            <w:noProof/>
          </w:rPr>
          <w:tab/>
        </w:r>
        <w:r>
          <w:rPr>
            <w:noProof/>
          </w:rPr>
          <w:fldChar w:fldCharType="begin"/>
        </w:r>
        <w:r>
          <w:rPr>
            <w:noProof/>
          </w:rPr>
          <w:instrText xml:space="preserve"> PAGEREF _Toc481089249 \h </w:instrText>
        </w:r>
        <w:r>
          <w:rPr>
            <w:noProof/>
          </w:rPr>
        </w:r>
        <w:r>
          <w:rPr>
            <w:noProof/>
          </w:rPr>
          <w:fldChar w:fldCharType="separate"/>
        </w:r>
        <w:r>
          <w:rPr>
            <w:noProof/>
          </w:rPr>
          <w:t>7</w:t>
        </w:r>
        <w:r>
          <w:rPr>
            <w:noProof/>
          </w:rPr>
          <w:fldChar w:fldCharType="end"/>
        </w:r>
      </w:hyperlink>
    </w:p>
    <w:p w:rsidR="00435A56" w:rsidRDefault="00435A56">
      <w:pPr>
        <w:pStyle w:val="TOC2"/>
        <w:rPr>
          <w:rFonts w:eastAsiaTheme="minorEastAsia"/>
          <w:smallCaps w:val="0"/>
          <w:sz w:val="22"/>
        </w:rPr>
      </w:pPr>
      <w:hyperlink w:anchor="_Toc481089250" w:history="1">
        <w:r w:rsidRPr="00DD0D9E">
          <w:rPr>
            <w:rStyle w:val="Hyperlink"/>
          </w:rPr>
          <w:t>Univerzális licencfeltételek</w:t>
        </w:r>
        <w:r>
          <w:tab/>
        </w:r>
        <w:r>
          <w:fldChar w:fldCharType="begin"/>
        </w:r>
        <w:r>
          <w:instrText xml:space="preserve"> PAGEREF _Toc481089250 \h </w:instrText>
        </w:r>
        <w:r>
          <w:fldChar w:fldCharType="separate"/>
        </w:r>
        <w:r>
          <w:t>7</w:t>
        </w:r>
        <w:r>
          <w:fldChar w:fldCharType="end"/>
        </w:r>
      </w:hyperlink>
    </w:p>
    <w:p w:rsidR="00435A56" w:rsidRDefault="00435A56">
      <w:pPr>
        <w:pStyle w:val="TOC2"/>
        <w:rPr>
          <w:rFonts w:eastAsiaTheme="minorEastAsia"/>
          <w:smallCaps w:val="0"/>
          <w:sz w:val="22"/>
        </w:rPr>
      </w:pPr>
      <w:hyperlink w:anchor="_Toc481089251" w:history="1">
        <w:r w:rsidRPr="00DD0D9E">
          <w:rPr>
            <w:rStyle w:val="Hyperlink"/>
          </w:rPr>
          <w:t>Licencmodellre vonatkozó Feltételek</w:t>
        </w:r>
        <w:r>
          <w:tab/>
        </w:r>
        <w:r>
          <w:fldChar w:fldCharType="begin"/>
        </w:r>
        <w:r>
          <w:instrText xml:space="preserve"> PAGEREF _Toc481089251 \h </w:instrText>
        </w:r>
        <w:r>
          <w:fldChar w:fldCharType="separate"/>
        </w:r>
        <w:r>
          <w:t>10</w:t>
        </w:r>
        <w:r>
          <w:fldChar w:fldCharType="end"/>
        </w:r>
      </w:hyperlink>
    </w:p>
    <w:p w:rsidR="00435A56" w:rsidRDefault="00435A56">
      <w:pPr>
        <w:pStyle w:val="TOC3"/>
        <w:rPr>
          <w:rFonts w:eastAsiaTheme="minorEastAsia"/>
          <w:smallCaps w:val="0"/>
          <w:sz w:val="22"/>
        </w:rPr>
      </w:pPr>
      <w:hyperlink w:anchor="_Toc481089252" w:history="1">
        <w:r w:rsidRPr="00DD0D9E">
          <w:rPr>
            <w:rStyle w:val="Hyperlink"/>
          </w:rPr>
          <w:t>Asztali alkalmazások</w:t>
        </w:r>
        <w:r>
          <w:tab/>
        </w:r>
        <w:r>
          <w:fldChar w:fldCharType="begin"/>
        </w:r>
        <w:r>
          <w:instrText xml:space="preserve"> PAGEREF _Toc481089252 \h </w:instrText>
        </w:r>
        <w:r>
          <w:fldChar w:fldCharType="separate"/>
        </w:r>
        <w:r>
          <w:t>10</w:t>
        </w:r>
        <w:r>
          <w:fldChar w:fldCharType="end"/>
        </w:r>
      </w:hyperlink>
    </w:p>
    <w:p w:rsidR="00435A56" w:rsidRDefault="00435A56">
      <w:pPr>
        <w:pStyle w:val="TOC3"/>
        <w:rPr>
          <w:rFonts w:eastAsiaTheme="minorEastAsia"/>
          <w:smallCaps w:val="0"/>
          <w:sz w:val="22"/>
        </w:rPr>
      </w:pPr>
      <w:hyperlink w:anchor="_Toc481089253" w:history="1">
        <w:r w:rsidRPr="00DD0D9E">
          <w:rPr>
            <w:rStyle w:val="Hyperlink"/>
          </w:rPr>
          <w:t>Asztali operációs rendszerek</w:t>
        </w:r>
        <w:r>
          <w:tab/>
        </w:r>
        <w:r>
          <w:fldChar w:fldCharType="begin"/>
        </w:r>
        <w:r>
          <w:instrText xml:space="preserve"> PAGEREF _Toc481089253 \h </w:instrText>
        </w:r>
        <w:r>
          <w:fldChar w:fldCharType="separate"/>
        </w:r>
        <w:r>
          <w:t>10</w:t>
        </w:r>
        <w:r>
          <w:fldChar w:fldCharType="end"/>
        </w:r>
      </w:hyperlink>
    </w:p>
    <w:p w:rsidR="00435A56" w:rsidRDefault="00435A56">
      <w:pPr>
        <w:pStyle w:val="TOC3"/>
        <w:rPr>
          <w:rFonts w:eastAsiaTheme="minorEastAsia"/>
          <w:smallCaps w:val="0"/>
          <w:sz w:val="22"/>
        </w:rPr>
      </w:pPr>
      <w:hyperlink w:anchor="_Toc481089254" w:history="1">
        <w:r w:rsidRPr="00DD0D9E">
          <w:rPr>
            <w:rStyle w:val="Hyperlink"/>
          </w:rPr>
          <w:t>Rendszermagonkénti/CAL</w:t>
        </w:r>
        <w:r>
          <w:tab/>
        </w:r>
        <w:r>
          <w:fldChar w:fldCharType="begin"/>
        </w:r>
        <w:r>
          <w:instrText xml:space="preserve"> PAGEREF _Toc481089254 \h </w:instrText>
        </w:r>
        <w:r>
          <w:fldChar w:fldCharType="separate"/>
        </w:r>
        <w:r>
          <w:t>10</w:t>
        </w:r>
        <w:r>
          <w:fldChar w:fldCharType="end"/>
        </w:r>
      </w:hyperlink>
    </w:p>
    <w:p w:rsidR="00435A56" w:rsidRDefault="00435A56">
      <w:pPr>
        <w:pStyle w:val="TOC3"/>
        <w:rPr>
          <w:rFonts w:eastAsiaTheme="minorEastAsia"/>
          <w:smallCaps w:val="0"/>
          <w:sz w:val="22"/>
        </w:rPr>
      </w:pPr>
      <w:hyperlink w:anchor="_Toc481089255" w:history="1">
        <w:r w:rsidRPr="00DD0D9E">
          <w:rPr>
            <w:rStyle w:val="Hyperlink"/>
          </w:rPr>
          <w:t>Kiszolgáló/CAL</w:t>
        </w:r>
        <w:r>
          <w:tab/>
        </w:r>
        <w:r>
          <w:fldChar w:fldCharType="begin"/>
        </w:r>
        <w:r>
          <w:instrText xml:space="preserve"> PAGEREF _Toc481089255 \h </w:instrText>
        </w:r>
        <w:r>
          <w:fldChar w:fldCharType="separate"/>
        </w:r>
        <w:r>
          <w:t>11</w:t>
        </w:r>
        <w:r>
          <w:fldChar w:fldCharType="end"/>
        </w:r>
      </w:hyperlink>
    </w:p>
    <w:p w:rsidR="00435A56" w:rsidRDefault="00435A56">
      <w:pPr>
        <w:pStyle w:val="TOC3"/>
        <w:rPr>
          <w:rFonts w:eastAsiaTheme="minorEastAsia"/>
          <w:smallCaps w:val="0"/>
          <w:sz w:val="22"/>
        </w:rPr>
      </w:pPr>
      <w:hyperlink w:anchor="_Toc481089256" w:history="1">
        <w:r w:rsidRPr="00DD0D9E">
          <w:rPr>
            <w:rStyle w:val="Hyperlink"/>
          </w:rPr>
          <w:t>Rendszermagonkénti licenc</w:t>
        </w:r>
        <w:r>
          <w:tab/>
        </w:r>
        <w:r>
          <w:fldChar w:fldCharType="begin"/>
        </w:r>
        <w:r>
          <w:instrText xml:space="preserve"> PAGEREF _Toc481089256 \h </w:instrText>
        </w:r>
        <w:r>
          <w:fldChar w:fldCharType="separate"/>
        </w:r>
        <w:r>
          <w:t>11</w:t>
        </w:r>
        <w:r>
          <w:fldChar w:fldCharType="end"/>
        </w:r>
      </w:hyperlink>
    </w:p>
    <w:p w:rsidR="00435A56" w:rsidRDefault="00435A56">
      <w:pPr>
        <w:pStyle w:val="TOC3"/>
        <w:rPr>
          <w:rFonts w:eastAsiaTheme="minorEastAsia"/>
          <w:smallCaps w:val="0"/>
          <w:sz w:val="22"/>
        </w:rPr>
      </w:pPr>
      <w:hyperlink w:anchor="_Toc481089257" w:history="1">
        <w:r w:rsidRPr="00DD0D9E">
          <w:rPr>
            <w:rStyle w:val="Hyperlink"/>
          </w:rPr>
          <w:t>Felügyeleti Kiszolgálók</w:t>
        </w:r>
        <w:r>
          <w:tab/>
        </w:r>
        <w:r>
          <w:fldChar w:fldCharType="begin"/>
        </w:r>
        <w:r>
          <w:instrText xml:space="preserve"> PAGEREF _Toc481089257 \h </w:instrText>
        </w:r>
        <w:r>
          <w:fldChar w:fldCharType="separate"/>
        </w:r>
        <w:r>
          <w:t>11</w:t>
        </w:r>
        <w:r>
          <w:fldChar w:fldCharType="end"/>
        </w:r>
      </w:hyperlink>
    </w:p>
    <w:p w:rsidR="00435A56" w:rsidRDefault="00435A56">
      <w:pPr>
        <w:pStyle w:val="TOC3"/>
        <w:rPr>
          <w:rFonts w:eastAsiaTheme="minorEastAsia"/>
          <w:smallCaps w:val="0"/>
          <w:sz w:val="22"/>
        </w:rPr>
      </w:pPr>
      <w:hyperlink w:anchor="_Toc481089258" w:history="1">
        <w:r w:rsidRPr="00DD0D9E">
          <w:rPr>
            <w:rStyle w:val="Hyperlink"/>
          </w:rPr>
          <w:t>Speciális kiszolgálók</w:t>
        </w:r>
        <w:r>
          <w:tab/>
        </w:r>
        <w:r>
          <w:fldChar w:fldCharType="begin"/>
        </w:r>
        <w:r>
          <w:instrText xml:space="preserve"> PAGEREF _Toc481089258 \h </w:instrText>
        </w:r>
        <w:r>
          <w:fldChar w:fldCharType="separate"/>
        </w:r>
        <w:r>
          <w:t>12</w:t>
        </w:r>
        <w:r>
          <w:fldChar w:fldCharType="end"/>
        </w:r>
      </w:hyperlink>
    </w:p>
    <w:p w:rsidR="00435A56" w:rsidRDefault="00435A56">
      <w:pPr>
        <w:pStyle w:val="TOC3"/>
        <w:rPr>
          <w:rFonts w:eastAsiaTheme="minorEastAsia"/>
          <w:smallCaps w:val="0"/>
          <w:sz w:val="22"/>
        </w:rPr>
      </w:pPr>
      <w:hyperlink w:anchor="_Toc481089259" w:history="1">
        <w:r w:rsidRPr="00DD0D9E">
          <w:rPr>
            <w:rStyle w:val="Hyperlink"/>
          </w:rPr>
          <w:t>Fejlesztőeszközök</w:t>
        </w:r>
        <w:r>
          <w:tab/>
        </w:r>
        <w:r>
          <w:fldChar w:fldCharType="begin"/>
        </w:r>
        <w:r>
          <w:instrText xml:space="preserve"> PAGEREF _Toc481089259 \h </w:instrText>
        </w:r>
        <w:r>
          <w:fldChar w:fldCharType="separate"/>
        </w:r>
        <w:r>
          <w:t>12</w:t>
        </w:r>
        <w:r>
          <w:fldChar w:fldCharType="end"/>
        </w:r>
      </w:hyperlink>
    </w:p>
    <w:p w:rsidR="00435A56" w:rsidRDefault="00435A56">
      <w:pPr>
        <w:pStyle w:val="TOC1"/>
        <w:rPr>
          <w:rFonts w:eastAsiaTheme="minorEastAsia"/>
          <w:b w:val="0"/>
          <w:caps w:val="0"/>
          <w:noProof/>
          <w:sz w:val="22"/>
          <w:szCs w:val="22"/>
        </w:rPr>
      </w:pPr>
      <w:hyperlink w:anchor="_Toc481089260" w:history="1">
        <w:r w:rsidRPr="00DD0D9E">
          <w:rPr>
            <w:rStyle w:val="Hyperlink"/>
            <w:noProof/>
          </w:rPr>
          <w:t>Szoftver</w:t>
        </w:r>
        <w:r>
          <w:rPr>
            <w:noProof/>
          </w:rPr>
          <w:tab/>
        </w:r>
        <w:r>
          <w:rPr>
            <w:noProof/>
          </w:rPr>
          <w:fldChar w:fldCharType="begin"/>
        </w:r>
        <w:r>
          <w:rPr>
            <w:noProof/>
          </w:rPr>
          <w:instrText xml:space="preserve"> PAGEREF _Toc481089260 \h </w:instrText>
        </w:r>
        <w:r>
          <w:rPr>
            <w:noProof/>
          </w:rPr>
        </w:r>
        <w:r>
          <w:rPr>
            <w:noProof/>
          </w:rPr>
          <w:fldChar w:fldCharType="separate"/>
        </w:r>
        <w:r>
          <w:rPr>
            <w:noProof/>
          </w:rPr>
          <w:t>14</w:t>
        </w:r>
        <w:r>
          <w:rPr>
            <w:noProof/>
          </w:rPr>
          <w:fldChar w:fldCharType="end"/>
        </w:r>
      </w:hyperlink>
    </w:p>
    <w:p w:rsidR="00435A56" w:rsidRDefault="00435A56">
      <w:pPr>
        <w:pStyle w:val="TOC2"/>
        <w:rPr>
          <w:rFonts w:eastAsiaTheme="minorEastAsia"/>
          <w:smallCaps w:val="0"/>
          <w:sz w:val="22"/>
        </w:rPr>
      </w:pPr>
      <w:hyperlink w:anchor="_Toc481089261" w:history="1">
        <w:r w:rsidRPr="00DD0D9E">
          <w:rPr>
            <w:rStyle w:val="Hyperlink"/>
          </w:rPr>
          <w:t>Advanced Threat Analytics</w:t>
        </w:r>
        <w:r>
          <w:tab/>
        </w:r>
        <w:r>
          <w:fldChar w:fldCharType="begin"/>
        </w:r>
        <w:r>
          <w:instrText xml:space="preserve"> PAGEREF _Toc481089261 \h </w:instrText>
        </w:r>
        <w:r>
          <w:fldChar w:fldCharType="separate"/>
        </w:r>
        <w:r>
          <w:t>14</w:t>
        </w:r>
        <w:r>
          <w:fldChar w:fldCharType="end"/>
        </w:r>
      </w:hyperlink>
    </w:p>
    <w:p w:rsidR="00435A56" w:rsidRDefault="00435A56">
      <w:pPr>
        <w:pStyle w:val="TOC2"/>
        <w:rPr>
          <w:rFonts w:eastAsiaTheme="minorEastAsia"/>
          <w:smallCaps w:val="0"/>
          <w:sz w:val="22"/>
        </w:rPr>
      </w:pPr>
      <w:hyperlink w:anchor="_Toc481089262" w:history="1">
        <w:r w:rsidRPr="00DD0D9E">
          <w:rPr>
            <w:rStyle w:val="Hyperlink"/>
          </w:rPr>
          <w:t>BizTalk</w:t>
        </w:r>
        <w:r>
          <w:tab/>
        </w:r>
        <w:r>
          <w:fldChar w:fldCharType="begin"/>
        </w:r>
        <w:r>
          <w:instrText xml:space="preserve"> PAGEREF _Toc481089262 \h </w:instrText>
        </w:r>
        <w:r>
          <w:fldChar w:fldCharType="separate"/>
        </w:r>
        <w:r>
          <w:t>14</w:t>
        </w:r>
        <w:r>
          <w:fldChar w:fldCharType="end"/>
        </w:r>
      </w:hyperlink>
    </w:p>
    <w:p w:rsidR="00435A56" w:rsidRDefault="00435A56">
      <w:pPr>
        <w:pStyle w:val="TOC2"/>
        <w:rPr>
          <w:rFonts w:eastAsiaTheme="minorEastAsia"/>
          <w:smallCaps w:val="0"/>
          <w:sz w:val="22"/>
        </w:rPr>
      </w:pPr>
      <w:hyperlink w:anchor="_Toc481089263" w:history="1">
        <w:r w:rsidRPr="00DD0D9E">
          <w:rPr>
            <w:rStyle w:val="Hyperlink"/>
          </w:rPr>
          <w:t>CAL Csomagok</w:t>
        </w:r>
        <w:r>
          <w:tab/>
        </w:r>
        <w:r>
          <w:fldChar w:fldCharType="begin"/>
        </w:r>
        <w:r>
          <w:instrText xml:space="preserve"> PAGEREF _Toc481089263 \h </w:instrText>
        </w:r>
        <w:r>
          <w:fldChar w:fldCharType="separate"/>
        </w:r>
        <w:r>
          <w:t>16</w:t>
        </w:r>
        <w:r>
          <w:fldChar w:fldCharType="end"/>
        </w:r>
      </w:hyperlink>
    </w:p>
    <w:p w:rsidR="00435A56" w:rsidRDefault="00435A56">
      <w:pPr>
        <w:pStyle w:val="TOC2"/>
        <w:rPr>
          <w:rFonts w:eastAsiaTheme="minorEastAsia"/>
          <w:smallCaps w:val="0"/>
          <w:sz w:val="22"/>
        </w:rPr>
      </w:pPr>
      <w:hyperlink w:anchor="_Toc481089264" w:history="1">
        <w:r w:rsidRPr="00DD0D9E">
          <w:rPr>
            <w:rStyle w:val="Hyperlink"/>
          </w:rPr>
          <w:t>Core Infrastructure Server (CIS) Suite</w:t>
        </w:r>
        <w:r>
          <w:tab/>
        </w:r>
        <w:r>
          <w:fldChar w:fldCharType="begin"/>
        </w:r>
        <w:r>
          <w:instrText xml:space="preserve"> PAGEREF _Toc481089264 \h </w:instrText>
        </w:r>
        <w:r>
          <w:fldChar w:fldCharType="separate"/>
        </w:r>
        <w:r>
          <w:t>17</w:t>
        </w:r>
        <w:r>
          <w:fldChar w:fldCharType="end"/>
        </w:r>
      </w:hyperlink>
    </w:p>
    <w:p w:rsidR="00435A56" w:rsidRDefault="00435A56">
      <w:pPr>
        <w:pStyle w:val="TOC2"/>
        <w:rPr>
          <w:rFonts w:eastAsiaTheme="minorEastAsia"/>
          <w:smallCaps w:val="0"/>
          <w:sz w:val="22"/>
        </w:rPr>
      </w:pPr>
      <w:hyperlink w:anchor="_Toc481089265" w:history="1">
        <w:r w:rsidRPr="00DD0D9E">
          <w:rPr>
            <w:rStyle w:val="Hyperlink"/>
          </w:rPr>
          <w:t>Forefront</w:t>
        </w:r>
        <w:r>
          <w:tab/>
        </w:r>
        <w:r>
          <w:fldChar w:fldCharType="begin"/>
        </w:r>
        <w:r>
          <w:instrText xml:space="preserve"> PAGEREF _Toc481089265 \h </w:instrText>
        </w:r>
        <w:r>
          <w:fldChar w:fldCharType="separate"/>
        </w:r>
        <w:r>
          <w:t>19</w:t>
        </w:r>
        <w:r>
          <w:fldChar w:fldCharType="end"/>
        </w:r>
      </w:hyperlink>
    </w:p>
    <w:p w:rsidR="00435A56" w:rsidRDefault="00435A56">
      <w:pPr>
        <w:pStyle w:val="TOC2"/>
        <w:rPr>
          <w:rFonts w:eastAsiaTheme="minorEastAsia"/>
          <w:smallCaps w:val="0"/>
          <w:sz w:val="22"/>
        </w:rPr>
      </w:pPr>
      <w:hyperlink w:anchor="_Toc481089266" w:history="1">
        <w:r w:rsidRPr="00DD0D9E">
          <w:rPr>
            <w:rStyle w:val="Hyperlink"/>
          </w:rPr>
          <w:t>Microsoft Dynamics</w:t>
        </w:r>
        <w:r>
          <w:tab/>
        </w:r>
        <w:r>
          <w:fldChar w:fldCharType="begin"/>
        </w:r>
        <w:r>
          <w:instrText xml:space="preserve"> PAGEREF _Toc481089266 \h </w:instrText>
        </w:r>
        <w:r>
          <w:fldChar w:fldCharType="separate"/>
        </w:r>
        <w:r>
          <w:t>20</w:t>
        </w:r>
        <w:r>
          <w:fldChar w:fldCharType="end"/>
        </w:r>
      </w:hyperlink>
    </w:p>
    <w:p w:rsidR="00435A56" w:rsidRDefault="00435A56">
      <w:pPr>
        <w:pStyle w:val="TOC3"/>
        <w:rPr>
          <w:rFonts w:eastAsiaTheme="minorEastAsia"/>
          <w:smallCaps w:val="0"/>
          <w:sz w:val="22"/>
        </w:rPr>
      </w:pPr>
      <w:hyperlink w:anchor="_Toc481089267" w:history="1">
        <w:r w:rsidRPr="00DD0D9E">
          <w:rPr>
            <w:rStyle w:val="Hyperlink"/>
          </w:rPr>
          <w:t>Microsoft Dynamics 365 Helyszíni</w:t>
        </w:r>
        <w:r>
          <w:tab/>
        </w:r>
        <w:r>
          <w:fldChar w:fldCharType="begin"/>
        </w:r>
        <w:r>
          <w:instrText xml:space="preserve"> PAGEREF _Toc481089267 \h </w:instrText>
        </w:r>
        <w:r>
          <w:fldChar w:fldCharType="separate"/>
        </w:r>
        <w:r>
          <w:t>20</w:t>
        </w:r>
        <w:r>
          <w:fldChar w:fldCharType="end"/>
        </w:r>
      </w:hyperlink>
    </w:p>
    <w:p w:rsidR="00435A56" w:rsidRDefault="00435A56">
      <w:pPr>
        <w:pStyle w:val="TOC3"/>
        <w:rPr>
          <w:rFonts w:eastAsiaTheme="minorEastAsia"/>
          <w:smallCaps w:val="0"/>
          <w:sz w:val="22"/>
        </w:rPr>
      </w:pPr>
      <w:hyperlink w:anchor="_Toc481089268" w:history="1">
        <w:r w:rsidRPr="00DD0D9E">
          <w:rPr>
            <w:rStyle w:val="Hyperlink"/>
          </w:rPr>
          <w:t>Microsoft Dynamics AX.</w:t>
        </w:r>
        <w:r>
          <w:tab/>
        </w:r>
        <w:r>
          <w:fldChar w:fldCharType="begin"/>
        </w:r>
        <w:r>
          <w:instrText xml:space="preserve"> PAGEREF _Toc481089268 \h </w:instrText>
        </w:r>
        <w:r>
          <w:fldChar w:fldCharType="separate"/>
        </w:r>
        <w:r>
          <w:t>22</w:t>
        </w:r>
        <w:r>
          <w:fldChar w:fldCharType="end"/>
        </w:r>
      </w:hyperlink>
    </w:p>
    <w:p w:rsidR="00435A56" w:rsidRDefault="00435A56">
      <w:pPr>
        <w:pStyle w:val="TOC2"/>
        <w:rPr>
          <w:rFonts w:eastAsiaTheme="minorEastAsia"/>
          <w:smallCaps w:val="0"/>
          <w:sz w:val="22"/>
        </w:rPr>
      </w:pPr>
      <w:hyperlink w:anchor="_Toc481089269" w:history="1">
        <w:r w:rsidRPr="00DD0D9E">
          <w:rPr>
            <w:rStyle w:val="Hyperlink"/>
          </w:rPr>
          <w:t>Microsoft Identity Manager</w:t>
        </w:r>
        <w:r>
          <w:tab/>
        </w:r>
        <w:r>
          <w:fldChar w:fldCharType="begin"/>
        </w:r>
        <w:r>
          <w:instrText xml:space="preserve"> PAGEREF _Toc481089269 \h </w:instrText>
        </w:r>
        <w:r>
          <w:fldChar w:fldCharType="separate"/>
        </w:r>
        <w:r>
          <w:t>23</w:t>
        </w:r>
        <w:r>
          <w:fldChar w:fldCharType="end"/>
        </w:r>
      </w:hyperlink>
    </w:p>
    <w:p w:rsidR="00435A56" w:rsidRDefault="00435A56">
      <w:pPr>
        <w:pStyle w:val="TOC2"/>
        <w:rPr>
          <w:rFonts w:eastAsiaTheme="minorEastAsia"/>
          <w:smallCaps w:val="0"/>
          <w:sz w:val="22"/>
        </w:rPr>
      </w:pPr>
      <w:hyperlink w:anchor="_Toc481089270" w:history="1">
        <w:r w:rsidRPr="00DD0D9E">
          <w:rPr>
            <w:rStyle w:val="Hyperlink"/>
          </w:rPr>
          <w:t>Office-alkalmazások</w:t>
        </w:r>
        <w:r>
          <w:tab/>
        </w:r>
        <w:r>
          <w:fldChar w:fldCharType="begin"/>
        </w:r>
        <w:r>
          <w:instrText xml:space="preserve"> PAGEREF _Toc481089270 \h </w:instrText>
        </w:r>
        <w:r>
          <w:fldChar w:fldCharType="separate"/>
        </w:r>
        <w:r>
          <w:t>24</w:t>
        </w:r>
        <w:r>
          <w:fldChar w:fldCharType="end"/>
        </w:r>
      </w:hyperlink>
    </w:p>
    <w:p w:rsidR="00435A56" w:rsidRDefault="00435A56">
      <w:pPr>
        <w:pStyle w:val="TOC3"/>
        <w:rPr>
          <w:rFonts w:eastAsiaTheme="minorEastAsia"/>
          <w:smallCaps w:val="0"/>
          <w:sz w:val="22"/>
        </w:rPr>
      </w:pPr>
      <w:hyperlink w:anchor="_Toc481089271" w:history="1">
        <w:r w:rsidRPr="00DD0D9E">
          <w:rPr>
            <w:rStyle w:val="Hyperlink"/>
          </w:rPr>
          <w:t>Office Asztali alkalmazások</w:t>
        </w:r>
        <w:r>
          <w:tab/>
        </w:r>
        <w:r>
          <w:fldChar w:fldCharType="begin"/>
        </w:r>
        <w:r>
          <w:instrText xml:space="preserve"> PAGEREF _Toc481089271 \h </w:instrText>
        </w:r>
        <w:r>
          <w:fldChar w:fldCharType="separate"/>
        </w:r>
        <w:r>
          <w:t>24</w:t>
        </w:r>
        <w:r>
          <w:fldChar w:fldCharType="end"/>
        </w:r>
      </w:hyperlink>
    </w:p>
    <w:p w:rsidR="00435A56" w:rsidRDefault="00435A56">
      <w:pPr>
        <w:pStyle w:val="TOC3"/>
        <w:rPr>
          <w:rFonts w:eastAsiaTheme="minorEastAsia"/>
          <w:smallCaps w:val="0"/>
          <w:sz w:val="22"/>
        </w:rPr>
      </w:pPr>
      <w:hyperlink w:anchor="_Toc481089272" w:history="1">
        <w:r w:rsidRPr="00DD0D9E">
          <w:rPr>
            <w:rStyle w:val="Hyperlink"/>
          </w:rPr>
          <w:t>Office for Mac</w:t>
        </w:r>
        <w:r>
          <w:tab/>
        </w:r>
        <w:r>
          <w:fldChar w:fldCharType="begin"/>
        </w:r>
        <w:r>
          <w:instrText xml:space="preserve"> PAGEREF _Toc481089272 \h </w:instrText>
        </w:r>
        <w:r>
          <w:fldChar w:fldCharType="separate"/>
        </w:r>
        <w:r>
          <w:t>25</w:t>
        </w:r>
        <w:r>
          <w:fldChar w:fldCharType="end"/>
        </w:r>
      </w:hyperlink>
    </w:p>
    <w:p w:rsidR="00435A56" w:rsidRDefault="00435A56">
      <w:pPr>
        <w:pStyle w:val="TOC2"/>
        <w:rPr>
          <w:rFonts w:eastAsiaTheme="minorEastAsia"/>
          <w:smallCaps w:val="0"/>
          <w:sz w:val="22"/>
        </w:rPr>
      </w:pPr>
      <w:hyperlink w:anchor="_Toc481089273" w:history="1">
        <w:r w:rsidRPr="00DD0D9E">
          <w:rPr>
            <w:rStyle w:val="Hyperlink"/>
          </w:rPr>
          <w:t>Office-kiszolgálók</w:t>
        </w:r>
        <w:r>
          <w:tab/>
        </w:r>
        <w:r>
          <w:fldChar w:fldCharType="begin"/>
        </w:r>
        <w:r>
          <w:instrText xml:space="preserve"> PAGEREF _Toc481089273 \h </w:instrText>
        </w:r>
        <w:r>
          <w:fldChar w:fldCharType="separate"/>
        </w:r>
        <w:r>
          <w:t>26</w:t>
        </w:r>
        <w:r>
          <w:fldChar w:fldCharType="end"/>
        </w:r>
      </w:hyperlink>
    </w:p>
    <w:p w:rsidR="00435A56" w:rsidRDefault="00435A56">
      <w:pPr>
        <w:pStyle w:val="TOC3"/>
        <w:rPr>
          <w:rFonts w:eastAsiaTheme="minorEastAsia"/>
          <w:smallCaps w:val="0"/>
          <w:sz w:val="22"/>
        </w:rPr>
      </w:pPr>
      <w:hyperlink w:anchor="_Toc481089274" w:history="1">
        <w:r w:rsidRPr="00DD0D9E">
          <w:rPr>
            <w:rStyle w:val="Hyperlink"/>
          </w:rPr>
          <w:t>Exchange Server</w:t>
        </w:r>
        <w:r>
          <w:tab/>
        </w:r>
        <w:r>
          <w:fldChar w:fldCharType="begin"/>
        </w:r>
        <w:r>
          <w:instrText xml:space="preserve"> PAGEREF _Toc481089274 \h </w:instrText>
        </w:r>
        <w:r>
          <w:fldChar w:fldCharType="separate"/>
        </w:r>
        <w:r>
          <w:t>26</w:t>
        </w:r>
        <w:r>
          <w:fldChar w:fldCharType="end"/>
        </w:r>
      </w:hyperlink>
    </w:p>
    <w:p w:rsidR="00435A56" w:rsidRDefault="00435A56">
      <w:pPr>
        <w:pStyle w:val="TOC3"/>
        <w:rPr>
          <w:rFonts w:eastAsiaTheme="minorEastAsia"/>
          <w:smallCaps w:val="0"/>
          <w:sz w:val="22"/>
        </w:rPr>
      </w:pPr>
      <w:hyperlink w:anchor="_Toc481089275" w:history="1">
        <w:r w:rsidRPr="00DD0D9E">
          <w:rPr>
            <w:rStyle w:val="Hyperlink"/>
          </w:rPr>
          <w:t>Project Server</w:t>
        </w:r>
        <w:r>
          <w:tab/>
        </w:r>
        <w:r>
          <w:fldChar w:fldCharType="begin"/>
        </w:r>
        <w:r>
          <w:instrText xml:space="preserve"> PAGEREF _Toc481089275 \h </w:instrText>
        </w:r>
        <w:r>
          <w:fldChar w:fldCharType="separate"/>
        </w:r>
        <w:r>
          <w:t>27</w:t>
        </w:r>
        <w:r>
          <w:fldChar w:fldCharType="end"/>
        </w:r>
      </w:hyperlink>
    </w:p>
    <w:p w:rsidR="00435A56" w:rsidRDefault="00435A56">
      <w:pPr>
        <w:pStyle w:val="TOC3"/>
        <w:rPr>
          <w:rFonts w:eastAsiaTheme="minorEastAsia"/>
          <w:smallCaps w:val="0"/>
          <w:sz w:val="22"/>
        </w:rPr>
      </w:pPr>
      <w:hyperlink w:anchor="_Toc481089276" w:history="1">
        <w:r w:rsidRPr="00DD0D9E">
          <w:rPr>
            <w:rStyle w:val="Hyperlink"/>
          </w:rPr>
          <w:t>SharePoint Server</w:t>
        </w:r>
        <w:r>
          <w:tab/>
        </w:r>
        <w:r>
          <w:fldChar w:fldCharType="begin"/>
        </w:r>
        <w:r>
          <w:instrText xml:space="preserve"> PAGEREF _Toc481089276 \h </w:instrText>
        </w:r>
        <w:r>
          <w:fldChar w:fldCharType="separate"/>
        </w:r>
        <w:r>
          <w:t>28</w:t>
        </w:r>
        <w:r>
          <w:fldChar w:fldCharType="end"/>
        </w:r>
      </w:hyperlink>
    </w:p>
    <w:p w:rsidR="00435A56" w:rsidRDefault="00435A56">
      <w:pPr>
        <w:pStyle w:val="TOC3"/>
        <w:rPr>
          <w:rFonts w:eastAsiaTheme="minorEastAsia"/>
          <w:smallCaps w:val="0"/>
          <w:sz w:val="22"/>
        </w:rPr>
      </w:pPr>
      <w:hyperlink w:anchor="_Toc481089277" w:history="1">
        <w:r w:rsidRPr="00DD0D9E">
          <w:rPr>
            <w:rStyle w:val="Hyperlink"/>
          </w:rPr>
          <w:t>Skype Vállalati kiszolgáló</w:t>
        </w:r>
        <w:r>
          <w:tab/>
        </w:r>
        <w:r>
          <w:fldChar w:fldCharType="begin"/>
        </w:r>
        <w:r>
          <w:instrText xml:space="preserve"> PAGEREF _Toc481089277 \h </w:instrText>
        </w:r>
        <w:r>
          <w:fldChar w:fldCharType="separate"/>
        </w:r>
        <w:r>
          <w:t>29</w:t>
        </w:r>
        <w:r>
          <w:fldChar w:fldCharType="end"/>
        </w:r>
      </w:hyperlink>
    </w:p>
    <w:p w:rsidR="00435A56" w:rsidRDefault="00435A56">
      <w:pPr>
        <w:pStyle w:val="TOC2"/>
        <w:rPr>
          <w:rFonts w:eastAsiaTheme="minorEastAsia"/>
          <w:smallCaps w:val="0"/>
          <w:sz w:val="22"/>
        </w:rPr>
      </w:pPr>
      <w:hyperlink w:anchor="_Toc481089278" w:history="1">
        <w:r w:rsidRPr="00DD0D9E">
          <w:rPr>
            <w:rStyle w:val="Hyperlink"/>
          </w:rPr>
          <w:t>R Server</w:t>
        </w:r>
        <w:r>
          <w:tab/>
        </w:r>
        <w:r>
          <w:fldChar w:fldCharType="begin"/>
        </w:r>
        <w:r>
          <w:instrText xml:space="preserve"> PAGEREF _Toc481089278 \h </w:instrText>
        </w:r>
        <w:r>
          <w:fldChar w:fldCharType="separate"/>
        </w:r>
        <w:r>
          <w:t>30</w:t>
        </w:r>
        <w:r>
          <w:fldChar w:fldCharType="end"/>
        </w:r>
      </w:hyperlink>
    </w:p>
    <w:p w:rsidR="00435A56" w:rsidRDefault="00435A56">
      <w:pPr>
        <w:pStyle w:val="TOC2"/>
        <w:rPr>
          <w:rFonts w:eastAsiaTheme="minorEastAsia"/>
          <w:smallCaps w:val="0"/>
          <w:sz w:val="22"/>
        </w:rPr>
      </w:pPr>
      <w:hyperlink w:anchor="_Toc481089279" w:history="1">
        <w:r w:rsidRPr="00DD0D9E">
          <w:rPr>
            <w:rStyle w:val="Hyperlink"/>
          </w:rPr>
          <w:t>SQL Server</w:t>
        </w:r>
        <w:r>
          <w:tab/>
        </w:r>
        <w:r>
          <w:fldChar w:fldCharType="begin"/>
        </w:r>
        <w:r>
          <w:instrText xml:space="preserve"> PAGEREF _Toc481089279 \h </w:instrText>
        </w:r>
        <w:r>
          <w:fldChar w:fldCharType="separate"/>
        </w:r>
        <w:r>
          <w:t>31</w:t>
        </w:r>
        <w:r>
          <w:fldChar w:fldCharType="end"/>
        </w:r>
      </w:hyperlink>
    </w:p>
    <w:p w:rsidR="00435A56" w:rsidRDefault="00435A56">
      <w:pPr>
        <w:pStyle w:val="TOC2"/>
        <w:rPr>
          <w:rFonts w:eastAsiaTheme="minorEastAsia"/>
          <w:smallCaps w:val="0"/>
          <w:sz w:val="22"/>
        </w:rPr>
      </w:pPr>
      <w:hyperlink w:anchor="_Toc481089280" w:history="1">
        <w:r w:rsidRPr="00DD0D9E">
          <w:rPr>
            <w:rStyle w:val="Hyperlink"/>
          </w:rPr>
          <w:t>System Center</w:t>
        </w:r>
        <w:r>
          <w:tab/>
        </w:r>
        <w:r>
          <w:fldChar w:fldCharType="begin"/>
        </w:r>
        <w:r>
          <w:instrText xml:space="preserve"> PAGEREF _Toc481089280 \h </w:instrText>
        </w:r>
        <w:r>
          <w:fldChar w:fldCharType="separate"/>
        </w:r>
        <w:r>
          <w:t>33</w:t>
        </w:r>
        <w:r>
          <w:fldChar w:fldCharType="end"/>
        </w:r>
      </w:hyperlink>
    </w:p>
    <w:p w:rsidR="00435A56" w:rsidRDefault="00435A56">
      <w:pPr>
        <w:pStyle w:val="TOC3"/>
        <w:rPr>
          <w:rFonts w:eastAsiaTheme="minorEastAsia"/>
          <w:smallCaps w:val="0"/>
          <w:sz w:val="22"/>
        </w:rPr>
      </w:pPr>
      <w:hyperlink w:anchor="_Toc481089281" w:history="1">
        <w:r w:rsidRPr="00DD0D9E">
          <w:rPr>
            <w:rStyle w:val="Hyperlink"/>
          </w:rPr>
          <w:t>System Center Server</w:t>
        </w:r>
        <w:r>
          <w:tab/>
        </w:r>
        <w:r>
          <w:fldChar w:fldCharType="begin"/>
        </w:r>
        <w:r>
          <w:instrText xml:space="preserve"> PAGEREF _Toc481089281 \h </w:instrText>
        </w:r>
        <w:r>
          <w:fldChar w:fldCharType="separate"/>
        </w:r>
        <w:r>
          <w:t>33</w:t>
        </w:r>
        <w:r>
          <w:fldChar w:fldCharType="end"/>
        </w:r>
      </w:hyperlink>
    </w:p>
    <w:p w:rsidR="00435A56" w:rsidRDefault="00435A56">
      <w:pPr>
        <w:pStyle w:val="TOC3"/>
        <w:rPr>
          <w:rFonts w:eastAsiaTheme="minorEastAsia"/>
          <w:smallCaps w:val="0"/>
          <w:sz w:val="22"/>
        </w:rPr>
      </w:pPr>
      <w:hyperlink w:anchor="_Toc481089282" w:history="1">
        <w:r w:rsidRPr="00DD0D9E">
          <w:rPr>
            <w:rStyle w:val="Hyperlink"/>
          </w:rPr>
          <w:t>System Center Configuration Manager</w:t>
        </w:r>
        <w:r>
          <w:tab/>
        </w:r>
        <w:r>
          <w:fldChar w:fldCharType="begin"/>
        </w:r>
        <w:r>
          <w:instrText xml:space="preserve"> PAGEREF _Toc481089282 \h </w:instrText>
        </w:r>
        <w:r>
          <w:fldChar w:fldCharType="separate"/>
        </w:r>
        <w:r>
          <w:t>34</w:t>
        </w:r>
        <w:r>
          <w:fldChar w:fldCharType="end"/>
        </w:r>
      </w:hyperlink>
    </w:p>
    <w:p w:rsidR="00435A56" w:rsidRDefault="00435A56">
      <w:pPr>
        <w:pStyle w:val="TOC3"/>
        <w:rPr>
          <w:rFonts w:eastAsiaTheme="minorEastAsia"/>
          <w:smallCaps w:val="0"/>
          <w:sz w:val="22"/>
        </w:rPr>
      </w:pPr>
      <w:hyperlink w:anchor="_Toc481089283" w:history="1">
        <w:r w:rsidRPr="00DD0D9E">
          <w:rPr>
            <w:rStyle w:val="Hyperlink"/>
          </w:rPr>
          <w:t>System Center Data Protection Manager</w:t>
        </w:r>
        <w:r>
          <w:tab/>
        </w:r>
        <w:r>
          <w:fldChar w:fldCharType="begin"/>
        </w:r>
        <w:r>
          <w:instrText xml:space="preserve"> PAGEREF _Toc481089283 \h </w:instrText>
        </w:r>
        <w:r>
          <w:fldChar w:fldCharType="separate"/>
        </w:r>
        <w:r>
          <w:t>35</w:t>
        </w:r>
        <w:r>
          <w:fldChar w:fldCharType="end"/>
        </w:r>
      </w:hyperlink>
    </w:p>
    <w:p w:rsidR="00435A56" w:rsidRDefault="00435A56">
      <w:pPr>
        <w:pStyle w:val="TOC3"/>
        <w:rPr>
          <w:rFonts w:eastAsiaTheme="minorEastAsia"/>
          <w:smallCaps w:val="0"/>
          <w:sz w:val="22"/>
        </w:rPr>
      </w:pPr>
      <w:hyperlink w:anchor="_Toc481089284" w:history="1">
        <w:r w:rsidRPr="00DD0D9E">
          <w:rPr>
            <w:rStyle w:val="Hyperlink"/>
          </w:rPr>
          <w:t>System Center Endpoint Protection</w:t>
        </w:r>
        <w:r>
          <w:tab/>
        </w:r>
        <w:r>
          <w:fldChar w:fldCharType="begin"/>
        </w:r>
        <w:r>
          <w:instrText xml:space="preserve"> PAGEREF _Toc481089284 \h </w:instrText>
        </w:r>
        <w:r>
          <w:fldChar w:fldCharType="separate"/>
        </w:r>
        <w:r>
          <w:t>36</w:t>
        </w:r>
        <w:r>
          <w:fldChar w:fldCharType="end"/>
        </w:r>
      </w:hyperlink>
    </w:p>
    <w:p w:rsidR="00435A56" w:rsidRDefault="00435A56">
      <w:pPr>
        <w:pStyle w:val="TOC3"/>
        <w:rPr>
          <w:rFonts w:eastAsiaTheme="minorEastAsia"/>
          <w:smallCaps w:val="0"/>
          <w:sz w:val="22"/>
        </w:rPr>
      </w:pPr>
      <w:hyperlink w:anchor="_Toc481089285" w:history="1">
        <w:r w:rsidRPr="00DD0D9E">
          <w:rPr>
            <w:rStyle w:val="Hyperlink"/>
          </w:rPr>
          <w:t>System Center Operations Manager</w:t>
        </w:r>
        <w:r>
          <w:tab/>
        </w:r>
        <w:r>
          <w:fldChar w:fldCharType="begin"/>
        </w:r>
        <w:r>
          <w:instrText xml:space="preserve"> PAGEREF _Toc481089285 \h </w:instrText>
        </w:r>
        <w:r>
          <w:fldChar w:fldCharType="separate"/>
        </w:r>
        <w:r>
          <w:t>37</w:t>
        </w:r>
        <w:r>
          <w:fldChar w:fldCharType="end"/>
        </w:r>
      </w:hyperlink>
    </w:p>
    <w:p w:rsidR="00435A56" w:rsidRDefault="00435A56">
      <w:pPr>
        <w:pStyle w:val="TOC3"/>
        <w:rPr>
          <w:rFonts w:eastAsiaTheme="minorEastAsia"/>
          <w:smallCaps w:val="0"/>
          <w:sz w:val="22"/>
        </w:rPr>
      </w:pPr>
      <w:hyperlink w:anchor="_Toc481089286" w:history="1">
        <w:r w:rsidRPr="00DD0D9E">
          <w:rPr>
            <w:rStyle w:val="Hyperlink"/>
          </w:rPr>
          <w:t>System Center Orchestrator</w:t>
        </w:r>
        <w:r>
          <w:tab/>
        </w:r>
        <w:r>
          <w:fldChar w:fldCharType="begin"/>
        </w:r>
        <w:r>
          <w:instrText xml:space="preserve"> PAGEREF _Toc481089286 \h </w:instrText>
        </w:r>
        <w:r>
          <w:fldChar w:fldCharType="separate"/>
        </w:r>
        <w:r>
          <w:t>37</w:t>
        </w:r>
        <w:r>
          <w:fldChar w:fldCharType="end"/>
        </w:r>
      </w:hyperlink>
    </w:p>
    <w:p w:rsidR="00435A56" w:rsidRDefault="00435A56">
      <w:pPr>
        <w:pStyle w:val="TOC3"/>
        <w:rPr>
          <w:rFonts w:eastAsiaTheme="minorEastAsia"/>
          <w:smallCaps w:val="0"/>
          <w:sz w:val="22"/>
        </w:rPr>
      </w:pPr>
      <w:hyperlink w:anchor="_Toc481089287" w:history="1">
        <w:r w:rsidRPr="00DD0D9E">
          <w:rPr>
            <w:rStyle w:val="Hyperlink"/>
          </w:rPr>
          <w:t>System Center Service Manager</w:t>
        </w:r>
        <w:r>
          <w:tab/>
        </w:r>
        <w:r>
          <w:fldChar w:fldCharType="begin"/>
        </w:r>
        <w:r>
          <w:instrText xml:space="preserve"> PAGEREF _Toc481089287 \h </w:instrText>
        </w:r>
        <w:r>
          <w:fldChar w:fldCharType="separate"/>
        </w:r>
        <w:r>
          <w:t>38</w:t>
        </w:r>
        <w:r>
          <w:fldChar w:fldCharType="end"/>
        </w:r>
      </w:hyperlink>
    </w:p>
    <w:p w:rsidR="00435A56" w:rsidRDefault="00435A56">
      <w:pPr>
        <w:pStyle w:val="TOC2"/>
        <w:rPr>
          <w:rFonts w:eastAsiaTheme="minorEastAsia"/>
          <w:smallCaps w:val="0"/>
          <w:sz w:val="22"/>
        </w:rPr>
      </w:pPr>
      <w:hyperlink w:anchor="_Toc481089288" w:history="1">
        <w:r w:rsidRPr="00DD0D9E">
          <w:rPr>
            <w:rStyle w:val="Hyperlink"/>
          </w:rPr>
          <w:t>Virtual Desktop Infrastructure (VDI) termékcsomag</w:t>
        </w:r>
        <w:r>
          <w:tab/>
        </w:r>
        <w:r>
          <w:fldChar w:fldCharType="begin"/>
        </w:r>
        <w:r>
          <w:instrText xml:space="preserve"> PAGEREF _Toc481089288 \h </w:instrText>
        </w:r>
        <w:r>
          <w:fldChar w:fldCharType="separate"/>
        </w:r>
        <w:r>
          <w:t>39</w:t>
        </w:r>
        <w:r>
          <w:fldChar w:fldCharType="end"/>
        </w:r>
      </w:hyperlink>
    </w:p>
    <w:p w:rsidR="00435A56" w:rsidRDefault="00435A56">
      <w:pPr>
        <w:pStyle w:val="TOC2"/>
        <w:rPr>
          <w:rFonts w:eastAsiaTheme="minorEastAsia"/>
          <w:smallCaps w:val="0"/>
          <w:sz w:val="22"/>
        </w:rPr>
      </w:pPr>
      <w:hyperlink w:anchor="_Toc481089289" w:history="1">
        <w:r w:rsidRPr="00DD0D9E">
          <w:rPr>
            <w:rStyle w:val="Hyperlink"/>
          </w:rPr>
          <w:t>Visual Studio</w:t>
        </w:r>
        <w:r>
          <w:tab/>
        </w:r>
        <w:r>
          <w:fldChar w:fldCharType="begin"/>
        </w:r>
        <w:r>
          <w:instrText xml:space="preserve"> PAGEREF _Toc481089289 \h </w:instrText>
        </w:r>
        <w:r>
          <w:fldChar w:fldCharType="separate"/>
        </w:r>
        <w:r>
          <w:t>39</w:t>
        </w:r>
        <w:r>
          <w:fldChar w:fldCharType="end"/>
        </w:r>
      </w:hyperlink>
    </w:p>
    <w:p w:rsidR="00435A56" w:rsidRDefault="00435A56">
      <w:pPr>
        <w:pStyle w:val="TOC3"/>
        <w:rPr>
          <w:rFonts w:eastAsiaTheme="minorEastAsia"/>
          <w:smallCaps w:val="0"/>
          <w:sz w:val="22"/>
        </w:rPr>
      </w:pPr>
      <w:hyperlink w:anchor="_Toc481089290" w:history="1">
        <w:r w:rsidRPr="00DD0D9E">
          <w:rPr>
            <w:rStyle w:val="Hyperlink"/>
          </w:rPr>
          <w:t>Visual Studio</w:t>
        </w:r>
        <w:r>
          <w:tab/>
        </w:r>
        <w:r>
          <w:fldChar w:fldCharType="begin"/>
        </w:r>
        <w:r>
          <w:instrText xml:space="preserve"> PAGEREF _Toc481089290 \h </w:instrText>
        </w:r>
        <w:r>
          <w:fldChar w:fldCharType="separate"/>
        </w:r>
        <w:r>
          <w:t>39</w:t>
        </w:r>
        <w:r>
          <w:fldChar w:fldCharType="end"/>
        </w:r>
      </w:hyperlink>
    </w:p>
    <w:p w:rsidR="00435A56" w:rsidRDefault="00435A56">
      <w:pPr>
        <w:pStyle w:val="TOC3"/>
        <w:rPr>
          <w:rFonts w:eastAsiaTheme="minorEastAsia"/>
          <w:smallCaps w:val="0"/>
          <w:sz w:val="22"/>
        </w:rPr>
      </w:pPr>
      <w:hyperlink w:anchor="_Toc481089291" w:history="1">
        <w:r w:rsidRPr="00DD0D9E">
          <w:rPr>
            <w:rStyle w:val="Hyperlink"/>
          </w:rPr>
          <w:t>Visual Studio Team Foundation Server</w:t>
        </w:r>
        <w:r>
          <w:tab/>
        </w:r>
        <w:r>
          <w:fldChar w:fldCharType="begin"/>
        </w:r>
        <w:r>
          <w:instrText xml:space="preserve"> PAGEREF _Toc481089291 \h </w:instrText>
        </w:r>
        <w:r>
          <w:fldChar w:fldCharType="separate"/>
        </w:r>
        <w:r>
          <w:t>40</w:t>
        </w:r>
        <w:r>
          <w:fldChar w:fldCharType="end"/>
        </w:r>
      </w:hyperlink>
    </w:p>
    <w:p w:rsidR="00435A56" w:rsidRDefault="00435A56">
      <w:pPr>
        <w:pStyle w:val="TOC2"/>
        <w:rPr>
          <w:rFonts w:eastAsiaTheme="minorEastAsia"/>
          <w:smallCaps w:val="0"/>
          <w:sz w:val="22"/>
        </w:rPr>
      </w:pPr>
      <w:hyperlink w:anchor="_Toc481089292" w:history="1">
        <w:r w:rsidRPr="00DD0D9E">
          <w:rPr>
            <w:rStyle w:val="Hyperlink"/>
          </w:rPr>
          <w:t>Windows</w:t>
        </w:r>
        <w:r>
          <w:tab/>
        </w:r>
        <w:r>
          <w:fldChar w:fldCharType="begin"/>
        </w:r>
        <w:r>
          <w:instrText xml:space="preserve"> PAGEREF _Toc481089292 \h </w:instrText>
        </w:r>
        <w:r>
          <w:fldChar w:fldCharType="separate"/>
        </w:r>
        <w:r>
          <w:t>42</w:t>
        </w:r>
        <w:r>
          <w:fldChar w:fldCharType="end"/>
        </w:r>
      </w:hyperlink>
    </w:p>
    <w:p w:rsidR="00435A56" w:rsidRDefault="00435A56">
      <w:pPr>
        <w:pStyle w:val="TOC3"/>
        <w:rPr>
          <w:rFonts w:eastAsiaTheme="minorEastAsia"/>
          <w:smallCaps w:val="0"/>
          <w:sz w:val="22"/>
        </w:rPr>
      </w:pPr>
      <w:hyperlink w:anchor="_Toc481089293" w:history="1">
        <w:r w:rsidRPr="00DD0D9E">
          <w:rPr>
            <w:rStyle w:val="Hyperlink"/>
          </w:rPr>
          <w:t>Windows asztali operációs rendszer</w:t>
        </w:r>
        <w:r>
          <w:tab/>
        </w:r>
        <w:r>
          <w:fldChar w:fldCharType="begin"/>
        </w:r>
        <w:r>
          <w:instrText xml:space="preserve"> PAGEREF _Toc481089293 \h </w:instrText>
        </w:r>
        <w:r>
          <w:fldChar w:fldCharType="separate"/>
        </w:r>
        <w:r>
          <w:t>42</w:t>
        </w:r>
        <w:r>
          <w:fldChar w:fldCharType="end"/>
        </w:r>
      </w:hyperlink>
    </w:p>
    <w:p w:rsidR="00435A56" w:rsidRDefault="00435A56">
      <w:pPr>
        <w:pStyle w:val="TOC2"/>
        <w:rPr>
          <w:rFonts w:eastAsiaTheme="minorEastAsia"/>
          <w:smallCaps w:val="0"/>
          <w:sz w:val="22"/>
        </w:rPr>
      </w:pPr>
      <w:hyperlink w:anchor="_Toc481089294" w:history="1">
        <w:r w:rsidRPr="00DD0D9E">
          <w:rPr>
            <w:rStyle w:val="Hyperlink"/>
          </w:rPr>
          <w:t>Windows Server</w:t>
        </w:r>
        <w:r>
          <w:tab/>
        </w:r>
        <w:r>
          <w:fldChar w:fldCharType="begin"/>
        </w:r>
        <w:r>
          <w:instrText xml:space="preserve"> PAGEREF _Toc481089294 \h </w:instrText>
        </w:r>
        <w:r>
          <w:fldChar w:fldCharType="separate"/>
        </w:r>
        <w:r>
          <w:t>49</w:t>
        </w:r>
        <w:r>
          <w:fldChar w:fldCharType="end"/>
        </w:r>
      </w:hyperlink>
    </w:p>
    <w:p w:rsidR="00435A56" w:rsidRDefault="00435A56">
      <w:pPr>
        <w:pStyle w:val="TOC3"/>
        <w:rPr>
          <w:rFonts w:eastAsiaTheme="minorEastAsia"/>
          <w:smallCaps w:val="0"/>
          <w:sz w:val="22"/>
        </w:rPr>
      </w:pPr>
      <w:hyperlink w:anchor="_Toc481089295" w:history="1">
        <w:r w:rsidRPr="00DD0D9E">
          <w:rPr>
            <w:rStyle w:val="Hyperlink"/>
          </w:rPr>
          <w:t>Windows MultiPoint Server</w:t>
        </w:r>
        <w:r>
          <w:tab/>
        </w:r>
        <w:r>
          <w:fldChar w:fldCharType="begin"/>
        </w:r>
        <w:r>
          <w:instrText xml:space="preserve"> PAGEREF _Toc481089295 \h </w:instrText>
        </w:r>
        <w:r>
          <w:fldChar w:fldCharType="separate"/>
        </w:r>
        <w:r>
          <w:t>49</w:t>
        </w:r>
        <w:r>
          <w:fldChar w:fldCharType="end"/>
        </w:r>
      </w:hyperlink>
    </w:p>
    <w:p w:rsidR="00435A56" w:rsidRDefault="00435A56">
      <w:pPr>
        <w:pStyle w:val="TOC3"/>
        <w:rPr>
          <w:rFonts w:eastAsiaTheme="minorEastAsia"/>
          <w:smallCaps w:val="0"/>
          <w:sz w:val="22"/>
        </w:rPr>
      </w:pPr>
      <w:hyperlink w:anchor="_Toc481089296" w:history="1">
        <w:r w:rsidRPr="00DD0D9E">
          <w:rPr>
            <w:rStyle w:val="Hyperlink"/>
          </w:rPr>
          <w:t>Windows Server</w:t>
        </w:r>
        <w:r>
          <w:tab/>
        </w:r>
        <w:r>
          <w:fldChar w:fldCharType="begin"/>
        </w:r>
        <w:r>
          <w:instrText xml:space="preserve"> PAGEREF _Toc481089296 \h </w:instrText>
        </w:r>
        <w:r>
          <w:fldChar w:fldCharType="separate"/>
        </w:r>
        <w:r>
          <w:t>50</w:t>
        </w:r>
        <w:r>
          <w:fldChar w:fldCharType="end"/>
        </w:r>
      </w:hyperlink>
    </w:p>
    <w:p w:rsidR="00435A56" w:rsidRDefault="00435A56">
      <w:pPr>
        <w:pStyle w:val="TOC1"/>
        <w:rPr>
          <w:rFonts w:eastAsiaTheme="minorEastAsia"/>
          <w:b w:val="0"/>
          <w:caps w:val="0"/>
          <w:noProof/>
          <w:sz w:val="22"/>
          <w:szCs w:val="22"/>
        </w:rPr>
      </w:pPr>
      <w:hyperlink w:anchor="_Toc481089297" w:history="1">
        <w:r w:rsidRPr="00DD0D9E">
          <w:rPr>
            <w:rStyle w:val="Hyperlink"/>
            <w:noProof/>
          </w:rPr>
          <w:t>Online Szolgáltatások</w:t>
        </w:r>
        <w:r>
          <w:rPr>
            <w:noProof/>
          </w:rPr>
          <w:tab/>
        </w:r>
        <w:r>
          <w:rPr>
            <w:noProof/>
          </w:rPr>
          <w:fldChar w:fldCharType="begin"/>
        </w:r>
        <w:r>
          <w:rPr>
            <w:noProof/>
          </w:rPr>
          <w:instrText xml:space="preserve"> PAGEREF _Toc481089297 \h </w:instrText>
        </w:r>
        <w:r>
          <w:rPr>
            <w:noProof/>
          </w:rPr>
        </w:r>
        <w:r>
          <w:rPr>
            <w:noProof/>
          </w:rPr>
          <w:fldChar w:fldCharType="separate"/>
        </w:r>
        <w:r>
          <w:rPr>
            <w:noProof/>
          </w:rPr>
          <w:t>54</w:t>
        </w:r>
        <w:r>
          <w:rPr>
            <w:noProof/>
          </w:rPr>
          <w:fldChar w:fldCharType="end"/>
        </w:r>
      </w:hyperlink>
    </w:p>
    <w:p w:rsidR="00435A56" w:rsidRDefault="00435A56">
      <w:pPr>
        <w:pStyle w:val="TOC2"/>
        <w:rPr>
          <w:rFonts w:eastAsiaTheme="minorEastAsia"/>
          <w:smallCaps w:val="0"/>
          <w:sz w:val="22"/>
        </w:rPr>
      </w:pPr>
      <w:hyperlink w:anchor="_Toc481089298" w:history="1">
        <w:r w:rsidRPr="00DD0D9E">
          <w:rPr>
            <w:rStyle w:val="Hyperlink"/>
          </w:rPr>
          <w:t>Az Online Szolgáltatások regionális elérhetősége</w:t>
        </w:r>
        <w:r>
          <w:tab/>
        </w:r>
        <w:r>
          <w:fldChar w:fldCharType="begin"/>
        </w:r>
        <w:r>
          <w:instrText xml:space="preserve"> PAGEREF _Toc481089298 \h </w:instrText>
        </w:r>
        <w:r>
          <w:fldChar w:fldCharType="separate"/>
        </w:r>
        <w:r>
          <w:t>54</w:t>
        </w:r>
        <w:r>
          <w:fldChar w:fldCharType="end"/>
        </w:r>
      </w:hyperlink>
    </w:p>
    <w:p w:rsidR="00435A56" w:rsidRDefault="00435A56">
      <w:pPr>
        <w:pStyle w:val="TOC2"/>
        <w:rPr>
          <w:rFonts w:eastAsiaTheme="minorEastAsia"/>
          <w:smallCaps w:val="0"/>
          <w:sz w:val="22"/>
        </w:rPr>
      </w:pPr>
      <w:hyperlink w:anchor="_Toc481089299" w:history="1">
        <w:r w:rsidRPr="00DD0D9E">
          <w:rPr>
            <w:rStyle w:val="Hyperlink"/>
          </w:rPr>
          <w:t>Az Online Szolgáltatások megvásárlására vonatkozó szabályok</w:t>
        </w:r>
        <w:r>
          <w:tab/>
        </w:r>
        <w:r>
          <w:fldChar w:fldCharType="begin"/>
        </w:r>
        <w:r>
          <w:instrText xml:space="preserve"> PAGEREF _Toc481089299 \h </w:instrText>
        </w:r>
        <w:r>
          <w:fldChar w:fldCharType="separate"/>
        </w:r>
        <w:r>
          <w:t>54</w:t>
        </w:r>
        <w:r>
          <w:fldChar w:fldCharType="end"/>
        </w:r>
      </w:hyperlink>
    </w:p>
    <w:p w:rsidR="00435A56" w:rsidRDefault="00435A56">
      <w:pPr>
        <w:pStyle w:val="TOC2"/>
        <w:rPr>
          <w:rFonts w:eastAsiaTheme="minorEastAsia"/>
          <w:smallCaps w:val="0"/>
          <w:sz w:val="22"/>
        </w:rPr>
      </w:pPr>
      <w:hyperlink w:anchor="_Toc481089300" w:history="1">
        <w:r w:rsidRPr="00DD0D9E">
          <w:rPr>
            <w:rStyle w:val="Hyperlink"/>
          </w:rPr>
          <w:t>Online Szolgáltatások megújítása</w:t>
        </w:r>
        <w:r>
          <w:tab/>
        </w:r>
        <w:r>
          <w:fldChar w:fldCharType="begin"/>
        </w:r>
        <w:r>
          <w:instrText xml:space="preserve"> PAGEREF _Toc481089300 \h </w:instrText>
        </w:r>
        <w:r>
          <w:fldChar w:fldCharType="separate"/>
        </w:r>
        <w:r>
          <w:t>54</w:t>
        </w:r>
        <w:r>
          <w:fldChar w:fldCharType="end"/>
        </w:r>
      </w:hyperlink>
    </w:p>
    <w:p w:rsidR="00435A56" w:rsidRDefault="00435A56">
      <w:pPr>
        <w:pStyle w:val="TOC2"/>
        <w:rPr>
          <w:rFonts w:eastAsiaTheme="minorEastAsia"/>
          <w:smallCaps w:val="0"/>
          <w:sz w:val="22"/>
        </w:rPr>
      </w:pPr>
      <w:hyperlink w:anchor="_Toc481089301" w:history="1">
        <w:r w:rsidRPr="00DD0D9E">
          <w:rPr>
            <w:rStyle w:val="Hyperlink"/>
          </w:rPr>
          <w:t>Microsoft Azure-Szolgáltatások</w:t>
        </w:r>
        <w:r>
          <w:tab/>
        </w:r>
        <w:r>
          <w:fldChar w:fldCharType="begin"/>
        </w:r>
        <w:r>
          <w:instrText xml:space="preserve"> PAGEREF _Toc481089301 \h </w:instrText>
        </w:r>
        <w:r>
          <w:fldChar w:fldCharType="separate"/>
        </w:r>
        <w:r>
          <w:t>54</w:t>
        </w:r>
        <w:r>
          <w:fldChar w:fldCharType="end"/>
        </w:r>
      </w:hyperlink>
    </w:p>
    <w:p w:rsidR="00435A56" w:rsidRDefault="00435A56">
      <w:pPr>
        <w:pStyle w:val="TOC3"/>
        <w:rPr>
          <w:rFonts w:eastAsiaTheme="minorEastAsia"/>
          <w:smallCaps w:val="0"/>
          <w:sz w:val="22"/>
        </w:rPr>
      </w:pPr>
      <w:hyperlink w:anchor="_Toc481089302" w:history="1">
        <w:r w:rsidRPr="00DD0D9E">
          <w:rPr>
            <w:rStyle w:val="Hyperlink"/>
          </w:rPr>
          <w:t>Microsoft Azure-Szolgáltatások</w:t>
        </w:r>
        <w:r>
          <w:tab/>
        </w:r>
        <w:r>
          <w:fldChar w:fldCharType="begin"/>
        </w:r>
        <w:r>
          <w:instrText xml:space="preserve"> PAGEREF _Toc481089302 \h </w:instrText>
        </w:r>
        <w:r>
          <w:fldChar w:fldCharType="separate"/>
        </w:r>
        <w:r>
          <w:t>56</w:t>
        </w:r>
        <w:r>
          <w:fldChar w:fldCharType="end"/>
        </w:r>
      </w:hyperlink>
    </w:p>
    <w:p w:rsidR="00435A56" w:rsidRDefault="00435A56">
      <w:pPr>
        <w:pStyle w:val="TOC3"/>
        <w:rPr>
          <w:rFonts w:eastAsiaTheme="minorEastAsia"/>
          <w:smallCaps w:val="0"/>
          <w:sz w:val="22"/>
        </w:rPr>
      </w:pPr>
      <w:hyperlink w:anchor="_Toc481089303" w:history="1">
        <w:r w:rsidRPr="00DD0D9E">
          <w:rPr>
            <w:rStyle w:val="Hyperlink"/>
          </w:rPr>
          <w:t>Microsoft Azure Infrastruktúra-csomagok</w:t>
        </w:r>
        <w:r>
          <w:tab/>
        </w:r>
        <w:r>
          <w:fldChar w:fldCharType="begin"/>
        </w:r>
        <w:r>
          <w:instrText xml:space="preserve"> PAGEREF _Toc481089303 \h </w:instrText>
        </w:r>
        <w:r>
          <w:fldChar w:fldCharType="separate"/>
        </w:r>
        <w:r>
          <w:t>56</w:t>
        </w:r>
        <w:r>
          <w:fldChar w:fldCharType="end"/>
        </w:r>
      </w:hyperlink>
    </w:p>
    <w:p w:rsidR="00435A56" w:rsidRDefault="00435A56">
      <w:pPr>
        <w:pStyle w:val="TOC3"/>
        <w:rPr>
          <w:rFonts w:eastAsiaTheme="minorEastAsia"/>
          <w:smallCaps w:val="0"/>
          <w:sz w:val="22"/>
        </w:rPr>
      </w:pPr>
      <w:hyperlink w:anchor="_Toc481089304" w:history="1">
        <w:r w:rsidRPr="00DD0D9E">
          <w:rPr>
            <w:rStyle w:val="Hyperlink"/>
          </w:rPr>
          <w:t>Microsoft Azure Támogatási Csomagok</w:t>
        </w:r>
        <w:r>
          <w:tab/>
        </w:r>
        <w:r>
          <w:fldChar w:fldCharType="begin"/>
        </w:r>
        <w:r>
          <w:instrText xml:space="preserve"> PAGEREF _Toc481089304 \h </w:instrText>
        </w:r>
        <w:r>
          <w:fldChar w:fldCharType="separate"/>
        </w:r>
        <w:r>
          <w:t>58</w:t>
        </w:r>
        <w:r>
          <w:fldChar w:fldCharType="end"/>
        </w:r>
      </w:hyperlink>
    </w:p>
    <w:p w:rsidR="00435A56" w:rsidRDefault="00435A56">
      <w:pPr>
        <w:pStyle w:val="TOC3"/>
        <w:rPr>
          <w:rFonts w:eastAsiaTheme="minorEastAsia"/>
          <w:smallCaps w:val="0"/>
          <w:sz w:val="22"/>
        </w:rPr>
      </w:pPr>
      <w:hyperlink w:anchor="_Toc481089305" w:history="1">
        <w:r w:rsidRPr="00DD0D9E">
          <w:rPr>
            <w:rStyle w:val="Hyperlink"/>
          </w:rPr>
          <w:t>Microsoft Azure Felhasználói Csomagok</w:t>
        </w:r>
        <w:r>
          <w:tab/>
        </w:r>
        <w:r>
          <w:fldChar w:fldCharType="begin"/>
        </w:r>
        <w:r>
          <w:instrText xml:space="preserve"> PAGEREF _Toc481089305 \h </w:instrText>
        </w:r>
        <w:r>
          <w:fldChar w:fldCharType="separate"/>
        </w:r>
        <w:r>
          <w:t>59</w:t>
        </w:r>
        <w:r>
          <w:fldChar w:fldCharType="end"/>
        </w:r>
      </w:hyperlink>
    </w:p>
    <w:p w:rsidR="00435A56" w:rsidRDefault="00435A56">
      <w:pPr>
        <w:pStyle w:val="TOC2"/>
        <w:rPr>
          <w:rFonts w:eastAsiaTheme="minorEastAsia"/>
          <w:smallCaps w:val="0"/>
          <w:sz w:val="22"/>
        </w:rPr>
      </w:pPr>
      <w:hyperlink w:anchor="_Toc481089306" w:history="1">
        <w:r w:rsidRPr="00DD0D9E">
          <w:rPr>
            <w:rStyle w:val="Hyperlink"/>
          </w:rPr>
          <w:t>Secure Productive Enterprise</w:t>
        </w:r>
        <w:r>
          <w:tab/>
        </w:r>
        <w:r>
          <w:fldChar w:fldCharType="begin"/>
        </w:r>
        <w:r>
          <w:instrText xml:space="preserve"> PAGEREF _Toc481089306 \h </w:instrText>
        </w:r>
        <w:r>
          <w:fldChar w:fldCharType="separate"/>
        </w:r>
        <w:r>
          <w:t>59</w:t>
        </w:r>
        <w:r>
          <w:fldChar w:fldCharType="end"/>
        </w:r>
      </w:hyperlink>
    </w:p>
    <w:p w:rsidR="00435A56" w:rsidRDefault="00435A56">
      <w:pPr>
        <w:pStyle w:val="TOC2"/>
        <w:rPr>
          <w:rFonts w:eastAsiaTheme="minorEastAsia"/>
          <w:smallCaps w:val="0"/>
          <w:sz w:val="22"/>
        </w:rPr>
      </w:pPr>
      <w:hyperlink w:anchor="_Toc481089307" w:history="1">
        <w:r w:rsidRPr="00DD0D9E">
          <w:rPr>
            <w:rStyle w:val="Hyperlink"/>
          </w:rPr>
          <w:t>Enterprise Mobility + Security</w:t>
        </w:r>
        <w:r>
          <w:tab/>
        </w:r>
        <w:r>
          <w:fldChar w:fldCharType="begin"/>
        </w:r>
        <w:r>
          <w:instrText xml:space="preserve"> PAGEREF _Toc481089307 \h </w:instrText>
        </w:r>
        <w:r>
          <w:fldChar w:fldCharType="separate"/>
        </w:r>
        <w:r>
          <w:t>60</w:t>
        </w:r>
        <w:r>
          <w:fldChar w:fldCharType="end"/>
        </w:r>
      </w:hyperlink>
    </w:p>
    <w:p w:rsidR="00435A56" w:rsidRDefault="00435A56">
      <w:pPr>
        <w:pStyle w:val="TOC2"/>
        <w:rPr>
          <w:rFonts w:eastAsiaTheme="minorEastAsia"/>
          <w:smallCaps w:val="0"/>
          <w:sz w:val="22"/>
        </w:rPr>
      </w:pPr>
      <w:hyperlink w:anchor="_Toc481089308" w:history="1">
        <w:r w:rsidRPr="00DD0D9E">
          <w:rPr>
            <w:rStyle w:val="Hyperlink"/>
          </w:rPr>
          <w:t>Microsoft Dynamics 365-szolgáltatások</w:t>
        </w:r>
        <w:r>
          <w:tab/>
        </w:r>
        <w:r>
          <w:fldChar w:fldCharType="begin"/>
        </w:r>
        <w:r>
          <w:instrText xml:space="preserve"> PAGEREF _Toc481089308 \h </w:instrText>
        </w:r>
        <w:r>
          <w:fldChar w:fldCharType="separate"/>
        </w:r>
        <w:r>
          <w:t>61</w:t>
        </w:r>
        <w:r>
          <w:fldChar w:fldCharType="end"/>
        </w:r>
      </w:hyperlink>
    </w:p>
    <w:p w:rsidR="00435A56" w:rsidRDefault="00435A56">
      <w:pPr>
        <w:pStyle w:val="TOC2"/>
        <w:rPr>
          <w:rFonts w:eastAsiaTheme="minorEastAsia"/>
          <w:smallCaps w:val="0"/>
          <w:sz w:val="22"/>
        </w:rPr>
      </w:pPr>
      <w:hyperlink w:anchor="_Toc481089309" w:history="1">
        <w:r w:rsidRPr="00DD0D9E">
          <w:rPr>
            <w:rStyle w:val="Hyperlink"/>
          </w:rPr>
          <w:t>Office 365-szolgáltatások</w:t>
        </w:r>
        <w:r>
          <w:tab/>
        </w:r>
        <w:r>
          <w:fldChar w:fldCharType="begin"/>
        </w:r>
        <w:r>
          <w:instrText xml:space="preserve"> PAGEREF _Toc481089309 \h </w:instrText>
        </w:r>
        <w:r>
          <w:fldChar w:fldCharType="separate"/>
        </w:r>
        <w:r>
          <w:t>64</w:t>
        </w:r>
        <w:r>
          <w:fldChar w:fldCharType="end"/>
        </w:r>
      </w:hyperlink>
    </w:p>
    <w:p w:rsidR="00435A56" w:rsidRDefault="00435A56">
      <w:pPr>
        <w:pStyle w:val="TOC3"/>
        <w:rPr>
          <w:rFonts w:eastAsiaTheme="minorEastAsia"/>
          <w:smallCaps w:val="0"/>
          <w:sz w:val="22"/>
        </w:rPr>
      </w:pPr>
      <w:hyperlink w:anchor="_Toc481089310" w:history="1">
        <w:r w:rsidRPr="00DD0D9E">
          <w:rPr>
            <w:rStyle w:val="Hyperlink"/>
          </w:rPr>
          <w:t>Office 365-alkalmazások</w:t>
        </w:r>
        <w:r>
          <w:tab/>
        </w:r>
        <w:r>
          <w:fldChar w:fldCharType="begin"/>
        </w:r>
        <w:r>
          <w:instrText xml:space="preserve"> PAGEREF _Toc481089310 \h </w:instrText>
        </w:r>
        <w:r>
          <w:fldChar w:fldCharType="separate"/>
        </w:r>
        <w:r>
          <w:t>64</w:t>
        </w:r>
        <w:r>
          <w:fldChar w:fldCharType="end"/>
        </w:r>
      </w:hyperlink>
    </w:p>
    <w:p w:rsidR="00435A56" w:rsidRDefault="00435A56">
      <w:pPr>
        <w:pStyle w:val="TOC3"/>
        <w:rPr>
          <w:rFonts w:eastAsiaTheme="minorEastAsia"/>
          <w:smallCaps w:val="0"/>
          <w:sz w:val="22"/>
        </w:rPr>
      </w:pPr>
      <w:hyperlink w:anchor="_Toc481089311" w:history="1">
        <w:r w:rsidRPr="00DD0D9E">
          <w:rPr>
            <w:rStyle w:val="Hyperlink"/>
          </w:rPr>
          <w:t>Office 365 csomagok</w:t>
        </w:r>
        <w:r>
          <w:tab/>
        </w:r>
        <w:r>
          <w:fldChar w:fldCharType="begin"/>
        </w:r>
        <w:r>
          <w:instrText xml:space="preserve"> PAGEREF _Toc481089311 \h </w:instrText>
        </w:r>
        <w:r>
          <w:fldChar w:fldCharType="separate"/>
        </w:r>
        <w:r>
          <w:t>65</w:t>
        </w:r>
        <w:r>
          <w:fldChar w:fldCharType="end"/>
        </w:r>
      </w:hyperlink>
    </w:p>
    <w:p w:rsidR="00435A56" w:rsidRDefault="00435A56">
      <w:pPr>
        <w:pStyle w:val="TOC3"/>
        <w:rPr>
          <w:rFonts w:eastAsiaTheme="minorEastAsia"/>
          <w:smallCaps w:val="0"/>
          <w:sz w:val="22"/>
        </w:rPr>
      </w:pPr>
      <w:hyperlink w:anchor="_Toc481089312" w:history="1">
        <w:r w:rsidRPr="00DD0D9E">
          <w:rPr>
            <w:rStyle w:val="Hyperlink"/>
          </w:rPr>
          <w:t>Office 365 Advanced Security Management</w:t>
        </w:r>
        <w:r>
          <w:tab/>
        </w:r>
        <w:r>
          <w:fldChar w:fldCharType="begin"/>
        </w:r>
        <w:r>
          <w:instrText xml:space="preserve"> PAGEREF _Toc481089312 \h </w:instrText>
        </w:r>
        <w:r>
          <w:fldChar w:fldCharType="separate"/>
        </w:r>
        <w:r>
          <w:t>68</w:t>
        </w:r>
        <w:r>
          <w:fldChar w:fldCharType="end"/>
        </w:r>
      </w:hyperlink>
    </w:p>
    <w:p w:rsidR="00435A56" w:rsidRDefault="00435A56">
      <w:pPr>
        <w:pStyle w:val="TOC3"/>
        <w:rPr>
          <w:rFonts w:eastAsiaTheme="minorEastAsia"/>
          <w:smallCaps w:val="0"/>
          <w:sz w:val="22"/>
        </w:rPr>
      </w:pPr>
      <w:hyperlink w:anchor="_Toc481089313" w:history="1">
        <w:r w:rsidRPr="00DD0D9E">
          <w:rPr>
            <w:rStyle w:val="Hyperlink"/>
          </w:rPr>
          <w:t>Microsoft MyAnalytics</w:t>
        </w:r>
        <w:r>
          <w:tab/>
        </w:r>
        <w:r>
          <w:fldChar w:fldCharType="begin"/>
        </w:r>
        <w:r>
          <w:instrText xml:space="preserve"> PAGEREF _Toc481089313 \h </w:instrText>
        </w:r>
        <w:r>
          <w:fldChar w:fldCharType="separate"/>
        </w:r>
        <w:r>
          <w:t>68</w:t>
        </w:r>
        <w:r>
          <w:fldChar w:fldCharType="end"/>
        </w:r>
      </w:hyperlink>
    </w:p>
    <w:p w:rsidR="00435A56" w:rsidRDefault="00435A56">
      <w:pPr>
        <w:pStyle w:val="TOC3"/>
        <w:rPr>
          <w:rFonts w:eastAsiaTheme="minorEastAsia"/>
          <w:smallCaps w:val="0"/>
          <w:sz w:val="22"/>
        </w:rPr>
      </w:pPr>
      <w:hyperlink w:anchor="_Toc481089314" w:history="1">
        <w:r w:rsidRPr="00DD0D9E">
          <w:rPr>
            <w:rStyle w:val="Hyperlink"/>
          </w:rPr>
          <w:t>Office 365 Advanced Compliance</w:t>
        </w:r>
        <w:r>
          <w:tab/>
        </w:r>
        <w:r>
          <w:fldChar w:fldCharType="begin"/>
        </w:r>
        <w:r>
          <w:instrText xml:space="preserve"> PAGEREF _Toc481089314 \h </w:instrText>
        </w:r>
        <w:r>
          <w:fldChar w:fldCharType="separate"/>
        </w:r>
        <w:r>
          <w:t>69</w:t>
        </w:r>
        <w:r>
          <w:fldChar w:fldCharType="end"/>
        </w:r>
      </w:hyperlink>
    </w:p>
    <w:p w:rsidR="00435A56" w:rsidRDefault="00435A56">
      <w:pPr>
        <w:pStyle w:val="TOC3"/>
        <w:rPr>
          <w:rFonts w:eastAsiaTheme="minorEastAsia"/>
          <w:smallCaps w:val="0"/>
          <w:sz w:val="22"/>
        </w:rPr>
      </w:pPr>
      <w:hyperlink w:anchor="_Toc481089315" w:history="1">
        <w:r w:rsidRPr="00DD0D9E">
          <w:rPr>
            <w:rStyle w:val="Hyperlink"/>
          </w:rPr>
          <w:t>Exchange Online</w:t>
        </w:r>
        <w:r>
          <w:tab/>
        </w:r>
        <w:r>
          <w:fldChar w:fldCharType="begin"/>
        </w:r>
        <w:r>
          <w:instrText xml:space="preserve"> PAGEREF _Toc481089315 \h </w:instrText>
        </w:r>
        <w:r>
          <w:fldChar w:fldCharType="separate"/>
        </w:r>
        <w:r>
          <w:t>69</w:t>
        </w:r>
        <w:r>
          <w:fldChar w:fldCharType="end"/>
        </w:r>
      </w:hyperlink>
    </w:p>
    <w:p w:rsidR="00435A56" w:rsidRDefault="00435A56">
      <w:pPr>
        <w:pStyle w:val="TOC3"/>
        <w:rPr>
          <w:rFonts w:eastAsiaTheme="minorEastAsia"/>
          <w:smallCaps w:val="0"/>
          <w:sz w:val="22"/>
        </w:rPr>
      </w:pPr>
      <w:hyperlink w:anchor="_Toc481089316" w:history="1">
        <w:r w:rsidRPr="00DD0D9E">
          <w:rPr>
            <w:rStyle w:val="Hyperlink"/>
          </w:rPr>
          <w:t>OneDrive Vállalati verzió</w:t>
        </w:r>
        <w:r>
          <w:tab/>
        </w:r>
        <w:r>
          <w:fldChar w:fldCharType="begin"/>
        </w:r>
        <w:r>
          <w:instrText xml:space="preserve"> PAGEREF _Toc481089316 \h </w:instrText>
        </w:r>
        <w:r>
          <w:fldChar w:fldCharType="separate"/>
        </w:r>
        <w:r>
          <w:t>70</w:t>
        </w:r>
        <w:r>
          <w:fldChar w:fldCharType="end"/>
        </w:r>
      </w:hyperlink>
    </w:p>
    <w:p w:rsidR="00435A56" w:rsidRDefault="00435A56">
      <w:pPr>
        <w:pStyle w:val="TOC3"/>
        <w:rPr>
          <w:rFonts w:eastAsiaTheme="minorEastAsia"/>
          <w:smallCaps w:val="0"/>
          <w:sz w:val="22"/>
        </w:rPr>
      </w:pPr>
      <w:hyperlink w:anchor="_Toc481089317" w:history="1">
        <w:r w:rsidRPr="00DD0D9E">
          <w:rPr>
            <w:rStyle w:val="Hyperlink"/>
          </w:rPr>
          <w:t>Project Online</w:t>
        </w:r>
        <w:r>
          <w:tab/>
        </w:r>
        <w:r>
          <w:fldChar w:fldCharType="begin"/>
        </w:r>
        <w:r>
          <w:instrText xml:space="preserve"> PAGEREF _Toc481089317 \h </w:instrText>
        </w:r>
        <w:r>
          <w:fldChar w:fldCharType="separate"/>
        </w:r>
        <w:r>
          <w:t>70</w:t>
        </w:r>
        <w:r>
          <w:fldChar w:fldCharType="end"/>
        </w:r>
      </w:hyperlink>
    </w:p>
    <w:p w:rsidR="00435A56" w:rsidRDefault="00435A56">
      <w:pPr>
        <w:pStyle w:val="TOC3"/>
        <w:rPr>
          <w:rFonts w:eastAsiaTheme="minorEastAsia"/>
          <w:smallCaps w:val="0"/>
          <w:sz w:val="22"/>
        </w:rPr>
      </w:pPr>
      <w:hyperlink w:anchor="_Toc481089318" w:history="1">
        <w:r w:rsidRPr="00DD0D9E">
          <w:rPr>
            <w:rStyle w:val="Hyperlink"/>
          </w:rPr>
          <w:t>SharePoint Online</w:t>
        </w:r>
        <w:r>
          <w:tab/>
        </w:r>
        <w:r>
          <w:fldChar w:fldCharType="begin"/>
        </w:r>
        <w:r>
          <w:instrText xml:space="preserve"> PAGEREF _Toc481089318 \h </w:instrText>
        </w:r>
        <w:r>
          <w:fldChar w:fldCharType="separate"/>
        </w:r>
        <w:r>
          <w:t>71</w:t>
        </w:r>
        <w:r>
          <w:fldChar w:fldCharType="end"/>
        </w:r>
      </w:hyperlink>
    </w:p>
    <w:p w:rsidR="00435A56" w:rsidRDefault="00435A56">
      <w:pPr>
        <w:pStyle w:val="TOC3"/>
        <w:rPr>
          <w:rFonts w:eastAsiaTheme="minorEastAsia"/>
          <w:smallCaps w:val="0"/>
          <w:sz w:val="22"/>
        </w:rPr>
      </w:pPr>
      <w:hyperlink w:anchor="_Toc481089319" w:history="1">
        <w:r w:rsidRPr="00DD0D9E">
          <w:rPr>
            <w:rStyle w:val="Hyperlink"/>
          </w:rPr>
          <w:t>Skype Vállalati online verzió</w:t>
        </w:r>
        <w:r>
          <w:tab/>
        </w:r>
        <w:r>
          <w:fldChar w:fldCharType="begin"/>
        </w:r>
        <w:r>
          <w:instrText xml:space="preserve"> PAGEREF _Toc481089319 \h </w:instrText>
        </w:r>
        <w:r>
          <w:fldChar w:fldCharType="separate"/>
        </w:r>
        <w:r>
          <w:t>72</w:t>
        </w:r>
        <w:r>
          <w:fldChar w:fldCharType="end"/>
        </w:r>
      </w:hyperlink>
    </w:p>
    <w:p w:rsidR="00435A56" w:rsidRDefault="00435A56">
      <w:pPr>
        <w:pStyle w:val="TOC2"/>
        <w:rPr>
          <w:rFonts w:eastAsiaTheme="minorEastAsia"/>
          <w:smallCaps w:val="0"/>
          <w:sz w:val="22"/>
        </w:rPr>
      </w:pPr>
      <w:hyperlink w:anchor="_Toc481089320" w:history="1">
        <w:r w:rsidRPr="00DD0D9E">
          <w:rPr>
            <w:rStyle w:val="Hyperlink"/>
          </w:rPr>
          <w:t>Egyéb online szolgáltatások</w:t>
        </w:r>
        <w:r>
          <w:tab/>
        </w:r>
        <w:r>
          <w:fldChar w:fldCharType="begin"/>
        </w:r>
        <w:r>
          <w:instrText xml:space="preserve"> PAGEREF _Toc481089320 \h </w:instrText>
        </w:r>
        <w:r>
          <w:fldChar w:fldCharType="separate"/>
        </w:r>
        <w:r>
          <w:t>72</w:t>
        </w:r>
        <w:r>
          <w:fldChar w:fldCharType="end"/>
        </w:r>
      </w:hyperlink>
    </w:p>
    <w:p w:rsidR="00435A56" w:rsidRDefault="00435A56">
      <w:pPr>
        <w:pStyle w:val="TOC3"/>
        <w:rPr>
          <w:rFonts w:eastAsiaTheme="minorEastAsia"/>
          <w:smallCaps w:val="0"/>
          <w:sz w:val="22"/>
        </w:rPr>
      </w:pPr>
      <w:hyperlink w:anchor="_Toc481089321" w:history="1">
        <w:r w:rsidRPr="00DD0D9E">
          <w:rPr>
            <w:rStyle w:val="Hyperlink"/>
          </w:rPr>
          <w:t>Bing Térképek</w:t>
        </w:r>
        <w:r>
          <w:tab/>
        </w:r>
        <w:r>
          <w:fldChar w:fldCharType="begin"/>
        </w:r>
        <w:r>
          <w:instrText xml:space="preserve"> PAGEREF _Toc481089321 \h </w:instrText>
        </w:r>
        <w:r>
          <w:fldChar w:fldCharType="separate"/>
        </w:r>
        <w:r>
          <w:t>72</w:t>
        </w:r>
        <w:r>
          <w:fldChar w:fldCharType="end"/>
        </w:r>
      </w:hyperlink>
    </w:p>
    <w:p w:rsidR="00435A56" w:rsidRDefault="00435A56">
      <w:pPr>
        <w:pStyle w:val="TOC3"/>
        <w:rPr>
          <w:rFonts w:eastAsiaTheme="minorEastAsia"/>
          <w:smallCaps w:val="0"/>
          <w:sz w:val="22"/>
        </w:rPr>
      </w:pPr>
      <w:hyperlink w:anchor="_Toc481089322" w:history="1">
        <w:r w:rsidRPr="00DD0D9E">
          <w:rPr>
            <w:rStyle w:val="Hyperlink"/>
          </w:rPr>
          <w:t>Üzleti Alkalmazások Platformja</w:t>
        </w:r>
        <w:r>
          <w:tab/>
        </w:r>
        <w:r>
          <w:fldChar w:fldCharType="begin"/>
        </w:r>
        <w:r>
          <w:instrText xml:space="preserve"> PAGEREF _Toc481089322 \h </w:instrText>
        </w:r>
        <w:r>
          <w:fldChar w:fldCharType="separate"/>
        </w:r>
        <w:r>
          <w:t>73</w:t>
        </w:r>
        <w:r>
          <w:fldChar w:fldCharType="end"/>
        </w:r>
      </w:hyperlink>
    </w:p>
    <w:p w:rsidR="00435A56" w:rsidRDefault="00435A56">
      <w:pPr>
        <w:pStyle w:val="TOC3"/>
        <w:rPr>
          <w:rFonts w:eastAsiaTheme="minorEastAsia"/>
          <w:smallCaps w:val="0"/>
          <w:sz w:val="22"/>
        </w:rPr>
      </w:pPr>
      <w:hyperlink w:anchor="_Toc481089323" w:history="1">
        <w:r w:rsidRPr="00DD0D9E">
          <w:rPr>
            <w:rStyle w:val="Hyperlink"/>
          </w:rPr>
          <w:t>Kaizala</w:t>
        </w:r>
        <w:r>
          <w:tab/>
        </w:r>
        <w:r>
          <w:fldChar w:fldCharType="begin"/>
        </w:r>
        <w:r>
          <w:instrText xml:space="preserve"> PAGEREF _Toc481089323 \h </w:instrText>
        </w:r>
        <w:r>
          <w:fldChar w:fldCharType="separate"/>
        </w:r>
        <w:r>
          <w:t>73</w:t>
        </w:r>
        <w:r>
          <w:fldChar w:fldCharType="end"/>
        </w:r>
      </w:hyperlink>
    </w:p>
    <w:p w:rsidR="00435A56" w:rsidRDefault="00435A56">
      <w:pPr>
        <w:pStyle w:val="TOC3"/>
        <w:rPr>
          <w:rFonts w:eastAsiaTheme="minorEastAsia"/>
          <w:smallCaps w:val="0"/>
          <w:sz w:val="22"/>
        </w:rPr>
      </w:pPr>
      <w:hyperlink w:anchor="_Toc481089324" w:history="1">
        <w:r w:rsidRPr="00DD0D9E">
          <w:rPr>
            <w:rStyle w:val="Hyperlink"/>
          </w:rPr>
          <w:t>Microsoft Cloud App Security</w:t>
        </w:r>
        <w:r>
          <w:tab/>
        </w:r>
        <w:r>
          <w:fldChar w:fldCharType="begin"/>
        </w:r>
        <w:r>
          <w:instrText xml:space="preserve"> PAGEREF _Toc481089324 \h </w:instrText>
        </w:r>
        <w:r>
          <w:fldChar w:fldCharType="separate"/>
        </w:r>
        <w:r>
          <w:t>74</w:t>
        </w:r>
        <w:r>
          <w:fldChar w:fldCharType="end"/>
        </w:r>
      </w:hyperlink>
    </w:p>
    <w:p w:rsidR="00435A56" w:rsidRDefault="00435A56">
      <w:pPr>
        <w:pStyle w:val="TOC3"/>
        <w:rPr>
          <w:rFonts w:eastAsiaTheme="minorEastAsia"/>
          <w:smallCaps w:val="0"/>
          <w:sz w:val="22"/>
        </w:rPr>
      </w:pPr>
      <w:hyperlink w:anchor="_Toc481089325" w:history="1">
        <w:r w:rsidRPr="00DD0D9E">
          <w:rPr>
            <w:rStyle w:val="Hyperlink"/>
          </w:rPr>
          <w:t>Microsoft Intune</w:t>
        </w:r>
        <w:r>
          <w:tab/>
        </w:r>
        <w:r>
          <w:fldChar w:fldCharType="begin"/>
        </w:r>
        <w:r>
          <w:instrText xml:space="preserve"> PAGEREF _Toc481089325 \h </w:instrText>
        </w:r>
        <w:r>
          <w:fldChar w:fldCharType="separate"/>
        </w:r>
        <w:r>
          <w:t>74</w:t>
        </w:r>
        <w:r>
          <w:fldChar w:fldCharType="end"/>
        </w:r>
      </w:hyperlink>
    </w:p>
    <w:p w:rsidR="00435A56" w:rsidRDefault="00435A56">
      <w:pPr>
        <w:pStyle w:val="TOC3"/>
        <w:rPr>
          <w:rFonts w:eastAsiaTheme="minorEastAsia"/>
          <w:smallCaps w:val="0"/>
          <w:sz w:val="22"/>
        </w:rPr>
      </w:pPr>
      <w:hyperlink w:anchor="_Toc481089326" w:history="1">
        <w:r w:rsidRPr="00DD0D9E">
          <w:rPr>
            <w:rStyle w:val="Hyperlink"/>
          </w:rPr>
          <w:t>Microsoft Learning</w:t>
        </w:r>
        <w:r>
          <w:tab/>
        </w:r>
        <w:r>
          <w:fldChar w:fldCharType="begin"/>
        </w:r>
        <w:r>
          <w:instrText xml:space="preserve"> PAGEREF _Toc481089326 \h </w:instrText>
        </w:r>
        <w:r>
          <w:fldChar w:fldCharType="separate"/>
        </w:r>
        <w:r>
          <w:t>75</w:t>
        </w:r>
        <w:r>
          <w:fldChar w:fldCharType="end"/>
        </w:r>
      </w:hyperlink>
    </w:p>
    <w:p w:rsidR="00435A56" w:rsidRDefault="00435A56">
      <w:pPr>
        <w:pStyle w:val="TOC3"/>
        <w:rPr>
          <w:rFonts w:eastAsiaTheme="minorEastAsia"/>
          <w:smallCaps w:val="0"/>
          <w:sz w:val="22"/>
        </w:rPr>
      </w:pPr>
      <w:hyperlink w:anchor="_Toc481089327" w:history="1">
        <w:r w:rsidRPr="00DD0D9E">
          <w:rPr>
            <w:rStyle w:val="Hyperlink"/>
          </w:rPr>
          <w:t>Minecraft: Education Edition</w:t>
        </w:r>
        <w:r>
          <w:tab/>
        </w:r>
        <w:r>
          <w:fldChar w:fldCharType="begin"/>
        </w:r>
        <w:r>
          <w:instrText xml:space="preserve"> PAGEREF _Toc481089327 \h </w:instrText>
        </w:r>
        <w:r>
          <w:fldChar w:fldCharType="separate"/>
        </w:r>
        <w:r>
          <w:t>75</w:t>
        </w:r>
        <w:r>
          <w:fldChar w:fldCharType="end"/>
        </w:r>
      </w:hyperlink>
    </w:p>
    <w:p w:rsidR="00435A56" w:rsidRDefault="00435A56">
      <w:pPr>
        <w:pStyle w:val="TOC1"/>
        <w:rPr>
          <w:rFonts w:eastAsiaTheme="minorEastAsia"/>
          <w:b w:val="0"/>
          <w:caps w:val="0"/>
          <w:noProof/>
          <w:sz w:val="22"/>
          <w:szCs w:val="22"/>
        </w:rPr>
      </w:pPr>
      <w:hyperlink w:anchor="_Toc481089328" w:history="1">
        <w:r w:rsidRPr="00DD0D9E">
          <w:rPr>
            <w:rStyle w:val="Hyperlink"/>
            <w:noProof/>
          </w:rPr>
          <w:t>Szószedet</w:t>
        </w:r>
        <w:r>
          <w:rPr>
            <w:noProof/>
          </w:rPr>
          <w:tab/>
        </w:r>
        <w:r>
          <w:rPr>
            <w:noProof/>
          </w:rPr>
          <w:fldChar w:fldCharType="begin"/>
        </w:r>
        <w:r>
          <w:rPr>
            <w:noProof/>
          </w:rPr>
          <w:instrText xml:space="preserve"> PAGEREF _Toc481089328 \h </w:instrText>
        </w:r>
        <w:r>
          <w:rPr>
            <w:noProof/>
          </w:rPr>
        </w:r>
        <w:r>
          <w:rPr>
            <w:noProof/>
          </w:rPr>
          <w:fldChar w:fldCharType="separate"/>
        </w:r>
        <w:r>
          <w:rPr>
            <w:noProof/>
          </w:rPr>
          <w:t>76</w:t>
        </w:r>
        <w:r>
          <w:rPr>
            <w:noProof/>
          </w:rPr>
          <w:fldChar w:fldCharType="end"/>
        </w:r>
      </w:hyperlink>
    </w:p>
    <w:p w:rsidR="00435A56" w:rsidRDefault="00435A56">
      <w:pPr>
        <w:pStyle w:val="TOC2"/>
        <w:rPr>
          <w:rFonts w:eastAsiaTheme="minorEastAsia"/>
          <w:smallCaps w:val="0"/>
          <w:sz w:val="22"/>
        </w:rPr>
      </w:pPr>
      <w:hyperlink w:anchor="_Toc481089329" w:history="1">
        <w:r w:rsidRPr="00DD0D9E">
          <w:rPr>
            <w:rStyle w:val="Hyperlink"/>
          </w:rPr>
          <w:t>Attribútumok</w:t>
        </w:r>
        <w:r>
          <w:tab/>
        </w:r>
        <w:r>
          <w:fldChar w:fldCharType="begin"/>
        </w:r>
        <w:r>
          <w:instrText xml:space="preserve"> PAGEREF _Toc481089329 \h </w:instrText>
        </w:r>
        <w:r>
          <w:fldChar w:fldCharType="separate"/>
        </w:r>
        <w:r>
          <w:t>76</w:t>
        </w:r>
        <w:r>
          <w:fldChar w:fldCharType="end"/>
        </w:r>
      </w:hyperlink>
    </w:p>
    <w:p w:rsidR="00435A56" w:rsidRDefault="00435A56">
      <w:pPr>
        <w:pStyle w:val="TOC2"/>
        <w:rPr>
          <w:rFonts w:eastAsiaTheme="minorEastAsia"/>
          <w:smallCaps w:val="0"/>
          <w:sz w:val="22"/>
        </w:rPr>
      </w:pPr>
      <w:hyperlink w:anchor="_Toc481089330" w:history="1">
        <w:r w:rsidRPr="00DD0D9E">
          <w:rPr>
            <w:rStyle w:val="Hyperlink"/>
          </w:rPr>
          <w:t>Cellabeli értékek</w:t>
        </w:r>
        <w:r>
          <w:tab/>
        </w:r>
        <w:r>
          <w:fldChar w:fldCharType="begin"/>
        </w:r>
        <w:r>
          <w:instrText xml:space="preserve"> PAGEREF _Toc481089330 \h </w:instrText>
        </w:r>
        <w:r>
          <w:fldChar w:fldCharType="separate"/>
        </w:r>
        <w:r>
          <w:t>77</w:t>
        </w:r>
        <w:r>
          <w:fldChar w:fldCharType="end"/>
        </w:r>
      </w:hyperlink>
    </w:p>
    <w:p w:rsidR="00435A56" w:rsidRDefault="00435A56">
      <w:pPr>
        <w:pStyle w:val="TOC2"/>
        <w:rPr>
          <w:rFonts w:eastAsiaTheme="minorEastAsia"/>
          <w:smallCaps w:val="0"/>
          <w:sz w:val="22"/>
        </w:rPr>
      </w:pPr>
      <w:hyperlink w:anchor="_Toc481089331" w:history="1">
        <w:r w:rsidRPr="00DD0D9E">
          <w:rPr>
            <w:rStyle w:val="Hyperlink"/>
          </w:rPr>
          <w:t>Fejlécek</w:t>
        </w:r>
        <w:r>
          <w:tab/>
        </w:r>
        <w:r>
          <w:fldChar w:fldCharType="begin"/>
        </w:r>
        <w:r>
          <w:instrText xml:space="preserve"> PAGEREF _Toc481089331 \h </w:instrText>
        </w:r>
        <w:r>
          <w:fldChar w:fldCharType="separate"/>
        </w:r>
        <w:r>
          <w:t>78</w:t>
        </w:r>
        <w:r>
          <w:fldChar w:fldCharType="end"/>
        </w:r>
      </w:hyperlink>
    </w:p>
    <w:p w:rsidR="00435A56" w:rsidRDefault="00435A56">
      <w:pPr>
        <w:pStyle w:val="TOC2"/>
        <w:rPr>
          <w:rFonts w:eastAsiaTheme="minorEastAsia"/>
          <w:smallCaps w:val="0"/>
          <w:sz w:val="22"/>
        </w:rPr>
      </w:pPr>
      <w:hyperlink w:anchor="_Toc481089332" w:history="1">
        <w:r w:rsidRPr="00DD0D9E">
          <w:rPr>
            <w:rStyle w:val="Hyperlink"/>
          </w:rPr>
          <w:t>Meghatározások</w:t>
        </w:r>
        <w:r>
          <w:tab/>
        </w:r>
        <w:r>
          <w:fldChar w:fldCharType="begin"/>
        </w:r>
        <w:r>
          <w:instrText xml:space="preserve"> PAGEREF _Toc481089332 \h </w:instrText>
        </w:r>
        <w:r>
          <w:fldChar w:fldCharType="separate"/>
        </w:r>
        <w:r>
          <w:t>78</w:t>
        </w:r>
        <w:r>
          <w:fldChar w:fldCharType="end"/>
        </w:r>
      </w:hyperlink>
    </w:p>
    <w:p w:rsidR="00435A56" w:rsidRDefault="00435A56">
      <w:pPr>
        <w:pStyle w:val="TOC1"/>
        <w:rPr>
          <w:rFonts w:eastAsiaTheme="minorEastAsia"/>
          <w:b w:val="0"/>
          <w:caps w:val="0"/>
          <w:noProof/>
          <w:sz w:val="22"/>
          <w:szCs w:val="22"/>
        </w:rPr>
      </w:pPr>
      <w:hyperlink w:anchor="_Toc481089333" w:history="1">
        <w:r w:rsidRPr="00DD0D9E">
          <w:rPr>
            <w:rStyle w:val="Hyperlink"/>
            <w:noProof/>
          </w:rPr>
          <w:t>A függelék – CAL Licenccel/Felügyeleti Licenccel Egyenértékű Licencek</w:t>
        </w:r>
        <w:r>
          <w:rPr>
            <w:noProof/>
          </w:rPr>
          <w:tab/>
        </w:r>
        <w:r>
          <w:rPr>
            <w:noProof/>
          </w:rPr>
          <w:fldChar w:fldCharType="begin"/>
        </w:r>
        <w:r>
          <w:rPr>
            <w:noProof/>
          </w:rPr>
          <w:instrText xml:space="preserve"> PAGEREF _Toc481089333 \h </w:instrText>
        </w:r>
        <w:r>
          <w:rPr>
            <w:noProof/>
          </w:rPr>
        </w:r>
        <w:r>
          <w:rPr>
            <w:noProof/>
          </w:rPr>
          <w:fldChar w:fldCharType="separate"/>
        </w:r>
        <w:r>
          <w:rPr>
            <w:noProof/>
          </w:rPr>
          <w:t>81</w:t>
        </w:r>
        <w:r>
          <w:rPr>
            <w:noProof/>
          </w:rPr>
          <w:fldChar w:fldCharType="end"/>
        </w:r>
      </w:hyperlink>
    </w:p>
    <w:p w:rsidR="00435A56" w:rsidRDefault="00435A56">
      <w:pPr>
        <w:pStyle w:val="TOC1"/>
        <w:rPr>
          <w:rFonts w:eastAsiaTheme="minorEastAsia"/>
          <w:b w:val="0"/>
          <w:caps w:val="0"/>
          <w:noProof/>
          <w:sz w:val="22"/>
          <w:szCs w:val="22"/>
        </w:rPr>
      </w:pPr>
      <w:hyperlink w:anchor="_Toc481089334" w:history="1">
        <w:r w:rsidRPr="00DD0D9E">
          <w:rPr>
            <w:rStyle w:val="Hyperlink"/>
            <w:noProof/>
          </w:rPr>
          <w:t>B függelék – Frissítési Garancia</w:t>
        </w:r>
        <w:r>
          <w:rPr>
            <w:noProof/>
          </w:rPr>
          <w:tab/>
        </w:r>
        <w:r>
          <w:rPr>
            <w:noProof/>
          </w:rPr>
          <w:fldChar w:fldCharType="begin"/>
        </w:r>
        <w:r>
          <w:rPr>
            <w:noProof/>
          </w:rPr>
          <w:instrText xml:space="preserve"> PAGEREF _Toc481089334 \h </w:instrText>
        </w:r>
        <w:r>
          <w:rPr>
            <w:noProof/>
          </w:rPr>
        </w:r>
        <w:r>
          <w:rPr>
            <w:noProof/>
          </w:rPr>
          <w:fldChar w:fldCharType="separate"/>
        </w:r>
        <w:r>
          <w:rPr>
            <w:noProof/>
          </w:rPr>
          <w:t>83</w:t>
        </w:r>
        <w:r>
          <w:rPr>
            <w:noProof/>
          </w:rPr>
          <w:fldChar w:fldCharType="end"/>
        </w:r>
      </w:hyperlink>
    </w:p>
    <w:p w:rsidR="00435A56" w:rsidRDefault="00435A56">
      <w:pPr>
        <w:pStyle w:val="TOC2"/>
        <w:rPr>
          <w:rFonts w:eastAsiaTheme="minorEastAsia"/>
          <w:smallCaps w:val="0"/>
          <w:sz w:val="22"/>
        </w:rPr>
      </w:pPr>
      <w:hyperlink w:anchor="_Toc481089335" w:history="1">
        <w:r w:rsidRPr="00DD0D9E">
          <w:rPr>
            <w:rStyle w:val="Hyperlink"/>
          </w:rPr>
          <w:t>Frissítési Garancia vásárlása</w:t>
        </w:r>
        <w:r>
          <w:tab/>
        </w:r>
        <w:r>
          <w:fldChar w:fldCharType="begin"/>
        </w:r>
        <w:r>
          <w:instrText xml:space="preserve"> PAGEREF _Toc481089335 \h </w:instrText>
        </w:r>
        <w:r>
          <w:fldChar w:fldCharType="separate"/>
        </w:r>
        <w:r>
          <w:t>83</w:t>
        </w:r>
        <w:r>
          <w:fldChar w:fldCharType="end"/>
        </w:r>
      </w:hyperlink>
    </w:p>
    <w:p w:rsidR="00435A56" w:rsidRDefault="00435A56">
      <w:pPr>
        <w:pStyle w:val="TOC2"/>
        <w:rPr>
          <w:rFonts w:eastAsiaTheme="minorEastAsia"/>
          <w:smallCaps w:val="0"/>
          <w:sz w:val="22"/>
        </w:rPr>
      </w:pPr>
      <w:hyperlink w:anchor="_Toc481089336" w:history="1">
        <w:r w:rsidRPr="00DD0D9E">
          <w:rPr>
            <w:rStyle w:val="Hyperlink"/>
          </w:rPr>
          <w:t>A Frissítési Garancia megújítása</w:t>
        </w:r>
        <w:r>
          <w:tab/>
        </w:r>
        <w:r>
          <w:fldChar w:fldCharType="begin"/>
        </w:r>
        <w:r>
          <w:instrText xml:space="preserve"> PAGEREF _Toc481089336 \h </w:instrText>
        </w:r>
        <w:r>
          <w:fldChar w:fldCharType="separate"/>
        </w:r>
        <w:r>
          <w:t>83</w:t>
        </w:r>
        <w:r>
          <w:fldChar w:fldCharType="end"/>
        </w:r>
      </w:hyperlink>
    </w:p>
    <w:p w:rsidR="00435A56" w:rsidRDefault="00435A56">
      <w:pPr>
        <w:pStyle w:val="TOC2"/>
        <w:rPr>
          <w:rFonts w:eastAsiaTheme="minorEastAsia"/>
          <w:smallCaps w:val="0"/>
          <w:sz w:val="22"/>
        </w:rPr>
      </w:pPr>
      <w:hyperlink w:anchor="_Toc481089337" w:history="1">
        <w:r w:rsidRPr="00DD0D9E">
          <w:rPr>
            <w:rStyle w:val="Hyperlink"/>
          </w:rPr>
          <w:t>Megszüntetett vagy élettartamuk végére ért termékek Áttérési Licence</w:t>
        </w:r>
        <w:r>
          <w:tab/>
        </w:r>
        <w:r>
          <w:fldChar w:fldCharType="begin"/>
        </w:r>
        <w:r>
          <w:instrText xml:space="preserve"> PAGEREF _Toc481089337 \h </w:instrText>
        </w:r>
        <w:r>
          <w:fldChar w:fldCharType="separate"/>
        </w:r>
        <w:r>
          <w:t>84</w:t>
        </w:r>
        <w:r>
          <w:fldChar w:fldCharType="end"/>
        </w:r>
      </w:hyperlink>
    </w:p>
    <w:p w:rsidR="00435A56" w:rsidRDefault="00435A56">
      <w:pPr>
        <w:pStyle w:val="TOC2"/>
        <w:rPr>
          <w:rFonts w:eastAsiaTheme="minorEastAsia"/>
          <w:smallCaps w:val="0"/>
          <w:sz w:val="22"/>
        </w:rPr>
      </w:pPr>
      <w:hyperlink w:anchor="_Toc481089338" w:history="1">
        <w:r w:rsidRPr="00DD0D9E">
          <w:rPr>
            <w:rStyle w:val="Hyperlink"/>
          </w:rPr>
          <w:t>Frissítési Garancia előnyök</w:t>
        </w:r>
        <w:r>
          <w:tab/>
        </w:r>
        <w:r>
          <w:fldChar w:fldCharType="begin"/>
        </w:r>
        <w:r>
          <w:instrText xml:space="preserve"> PAGEREF _Toc481089338 \h </w:instrText>
        </w:r>
        <w:r>
          <w:fldChar w:fldCharType="separate"/>
        </w:r>
        <w:r>
          <w:t>84</w:t>
        </w:r>
        <w:r>
          <w:fldChar w:fldCharType="end"/>
        </w:r>
      </w:hyperlink>
    </w:p>
    <w:p w:rsidR="00435A56" w:rsidRDefault="00435A56">
      <w:pPr>
        <w:pStyle w:val="TOC1"/>
        <w:rPr>
          <w:rFonts w:eastAsiaTheme="minorEastAsia"/>
          <w:b w:val="0"/>
          <w:caps w:val="0"/>
          <w:noProof/>
          <w:sz w:val="22"/>
          <w:szCs w:val="22"/>
        </w:rPr>
      </w:pPr>
      <w:hyperlink w:anchor="_Toc481089339" w:history="1">
        <w:r w:rsidRPr="00DD0D9E">
          <w:rPr>
            <w:rStyle w:val="Hyperlink"/>
            <w:noProof/>
          </w:rPr>
          <w:t>C függelék – Szakmai Szolgáltatások</w:t>
        </w:r>
        <w:r>
          <w:rPr>
            <w:noProof/>
          </w:rPr>
          <w:tab/>
        </w:r>
        <w:r>
          <w:rPr>
            <w:noProof/>
          </w:rPr>
          <w:fldChar w:fldCharType="begin"/>
        </w:r>
        <w:r>
          <w:rPr>
            <w:noProof/>
          </w:rPr>
          <w:instrText xml:space="preserve"> PAGEREF _Toc481089339 \h </w:instrText>
        </w:r>
        <w:r>
          <w:rPr>
            <w:noProof/>
          </w:rPr>
        </w:r>
        <w:r>
          <w:rPr>
            <w:noProof/>
          </w:rPr>
          <w:fldChar w:fldCharType="separate"/>
        </w:r>
        <w:r>
          <w:rPr>
            <w:noProof/>
          </w:rPr>
          <w:t>96</w:t>
        </w:r>
        <w:r>
          <w:rPr>
            <w:noProof/>
          </w:rPr>
          <w:fldChar w:fldCharType="end"/>
        </w:r>
      </w:hyperlink>
    </w:p>
    <w:p w:rsidR="00435A56" w:rsidRDefault="00435A56">
      <w:pPr>
        <w:pStyle w:val="TOC2"/>
        <w:rPr>
          <w:rFonts w:eastAsiaTheme="minorEastAsia"/>
          <w:smallCaps w:val="0"/>
          <w:sz w:val="22"/>
        </w:rPr>
      </w:pPr>
      <w:hyperlink w:anchor="_Toc481089340" w:history="1">
        <w:r w:rsidRPr="00DD0D9E">
          <w:rPr>
            <w:rStyle w:val="Hyperlink"/>
          </w:rPr>
          <w:t>Microsoft Premier Támogatási ajánlatok</w:t>
        </w:r>
        <w:r>
          <w:tab/>
        </w:r>
        <w:r>
          <w:fldChar w:fldCharType="begin"/>
        </w:r>
        <w:r>
          <w:instrText xml:space="preserve"> PAGEREF _Toc481089340 \h </w:instrText>
        </w:r>
        <w:r>
          <w:fldChar w:fldCharType="separate"/>
        </w:r>
        <w:r>
          <w:t>96</w:t>
        </w:r>
        <w:r>
          <w:fldChar w:fldCharType="end"/>
        </w:r>
      </w:hyperlink>
    </w:p>
    <w:p w:rsidR="00435A56" w:rsidRDefault="00435A56">
      <w:pPr>
        <w:pStyle w:val="TOC2"/>
        <w:rPr>
          <w:rFonts w:eastAsiaTheme="minorEastAsia"/>
          <w:smallCaps w:val="0"/>
          <w:sz w:val="22"/>
        </w:rPr>
      </w:pPr>
      <w:hyperlink w:anchor="_Toc481089341" w:history="1">
        <w:r w:rsidRPr="00DD0D9E">
          <w:rPr>
            <w:rStyle w:val="Hyperlink"/>
          </w:rPr>
          <w:t>Microsoft Digitális Tanácsadási Szolgáltatások ajánlatai</w:t>
        </w:r>
        <w:r>
          <w:tab/>
        </w:r>
        <w:r>
          <w:fldChar w:fldCharType="begin"/>
        </w:r>
        <w:r>
          <w:instrText xml:space="preserve"> PAGEREF _Toc481089341 \h </w:instrText>
        </w:r>
        <w:r>
          <w:fldChar w:fldCharType="separate"/>
        </w:r>
        <w:r>
          <w:t>97</w:t>
        </w:r>
        <w:r>
          <w:fldChar w:fldCharType="end"/>
        </w:r>
      </w:hyperlink>
    </w:p>
    <w:p w:rsidR="00435A56" w:rsidRDefault="00435A56">
      <w:pPr>
        <w:pStyle w:val="TOC2"/>
        <w:rPr>
          <w:rFonts w:eastAsiaTheme="minorEastAsia"/>
          <w:smallCaps w:val="0"/>
          <w:sz w:val="22"/>
        </w:rPr>
      </w:pPr>
      <w:hyperlink w:anchor="_Toc481089342" w:history="1">
        <w:r w:rsidRPr="00DD0D9E">
          <w:rPr>
            <w:rStyle w:val="Hyperlink"/>
          </w:rPr>
          <w:t>Értékesítési Hatékonyságnövelőre vonatkozó ajánlatok</w:t>
        </w:r>
        <w:r>
          <w:tab/>
        </w:r>
        <w:r>
          <w:fldChar w:fldCharType="begin"/>
        </w:r>
        <w:r>
          <w:instrText xml:space="preserve"> PAGEREF _Toc481089342 \h </w:instrText>
        </w:r>
        <w:r>
          <w:fldChar w:fldCharType="separate"/>
        </w:r>
        <w:r>
          <w:t>97</w:t>
        </w:r>
        <w:r>
          <w:fldChar w:fldCharType="end"/>
        </w:r>
      </w:hyperlink>
    </w:p>
    <w:p w:rsidR="00435A56" w:rsidRDefault="00435A56">
      <w:pPr>
        <w:pStyle w:val="TOC1"/>
        <w:rPr>
          <w:rFonts w:eastAsiaTheme="minorEastAsia"/>
          <w:b w:val="0"/>
          <w:caps w:val="0"/>
          <w:noProof/>
          <w:sz w:val="22"/>
          <w:szCs w:val="22"/>
        </w:rPr>
      </w:pPr>
      <w:hyperlink w:anchor="_Toc481089343" w:history="1">
        <w:r w:rsidRPr="00DD0D9E">
          <w:rPr>
            <w:rStyle w:val="Hyperlink"/>
            <w:noProof/>
          </w:rPr>
          <w:t>D függelék – A Program Szerződésének Kiegészítő Feltételei</w:t>
        </w:r>
        <w:r>
          <w:rPr>
            <w:noProof/>
          </w:rPr>
          <w:tab/>
        </w:r>
        <w:r>
          <w:rPr>
            <w:noProof/>
          </w:rPr>
          <w:fldChar w:fldCharType="begin"/>
        </w:r>
        <w:r>
          <w:rPr>
            <w:noProof/>
          </w:rPr>
          <w:instrText xml:space="preserve"> PAGEREF _Toc481089343 \h </w:instrText>
        </w:r>
        <w:r>
          <w:rPr>
            <w:noProof/>
          </w:rPr>
        </w:r>
        <w:r>
          <w:rPr>
            <w:noProof/>
          </w:rPr>
          <w:fldChar w:fldCharType="separate"/>
        </w:r>
        <w:r>
          <w:rPr>
            <w:noProof/>
          </w:rPr>
          <w:t>99</w:t>
        </w:r>
        <w:r>
          <w:rPr>
            <w:noProof/>
          </w:rPr>
          <w:fldChar w:fldCharType="end"/>
        </w:r>
      </w:hyperlink>
    </w:p>
    <w:p w:rsidR="00435A56" w:rsidRDefault="00435A56">
      <w:pPr>
        <w:pStyle w:val="TOC2"/>
        <w:rPr>
          <w:rFonts w:eastAsiaTheme="minorEastAsia"/>
          <w:smallCaps w:val="0"/>
          <w:sz w:val="22"/>
        </w:rPr>
      </w:pPr>
      <w:hyperlink w:anchor="_Toc481089344" w:history="1">
        <w:r w:rsidRPr="00DD0D9E">
          <w:rPr>
            <w:rStyle w:val="Hyperlink"/>
          </w:rPr>
          <w:t>A Select Plus programra vonatkozó kiegészítő feltételek</w:t>
        </w:r>
        <w:r>
          <w:tab/>
        </w:r>
        <w:r>
          <w:fldChar w:fldCharType="begin"/>
        </w:r>
        <w:r>
          <w:instrText xml:space="preserve"> PAGEREF _Toc481089344 \h </w:instrText>
        </w:r>
        <w:r>
          <w:fldChar w:fldCharType="separate"/>
        </w:r>
        <w:r>
          <w:t>99</w:t>
        </w:r>
        <w:r>
          <w:fldChar w:fldCharType="end"/>
        </w:r>
      </w:hyperlink>
    </w:p>
    <w:p w:rsidR="00435A56" w:rsidRDefault="00435A56">
      <w:pPr>
        <w:pStyle w:val="TOC2"/>
        <w:rPr>
          <w:rFonts w:eastAsiaTheme="minorEastAsia"/>
          <w:smallCaps w:val="0"/>
          <w:sz w:val="22"/>
        </w:rPr>
      </w:pPr>
      <w:hyperlink w:anchor="_Toc481089345" w:history="1">
        <w:r w:rsidRPr="00DD0D9E">
          <w:rPr>
            <w:rStyle w:val="Hyperlink"/>
          </w:rPr>
          <w:t>A</w:t>
        </w:r>
        <w:r>
          <w:tab/>
        </w:r>
        <w:r>
          <w:fldChar w:fldCharType="begin"/>
        </w:r>
        <w:r>
          <w:instrText xml:space="preserve"> PAGEREF _Toc481089345 \h </w:instrText>
        </w:r>
        <w:r>
          <w:fldChar w:fldCharType="separate"/>
        </w:r>
        <w:r>
          <w:t>99</w:t>
        </w:r>
        <w:r>
          <w:fldChar w:fldCharType="end"/>
        </w:r>
      </w:hyperlink>
    </w:p>
    <w:p w:rsidR="00435A56" w:rsidRDefault="00435A56">
      <w:pPr>
        <w:pStyle w:val="TOC2"/>
        <w:rPr>
          <w:rFonts w:eastAsiaTheme="minorEastAsia"/>
          <w:smallCaps w:val="0"/>
          <w:sz w:val="22"/>
        </w:rPr>
      </w:pPr>
      <w:hyperlink w:anchor="_Toc481089346" w:history="1">
        <w:r w:rsidRPr="00DD0D9E">
          <w:rPr>
            <w:rStyle w:val="Hyperlink"/>
          </w:rPr>
          <w:t>Online Szolgáltatások az Open programokban</w:t>
        </w:r>
        <w:r>
          <w:tab/>
        </w:r>
        <w:r>
          <w:fldChar w:fldCharType="begin"/>
        </w:r>
        <w:r>
          <w:instrText xml:space="preserve"> PAGEREF _Toc481089346 \h </w:instrText>
        </w:r>
        <w:r>
          <w:fldChar w:fldCharType="separate"/>
        </w:r>
        <w:r>
          <w:t>99</w:t>
        </w:r>
        <w:r>
          <w:fldChar w:fldCharType="end"/>
        </w:r>
      </w:hyperlink>
    </w:p>
    <w:p w:rsidR="00435A56" w:rsidRDefault="00435A56">
      <w:pPr>
        <w:pStyle w:val="TOC2"/>
        <w:rPr>
          <w:rFonts w:eastAsiaTheme="minorEastAsia"/>
          <w:smallCaps w:val="0"/>
          <w:sz w:val="22"/>
        </w:rPr>
      </w:pPr>
      <w:hyperlink w:anchor="_Toc481089347" w:history="1">
        <w:r w:rsidRPr="00DD0D9E">
          <w:rPr>
            <w:rStyle w:val="Hyperlink"/>
          </w:rPr>
          <w:t>Szakmai Szolgáltatások kiegészítő feltételei – Korábbi szerződések</w:t>
        </w:r>
        <w:r>
          <w:tab/>
        </w:r>
        <w:r>
          <w:fldChar w:fldCharType="begin"/>
        </w:r>
        <w:r>
          <w:instrText xml:space="preserve"> PAGEREF _Toc481089347 \h </w:instrText>
        </w:r>
        <w:r>
          <w:fldChar w:fldCharType="separate"/>
        </w:r>
        <w:r>
          <w:t>99</w:t>
        </w:r>
        <w:r>
          <w:fldChar w:fldCharType="end"/>
        </w:r>
      </w:hyperlink>
    </w:p>
    <w:p w:rsidR="00435A56" w:rsidRDefault="00435A56">
      <w:pPr>
        <w:pStyle w:val="TOC1"/>
        <w:rPr>
          <w:rFonts w:eastAsiaTheme="minorEastAsia"/>
          <w:b w:val="0"/>
          <w:caps w:val="0"/>
          <w:noProof/>
          <w:sz w:val="22"/>
          <w:szCs w:val="22"/>
        </w:rPr>
      </w:pPr>
      <w:hyperlink w:anchor="_Toc481089348" w:history="1">
        <w:r w:rsidRPr="00DD0D9E">
          <w:rPr>
            <w:rStyle w:val="Hyperlink"/>
            <w:noProof/>
          </w:rPr>
          <w:t>E függelék – Akciók</w:t>
        </w:r>
        <w:r>
          <w:rPr>
            <w:noProof/>
          </w:rPr>
          <w:tab/>
        </w:r>
        <w:r>
          <w:rPr>
            <w:noProof/>
          </w:rPr>
          <w:fldChar w:fldCharType="begin"/>
        </w:r>
        <w:r>
          <w:rPr>
            <w:noProof/>
          </w:rPr>
          <w:instrText xml:space="preserve"> PAGEREF _Toc481089348 \h </w:instrText>
        </w:r>
        <w:r>
          <w:rPr>
            <w:noProof/>
          </w:rPr>
        </w:r>
        <w:r>
          <w:rPr>
            <w:noProof/>
          </w:rPr>
          <w:fldChar w:fldCharType="separate"/>
        </w:r>
        <w:r>
          <w:rPr>
            <w:noProof/>
          </w:rPr>
          <w:t>101</w:t>
        </w:r>
        <w:r>
          <w:rPr>
            <w:noProof/>
          </w:rPr>
          <w:fldChar w:fldCharType="end"/>
        </w:r>
      </w:hyperlink>
    </w:p>
    <w:p w:rsidR="00435A56" w:rsidRDefault="00435A56">
      <w:pPr>
        <w:pStyle w:val="TOC2"/>
        <w:rPr>
          <w:rFonts w:eastAsiaTheme="minorEastAsia"/>
          <w:smallCaps w:val="0"/>
          <w:sz w:val="22"/>
        </w:rPr>
      </w:pPr>
      <w:hyperlink w:anchor="_Toc481089349" w:history="1">
        <w:r w:rsidRPr="00DD0D9E">
          <w:rPr>
            <w:rStyle w:val="Hyperlink"/>
          </w:rPr>
          <w:t>Azure Számítási Kapacitás akció</w:t>
        </w:r>
        <w:r>
          <w:tab/>
        </w:r>
        <w:r>
          <w:fldChar w:fldCharType="begin"/>
        </w:r>
        <w:r>
          <w:instrText xml:space="preserve"> PAGEREF _Toc481089349 \h </w:instrText>
        </w:r>
        <w:r>
          <w:fldChar w:fldCharType="separate"/>
        </w:r>
        <w:r>
          <w:t>101</w:t>
        </w:r>
        <w:r>
          <w:fldChar w:fldCharType="end"/>
        </w:r>
      </w:hyperlink>
    </w:p>
    <w:p w:rsidR="00435A56" w:rsidRDefault="00435A56">
      <w:pPr>
        <w:pStyle w:val="TOC2"/>
        <w:rPr>
          <w:rFonts w:eastAsiaTheme="minorEastAsia"/>
          <w:smallCaps w:val="0"/>
          <w:sz w:val="22"/>
        </w:rPr>
      </w:pPr>
      <w:hyperlink w:anchor="_Toc481089350" w:history="1">
        <w:r w:rsidRPr="00DD0D9E">
          <w:rPr>
            <w:rStyle w:val="Hyperlink"/>
          </w:rPr>
          <w:t>Azure Pénzügyi Kötelezettségvállalás Új Ügyfelek Számára Ajánlat</w:t>
        </w:r>
        <w:r>
          <w:tab/>
        </w:r>
        <w:r>
          <w:fldChar w:fldCharType="begin"/>
        </w:r>
        <w:r>
          <w:instrText xml:space="preserve"> PAGEREF _Toc481089350 \h </w:instrText>
        </w:r>
        <w:r>
          <w:fldChar w:fldCharType="separate"/>
        </w:r>
        <w:r>
          <w:t>101</w:t>
        </w:r>
        <w:r>
          <w:fldChar w:fldCharType="end"/>
        </w:r>
      </w:hyperlink>
    </w:p>
    <w:p w:rsidR="00435A56" w:rsidRDefault="00435A56">
      <w:pPr>
        <w:pStyle w:val="TOC1"/>
        <w:rPr>
          <w:rFonts w:eastAsiaTheme="minorEastAsia"/>
          <w:b w:val="0"/>
          <w:caps w:val="0"/>
          <w:noProof/>
          <w:sz w:val="22"/>
          <w:szCs w:val="22"/>
        </w:rPr>
      </w:pPr>
      <w:hyperlink w:anchor="_Toc481089351" w:history="1">
        <w:r w:rsidRPr="00DD0D9E">
          <w:rPr>
            <w:rStyle w:val="Hyperlink"/>
            <w:noProof/>
          </w:rPr>
          <w:t>F függelék – Adattároló Eszközök feltételei</w:t>
        </w:r>
        <w:r>
          <w:rPr>
            <w:noProof/>
          </w:rPr>
          <w:tab/>
        </w:r>
        <w:r>
          <w:rPr>
            <w:noProof/>
          </w:rPr>
          <w:fldChar w:fldCharType="begin"/>
        </w:r>
        <w:r>
          <w:rPr>
            <w:noProof/>
          </w:rPr>
          <w:instrText xml:space="preserve"> PAGEREF _Toc481089351 \h </w:instrText>
        </w:r>
        <w:r>
          <w:rPr>
            <w:noProof/>
          </w:rPr>
        </w:r>
        <w:r>
          <w:rPr>
            <w:noProof/>
          </w:rPr>
          <w:fldChar w:fldCharType="separate"/>
        </w:r>
        <w:r>
          <w:rPr>
            <w:noProof/>
          </w:rPr>
          <w:t>102</w:t>
        </w:r>
        <w:r>
          <w:rPr>
            <w:noProof/>
          </w:rPr>
          <w:fldChar w:fldCharType="end"/>
        </w:r>
      </w:hyperlink>
    </w:p>
    <w:p w:rsidR="00435A56" w:rsidRDefault="00435A56">
      <w:pPr>
        <w:pStyle w:val="TOC2"/>
        <w:rPr>
          <w:rFonts w:eastAsiaTheme="minorEastAsia"/>
          <w:smallCaps w:val="0"/>
          <w:sz w:val="22"/>
        </w:rPr>
      </w:pPr>
      <w:hyperlink w:anchor="_Toc481089352" w:history="1">
        <w:r w:rsidRPr="00DD0D9E">
          <w:rPr>
            <w:rStyle w:val="Hyperlink"/>
          </w:rPr>
          <w:t>Rendelkezésre állás</w:t>
        </w:r>
        <w:r>
          <w:tab/>
        </w:r>
        <w:r>
          <w:fldChar w:fldCharType="begin"/>
        </w:r>
        <w:r>
          <w:instrText xml:space="preserve"> PAGEREF _Toc481089352 \h </w:instrText>
        </w:r>
        <w:r>
          <w:fldChar w:fldCharType="separate"/>
        </w:r>
        <w:r>
          <w:t>102</w:t>
        </w:r>
        <w:r>
          <w:fldChar w:fldCharType="end"/>
        </w:r>
      </w:hyperlink>
    </w:p>
    <w:p w:rsidR="00435A56" w:rsidRDefault="00435A56">
      <w:pPr>
        <w:pStyle w:val="TOC2"/>
        <w:rPr>
          <w:rFonts w:eastAsiaTheme="minorEastAsia"/>
          <w:smallCaps w:val="0"/>
          <w:sz w:val="22"/>
        </w:rPr>
      </w:pPr>
      <w:hyperlink w:anchor="_Toc481089353" w:history="1">
        <w:r w:rsidRPr="00DD0D9E">
          <w:rPr>
            <w:rStyle w:val="Hyperlink"/>
          </w:rPr>
          <w:t>Szállítás és jogcím</w:t>
        </w:r>
        <w:r>
          <w:tab/>
        </w:r>
        <w:r>
          <w:fldChar w:fldCharType="begin"/>
        </w:r>
        <w:r>
          <w:instrText xml:space="preserve"> PAGEREF _Toc481089353 \h </w:instrText>
        </w:r>
        <w:r>
          <w:fldChar w:fldCharType="separate"/>
        </w:r>
        <w:r>
          <w:t>102</w:t>
        </w:r>
        <w:r>
          <w:fldChar w:fldCharType="end"/>
        </w:r>
      </w:hyperlink>
    </w:p>
    <w:p w:rsidR="00435A56" w:rsidRDefault="00435A56">
      <w:pPr>
        <w:pStyle w:val="TOC2"/>
        <w:rPr>
          <w:rFonts w:eastAsiaTheme="minorEastAsia"/>
          <w:smallCaps w:val="0"/>
          <w:sz w:val="22"/>
        </w:rPr>
      </w:pPr>
      <w:hyperlink w:anchor="_Toc481089354" w:history="1">
        <w:r w:rsidRPr="00DD0D9E">
          <w:rPr>
            <w:rStyle w:val="Hyperlink"/>
          </w:rPr>
          <w:t>Adattároló Eszköz Szoftvere</w:t>
        </w:r>
        <w:r>
          <w:tab/>
        </w:r>
        <w:r>
          <w:fldChar w:fldCharType="begin"/>
        </w:r>
        <w:r>
          <w:instrText xml:space="preserve"> PAGEREF _Toc481089354 \h </w:instrText>
        </w:r>
        <w:r>
          <w:fldChar w:fldCharType="separate"/>
        </w:r>
        <w:r>
          <w:t>102</w:t>
        </w:r>
        <w:r>
          <w:fldChar w:fldCharType="end"/>
        </w:r>
      </w:hyperlink>
    </w:p>
    <w:p w:rsidR="00435A56" w:rsidRDefault="00435A56">
      <w:pPr>
        <w:pStyle w:val="TOC2"/>
        <w:rPr>
          <w:rFonts w:eastAsiaTheme="minorEastAsia"/>
          <w:smallCaps w:val="0"/>
          <w:sz w:val="22"/>
        </w:rPr>
      </w:pPr>
      <w:hyperlink w:anchor="_Toc481089355" w:history="1">
        <w:r w:rsidRPr="00DD0D9E">
          <w:rPr>
            <w:rStyle w:val="Hyperlink"/>
          </w:rPr>
          <w:t>Korlátozott szavatosság a hardverre</w:t>
        </w:r>
        <w:r>
          <w:tab/>
        </w:r>
        <w:r>
          <w:fldChar w:fldCharType="begin"/>
        </w:r>
        <w:r>
          <w:instrText xml:space="preserve"> PAGEREF _Toc481089355 \h </w:instrText>
        </w:r>
        <w:r>
          <w:fldChar w:fldCharType="separate"/>
        </w:r>
        <w:r>
          <w:t>102</w:t>
        </w:r>
        <w:r>
          <w:fldChar w:fldCharType="end"/>
        </w:r>
      </w:hyperlink>
    </w:p>
    <w:p w:rsidR="00435A56" w:rsidRDefault="00435A56">
      <w:pPr>
        <w:pStyle w:val="TOC2"/>
        <w:rPr>
          <w:rFonts w:eastAsiaTheme="minorEastAsia"/>
          <w:smallCaps w:val="0"/>
          <w:sz w:val="22"/>
        </w:rPr>
      </w:pPr>
      <w:hyperlink w:anchor="_Toc481089356" w:history="1">
        <w:r w:rsidRPr="00DD0D9E">
          <w:rPr>
            <w:rStyle w:val="Hyperlink"/>
          </w:rPr>
          <w:t>Kártalanítás. Védelem harmadik fél igényeivel szemben</w:t>
        </w:r>
        <w:r>
          <w:tab/>
        </w:r>
        <w:r>
          <w:fldChar w:fldCharType="begin"/>
        </w:r>
        <w:r>
          <w:instrText xml:space="preserve"> PAGEREF _Toc481089356 \h </w:instrText>
        </w:r>
        <w:r>
          <w:fldChar w:fldCharType="separate"/>
        </w:r>
        <w:r>
          <w:t>103</w:t>
        </w:r>
        <w:r>
          <w:fldChar w:fldCharType="end"/>
        </w:r>
      </w:hyperlink>
    </w:p>
    <w:p w:rsidR="00435A56" w:rsidRDefault="00435A56">
      <w:pPr>
        <w:pStyle w:val="TOC2"/>
        <w:rPr>
          <w:rFonts w:eastAsiaTheme="minorEastAsia"/>
          <w:smallCaps w:val="0"/>
          <w:sz w:val="22"/>
        </w:rPr>
      </w:pPr>
      <w:hyperlink w:anchor="_Toc481089357" w:history="1">
        <w:r w:rsidRPr="00DD0D9E">
          <w:rPr>
            <w:rStyle w:val="Hyperlink"/>
          </w:rPr>
          <w:t>A felelősség korlátozása</w:t>
        </w:r>
        <w:r>
          <w:tab/>
        </w:r>
        <w:r>
          <w:fldChar w:fldCharType="begin"/>
        </w:r>
        <w:r>
          <w:instrText xml:space="preserve"> PAGEREF _Toc481089357 \h </w:instrText>
        </w:r>
        <w:r>
          <w:fldChar w:fldCharType="separate"/>
        </w:r>
        <w:r>
          <w:t>103</w:t>
        </w:r>
        <w:r>
          <w:fldChar w:fldCharType="end"/>
        </w:r>
      </w:hyperlink>
    </w:p>
    <w:p w:rsidR="00435A56" w:rsidRDefault="00435A56">
      <w:pPr>
        <w:pStyle w:val="TOC2"/>
        <w:rPr>
          <w:rFonts w:eastAsiaTheme="minorEastAsia"/>
          <w:smallCaps w:val="0"/>
          <w:sz w:val="22"/>
        </w:rPr>
      </w:pPr>
      <w:hyperlink w:anchor="_Toc481089358" w:history="1">
        <w:r w:rsidRPr="00DD0D9E">
          <w:rPr>
            <w:rStyle w:val="Hyperlink"/>
          </w:rPr>
          <w:t>Az Egyesült Államok exportszabályozási törvényei</w:t>
        </w:r>
        <w:r>
          <w:tab/>
        </w:r>
        <w:r>
          <w:fldChar w:fldCharType="begin"/>
        </w:r>
        <w:r>
          <w:instrText xml:space="preserve"> PAGEREF _Toc481089358 \h </w:instrText>
        </w:r>
        <w:r>
          <w:fldChar w:fldCharType="separate"/>
        </w:r>
        <w:r>
          <w:t>103</w:t>
        </w:r>
        <w:r>
          <w:fldChar w:fldCharType="end"/>
        </w:r>
      </w:hyperlink>
    </w:p>
    <w:p w:rsidR="00435A56" w:rsidRDefault="00435A56">
      <w:pPr>
        <w:pStyle w:val="TOC2"/>
        <w:rPr>
          <w:rFonts w:eastAsiaTheme="minorEastAsia"/>
          <w:smallCaps w:val="0"/>
          <w:sz w:val="22"/>
        </w:rPr>
      </w:pPr>
      <w:hyperlink w:anchor="_Toc481089359" w:history="1">
        <w:r w:rsidRPr="00DD0D9E">
          <w:rPr>
            <w:rStyle w:val="Hyperlink"/>
          </w:rPr>
          <w:t>Diagnosztikai adatok gyűjtése</w:t>
        </w:r>
        <w:r>
          <w:tab/>
        </w:r>
        <w:r>
          <w:fldChar w:fldCharType="begin"/>
        </w:r>
        <w:r>
          <w:instrText xml:space="preserve"> PAGEREF _Toc481089359 \h </w:instrText>
        </w:r>
        <w:r>
          <w:fldChar w:fldCharType="separate"/>
        </w:r>
        <w:r>
          <w:t>103</w:t>
        </w:r>
        <w:r>
          <w:fldChar w:fldCharType="end"/>
        </w:r>
      </w:hyperlink>
    </w:p>
    <w:p w:rsidR="00435A56" w:rsidRDefault="00435A56">
      <w:pPr>
        <w:pStyle w:val="TOC2"/>
        <w:rPr>
          <w:rFonts w:eastAsiaTheme="minorEastAsia"/>
          <w:smallCaps w:val="0"/>
          <w:sz w:val="22"/>
        </w:rPr>
      </w:pPr>
      <w:hyperlink w:anchor="_Toc481089360" w:history="1">
        <w:r w:rsidRPr="00DD0D9E">
          <w:rPr>
            <w:rStyle w:val="Hyperlink"/>
          </w:rPr>
          <w:t>Kormányzati felhasználás</w:t>
        </w:r>
        <w:r>
          <w:tab/>
        </w:r>
        <w:r>
          <w:fldChar w:fldCharType="begin"/>
        </w:r>
        <w:r>
          <w:instrText xml:space="preserve"> PAGEREF _Toc481089360 \h </w:instrText>
        </w:r>
        <w:r>
          <w:fldChar w:fldCharType="separate"/>
        </w:r>
        <w:r>
          <w:t>103</w:t>
        </w:r>
        <w:r>
          <w:fldChar w:fldCharType="end"/>
        </w:r>
      </w:hyperlink>
    </w:p>
    <w:p w:rsidR="00435A56" w:rsidRDefault="00435A56">
      <w:pPr>
        <w:pStyle w:val="TOC1"/>
        <w:rPr>
          <w:rFonts w:eastAsiaTheme="minorEastAsia"/>
          <w:b w:val="0"/>
          <w:caps w:val="0"/>
          <w:noProof/>
          <w:sz w:val="22"/>
          <w:szCs w:val="22"/>
        </w:rPr>
      </w:pPr>
      <w:hyperlink w:anchor="_Toc481089361" w:history="1">
        <w:r w:rsidRPr="00DD0D9E">
          <w:rPr>
            <w:rStyle w:val="Hyperlink"/>
            <w:noProof/>
          </w:rPr>
          <w:t>G függelék – Prémium Frissítési Garancia</w:t>
        </w:r>
        <w:r>
          <w:rPr>
            <w:noProof/>
          </w:rPr>
          <w:tab/>
        </w:r>
        <w:r>
          <w:rPr>
            <w:noProof/>
          </w:rPr>
          <w:fldChar w:fldCharType="begin"/>
        </w:r>
        <w:r>
          <w:rPr>
            <w:noProof/>
          </w:rPr>
          <w:instrText xml:space="preserve"> PAGEREF _Toc481089361 \h </w:instrText>
        </w:r>
        <w:r>
          <w:rPr>
            <w:noProof/>
          </w:rPr>
        </w:r>
        <w:r>
          <w:rPr>
            <w:noProof/>
          </w:rPr>
          <w:fldChar w:fldCharType="separate"/>
        </w:r>
        <w:r>
          <w:rPr>
            <w:noProof/>
          </w:rPr>
          <w:t>104</w:t>
        </w:r>
        <w:r>
          <w:rPr>
            <w:noProof/>
          </w:rPr>
          <w:fldChar w:fldCharType="end"/>
        </w:r>
      </w:hyperlink>
    </w:p>
    <w:p w:rsidR="00435A56" w:rsidRDefault="00435A56">
      <w:pPr>
        <w:pStyle w:val="TOC1"/>
        <w:rPr>
          <w:rFonts w:eastAsiaTheme="minorEastAsia"/>
          <w:b w:val="0"/>
          <w:caps w:val="0"/>
          <w:noProof/>
          <w:sz w:val="22"/>
          <w:szCs w:val="22"/>
        </w:rPr>
      </w:pPr>
      <w:hyperlink w:anchor="_Toc481089362" w:history="1">
        <w:r w:rsidRPr="00DD0D9E">
          <w:rPr>
            <w:rStyle w:val="Hyperlink"/>
            <w:noProof/>
          </w:rPr>
          <w:t>Szolgáltatásmutató</w:t>
        </w:r>
        <w:r>
          <w:rPr>
            <w:noProof/>
          </w:rPr>
          <w:tab/>
        </w:r>
        <w:r>
          <w:rPr>
            <w:noProof/>
          </w:rPr>
          <w:fldChar w:fldCharType="begin"/>
        </w:r>
        <w:r>
          <w:rPr>
            <w:noProof/>
          </w:rPr>
          <w:instrText xml:space="preserve"> PAGEREF _Toc481089362 \h </w:instrText>
        </w:r>
        <w:r>
          <w:rPr>
            <w:noProof/>
          </w:rPr>
        </w:r>
        <w:r>
          <w:rPr>
            <w:noProof/>
          </w:rPr>
          <w:fldChar w:fldCharType="separate"/>
        </w:r>
        <w:r>
          <w:rPr>
            <w:noProof/>
          </w:rPr>
          <w:t>106</w:t>
        </w:r>
        <w:r>
          <w:rPr>
            <w:noProof/>
          </w:rPr>
          <w:fldChar w:fldCharType="end"/>
        </w:r>
      </w:hyperlink>
    </w:p>
    <w:p w:rsidR="003C2508" w:rsidRDefault="00764555">
      <w:pPr>
        <w:pStyle w:val="ProductList-Body"/>
        <w:sectPr w:rsidR="003C250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C2508" w:rsidRDefault="003C2508">
      <w:pPr>
        <w:pStyle w:val="ProductList-Body"/>
      </w:pPr>
    </w:p>
    <w:p w:rsidR="003C2508" w:rsidRDefault="003C2508">
      <w:pPr>
        <w:sectPr w:rsidR="003C2508">
          <w:headerReference w:type="default" r:id="rId18"/>
          <w:footerReference w:type="default" r:id="rId19"/>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81089244"/>
      <w:r>
        <w:instrText>Bevezetés</w:instrText>
      </w:r>
      <w:bookmarkEnd w:id="3"/>
      <w:r>
        <w:instrText>" \l 1</w:instrText>
      </w:r>
      <w:r>
        <w:fldChar w:fldCharType="end"/>
      </w:r>
    </w:p>
    <w:p w:rsidR="003C2508" w:rsidRDefault="003C2508">
      <w:pPr>
        <w:pStyle w:val="ProductList-Body"/>
      </w:pPr>
    </w:p>
    <w:p w:rsidR="003C2508" w:rsidRDefault="00764555">
      <w:pPr>
        <w:pStyle w:val="ProductList-Offering1Heading"/>
        <w:outlineLvl w:val="1"/>
      </w:pPr>
      <w:bookmarkStart w:id="4" w:name="_Sec532"/>
      <w:r>
        <w:t xml:space="preserve">A </w:t>
      </w:r>
      <w:r>
        <w:t>jelen dokumentumról</w:t>
      </w:r>
      <w:bookmarkEnd w:id="4"/>
      <w:r>
        <w:fldChar w:fldCharType="begin"/>
      </w:r>
      <w:r>
        <w:instrText xml:space="preserve"> TC "</w:instrText>
      </w:r>
      <w:bookmarkStart w:id="5" w:name="_Toc481089245"/>
      <w:r>
        <w:instrText>A jelen dokumentumról</w:instrText>
      </w:r>
      <w:bookmarkEnd w:id="5"/>
      <w:r>
        <w:instrText>" \l 2</w:instrText>
      </w:r>
      <w:r>
        <w:fldChar w:fldCharType="end"/>
      </w:r>
    </w:p>
    <w:p w:rsidR="003C2508" w:rsidRDefault="00764555">
      <w:pPr>
        <w:pStyle w:val="ProductList-Body"/>
      </w:pPr>
      <w:r>
        <w:t xml:space="preserve">2015. </w:t>
      </w:r>
      <w:proofErr w:type="gramStart"/>
      <w:r>
        <w:t>július</w:t>
      </w:r>
      <w:proofErr w:type="gramEnd"/>
      <w:r>
        <w:t xml:space="preserve"> 1-től a Termékfeltételek dokumentum felváltja a Terméklista és a Termékhasználati Jogosítvány (a továbbiakban „PUR”) dokumentumot. Az Ügyfél mennyiségi licencszerződéseiben a Terméklistára </w:t>
      </w:r>
      <w:r>
        <w:t xml:space="preserve">és a PUR-ra vonatkozó </w:t>
      </w:r>
      <w:proofErr w:type="gramStart"/>
      <w:r>
        <w:t>minden</w:t>
      </w:r>
      <w:proofErr w:type="gramEnd"/>
      <w:r>
        <w:t xml:space="preserve"> hivatkozás a Termékfeltételek alkalmazandó szakaszaira vonatkozik. A Termékfeltételek a Termékeknek és Szakmai Szolgáltatásoknak a Microsoft Mennyiségi Licencprogramjain keresztüli elérhetőségét (ez korábban a Terméklistában vo</w:t>
      </w:r>
      <w:r>
        <w:t xml:space="preserve">lt található), valamint a Szoftvertermékek használatára vonatkozó jogokat (ez korábban a PUR-ban volt található) ismerteti. A jelen dokumentumban említett Online Szolgáltatásokra vonatkozó szolgáltatási feltételek </w:t>
      </w:r>
      <w:proofErr w:type="gramStart"/>
      <w:r>
        <w:t>az</w:t>
      </w:r>
      <w:proofErr w:type="gramEnd"/>
      <w:r>
        <w:t xml:space="preserve"> Online Szolgáltatások Feltételei (a tov</w:t>
      </w:r>
      <w:r>
        <w:t xml:space="preserve">ábbiakban „OST”) dokumentumban találhatók a </w:t>
      </w:r>
      <w:hyperlink r:id="rId20">
        <w:r>
          <w:rPr>
            <w:color w:val="00467F"/>
            <w:u w:val="single"/>
          </w:rPr>
          <w:t>http://go.microsoft.com/?linkid=9840733</w:t>
        </w:r>
      </w:hyperlink>
      <w:r>
        <w:t xml:space="preserve"> webhelyen.</w:t>
      </w:r>
    </w:p>
    <w:p w:rsidR="003C2508" w:rsidRDefault="003C2508">
      <w:pPr>
        <w:pStyle w:val="ProductList-Body"/>
      </w:pPr>
    </w:p>
    <w:p w:rsidR="003C2508" w:rsidRDefault="00764555">
      <w:pPr>
        <w:pStyle w:val="ProductList-Body"/>
      </w:pPr>
      <w:r>
        <w:t xml:space="preserve">A Termékfeltételekben felsorolt termékek a Termékfeltételek </w:t>
      </w:r>
      <w:hyperlink w:anchor="_Sec843">
        <w:r>
          <w:rPr>
            <w:color w:val="00467F"/>
            <w:u w:val="single"/>
          </w:rPr>
          <w:t>Címlapján</w:t>
        </w:r>
      </w:hyperlink>
      <w:r>
        <w:t xml:space="preserve"> s</w:t>
      </w:r>
      <w:r>
        <w:t xml:space="preserve">zereplő dátumtól kezdődően érhetők el. A Termékfeltételek korábbi verziói </w:t>
      </w:r>
      <w:proofErr w:type="gramStart"/>
      <w:r>
        <w:t>a</w:t>
      </w:r>
      <w:proofErr w:type="gramEnd"/>
      <w:r>
        <w:t xml:space="preserve"> </w:t>
      </w:r>
      <w:hyperlink r:id="rId21">
        <w:r>
          <w:rPr>
            <w:color w:val="00467F"/>
            <w:u w:val="single"/>
          </w:rPr>
          <w:t>http://go.microsoft.com/?linkid=9839207</w:t>
        </w:r>
      </w:hyperlink>
      <w:r>
        <w:t xml:space="preserve"> webhelyen találhatók, ideértve a Terméklista és a PUR dokumentum korábbi verzióit</w:t>
      </w:r>
      <w:r>
        <w:t xml:space="preserve"> is. A kivont Microsoft-termékekre és -szolgáltatásokra vonatkozó információ </w:t>
      </w:r>
      <w:proofErr w:type="gramStart"/>
      <w:r>
        <w:t>a</w:t>
      </w:r>
      <w:proofErr w:type="gramEnd"/>
      <w:r>
        <w:t xml:space="preserve"> </w:t>
      </w:r>
      <w:hyperlink r:id="rId22">
        <w:r>
          <w:rPr>
            <w:color w:val="00467F"/>
            <w:u w:val="single"/>
          </w:rPr>
          <w:t>http://www.microsoftvolumelicensing.com</w:t>
        </w:r>
      </w:hyperlink>
      <w:r>
        <w:t xml:space="preserve"> webhelyen érhető el. A Microsoft-termékek vagy Szakmai Szolgáltatások regionál</w:t>
      </w:r>
      <w:r>
        <w:t xml:space="preserve">is elérhetőségét illetően </w:t>
      </w:r>
      <w:proofErr w:type="gramStart"/>
      <w:r>
        <w:t>az</w:t>
      </w:r>
      <w:proofErr w:type="gramEnd"/>
      <w:r>
        <w:t xml:space="preserve"> Ügyfeleknek viszonteladójukkal vagy Microsoft ügyfélmenedzserükkel kell kapcsolatba lépniük.</w:t>
      </w:r>
    </w:p>
    <w:p w:rsidR="003C2508" w:rsidRDefault="00764555">
      <w:pPr>
        <w:pStyle w:val="ProductList-Offering1Heading"/>
        <w:outlineLvl w:val="1"/>
      </w:pPr>
      <w:bookmarkStart w:id="6" w:name="_Sec533"/>
      <w:r>
        <w:t>A jelen dokumentum tartalma</w:t>
      </w:r>
      <w:bookmarkEnd w:id="6"/>
      <w:r>
        <w:fldChar w:fldCharType="begin"/>
      </w:r>
      <w:r>
        <w:instrText xml:space="preserve"> TC "</w:instrText>
      </w:r>
      <w:bookmarkStart w:id="7" w:name="_Toc481089246"/>
      <w:r>
        <w:instrText>A jelen dokumentum tartalma</w:instrText>
      </w:r>
      <w:bookmarkEnd w:id="7"/>
      <w:r>
        <w:instrText>" \l 2</w:instrText>
      </w:r>
      <w:r>
        <w:fldChar w:fldCharType="end"/>
      </w:r>
    </w:p>
    <w:p w:rsidR="003C2508" w:rsidRDefault="00764555">
      <w:pPr>
        <w:pStyle w:val="ProductList-Body"/>
      </w:pPr>
      <w:r>
        <w:t>A Termékfeltételek dokumentum a következő szakaszokat tartalmazza:</w:t>
      </w:r>
      <w:r>
        <w:t xml:space="preserve"> </w:t>
      </w:r>
    </w:p>
    <w:p w:rsidR="003C2508" w:rsidRDefault="00764555" w:rsidP="00435A56">
      <w:pPr>
        <w:pStyle w:val="ProductList-Bullet"/>
        <w:numPr>
          <w:ilvl w:val="0"/>
          <w:numId w:val="3"/>
        </w:numPr>
      </w:pPr>
      <w:hyperlink w:anchor="_Sec531">
        <w:r>
          <w:rPr>
            <w:color w:val="00467F"/>
            <w:u w:val="single"/>
          </w:rPr>
          <w:t>Bevezetés</w:t>
        </w:r>
      </w:hyperlink>
      <w:r>
        <w:t xml:space="preserve">, amely a legutóbbi módosításokat sorolja fel. </w:t>
      </w:r>
    </w:p>
    <w:p w:rsidR="003C2508" w:rsidRDefault="00764555" w:rsidP="00435A56">
      <w:pPr>
        <w:pStyle w:val="ProductList-Bullet"/>
        <w:numPr>
          <w:ilvl w:val="0"/>
          <w:numId w:val="3"/>
        </w:numPr>
      </w:pPr>
      <w:hyperlink w:anchor="_Sec536">
        <w:r>
          <w:rPr>
            <w:color w:val="00467F"/>
            <w:u w:val="single"/>
          </w:rPr>
          <w:t>Licencfeltételek</w:t>
        </w:r>
      </w:hyperlink>
      <w:r>
        <w:t>, amely felsorolja a Szoftvertermékekre alkalmazandó Univerzális Licencfeltételeket és Licencmodellre vonatkozó Feltétele</w:t>
      </w:r>
      <w:r>
        <w:t xml:space="preserve">ket. </w:t>
      </w:r>
    </w:p>
    <w:p w:rsidR="003C2508" w:rsidRDefault="00764555" w:rsidP="00435A56">
      <w:pPr>
        <w:pStyle w:val="ProductList-Bullet"/>
        <w:numPr>
          <w:ilvl w:val="0"/>
          <w:numId w:val="3"/>
        </w:numPr>
      </w:pPr>
      <w:hyperlink w:anchor="_Sec547">
        <w:r>
          <w:rPr>
            <w:color w:val="00467F"/>
            <w:u w:val="single"/>
          </w:rPr>
          <w:t>Szoftvertermékek</w:t>
        </w:r>
      </w:hyperlink>
      <w:r>
        <w:t xml:space="preserve">, amely felsorolja a Szoftver Terméktételeket. </w:t>
      </w:r>
    </w:p>
    <w:p w:rsidR="003C2508" w:rsidRDefault="00764555" w:rsidP="00435A56">
      <w:pPr>
        <w:pStyle w:val="ProductList-Bullet"/>
        <w:numPr>
          <w:ilvl w:val="0"/>
          <w:numId w:val="3"/>
        </w:numPr>
      </w:pPr>
      <w:hyperlink w:anchor="_Sec548">
        <w:r>
          <w:rPr>
            <w:color w:val="00467F"/>
            <w:u w:val="single"/>
          </w:rPr>
          <w:t>Online Szolgáltatások Termékek</w:t>
        </w:r>
      </w:hyperlink>
      <w:r>
        <w:t xml:space="preserve">, amely felsorolja </w:t>
      </w:r>
      <w:proofErr w:type="gramStart"/>
      <w:r>
        <w:t>az</w:t>
      </w:r>
      <w:proofErr w:type="gramEnd"/>
      <w:r>
        <w:t xml:space="preserve"> Online Szolgáltatások Terméktételeket. </w:t>
      </w:r>
    </w:p>
    <w:p w:rsidR="003C2508" w:rsidRDefault="00764555" w:rsidP="00435A56">
      <w:pPr>
        <w:pStyle w:val="ProductList-Bullet"/>
        <w:numPr>
          <w:ilvl w:val="0"/>
          <w:numId w:val="3"/>
        </w:numPr>
      </w:pPr>
      <w:hyperlink w:anchor="_Sec549">
        <w:r>
          <w:rPr>
            <w:color w:val="00467F"/>
            <w:u w:val="single"/>
          </w:rPr>
          <w:t>Szós</w:t>
        </w:r>
        <w:r>
          <w:rPr>
            <w:color w:val="00467F"/>
            <w:u w:val="single"/>
          </w:rPr>
          <w:t>zedet</w:t>
        </w:r>
      </w:hyperlink>
      <w:r>
        <w:t xml:space="preserve">, amely meghatározza a Termékfeltételekben használt Attribútumok, Cellabeli értékek, Oszlopfejlécek és más nagybetűvel kezdődő fogalmak jelentését. </w:t>
      </w:r>
    </w:p>
    <w:p w:rsidR="003C2508" w:rsidRDefault="00764555" w:rsidP="00435A56">
      <w:pPr>
        <w:pStyle w:val="ProductList-Bullet"/>
        <w:numPr>
          <w:ilvl w:val="0"/>
          <w:numId w:val="3"/>
        </w:numPr>
      </w:pPr>
      <w:r>
        <w:t xml:space="preserve">Tartalmazza még a következő függelékeket: </w:t>
      </w:r>
    </w:p>
    <w:p w:rsidR="003C2508" w:rsidRDefault="00764555" w:rsidP="00435A56">
      <w:pPr>
        <w:pStyle w:val="ProductList-Bullet"/>
        <w:numPr>
          <w:ilvl w:val="1"/>
          <w:numId w:val="3"/>
        </w:numPr>
      </w:pPr>
      <w:hyperlink w:anchor="_Sec591">
        <w:r>
          <w:rPr>
            <w:color w:val="00467F"/>
            <w:u w:val="single"/>
          </w:rPr>
          <w:t>A függelék – A CAL/ML Licencc</w:t>
        </w:r>
        <w:r>
          <w:rPr>
            <w:color w:val="00467F"/>
            <w:u w:val="single"/>
          </w:rPr>
          <w:t>el Egyenértékű Licencek táblázata</w:t>
        </w:r>
      </w:hyperlink>
      <w:r>
        <w:t xml:space="preserve">, amely azokat </w:t>
      </w:r>
      <w:proofErr w:type="gramStart"/>
      <w:r>
        <w:t>az</w:t>
      </w:r>
      <w:proofErr w:type="gramEnd"/>
      <w:r>
        <w:t xml:space="preserve"> elérhető CAL csomagokat és Online Szolgáltatásokra vonatkozó előfizetési Licenceket határozza meg, amelyek Kiszolgálótermékekhez biztosítanak hozzáférést. </w:t>
      </w:r>
    </w:p>
    <w:p w:rsidR="003C2508" w:rsidRDefault="00764555" w:rsidP="00435A56">
      <w:pPr>
        <w:pStyle w:val="ProductList-Bullet"/>
        <w:numPr>
          <w:ilvl w:val="1"/>
          <w:numId w:val="3"/>
        </w:numPr>
      </w:pPr>
      <w:hyperlink w:anchor="_Sec564">
        <w:r>
          <w:rPr>
            <w:color w:val="00467F"/>
            <w:u w:val="single"/>
          </w:rPr>
          <w:t>B függelék – Frissí</w:t>
        </w:r>
        <w:r>
          <w:rPr>
            <w:color w:val="00467F"/>
            <w:u w:val="single"/>
          </w:rPr>
          <w:t>tési Garancia</w:t>
        </w:r>
      </w:hyperlink>
      <w:r>
        <w:t xml:space="preserve">, amely a Frissítési Garancia és a Frissítési Garanciával rendelkező ügyfelek számára elérhető további előnyök megvásárlására vonatkozó szabályokat ismerteti. </w:t>
      </w:r>
    </w:p>
    <w:p w:rsidR="003C2508" w:rsidRDefault="00764555" w:rsidP="00435A56">
      <w:pPr>
        <w:pStyle w:val="ProductList-Bullet"/>
        <w:numPr>
          <w:ilvl w:val="1"/>
          <w:numId w:val="3"/>
        </w:numPr>
      </w:pPr>
      <w:hyperlink w:anchor="_Sec562">
        <w:r>
          <w:rPr>
            <w:color w:val="00467F"/>
            <w:u w:val="single"/>
          </w:rPr>
          <w:t>C függelék – Szakmai Szolgáltatások</w:t>
        </w:r>
      </w:hyperlink>
      <w:r>
        <w:t>, amely a Microsof</w:t>
      </w:r>
      <w:r>
        <w:t xml:space="preserve">t Mennyiségi Licencprogram keretében kínált online Szakmai Szolgáltatásokat sorolja fel. </w:t>
      </w:r>
    </w:p>
    <w:p w:rsidR="003C2508" w:rsidRDefault="00764555" w:rsidP="00435A56">
      <w:pPr>
        <w:pStyle w:val="ProductList-Bullet"/>
        <w:numPr>
          <w:ilvl w:val="1"/>
          <w:numId w:val="3"/>
        </w:numPr>
      </w:pPr>
      <w:hyperlink w:anchor="_Sec563">
        <w:r>
          <w:rPr>
            <w:color w:val="00467F"/>
            <w:u w:val="single"/>
          </w:rPr>
          <w:t>D függelék – A Program Szerződésének Kiegészítő Feltételei</w:t>
        </w:r>
      </w:hyperlink>
      <w:r>
        <w:t xml:space="preserve">, amely a Microsoft Mennyiségi Licencszerződésekre vonatkozó további feltételeket tartalmazza. </w:t>
      </w:r>
    </w:p>
    <w:p w:rsidR="003C2508" w:rsidRDefault="00764555" w:rsidP="00435A56">
      <w:pPr>
        <w:pStyle w:val="ProductList-Bullet"/>
        <w:numPr>
          <w:ilvl w:val="1"/>
          <w:numId w:val="3"/>
        </w:numPr>
      </w:pPr>
      <w:hyperlink w:anchor="_Sec572">
        <w:r>
          <w:rPr>
            <w:color w:val="00467F"/>
            <w:u w:val="single"/>
          </w:rPr>
          <w:t>E függelék – A Termékekre vonatkozó akciók</w:t>
        </w:r>
      </w:hyperlink>
      <w:r>
        <w:t xml:space="preserve">, amely </w:t>
      </w:r>
      <w:proofErr w:type="gramStart"/>
      <w:r>
        <w:t>az</w:t>
      </w:r>
      <w:proofErr w:type="gramEnd"/>
      <w:r>
        <w:t xml:space="preserve"> Árlistán nem szereplő Termékekre vonatkozó akciókat sorolja fel. </w:t>
      </w:r>
    </w:p>
    <w:p w:rsidR="003C2508" w:rsidRDefault="00764555" w:rsidP="00435A56">
      <w:pPr>
        <w:pStyle w:val="ProductList-Bullet"/>
        <w:numPr>
          <w:ilvl w:val="1"/>
          <w:numId w:val="3"/>
        </w:numPr>
      </w:pPr>
      <w:hyperlink w:anchor="_Sec899">
        <w:r>
          <w:rPr>
            <w:color w:val="00467F"/>
            <w:u w:val="single"/>
          </w:rPr>
          <w:t>F függelék – Adattároló Eszköz feltételei</w:t>
        </w:r>
      </w:hyperlink>
      <w:r>
        <w:t xml:space="preserve">, amely </w:t>
      </w:r>
      <w:proofErr w:type="gramStart"/>
      <w:r>
        <w:t>az</w:t>
      </w:r>
      <w:proofErr w:type="gramEnd"/>
      <w:r>
        <w:t xml:space="preserve"> Adattároló Eszközökkel kapcsolatos kiegészítő feltételeket tartalmazza. </w:t>
      </w:r>
    </w:p>
    <w:p w:rsidR="003C2508" w:rsidRDefault="00764555" w:rsidP="00435A56">
      <w:pPr>
        <w:pStyle w:val="ProductList-Bullet"/>
        <w:numPr>
          <w:ilvl w:val="1"/>
          <w:numId w:val="3"/>
        </w:numPr>
      </w:pPr>
      <w:hyperlink w:anchor="_Sec1205">
        <w:r>
          <w:rPr>
            <w:color w:val="00467F"/>
            <w:u w:val="single"/>
          </w:rPr>
          <w:t>G függelék – Prémium Frissítési Garancia</w:t>
        </w:r>
      </w:hyperlink>
      <w:r>
        <w:t xml:space="preserve">, amely a Prémium Frissítési Garancia és </w:t>
      </w:r>
      <w:r>
        <w:t>a Prémium Frissítési Garanciával rendelkező ügyfelek számára elérhető további előnyök megvásárlására vonatkozó szabályokat ismerteti.</w:t>
      </w:r>
    </w:p>
    <w:p w:rsidR="003C2508" w:rsidRDefault="00764555" w:rsidP="00435A56">
      <w:pPr>
        <w:pStyle w:val="ProductList-Bullet"/>
        <w:numPr>
          <w:ilvl w:val="0"/>
          <w:numId w:val="3"/>
        </w:numPr>
      </w:pPr>
      <w:hyperlink w:anchor="_Sec844">
        <w:r>
          <w:rPr>
            <w:color w:val="00467F"/>
            <w:u w:val="single"/>
          </w:rPr>
          <w:t>Tárgymutató</w:t>
        </w:r>
      </w:hyperlink>
      <w:r>
        <w:t>, amely felsorolja a Termékfeltételekben hivatkozott összes Terméket, és megmutat</w:t>
      </w:r>
      <w:r>
        <w:t>ja, hogy azok hol találhatók.</w:t>
      </w:r>
    </w:p>
    <w:p w:rsidR="003C2508" w:rsidRDefault="00764555">
      <w:pPr>
        <w:pStyle w:val="ProductList-Offering1Heading"/>
        <w:outlineLvl w:val="1"/>
      </w:pPr>
      <w:bookmarkStart w:id="8" w:name="_Sec534"/>
      <w:r>
        <w:t>Navigálás a Terméktételben</w:t>
      </w:r>
      <w:bookmarkEnd w:id="8"/>
      <w:r>
        <w:fldChar w:fldCharType="begin"/>
      </w:r>
      <w:r>
        <w:instrText xml:space="preserve"> TC "</w:instrText>
      </w:r>
      <w:bookmarkStart w:id="9" w:name="_Toc481089247"/>
      <w:r>
        <w:instrText>Navigálás a Terméktételben</w:instrText>
      </w:r>
      <w:bookmarkEnd w:id="9"/>
      <w:r>
        <w:instrText>" \l 2</w:instrText>
      </w:r>
      <w:r>
        <w:fldChar w:fldCharType="end"/>
      </w:r>
    </w:p>
    <w:p w:rsidR="003C2508" w:rsidRDefault="00764555">
      <w:pPr>
        <w:pStyle w:val="ProductList-Body"/>
      </w:pPr>
      <w:r>
        <w:t xml:space="preserve">Mindegyik Szoftver Terméktétel négy szakaszból áll: Programbeli elérhetőség, </w:t>
      </w:r>
      <w:proofErr w:type="gramStart"/>
      <w:r>
        <w:t>A</w:t>
      </w:r>
      <w:proofErr w:type="gramEnd"/>
      <w:r>
        <w:t xml:space="preserve"> termékre vonatkozó feltételek, Használati Jogok és Frissítési Garancia.</w:t>
      </w:r>
    </w:p>
    <w:p w:rsidR="003C2508" w:rsidRDefault="00764555">
      <w:pPr>
        <w:pStyle w:val="ProductList-Body"/>
      </w:pPr>
      <w:r>
        <w:t>Mindegyik</w:t>
      </w:r>
      <w:r>
        <w:t xml:space="preserve"> Online Szolgáltatások Terméktétel két szakaszból áll: Programbeli elérhetőség és A termékre vonatkozó feltételek. </w:t>
      </w:r>
    </w:p>
    <w:p w:rsidR="003C2508" w:rsidRDefault="003C2508">
      <w:pPr>
        <w:pStyle w:val="ProductList-Body"/>
      </w:pPr>
    </w:p>
    <w:p w:rsidR="003C2508" w:rsidRDefault="00764555">
      <w:pPr>
        <w:pStyle w:val="ProductList-Body"/>
      </w:pPr>
      <w:r>
        <w:rPr>
          <w:b/>
          <w:color w:val="00188F"/>
        </w:rPr>
        <w:t xml:space="preserve">1. A Programbeli elérhetőség </w:t>
      </w:r>
      <w:proofErr w:type="gramStart"/>
      <w:r>
        <w:t>az</w:t>
      </w:r>
      <w:proofErr w:type="gramEnd"/>
      <w:r>
        <w:t xml:space="preserve"> egyes Termékek esetén a kínálattípust, a pontszámot (ahol értelmezhető) és a mennyiségi licencprogramokbeli</w:t>
      </w:r>
      <w:r>
        <w:t xml:space="preserve"> elérhetőséget határozza meg.</w:t>
      </w:r>
    </w:p>
    <w:p w:rsidR="003C2508" w:rsidRDefault="0076455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C2508" w:rsidRDefault="003C2508">
      <w:pPr>
        <w:pStyle w:val="ProductList-Body"/>
      </w:pPr>
    </w:p>
    <w:p w:rsidR="003C2508" w:rsidRDefault="00764555">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3C2508" w:rsidRDefault="0076455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C2508" w:rsidRDefault="003C2508">
      <w:pPr>
        <w:pStyle w:val="ProductList-Body"/>
      </w:pPr>
    </w:p>
    <w:p w:rsidR="003C2508" w:rsidRDefault="00764555">
      <w:pPr>
        <w:pStyle w:val="ProductList-Body"/>
      </w:pPr>
      <w:r>
        <w:rPr>
          <w:b/>
          <w:color w:val="00188F"/>
        </w:rPr>
        <w:t xml:space="preserve">3. A Használati Jogok </w:t>
      </w:r>
      <w:r>
        <w:t xml:space="preserve">a Licencfeltételeket határozzák </w:t>
      </w:r>
      <w:proofErr w:type="gramStart"/>
      <w:r>
        <w:t>meg</w:t>
      </w:r>
      <w:proofErr w:type="gramEnd"/>
      <w:r>
        <w:t xml:space="preserve"> az egyes Szoftvertermék esetén, többek között az Univerzális Licencfeltételeket, az alkalmazandó Licencmodellt, valamint a Termékspecifikus Licencfeltételeit. Az Ügyfél mennyiségi licencszerződésében a „Termékhasználati </w:t>
      </w:r>
      <w:r>
        <w:t xml:space="preserve">Jogosítvány” kifejezés </w:t>
      </w:r>
      <w:proofErr w:type="gramStart"/>
      <w:r>
        <w:t>az</w:t>
      </w:r>
      <w:proofErr w:type="gramEnd"/>
      <w:r>
        <w:t xml:space="preserve"> egyes Szoftver Terméktétel részek „Használati Jogok” című szakaszában megfogalmazott feltétekre vonatkozik. Az Online Szolgáltatásokra vonatkozó feltételek </w:t>
      </w:r>
      <w:proofErr w:type="gramStart"/>
      <w:r>
        <w:t>az</w:t>
      </w:r>
      <w:proofErr w:type="gramEnd"/>
      <w:r>
        <w:t xml:space="preserve"> OST-ben találhatók.</w:t>
      </w:r>
    </w:p>
    <w:p w:rsidR="003C2508" w:rsidRDefault="0076455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C2508" w:rsidRDefault="003C2508">
      <w:pPr>
        <w:pStyle w:val="ProductList-Body"/>
      </w:pPr>
    </w:p>
    <w:p w:rsidR="003C2508" w:rsidRDefault="00764555">
      <w:pPr>
        <w:pStyle w:val="ProductList-Body"/>
      </w:pPr>
      <w:r>
        <w:rPr>
          <w:b/>
          <w:color w:val="00188F"/>
        </w:rPr>
        <w:t xml:space="preserve">4. A Frissítési Garancia </w:t>
      </w:r>
      <w:r>
        <w:t>a Frissítési Garancia f</w:t>
      </w:r>
      <w:r>
        <w:t xml:space="preserve">edezethez tartozó feltételeket és kikötéseket határozza </w:t>
      </w:r>
      <w:proofErr w:type="gramStart"/>
      <w:r>
        <w:t>meg</w:t>
      </w:r>
      <w:proofErr w:type="gramEnd"/>
      <w:r>
        <w:t>.</w:t>
      </w:r>
    </w:p>
    <w:p w:rsidR="003C2508" w:rsidRDefault="0076455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C2508" w:rsidRDefault="00764555">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81089248"/>
      <w:r>
        <w:instrText>A jelen dokumentum pontosításainak és a módosításainak összefoglalása</w:instrText>
      </w:r>
      <w:bookmarkEnd w:id="11"/>
      <w:r>
        <w:instrText>" \l 2</w:instrText>
      </w:r>
      <w:r>
        <w:fldChar w:fldCharType="end"/>
      </w:r>
    </w:p>
    <w:p w:rsidR="003C2508" w:rsidRDefault="00764555">
      <w:pPr>
        <w:pStyle w:val="ProductList-Body"/>
      </w:pPr>
      <w:proofErr w:type="gramStart"/>
      <w:r>
        <w:t>Az</w:t>
      </w:r>
      <w:proofErr w:type="gramEnd"/>
      <w:r>
        <w:t xml:space="preserve"> alábbiakban a Termékfeltételeken végre</w:t>
      </w:r>
      <w:r>
        <w:t xml:space="preserve">hajtott legfrissebb kiegészítéseket, törléseket és egyéb módosításokat soroljuk fel. Alább megtalálhatók a Microsoft irányelveivel kapcsolatos azon pontosítások is, amelyek megválaszolják </w:t>
      </w:r>
      <w:proofErr w:type="gramStart"/>
      <w:r>
        <w:t>az</w:t>
      </w:r>
      <w:proofErr w:type="gramEnd"/>
      <w:r>
        <w:t xml:space="preserve"> ügyfelek gyakori kérdéseit.</w:t>
      </w:r>
    </w:p>
    <w:tbl>
      <w:tblPr>
        <w:tblStyle w:val="PURTable"/>
        <w:tblW w:w="0" w:type="dxa"/>
        <w:tblLook w:val="04A0" w:firstRow="1" w:lastRow="0" w:firstColumn="1" w:lastColumn="0" w:noHBand="0" w:noVBand="1"/>
      </w:tblPr>
      <w:tblGrid>
        <w:gridCol w:w="5460"/>
        <w:gridCol w:w="5330"/>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Törlések</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w:t>
            </w:r>
            <w:r>
              <w:t>ucture Server Suite Standard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Infrastructure Server Suite Datacenter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2016 Standard Kiszolgálófelügyeleti Licenc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2016 Datacenter Kiszolgálófelügyeleti Licenc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2016 Standard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2016 Datacenter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w:t>
            </w:r>
            <w:r>
              <w:t>ver Standard Rendszermag Prémium Frissítési Garancia Kiegészítő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Datacenter Rendszermag Prémium Frissítési Garancia Kiegészítő (16 Rendszermaglicencből álló csomagok)</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Virtuális Asztal Hozzáf</w:t>
            </w:r>
            <w:r>
              <w:t>érési E5 csomag Eszközönkénti (SL)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Virtuális Asztal Hozzáférési E5 csomag Felhasználónkénti (SL)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Stream Kiegészítő</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Stream Tárhely Kiegészítő (500 GB)</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2"/>
      </w:pPr>
      <w:r>
        <w:t>Szoftver</w:t>
      </w:r>
    </w:p>
    <w:p w:rsidR="003C2508" w:rsidRDefault="00764555">
      <w:pPr>
        <w:pStyle w:val="ProductList-Body"/>
      </w:pPr>
      <w:hyperlink w:anchor="_Sec618">
        <w:r>
          <w:rPr>
            <w:color w:val="00467F"/>
            <w:u w:val="single"/>
          </w:rPr>
          <w:t>Windows asztali operációs rendszer</w:t>
        </w:r>
      </w:hyperlink>
      <w:r>
        <w:t xml:space="preserve">: A Windows 10 Mobile mindazon ügyfelek számára ingyenesen érhető el, akik érvényes Nagyvállalati Szerződéssel, Microsoft Termékek és Szolgáltatások Szerződéssel vagy Select </w:t>
      </w:r>
      <w:proofErr w:type="gramStart"/>
      <w:r>
        <w:t>Plus</w:t>
      </w:r>
      <w:proofErr w:type="gramEnd"/>
      <w:r>
        <w:t xml:space="preserve"> Szerződéssel rendelkeznek. A Windowsra vona</w:t>
      </w:r>
      <w:r>
        <w:t>tkozó Frissítési Garancia többé már nem előfeltétele ennek a Windows 10 Mobile-ra vonatkozó jognak.</w:t>
      </w:r>
    </w:p>
    <w:p w:rsidR="003C2508" w:rsidRDefault="00764555">
      <w:pPr>
        <w:pStyle w:val="ProductList-Body"/>
      </w:pPr>
      <w:hyperlink w:anchor="_Sec619">
        <w:r>
          <w:rPr>
            <w:color w:val="00467F"/>
            <w:u w:val="single"/>
          </w:rPr>
          <w:t>Windows Server</w:t>
        </w:r>
      </w:hyperlink>
      <w:r>
        <w:t>: A Microsoft új, 16 Rendszermaglicencből álló csomagokat vezet be a Windows Server, a System Center és a CIS Su</w:t>
      </w:r>
      <w:r>
        <w:t xml:space="preserve">ites termékeihez, hogy egyszerűbbé tegye a kiszolgálónkénti legalább 16 rendszermaglicenc beszerzését. </w:t>
      </w:r>
      <w:proofErr w:type="gramStart"/>
      <w:r>
        <w:t>Az</w:t>
      </w:r>
      <w:proofErr w:type="gramEnd"/>
      <w:r>
        <w:t xml:space="preserve"> ügyfeleknek továbbra is kiszolgálóik összes fizikai magjára vonatkozóan licencet kell vásárolniuk; a meglévő licencfeltételek nem változnak.</w:t>
      </w:r>
    </w:p>
    <w:p w:rsidR="003C2508" w:rsidRDefault="003C2508">
      <w:pPr>
        <w:pStyle w:val="ProductList-Body"/>
      </w:pPr>
    </w:p>
    <w:p w:rsidR="003C2508" w:rsidRDefault="00764555">
      <w:pPr>
        <w:pStyle w:val="ProductList-ClauseHeading"/>
        <w:outlineLvl w:val="2"/>
      </w:pPr>
      <w:r>
        <w:t>Online S</w:t>
      </w:r>
      <w:r>
        <w:t>zolgáltatás Szolgáltatásspecifikus Feltételei</w:t>
      </w:r>
    </w:p>
    <w:p w:rsidR="003C2508" w:rsidRDefault="00764555">
      <w:pPr>
        <w:pStyle w:val="ProductList-Body"/>
      </w:pPr>
      <w:hyperlink w:anchor="_Sec670">
        <w:r>
          <w:rPr>
            <w:color w:val="00467F"/>
            <w:u w:val="single"/>
          </w:rPr>
          <w:t>Bing Térképek</w:t>
        </w:r>
      </w:hyperlink>
      <w:r>
        <w:t xml:space="preserve">: A Bing Maps Asset Management új neve Mobile Asset Management </w:t>
      </w:r>
      <w:proofErr w:type="gramStart"/>
      <w:r>
        <w:t>lett</w:t>
      </w:r>
      <w:proofErr w:type="gramEnd"/>
      <w:r>
        <w:t>.</w:t>
      </w:r>
    </w:p>
    <w:p w:rsidR="003C2508" w:rsidRDefault="003C2508">
      <w:pPr>
        <w:pStyle w:val="ProductList-Body"/>
      </w:pPr>
    </w:p>
    <w:p w:rsidR="003C2508" w:rsidRDefault="00764555">
      <w:pPr>
        <w:pStyle w:val="ProductList-ClauseHeading"/>
        <w:outlineLvl w:val="2"/>
      </w:pPr>
      <w:r>
        <w:t>Szószedet</w:t>
      </w:r>
    </w:p>
    <w:p w:rsidR="003C2508" w:rsidRDefault="00764555">
      <w:pPr>
        <w:pStyle w:val="ProductList-Body"/>
      </w:pPr>
      <w:hyperlink w:anchor="_Sec550">
        <w:r>
          <w:rPr>
            <w:color w:val="00467F"/>
            <w:u w:val="single"/>
          </w:rPr>
          <w:t>Attribútumok</w:t>
        </w:r>
      </w:hyperlink>
      <w:r>
        <w:t>: Frissült a Feladatátvételi Jogok meghatároz</w:t>
      </w:r>
      <w:r>
        <w:t xml:space="preserve">ása, hogy világos legyen: a Licencelt Kiszolgálóra és a hozzáférési licencekre vonatkozó Frissítési Garancia fedezetre van szükség ahhoz, hogy </w:t>
      </w:r>
      <w:proofErr w:type="gramStart"/>
      <w:r>
        <w:t>az</w:t>
      </w:r>
      <w:proofErr w:type="gramEnd"/>
      <w:r>
        <w:t xml:space="preserve"> ügyfél jogosulttá váljon a Feladatátvételi Jogok Frissítési Garancia előnyre. Frissült a Kormányzati Közösségi</w:t>
      </w:r>
      <w:r>
        <w:t xml:space="preserve"> Felhő meghatározása: felhasználjuk benne </w:t>
      </w:r>
      <w:proofErr w:type="gramStart"/>
      <w:r>
        <w:t>az</w:t>
      </w:r>
      <w:proofErr w:type="gramEnd"/>
      <w:r>
        <w:t xml:space="preserve"> ügyfél mennyiségi licenszerződésében meghatározott „Közösség” fogalmat.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3C2508">
      <w:pPr>
        <w:sectPr w:rsidR="003C2508">
          <w:headerReference w:type="default" r:id="rId27"/>
          <w:footerReference w:type="default" r:id="rId28"/>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81089249"/>
      <w:r>
        <w:instrText>Licencfeltételek</w:instrText>
      </w:r>
      <w:bookmarkEnd w:id="13"/>
      <w:r>
        <w:instrText>" \l 1</w:instrText>
      </w:r>
      <w:r>
        <w:fldChar w:fldCharType="end"/>
      </w:r>
    </w:p>
    <w:p w:rsidR="003C2508" w:rsidRDefault="00764555">
      <w:pPr>
        <w:pStyle w:val="ProductList-Body"/>
      </w:pPr>
      <w:r>
        <w:t>Az Ügyfél mennyiségi licencszerződésé</w:t>
      </w:r>
      <w:r>
        <w:t xml:space="preserve">ben a „Termékhasználati Jogosítvány” kifejezés </w:t>
      </w:r>
      <w:proofErr w:type="gramStart"/>
      <w:r>
        <w:t>minden</w:t>
      </w:r>
      <w:proofErr w:type="gramEnd"/>
      <w:r>
        <w:t xml:space="preserve"> példánya az egyes Terméktétel részek „Használati Jogok” című szakaszában megfogalmazott feltétekre vonatkozik. Ez </w:t>
      </w:r>
      <w:proofErr w:type="gramStart"/>
      <w:r>
        <w:t>minden</w:t>
      </w:r>
      <w:proofErr w:type="gramEnd"/>
      <w:r>
        <w:t xml:space="preserve"> egyes Termék esetén tartalmazza az Univerzális Licencfeltételeket, az alkalmazand</w:t>
      </w:r>
      <w:r>
        <w:t>ó Licencmodellre vonatkozó Feltételeket, valamint a Terméktétel rész Termékspecifikus Licencfeltételeit.</w:t>
      </w:r>
    </w:p>
    <w:p w:rsidR="003C2508" w:rsidRDefault="003C2508">
      <w:pPr>
        <w:pStyle w:val="ProductList-Body"/>
      </w:pPr>
    </w:p>
    <w:p w:rsidR="003C2508" w:rsidRDefault="00764555">
      <w:pPr>
        <w:pStyle w:val="ProductList-Body"/>
      </w:pPr>
      <w:r>
        <w:t xml:space="preserve">Online Szolgáltatások esetén </w:t>
      </w:r>
      <w:proofErr w:type="gramStart"/>
      <w:r>
        <w:t>az</w:t>
      </w:r>
      <w:proofErr w:type="gramEnd"/>
      <w:r>
        <w:t xml:space="preserve"> Ügyfél mennyiségi licencszerződésében a „Termékhasználati Jogosítvány” kifejezés az OST-t jelenti. Ha egy Szoftverterm</w:t>
      </w:r>
      <w:r>
        <w:t xml:space="preserve">ék szoftvert és online szolgáltatásokat is tartalmaz, akkor </w:t>
      </w:r>
      <w:proofErr w:type="gramStart"/>
      <w:r>
        <w:t>az</w:t>
      </w:r>
      <w:proofErr w:type="gramEnd"/>
      <w:r>
        <w:t xml:space="preserve"> online szolgáltatásokra az OST-ben megfogalmazott feltételek vonatkoznak, az összes szoftverre pedig a jelen Licencfeltételek vonatkoznak.</w:t>
      </w:r>
    </w:p>
    <w:p w:rsidR="003C2508" w:rsidRDefault="00764555">
      <w:pPr>
        <w:pStyle w:val="ProductList-OfferingGroupHeading"/>
        <w:outlineLvl w:val="1"/>
      </w:pPr>
      <w:bookmarkStart w:id="14" w:name="_Sec537"/>
      <w:r>
        <w:t>Univerzális licencfeltételek</w:t>
      </w:r>
      <w:bookmarkEnd w:id="14"/>
      <w:r>
        <w:fldChar w:fldCharType="begin"/>
      </w:r>
      <w:r>
        <w:instrText xml:space="preserve"> TC "</w:instrText>
      </w:r>
      <w:bookmarkStart w:id="15" w:name="_Toc481089250"/>
      <w:r>
        <w:instrText>Univerzális licencfel</w:instrText>
      </w:r>
      <w:r>
        <w:instrText>tételek</w:instrText>
      </w:r>
      <w:bookmarkEnd w:id="15"/>
      <w:r>
        <w:instrText>" \l 2</w:instrText>
      </w:r>
      <w:r>
        <w:fldChar w:fldCharType="end"/>
      </w:r>
    </w:p>
    <w:p w:rsidR="003C2508" w:rsidRDefault="00764555">
      <w:pPr>
        <w:pStyle w:val="ProductList-Body"/>
      </w:pPr>
      <w:r>
        <w:t xml:space="preserve">Az Univerzális Licencfeltételek a Microsoft Mennyiségi Licencprogramjai keretében licencbe vett összes Szoftvertermékre vonatkoznak (kivéve, ha </w:t>
      </w:r>
      <w:proofErr w:type="gramStart"/>
      <w:r>
        <w:t>az</w:t>
      </w:r>
      <w:proofErr w:type="gramEnd"/>
      <w:r>
        <w:t xml:space="preserve"> Általános Licencfeltételek és/vagy az esetleg alkalmazandó Termékspecifikus Licencfeltételek </w:t>
      </w:r>
      <w:r>
        <w:t>kifejezetten eltérően rendelkeznek).</w:t>
      </w:r>
    </w:p>
    <w:p w:rsidR="003C2508" w:rsidRDefault="003C2508">
      <w:pPr>
        <w:pStyle w:val="ProductList-Body"/>
      </w:pPr>
    </w:p>
    <w:p w:rsidR="003C2508" w:rsidRDefault="00764555">
      <w:pPr>
        <w:pStyle w:val="ProductList-ClauseHeading"/>
        <w:outlineLvl w:val="2"/>
      </w:pPr>
      <w:r>
        <w:t>1. Meghatározások</w:t>
      </w:r>
    </w:p>
    <w:p w:rsidR="003C2508" w:rsidRDefault="00764555">
      <w:pPr>
        <w:pStyle w:val="ProductList-Body"/>
      </w:pPr>
      <w:r>
        <w:t xml:space="preserve">A Termékfeltételekben használt, de a </w:t>
      </w:r>
      <w:hyperlink w:anchor="_Sec549">
        <w:r>
          <w:rPr>
            <w:color w:val="00467F"/>
            <w:u w:val="single"/>
          </w:rPr>
          <w:t>Szószedetben</w:t>
        </w:r>
      </w:hyperlink>
      <w:r>
        <w:t xml:space="preserve"> nem definiált kifejezések </w:t>
      </w:r>
      <w:proofErr w:type="gramStart"/>
      <w:r>
        <w:t>az</w:t>
      </w:r>
      <w:proofErr w:type="gramEnd"/>
      <w:r>
        <w:t xml:space="preserve"> Ügyfél mennyiségi licencszerződésben megadott jelentéssel bírnak.</w:t>
      </w:r>
    </w:p>
    <w:p w:rsidR="003C2508" w:rsidRDefault="003C2508">
      <w:pPr>
        <w:pStyle w:val="ProductList-Body"/>
      </w:pPr>
    </w:p>
    <w:p w:rsidR="003C2508" w:rsidRDefault="00764555">
      <w:pPr>
        <w:pStyle w:val="ProductList-ClauseHeading"/>
        <w:outlineLvl w:val="2"/>
      </w:pPr>
      <w:r>
        <w:t xml:space="preserve">2. Az Ügyfél használati </w:t>
      </w:r>
      <w:r>
        <w:t>jogai</w:t>
      </w:r>
    </w:p>
    <w:p w:rsidR="003C2508" w:rsidRDefault="00764555">
      <w:pPr>
        <w:pStyle w:val="ProductList-Body"/>
      </w:pPr>
      <w:r>
        <w:t xml:space="preserve">Ha </w:t>
      </w:r>
      <w:proofErr w:type="gramStart"/>
      <w:r>
        <w:t>az</w:t>
      </w:r>
      <w:proofErr w:type="gramEnd"/>
      <w:r>
        <w:t xml:space="preserve"> Ügyfél eleget tesz a mennyiségi licencszerződésében foglaltaknak, akkor a szoftvert és az online szolgáltatásokat a Termékfeltételekben kifejezetten megengedett módon használhatja. Az Ügyfél számára </w:t>
      </w:r>
      <w:proofErr w:type="gramStart"/>
      <w:r>
        <w:t>az</w:t>
      </w:r>
      <w:proofErr w:type="gramEnd"/>
      <w:r>
        <w:t xml:space="preserve"> egyes eszközökön vagy felhasználók által h</w:t>
      </w:r>
      <w:r>
        <w:t xml:space="preserve">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3C2508" w:rsidRDefault="003C2508">
      <w:pPr>
        <w:pStyle w:val="ProductList-Body"/>
      </w:pPr>
    </w:p>
    <w:p w:rsidR="003C2508" w:rsidRDefault="00764555">
      <w:pPr>
        <w:pStyle w:val="ProductList-ClauseHeading"/>
        <w:outlineLvl w:val="2"/>
      </w:pPr>
      <w:r>
        <w:t>3. Egyéb verziók és alacsonyabb verziójú ki</w:t>
      </w:r>
      <w:r>
        <w:t>adások használatára vonatkozó jogok</w:t>
      </w:r>
    </w:p>
    <w:p w:rsidR="003C2508" w:rsidRDefault="00764555">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w:t>
      </w:r>
      <w:r>
        <w:rPr>
          <w:color w:val="0563C1"/>
        </w:rPr>
        <w:t>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w:instrText>
      </w:r>
      <w:r>
        <w:instrText xml:space="preserve">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w:t>
      </w:r>
      <w:r>
        <w:t xml:space="preserve"> is a licencelt verzióra vonatkozó használati jogok alkalmazandók. A korábbi verziókra és </w:t>
      </w:r>
      <w:proofErr w:type="gramStart"/>
      <w:r>
        <w:t>az</w:t>
      </w:r>
      <w:proofErr w:type="gramEnd"/>
      <w:r>
        <w:t xml:space="preserve"> alacsonyabb verziójú kiadásokra vonatkozó licencek nem teljesítik a Termékre vonatkozó licencelési követelményeket.</w:t>
      </w:r>
    </w:p>
    <w:p w:rsidR="003C2508" w:rsidRDefault="003C2508">
      <w:pPr>
        <w:pStyle w:val="ProductList-Body"/>
      </w:pPr>
    </w:p>
    <w:p w:rsidR="003C2508" w:rsidRDefault="00764555">
      <w:pPr>
        <w:pStyle w:val="ProductList-ClauseHeading"/>
        <w:outlineLvl w:val="2"/>
      </w:pPr>
      <w:r>
        <w:t>4. Harmadik féltől származó szoftverek</w:t>
      </w:r>
    </w:p>
    <w:p w:rsidR="003C2508" w:rsidRDefault="00764555">
      <w:pPr>
        <w:pStyle w:val="ProductList-Body"/>
      </w:pPr>
      <w:r>
        <w:t xml:space="preserve">A szoftver harmadik fél olyan jogvédett programjait vagy összetevőit is tartalmazhatja, amelyeket </w:t>
      </w:r>
      <w:proofErr w:type="gramStart"/>
      <w:r>
        <w:t>az</w:t>
      </w:r>
      <w:proofErr w:type="gramEnd"/>
      <w:r>
        <w:t xml:space="preserve"> Ügyfél a telepítés során megjelenő vagy a szoftverhez tartozó „ThridPartyNotices” fájlban található külön feltételek szerint kap licencbe. A szoftver harma</w:t>
      </w:r>
      <w:r>
        <w:t xml:space="preserve">dik fél olyan nyílt forráskódú programjait is tartalmazhatja, amelyeket nem a harmadik fél, hanem a Microsoft ad licencbe </w:t>
      </w:r>
      <w:proofErr w:type="gramStart"/>
      <w:r>
        <w:t>az</w:t>
      </w:r>
      <w:proofErr w:type="gramEnd"/>
      <w:r>
        <w:t xml:space="preserve"> Ügyfélnek a Microsoft licencfeltételei szerint.</w:t>
      </w:r>
    </w:p>
    <w:p w:rsidR="003C2508" w:rsidRDefault="003C2508">
      <w:pPr>
        <w:pStyle w:val="ProductList-Body"/>
      </w:pPr>
    </w:p>
    <w:p w:rsidR="003C2508" w:rsidRDefault="00764555">
      <w:pPr>
        <w:pStyle w:val="ProductList-ClauseHeading"/>
        <w:outlineLvl w:val="2"/>
      </w:pPr>
      <w:r>
        <w:t>5. Kibocsátás előtti kód, frissítések vagy kiegészítések, további funkciók</w:t>
      </w:r>
    </w:p>
    <w:p w:rsidR="003C2508" w:rsidRDefault="00764555">
      <w:pPr>
        <w:pStyle w:val="ProductList-Body"/>
      </w:pPr>
      <w:r>
        <w:t>A Micro</w:t>
      </w:r>
      <w:r>
        <w:t>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w:t>
      </w:r>
      <w:r>
        <w:t>knek (ha vannak ilyenek) megfelelően használhatja. Egyes Termék automatikus frissítést igényelnek; lásd a Termékspecifikus Licencfeltéteket.</w:t>
      </w:r>
    </w:p>
    <w:p w:rsidR="003C2508" w:rsidRDefault="003C2508">
      <w:pPr>
        <w:pStyle w:val="ProductList-Body"/>
      </w:pPr>
    </w:p>
    <w:p w:rsidR="003C2508" w:rsidRDefault="00764555">
      <w:pPr>
        <w:pStyle w:val="ProductList-ClauseHeading"/>
        <w:outlineLvl w:val="2"/>
      </w:pPr>
      <w:r>
        <w:t>6. Korlátozások</w:t>
      </w:r>
    </w:p>
    <w:p w:rsidR="003C2508" w:rsidRDefault="00764555">
      <w:pPr>
        <w:pStyle w:val="ProductList-Body"/>
      </w:pPr>
      <w:r>
        <w:t>Az Ügyfél nem használhatja (a licence erre nem terjed ki) a Terméket arra, hogy kereskedelmi üzeme</w:t>
      </w:r>
      <w:r>
        <w:t xml:space="preserv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w:instrText>
      </w:r>
      <w:r>
        <w:instrText xml:space="preserve">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w:t>
      </w:r>
      <w:r>
        <w:rPr>
          <w:color w:val="0563C1"/>
        </w:rPr>
        <w:t>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w:t>
      </w:r>
      <w:r>
        <w:t xml:space="preserve">r elérésére vonatkozó jogok </w:t>
      </w:r>
      <w:proofErr w:type="gramStart"/>
      <w:r>
        <w:t>az</w:t>
      </w:r>
      <w:proofErr w:type="gramEnd"/>
      <w:r>
        <w:t xml:space="preserve"> Ügyfélnek semmilyen jogot nem biztosítanak a Microsoft szabadalmainak vagy egyéb szellemi tulajdonának megvalósítására magán az eszközön vagy bármely más szoftverben vagy eszközökön.</w:t>
      </w:r>
    </w:p>
    <w:p w:rsidR="003C2508" w:rsidRDefault="003C2508">
      <w:pPr>
        <w:pStyle w:val="ProductList-Body"/>
      </w:pPr>
    </w:p>
    <w:p w:rsidR="003C2508" w:rsidRDefault="00764555">
      <w:pPr>
        <w:pStyle w:val="ProductList-ClauseHeading"/>
        <w:outlineLvl w:val="2"/>
      </w:pPr>
      <w:r>
        <w:t>7. Frissítési Garancia</w:t>
      </w:r>
    </w:p>
    <w:p w:rsidR="003C2508" w:rsidRDefault="00764555">
      <w:pPr>
        <w:pStyle w:val="ProductList-Body"/>
      </w:pPr>
      <w:r>
        <w:t>A Frissítési Garan</w:t>
      </w:r>
      <w:r>
        <w:t xml:space="preserve">cia fedezet további használati jogokat biztosíthat </w:t>
      </w:r>
      <w:proofErr w:type="gramStart"/>
      <w:r>
        <w:t>az</w:t>
      </w:r>
      <w:proofErr w:type="gramEnd"/>
      <w:r>
        <w:t xml:space="preserve">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w:t>
      </w:r>
      <w:proofErr w:type="gramStart"/>
      <w:r>
        <w:t>az</w:t>
      </w:r>
      <w:proofErr w:type="gramEnd"/>
      <w:r>
        <w:t xml:space="preserve"> előny leírása ettől eltérően rendelkezik.</w:t>
      </w:r>
    </w:p>
    <w:p w:rsidR="003C2508" w:rsidRDefault="003C2508">
      <w:pPr>
        <w:pStyle w:val="ProductList-Body"/>
      </w:pPr>
    </w:p>
    <w:p w:rsidR="003C2508" w:rsidRDefault="00764555">
      <w:pPr>
        <w:pStyle w:val="ProductList-ClauseHeading"/>
        <w:outlineLvl w:val="2"/>
      </w:pPr>
      <w:r>
        <w:t>8. Szoftverfelügyelet kiszervezése</w:t>
      </w:r>
    </w:p>
    <w:p w:rsidR="003C2508" w:rsidRDefault="00764555">
      <w:pPr>
        <w:pStyle w:val="ProductList-Body"/>
      </w:pPr>
      <w:r>
        <w:t>Az Ügyfélnek jogában áll a szoftver licencelt példányait telepíteni és használni harmadik felek által felügyelt és ir</w:t>
      </w:r>
      <w:r>
        <w:t xml:space="preserve">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w:t>
      </w:r>
      <w:proofErr w:type="gramStart"/>
      <w:r>
        <w:t>az</w:t>
      </w:r>
      <w:proofErr w:type="gramEnd"/>
      <w:r>
        <w:t xml:space="preserve"> ilyen Kiszolgálókat és más eszközöket kifejezetten csak az Ügyfél használja és csak </w:t>
      </w:r>
      <w:r>
        <w:t>az Ügyfél fogja használni. Az Ügyfél a felelős a mennyiségi licencszerződésében foglalt összes kötelezettség teljesítéséért, függetlenül annak a hardvernek a fizikai helyétől, amely hardveren a szoftvert használják.</w:t>
      </w:r>
    </w:p>
    <w:p w:rsidR="003C2508" w:rsidRDefault="003C2508">
      <w:pPr>
        <w:pStyle w:val="ProductList-Body"/>
      </w:pPr>
    </w:p>
    <w:p w:rsidR="003C2508" w:rsidRDefault="00764555">
      <w:pPr>
        <w:pStyle w:val="ProductList-ClauseHeading"/>
        <w:outlineLvl w:val="2"/>
      </w:pPr>
      <w:r>
        <w:t>9. Licencek hozzárendelése és átrendelé</w:t>
      </w:r>
      <w:r>
        <w:t>se</w:t>
      </w:r>
    </w:p>
    <w:p w:rsidR="003C2508" w:rsidRDefault="00764555">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w:t>
      </w:r>
      <w:proofErr w:type="gramStart"/>
      <w:r>
        <w:t>az</w:t>
      </w:r>
      <w:proofErr w:type="gramEnd"/>
      <w:r>
        <w:t xml:space="preserve"> Ügyfél egy szoftvert használna, az adott </w:t>
      </w:r>
      <w:r>
        <w:fldChar w:fldCharType="begin"/>
      </w:r>
      <w:r>
        <w:instrText xml:space="preserve"> AutoTextList   \s NoStyle \t "A Licenc annak jog</w:instrText>
      </w:r>
      <w:r>
        <w:instrText xml:space="preserve">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w:instrText>
      </w:r>
      <w:r>
        <w:instrText xml:space="preserve">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felhasználó munkaviszonyának vagy szerződésének megszűnése; (</w:t>
      </w:r>
      <w:r>
        <w:t xml:space="preserve">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w:instrText>
      </w:r>
      <w:r>
        <w:instrText xml:space="preserve">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w:t>
      </w:r>
      <w:r>
        <w:t xml:space="preserve">endelése egy felhasználó távolléte vagy egy működésképtelen eszköz kiesése miatt. Az Ügyfélnek el kell távolítania a szoftvert, vagy </w:t>
      </w:r>
      <w:proofErr w:type="gramStart"/>
      <w:r>
        <w:t>meg</w:t>
      </w:r>
      <w:proofErr w:type="gramEnd"/>
      <w:r>
        <w:t xml:space="preserve"> kell akadályoznia, hogy azt a korábbi eszköz vagy a korábbi felhasználó elérje. A Frissítési Garancia fedezet és a Fris</w:t>
      </w:r>
      <w:r>
        <w:t xml:space="preserve">sítési Garancia fedezethez kapcsolódóan kapott vagy beszerzett bármely Licenc csak </w:t>
      </w:r>
      <w:proofErr w:type="gramStart"/>
      <w:r>
        <w:t>az</w:t>
      </w:r>
      <w:proofErr w:type="gramEnd"/>
      <w:r>
        <w:t xml:space="preserve">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3C2508" w:rsidRDefault="003C2508">
      <w:pPr>
        <w:pStyle w:val="ProductList-Body"/>
      </w:pPr>
    </w:p>
    <w:p w:rsidR="003C2508" w:rsidRDefault="00764555">
      <w:pPr>
        <w:pStyle w:val="ProductList-ClauseHeading"/>
        <w:outlineLvl w:val="2"/>
      </w:pPr>
      <w:r>
        <w:t>10. Technik</w:t>
      </w:r>
      <w:r>
        <w:t>ai intézkedések</w:t>
      </w:r>
    </w:p>
    <w:p w:rsidR="003C2508" w:rsidRDefault="00764555">
      <w:pPr>
        <w:pStyle w:val="ProductList-Body"/>
      </w:pPr>
      <w:r>
        <w:t xml:space="preserve">A Microsoft technikai intézkedéseket foganatosíthat annak érdekében, hogy betartassa a Termék bizonyos verzióinak Ügyfél általi használatára vonatkozó korlátozásokat, és hogy ellenőrizze, hogy </w:t>
      </w:r>
      <w:proofErr w:type="gramStart"/>
      <w:r>
        <w:t>az</w:t>
      </w:r>
      <w:proofErr w:type="gramEnd"/>
      <w:r>
        <w:t xml:space="preserve"> Ügyfél mennyiségi licencszerződésének megfel</w:t>
      </w:r>
      <w:r>
        <w:t>elően betartják-e ezeket a feltételeket. Bizonyos Termékek technikai módszerekkel védettek, telepítésükhöz és elérésükhöz aktiválás vagy érvényesítés és termékkulcs szükséges.</w:t>
      </w:r>
    </w:p>
    <w:p w:rsidR="003C2508" w:rsidRDefault="003C2508">
      <w:pPr>
        <w:pStyle w:val="ProductList-Body"/>
      </w:pPr>
    </w:p>
    <w:p w:rsidR="003C2508" w:rsidRDefault="00764555">
      <w:pPr>
        <w:pStyle w:val="ProductList-SubClauseHeading"/>
        <w:outlineLvl w:val="3"/>
      </w:pPr>
      <w:r>
        <w:t>10.1 Aktiválás és érvényesítés</w:t>
      </w:r>
    </w:p>
    <w:p w:rsidR="003C2508" w:rsidRDefault="00764555">
      <w:pPr>
        <w:pStyle w:val="ProductList-BodyIndented"/>
      </w:pPr>
      <w:r>
        <w:t>A sikeres aktiválás vagy érvényesítés ellenőrzi,</w:t>
      </w:r>
      <w:r>
        <w:t xml:space="preserve"> hogy egy Szoftvertermék megfelelően lett-e telepítve, hogy a termékkulcs nem lopott-e, és hogy nem változtatták-e </w:t>
      </w:r>
      <w:proofErr w:type="gramStart"/>
      <w:r>
        <w:t>meg</w:t>
      </w:r>
      <w:proofErr w:type="gramEnd"/>
      <w:r>
        <w:t xml:space="preserve"> a szoftver érvényesítési, licencelési vagy aktiválási funkcióját. A Szoftvertermékben meghatározott időpont után </w:t>
      </w:r>
      <w:proofErr w:type="gramStart"/>
      <w:r>
        <w:t>az</w:t>
      </w:r>
      <w:proofErr w:type="gramEnd"/>
      <w:r>
        <w:t xml:space="preserve"> Ügyfélnek a szoftver </w:t>
      </w:r>
      <w:r>
        <w:t xml:space="preserve">használatára vonatkozó joga korlátozható, ha a Szoftvertermék nincs aktiválva. Ha </w:t>
      </w:r>
      <w:proofErr w:type="gramStart"/>
      <w:r>
        <w:t>az</w:t>
      </w:r>
      <w:proofErr w:type="gramEnd"/>
      <w:r>
        <w:t xml:space="preserve"> Ügyfél aktiválási kísérlete sikertelen volt, akkor az Ügyfél nem jogosult a szoftver további használatára. Minden olyan eszköznek, amelyet nem aktiváltak Kulcskezelő Szolg</w:t>
      </w:r>
      <w:r>
        <w:t xml:space="preserve">áltatással (a továbbiakban „KMS”), Többször Használható Aktiválási Kulcsot (a továbbiakban „MAK”) vagy AAD-alapú Aktiválást kell használnia. Az Ügyfél nem kerülheti </w:t>
      </w:r>
      <w:proofErr w:type="gramStart"/>
      <w:r>
        <w:t>meg</w:t>
      </w:r>
      <w:proofErr w:type="gramEnd"/>
      <w:r>
        <w:t xml:space="preserve"> az aktiválást vagy érvényesítést.</w:t>
      </w:r>
    </w:p>
    <w:p w:rsidR="003C2508" w:rsidRDefault="003C2508">
      <w:pPr>
        <w:pStyle w:val="ProductList-BodyIndented"/>
      </w:pPr>
    </w:p>
    <w:p w:rsidR="003C2508" w:rsidRDefault="00764555">
      <w:pPr>
        <w:pStyle w:val="ProductList-SubClauseHeading"/>
        <w:outlineLvl w:val="3"/>
      </w:pPr>
      <w:r>
        <w:t>10.2 Termékkulcsok</w:t>
      </w:r>
    </w:p>
    <w:p w:rsidR="003C2508" w:rsidRDefault="00764555">
      <w:pPr>
        <w:pStyle w:val="ProductList-BodyIndented"/>
      </w:pPr>
      <w:r>
        <w:t>A szoftver licencelt használatáho</w:t>
      </w:r>
      <w:r>
        <w:t xml:space="preserve">z hozzárendelt termékkulcsra van szükség. </w:t>
      </w:r>
      <w:proofErr w:type="gramStart"/>
      <w:r>
        <w:t>Az</w:t>
      </w:r>
      <w:proofErr w:type="gramEnd"/>
      <w:r>
        <w:t xml:space="preserve"> összes termékkulcs a Microsoft Bizalmas Információja. Tekintet nélkül </w:t>
      </w:r>
      <w:proofErr w:type="gramStart"/>
      <w:r>
        <w:t>az</w:t>
      </w:r>
      <w:proofErr w:type="gramEnd"/>
      <w:r>
        <w:t xml:space="preserve"> Ügyfél mennyiségi licencszerződésének bármely ezzel ellenkező rendelkezésére, az Ügyfél nem adhatja ki a termékkulcsokat harmadik feleknek</w:t>
      </w:r>
      <w:r>
        <w:t>. Az Ügyfél nem nyújthat nem biztonságos hozzáférést a kulcskezelő szolgáltatást (a továbbiakban „KMS”) biztosító számítógépeihez nem ellenőrzött hálózaton keresztül. A termékkulcsok vagy a KMS-kulcsok illetéktelen használata vagy nyilvánosságra kerülése e</w:t>
      </w:r>
      <w:r>
        <w:t>setén a Microsoft megakadályozhatja a további aktiválást, deaktiválhatja vagy blokkolhatja a termékkulcsokat az aktiválás vagy érvényesítés szempontjából, és egyéb szükséges intézkedéseket tehet.</w:t>
      </w:r>
    </w:p>
    <w:p w:rsidR="003C2508" w:rsidRDefault="003C2508">
      <w:pPr>
        <w:pStyle w:val="ProductList-BodyIndented"/>
      </w:pPr>
    </w:p>
    <w:p w:rsidR="003C2508" w:rsidRDefault="00764555">
      <w:pPr>
        <w:pStyle w:val="ProductList-ClauseHeading"/>
        <w:outlineLvl w:val="2"/>
      </w:pPr>
      <w:r>
        <w:t>11. Értesítések</w:t>
      </w:r>
    </w:p>
    <w:p w:rsidR="003C2508" w:rsidRDefault="00764555">
      <w:pPr>
        <w:pStyle w:val="ProductList-Body"/>
      </w:pPr>
      <w:r>
        <w:t xml:space="preserve">Ahol </w:t>
      </w:r>
      <w:proofErr w:type="gramStart"/>
      <w:r>
        <w:t>az</w:t>
      </w:r>
      <w:proofErr w:type="gramEnd"/>
      <w:r>
        <w:t xml:space="preserve"> egyes Terméktétel részek Használati Jogok szakaszában ezt jelezzük, a következő értesítés alkalmazandó:</w:t>
      </w:r>
    </w:p>
    <w:p w:rsidR="003C2508" w:rsidRDefault="003C2508">
      <w:pPr>
        <w:pStyle w:val="ProductList-Body"/>
      </w:pPr>
    </w:p>
    <w:p w:rsidR="003C2508" w:rsidRDefault="00764555">
      <w:pPr>
        <w:pStyle w:val="ProductList-SubClauseHeading"/>
        <w:outlineLvl w:val="3"/>
      </w:pPr>
      <w:r>
        <w:t>11. 1 Internetalapú Szolgáltatások</w:t>
      </w:r>
    </w:p>
    <w:p w:rsidR="003C2508" w:rsidRDefault="00764555">
      <w:pPr>
        <w:pStyle w:val="ProductList-BodyIndented"/>
      </w:pPr>
      <w:r>
        <w:t xml:space="preserve">A Szoftvertermékek tartalmazhatnak olyan szolgáltatásokat, amelyek </w:t>
      </w:r>
      <w:proofErr w:type="gramStart"/>
      <w:r>
        <w:t>az</w:t>
      </w:r>
      <w:proofErr w:type="gramEnd"/>
      <w:r>
        <w:t xml:space="preserve"> Ügyfél további értesítése nélkül kapcs</w:t>
      </w:r>
      <w:r>
        <w:t xml:space="preserve">olatba léphetnek és adatokat küldhetnek a Microsoft és a Microsoft Társvállalatai és szolgáltatói rendszereihez. </w:t>
      </w:r>
      <w:proofErr w:type="gramStart"/>
      <w:r>
        <w:t>Az</w:t>
      </w:r>
      <w:proofErr w:type="gramEnd"/>
      <w:r>
        <w:t xml:space="preserve"> ilyen adatok felhasználását az egyes Szoftvertermékekben található adatvédelmi nyilatkozat ismerteti.</w:t>
      </w:r>
    </w:p>
    <w:p w:rsidR="003C2508" w:rsidRDefault="003C2508">
      <w:pPr>
        <w:pStyle w:val="ProductList-BodyIndented"/>
      </w:pPr>
    </w:p>
    <w:p w:rsidR="003C2508" w:rsidRDefault="00764555">
      <w:pPr>
        <w:pStyle w:val="ProductList-SubClauseHeading"/>
        <w:outlineLvl w:val="3"/>
      </w:pPr>
      <w:r>
        <w:t>11.2 Bing Térképek</w:t>
      </w:r>
    </w:p>
    <w:p w:rsidR="003C2508" w:rsidRDefault="00764555">
      <w:pPr>
        <w:pStyle w:val="ProductList-BodyIndented"/>
      </w:pPr>
      <w:r>
        <w:t>A Termék a Bing Té</w:t>
      </w:r>
      <w:r>
        <w:t>rképek használatát is tartalmazhatja. A Bing Térképek által elérhető tartalom (ideértve a földrajzi koordinátákat is) kizárólag abban a termékben használható fel, amelyen keresztül a tartalmat megszerezték. A Bing Térképek Ügyfél általi használatára a Bing</w:t>
      </w:r>
      <w:r>
        <w:t xml:space="preserve"> Térképek </w:t>
      </w:r>
      <w:hyperlink r:id="rId29">
        <w:r>
          <w:rPr>
            <w:color w:val="00467F"/>
            <w:u w:val="single"/>
          </w:rPr>
          <w:t>http://go.microsoft.com/?linkid=9710837</w:t>
        </w:r>
      </w:hyperlink>
      <w:r>
        <w:t xml:space="preserve"> webhelyen található Végfelhasználókra vonatkozó Használati Feltételei és a Bing Térképek </w:t>
      </w:r>
      <w:hyperlink r:id="rId30">
        <w:r>
          <w:rPr>
            <w:color w:val="00467F"/>
            <w:u w:val="single"/>
          </w:rPr>
          <w:t>http://go.microsoft.com/fwlink/?LinkID=248686</w:t>
        </w:r>
      </w:hyperlink>
      <w:r>
        <w:t xml:space="preserve"> webhelyen található Adatvédelmi Nyilatkozata vonatkozik.</w:t>
      </w:r>
    </w:p>
    <w:p w:rsidR="003C2508" w:rsidRDefault="003C2508">
      <w:pPr>
        <w:pStyle w:val="ProductList-BodyIndented"/>
      </w:pPr>
    </w:p>
    <w:p w:rsidR="003C2508" w:rsidRDefault="00764555">
      <w:pPr>
        <w:pStyle w:val="ProductList-SubClauseHeading"/>
        <w:outlineLvl w:val="3"/>
      </w:pPr>
      <w:r>
        <w:t xml:space="preserve">11.3 A H.264/AVC képi szabvány, a VC-1 videoszabvány és </w:t>
      </w:r>
      <w:proofErr w:type="gramStart"/>
      <w:r>
        <w:t>az</w:t>
      </w:r>
      <w:proofErr w:type="gramEnd"/>
      <w:r>
        <w:t xml:space="preserve"> MPEG-4 Part 2 képi szabvány</w:t>
      </w:r>
    </w:p>
    <w:p w:rsidR="003C2508" w:rsidRDefault="00764555">
      <w:pPr>
        <w:pStyle w:val="ProductList-BodyIndented"/>
      </w:pPr>
      <w:r>
        <w:t xml:space="preserve">Ez a szoftver tartalmazhatja a H.264/AVC, a VC-1 és </w:t>
      </w:r>
      <w:proofErr w:type="gramStart"/>
      <w:r>
        <w:t>az</w:t>
      </w:r>
      <w:proofErr w:type="gramEnd"/>
      <w:r>
        <w:t xml:space="preserve"> MPE</w:t>
      </w:r>
      <w:r>
        <w:t>G-4 Part 2 képtömörítési technológiát. Az alábbi figyelmeztetést az MPEG LA, L.L.C. követelményének eleget téve közöljük: EZT A TERMÉKET AZ AVC, A VC-1 VAGY AZ MPEG-4 PART 2 KÉPI SZABADALOMHOZ TARTOZÓ LICENCEK ÉRTELMÉBEN SZEMÉLYES, NEM KERESKEDELMI CÉLÚ FE</w:t>
      </w:r>
      <w:r>
        <w:t>LHASZNÁLÁSRA EGY FOGYASZTÓNAK LICENCELJÜK (i) VIDEOANYAG KÓDOLÁSÁRA A FENTI SZABVÁNYOKNAK MEGFELELŐEN (A TOVÁBBIAKBAN „VIDEOSZABVÁNYOK”) ÉS/VAGY (ii) OLYAN AVC, VC-1 VAGY MPEG-4 PART 2 VIDEOANYAG DEKÓDOLÁSÁRA, AMELYET EGY FOGYASZTÓ SZEMÉLYES, NEM KERESKEDE</w:t>
      </w:r>
      <w:r>
        <w:t>LMI CÉLÚ TEVÉKENYSÉG SORÁN RÖGZÍTETT ÉS/VAGY AMELY ILYEN VIDEOANYAG SZOLGÁLTATÁSÁRA LICENCCEL RENDELKEZŐ VIDEOSZOLGÁLTATÓTÓL SZÁRMAZIK. NINCS ÉS NEM VÉLELMEZHETŐ LICENC SEMMIFÉLE EGYÉB FELHASZNÁLÁSRA. TOVÁBBI TÁJÉKOZTATÁSSAL AZ MPEG LA, L.L.C. VÁLLALAT SZO</w:t>
      </w:r>
      <w:r>
        <w:t xml:space="preserve">LGÁL. LÁSD: </w:t>
      </w:r>
      <w:hyperlink r:id="rId31">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w:t>
      </w:r>
      <w:r>
        <w:t>álásnak minősül, ide nem értve (i) a szoftver továbbértékesítését harmadik felek részére és (ii) a tartalom létrehozását a VIDEOSZABVÁNYOKNAK megfelelő technológiákkal harmadik felek részére történő terjesztés céljából.</w:t>
      </w:r>
    </w:p>
    <w:p w:rsidR="003C2508" w:rsidRDefault="003C2508">
      <w:pPr>
        <w:pStyle w:val="ProductList-BodyIndented"/>
      </w:pPr>
    </w:p>
    <w:p w:rsidR="003C2508" w:rsidRDefault="00764555">
      <w:pPr>
        <w:pStyle w:val="ProductList-ClauseHeading"/>
        <w:outlineLvl w:val="2"/>
      </w:pPr>
      <w:r>
        <w:t>12. Betűkészlet-összetevők, képek é</w:t>
      </w:r>
      <w:r>
        <w:t>s hangok</w:t>
      </w:r>
    </w:p>
    <w:p w:rsidR="003C2508" w:rsidRDefault="00764555">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w:instrText>
      </w:r>
      <w:r>
        <w:instrText xml:space="preserve">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w:t>
      </w:r>
      <w:r>
        <w:t xml:space="preserve">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w:t>
      </w:r>
      <w:r>
        <w:t>meneti eszközre a tartalom nyomtatása céljából.</w:t>
      </w:r>
    </w:p>
    <w:p w:rsidR="003C2508" w:rsidRDefault="003C2508">
      <w:pPr>
        <w:pStyle w:val="ProductList-Body"/>
      </w:pPr>
    </w:p>
    <w:p w:rsidR="003C2508" w:rsidRDefault="00764555">
      <w:pPr>
        <w:pStyle w:val="ProductList-ClauseHeading"/>
        <w:outlineLvl w:val="2"/>
      </w:pPr>
      <w:r>
        <w:t>13. A szoftverhez tartozó technológiák</w:t>
      </w:r>
    </w:p>
    <w:p w:rsidR="003C2508" w:rsidRDefault="00764555">
      <w:pPr>
        <w:pStyle w:val="ProductList-Body"/>
      </w:pPr>
      <w:r>
        <w:t xml:space="preserve">A Termékek más Microsoft-technológiák összetevőit is tartalmazhatják; ezekre azok saját licencfeltételei vonatkoznak, ahogy ezt </w:t>
      </w:r>
      <w:proofErr w:type="gramStart"/>
      <w:r>
        <w:t>az</w:t>
      </w:r>
      <w:proofErr w:type="gramEnd"/>
      <w:r>
        <w:t xml:space="preserve"> egyes Terméktétel részek Használati J</w:t>
      </w:r>
      <w:r>
        <w:t xml:space="preserve">ogok szakasza jelzi. Ha a Termékspecifikus Licencfeltételek nem tartalmaznak ezekre </w:t>
      </w:r>
      <w:proofErr w:type="gramStart"/>
      <w:r>
        <w:t>az</w:t>
      </w:r>
      <w:proofErr w:type="gramEnd"/>
      <w:r>
        <w:t xml:space="preserve"> összetevőkre vonatkozóan </w:t>
      </w:r>
      <w:r>
        <w:lastRenderedPageBreak/>
        <w:t>külön feltételeket, akkor e feltételek a Termék telepítési könyvtárának egy külön mappájában vagy a Termék egységes telepítőjén keresztül találh</w:t>
      </w:r>
      <w:r>
        <w:t>atók meg.</w:t>
      </w:r>
    </w:p>
    <w:p w:rsidR="003C2508" w:rsidRDefault="003C2508">
      <w:pPr>
        <w:pStyle w:val="ProductList-Body"/>
      </w:pPr>
    </w:p>
    <w:p w:rsidR="003C2508" w:rsidRDefault="00764555">
      <w:pPr>
        <w:pStyle w:val="ProductList-ClauseHeading"/>
        <w:outlineLvl w:val="2"/>
      </w:pPr>
      <w:r>
        <w:t>14. Teljesítményvizsgálat</w:t>
      </w:r>
    </w:p>
    <w:p w:rsidR="003C2508" w:rsidRDefault="00764555">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w:t>
      </w:r>
      <w:r>
        <w:t xml:space="preserve">edményeinek harmadik fél részére történő átadásához </w:t>
      </w:r>
      <w:proofErr w:type="gramStart"/>
      <w:r>
        <w:t>az</w:t>
      </w:r>
      <w:proofErr w:type="gramEnd"/>
      <w:r>
        <w:t xml:space="preserve"> Ügyfélnek meg kell szereznie a Microsoft előzetes írásos jóváhagyását. Ez a rendelkezés nem vonatkozik a Windows Server szoftverre.</w:t>
      </w:r>
    </w:p>
    <w:p w:rsidR="003C2508" w:rsidRDefault="003C2508">
      <w:pPr>
        <w:pStyle w:val="ProductList-Body"/>
      </w:pPr>
    </w:p>
    <w:p w:rsidR="003C2508" w:rsidRDefault="00764555">
      <w:pPr>
        <w:pStyle w:val="ProductList-ClauseHeading"/>
        <w:outlineLvl w:val="2"/>
      </w:pPr>
      <w:r>
        <w:t>15. Multiplexelés</w:t>
      </w:r>
    </w:p>
    <w:p w:rsidR="003C2508" w:rsidRDefault="00764555">
      <w:pPr>
        <w:pStyle w:val="ProductList-Body"/>
      </w:pPr>
      <w:r>
        <w:t>A szoftver közvetlen kapcsolatai számának csökkent</w:t>
      </w:r>
      <w:r>
        <w:t xml:space="preserve">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3C2508" w:rsidRDefault="003C2508">
      <w:pPr>
        <w:pStyle w:val="ProductList-Body"/>
      </w:pPr>
    </w:p>
    <w:p w:rsidR="003C2508" w:rsidRDefault="00764555">
      <w:pPr>
        <w:pStyle w:val="ProductList-ClauseHeading"/>
        <w:outlineLvl w:val="2"/>
      </w:pPr>
      <w:r>
        <w:t>16. Felügyeleti és támogatási jogok</w:t>
      </w:r>
    </w:p>
    <w:p w:rsidR="003C2508" w:rsidRDefault="00764555">
      <w:pPr>
        <w:pStyle w:val="ProductList-Body"/>
      </w:pPr>
      <w:r>
        <w:t>A</w:t>
      </w:r>
      <w:r>
        <w:t xml:space="preserve">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w:instrText>
      </w:r>
      <w:r>
        <w:instrText xml:space="preserve">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w:instrText>
      </w:r>
      <w:r>
        <w:instrText xml:space="preserve">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w:instrText>
      </w:r>
      <w:r>
        <w:instrText xml:space="preserv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3C2508" w:rsidRDefault="003C2508">
      <w:pPr>
        <w:pStyle w:val="ProductList-Body"/>
      </w:pPr>
    </w:p>
    <w:p w:rsidR="003C2508" w:rsidRDefault="00764555">
      <w:pPr>
        <w:pStyle w:val="ProductList-ClauseHeading"/>
        <w:outlineLvl w:val="2"/>
      </w:pPr>
      <w:r>
        <w:t>17. Terjeszthető Kód</w:t>
      </w:r>
    </w:p>
    <w:p w:rsidR="003C2508" w:rsidRDefault="00764555">
      <w:pPr>
        <w:pStyle w:val="ProductList-Body"/>
      </w:pPr>
      <w:r>
        <w:t xml:space="preserve">A szoftver olyan kódot tartalmazhat, amely terjeszthető </w:t>
      </w:r>
      <w:proofErr w:type="gramStart"/>
      <w:r>
        <w:t>az</w:t>
      </w:r>
      <w:proofErr w:type="gramEnd"/>
      <w:r>
        <w:t xml:space="preserve"> Ügyfél által fejlesztett programokban, amennyiben az Ügyfél betartja az alábbi feltételeket. </w:t>
      </w:r>
    </w:p>
    <w:p w:rsidR="003C2508" w:rsidRDefault="003C2508">
      <w:pPr>
        <w:pStyle w:val="ProductList-Body"/>
      </w:pPr>
    </w:p>
    <w:p w:rsidR="003C2508" w:rsidRDefault="00764555">
      <w:pPr>
        <w:pStyle w:val="ProductList-SubClauseHeading"/>
        <w:outlineLvl w:val="3"/>
      </w:pPr>
      <w:r>
        <w:t>17.1 Használati és terjesztési jog</w:t>
      </w:r>
    </w:p>
    <w:p w:rsidR="003C2508" w:rsidRDefault="00764555">
      <w:pPr>
        <w:pStyle w:val="ProductList-BodyIndented"/>
      </w:pPr>
      <w:r>
        <w:t xml:space="preserve">A kód és </w:t>
      </w:r>
      <w:proofErr w:type="gramStart"/>
      <w:r>
        <w:t>az</w:t>
      </w:r>
      <w:proofErr w:type="gramEnd"/>
      <w:r>
        <w:t xml:space="preserve"> alább felsorolt szövegfájlok elnevezése „Terjeszthető K</w:t>
      </w:r>
      <w:r>
        <w:t xml:space="preserve">ód”. </w:t>
      </w:r>
    </w:p>
    <w:p w:rsidR="003C2508" w:rsidRDefault="00764555" w:rsidP="00435A56">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w:t>
      </w:r>
      <w:r>
        <w:t>verlight kiszolgálókönyvtárak” jelzéssel ellátott kódot.</w:t>
      </w:r>
    </w:p>
    <w:p w:rsidR="003C2508" w:rsidRDefault="00764555" w:rsidP="00435A56">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w:t>
      </w:r>
      <w:r>
        <w:t>an egyaránt.</w:t>
      </w:r>
    </w:p>
    <w:p w:rsidR="003C2508" w:rsidRDefault="00764555" w:rsidP="00435A56">
      <w:pPr>
        <w:pStyle w:val="ProductList-Bullet"/>
        <w:numPr>
          <w:ilvl w:val="1"/>
          <w:numId w:val="4"/>
        </w:numPr>
      </w:pPr>
      <w:r>
        <w:t xml:space="preserve">Harmadik fél általi terjesztés: Az Ügyfél programjainak terjesztői </w:t>
      </w:r>
      <w:proofErr w:type="gramStart"/>
      <w:r>
        <w:t>az</w:t>
      </w:r>
      <w:proofErr w:type="gramEnd"/>
      <w:r>
        <w:t xml:space="preserve"> adott programok részeként másolhatják és terjeszthetik az Terjeszthető Kódot.</w:t>
      </w:r>
    </w:p>
    <w:p w:rsidR="003C2508" w:rsidRDefault="00764555" w:rsidP="00435A56">
      <w:pPr>
        <w:pStyle w:val="ProductList-Bullet"/>
        <w:numPr>
          <w:ilvl w:val="1"/>
          <w:numId w:val="4"/>
        </w:numPr>
      </w:pPr>
      <w:r>
        <w:t xml:space="preserve">Képtár: A képtárban található képeket, grafikákat és animációkat </w:t>
      </w:r>
      <w:proofErr w:type="gramStart"/>
      <w:r>
        <w:t>az</w:t>
      </w:r>
      <w:proofErr w:type="gramEnd"/>
      <w:r>
        <w:t xml:space="preserve"> Ügyfél a szoftver dokumentá</w:t>
      </w:r>
      <w:r>
        <w:t>ciójában leírtaknak megfelelően másolhatja és terjesztheti.</w:t>
      </w:r>
    </w:p>
    <w:p w:rsidR="003C2508" w:rsidRDefault="003C2508">
      <w:pPr>
        <w:pStyle w:val="ProductList-BodyIndented"/>
      </w:pPr>
    </w:p>
    <w:p w:rsidR="003C2508" w:rsidRDefault="00764555">
      <w:pPr>
        <w:pStyle w:val="ProductList-SubClauseHeading"/>
        <w:outlineLvl w:val="3"/>
      </w:pPr>
      <w:r>
        <w:t>17.2 A terjesztésre vonatkozó követelmények</w:t>
      </w:r>
    </w:p>
    <w:p w:rsidR="003C2508" w:rsidRDefault="00764555">
      <w:pPr>
        <w:pStyle w:val="ProductList-BodyIndented"/>
      </w:pPr>
      <w:r>
        <w:t xml:space="preserve">Ha </w:t>
      </w:r>
      <w:proofErr w:type="gramStart"/>
      <w:r>
        <w:t>az</w:t>
      </w:r>
      <w:proofErr w:type="gramEnd"/>
      <w:r>
        <w:t xml:space="preserve"> Ügyfél bármilyen Terjeszthető Kódot terjeszt, akkor az Ügyfélnek a következőket kell, illetve szabad tennie:</w:t>
      </w:r>
    </w:p>
    <w:p w:rsidR="003C2508" w:rsidRDefault="00764555" w:rsidP="00435A56">
      <w:pPr>
        <w:pStyle w:val="ProductList-Bullet"/>
        <w:numPr>
          <w:ilvl w:val="1"/>
          <w:numId w:val="5"/>
        </w:numPr>
      </w:pPr>
      <w:r>
        <w:t xml:space="preserve">csak az Ügyfél programjaival együtt </w:t>
      </w:r>
      <w:r>
        <w:t>terjesztheti, ahol az Ügyfél programjai jelentős elsődleges funkciókkal egészítik ki a Terjeszthető Kódot;</w:t>
      </w:r>
    </w:p>
    <w:p w:rsidR="003C2508" w:rsidRDefault="00764555" w:rsidP="00435A56">
      <w:pPr>
        <w:pStyle w:val="ProductList-Bullet"/>
        <w:numPr>
          <w:ilvl w:val="1"/>
          <w:numId w:val="5"/>
        </w:numPr>
      </w:pPr>
      <w:r>
        <w:t>kötelezővé kell tennie a terjesztők és a külső végfelhasználók számára olyan feltételek elfogadását, amelyek legalább olyan mértékben védik a Terjesz</w:t>
      </w:r>
      <w:r>
        <w:t>thető Kódot, mint az Ügyfél mennyiségi licencszerződése, beleértve a Termékfeltételeket is;</w:t>
      </w:r>
    </w:p>
    <w:p w:rsidR="003C2508" w:rsidRDefault="00764555" w:rsidP="00435A56">
      <w:pPr>
        <w:pStyle w:val="ProductList-Bullet"/>
        <w:numPr>
          <w:ilvl w:val="1"/>
          <w:numId w:val="5"/>
        </w:numPr>
      </w:pPr>
      <w:proofErr w:type="gramStart"/>
      <w:r>
        <w:t>a</w:t>
      </w:r>
      <w:proofErr w:type="gramEnd"/>
      <w:r>
        <w:t xml:space="preserve"> Microsoftot kártalanítania, mentesítenie és védenie kell minden olyan igénytől (ideértve az ügyvédi munkadíjakat is), amely az Ügyfél programjainak terjesztéséből</w:t>
      </w:r>
      <w:r>
        <w:t xml:space="preserve"> vagy használatából ered, kivéve az olyan igények esetét, amelyek kizárólag az Ügyfél programjaiban található Terjeszthető Kódon alapulnak.</w:t>
      </w:r>
    </w:p>
    <w:p w:rsidR="003C2508" w:rsidRDefault="003C2508">
      <w:pPr>
        <w:pStyle w:val="ProductList-BodyIndented"/>
      </w:pPr>
    </w:p>
    <w:p w:rsidR="003C2508" w:rsidRDefault="00764555">
      <w:pPr>
        <w:pStyle w:val="ProductList-SubClauseHeading"/>
        <w:outlineLvl w:val="3"/>
      </w:pPr>
      <w:r>
        <w:t>17.3 A terjesztésre vonatkozó korlátozások</w:t>
      </w:r>
    </w:p>
    <w:p w:rsidR="003C2508" w:rsidRDefault="00764555">
      <w:pPr>
        <w:pStyle w:val="ProductList-BodyIndented"/>
      </w:pPr>
      <w:r>
        <w:t>Az Ügyfél számára tilos:</w:t>
      </w:r>
    </w:p>
    <w:p w:rsidR="003C2508" w:rsidRDefault="00764555" w:rsidP="00435A56">
      <w:pPr>
        <w:pStyle w:val="ProductList-Bullet"/>
        <w:numPr>
          <w:ilvl w:val="1"/>
          <w:numId w:val="6"/>
        </w:numPr>
      </w:pPr>
      <w:r>
        <w:t>a Terjeszthető Kódban található bármilyen szerz</w:t>
      </w:r>
      <w:r>
        <w:t>ői jogi nyilatkozatot, illetve szabadalmi vagy védjegyre vonatkozó értesítés módosítása;</w:t>
      </w:r>
    </w:p>
    <w:p w:rsidR="003C2508" w:rsidRDefault="00764555" w:rsidP="00435A56">
      <w:pPr>
        <w:pStyle w:val="ProductList-Bullet"/>
        <w:numPr>
          <w:ilvl w:val="1"/>
          <w:numId w:val="6"/>
        </w:numPr>
      </w:pPr>
      <w:r>
        <w:t>a Microsoft védjegyeinek az Ügyfél programjai nevében, illetve olyan módon történő használata, ami azt sugallja, hogy az Ügyfél programjai a Microsofttól származnak va</w:t>
      </w:r>
      <w:r>
        <w:t>gy azokat a Microsoft jóváhagyólag minősítette;</w:t>
      </w:r>
    </w:p>
    <w:p w:rsidR="003C2508" w:rsidRDefault="00764555" w:rsidP="00435A56">
      <w:pPr>
        <w:pStyle w:val="ProductList-Bullet"/>
        <w:numPr>
          <w:ilvl w:val="1"/>
          <w:numId w:val="6"/>
        </w:numPr>
      </w:pPr>
      <w:r>
        <w:t>a Terjeszthető Kód terjesztése bármilyen rosszindulatú vagy megtévesztő programban vagy törvénybe ütköző módon; valamint</w:t>
      </w:r>
    </w:p>
    <w:p w:rsidR="003C2508" w:rsidRDefault="00764555" w:rsidP="00435A56">
      <w:pPr>
        <w:pStyle w:val="ProductList-Bullet"/>
        <w:numPr>
          <w:ilvl w:val="1"/>
          <w:numId w:val="6"/>
        </w:numPr>
      </w:pPr>
      <w:proofErr w:type="gramStart"/>
      <w:r>
        <w:t>a</w:t>
      </w:r>
      <w:proofErr w:type="gramEnd"/>
      <w:r>
        <w:t xml:space="preserve"> Terjeszthető Kód bármely része forráskódjának módosítása vagy terjesztése olyan módon</w:t>
      </w:r>
      <w:r>
        <w:t xml:space="preserve">, hogy annak bármely része Kizárt licenc hatálya alá kerüljön. Kizárt licenc </w:t>
      </w:r>
      <w:proofErr w:type="gramStart"/>
      <w:r>
        <w:t>minden</w:t>
      </w:r>
      <w:proofErr w:type="gramEnd"/>
      <w:r>
        <w:t xml:space="preserve"> olyan licenc, amely a használat feltételeként olyan módosítást vagy terjesztést követel meg, amely szerint a kódot forráskód formájában kell forgalmazni vagy hozzáférhetővé</w:t>
      </w:r>
      <w:r>
        <w:t xml:space="preserve"> tenni, illetve amely szerint mások módosíthatják a kódot. </w:t>
      </w:r>
    </w:p>
    <w:p w:rsidR="003C2508" w:rsidRDefault="003C2508">
      <w:pPr>
        <w:pStyle w:val="ProductList-BodyIndented"/>
      </w:pPr>
    </w:p>
    <w:p w:rsidR="003C2508" w:rsidRDefault="00764555">
      <w:pPr>
        <w:pStyle w:val="ProductList-ClauseHeading"/>
        <w:outlineLvl w:val="2"/>
      </w:pPr>
      <w:r>
        <w:t>18. A szoftverek pluszszolgáltatásai</w:t>
      </w:r>
    </w:p>
    <w:p w:rsidR="003C2508" w:rsidRDefault="00764555">
      <w:pPr>
        <w:pStyle w:val="ProductList-Body"/>
      </w:pPr>
      <w:r>
        <w:t>A Microsoft kínálhat Termékeihez olyan szolgáltatásokat, amelyek szoftverfunkciók használatával a Microsoft vagy a szolgáltató számítógépes rendszereihez kapc</w:t>
      </w:r>
      <w:r>
        <w:t xml:space="preserve">solódnak </w:t>
      </w:r>
      <w:proofErr w:type="gramStart"/>
      <w:r>
        <w:t>az</w:t>
      </w:r>
      <w:proofErr w:type="gramEnd"/>
      <w:r>
        <w:t xml:space="preserve"> interneten keresztül. Ezeket a szolgáltatásokat a Microsoft bármikor módosíthatja vagy megszüntetheti. Az Ügyfél nem használhatja a szolgáltatásokat semmilyen olyan módon, amelynek következtében azok károsodhatnak, illetve amely zavarhatja e sz</w:t>
      </w:r>
      <w:r>
        <w:t>olgáltatások bármely más fél általi használatát. Az Ügyfél nem használhatja a szolgáltatásokat arra, hogy bármilyen módon jogosulatlanul hozzáférést próbáljon szerezni bármilyen szolgáltatáshoz, adathoz, fiókhoz vagy hálózathoz.</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81089251"/>
      <w:r>
        <w:instrText>Licencmodellre vonatkozó Feltételek</w:instrText>
      </w:r>
      <w:bookmarkEnd w:id="17"/>
      <w:r>
        <w:instrText>" \l 2</w:instrText>
      </w:r>
      <w:r>
        <w:fldChar w:fldCharType="end"/>
      </w:r>
    </w:p>
    <w:p w:rsidR="003C2508" w:rsidRDefault="00764555">
      <w:pPr>
        <w:pStyle w:val="ProductList-Body"/>
      </w:pPr>
      <w:proofErr w:type="gramStart"/>
      <w:r>
        <w:t>Az</w:t>
      </w:r>
      <w:proofErr w:type="gramEnd"/>
      <w:r>
        <w:t xml:space="preserve"> egyes Termékekre vonatkozó Licencmode</w:t>
      </w:r>
      <w:r>
        <w:t xml:space="preserve">llt a Terméktétel rész Használati Jogok szakasza határozza meg. A Licencmodellre vonatkozó Feltételek </w:t>
      </w:r>
      <w:proofErr w:type="gramStart"/>
      <w:r>
        <w:t>az</w:t>
      </w:r>
      <w:proofErr w:type="gramEnd"/>
      <w:r>
        <w:t xml:space="preserve"> adott Licencmodell keretében licencbe vett összes Szoftvertermékre alkalmazandók a Terméktétel részben meghatározott módon és a Termékspecifikus Licenc</w:t>
      </w:r>
      <w:r>
        <w:t>feltétekben található kivételek és egyéb feltételek figyelembe vételével.</w:t>
      </w:r>
    </w:p>
    <w:p w:rsidR="003C2508" w:rsidRDefault="00764555">
      <w:pPr>
        <w:pStyle w:val="ProductList-Offering2Heading"/>
        <w:outlineLvl w:val="2"/>
      </w:pPr>
      <w:bookmarkStart w:id="18" w:name="_Sec539"/>
      <w:r>
        <w:t>Asztali alkalmazások</w:t>
      </w:r>
      <w:bookmarkEnd w:id="18"/>
      <w:r>
        <w:fldChar w:fldCharType="begin"/>
      </w:r>
      <w:r>
        <w:instrText xml:space="preserve"> TC "</w:instrText>
      </w:r>
      <w:bookmarkStart w:id="19" w:name="_Toc481089252"/>
      <w:r>
        <w:instrText>Asztali alkalmazások</w:instrText>
      </w:r>
      <w:bookmarkEnd w:id="19"/>
      <w:r>
        <w:instrText>" \l 3</w:instrText>
      </w:r>
      <w:r>
        <w:fldChar w:fldCharType="end"/>
      </w:r>
    </w:p>
    <w:p w:rsidR="003C2508" w:rsidRDefault="00764555">
      <w:pPr>
        <w:pStyle w:val="ProductList-ClauseHeading"/>
        <w:outlineLvl w:val="3"/>
      </w:pPr>
      <w:r>
        <w:t>Eszköz Licenc</w:t>
      </w:r>
    </w:p>
    <w:p w:rsidR="003C2508" w:rsidRDefault="00764555" w:rsidP="00435A56">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w:instrText>
      </w:r>
      <w:r>
        <w:instrText xml:space="preserve">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3C2508" w:rsidRDefault="00764555" w:rsidP="00435A56">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w:instrText>
      </w:r>
      <w:r>
        <w:instrText xml:space="preserve">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w:instrText>
      </w:r>
      <w:r>
        <w:instrText xml:space="preserve">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3C2508" w:rsidRDefault="00764555" w:rsidP="00435A5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zön</w:t>
      </w:r>
      <w:r>
        <w:fldChar w:fldCharType="end"/>
      </w:r>
      <w:r>
        <w:t xml:space="preserve"> futtatott szoftvert tetszőleges számú felhasználó használhatja, de a szoftvert egyszerre csak egy felhasználó érheti el és használhatja. </w:t>
      </w:r>
    </w:p>
    <w:p w:rsidR="003C2508" w:rsidRDefault="00764555" w:rsidP="00435A56">
      <w:pPr>
        <w:pStyle w:val="ProductList-Bullet"/>
        <w:numPr>
          <w:ilvl w:val="0"/>
          <w:numId w:val="7"/>
        </w:numPr>
      </w:pPr>
      <w:r>
        <w:t xml:space="preserve">A </w:t>
      </w:r>
      <w:r>
        <w:fldChar w:fldCharType="begin"/>
      </w:r>
      <w:r>
        <w:instrText xml:space="preserve"> AutoTextList   \s NoStyle \t "A Licencelt Eszköz az az egyetlen fizikai hardverrendszer, amelyhez Licencet r</w:instrText>
      </w:r>
      <w:r>
        <w:instrText xml:space="preserve">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w:instrText>
      </w:r>
      <w:r>
        <w:instrText xml:space="preserve">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w:instrText>
      </w:r>
      <w:r>
        <w:instrText xml:space="preserve">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3C2508" w:rsidRDefault="00764555" w:rsidP="00435A56">
      <w:pPr>
        <w:pStyle w:val="ProductList-Bullet"/>
        <w:numPr>
          <w:ilvl w:val="0"/>
          <w:numId w:val="7"/>
        </w:numPr>
      </w:pPr>
      <w:r>
        <w:t xml:space="preserve">Egy Ügyfél általi használatra dedikált </w:t>
      </w:r>
      <w:r>
        <w:fldChar w:fldCharType="begin"/>
      </w:r>
      <w:r>
        <w:instrText xml:space="preserve"> Aut</w:instrText>
      </w:r>
      <w:r>
        <w:instrText xml:space="preserve">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w:instrText>
      </w:r>
      <w:r>
        <w:instrText xml:space="preserve">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3C2508" w:rsidRDefault="003C2508">
      <w:pPr>
        <w:pStyle w:val="ProductList-Body"/>
      </w:pPr>
    </w:p>
    <w:p w:rsidR="003C2508" w:rsidRDefault="00764555">
      <w:pPr>
        <w:pStyle w:val="ProductList-ClauseHeading"/>
        <w:outlineLvl w:val="3"/>
      </w:pPr>
      <w:r>
        <w:t>Multimédiás elemek és sablonok</w:t>
      </w:r>
    </w:p>
    <w:p w:rsidR="003C2508" w:rsidRDefault="00764555">
      <w:pPr>
        <w:pStyle w:val="ProductList-Body"/>
      </w:pPr>
      <w:r>
        <w:t>A Microsoft licence en</w:t>
      </w:r>
      <w:r>
        <w:t xml:space="preserve">gedélyezi az Ügyfélnek a szoftverhez és az Office-webalkalmazásokhoz tartozó multimédiás elemek (képek, grafikák, animációk, hangok, zenei felvételek, videoklipek, sablonok és más formátumú tartalmak) másolását, terjesztését, lejátszását és megjelenítését </w:t>
      </w:r>
      <w:r>
        <w:t>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3C2508" w:rsidRDefault="00764555">
      <w:pPr>
        <w:pStyle w:val="ProductList-Offering2Heading"/>
        <w:outlineLvl w:val="2"/>
      </w:pPr>
      <w:bookmarkStart w:id="20" w:name="_Sec540"/>
      <w:r>
        <w:t xml:space="preserve">Asztali </w:t>
      </w:r>
      <w:r>
        <w:t>operációs rendszerek</w:t>
      </w:r>
      <w:bookmarkEnd w:id="20"/>
      <w:r>
        <w:fldChar w:fldCharType="begin"/>
      </w:r>
      <w:r>
        <w:instrText xml:space="preserve"> TC "</w:instrText>
      </w:r>
      <w:bookmarkStart w:id="21" w:name="_Toc481089253"/>
      <w:r>
        <w:instrText>Asztali operációs rendszerek</w:instrText>
      </w:r>
      <w:bookmarkEnd w:id="21"/>
      <w:r>
        <w:instrText>" \l 3</w:instrText>
      </w:r>
      <w:r>
        <w:fldChar w:fldCharType="end"/>
      </w:r>
    </w:p>
    <w:p w:rsidR="003C2508" w:rsidRDefault="00764555">
      <w:pPr>
        <w:pStyle w:val="ProductList-ClauseHeading"/>
        <w:outlineLvl w:val="3"/>
      </w:pPr>
      <w:r>
        <w:t>Eszköz Licenc</w:t>
      </w:r>
    </w:p>
    <w:p w:rsidR="003C2508" w:rsidRDefault="00764555" w:rsidP="00435A56">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w:instrText>
      </w:r>
      <w:r>
        <w:instrText xml:space="preserve">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w:instrText>
      </w:r>
      <w:r>
        <w:instrText xml:space="preserve">(blade)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3C2508" w:rsidRDefault="00764555" w:rsidP="00435A56">
      <w:pPr>
        <w:pStyle w:val="ProductList-Bullet"/>
        <w:numPr>
          <w:ilvl w:val="0"/>
          <w:numId w:val="8"/>
        </w:numPr>
      </w:pPr>
      <w:r>
        <w:t>Az Ügyfél a szoftvert legfeljebb két processzorral használhatja.</w:t>
      </w:r>
    </w:p>
    <w:p w:rsidR="003C2508" w:rsidRDefault="00764555" w:rsidP="00435A56">
      <w:pPr>
        <w:pStyle w:val="ProductList-Bullet"/>
        <w:numPr>
          <w:ilvl w:val="0"/>
          <w:numId w:val="8"/>
        </w:numPr>
      </w:pPr>
      <w:r>
        <w:t>A helyi használat bármely felhasználónak engedélyezett.</w:t>
      </w:r>
    </w:p>
    <w:p w:rsidR="003C2508" w:rsidRDefault="00764555" w:rsidP="00435A56">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w:instrText>
      </w:r>
      <w:r>
        <w:instrText xml:space="preserve">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w:instrText>
      </w:r>
      <w:r>
        <w:instrText xml:space="preserve">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illetv</w:t>
      </w:r>
      <w:r>
        <w:t xml:space="preserve">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w:instrText>
      </w:r>
      <w:r>
        <w:instrText xml:space="preserve">." </w:instrText>
      </w:r>
      <w:r>
        <w:fldChar w:fldCharType="separate"/>
      </w:r>
      <w:r>
        <w:rPr>
          <w:color w:val="0563C1"/>
        </w:rPr>
        <w:t>Licencelt Eszköz</w:t>
      </w:r>
      <w:r>
        <w:fldChar w:fldCharType="end"/>
      </w:r>
      <w:r>
        <w:t xml:space="preserve"> (bármely) felhasználójának engedélyezett.</w:t>
      </w:r>
    </w:p>
    <w:p w:rsidR="003C2508" w:rsidRDefault="00764555" w:rsidP="00435A56">
      <w:pPr>
        <w:pStyle w:val="ProductList-Bullet"/>
        <w:numPr>
          <w:ilvl w:val="0"/>
          <w:numId w:val="8"/>
        </w:numPr>
      </w:pPr>
      <w:r>
        <w:t>Egyszerre csak egy felhasználó érheti el és használhatja a szoftvert.</w:t>
      </w:r>
    </w:p>
    <w:p w:rsidR="003C2508" w:rsidRDefault="00764555" w:rsidP="00435A56">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w:instrText>
      </w:r>
      <w:r>
        <w:instrText xml:space="preserve">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w:t>
      </w:r>
      <w:r>
        <w:t xml:space="preserve">i és telefonos szolgáltatások, továbbá </w:t>
      </w:r>
      <w:proofErr w:type="gramStart"/>
      <w:r>
        <w:t>az</w:t>
      </w:r>
      <w:proofErr w:type="gramEnd"/>
      <w:r>
        <w:t xml:space="preserve"> Internet Information Services szolgáltatásainak használata céljából.</w:t>
      </w:r>
    </w:p>
    <w:p w:rsidR="003C2508" w:rsidRDefault="00764555" w:rsidP="00435A56">
      <w:pPr>
        <w:pStyle w:val="ProductList-Bullet"/>
        <w:numPr>
          <w:ilvl w:val="0"/>
          <w:numId w:val="8"/>
        </w:numPr>
      </w:pPr>
      <w:r>
        <w:t>Korlátlan számú kapcsolat engedélyezett KMS szolgáltatásokkal (Kulcskezelési szolgáltatásokkal) vagy hasonló technológiával történő aktiválás érd</w:t>
      </w:r>
      <w:r>
        <w:t>ekében.</w:t>
      </w:r>
    </w:p>
    <w:p w:rsidR="003C2508" w:rsidRDefault="003C2508">
      <w:pPr>
        <w:pStyle w:val="ProductList-Body"/>
      </w:pPr>
    </w:p>
    <w:p w:rsidR="003C2508" w:rsidRDefault="00764555">
      <w:pPr>
        <w:pStyle w:val="ProductList-ClauseHeading"/>
        <w:outlineLvl w:val="3"/>
      </w:pPr>
      <w:r>
        <w:t>Adobe Flash Player</w:t>
      </w:r>
    </w:p>
    <w:p w:rsidR="003C2508" w:rsidRDefault="00764555">
      <w:pPr>
        <w:pStyle w:val="ProductList-Body"/>
      </w:pPr>
      <w:r>
        <w:t xml:space="preserve">Előfordulhat, hogy a szoftver tartalmazza </w:t>
      </w:r>
      <w:proofErr w:type="gramStart"/>
      <w:r>
        <w:t>az</w:t>
      </w:r>
      <w:proofErr w:type="gramEnd"/>
      <w:r>
        <w:t xml:space="preserve"> Adobe Flash Player valamelyik verzióját. Az Ügyfél elfogadja, hogy </w:t>
      </w:r>
      <w:proofErr w:type="gramStart"/>
      <w:r>
        <w:t>az</w:t>
      </w:r>
      <w:proofErr w:type="gramEnd"/>
      <w:r>
        <w:t xml:space="preserve"> Adobe Flash Player Ügyfél általi használatára az Adobe Systems Incorporated vállalat licencszerződése vonatkozik,</w:t>
      </w:r>
      <w:r>
        <w:t xml:space="preserve"> amely a következő webhelyen olvasható: </w:t>
      </w:r>
      <w:hyperlink r:id="rId32">
        <w:r>
          <w:rPr>
            <w:color w:val="00467F"/>
            <w:u w:val="single"/>
          </w:rPr>
          <w:t>http://go.microsoft.com/fwlink/?linkid=248532</w:t>
        </w:r>
      </w:hyperlink>
      <w:r>
        <w:t xml:space="preserve">. Az Adobe és a Flash </w:t>
      </w:r>
      <w:proofErr w:type="gramStart"/>
      <w:r>
        <w:t>az</w:t>
      </w:r>
      <w:proofErr w:type="gramEnd"/>
      <w:r>
        <w:t xml:space="preserve"> Adobe Systems Incorporated védjegye vagy bejegyzett védjegye az Amerikai Egyesült</w:t>
      </w:r>
      <w:r>
        <w:t xml:space="preserve"> Államokban és/vagy más országokban.</w:t>
      </w:r>
    </w:p>
    <w:p w:rsidR="003C2508" w:rsidRDefault="00764555">
      <w:pPr>
        <w:pStyle w:val="ProductList-Offering2Heading"/>
        <w:outlineLvl w:val="2"/>
      </w:pPr>
      <w:bookmarkStart w:id="22" w:name="_Sec541"/>
      <w:r>
        <w:t>Rendszermagonkénti/CAL</w:t>
      </w:r>
      <w:bookmarkEnd w:id="22"/>
      <w:r>
        <w:fldChar w:fldCharType="begin"/>
      </w:r>
      <w:r>
        <w:instrText xml:space="preserve"> TC "</w:instrText>
      </w:r>
      <w:bookmarkStart w:id="23" w:name="_Toc481089254"/>
      <w:r>
        <w:instrText>Rendszermagonkénti/CAL</w:instrText>
      </w:r>
      <w:bookmarkEnd w:id="23"/>
      <w:r>
        <w:instrText>" \l 3</w:instrText>
      </w:r>
      <w:r>
        <w:fldChar w:fldCharType="end"/>
      </w:r>
    </w:p>
    <w:p w:rsidR="003C2508" w:rsidRDefault="00764555">
      <w:pPr>
        <w:pStyle w:val="ProductList-ClauseHeading"/>
        <w:outlineLvl w:val="3"/>
      </w:pPr>
      <w:r>
        <w:t>Kiszolgálólicencek (rendszermagonkénti)</w:t>
      </w:r>
    </w:p>
    <w:p w:rsidR="003C2508" w:rsidRDefault="00764555" w:rsidP="00435A56">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w:instrText>
      </w:r>
      <w:r>
        <w:instrText xml:space="preserve">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3C2508" w:rsidRDefault="00764555" w:rsidP="00435A56">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w:instrText>
      </w:r>
      <w:r>
        <w:instrText xml:space="preserve">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w:instrText>
      </w:r>
      <w:r>
        <w:instrText xml:space="preser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w:t>
      </w:r>
      <w:r>
        <w:t xml:space="preserve">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w:instrText>
      </w:r>
      <w:r>
        <w:instrText xml:space="preserve">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3C2508" w:rsidRDefault="00764555" w:rsidP="00435A56">
      <w:pPr>
        <w:pStyle w:val="ProductList-Bullet"/>
        <w:numPr>
          <w:ilvl w:val="0"/>
          <w:numId w:val="9"/>
        </w:numPr>
      </w:pPr>
      <w:r>
        <w:t xml:space="preserve">A Datacenter kiadás tetszőleges számú </w:t>
      </w:r>
      <w:r>
        <w:fldChar w:fldCharType="begin"/>
      </w:r>
      <w:r>
        <w:instrText xml:space="preserve"> AutoTextList   \s No</w:instrText>
      </w:r>
      <w:r>
        <w:instrText xml:space="preserve">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w:t>
      </w:r>
      <w:r>
        <w:rPr>
          <w:color w:val="0563C1"/>
        </w:rPr>
        <w:t>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w:instrText>
      </w:r>
      <w:r>
        <w:instrText xml:space="preserve">gy hardverpartíció vagy egy beillesztett egység (blade) külön Kiszolgálónak minősül." </w:instrText>
      </w:r>
      <w:r>
        <w:fldChar w:fldCharType="separate"/>
      </w:r>
      <w:r>
        <w:rPr>
          <w:color w:val="0563C1"/>
        </w:rPr>
        <w:t>Licencelt Kiszolgálón</w:t>
      </w:r>
      <w:r>
        <w:fldChar w:fldCharType="end"/>
      </w:r>
      <w:r>
        <w:t>.</w:t>
      </w:r>
    </w:p>
    <w:p w:rsidR="003C2508" w:rsidRDefault="00764555" w:rsidP="00435A56">
      <w:pPr>
        <w:pStyle w:val="ProductList-Bullet"/>
        <w:numPr>
          <w:ilvl w:val="0"/>
          <w:numId w:val="9"/>
        </w:numPr>
      </w:pPr>
      <w:r>
        <w:t>Standard kiadás:</w:t>
      </w:r>
    </w:p>
    <w:p w:rsidR="003C2508" w:rsidRDefault="00764555" w:rsidP="00435A56">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w:instrText>
      </w:r>
      <w:r>
        <w:instrText xml:space="preserve">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w:instrText>
      </w:r>
      <w:r>
        <w:instrText>e \t "A Licencelt Kiszolgáló azt az egyetlen, az Ügyfél általi használatra dedikált Kiszolgálót jelenti, amelyhez Licencet rendeltek hozzá. A jelen definíció értelmezésében egy hardverpartíció vagy egy beillesztett egység (blade) külön Kiszolgálónak minősü</w:instrText>
      </w:r>
      <w:r>
        <w:instrText xml:space="preserve">l." </w:instrText>
      </w:r>
      <w:r>
        <w:fldChar w:fldCharType="separate"/>
      </w:r>
      <w:r>
        <w:rPr>
          <w:color w:val="0563C1"/>
        </w:rPr>
        <w:t>Licencelt Kiszolgálón</w:t>
      </w:r>
      <w:r>
        <w:fldChar w:fldCharType="end"/>
      </w:r>
      <w:r>
        <w:t xml:space="preserve">. </w:t>
      </w:r>
    </w:p>
    <w:p w:rsidR="003C2508" w:rsidRDefault="00764555" w:rsidP="00435A56">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w:instrText>
      </w:r>
      <w:r>
        <w:instrText xml:space="preserve">(A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w:instrText>
      </w:r>
      <w:r>
        <w:instrText xml:space="preserv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w:t>
      </w:r>
      <w:r>
        <w:rPr>
          <w:color w:val="0563C1"/>
        </w:rPr>
        <w:t>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w:instrText>
      </w:r>
      <w:r>
        <w:instrText xml:space="preserve">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w:instrText>
      </w:r>
      <w:r>
        <w:instrText xml:space="preserve">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w:instrText>
      </w:r>
      <w:r>
        <w:instrText xml:space="preserve">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w:t>
      </w:r>
      <w:r>
        <w:rPr>
          <w:color w:val="0563C1"/>
        </w:rPr>
        <w:t>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w:t>
      </w:r>
      <w:r>
        <w:t xml:space="preserve">tetésére és felügyeletére használják. </w:t>
      </w:r>
    </w:p>
    <w:p w:rsidR="003C2508" w:rsidRDefault="00764555" w:rsidP="00435A56">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w:instrText>
      </w:r>
      <w:r>
        <w:instrText xml:space="preserve">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w:instrText>
      </w:r>
      <w:r>
        <w:instrText xml:space="preserve">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w:instrText>
      </w:r>
      <w:r>
        <w:instrText xml:space="preserve">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3C2508" w:rsidRDefault="00764555" w:rsidP="00435A56">
      <w:pPr>
        <w:pStyle w:val="ProductList-Bullet"/>
        <w:numPr>
          <w:ilvl w:val="0"/>
          <w:numId w:val="9"/>
        </w:numPr>
      </w:pPr>
      <w:r>
        <w:lastRenderedPageBreak/>
        <w:t xml:space="preserve">Amíg a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w:t>
      </w:r>
      <w:r>
        <w:rPr>
          <w:color w:val="0563C1"/>
        </w:rPr>
        <w:t>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3C2508" w:rsidRDefault="00764555" w:rsidP="00435A56">
      <w:pPr>
        <w:pStyle w:val="ProductList-Bullet"/>
        <w:numPr>
          <w:ilvl w:val="0"/>
          <w:numId w:val="9"/>
        </w:numPr>
      </w:pPr>
      <w:r>
        <w:t>A fel</w:t>
      </w:r>
      <w:r>
        <w:t xml:space="preserve">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w:t>
      </w:r>
      <w:r>
        <w:t xml:space="preserve">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w:t>
      </w:r>
      <w:r>
        <w:t xml:space="preserv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w:instrText>
      </w:r>
      <w:r>
        <w:instrText xml:space="preserve">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3C2508" w:rsidRDefault="003C2508">
      <w:pPr>
        <w:pStyle w:val="ProductList-Body"/>
      </w:pPr>
    </w:p>
    <w:p w:rsidR="003C2508" w:rsidRDefault="00764555">
      <w:pPr>
        <w:pStyle w:val="ProductList-ClauseHeading"/>
        <w:outlineLvl w:val="3"/>
      </w:pPr>
      <w:r>
        <w:t>Hoz</w:t>
      </w:r>
      <w:r>
        <w:t>záférési licencek</w:t>
      </w:r>
    </w:p>
    <w:p w:rsidR="003C2508" w:rsidRDefault="00764555" w:rsidP="00435A56">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w:instrText>
      </w:r>
      <w:r>
        <w:instrText xml:space="preserve">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w:instrText>
      </w:r>
      <w:r>
        <w:instrText xml:space="preserv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w:instrText>
      </w:r>
      <w:r>
        <w:instrText xml:space="preserv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3C2508" w:rsidRDefault="00764555" w:rsidP="00435A56">
      <w:pPr>
        <w:pStyle w:val="ProductList-Bullet"/>
        <w:numPr>
          <w:ilvl w:val="0"/>
          <w:numId w:val="10"/>
        </w:numPr>
      </w:pPr>
      <w:r>
        <w:t xml:space="preserve">  Nincs </w:t>
      </w:r>
      <w:r>
        <w:t xml:space="preserve">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w:instrText>
      </w:r>
      <w:r>
        <w:instrText xml:space="preserve">"A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w:t>
      </w:r>
      <w:r>
        <w:rPr>
          <w:color w:val="0563C1"/>
        </w:rPr>
        <w:t>icencelt Kiszolgáló</w:t>
      </w:r>
      <w:r>
        <w:fldChar w:fldCharType="end"/>
      </w:r>
      <w:r>
        <w:t xml:space="preserve"> fér hozzá.</w:t>
      </w:r>
    </w:p>
    <w:p w:rsidR="003C2508" w:rsidRDefault="00764555" w:rsidP="00435A5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w:instrText>
      </w:r>
      <w:r>
        <w:instrText>utoTextList   \s NoStyle \t "A Webes Munkaterhelések („Internetes Webes Megoldások” néven is hivatkozunk rájuk) nyilvánosan elérhető weboldalak, webhelyek, webalkalmazások, webszolgáltatások és/vagy POP3 e-mail-szolgáltatások. (A teljes meghatározás a Szós</w:instrText>
      </w:r>
      <w:r>
        <w:instrText xml:space="preserve">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w:instrText>
      </w:r>
      <w:r>
        <w:instrText xml:space="preserve">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3C2508" w:rsidRDefault="00764555" w:rsidP="00435A5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w:instrText>
      </w:r>
      <w:r>
        <w:instrText xml:space="preserve">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w:instrText>
      </w:r>
      <w:r>
        <w:instrText xml:space="preserve">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w:t>
      </w:r>
      <w:r>
        <w:rPr>
          <w:color w:val="0563C1"/>
        </w:rPr>
        <w:t>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w:t>
      </w:r>
      <w:r>
        <w:rPr>
          <w:color w:val="0563C1"/>
        </w:rPr>
        <w:t>lis Operációsrendszer-környezetek</w:t>
      </w:r>
      <w:r>
        <w:fldChar w:fldCharType="end"/>
      </w:r>
      <w:r>
        <w:t xml:space="preserve"> üzemeltetésére és felügyeletére használnak.</w:t>
      </w:r>
    </w:p>
    <w:p w:rsidR="003C2508" w:rsidRDefault="00764555">
      <w:pPr>
        <w:pStyle w:val="ProductList-Offering2Heading"/>
        <w:outlineLvl w:val="2"/>
      </w:pPr>
      <w:bookmarkStart w:id="24" w:name="_Sec542"/>
      <w:r>
        <w:t>Kiszolgáló/CAL</w:t>
      </w:r>
      <w:bookmarkEnd w:id="24"/>
      <w:r>
        <w:fldChar w:fldCharType="begin"/>
      </w:r>
      <w:r>
        <w:instrText xml:space="preserve"> TC "</w:instrText>
      </w:r>
      <w:bookmarkStart w:id="25" w:name="_Toc481089255"/>
      <w:r>
        <w:instrText>Kiszolgáló/CAL</w:instrText>
      </w:r>
      <w:bookmarkEnd w:id="25"/>
      <w:r>
        <w:instrText>" \l 3</w:instrText>
      </w:r>
      <w:r>
        <w:fldChar w:fldCharType="end"/>
      </w:r>
    </w:p>
    <w:p w:rsidR="003C2508" w:rsidRDefault="00764555">
      <w:pPr>
        <w:pStyle w:val="ProductList-ClauseHeading"/>
        <w:outlineLvl w:val="3"/>
      </w:pPr>
      <w:r>
        <w:t>Kiszolgálólicencek (Példányonkénti)</w:t>
      </w:r>
    </w:p>
    <w:p w:rsidR="003C2508" w:rsidRDefault="00764555">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w:instrText>
      </w:r>
      <w:r>
        <w:instrText xml:space="preserve">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w:instrText>
      </w:r>
      <w:r>
        <w:instrText xml:space="preserve">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w:instrText>
      </w:r>
      <w:r>
        <w:instrText xml:space="preserve">   \s NoStyle \t "A Fizikai Operációsrendszer-környezet olyan Operációsrendszer-környezetet jelent, amely közvetlenül egy fizikai hardverrendszeren való futtatásra van konfigurálva. Az operációs rendszernek a hardvervirtualizációs szoftver futtatására vagy</w:instrText>
      </w:r>
      <w:r>
        <w:instrText xml:space="preserve">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w:instrText>
      </w:r>
      <w:r>
        <w:instrText xml:space="preserve">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3C2508" w:rsidRDefault="003C2508">
      <w:pPr>
        <w:pStyle w:val="ProductList-Body"/>
      </w:pPr>
    </w:p>
    <w:p w:rsidR="003C2508" w:rsidRDefault="00764555">
      <w:pPr>
        <w:pStyle w:val="ProductList-ClauseHeading"/>
        <w:outlineLvl w:val="3"/>
      </w:pPr>
      <w:r>
        <w:t>Hozzáférési licencek</w:t>
      </w:r>
    </w:p>
    <w:p w:rsidR="003C2508" w:rsidRDefault="00764555" w:rsidP="00435A56">
      <w:pPr>
        <w:pStyle w:val="ProductList-Bullet"/>
        <w:numPr>
          <w:ilvl w:val="0"/>
          <w:numId w:val="11"/>
        </w:numPr>
      </w:pPr>
      <w:r>
        <w:t xml:space="preserve">Kivéve az itt leírt és a </w:t>
      </w:r>
      <w:r>
        <w:fldChar w:fldCharType="begin"/>
      </w:r>
      <w:r>
        <w:instrText xml:space="preserve"> AutoTextList   \s NoStyle \t "Termékspecifikus Licencfelt</w:instrText>
      </w:r>
      <w:r>
        <w:instrText xml:space="preserve">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w:t>
      </w:r>
      <w:r>
        <w:t xml:space="preserve">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w:instrText>
      </w:r>
      <w:r>
        <w:instrText>NoStyle \t "A CAL Licenccel Egyenértékű Licenc a Termékre vonatkozó „Hozzáférés a kiszolgálószoftverekhez” című táblázatban vagy CAL csomagban vagy SL licencben meghatározott Felhasználói SL licencet vagy Külső Csatlakozó Licencet jelent, az Egyenértékű Li</w:instrText>
      </w:r>
      <w:r>
        <w:instrText xml:space="preserve">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3C2508" w:rsidRDefault="00764555" w:rsidP="00435A5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w:instrText>
      </w:r>
      <w:r>
        <w:instrText xml:space="preserve">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w:instrText>
      </w:r>
      <w:r>
        <w:instrText xml:space="preserve">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3C2508" w:rsidRDefault="00764555">
      <w:pPr>
        <w:pStyle w:val="ProductList-Offering2Heading"/>
        <w:outlineLvl w:val="2"/>
      </w:pPr>
      <w:bookmarkStart w:id="26" w:name="_Sec543"/>
      <w:r>
        <w:t>Rendszermagonkénti licenc</w:t>
      </w:r>
      <w:bookmarkEnd w:id="26"/>
      <w:r>
        <w:fldChar w:fldCharType="begin"/>
      </w:r>
      <w:r>
        <w:instrText xml:space="preserve"> TC "</w:instrText>
      </w:r>
      <w:bookmarkStart w:id="27" w:name="_Toc481089256"/>
      <w:r>
        <w:instrText>Rendszermagonkénti licenc</w:instrText>
      </w:r>
      <w:bookmarkEnd w:id="27"/>
      <w:r>
        <w:instrText>" \l 3</w:instrText>
      </w:r>
      <w:r>
        <w:fldChar w:fldCharType="end"/>
      </w:r>
    </w:p>
    <w:p w:rsidR="003C2508" w:rsidRDefault="00764555">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w:instrText>
      </w:r>
      <w:r>
        <w:instrText xml:space="preserve">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w:instrText>
      </w:r>
      <w:r>
        <w:instrText xml:space="preserve">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w:t>
      </w:r>
      <w:proofErr w:type="gramStart"/>
      <w:r>
        <w:t>Az</w:t>
      </w:r>
      <w:proofErr w:type="gramEnd"/>
      <w:r>
        <w:t xml:space="preserve"> ezekre vonatkozó feltételek alább olvashatók.</w:t>
      </w:r>
    </w:p>
    <w:p w:rsidR="003C2508" w:rsidRDefault="003C2508">
      <w:pPr>
        <w:pStyle w:val="ProductList-Body"/>
      </w:pPr>
    </w:p>
    <w:p w:rsidR="003C2508" w:rsidRDefault="00764555">
      <w:pPr>
        <w:pStyle w:val="ProductList-ClauseHeading"/>
        <w:outlineLvl w:val="3"/>
      </w:pPr>
      <w:r>
        <w:t>Kiszolgálólicencek (rendszermagonként) – Licencelés a Kiszolgá</w:t>
      </w:r>
      <w:r>
        <w:t>ló Fizikai rendszermagjai alapján</w:t>
      </w:r>
    </w:p>
    <w:p w:rsidR="003C2508" w:rsidRDefault="00764555" w:rsidP="00435A56">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w:instrText>
      </w:r>
      <w:r>
        <w:instrText xml:space="preserv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w:instrText>
      </w:r>
      <w:r>
        <w:instrText xml:space="preserve">endszer." </w:instrText>
      </w:r>
      <w:r>
        <w:fldChar w:fldCharType="separate"/>
      </w:r>
      <w:r>
        <w:rPr>
          <w:color w:val="0563C1"/>
        </w:rPr>
        <w:t>Kiszolgáló</w:t>
      </w:r>
      <w:r>
        <w:fldChar w:fldCharType="end"/>
      </w:r>
      <w:r>
        <w:t>licencet szerez be az alábbiak szerint.</w:t>
      </w:r>
    </w:p>
    <w:p w:rsidR="003C2508" w:rsidRDefault="00764555" w:rsidP="00435A56">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w:instrText>
      </w:r>
      <w:r>
        <w:instrText xml:space="preserve">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w:instrText>
      </w:r>
      <w:r>
        <w:instrText xml:space="preserve">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w:instrText>
      </w:r>
      <w:r>
        <w:instrText xml:space="preserve">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3C2508" w:rsidRDefault="00764555" w:rsidP="00435A56">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w:instrText>
      </w:r>
      <w:r>
        <w:instrText xml:space="preserve">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w:instrText>
      </w:r>
      <w:r>
        <w:instrText xml:space="preserve"> Fizikai Operációsrendszer-környezet olyan Operációsrendszer-környezetet jelent, amely közvetlenül egy fizikai hardverrendszeren való futtatásra van konfigurálva. Az operációs rendszernek a hardvervirtualizációs szoftver futtatására vagy hardvervirtualizác</w:instrText>
      </w:r>
      <w:r>
        <w:instrText xml:space="preserve">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w:instrText>
      </w:r>
      <w:r>
        <w:instrText xml:space="preserve">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w:instrText>
      </w:r>
      <w:r>
        <w:instrText xml:space="preserve">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3C2508" w:rsidRDefault="00764555" w:rsidP="00435A56">
      <w:pPr>
        <w:pStyle w:val="ProductList-Bullet"/>
        <w:numPr>
          <w:ilvl w:val="0"/>
          <w:numId w:val="12"/>
        </w:numPr>
      </w:pPr>
      <w:r>
        <w:t xml:space="preserve">Az Ügyfél </w:t>
      </w:r>
      <w:r>
        <w:t xml:space="preserve">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w:instrText>
      </w:r>
      <w:r>
        <w:instrText xml:space="preserve">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w:instrText>
      </w:r>
      <w:r>
        <w:instrText xml:space="preserve">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w:instrText>
      </w:r>
      <w:r>
        <w:instrText xml:space="preserve">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w:t>
      </w:r>
      <w:r>
        <w:rPr>
          <w:color w:val="0563C1"/>
        </w:rPr>
        <w:t>endszer-környezetben</w:t>
      </w:r>
      <w:r>
        <w:fldChar w:fldCharType="end"/>
      </w:r>
      <w:r>
        <w:t xml:space="preserve"> használhatja.</w:t>
      </w:r>
    </w:p>
    <w:p w:rsidR="003C2508" w:rsidRDefault="00764555" w:rsidP="00435A56">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w:instrText>
      </w:r>
      <w:r>
        <w:instrText xml:space="preserve">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w:instrText>
      </w:r>
      <w:r>
        <w:instrText xml:space="preserve">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w:instrText>
      </w:r>
      <w:r>
        <w:instrText>zet olyan Operációsrendszer-környezetet jelent, amely közvetlenül egy fizikai hardverrendszeren való futtatásra van konfigurálva. Az operációs rendszernek a hardvervirtualizációs szoftver futtatására vagy hardvervirtualizációs szolgáltatások nyújtására has</w:instrText>
      </w:r>
      <w:r>
        <w:instrText xml:space="preserve">znált Példánya a Fizikai Operációsrendszer-környezet részének tekintendő." </w:instrText>
      </w:r>
      <w:r>
        <w:fldChar w:fldCharType="separate"/>
      </w:r>
      <w:r>
        <w:rPr>
          <w:color w:val="0563C1"/>
        </w:rPr>
        <w:t>Fizikai Operációsrendszer-környezetben</w:t>
      </w:r>
      <w:r>
        <w:fldChar w:fldCharType="end"/>
      </w:r>
      <w:r>
        <w:t>.</w:t>
      </w:r>
    </w:p>
    <w:p w:rsidR="003C2508" w:rsidRDefault="003C2508">
      <w:pPr>
        <w:pStyle w:val="ProductList-Body"/>
      </w:pPr>
    </w:p>
    <w:p w:rsidR="003C2508" w:rsidRDefault="00764555">
      <w:pPr>
        <w:pStyle w:val="ProductList-ClauseHeading"/>
        <w:outlineLvl w:val="3"/>
      </w:pPr>
      <w:r>
        <w:t>Kiszolgálólicencek (rendszermagonkénti) – Egyedi Virtuális Operációsrendszer-környezetek szerinti licencelés</w:t>
      </w:r>
    </w:p>
    <w:p w:rsidR="003C2508" w:rsidRDefault="00764555" w:rsidP="00435A56">
      <w:pPr>
        <w:pStyle w:val="ProductList-Bullet"/>
        <w:numPr>
          <w:ilvl w:val="0"/>
          <w:numId w:val="13"/>
        </w:numPr>
      </w:pPr>
      <w:r>
        <w:t>Az Ügyfél a kiszolgálószoftv</w:t>
      </w:r>
      <w:r>
        <w:t xml:space="preserve">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w:t>
      </w:r>
      <w:r>
        <w:rPr>
          <w:color w:val="0563C1"/>
        </w:rPr>
        <w: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w:instrText>
      </w:r>
      <w:r>
        <w:instrText xml:space="preserve">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w:instrText>
      </w:r>
      <w:r>
        <w:instrText xml:space="preserve">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w:t>
      </w:r>
      <w:r>
        <w:t>iak szerint.</w:t>
      </w:r>
    </w:p>
    <w:p w:rsidR="003C2508" w:rsidRDefault="00764555" w:rsidP="00435A56">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w:instrText>
      </w:r>
      <w:r>
        <w:instrText xml:space="preserve">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w:instrText>
      </w:r>
      <w:r>
        <w:instrText xml:space="preserve">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3C2508" w:rsidRDefault="00764555" w:rsidP="00435A56">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w:instrText>
      </w:r>
      <w:r>
        <w:instrText xml:space="preserve">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w:instrText>
      </w:r>
      <w:r>
        <w:instrText xml:space="preserve">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w:instrText>
      </w:r>
      <w:r>
        <w:instrText xml:space="preserve"> belüli hiperszálat jelent." </w:instrText>
      </w:r>
      <w:r>
        <w:fldChar w:fldCharType="separate"/>
      </w:r>
      <w:r>
        <w:rPr>
          <w:color w:val="0563C1"/>
        </w:rPr>
        <w:t>Hardverszálra</w:t>
      </w:r>
      <w:r>
        <w:fldChar w:fldCharType="end"/>
      </w:r>
      <w:r>
        <w:t xml:space="preserve"> vonatkozóan is, amelyhez a Virtuális Rendszermag hozzá lett rendelve. </w:t>
      </w:r>
    </w:p>
    <w:p w:rsidR="003C2508" w:rsidRDefault="00764555">
      <w:pPr>
        <w:pStyle w:val="ProductList-Offering2Heading"/>
        <w:outlineLvl w:val="2"/>
      </w:pPr>
      <w:bookmarkStart w:id="28" w:name="_Sec544"/>
      <w:r>
        <w:t>Felügyeleti Kiszolgálók</w:t>
      </w:r>
      <w:bookmarkEnd w:id="28"/>
      <w:r>
        <w:fldChar w:fldCharType="begin"/>
      </w:r>
      <w:r>
        <w:instrText xml:space="preserve"> TC "</w:instrText>
      </w:r>
      <w:bookmarkStart w:id="29" w:name="_Toc481089257"/>
      <w:r>
        <w:instrText>Felügyeleti Kiszolgálók</w:instrText>
      </w:r>
      <w:bookmarkEnd w:id="29"/>
      <w:r>
        <w:instrText>" \l 3</w:instrText>
      </w:r>
      <w:r>
        <w:fldChar w:fldCharType="end"/>
      </w:r>
    </w:p>
    <w:p w:rsidR="003C2508" w:rsidRDefault="00764555">
      <w:pPr>
        <w:pStyle w:val="ProductList-ClauseHeading"/>
        <w:outlineLvl w:val="3"/>
      </w:pPr>
      <w:r>
        <w:t>Felügyeleti Licencek</w:t>
      </w:r>
    </w:p>
    <w:p w:rsidR="003C2508" w:rsidRDefault="00764555">
      <w:pPr>
        <w:pStyle w:val="ProductList-Body"/>
      </w:pPr>
      <w:r>
        <w:t xml:space="preserve">A Felügyeleti Licenc verziója, és nem a használt szoftver </w:t>
      </w:r>
      <w:r>
        <w:t xml:space="preserve">verziója határozza </w:t>
      </w:r>
      <w:proofErr w:type="gramStart"/>
      <w:r>
        <w:t>meg</w:t>
      </w:r>
      <w:proofErr w:type="gramEnd"/>
      <w:r>
        <w:t xml:space="preserve"> az alkalmazandó Licencfeltételek verzióját (ideértve – az ellenkező értelmű feltételekkel szemben – a korábbi verziók használatára vonatkozó jogokat is). </w:t>
      </w:r>
    </w:p>
    <w:p w:rsidR="003C2508" w:rsidRDefault="003C2508">
      <w:pPr>
        <w:pStyle w:val="ProductList-Body"/>
      </w:pPr>
    </w:p>
    <w:p w:rsidR="003C2508" w:rsidRDefault="00764555">
      <w:pPr>
        <w:pStyle w:val="ProductList-ClauseHeading"/>
        <w:outlineLvl w:val="3"/>
      </w:pPr>
      <w:r>
        <w:t>Kiszolgálófelügyeleti Licencek (rendszermagonkénti)</w:t>
      </w:r>
    </w:p>
    <w:p w:rsidR="003C2508" w:rsidRDefault="00764555" w:rsidP="00435A56">
      <w:pPr>
        <w:pStyle w:val="ProductList-Bullet"/>
        <w:numPr>
          <w:ilvl w:val="0"/>
          <w:numId w:val="14"/>
        </w:numPr>
      </w:pPr>
      <w:r>
        <w:t>Az Ügyfél a szoftvert tet</w:t>
      </w:r>
      <w:r>
        <w:t xml:space="preserve">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w:instrText>
      </w:r>
      <w:r>
        <w:instrText xml:space="preserv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w:instrText>
      </w:r>
      <w:r>
        <w:instrText>toTextList   \s NoStyle \t "Operációsrendszer-környezetek Felügyelete alatt az Operációsrendszer-környezethez közvetlenül vagy közvetve kapcsolódó hardver vagy szoftver adatainak lekérését vagy fogadását, illetve e hardver vagy szoftver konfigurálását vagy</w:instrText>
      </w:r>
      <w:r>
        <w:instrText xml:space="preserve">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w:instrText>
      </w:r>
      <w:r>
        <w:instrText xml:space="preserve">zolgáló kiszolgálószoftver futtatására alkalmas fizikai hardverrendszer." </w:instrText>
      </w:r>
      <w:r>
        <w:fldChar w:fldCharType="separate"/>
      </w:r>
      <w:r>
        <w:rPr>
          <w:color w:val="0563C1"/>
        </w:rPr>
        <w:t>Kiszolgáló</w:t>
      </w:r>
      <w:r>
        <w:fldChar w:fldCharType="end"/>
      </w:r>
      <w:r>
        <w:t>licencet szerez be az alábbiak szerint.</w:t>
      </w:r>
    </w:p>
    <w:p w:rsidR="003C2508" w:rsidRDefault="00764555" w:rsidP="00435A56">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w:instrText>
      </w:r>
      <w:r>
        <w:instrText xml:space="preserve">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w:instrText>
      </w:r>
      <w:r>
        <w:instrText xml:space="preserve">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w:instrText>
      </w:r>
      <w:r>
        <w:instrText xml:space="preserve">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w:t>
      </w:r>
    </w:p>
    <w:p w:rsidR="003C2508" w:rsidRDefault="00764555" w:rsidP="00435A56">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w:instrText>
      </w:r>
      <w:r>
        <w:instrText xml:space="preserve"> hardverpartíció vagy egy beillesztett egység (blade) külön Kiszolgálónak minősül." </w:instrText>
      </w:r>
      <w:r>
        <w:fldChar w:fldCharType="separate"/>
      </w:r>
      <w:r>
        <w:rPr>
          <w:color w:val="0563C1"/>
        </w:rPr>
        <w:t>Licencelt Kiszolgálón</w:t>
      </w:r>
      <w:r>
        <w:fldChar w:fldCharType="end"/>
      </w:r>
      <w:r>
        <w:t>.</w:t>
      </w:r>
    </w:p>
    <w:p w:rsidR="003C2508" w:rsidRDefault="00764555" w:rsidP="00435A56">
      <w:pPr>
        <w:pStyle w:val="ProductList-Bullet"/>
        <w:numPr>
          <w:ilvl w:val="0"/>
          <w:numId w:val="14"/>
        </w:numPr>
      </w:pPr>
      <w:r>
        <w:t>Standard kiadás:</w:t>
      </w:r>
    </w:p>
    <w:p w:rsidR="003C2508" w:rsidRDefault="00764555" w:rsidP="00435A56">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w:instrText>
      </w:r>
      <w:r>
        <w:instrText xml:space="preserve">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w:instrText>
      </w:r>
      <w:r>
        <w:instrText xml:space="preserve">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w:t>
      </w:r>
      <w:r>
        <w:rPr>
          <w:color w:val="0563C1"/>
        </w:rPr>
        <w:t>szolgálón</w:t>
      </w:r>
      <w:r>
        <w:fldChar w:fldCharType="end"/>
      </w:r>
      <w:r>
        <w:t>.</w:t>
      </w:r>
    </w:p>
    <w:p w:rsidR="003C2508" w:rsidRDefault="00764555" w:rsidP="00435A56">
      <w:pPr>
        <w:pStyle w:val="ProductList-Bullet"/>
        <w:numPr>
          <w:ilvl w:val="1"/>
          <w:numId w:val="14"/>
        </w:numPr>
      </w:pPr>
      <w:r>
        <w:lastRenderedPageBreak/>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w:instrText>
      </w:r>
      <w:r>
        <w:instrText xml:space="preserve">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w:instrText>
      </w:r>
      <w:r>
        <w:instrText xml:space="preserve">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w:instrText>
      </w:r>
      <w:r>
        <w:instrText>amely közvetlenül egy fizikai hardverrendszeren való futtatásra van konfigurálva. Az operációs rendszernek a hardvervirtualizációs szoftver futtatására vagy hardvervirtualizációs szolgáltatások nyújtására használt Példánya a Fizikai Operációsrendszer-körny</w:instrText>
      </w:r>
      <w:r>
        <w:instrText xml:space="preserve">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w:instrText>
      </w:r>
      <w:r>
        <w:instrText xml:space="preserve">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3C2508" w:rsidRDefault="00764555" w:rsidP="00435A56">
      <w:pPr>
        <w:pStyle w:val="ProductList-Bullet"/>
        <w:numPr>
          <w:ilvl w:val="1"/>
          <w:numId w:val="14"/>
        </w:numPr>
      </w:pPr>
      <w:r>
        <w:t>Az Ügyfél a fenti 2. pontban meghatározott számú további, a St</w:t>
      </w:r>
      <w:r>
        <w:t xml:space="preserve">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w:instrText>
      </w:r>
      <w:r>
        <w:instrText xml:space="preserv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és két tová</w:t>
      </w:r>
      <w:r>
        <w:t xml:space="preserve">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Operációsrendszer-környezetet</w:t>
      </w:r>
      <w:r>
        <w:fldChar w:fldCharType="end"/>
      </w:r>
      <w:r>
        <w:t xml:space="preserve"> is Felügyelhet. </w:t>
      </w:r>
    </w:p>
    <w:p w:rsidR="003C2508" w:rsidRDefault="00764555" w:rsidP="00435A56">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w:instrText>
      </w:r>
      <w:r>
        <w:instrText xml:space="preserve">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w:instrText>
      </w:r>
      <w:r>
        <w:instrText>extList   \s NoStyle \t "A Felügyeleti Licenc olyan Licencet jelent, amely egy vagy több Operációsrendszer-környezet felügyeletét engedi meg a kiszolgáló szoftver megfelelő verziójának vagy a kiszolgálószoftver bármely korábbi verziójának. (A teljes meghat</w:instrText>
      </w:r>
      <w:r>
        <w:instrText xml:space="preserve">ározás a Szószedetben található.)" </w:instrText>
      </w:r>
      <w:r>
        <w:fldChar w:fldCharType="separate"/>
      </w:r>
      <w:r>
        <w:rPr>
          <w:color w:val="0563C1"/>
        </w:rPr>
        <w:t>felügyeleti Licencek</w:t>
      </w:r>
      <w:r>
        <w:fldChar w:fldCharType="end"/>
      </w:r>
      <w:r>
        <w:t xml:space="preserve"> szükségesek. </w:t>
      </w:r>
    </w:p>
    <w:p w:rsidR="003C2508" w:rsidRDefault="003C2508">
      <w:pPr>
        <w:pStyle w:val="ProductList-Body"/>
      </w:pPr>
    </w:p>
    <w:p w:rsidR="003C2508" w:rsidRDefault="00764555">
      <w:pPr>
        <w:pStyle w:val="ProductList-ClauseHeading"/>
        <w:outlineLvl w:val="3"/>
      </w:pPr>
      <w:r>
        <w:t>Ügyfélfelügyeleti licencek (Operációsrendszer-környezetenkénti vagy felhasználónkénti)</w:t>
      </w:r>
    </w:p>
    <w:p w:rsidR="003C2508" w:rsidRDefault="00764555" w:rsidP="00435A56">
      <w:pPr>
        <w:pStyle w:val="ProductList-Bullet"/>
        <w:numPr>
          <w:ilvl w:val="0"/>
          <w:numId w:val="15"/>
        </w:numPr>
      </w:pPr>
      <w:r>
        <w:t xml:space="preserve">Az Ügyfél minden egyes általa beszerzett Ügyfélfelügyeleti Licenc esetén a szoftvert egy </w:t>
      </w:r>
      <w:r>
        <w:fldChar w:fldCharType="begin"/>
      </w:r>
      <w:r>
        <w:instrText xml:space="preserve"> AutoT</w:instrText>
      </w:r>
      <w:r>
        <w:instrText xml:space="preserve">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w:instrText>
      </w:r>
      <w:r>
        <w:instrText xml:space="preserve">"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w:instrText>
      </w:r>
      <w:r>
        <w:instrText xml:space="preserve">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w:t>
      </w:r>
      <w:r>
        <w:t>álhatja.</w:t>
      </w:r>
    </w:p>
    <w:p w:rsidR="003C2508" w:rsidRDefault="00764555" w:rsidP="00435A56">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w:instrText>
      </w:r>
      <w:r>
        <w:instrText xml:space="preserve">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w:instrText>
      </w:r>
      <w:r>
        <w:instrText>oStyle \t "A Felügyeleti Licenccel Egyenértékű Licenc a Termékre vonatkozó „Felügyeleti Licenc” című táblázatban meghatározott Felhasználói SL licencet, vagy egy CAL csomagot vagy egy SL licencet jelent, a Felügyeleti Licenccel Egyenértékű Licencek tábláza</w:instrText>
      </w:r>
      <w:r>
        <w:instrText xml:space="preserve">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3C2508" w:rsidRDefault="00764555" w:rsidP="00435A56">
      <w:pPr>
        <w:pStyle w:val="ProductList-Bullet"/>
        <w:numPr>
          <w:ilvl w:val="0"/>
          <w:numId w:val="15"/>
        </w:numPr>
      </w:pPr>
      <w:r>
        <w:t xml:space="preserve">A szükséges Ügyfélfelügyeleti Licencek száma a hozzárendelt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w:instrText>
      </w:r>
      <w:r>
        <w:instrText xml:space="preserve">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3C2508" w:rsidRDefault="00764555" w:rsidP="00435A56">
      <w:pPr>
        <w:pStyle w:val="ProductList-Bullet"/>
        <w:numPr>
          <w:ilvl w:val="0"/>
          <w:numId w:val="15"/>
        </w:numPr>
      </w:pPr>
      <w:r>
        <w:t xml:space="preserve">Ha egy </w:t>
      </w:r>
      <w:r>
        <w:fldChar w:fldCharType="begin"/>
      </w:r>
      <w:r>
        <w:instrText xml:space="preserve"> AutoTextList   \s NoStyle \t "Az Operációsrendszer-környezet egy operá</w:instrText>
      </w:r>
      <w:r>
        <w:instrText xml:space="preserve">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w:t>
      </w:r>
      <w:r>
        <w:t xml:space="preserve">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w:instrText>
      </w:r>
      <w:r>
        <w:instrText xml:space="preserve"> meghatározás a Szószedetben található.)" </w:instrText>
      </w:r>
      <w:r>
        <w:fldChar w:fldCharType="separate"/>
      </w:r>
      <w:r>
        <w:rPr>
          <w:color w:val="0563C1"/>
        </w:rPr>
        <w:t>OSE</w:t>
      </w:r>
      <w:r>
        <w:fldChar w:fldCharType="end"/>
      </w:r>
      <w:r>
        <w:t xml:space="preserve"> Ügyfélfelügyeleti Licencre vagy egy Felhasználói Ügyfélfelügyeleti licencre van szükség.</w:t>
      </w:r>
    </w:p>
    <w:p w:rsidR="003C2508" w:rsidRDefault="003C2508">
      <w:pPr>
        <w:pStyle w:val="ProductList-Body"/>
      </w:pPr>
    </w:p>
    <w:p w:rsidR="003C2508" w:rsidRDefault="00764555">
      <w:pPr>
        <w:pStyle w:val="ProductList-ClauseHeading"/>
        <w:outlineLvl w:val="3"/>
      </w:pPr>
      <w:r>
        <w:t>Nincs szükség Felügyeleti Licencre:</w:t>
      </w:r>
    </w:p>
    <w:p w:rsidR="003C2508" w:rsidRDefault="00764555" w:rsidP="00435A56">
      <w:pPr>
        <w:pStyle w:val="ProductList-Bullet"/>
        <w:numPr>
          <w:ilvl w:val="0"/>
          <w:numId w:val="16"/>
        </w:numPr>
      </w:pPr>
      <w:r>
        <w:t xml:space="preserve">  olyan </w:t>
      </w:r>
      <w:r>
        <w:fldChar w:fldCharType="begin"/>
      </w:r>
      <w:r>
        <w:instrText xml:space="preserve"> AutoTextList   \s NoStyle \t "Egy Operációsrendszer-környezet egy operác</w:instrText>
      </w:r>
      <w:r>
        <w:instrText xml:space="preserve">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w:instrText>
      </w:r>
      <w:r>
        <w:instrText xml:space="preserve">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3C2508" w:rsidRDefault="00764555" w:rsidP="00435A56">
      <w:pPr>
        <w:pStyle w:val="ProductList-Bullet"/>
        <w:numPr>
          <w:ilvl w:val="0"/>
          <w:numId w:val="16"/>
        </w:numPr>
      </w:pPr>
      <w:r>
        <w:t>az Ügyfél hálózati i</w:t>
      </w:r>
      <w:r>
        <w:t>nfrastruktúrájában lévő olyan eszközökhöz, amelyek kizárólag hálózati adatátvitelre szolgálnak, és nem futtatnak Windows Server szoftvert;</w:t>
      </w:r>
    </w:p>
    <w:p w:rsidR="003C2508" w:rsidRDefault="00764555" w:rsidP="00435A56">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w:instrText>
      </w:r>
      <w:r>
        <w:instrText xml:space="preserve">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3C2508" w:rsidRDefault="00764555" w:rsidP="00435A56">
      <w:pPr>
        <w:pStyle w:val="ProductList-Bullet"/>
        <w:numPr>
          <w:ilvl w:val="0"/>
          <w:numId w:val="16"/>
        </w:numPr>
      </w:pPr>
      <w:r>
        <w:t>olyan eszközhöz, amely kizárólag hard</w:t>
      </w:r>
      <w:r>
        <w:t>verösszetevőinek megfigyelését vagy felügyeletét végzi a rendszerhőmérséklet, a ventilátorsebesség, a ki- és bekapcsolás, a rendszer újraindítása, valamint a processzor (CPU) rendelkezésre állásának vonatkozásában.</w:t>
      </w:r>
    </w:p>
    <w:p w:rsidR="003C2508" w:rsidRDefault="003C2508">
      <w:pPr>
        <w:pStyle w:val="ProductList-Body"/>
      </w:pPr>
    </w:p>
    <w:p w:rsidR="003C2508" w:rsidRDefault="00764555">
      <w:pPr>
        <w:pStyle w:val="ProductList-ClauseHeading"/>
        <w:outlineLvl w:val="3"/>
      </w:pPr>
      <w:r>
        <w:t>Adathalmazok</w:t>
      </w:r>
    </w:p>
    <w:p w:rsidR="003C2508" w:rsidRDefault="00764555">
      <w:pPr>
        <w:pStyle w:val="ProductList-Body"/>
      </w:pPr>
      <w:r>
        <w:t>Az Ügyfél nem másolhatja le és nem terjesztheti a szoftverben lévő adathalmazokat (</w:t>
      </w:r>
      <w:proofErr w:type="gramStart"/>
      <w:r>
        <w:t>sem</w:t>
      </w:r>
      <w:proofErr w:type="gramEnd"/>
      <w:r>
        <w:t xml:space="preserve"> azok bármely részét).</w:t>
      </w:r>
    </w:p>
    <w:p w:rsidR="003C2508" w:rsidRDefault="00764555">
      <w:pPr>
        <w:pStyle w:val="ProductList-Offering2Heading"/>
        <w:outlineLvl w:val="2"/>
      </w:pPr>
      <w:bookmarkStart w:id="30" w:name="_Sec545"/>
      <w:r>
        <w:t>Speciális kiszolgálók</w:t>
      </w:r>
      <w:bookmarkEnd w:id="30"/>
      <w:r>
        <w:fldChar w:fldCharType="begin"/>
      </w:r>
      <w:r>
        <w:instrText xml:space="preserve"> TC "</w:instrText>
      </w:r>
      <w:bookmarkStart w:id="31" w:name="_Toc481089258"/>
      <w:r>
        <w:instrText>Speciális kiszolgálók</w:instrText>
      </w:r>
      <w:bookmarkEnd w:id="31"/>
      <w:r>
        <w:instrText>" \l 3</w:instrText>
      </w:r>
      <w:r>
        <w:fldChar w:fldCharType="end"/>
      </w:r>
    </w:p>
    <w:p w:rsidR="003C2508" w:rsidRDefault="00764555">
      <w:pPr>
        <w:pStyle w:val="ProductList-ClauseHeading"/>
        <w:outlineLvl w:val="3"/>
      </w:pPr>
      <w:r>
        <w:t>Kiszolgálólicencek (Példányonkénti)</w:t>
      </w:r>
    </w:p>
    <w:p w:rsidR="003C2508" w:rsidRDefault="00764555">
      <w:pPr>
        <w:pStyle w:val="ProductList-Body"/>
      </w:pPr>
      <w:r>
        <w:t xml:space="preserve">Az Ügyfél minden általa beszerzett </w:t>
      </w:r>
      <w:r>
        <w:fldChar w:fldCharType="begin"/>
      </w:r>
      <w:r>
        <w:instrText xml:space="preserve"> AutoTextList   \s N</w:instrText>
      </w:r>
      <w:r>
        <w:instrText xml:space="preserve">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w:instrText>
      </w:r>
      <w:r>
        <w:instrText xml:space="preserve">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w:instrText>
      </w:r>
      <w:r>
        <w:instrText xml:space="preserve">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w:instrText>
      </w:r>
      <w:r>
        <w:instrText>erációsrendszer-környezet olyan Operációsrendszer-környezetet jelent, amely közvetlenül egy fizikai hardverrendszeren való futtatásra van konfigurálva. Az operációs rendszernek a hardvervirtualizációs szoftver futtatására vagy hardvervirtualizációs szolgál</w:instrText>
      </w:r>
      <w:r>
        <w:instrText xml:space="preserve">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w:instrText>
      </w:r>
      <w:r>
        <w:instrText xml:space="preserve">nt, amely egy virtuális hardverrendszeren való futtatásra van konfigurálva." </w:instrText>
      </w:r>
      <w:r>
        <w:fldChar w:fldCharType="separate"/>
      </w:r>
      <w:r>
        <w:rPr>
          <w:color w:val="0563C1"/>
        </w:rPr>
        <w:t>Virtuális Operációsrendszer-környezetben</w:t>
      </w:r>
      <w:r>
        <w:fldChar w:fldCharType="end"/>
      </w:r>
      <w:r>
        <w:t>.</w:t>
      </w:r>
    </w:p>
    <w:p w:rsidR="003C2508" w:rsidRDefault="00764555">
      <w:pPr>
        <w:pStyle w:val="ProductList-Offering2Heading"/>
        <w:outlineLvl w:val="2"/>
      </w:pPr>
      <w:bookmarkStart w:id="32" w:name="_Sec546"/>
      <w:r>
        <w:t>Fejlesztőeszközök</w:t>
      </w:r>
      <w:bookmarkEnd w:id="32"/>
      <w:r>
        <w:fldChar w:fldCharType="begin"/>
      </w:r>
      <w:r>
        <w:instrText xml:space="preserve"> TC "</w:instrText>
      </w:r>
      <w:bookmarkStart w:id="33" w:name="_Toc481089259"/>
      <w:r>
        <w:instrText>Fejlesztőeszközök</w:instrText>
      </w:r>
      <w:bookmarkEnd w:id="33"/>
      <w:r>
        <w:instrText>" \l 3</w:instrText>
      </w:r>
      <w:r>
        <w:fldChar w:fldCharType="end"/>
      </w:r>
    </w:p>
    <w:p w:rsidR="003C2508" w:rsidRDefault="00764555">
      <w:pPr>
        <w:pStyle w:val="ProductList-ClauseHeading"/>
        <w:outlineLvl w:val="3"/>
      </w:pPr>
      <w:r>
        <w:t>Felhasználói Licencek</w:t>
      </w:r>
    </w:p>
    <w:p w:rsidR="003C2508" w:rsidRDefault="00764555" w:rsidP="00435A56">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w:t>
      </w:r>
      <w:proofErr w:type="gramStart"/>
      <w:r>
        <w:t>az</w:t>
      </w:r>
      <w:proofErr w:type="gramEnd"/>
      <w:r>
        <w:t xml:space="preserve"> Ügyfél által beszerzett minden egyes Felhasználói Licenc esetén az Ügyfél általi használatra dedikált bármely eszkö</w:t>
      </w:r>
      <w:r>
        <w:t xml:space="preserve">zön használhatja a szoftvernek és a szoftver bármely korábbi verziójának tetszőleges számú példányát. </w:t>
      </w:r>
    </w:p>
    <w:p w:rsidR="003C2508" w:rsidRDefault="00764555" w:rsidP="00435A56">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w:t>
      </w:r>
      <w:r>
        <w:t xml:space="preserve">t kiértékelési célból, illetve </w:t>
      </w:r>
      <w:proofErr w:type="gramStart"/>
      <w:r>
        <w:t>az</w:t>
      </w:r>
      <w:proofErr w:type="gramEnd"/>
      <w:r>
        <w:t xml:space="preserve"> Ügyfél programjainak megtervezésére, fejlesztésére, tesztelésére és bemutatására használhatják. Ezek közé a jogok közé tartozik a szoftver arra történő felhasználása, hogy egy végfelhasználói környezetet szimulálva diagnos</w:t>
      </w:r>
      <w:r>
        <w:t xml:space="preserve">ztizálja </w:t>
      </w:r>
      <w:proofErr w:type="gramStart"/>
      <w:r>
        <w:t>az</w:t>
      </w:r>
      <w:proofErr w:type="gramEnd"/>
      <w:r>
        <w:t xml:space="preserve"> Ügyfél programjaival kapcsolatos problémákat.</w:t>
      </w:r>
    </w:p>
    <w:p w:rsidR="003C2508" w:rsidRDefault="00764555" w:rsidP="00435A56">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w:instrText>
      </w:r>
      <w:r>
        <w:instrText xml:space="preser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3C2508" w:rsidRDefault="003C2508">
      <w:pPr>
        <w:pStyle w:val="ProductList-Body"/>
      </w:pPr>
    </w:p>
    <w:p w:rsidR="003C2508" w:rsidRDefault="00764555">
      <w:pPr>
        <w:pStyle w:val="ProductList-ClauseHeading"/>
        <w:outlineLvl w:val="3"/>
      </w:pPr>
      <w:r>
        <w:t>További licencfeltételek a Visual Studio-Előfizetésekre vonatkozóan</w:t>
      </w:r>
    </w:p>
    <w:p w:rsidR="003C2508" w:rsidRDefault="00764555">
      <w:pPr>
        <w:pStyle w:val="ProductList-Body"/>
      </w:pPr>
      <w:r>
        <w:t xml:space="preserve">A Licencmodell Feltételeiben megfogalmazott jogokon túlmenően </w:t>
      </w:r>
      <w:proofErr w:type="gramStart"/>
      <w:r>
        <w:t>az</w:t>
      </w:r>
      <w:proofErr w:type="gramEnd"/>
      <w:r>
        <w:t xml:space="preserve"> Ügyfél minden egyes általa beszerzett </w:t>
      </w:r>
      <w:r>
        <w:fldChar w:fldCharType="begin"/>
      </w:r>
      <w:r>
        <w:instrText xml:space="preserve"> AutoTextList   \s NoStyle \t "A Licenc annak joga, hogy valamely Terméket letöltsene</w:instrText>
      </w:r>
      <w:r>
        <w:instrText xml:space="preserv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w:t>
      </w:r>
      <w:proofErr w:type="gramStart"/>
      <w:r>
        <w:t>azt</w:t>
      </w:r>
      <w:proofErr w:type="gramEnd"/>
      <w:r>
        <w:t xml:space="preserve"> a szoftvert jelenti, amelyet az Ügyfél Visual Studio-Előfizetés-Előfizetői Letöltései során megszerezhet. A</w:t>
      </w:r>
      <w:r>
        <w:t xml:space="preserve">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w:instrText>
      </w:r>
      <w:r>
        <w:instrText xml:space="preserve">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w:t>
      </w:r>
      <w:r>
        <w:t xml:space="preserve"> </w:t>
      </w:r>
    </w:p>
    <w:p w:rsidR="003C2508" w:rsidRDefault="003C2508">
      <w:pPr>
        <w:pStyle w:val="ProductList-Body"/>
      </w:pPr>
    </w:p>
    <w:p w:rsidR="003C2508" w:rsidRDefault="00764555">
      <w:pPr>
        <w:pStyle w:val="ProductList-SubClauseHeading"/>
        <w:outlineLvl w:val="4"/>
      </w:pPr>
      <w:r>
        <w:t>A szoftver futtatása Microsoft Azure Platformszolgáltatásokon</w:t>
      </w:r>
    </w:p>
    <w:p w:rsidR="003C2508" w:rsidRDefault="00764555" w:rsidP="00435A56">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w:t>
      </w:r>
      <w:r>
        <w:t xml:space="preserve">lgáltatásokon a Visual Studio-Előfizetésének tartama során. </w:t>
      </w:r>
    </w:p>
    <w:p w:rsidR="003C2508" w:rsidRDefault="00764555" w:rsidP="00435A56">
      <w:pPr>
        <w:pStyle w:val="ProductList-Bullet"/>
        <w:numPr>
          <w:ilvl w:val="1"/>
          <w:numId w:val="18"/>
        </w:numPr>
      </w:pPr>
      <w:r>
        <w:t xml:space="preserve">A Szoftver használatára továbbra is </w:t>
      </w:r>
      <w:proofErr w:type="gramStart"/>
      <w:r>
        <w:t>az</w:t>
      </w:r>
      <w:proofErr w:type="gramEnd"/>
      <w:r>
        <w:t xml:space="preserve"> Ügyfél mennyiségi licencszerződésének feltételei és kikötései, valamint a Szoftverhez mellékelt feltételek vonatkoznak.</w:t>
      </w:r>
    </w:p>
    <w:p w:rsidR="003C2508" w:rsidRDefault="00764555" w:rsidP="00435A56">
      <w:pPr>
        <w:pStyle w:val="ProductList-Bullet"/>
        <w:numPr>
          <w:ilvl w:val="1"/>
          <w:numId w:val="18"/>
        </w:numPr>
      </w:pPr>
      <w:r>
        <w:t xml:space="preserve">A Szoftver használatára és az Azure </w:t>
      </w:r>
      <w:r>
        <w:t xml:space="preserve">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w:t>
      </w:r>
      <w:r>
        <w:t>ból nem futtathatja termelési célból az Office Professional Plus és a System Center Virtual Machine Manager szoftvert a Microsoft Azure Platformszolgáltatásokon.</w:t>
      </w:r>
    </w:p>
    <w:p w:rsidR="003C2508" w:rsidRDefault="003C2508">
      <w:pPr>
        <w:pStyle w:val="ProductList-BodyIndented"/>
      </w:pPr>
    </w:p>
    <w:p w:rsidR="003C2508" w:rsidRDefault="00764555">
      <w:pPr>
        <w:pStyle w:val="ProductList-SubClauseHeading"/>
        <w:outlineLvl w:val="4"/>
      </w:pPr>
      <w:r>
        <w:t>További követelmények</w:t>
      </w:r>
    </w:p>
    <w:p w:rsidR="003C2508" w:rsidRDefault="00764555">
      <w:pPr>
        <w:pStyle w:val="ProductList-BodyIndented"/>
      </w:pPr>
      <w:r>
        <w:t xml:space="preserve">Ahhoz, hogy </w:t>
      </w:r>
      <w:proofErr w:type="gramStart"/>
      <w:r>
        <w:t>az</w:t>
      </w:r>
      <w:proofErr w:type="gramEnd"/>
      <w:r>
        <w:t xml:space="preserve"> Ügyfél a Szoftvert Microsoft Azure Platformszolgáltatáso</w:t>
      </w:r>
      <w:r>
        <w:t>kon futtathassa, az Ügyfélnek aktiválnia kell Visual Studio-Előfizetését úgy, hogy Microsoft-fiókját a Visual Studio-Előfizetéshez kapcsolja.</w:t>
      </w:r>
    </w:p>
    <w:p w:rsidR="003C2508" w:rsidRDefault="003C2508">
      <w:pPr>
        <w:pStyle w:val="ProductList-BodyIndented"/>
      </w:pPr>
    </w:p>
    <w:p w:rsidR="003C2508" w:rsidRDefault="00764555">
      <w:pPr>
        <w:pStyle w:val="ProductList-SubClauseHeading"/>
        <w:outlineLvl w:val="4"/>
      </w:pPr>
      <w:r>
        <w:lastRenderedPageBreak/>
        <w:t>Elfogadásra vonatkozó tesztek és visszajelzések</w:t>
      </w:r>
    </w:p>
    <w:p w:rsidR="003C2508" w:rsidRDefault="00764555">
      <w:pPr>
        <w:pStyle w:val="ProductList-BodyIndented"/>
      </w:pPr>
      <w:r>
        <w:t xml:space="preserve">Az Ügyfél végfelhasználói hozzáférhetnek a Szoftverhez és </w:t>
      </w:r>
      <w:proofErr w:type="gramStart"/>
      <w:r>
        <w:t>az</w:t>
      </w:r>
      <w:proofErr w:type="gramEnd"/>
      <w:r>
        <w:t xml:space="preserve"> Ügyf</w:t>
      </w:r>
      <w:r>
        <w:t>él Visual Studio-Előfizetésével együtt elérhetővé tett online szolgáltatásokhoz az Ügyfél programjainak elfogadására vonatkozó tesztek végrehajtása céljából, illetve azért, hogy az Ügyfél programjaira vonatkozóan visszajelzést adjanak.</w:t>
      </w:r>
    </w:p>
    <w:p w:rsidR="003C2508" w:rsidRDefault="003C2508">
      <w:pPr>
        <w:pStyle w:val="ProductList-BodyIndented"/>
      </w:pPr>
    </w:p>
    <w:p w:rsidR="003C2508" w:rsidRDefault="00764555">
      <w:pPr>
        <w:pStyle w:val="ProductList-SubClauseHeading"/>
        <w:outlineLvl w:val="4"/>
      </w:pPr>
      <w:r>
        <w:t>Windows Server 2016</w:t>
      </w:r>
      <w:r>
        <w:t xml:space="preserve"> Távoli asztali szolgáltatások</w:t>
      </w:r>
    </w:p>
    <w:p w:rsidR="003C2508" w:rsidRDefault="00764555">
      <w:pPr>
        <w:pStyle w:val="ProductList-BodyIndented"/>
      </w:pPr>
      <w:r>
        <w:t xml:space="preserve">Egyszerre legfeljebb 200 név nélküli felhasználó használhatja a Windows Server szoftver Távoli asztali szolgáltatásait </w:t>
      </w:r>
      <w:proofErr w:type="gramStart"/>
      <w:r>
        <w:t>az</w:t>
      </w:r>
      <w:proofErr w:type="gramEnd"/>
      <w:r>
        <w:t xml:space="preserve"> Ügyfél programjait ismertető online bemutatók megtekintésére.</w:t>
      </w:r>
    </w:p>
    <w:p w:rsidR="003C2508" w:rsidRDefault="003C2508">
      <w:pPr>
        <w:pStyle w:val="ProductList-BodyIndented"/>
      </w:pPr>
    </w:p>
    <w:p w:rsidR="003C2508" w:rsidRDefault="00764555">
      <w:pPr>
        <w:pStyle w:val="ProductList-SubClauseHeading"/>
        <w:outlineLvl w:val="4"/>
      </w:pPr>
      <w:r>
        <w:t>Windows Embedded-termék</w:t>
      </w:r>
    </w:p>
    <w:p w:rsidR="003C2508" w:rsidRDefault="00764555">
      <w:pPr>
        <w:pStyle w:val="ProductList-BodyIndented"/>
      </w:pPr>
      <w:r>
        <w:t>Mindegyik Window</w:t>
      </w:r>
      <w:r>
        <w:t xml:space="preserve">s Embedded-Termékre saját licencfeltételei vonatkoznak, ideértve a Microsoft jogbitorlás és jogtalan elsajátítás elleni védelemmel kapcsolatos igényekre vonatkozó bármely kötelezettségét is. A jelen feltételek </w:t>
      </w:r>
      <w:proofErr w:type="gramStart"/>
      <w:r>
        <w:t>az</w:t>
      </w:r>
      <w:proofErr w:type="gramEnd"/>
      <w:r>
        <w:t xml:space="preserve"> Ügyfél mennyiségi licencszerződésének megfe</w:t>
      </w:r>
      <w:r>
        <w:t xml:space="preserv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w:t>
      </w:r>
      <w:r>
        <w:t>és használhatja.</w:t>
      </w:r>
    </w:p>
    <w:p w:rsidR="003C2508" w:rsidRDefault="003C2508">
      <w:pPr>
        <w:pStyle w:val="ProductList-BodyIndented"/>
        <w:jc w:val="right"/>
      </w:pPr>
    </w:p>
    <w:tbl>
      <w:tblPr>
        <w:tblStyle w:val="PURTable0"/>
        <w:tblW w:w="0" w:type="dxa"/>
        <w:tblLook w:val="04A0" w:firstRow="1" w:lastRow="0" w:firstColumn="1" w:lastColumn="0" w:noHBand="0" w:noVBand="1"/>
      </w:tblPr>
      <w:tblGrid>
        <w:gridCol w:w="1044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Indented"/>
      </w:pPr>
    </w:p>
    <w:p w:rsidR="003C2508" w:rsidRDefault="003C2508">
      <w:pPr>
        <w:sectPr w:rsidR="003C2508">
          <w:headerReference w:type="default" r:id="rId33"/>
          <w:footerReference w:type="default" r:id="rId34"/>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81089260"/>
      <w:r>
        <w:instrText>Szoftver</w:instrText>
      </w:r>
      <w:bookmarkEnd w:id="35"/>
      <w:r>
        <w:instrText>" \l 1</w:instrText>
      </w:r>
      <w:r>
        <w:fldChar w:fldCharType="end"/>
      </w:r>
    </w:p>
    <w:p w:rsidR="003C2508" w:rsidRDefault="00764555">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89261"/>
      <w:r>
        <w:instrText>Advanced Threat Analytics</w:instrText>
      </w:r>
      <w:bookmarkEnd w:id="37"/>
      <w:r>
        <w:instrText>" \l 2</w:instrText>
      </w:r>
      <w:r>
        <w:fldChar w:fldCharType="end"/>
      </w:r>
    </w:p>
    <w:p w:rsidR="003C2508" w:rsidRDefault="00764555">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w:instrText>
            </w:r>
            <w:r>
              <w:instrText xml:space="preserve">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w:instrText>
            </w:r>
            <w:r>
              <w:instrText xml:space="preserve">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 xml:space="preserve">2.1 </w:t>
      </w:r>
      <w:r>
        <w:t>Országokra vonatkozó korlátozások</w:t>
      </w:r>
    </w:p>
    <w:p w:rsidR="003C2508" w:rsidRDefault="00764555">
      <w:pPr>
        <w:pStyle w:val="ProductList-Body"/>
      </w:pPr>
      <w:r>
        <w:t xml:space="preserve">Az Advanced Threat Analytics 2016 terméket </w:t>
      </w:r>
      <w:proofErr w:type="gramStart"/>
      <w:r>
        <w:t>az</w:t>
      </w:r>
      <w:proofErr w:type="gramEnd"/>
      <w:r>
        <w:t xml:space="preserve"> ügyfelek nem tölthetik le annak érdekében, hogy a Kínai Népköztársaságban használják vagy terjesszék.</w:t>
      </w:r>
    </w:p>
    <w:p w:rsidR="003C2508" w:rsidRDefault="00764555">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w:instrText>
            </w:r>
            <w:r>
              <w:instrText xml:space="preserve">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w:instrText>
            </w:r>
            <w:r>
              <w:instrText xml:space="preserve">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w:instrText>
            </w:r>
            <w:r>
              <w:instrText xml:space="preserv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Felügyeleti Licenc</w:t>
      </w:r>
    </w:p>
    <w:tbl>
      <w:tblPr>
        <w:tblStyle w:val="PURTable"/>
        <w:tblW w:w="0" w:type="dxa"/>
        <w:tblLook w:val="04A0" w:firstRow="1" w:lastRow="0" w:firstColumn="1" w:lastColumn="0" w:noHBand="0" w:noVBand="1"/>
      </w:tblPr>
      <w:tblGrid>
        <w:gridCol w:w="3622"/>
        <w:gridCol w:w="3586"/>
        <w:gridCol w:w="358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 xml:space="preserve">Felügyeleti Licenccel Egyenértékű Licenc (lásd az </w:t>
            </w:r>
            <w:hyperlink w:anchor="_Sec591">
              <w:r>
                <w:rPr>
                  <w:color w:val="00467F"/>
                  <w:u w:val="single"/>
                </w:rPr>
                <w:t>A függeléket</w:t>
              </w:r>
            </w:hyperlink>
            <w:r>
              <w:t>)</w:t>
            </w:r>
          </w:p>
        </w:tc>
      </w:tr>
    </w:tbl>
    <w:p w:rsidR="003C2508" w:rsidRDefault="003C2508">
      <w:pPr>
        <w:pStyle w:val="ProductList-Body"/>
      </w:pPr>
    </w:p>
    <w:p w:rsidR="003C2508" w:rsidRDefault="00764555">
      <w:pPr>
        <w:pStyle w:val="ProductList-ClauseHeading"/>
        <w:outlineLvl w:val="3"/>
      </w:pPr>
      <w:r>
        <w:t>3.2 Felügyeleti Licencet igénylő használat</w:t>
      </w:r>
    </w:p>
    <w:p w:rsidR="003C2508" w:rsidRDefault="00764555">
      <w:pPr>
        <w:pStyle w:val="ProductList-Body"/>
      </w:pPr>
      <w:r>
        <w:fldChar w:fldCharType="begin"/>
      </w:r>
      <w:r>
        <w:instrText xml:space="preserve"> AutoTextList   \s NoStyle \t "A Licenc annak joga, hogy valamely Terméket letöltsenek, telepítsenek, elérjenek és ha</w:instrText>
      </w:r>
      <w:r>
        <w:instrText xml:space="preserve">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w:instrText>
      </w:r>
      <w:r>
        <w:instrText xml:space="preserve">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w:instrText>
      </w:r>
      <w:r>
        <w:instrText xml:space="preserve">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w:t>
      </w:r>
      <w:r>
        <w:t>l érik el őket.</w:t>
      </w:r>
    </w:p>
    <w:p w:rsidR="003C2508" w:rsidRDefault="003C2508">
      <w:pPr>
        <w:pStyle w:val="ProductList-Body"/>
      </w:pPr>
    </w:p>
    <w:p w:rsidR="003C2508" w:rsidRDefault="00764555">
      <w:pPr>
        <w:pStyle w:val="ProductList-ClauseHeading"/>
        <w:outlineLvl w:val="3"/>
      </w:pPr>
      <w:r>
        <w:t>3.3 GNU Lesser Általános Nyilvános Licenccel licencelt függvénytárak</w:t>
      </w:r>
    </w:p>
    <w:p w:rsidR="003C2508" w:rsidRDefault="0076455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w:t>
      </w:r>
      <w:r>
        <w:t>olyan, a GNU Lesser Általános Nyilvános Licenccel licencelt függvénytár módosításaiban a hibák megkereséséhez erre szüksége van, amely függvénytár a szoftver részét képezheti és a szoftverhez kapcsolódhat.</w:t>
      </w:r>
    </w:p>
    <w:p w:rsidR="003C2508" w:rsidRDefault="00764555">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w:instrText>
            </w:r>
            <w:r>
              <w:instrText xml:space="preserve">\t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w:t>
            </w:r>
            <w:r>
              <w:rPr>
                <w:color w:val="0563C1"/>
              </w:rPr>
              <w:t>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w:instrText>
            </w:r>
            <w:r>
              <w:instrText xml:space="preserve">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w:instrText>
            </w:r>
            <w:r>
              <w:instrText xml:space="preserve">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w:t>
            </w:r>
            <w:r>
              <w:rPr>
                <w:color w:val="0563C1"/>
              </w:rPr>
              <w:t>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42" w:name="_Sec592"/>
      <w:r>
        <w:t>BizTalk</w:t>
      </w:r>
      <w:bookmarkEnd w:id="42"/>
      <w:r>
        <w:fldChar w:fldCharType="begin"/>
      </w:r>
      <w:r>
        <w:instrText xml:space="preserve"> TC "</w:instrText>
      </w:r>
      <w:bookmarkStart w:id="43" w:name="_Toc481089262"/>
      <w:r>
        <w:instrText>BizTalk</w:instrText>
      </w:r>
      <w:bookmarkEnd w:id="43"/>
      <w:r>
        <w:instrText>" \l 2</w:instrText>
      </w:r>
      <w:r>
        <w:fldChar w:fldCharType="end"/>
      </w:r>
    </w:p>
    <w:p w:rsidR="003C2508" w:rsidRDefault="00764555">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C2508" w:rsidRDefault="007645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2508" w:rsidRDefault="0076455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C2508" w:rsidRDefault="007645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w:instrText>
            </w:r>
            <w:r>
              <w:instrText xml:space="preserve">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6E6E6E"/>
              <w:right w:val="none" w:sz="4" w:space="0" w:color="6E6E6E"/>
            </w:tcBorders>
          </w:tcPr>
          <w:p w:rsidR="003C2508" w:rsidRDefault="0076455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2508" w:rsidRDefault="003C25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C2508" w:rsidRDefault="003C25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 xml:space="preserve">Korábbi </w:t>
            </w:r>
            <w:r>
              <w:rPr>
                <w:color w:val="0563C1"/>
              </w:rPr>
              <w:t>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w:instrText>
            </w:r>
            <w:r>
              <w:instrText xml:space="preserve">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w:instrText>
            </w:r>
            <w:r>
              <w:instrText xml:space="preserve">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w:instrText>
            </w:r>
            <w:r>
              <w:instrText xml:space="preserve">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w:instrText>
            </w:r>
            <w:r>
              <w:instrText xml:space="preserve">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w:instrText>
            </w:r>
            <w:r>
              <w:instrText xml:space="preserv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BizTalk Server Branch és Standard Edition</w:t>
      </w:r>
    </w:p>
    <w:p w:rsidR="003C2508" w:rsidRDefault="00764555">
      <w:pPr>
        <w:pStyle w:val="ProductList-SubClauseHeading"/>
        <w:outlineLvl w:val="4"/>
      </w:pPr>
      <w:r>
        <w:t>3.1.1 Használati korlátozás</w:t>
      </w:r>
    </w:p>
    <w:p w:rsidR="003C2508" w:rsidRDefault="00764555">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w:instrText>
      </w:r>
      <w:r>
        <w:instrText xml:space="preserve">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w:t>
      </w:r>
      <w:r>
        <w:t xml:space="preserv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3C2508" w:rsidRDefault="003C2508">
      <w:pPr>
        <w:pStyle w:val="ProductList-BodyIndented"/>
      </w:pPr>
    </w:p>
    <w:p w:rsidR="003C2508" w:rsidRDefault="00764555">
      <w:pPr>
        <w:pStyle w:val="ProductList-SubClauseHeading"/>
        <w:outlineLvl w:val="4"/>
      </w:pPr>
      <w:r>
        <w:t>3.1.2 Office webösszetevők</w:t>
      </w:r>
    </w:p>
    <w:p w:rsidR="003C2508" w:rsidRDefault="00764555">
      <w:pPr>
        <w:pStyle w:val="ProductList-BodyIndented"/>
      </w:pPr>
      <w:r>
        <w:t xml:space="preserve">Az Ügyfél </w:t>
      </w:r>
      <w:proofErr w:type="gramStart"/>
      <w:r>
        <w:t>az</w:t>
      </w:r>
      <w:proofErr w:type="gramEnd"/>
      <w:r>
        <w:t xml:space="preserve"> Office webösszetevőket kizárólag a szoftverrel készített stat</w:t>
      </w:r>
      <w:r>
        <w:t xml:space="preserve">ikus dokumentumok, szövegek és képek megtekintésére és kinyomtatására használhatja. </w:t>
      </w:r>
      <w:proofErr w:type="gramStart"/>
      <w:r>
        <w:t>Az</w:t>
      </w:r>
      <w:proofErr w:type="gramEnd"/>
      <w:r>
        <w:t xml:space="preserve"> összetevők példányaihoz az Ügyfélnek nincs szüksége külön licencre. </w:t>
      </w:r>
    </w:p>
    <w:p w:rsidR="003C2508" w:rsidRDefault="003C2508">
      <w:pPr>
        <w:pStyle w:val="ProductList-BodyIndented"/>
      </w:pPr>
    </w:p>
    <w:p w:rsidR="003C2508" w:rsidRDefault="00764555">
      <w:pPr>
        <w:pStyle w:val="ProductList-ClauseHeading"/>
        <w:outlineLvl w:val="3"/>
      </w:pPr>
      <w:r>
        <w:t>3.2 BizTalk Server Branch Edition</w:t>
      </w:r>
    </w:p>
    <w:p w:rsidR="003C2508" w:rsidRDefault="00764555">
      <w:pPr>
        <w:pStyle w:val="ProductList-Body"/>
      </w:pPr>
      <w:r>
        <w:t>Az Ügyfél csak a belső hálózata végpontjain (illetve szervezete v</w:t>
      </w:r>
      <w:r>
        <w:t xml:space="preserve">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w:t>
      </w:r>
      <w:r>
        <w:rPr>
          <w:color w:val="0563C1"/>
        </w:rPr>
        <w:t>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w:instrText>
      </w:r>
      <w:r>
        <w:instrText xml:space="preserv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w:instrText>
      </w:r>
      <w:r>
        <w:instrText xml:space="preserve">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3C2508" w:rsidRDefault="00764555" w:rsidP="00435A56">
      <w:pPr>
        <w:pStyle w:val="ProductList-Bullet"/>
        <w:numPr>
          <w:ilvl w:val="0"/>
          <w:numId w:val="19"/>
        </w:numPr>
      </w:pPr>
      <w:r>
        <w:t xml:space="preserve">nem működhet központi csomópontként egy úgynevezett „hub and spoke” (kerékagy és küllők) hálózati modellben, </w:t>
      </w:r>
    </w:p>
    <w:p w:rsidR="003C2508" w:rsidRDefault="00764555" w:rsidP="00435A56">
      <w:pPr>
        <w:pStyle w:val="ProductList-Bullet"/>
        <w:numPr>
          <w:ilvl w:val="0"/>
          <w:numId w:val="19"/>
        </w:numPr>
      </w:pPr>
      <w:r>
        <w:t xml:space="preserve">nem központosíthatja a vállalatra kiterjedő kommunikációt más Kiszolgálókkal vagy eszközökkel, illetve </w:t>
      </w:r>
    </w:p>
    <w:p w:rsidR="003C2508" w:rsidRDefault="00764555" w:rsidP="00435A56">
      <w:pPr>
        <w:pStyle w:val="ProductList-Bullet"/>
        <w:numPr>
          <w:ilvl w:val="0"/>
          <w:numId w:val="19"/>
        </w:numPr>
      </w:pPr>
      <w:proofErr w:type="gramStart"/>
      <w:r>
        <w:t>nem</w:t>
      </w:r>
      <w:proofErr w:type="gramEnd"/>
      <w:r>
        <w:t xml:space="preserve"> automatizálhatja az üzleti folyamatokat divíziók, üzleti egységek vagy fiókirodák között.</w:t>
      </w:r>
    </w:p>
    <w:p w:rsidR="003C2508" w:rsidRDefault="003C2508">
      <w:pPr>
        <w:pStyle w:val="ProductList-Body"/>
      </w:pPr>
    </w:p>
    <w:p w:rsidR="003C2508" w:rsidRDefault="00764555">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A BizTalk Server szoftverhez kapcsolódó sémák és sablonok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Business Activity Monitoring („BAM”) Ü</w:t>
            </w:r>
            <w:r>
              <w:t>gyfél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BAM eseménykezelő API-k, eseményérzékelők és felügyeleti eszközök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Fejlesztőeszközök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MQHelper.dll</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SOAP-vételi adapter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UDDI</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2"/>
      </w:pPr>
      <w:bookmarkStart w:id="47" w:name="_Sec596"/>
      <w:r>
        <w:t>4. Frissítési Garancia</w:t>
      </w:r>
      <w:bookmarkEnd w:id="47"/>
    </w:p>
    <w:p w:rsidR="003C2508" w:rsidRDefault="003C2508">
      <w:pPr>
        <w:pStyle w:val="ProductList-Body"/>
      </w:pPr>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w:instrText>
            </w:r>
            <w:r>
              <w:instrText xml:space="preserve">tározás a Szószedetben található.)" </w:instrText>
            </w:r>
            <w:r>
              <w:fldChar w:fldCharType="separate"/>
            </w:r>
            <w:r>
              <w:rPr>
                <w:color w:val="0563C1"/>
              </w:rPr>
              <w:t>Áttérési Jogok</w:t>
            </w:r>
            <w:r>
              <w:fldChar w:fldCharType="end"/>
            </w:r>
            <w:r>
              <w:t xml:space="preserve">: </w:t>
            </w:r>
            <w:hyperlink r:id="rId36">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w:instrText>
            </w:r>
            <w:r>
              <w:instrText xml:space="preserve">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w:t>
            </w:r>
            <w:r>
              <w:t>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lastRenderedPageBreak/>
        <w:t>4.1 Biz Talk Server 2013 R2 Enterprise – Korlátlan virtualizáció</w:t>
      </w:r>
    </w:p>
    <w:p w:rsidR="003C2508" w:rsidRDefault="00764555">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w:instrText>
      </w:r>
      <w:r>
        <w:instrText xml:space="preserve">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w:instrText>
      </w:r>
      <w:r>
        <w:instrText xml:space="preserve">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48" w:name="_Sec597"/>
      <w:r>
        <w:t>CAL Csomagok</w:t>
      </w:r>
      <w:bookmarkEnd w:id="48"/>
      <w:r>
        <w:fldChar w:fldCharType="begin"/>
      </w:r>
      <w:r>
        <w:instrText xml:space="preserve"> TC "</w:instrText>
      </w:r>
      <w:bookmarkStart w:id="49" w:name="_Toc481089263"/>
      <w:r>
        <w:instrText>CAL Csomagok</w:instrText>
      </w:r>
      <w:bookmarkEnd w:id="49"/>
      <w:r>
        <w:instrText>" \l 2</w:instrText>
      </w:r>
      <w:r>
        <w:fldChar w:fldCharType="end"/>
      </w:r>
    </w:p>
    <w:p w:rsidR="003C2508" w:rsidRDefault="00764555">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w:instrText>
            </w:r>
            <w:r>
              <w:instrText xml:space="preserve">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Core CAL Csomag</w:t>
            </w:r>
            <w:r>
              <w:fldChar w:fldCharType="begin"/>
            </w:r>
            <w:r>
              <w:instrText xml:space="preserve"> XE "Core CAL Csomag" </w:instrText>
            </w:r>
            <w:r>
              <w:fldChar w:fldCharType="end"/>
            </w:r>
            <w:r>
              <w:t xml:space="preserve"> (Eszkö</w:t>
            </w:r>
            <w:r>
              <w:t>z és Felhasználói)</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w:instrText>
            </w:r>
            <w:r>
              <w:instrText xml:space="preserve">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Core CAL Suite Bridge az Enterprise Mobility + Security termékhez</w:t>
            </w:r>
            <w:r>
              <w:fldChar w:fldCharType="begin"/>
            </w:r>
            <w:r>
              <w:instrText xml:space="preserve"> XE "</w:instrText>
            </w:r>
            <w:r>
              <w:instrText xml:space="preserve">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Suite Bridge Office 365 szolgáltatáshoz</w:t>
            </w:r>
            <w:r>
              <w:fldChar w:fldCharType="begin"/>
            </w:r>
            <w:r>
              <w:instrText xml:space="preserve"> XE "Nagyvállalati CAL Suite Bridge Office 365 szolgáltatáshoz"</w:instrText>
            </w:r>
            <w:r>
              <w:instrText xml:space="preserv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Suite Bridge Office 365 szolgáltatáshoz Frissítési Garanciából</w:t>
            </w:r>
            <w:r>
              <w:fldChar w:fldCharType="begin"/>
            </w:r>
            <w:r>
              <w:instrText xml:space="preserve"> XE "</w:instrText>
            </w:r>
            <w:r>
              <w:instrText xml:space="preserve">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Suite Bridge for Microsoft Intune</w:t>
            </w:r>
            <w:r>
              <w:fldChar w:fldCharType="begin"/>
            </w:r>
            <w:r>
              <w:instrText xml:space="preserve"> XE "</w:instrText>
            </w:r>
            <w:r>
              <w:instrText xml:space="preserve">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Nagyvállalati CAL Bridge az Enterprise Mobility + Security termékhez</w:t>
            </w:r>
            <w:r>
              <w:fldChar w:fldCharType="begin"/>
            </w:r>
            <w:r>
              <w:instrText xml:space="preserve"> XE "</w:instrText>
            </w:r>
            <w:r>
              <w:instrText xml:space="preserve">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3C2508">
      <w:pPr>
        <w:pStyle w:val="ProductList-Body"/>
      </w:pPr>
    </w:p>
    <w:p w:rsidR="003C2508" w:rsidRDefault="00764555">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w:instrText>
            </w:r>
            <w:r>
              <w:instrText xml:space="preserve">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w:instrText>
            </w:r>
            <w:r>
              <w:instrText xml:space="preserve">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A CAL Csomagok esetén alkalmazandó használati jogok meghatár</w:t>
      </w:r>
      <w:r>
        <w:t>ozásának folyamata</w:t>
      </w:r>
    </w:p>
    <w:p w:rsidR="003C2508" w:rsidRDefault="00764555">
      <w:pPr>
        <w:pStyle w:val="ProductList-Body"/>
      </w:pPr>
      <w:r>
        <w:t xml:space="preserve">A CAL Csomag Licenc verzió nélküli, és a hozzáférési jogokat a hozzá tartozó Frissítési Garancia fedezet állapota határozza </w:t>
      </w:r>
      <w:proofErr w:type="gramStart"/>
      <w:r>
        <w:t>meg</w:t>
      </w:r>
      <w:proofErr w:type="gramEnd"/>
      <w:r>
        <w:t xml:space="preserve">. Ha lejár a Frissítési Garancia fedezet, akkor a végleges Licencek alapján biztosított hozzáférési jogokat a </w:t>
      </w:r>
      <w:r>
        <w:t>lejárat előtt aktuális verziókra érvényben lévő használati feltételek alapján kell meghatározni.</w:t>
      </w:r>
    </w:p>
    <w:p w:rsidR="003C2508" w:rsidRDefault="003C2508">
      <w:pPr>
        <w:pStyle w:val="ProductList-Body"/>
      </w:pPr>
    </w:p>
    <w:p w:rsidR="003C2508" w:rsidRDefault="00764555">
      <w:pPr>
        <w:pStyle w:val="ProductList-ClauseHeading"/>
        <w:outlineLvl w:val="3"/>
      </w:pPr>
      <w:r>
        <w:t>2.2 A CAL Csomag összetevői</w:t>
      </w:r>
    </w:p>
    <w:p w:rsidR="003C2508" w:rsidRDefault="00764555">
      <w:pPr>
        <w:pStyle w:val="ProductList-Body"/>
      </w:pPr>
      <w:r>
        <w:t xml:space="preserve">A Core CAL Csomag és a Nagyvállalati CAL Csomag aktuális összetevőit </w:t>
      </w:r>
      <w:proofErr w:type="gramStart"/>
      <w:r>
        <w:t>az</w:t>
      </w:r>
      <w:proofErr w:type="gramEnd"/>
      <w:r>
        <w:fldChar w:fldCharType="begin"/>
      </w:r>
      <w:r>
        <w:instrText xml:space="preserve"> HYPERLINK \l "_Sec591" \h </w:instrText>
      </w:r>
      <w:r>
        <w:fldChar w:fldCharType="separate"/>
      </w:r>
      <w:r>
        <w:rPr>
          <w:color w:val="00467F"/>
          <w:u w:val="single"/>
        </w:rPr>
        <w:t xml:space="preserve"> A függelék</w:t>
      </w:r>
      <w:r>
        <w:rPr>
          <w:color w:val="00467F"/>
          <w:u w:val="single"/>
        </w:rPr>
        <w:fldChar w:fldCharType="end"/>
      </w:r>
      <w:r>
        <w:t xml:space="preserve"> CAL/Felügyeleti L</w:t>
      </w:r>
      <w:r>
        <w:t>icenccel egyenértékű Licencek táblázata tartalmazza.</w:t>
      </w:r>
    </w:p>
    <w:p w:rsidR="003C2508" w:rsidRDefault="003C2508">
      <w:pPr>
        <w:pStyle w:val="ProductList-Body"/>
      </w:pPr>
    </w:p>
    <w:p w:rsidR="003C2508" w:rsidRDefault="00764555">
      <w:pPr>
        <w:pStyle w:val="ProductList-ClauseHeading"/>
        <w:outlineLvl w:val="3"/>
      </w:pPr>
      <w:r>
        <w:t>2.3 A Nagyvállalati CAL Csomagba tartozó Online Szolgáltatások</w:t>
      </w:r>
    </w:p>
    <w:p w:rsidR="003C2508" w:rsidRDefault="00764555">
      <w:pPr>
        <w:pStyle w:val="ProductList-Body"/>
      </w:pPr>
      <w:r>
        <w:t xml:space="preserve">A Nagyvállalati CAL Csomag érvényes Frissítési Garanciával tartalmazza a következők használatára vonatkozó jogokat is: </w:t>
      </w:r>
      <w:r>
        <w:t>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Azon ügyfelek esetén, akik 20</w:t>
      </w:r>
      <w:r>
        <w:t xml:space="preserve">10 októbere előtt kötöttek Microsoft Üzleti Szerződést, és a Beléptetéseik dátuma 2011. </w:t>
      </w:r>
      <w:proofErr w:type="gramStart"/>
      <w:r>
        <w:t>július</w:t>
      </w:r>
      <w:proofErr w:type="gramEnd"/>
      <w:r>
        <w:t xml:space="preserve"> előtti, a Nagyvállalati CAL Csomagba tartozó Online Szolgáltatások megvásárlására és használatára a </w:t>
      </w:r>
      <w:hyperlink r:id="rId37">
        <w:r>
          <w:rPr>
            <w:color w:val="00467F"/>
            <w:u w:val="single"/>
          </w:rPr>
          <w:t>ht</w:t>
        </w:r>
        <w:r>
          <w:rPr>
            <w:color w:val="00467F"/>
            <w:u w:val="single"/>
          </w:rPr>
          <w:t>tp://go.microsoft.com/?linkid=9839207</w:t>
        </w:r>
      </w:hyperlink>
      <w:r>
        <w:t xml:space="preserve"> webhelyen található 2015. </w:t>
      </w:r>
      <w:proofErr w:type="gramStart"/>
      <w:r>
        <w:t>júniusi</w:t>
      </w:r>
      <w:proofErr w:type="gramEnd"/>
      <w:r>
        <w:t xml:space="preserve"> Terméklista A Program Szerződésének Kiegészítő Feltételei című A függelékének a Szoftverrel együtt használt Online Szolgáltatások kiegészítő feltételei – Korábbi szerződések című szaka</w:t>
      </w:r>
      <w:r>
        <w:t>sza vonatkozik.</w:t>
      </w:r>
    </w:p>
    <w:p w:rsidR="003C2508" w:rsidRDefault="003C2508">
      <w:pPr>
        <w:pStyle w:val="ProductList-Body"/>
      </w:pPr>
    </w:p>
    <w:p w:rsidR="003C2508" w:rsidRDefault="00764555">
      <w:pPr>
        <w:pStyle w:val="ProductList-ClauseHeading"/>
        <w:outlineLvl w:val="3"/>
      </w:pPr>
      <w:r>
        <w:lastRenderedPageBreak/>
        <w:t>2.4 CAL Suite Bridge for O365, for O365 &amp; Intune és for Intune</w:t>
      </w:r>
    </w:p>
    <w:p w:rsidR="003C2508" w:rsidRDefault="00764555">
      <w:pPr>
        <w:pStyle w:val="ProductList-SubClauseHeading"/>
        <w:outlineLvl w:val="4"/>
      </w:pPr>
      <w:r>
        <w:t>2.4.1 Mikor van szükség CAL Suite Bridge licencre?</w:t>
      </w:r>
    </w:p>
    <w:p w:rsidR="003C2508" w:rsidRDefault="00764555">
      <w:pPr>
        <w:pStyle w:val="ProductList-BodyIndented"/>
      </w:pPr>
      <w:r>
        <w:t>CAL Suite Bridge licencre lehet szükség a CAL Csomag licencnek egy vele összemérhető szoftver és Online Szolgáltatás kombinác</w:t>
      </w:r>
      <w:r>
        <w:t xml:space="preserve">iójával történő helyettesítése esetén. Amikor CAL Suite Bridge szükséges, a CAL Suite Bridge Felhasználói SL licencek számának </w:t>
      </w:r>
      <w:proofErr w:type="gramStart"/>
      <w:r>
        <w:t>meg</w:t>
      </w:r>
      <w:proofErr w:type="gramEnd"/>
      <w:r>
        <w:t xml:space="preserve"> kell egyeznie a megfelelő Online Szolgáltatáshoz tartozó Felhasználói SL licencek számával.</w:t>
      </w:r>
    </w:p>
    <w:p w:rsidR="003C2508" w:rsidRDefault="003C2508">
      <w:pPr>
        <w:pStyle w:val="ProductList-BodyIndented"/>
      </w:pPr>
    </w:p>
    <w:p w:rsidR="003C2508" w:rsidRDefault="00764555">
      <w:pPr>
        <w:pStyle w:val="ProductList-BodyIndented"/>
      </w:pPr>
      <w:r>
        <w:t>A CAL Suite Bridge Nagyvállalati</w:t>
      </w:r>
      <w:r>
        <w:t xml:space="preserve">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Online Szolgál</w:t>
            </w:r>
            <w:r>
              <w:rPr>
                <w:color w:val="FFFFFF"/>
              </w:rPr>
              <w:t>tatások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w:t>
            </w:r>
            <w:r>
              <w:t>vállalati E5 csomag</w:t>
            </w:r>
            <w:r>
              <w:fldChar w:fldCharType="begin"/>
            </w:r>
            <w:r>
              <w:instrText xml:space="preserve"> XE "Office 365 Nagyvállalati E5 csomag"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E1 csomag és Microsoft Intune</w:t>
            </w:r>
            <w:r>
              <w:fldChar w:fldCharType="begin"/>
            </w:r>
            <w:r>
              <w:instrText xml:space="preserve"> XE "</w:instrText>
            </w:r>
            <w:r>
              <w:instrText xml:space="preserve">Office 365 Nagyvállalati E1 csomag és Microsoft Intune" </w:instrText>
            </w:r>
            <w:r>
              <w:fldChar w:fldCharType="end"/>
            </w:r>
            <w:r>
              <w:t xml:space="preserve"> vagy</w:t>
            </w:r>
          </w:p>
          <w:p w:rsidR="003C2508" w:rsidRDefault="0076455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3C2508" w:rsidRDefault="00764555">
            <w:pPr>
              <w:pStyle w:val="ProductList-TableBody"/>
            </w:pPr>
            <w:r>
              <w:t>Office 365 Nagyvállalati E5 csomag és Microsoft Intune</w:t>
            </w:r>
            <w:r>
              <w:fldChar w:fldCharType="begin"/>
            </w:r>
            <w:r>
              <w:instrText xml:space="preserve"> XE "Office 365</w:instrText>
            </w:r>
            <w:r>
              <w:instrText xml:space="preserve"> Nagyvállalati E5 csomag és Microsoft Intune"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Intune</w:t>
            </w:r>
            <w:r>
              <w:fldChar w:fldCharType="begin"/>
            </w:r>
            <w:r>
              <w:instrText xml:space="preserve"> XE "Microsoft Intune"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3C2508" w:rsidRDefault="00764555">
            <w:pPr>
              <w:pStyle w:val="ProductList-TableBody"/>
            </w:pPr>
            <w:r>
              <w:t>Enterprise Mobility + Security E5 csomag</w:t>
            </w:r>
            <w:r>
              <w:fldChar w:fldCharType="begin"/>
            </w:r>
            <w:r>
              <w:instrText xml:space="preserve"> XE "Enterprise Mobility + Security E5 csomag"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w:t>
            </w:r>
            <w:r>
              <w:t>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3C2508" w:rsidRDefault="00764555">
            <w:pPr>
              <w:pStyle w:val="ProductList-TableBody"/>
            </w:pPr>
            <w:r>
              <w:t>Office 365 Enterprise E5 csomag</w:t>
            </w:r>
            <w:r>
              <w:fldChar w:fldCharType="begin"/>
            </w:r>
            <w:r>
              <w:instrText xml:space="preserve"> XE "Office 365 Enterprise E5 csomag"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w:t>
            </w:r>
            <w:r>
              <w:t>vállalati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3C2508" w:rsidRDefault="00764555">
            <w:pPr>
              <w:pStyle w:val="ProductList-TableBody"/>
            </w:pPr>
            <w:r>
              <w:t>Office 365 Nagyvállalati E5 csomag és Microsoft Intune</w:t>
            </w:r>
            <w:r>
              <w:fldChar w:fldCharType="begin"/>
            </w:r>
            <w:r>
              <w:instrText xml:space="preserve"> XE "</w:instrText>
            </w:r>
            <w:r>
              <w:instrText xml:space="preserve">Office 365 Nagyvállalati E5 csomag és Microsoft Intune"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Intune</w:t>
            </w:r>
            <w:r>
              <w:fldChar w:fldCharType="begin"/>
            </w:r>
            <w:r>
              <w:instrText xml:space="preserve"> XE "Microsoft Intune" </w:instrText>
            </w:r>
            <w:r>
              <w:fldChar w:fldCharType="end"/>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3C2508" w:rsidRDefault="00764555">
            <w:pPr>
              <w:pStyle w:val="ProductList-TableBody"/>
            </w:pPr>
            <w:r>
              <w:t>Enterprise Mobility + Security E5 csomag</w:t>
            </w:r>
            <w:r>
              <w:fldChar w:fldCharType="begin"/>
            </w:r>
            <w:r>
              <w:instrText xml:space="preserve"> XE "Enterprise Mobility + Security E5 csomag" </w:instrText>
            </w:r>
            <w:r>
              <w:fldChar w:fldCharType="end"/>
            </w:r>
          </w:p>
        </w:tc>
      </w:tr>
    </w:tbl>
    <w:p w:rsidR="003C2508" w:rsidRDefault="00764555">
      <w:pPr>
        <w:pStyle w:val="ProductList-BodyIndented"/>
      </w:pPr>
      <w:r>
        <w:rPr>
          <w:i/>
        </w:rPr>
        <w:t>*A CAL Suite Bridge Frissítési Garanciából Fe</w:t>
      </w:r>
      <w:r>
        <w:rPr>
          <w:i/>
        </w:rPr>
        <w:t xml:space="preserve">lhasználói SL licencek </w:t>
      </w:r>
      <w:proofErr w:type="gramStart"/>
      <w:r>
        <w:rPr>
          <w:i/>
        </w:rPr>
        <w:t>az</w:t>
      </w:r>
      <w:proofErr w:type="gramEnd"/>
      <w:r>
        <w:rPr>
          <w:i/>
        </w:rPr>
        <w:t xml:space="preserve"> egyenértékű Szülő CAL Csomagra vonatkozó Frissítési Garanciával rendelkező, teljesen kifizetett, végleges Licenceket igényelnek. A Termékekre vonatkozó Előfizetési Licencek helyett CAL Suite Bridge Frissítési Garanciából Felhaszná</w:t>
      </w:r>
      <w:r>
        <w:rPr>
          <w:i/>
        </w:rPr>
        <w:t xml:space="preserve">lói SL licencek is vásárolhatók, ha </w:t>
      </w:r>
      <w:proofErr w:type="gramStart"/>
      <w:r>
        <w:rPr>
          <w:i/>
        </w:rPr>
        <w:t>az</w:t>
      </w:r>
      <w:proofErr w:type="gramEnd"/>
      <w:r>
        <w:rPr>
          <w:i/>
        </w:rPr>
        <w:t xml:space="preserve"> Előfizetési Licencet legalább három évvel a Frissítési Garanciából Felhasználói SL vásárlása előtt vásárolták.</w:t>
      </w:r>
    </w:p>
    <w:p w:rsidR="003C2508" w:rsidRDefault="003C2508">
      <w:pPr>
        <w:pStyle w:val="ProductList-BodyIndented"/>
      </w:pPr>
    </w:p>
    <w:p w:rsidR="003C2508" w:rsidRDefault="00764555">
      <w:pPr>
        <w:pStyle w:val="ProductList-SubClauseHeading"/>
        <w:outlineLvl w:val="4"/>
      </w:pPr>
      <w:r>
        <w:t>2.4.2 Student Only CAL licencek (Academic Open License és Academic Select)</w:t>
      </w:r>
    </w:p>
    <w:p w:rsidR="003C2508" w:rsidRDefault="00764555">
      <w:pPr>
        <w:pStyle w:val="ProductList-BodyIndented"/>
      </w:pPr>
      <w:r>
        <w:t>A Student Only CAL licencek cs</w:t>
      </w:r>
      <w:r>
        <w:t>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3C2508" w:rsidRDefault="00764555">
      <w:pPr>
        <w:pStyle w:val="ProductList-Offering1SubSection"/>
        <w:outlineLvl w:val="2"/>
      </w:pPr>
      <w:bookmarkStart w:id="52" w:name="_Sec600"/>
      <w:r>
        <w:t>3. Használ</w:t>
      </w:r>
      <w:r>
        <w:t>ati jogok</w:t>
      </w:r>
      <w:bookmarkEnd w:id="52"/>
    </w:p>
    <w:tbl>
      <w:tblPr>
        <w:tblStyle w:val="PURTable"/>
        <w:tblW w:w="0" w:type="dxa"/>
        <w:tblLook w:val="04A0" w:firstRow="1" w:lastRow="0" w:firstColumn="1" w:lastColumn="0" w:noHBand="0" w:noVBand="1"/>
      </w:tblPr>
      <w:tblGrid>
        <w:gridCol w:w="3674"/>
        <w:gridCol w:w="3578"/>
        <w:gridCol w:w="353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w:instrText>
            </w:r>
            <w:r>
              <w:instrText xml:space="preserve">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w:t>
            </w:r>
            <w:r>
              <w:rPr>
                <w:color w:val="404040"/>
              </w:rPr>
              <w:t>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p w:rsidR="003C2508" w:rsidRDefault="00764555">
      <w:pPr>
        <w:pStyle w:val="ProductList-ClauseHeading"/>
        <w:outlineLvl w:val="3"/>
      </w:pPr>
      <w:r>
        <w:t>4.1 Kiterjesztett használati jogok a Secure Productive Enterprise licencével rendelkező ügyfelek számára</w:t>
      </w:r>
    </w:p>
    <w:p w:rsidR="003C2508" w:rsidRDefault="00764555">
      <w:pPr>
        <w:pStyle w:val="ProductList-Body"/>
      </w:pPr>
      <w:r>
        <w:t xml:space="preserve">A Secure Productive Enterprise, illetve </w:t>
      </w:r>
      <w:proofErr w:type="gramStart"/>
      <w:r>
        <w:t>az</w:t>
      </w:r>
      <w:proofErr w:type="gramEnd"/>
      <w:r>
        <w:t xml:space="preserve"> Office 365 és az Enterprise Mobility + Secur</w:t>
      </w:r>
      <w:r>
        <w:t>ity kombinációja a jogosult ügyfelek számára hozzáférési jogot biztosít az Exchange Online Archiválás Exchange Server-ügyfeleknek összetevő-szolgáltatásához. „Jogosult ügyfelek” azok a Nagyvállalati Beléptetéssel vagy Nagyvállalati Előfizetői Beléptetéssel</w:t>
      </w:r>
      <w:r>
        <w:t xml:space="preserve"> rendelkező ügyfelek, akik 2014. </w:t>
      </w:r>
      <w:proofErr w:type="gramStart"/>
      <w:r>
        <w:t>november</w:t>
      </w:r>
      <w:proofErr w:type="gramEnd"/>
      <w:r>
        <w:t xml:space="preserve"> 30-án érvényes Frissítési Garancia fedezettel rendelkeznek a Nagyvállalati CAL Csomagra.</w:t>
      </w:r>
    </w:p>
    <w:p w:rsidR="003C2508" w:rsidRDefault="003C2508">
      <w:pPr>
        <w:pStyle w:val="ProductList-Body"/>
      </w:pPr>
    </w:p>
    <w:p w:rsidR="003C2508" w:rsidRDefault="00764555">
      <w:pPr>
        <w:pStyle w:val="ProductList-Body"/>
      </w:pPr>
      <w:r>
        <w:t xml:space="preserve">A Secure Productive Enterprise-ra, illetve </w:t>
      </w:r>
      <w:proofErr w:type="gramStart"/>
      <w:r>
        <w:t>az</w:t>
      </w:r>
      <w:proofErr w:type="gramEnd"/>
      <w:r>
        <w:t xml:space="preserve"> Office 365 és az Enterprise Mobility + Security kombinációjára licenccel rende</w:t>
      </w:r>
      <w:r>
        <w:t>lkező jogosult ügyfelek ugyanolyan hozzáférési jogokkal rendelkeznek az Exchange Online Archiválás Exchange Server-ügyfeleknek szolgáltatásához, mint amilyeneket a Nagyvállalati CAL Csomag biztosít.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89264"/>
      <w:r>
        <w:instrText>Core Infrastructure Server (CIS) Suite</w:instrText>
      </w:r>
      <w:bookmarkEnd w:id="55"/>
      <w:r>
        <w:instrText>" \l 2</w:instrText>
      </w:r>
      <w:r>
        <w:fldChar w:fldCharType="end"/>
      </w:r>
    </w:p>
    <w:p w:rsidR="003C2508" w:rsidRDefault="00764555">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49"/>
        <w:gridCol w:w="611"/>
        <w:gridCol w:w="601"/>
        <w:gridCol w:w="611"/>
        <w:gridCol w:w="605"/>
        <w:gridCol w:w="609"/>
        <w:gridCol w:w="611"/>
        <w:gridCol w:w="615"/>
        <w:gridCol w:w="634"/>
        <w:gridCol w:w="618"/>
        <w:gridCol w:w="612"/>
        <w:gridCol w:w="608"/>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w:instrText>
            </w:r>
            <w:r>
              <w:instrText xml:space="preserve">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w:instrText>
            </w:r>
            <w:r>
              <w:instrText xml:space="preserve">\t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w:instrText>
            </w:r>
            <w:r>
              <w:instrText xml:space="preserve">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Core Infrastructure Server Suite Datacenter (2 Rendszermaglicencből álló csomagok</w:t>
            </w:r>
            <w:r>
              <w:rPr>
                <w:color w:val="000000"/>
              </w:rPr>
              <w:t>)</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Core Infrastructure Server Suite Datacenter (16 Rendszermaglicencből álló csomago</w:t>
            </w:r>
            <w:r>
              <w:rPr>
                <w:color w:val="000000"/>
              </w:rPr>
              <w:t>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Windows Server Standard Prémium Frissítési Garancia Kiegészítő (2 csomagos Rendsz</w:t>
            </w:r>
            <w:r>
              <w:rPr>
                <w:color w:val="000000"/>
              </w:rPr>
              <w:t>ermaglicenc)</w:t>
            </w:r>
            <w:r>
              <w:fldChar w:fldCharType="begin"/>
            </w:r>
            <w:r>
              <w:instrText xml:space="preserve"> XE "Windows Server Standard Prémium Frissítési Garancia Kiegészítő (2 csomagos Rendszermaglicenc)"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Windows Server Datacenter Prémium Frissítési Garancia Kiegészítő (2 csomagos Rendszermaglicenc)</w:t>
            </w:r>
            <w:r>
              <w:fldChar w:fldCharType="begin"/>
            </w:r>
            <w:r>
              <w:instrText xml:space="preserve"> XE "Windows Server Datacenter Prémium Frissítési Garancia Kiegészítő (2 csomagos Rendszermaglicenc)"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A CIS Suite Standardba tartozó szoftverek</w:t>
      </w:r>
    </w:p>
    <w:p w:rsidR="003C2508" w:rsidRDefault="00764555">
      <w:pPr>
        <w:pStyle w:val="ProductList-Body"/>
      </w:pPr>
      <w:r>
        <w:t>CIS Suite Standard a Wind</w:t>
      </w:r>
      <w:r>
        <w:t xml:space="preserve">ows Server Standard és a System Center Standard legújabb verzióit tartalmazza, amelyek </w:t>
      </w:r>
      <w:proofErr w:type="gramStart"/>
      <w:r>
        <w:t>az</w:t>
      </w:r>
      <w:proofErr w:type="gramEnd"/>
      <w:r>
        <w:t xml:space="preserve"> Ügyfél Frissítési Garancia fedezete alatt érhetőek el.</w:t>
      </w:r>
    </w:p>
    <w:p w:rsidR="003C2508" w:rsidRDefault="003C2508">
      <w:pPr>
        <w:pStyle w:val="ProductList-Body"/>
      </w:pPr>
    </w:p>
    <w:p w:rsidR="003C2508" w:rsidRDefault="00764555">
      <w:pPr>
        <w:pStyle w:val="ProductList-ClauseHeading"/>
        <w:outlineLvl w:val="3"/>
      </w:pPr>
      <w:r>
        <w:t>2.2 A CIS Suite Datacenterbe tartozó szoftverek</w:t>
      </w:r>
    </w:p>
    <w:p w:rsidR="003C2508" w:rsidRDefault="00764555">
      <w:pPr>
        <w:pStyle w:val="ProductList-Body"/>
      </w:pPr>
      <w:r>
        <w:t>CIS Suite Datacenter a Windows Server Datacenter és a System C</w:t>
      </w:r>
      <w:r>
        <w:t xml:space="preserve">enter Datacenter legújabb verzióit tartalmazza, amelyek </w:t>
      </w:r>
      <w:proofErr w:type="gramStart"/>
      <w:r>
        <w:t>az</w:t>
      </w:r>
      <w:proofErr w:type="gramEnd"/>
      <w:r>
        <w:t xml:space="preserve"> Ügyfél Frissítési Garancia fedezete alatt érhetőek el.</w:t>
      </w:r>
    </w:p>
    <w:p w:rsidR="003C2508" w:rsidRDefault="00764555">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w:instrText>
            </w:r>
            <w:r>
              <w:instrText xml:space="preserve">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w:t>
            </w:r>
            <w:r>
              <w:rPr>
                <w:color w:val="404040"/>
              </w:rPr>
              <w:t>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Alkalmazandó Használati Jogok</w:t>
      </w:r>
    </w:p>
    <w:p w:rsidR="003C2508" w:rsidRDefault="00764555">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w:instrText>
      </w:r>
      <w:r>
        <w:instrText xml:space="preserve">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w:instrText>
      </w:r>
      <w:r>
        <w:instrText xml:space="preserve">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w:instrText>
      </w:r>
      <w:r>
        <w:instrText xml:space="preserve">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w:instrText>
      </w:r>
      <w:r>
        <w:instrText xml:space="preserve">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w:instrText>
      </w:r>
      <w:r>
        <w:instrText xml:space="preserve">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w:instrText>
      </w:r>
      <w:r>
        <w:instrText xml:space="preserve">,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w:instrText>
      </w:r>
      <w:r>
        <w:instrText xml:space="preserve">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w:t>
      </w:r>
      <w:r>
        <w:rPr>
          <w:color w:val="0563C1"/>
        </w:rPr>
        <w:t>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w:instrText>
      </w:r>
      <w:r>
        <w:instrText xml:space="preserve">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w:instrText>
      </w:r>
      <w:r>
        <w:instrText xml:space="preserve">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3C2508" w:rsidRDefault="003C2508">
      <w:pPr>
        <w:pStyle w:val="ProductList-Body"/>
      </w:pPr>
    </w:p>
    <w:p w:rsidR="003C2508" w:rsidRDefault="00764555">
      <w:pPr>
        <w:pStyle w:val="ProductList-ClauseHeading"/>
        <w:outlineLvl w:val="3"/>
      </w:pPr>
      <w:r>
        <w:t>3.2 Kiszolgálólicenc és Felügyeleti Licenc hozzárendelése</w:t>
      </w:r>
    </w:p>
    <w:p w:rsidR="003C2508" w:rsidRDefault="00764555">
      <w:pPr>
        <w:pStyle w:val="ProductList-Body"/>
      </w:pPr>
      <w:r>
        <w:t>A Windows Serverre és a System Ce</w:t>
      </w:r>
      <w:r>
        <w:t xml:space="preserv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w:instrText>
      </w:r>
      <w:r>
        <w:instrText xml:space="preserve">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w:t>
      </w:r>
      <w:r>
        <w:rPr>
          <w:color w:val="0563C1"/>
        </w:rPr>
        <w:t>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w:instrText>
      </w:r>
      <w:r>
        <w:instrText xml:space="preserve">sára alkalmas fizikai hardverrendszer." </w:instrText>
      </w:r>
      <w:r>
        <w:fldChar w:fldCharType="separate"/>
      </w:r>
      <w:r>
        <w:rPr>
          <w:color w:val="0563C1"/>
        </w:rPr>
        <w:t>Kiszolgálóhoz</w:t>
      </w:r>
      <w:r>
        <w:fldChar w:fldCharType="end"/>
      </w:r>
      <w:r>
        <w:t xml:space="preserve"> rendelve.</w:t>
      </w:r>
    </w:p>
    <w:p w:rsidR="003C2508" w:rsidRDefault="003C2508">
      <w:pPr>
        <w:pStyle w:val="ProductList-Body"/>
      </w:pPr>
    </w:p>
    <w:p w:rsidR="003C2508" w:rsidRDefault="00764555">
      <w:pPr>
        <w:pStyle w:val="ProductList-ClauseHeading"/>
        <w:outlineLvl w:val="3"/>
      </w:pPr>
      <w:r>
        <w:t>3.3 További feltételek</w:t>
      </w:r>
    </w:p>
    <w:p w:rsidR="003C2508" w:rsidRDefault="00764555">
      <w:pPr>
        <w:pStyle w:val="ProductList-Body"/>
      </w:pPr>
      <w:r>
        <w:t xml:space="preserve">Az Ügyfél a CIS Suite-ba tartozó egyes Termékek korábbi verzióit vagy alacsonyabb verzióit a Termékfeltételekben </w:t>
      </w:r>
      <w:proofErr w:type="gramStart"/>
      <w:r>
        <w:t>az</w:t>
      </w:r>
      <w:proofErr w:type="gramEnd"/>
      <w:r>
        <w:t xml:space="preserve"> adott Termékre vonatkozó licencfeltételek által m</w:t>
      </w:r>
      <w:r>
        <w:t>egengedett módon futtathatja.</w:t>
      </w:r>
    </w:p>
    <w:p w:rsidR="003C2508" w:rsidRDefault="003C2508">
      <w:pPr>
        <w:pStyle w:val="ProductList-Body"/>
      </w:pPr>
    </w:p>
    <w:p w:rsidR="003C2508" w:rsidRDefault="00764555">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w:instrText>
      </w:r>
      <w:r>
        <w:instrText xml:space="preserve">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w:instrText>
      </w:r>
      <w:r>
        <w:instrText xml:space="preserv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w:instrText>
      </w:r>
      <w:r>
        <w:instrText xml:space="preserv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w:t>
      </w:r>
      <w:r>
        <w:t>a Termékfeltételekben leírtaknak megfelelően továbbra is teljes mértékben érvényben és hatályban marad.</w:t>
      </w:r>
    </w:p>
    <w:p w:rsidR="003C2508" w:rsidRDefault="00764555">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w:instrText>
            </w:r>
            <w:r>
              <w:instrText xml:space="preserve">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w:instrText>
            </w:r>
            <w:r>
              <w:instrText xml:space="preserve">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w:t>
            </w:r>
            <w:r>
              <w:rPr>
                <w:color w:val="404040"/>
              </w:rPr>
              <w:t>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w:instrText>
            </w:r>
            <w:r>
              <w:instrText xml:space="preser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 xml:space="preserve">Terméklista – 2014. </w:t>
              </w:r>
              <w:proofErr w:type="gramStart"/>
              <w:r>
                <w:rPr>
                  <w:color w:val="00467F"/>
                  <w:u w:val="single"/>
                </w:rPr>
                <w:t>március</w:t>
              </w:r>
              <w:proofErr w:type="gramEnd"/>
            </w:hyperlink>
            <w:r>
              <w:t xml:space="preserve">, </w:t>
            </w:r>
            <w:hyperlink r:id="rId40">
              <w:r>
                <w:rPr>
                  <w:color w:val="00467F"/>
                  <w:u w:val="single"/>
                </w:rPr>
                <w:t>Termékfeltételek – 2016. októbe</w:t>
              </w:r>
              <w:r>
                <w:rPr>
                  <w:color w:val="00467F"/>
                  <w:u w:val="single"/>
                </w:rPr>
                <w:t>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w:instrText>
            </w:r>
            <w:r>
              <w:instrText xml:space="preserve">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4.1 Microsoft Azure Hibrid Használati Előny</w:t>
      </w:r>
    </w:p>
    <w:p w:rsidR="003C2508" w:rsidRDefault="00764555">
      <w:pPr>
        <w:pStyle w:val="ProductList-Body"/>
      </w:pPr>
      <w:r>
        <w:t>Azt, hogy miként lehet Windows Server lemezképeket a Micr</w:t>
      </w:r>
      <w:r>
        <w:t xml:space="preserve">osoft Azure-on üzembe helyezni, a Microsoft Azure Terméktétel </w:t>
      </w:r>
      <w:hyperlink w:anchor="_Sec624">
        <w:r>
          <w:rPr>
            <w:color w:val="00467F"/>
            <w:u w:val="single"/>
          </w:rPr>
          <w:t xml:space="preserve">Microsoft Azure Hibrid Használati Előny című 7. </w:t>
        </w:r>
        <w:proofErr w:type="gramStart"/>
        <w:r>
          <w:rPr>
            <w:color w:val="00467F"/>
            <w:u w:val="single"/>
          </w:rPr>
          <w:t>szakasza</w:t>
        </w:r>
        <w:proofErr w:type="gramEnd"/>
      </w:hyperlink>
      <w:r>
        <w:t xml:space="preserve"> ismerteti.</w:t>
      </w:r>
    </w:p>
    <w:p w:rsidR="003C2508" w:rsidRDefault="003C2508">
      <w:pPr>
        <w:pStyle w:val="ProductList-Body"/>
      </w:pPr>
    </w:p>
    <w:p w:rsidR="003C2508" w:rsidRDefault="00764555">
      <w:pPr>
        <w:pStyle w:val="ProductList-ClauseHeading"/>
        <w:outlineLvl w:val="3"/>
      </w:pPr>
      <w:r>
        <w:t>4.2 Nano Server</w:t>
      </w:r>
    </w:p>
    <w:p w:rsidR="003C2508" w:rsidRDefault="00764555">
      <w:pPr>
        <w:pStyle w:val="ProductList-Body"/>
      </w:pPr>
      <w:r>
        <w:t xml:space="preserve">Azok </w:t>
      </w:r>
      <w:proofErr w:type="gramStart"/>
      <w:r>
        <w:t>az</w:t>
      </w:r>
      <w:proofErr w:type="gramEnd"/>
      <w:r>
        <w:t xml:space="preserve">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w:t>
      </w:r>
      <w:r>
        <w:t>thetik, használhatják és Felügyelhetik a Nano Servert.</w:t>
      </w:r>
    </w:p>
    <w:p w:rsidR="003C2508" w:rsidRDefault="003C2508">
      <w:pPr>
        <w:pStyle w:val="ProductList-Body"/>
      </w:pPr>
    </w:p>
    <w:p w:rsidR="003C2508" w:rsidRDefault="00764555">
      <w:pPr>
        <w:pStyle w:val="ProductList-ClauseHeading"/>
        <w:outlineLvl w:val="3"/>
      </w:pPr>
      <w:r>
        <w:t>4.3 A System Center Configuration Manager Current Branch szoftverre vonatkozó jogok</w:t>
      </w:r>
    </w:p>
    <w:p w:rsidR="003C2508" w:rsidRDefault="00764555">
      <w:pPr>
        <w:pStyle w:val="ProductList-Body"/>
      </w:pPr>
      <w:r>
        <w:t xml:space="preserve">Azok az Ügyfelek, akik érvényes Frissítési Garanciával rendelkeznek a CIS Suite Standard vagy Datacenter </w:t>
      </w:r>
      <w:r>
        <w:fldChar w:fldCharType="begin"/>
      </w:r>
      <w:r>
        <w:instrText xml:space="preserve"> AutoTextLi</w:instrText>
      </w:r>
      <w:r>
        <w:instrText xml:space="preserve">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3C2508" w:rsidRDefault="003C2508">
      <w:pPr>
        <w:pStyle w:val="ProductList-Body"/>
      </w:pPr>
    </w:p>
    <w:p w:rsidR="003C2508" w:rsidRDefault="00764555">
      <w:pPr>
        <w:pStyle w:val="ProductList-ClauseHeading"/>
        <w:outlineLvl w:val="3"/>
      </w:pPr>
      <w:r>
        <w:t>4.4 Előfizetési Licencekr</w:t>
      </w:r>
      <w:r>
        <w:t>e vonatkozó Frissítési Garancia jogok és előnyök</w:t>
      </w:r>
    </w:p>
    <w:p w:rsidR="003C2508" w:rsidRDefault="00764555">
      <w:pPr>
        <w:pStyle w:val="ProductList-Body"/>
      </w:pPr>
      <w:r>
        <w:t xml:space="preserve">Az Ügyfél által </w:t>
      </w:r>
      <w:proofErr w:type="gramStart"/>
      <w:r>
        <w:t>az</w:t>
      </w:r>
      <w:proofErr w:type="gramEnd"/>
      <w:r>
        <w:t xml:space="preserve"> SCE alapján beszerzett bármely Előfizetési Licencekre az előfizetés tartama alatt ugyanolyan Frissítési Garancia jogok és előnyök érvényesek, mint a Frissítési Garancia fedezettel rendelke</w:t>
      </w:r>
      <w:r>
        <w:t xml:space="preserv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3C2508" w:rsidRDefault="003C2508">
      <w:pPr>
        <w:pStyle w:val="ProductList-Body"/>
      </w:pPr>
    </w:p>
    <w:p w:rsidR="003C2508" w:rsidRDefault="00764555">
      <w:pPr>
        <w:pStyle w:val="ProductList-ClauseHeading"/>
        <w:outlineLvl w:val="3"/>
      </w:pPr>
      <w:r>
        <w:t>4.5 Kiszolgáló és Felhő Beléptetés (a továbbiakban „SCE”) – Microsoft Azure-beli Operációsrendszer-kör</w:t>
      </w:r>
      <w:r>
        <w:t>nyezetek felügyeletének joga CIS Suite-Licencek esetén</w:t>
      </w:r>
    </w:p>
    <w:p w:rsidR="003C2508" w:rsidRDefault="00764555">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w:instrText>
      </w:r>
      <w:r>
        <w:instrText xml:space="preserve">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w:t>
      </w:r>
      <w:r>
        <w:rPr>
          <w:color w:val="0563C1"/>
        </w:rPr>
        <w:t>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w:instrText>
      </w:r>
      <w:r>
        <w:instrText xml:space="preserv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w:instrText>
      </w:r>
      <w:r>
        <w:instrText xml:space="preserve">\s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w:instrText>
      </w:r>
      <w:r>
        <w:instrText xml:space="preserv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w:instrText>
      </w:r>
      <w:r>
        <w:instrText xml:space="preserve">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w:instrText>
      </w:r>
      <w:r>
        <w:instrText xml:space="preserve">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3C2508" w:rsidRDefault="00764555">
      <w:pPr>
        <w:pStyle w:val="ProductList-Body"/>
        <w:ind w:left="720"/>
      </w:pPr>
      <w:r>
        <w:t xml:space="preserve">• Windows Server Virtuális Gép Példányai (ideértve </w:t>
      </w:r>
      <w:proofErr w:type="gramStart"/>
      <w:r>
        <w:t>az</w:t>
      </w:r>
      <w:proofErr w:type="gramEnd"/>
      <w:r>
        <w:t xml:space="preserve"> Azure HUB alatt telepített Példányokat is);</w:t>
      </w:r>
    </w:p>
    <w:p w:rsidR="003C2508" w:rsidRDefault="00764555">
      <w:pPr>
        <w:pStyle w:val="ProductList-Body"/>
        <w:ind w:left="720"/>
      </w:pPr>
      <w:r>
        <w:t xml:space="preserve">• </w:t>
      </w:r>
      <w:proofErr w:type="gramStart"/>
      <w:r>
        <w:t>a</w:t>
      </w:r>
      <w:proofErr w:type="gramEnd"/>
      <w:r>
        <w:t xml:space="preserve"> Felhőszolgáltatások példányai (Webes szerepkör és Dolgozó szerepkör);</w:t>
      </w:r>
    </w:p>
    <w:p w:rsidR="003C2508" w:rsidRDefault="00764555">
      <w:pPr>
        <w:pStyle w:val="ProductList-Body"/>
        <w:ind w:left="720"/>
      </w:pPr>
      <w:r>
        <w:t>• Tárfiókok;</w:t>
      </w:r>
    </w:p>
    <w:p w:rsidR="003C2508" w:rsidRDefault="00764555">
      <w:pPr>
        <w:pStyle w:val="ProductList-Body"/>
        <w:ind w:left="720"/>
      </w:pPr>
      <w:r>
        <w:t>• SQL Adatbázisok;</w:t>
      </w:r>
    </w:p>
    <w:p w:rsidR="003C2508" w:rsidRDefault="00764555">
      <w:pPr>
        <w:pStyle w:val="ProductList-Body"/>
        <w:ind w:left="720"/>
      </w:pPr>
      <w:r>
        <w:t xml:space="preserve">• </w:t>
      </w:r>
      <w:proofErr w:type="gramStart"/>
      <w:r>
        <w:t>webhelyek</w:t>
      </w:r>
      <w:proofErr w:type="gramEnd"/>
      <w:r>
        <w:t xml:space="preserve"> példányai.</w:t>
      </w:r>
    </w:p>
    <w:p w:rsidR="003C2508" w:rsidRDefault="003C2508">
      <w:pPr>
        <w:pStyle w:val="ProductList-Body"/>
      </w:pPr>
    </w:p>
    <w:p w:rsidR="003C2508" w:rsidRDefault="00764555">
      <w:pPr>
        <w:pStyle w:val="ProductList-ClauseHeading"/>
        <w:outlineLvl w:val="3"/>
      </w:pPr>
      <w:r>
        <w:t>4.6 Megújítási ajánlat Frissítési Garanciára Windows Server és System Center esetén</w:t>
      </w:r>
    </w:p>
    <w:p w:rsidR="003C2508" w:rsidRDefault="00764555">
      <w:pPr>
        <w:pStyle w:val="ProductList-Body"/>
      </w:pPr>
      <w:r>
        <w:t xml:space="preserve">Azok az ügyfelek, akik az alábbi táblázat </w:t>
      </w:r>
      <w:r>
        <w:t xml:space="preserve">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w:t>
      </w:r>
      <w:r>
        <w:t>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w:instrText>
      </w:r>
      <w:r>
        <w:instrText xml:space="preserv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B oszlop</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w:instrText>
            </w:r>
            <w:r>
              <w:instrText xml:space="preserve">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Infrastructure Server Suite Standard (2 Rendszermaglicencből álló csomagok)</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Datacenter (2 Rendszermaglicencből álló csomagok) System Center Datacenter (2 Rends</w:t>
            </w:r>
            <w:r>
              <w:t>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Infrastructure Server Suite Datacenter (2 Rendszermaglicencből álló csomag</w:t>
            </w:r>
            <w:r>
              <w:t>ok)</w:t>
            </w:r>
          </w:p>
        </w:tc>
      </w:tr>
    </w:tbl>
    <w:p w:rsidR="003C2508" w:rsidRDefault="00764555">
      <w:pPr>
        <w:pStyle w:val="ProductList-Body"/>
      </w:pPr>
      <w:r>
        <w:t xml:space="preserve">Azok </w:t>
      </w:r>
      <w:proofErr w:type="gramStart"/>
      <w:r>
        <w:t>az</w:t>
      </w:r>
      <w:proofErr w:type="gramEnd"/>
      <w:r>
        <w:t xml:space="preserve">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60" w:name="_Sec862"/>
      <w:r>
        <w:t>Forefront</w:t>
      </w:r>
      <w:bookmarkEnd w:id="60"/>
      <w:r>
        <w:fldChar w:fldCharType="begin"/>
      </w:r>
      <w:r>
        <w:instrText xml:space="preserve"> TC "</w:instrText>
      </w:r>
      <w:bookmarkStart w:id="61" w:name="_Toc481089265"/>
      <w:r>
        <w:instrText>Forefront</w:instrText>
      </w:r>
      <w:bookmarkEnd w:id="61"/>
      <w:r>
        <w:instrText>" \l 2</w:instrText>
      </w:r>
      <w:r>
        <w:fldChar w:fldCharType="end"/>
      </w:r>
    </w:p>
    <w:p w:rsidR="003C2508" w:rsidRDefault="00764555">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w:instrText>
            </w:r>
            <w:r>
              <w:instrText xml:space="preserve">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BFBFBF"/>
              <w:bottom w:val="none" w:sz="4" w:space="0" w:color="BFBFBF"/>
              <w:right w:val="none" w:sz="4" w:space="0" w:color="6E6E6E"/>
            </w:tcBorders>
          </w:tcPr>
          <w:p w:rsidR="003C2508" w:rsidRDefault="00764555">
            <w:pPr>
              <w:pStyle w:val="ProductList-TableBody"/>
            </w:pPr>
            <w:r>
              <w:rPr>
                <w:color w:val="000000"/>
              </w:rPr>
              <w:t>Forefront Identity Manager 2010 R2 – Windows Live Edition</w:t>
            </w:r>
            <w:r>
              <w:fldChar w:fldCharType="begin"/>
            </w:r>
            <w:r>
              <w:instrText xml:space="preserve"> XE "Forefront Ident</w:instrText>
            </w:r>
            <w:r>
              <w:instrText xml:space="preserve">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C2508" w:rsidRDefault="0076455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2"/>
      </w:pPr>
      <w:bookmarkStart w:id="63" w:name="_Sec864"/>
      <w:r>
        <w:lastRenderedPageBreak/>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w:instrText>
            </w:r>
            <w:r>
              <w:instrText xml:space="preserv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xml:space="preserve">: </w:t>
            </w:r>
            <w:r>
              <w:t>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w:instrText>
            </w:r>
            <w:r>
              <w:instrText xml:space="preserve">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Forefront Identity Manager 2010 – Windows Live Edition</w:t>
      </w:r>
    </w:p>
    <w:p w:rsidR="003C2508" w:rsidRDefault="00764555">
      <w:pPr>
        <w:pStyle w:val="ProductList-Body"/>
      </w:pPr>
      <w:r>
        <w:t xml:space="preserve">A Forefront Identity Manager 2010 – Windows Live Edition </w:t>
      </w:r>
      <w:proofErr w:type="gramStart"/>
      <w:r>
        <w:t>az</w:t>
      </w:r>
      <w:proofErr w:type="gramEnd"/>
      <w:r>
        <w:t xml:space="preserve"> Identity Lifecycle Manager 2007 – Windows Live Edition következő verziója.</w:t>
      </w:r>
    </w:p>
    <w:p w:rsidR="003C2508" w:rsidRDefault="00764555">
      <w:pPr>
        <w:pStyle w:val="ProductList-Offering1SubSection"/>
        <w:outlineLvl w:val="2"/>
      </w:pPr>
      <w:bookmarkStart w:id="64" w:name="_Sec865"/>
      <w:r>
        <w:t>3. Ha</w:t>
      </w:r>
      <w:r>
        <w:t>sználati jogok</w:t>
      </w:r>
      <w:bookmarkEnd w:id="64"/>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w:t>
              </w:r>
              <w:r>
                <w:rPr>
                  <w:color w:val="00467F"/>
                  <w:u w:val="single"/>
                </w:rPr>
                <w:t>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w:t>
            </w:r>
            <w:r>
              <w:rPr>
                <w:color w:val="0563C1"/>
              </w:rPr>
              <w:t>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w:t>
            </w:r>
            <w:r>
              <w:t xml:space="preserve"> Igen</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Azonosító adatok importálása Forefront Identity Manager 2010 R2 Windows Live Edition</w:t>
      </w:r>
    </w:p>
    <w:p w:rsidR="003C2508" w:rsidRDefault="00764555">
      <w:pPr>
        <w:pStyle w:val="ProductList-Body"/>
      </w:pPr>
      <w:r>
        <w:t xml:space="preserve">Az Ügyfél használhatja a szoftvert egy vagy több csatlakoztatott adatforrásból származó azonosító adatok importálására és ezen adatok módosítására, továbbá ezen adatok szinkronizálásának lebonyolítására és átvitelére </w:t>
      </w:r>
      <w:proofErr w:type="gramStart"/>
      <w:r>
        <w:t>az</w:t>
      </w:r>
      <w:proofErr w:type="gramEnd"/>
      <w:r>
        <w:t xml:space="preserve"> Ügyfél csatlakoztatott adatforrásai </w:t>
      </w:r>
      <w:r>
        <w:t>és a Microsoft Passport Network / Windows Live ID szolgáltatás között. Az Ügyfél a szoftvert nem használhatja semmiféle más célra.</w:t>
      </w:r>
    </w:p>
    <w:p w:rsidR="003C2508" w:rsidRDefault="003C2508">
      <w:pPr>
        <w:pStyle w:val="ProductList-Body"/>
      </w:pPr>
    </w:p>
    <w:p w:rsidR="003C2508" w:rsidRDefault="00764555">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66" w:name="_Sec608"/>
      <w:r>
        <w:t>Microsoft Dynamics</w:t>
      </w:r>
      <w:bookmarkEnd w:id="66"/>
      <w:r>
        <w:fldChar w:fldCharType="begin"/>
      </w:r>
      <w:r>
        <w:instrText xml:space="preserve"> TC "</w:instrText>
      </w:r>
      <w:bookmarkStart w:id="67" w:name="_Toc481089266"/>
      <w:r>
        <w:instrText>Microsoft Dynamics</w:instrText>
      </w:r>
      <w:bookmarkEnd w:id="67"/>
      <w:r>
        <w:instrText>" \l 2</w:instrText>
      </w:r>
      <w:r>
        <w:fldChar w:fldCharType="end"/>
      </w:r>
    </w:p>
    <w:p w:rsidR="003C2508" w:rsidRDefault="00764555">
      <w:pPr>
        <w:pStyle w:val="ProductList-Offering2HeadingNoBorder"/>
        <w:outlineLvl w:val="2"/>
      </w:pPr>
      <w:bookmarkStart w:id="68" w:name="_Sec610"/>
      <w:r>
        <w:t>Microsoft Dynamics 365 Helyszíni</w:t>
      </w:r>
      <w:bookmarkEnd w:id="68"/>
      <w:r>
        <w:fldChar w:fldCharType="begin"/>
      </w:r>
      <w:r>
        <w:instrText xml:space="preserve"> TC "</w:instrText>
      </w:r>
      <w:bookmarkStart w:id="69" w:name="_Toc481089267"/>
      <w:r>
        <w:instrText>Microsoft Dynamics 365 Helyszíni</w:instrText>
      </w:r>
      <w:bookmarkEnd w:id="69"/>
      <w:r>
        <w:instrText>" \l</w:instrText>
      </w:r>
      <w:r>
        <w:instrText xml:space="preserve"> 3</w:instrText>
      </w:r>
      <w:r>
        <w:fldChar w:fldCharType="end"/>
      </w:r>
    </w:p>
    <w:p w:rsidR="003C2508" w:rsidRDefault="00764555">
      <w:pPr>
        <w:pStyle w:val="ProductList-Offering1SubSection"/>
        <w:outlineLvl w:val="3"/>
      </w:pPr>
      <w:bookmarkStart w:id="70" w:name="_Sec679"/>
      <w:r>
        <w:t>1. Programbeli elérhetőség</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Microsoft Dynamics 365 for Customer Service Helyszíni CAL </w:t>
            </w:r>
            <w:r>
              <w:fldChar w:fldCharType="begin"/>
            </w:r>
            <w:r>
              <w:instrText xml:space="preserve"> XE "</w:instrText>
            </w:r>
            <w:r>
              <w:instrText xml:space="preserve">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w:instrText>
            </w:r>
            <w:r>
              <w:instrText xml:space="preserv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71" w:name="_Sec735"/>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w:instrText>
            </w:r>
            <w:r>
              <w:instrText xml:space="preserve">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w:t>
            </w:r>
            <w:r>
              <w:rPr>
                <w:color w:val="0563C1"/>
              </w:rPr>
              <w:t>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72" w:name="_Sec790"/>
      <w:r>
        <w:t>3. Használati jogok</w:t>
      </w:r>
      <w:bookmarkEnd w:id="72"/>
    </w:p>
    <w:tbl>
      <w:tblPr>
        <w:tblStyle w:val="PURTable"/>
        <w:tblW w:w="0" w:type="dxa"/>
        <w:tblLook w:val="04A0" w:firstRow="1" w:lastRow="0" w:firstColumn="1" w:lastColumn="0" w:noHBand="0" w:noVBand="1"/>
      </w:tblPr>
      <w:tblGrid>
        <w:gridCol w:w="3604"/>
        <w:gridCol w:w="3624"/>
        <w:gridCol w:w="356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w:t>
            </w:r>
            <w:r>
              <w:t>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lastRenderedPageBreak/>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licencekkel licenc</w:t>
            </w:r>
            <w:r>
              <w:t>elt hozzáférés, kivéve (i) az Ügyfél vagy az Ügyfél Társvállalatainak vállalkozóit és képviselőit; illetve (ii) a Microsoft Dynamics 365 Client ügyfélprogramokon keresztüli elérést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w:instrText>
            </w:r>
            <w:r>
              <w:instrText xml:space="preserve">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w:t>
      </w:r>
      <w:r>
        <w:t xml:space="preserve"> Hozzáférés kiszolgálószoftverhez Microsoft Dynamics 365 for Team Members Helyszíni CAL licenccel</w:t>
      </w:r>
    </w:p>
    <w:p w:rsidR="003C2508" w:rsidRDefault="00764555">
      <w:pPr>
        <w:pStyle w:val="ProductList-Body"/>
      </w:pPr>
      <w:r>
        <w:t>Hozzáférés a kiszolgálószoftverhez a Team Members számára.</w:t>
      </w:r>
    </w:p>
    <w:tbl>
      <w:tblPr>
        <w:tblStyle w:val="PURTable"/>
        <w:tblW w:w="0" w:type="dxa"/>
        <w:tblLook w:val="04A0" w:firstRow="1" w:lastRow="0" w:firstColumn="1" w:lastColumn="0" w:noHBand="0" w:noVBand="1"/>
      </w:tblPr>
      <w:tblGrid>
        <w:gridCol w:w="3588"/>
        <w:gridCol w:w="3601"/>
        <w:gridCol w:w="360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M</w:t>
            </w:r>
            <w:r>
              <w:t>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3C2508" w:rsidRDefault="003C2508">
      <w:pPr>
        <w:pStyle w:val="ProductList-Body"/>
      </w:pPr>
    </w:p>
    <w:p w:rsidR="003C2508" w:rsidRDefault="00764555">
      <w:pPr>
        <w:pStyle w:val="ProductList-ClauseHeading"/>
        <w:outlineLvl w:val="4"/>
      </w:pPr>
      <w:r>
        <w:t>3.2 Hozzáférés kiszolgálószoftverhez Microsoft Dynamics 365 for Sales Helyszíni CAL licenccel</w:t>
      </w:r>
    </w:p>
    <w:p w:rsidR="003C2508" w:rsidRDefault="00764555">
      <w:pPr>
        <w:pStyle w:val="ProductList-Body"/>
      </w:pPr>
      <w:r>
        <w:t xml:space="preserve">Hozzáférés </w:t>
      </w:r>
      <w:r>
        <w:t>a kiszolgálószoftverhez a Sales számára.</w:t>
      </w:r>
    </w:p>
    <w:tbl>
      <w:tblPr>
        <w:tblStyle w:val="PURTable"/>
        <w:tblW w:w="0" w:type="dxa"/>
        <w:tblLook w:val="04A0" w:firstRow="1" w:lastRow="0" w:firstColumn="1" w:lastColumn="0" w:noHBand="0" w:noVBand="1"/>
      </w:tblPr>
      <w:tblGrid>
        <w:gridCol w:w="3588"/>
        <w:gridCol w:w="3601"/>
        <w:gridCol w:w="360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Dynamics 365 for Sales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w:t>
            </w:r>
            <w:r>
              <w:t>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3.3 Hozzáférés kiszolgálószoftverhez Microsoft Dynamics 365 for Customer Service Helyszíni CAL licenccel</w:t>
      </w:r>
    </w:p>
    <w:p w:rsidR="003C2508" w:rsidRDefault="00764555">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Microsoft Dynamics 365 for Customer Service, Nagyvállalati kiadás</w:t>
            </w:r>
            <w:r>
              <w:fldChar w:fldCharType="begin"/>
            </w:r>
            <w:r>
              <w:instrText xml:space="preserve"> XE "</w:instrText>
            </w:r>
            <w:r>
              <w:instrText xml:space="preserve">Microsoft Dynamics 365 for Customer Service, Nagyvállalati kiadás" </w:instrText>
            </w:r>
            <w:r>
              <w:fldChar w:fldCharType="end"/>
            </w:r>
            <w:r>
              <w:t xml:space="preserve">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3.4 Kiszolgálóra vonatkozó használati jogok Dynamics 365 CAL licencek esetén</w:t>
      </w:r>
    </w:p>
    <w:p w:rsidR="003C2508" w:rsidRDefault="00764555">
      <w:pPr>
        <w:pStyle w:val="ProductList-Body"/>
      </w:pPr>
      <w:r>
        <w:t xml:space="preserve">Azok </w:t>
      </w:r>
      <w:proofErr w:type="gramStart"/>
      <w:r>
        <w:t>az</w:t>
      </w:r>
      <w:proofErr w:type="gramEnd"/>
      <w:r>
        <w:t xml:space="preserve"> ügyfelek, akik Microsoft Dynamics 365 CAL licenccel rendelkeznek, a Microsoft Dynamics 365 Server szoftver tetszőleges számú példányát telepíthetik és használhatják egy kiszolgálón.</w:t>
      </w:r>
    </w:p>
    <w:p w:rsidR="003C2508" w:rsidRDefault="003C2508">
      <w:pPr>
        <w:pStyle w:val="ProductList-Body"/>
      </w:pPr>
    </w:p>
    <w:p w:rsidR="003C2508" w:rsidRDefault="00764555">
      <w:pPr>
        <w:pStyle w:val="ProductList-ClauseHeading"/>
        <w:outlineLvl w:val="4"/>
      </w:pPr>
      <w:r>
        <w:t>3.5 Megfelelő Ajánlatokra való jogosultság</w:t>
      </w:r>
    </w:p>
    <w:p w:rsidR="003C2508" w:rsidRDefault="00764555">
      <w:pPr>
        <w:pStyle w:val="ProductList-Body"/>
      </w:pPr>
      <w:r>
        <w:t xml:space="preserve">Azok </w:t>
      </w:r>
      <w:proofErr w:type="gramStart"/>
      <w:r>
        <w:t>az</w:t>
      </w:r>
      <w:proofErr w:type="gramEnd"/>
      <w:r>
        <w:t xml:space="preserve"> ügyfelek, akik</w:t>
      </w:r>
      <w:r>
        <w:t xml:space="preserve"> Microsoft Dynamics CRM CAL licencekre vonatkozó szerződésüket 2016. </w:t>
      </w:r>
      <w:proofErr w:type="gramStart"/>
      <w:r>
        <w:t>november</w:t>
      </w:r>
      <w:proofErr w:type="gramEnd"/>
      <w:r>
        <w:t xml:space="preserve"> 1‑től megújítják, szerződésmegújítás keretében 2019. </w:t>
      </w:r>
      <w:proofErr w:type="gramStart"/>
      <w:r>
        <w:t>október</w:t>
      </w:r>
      <w:proofErr w:type="gramEnd"/>
      <w:r>
        <w:t xml:space="preserve"> 31. </w:t>
      </w:r>
      <w:proofErr w:type="gramStart"/>
      <w:r>
        <w:t>előtt</w:t>
      </w:r>
      <w:proofErr w:type="gramEnd"/>
      <w:r>
        <w:t xml:space="preserve"> beszerezhetnek Microsoft Dynamics 365 Helyszíni CAL Megfelelő Ajánlat Licenceket.</w:t>
      </w:r>
    </w:p>
    <w:p w:rsidR="003C2508" w:rsidRDefault="003C2508">
      <w:pPr>
        <w:pStyle w:val="ProductList-Body"/>
      </w:pPr>
    </w:p>
    <w:p w:rsidR="003C2508" w:rsidRDefault="00764555">
      <w:pPr>
        <w:pStyle w:val="ProductList-ClauseHeading"/>
        <w:outlineLvl w:val="4"/>
      </w:pPr>
      <w:r>
        <w:t>3.6 További Szoftverek</w:t>
      </w:r>
    </w:p>
    <w:tbl>
      <w:tblPr>
        <w:tblStyle w:val="PURTable"/>
        <w:tblW w:w="0" w:type="dxa"/>
        <w:tblLook w:val="04A0" w:firstRow="1" w:lastRow="0" w:firstColumn="1" w:lastColumn="0" w:noHBand="0" w:noVBand="1"/>
      </w:tblPr>
      <w:tblGrid>
        <w:gridCol w:w="3586"/>
        <w:gridCol w:w="3603"/>
        <w:gridCol w:w="360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M</w:t>
            </w:r>
            <w:r>
              <w:t>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Microsoft Dynamics CRM 2016 for Microsoft Office Outlook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2016 többnyelvű kezelőfelület (M</w:t>
            </w:r>
            <w:r>
              <w:t>UI)</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jelentéskészítési bővítmények a Microsoft Dynamics CRM 2016 szoftverhez</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e-mail-továbbító és szabálytelepítési var</w:t>
            </w:r>
            <w:r>
              <w:t>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Marketing Connector for Microsoft Dynamics CRM (a Workgroup Server kivételével)</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73" w:name="_Sec818"/>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w:instrText>
            </w:r>
            <w:r>
              <w:instrText xml:space="preserve">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 xml:space="preserve">Terméklista – 2014. </w:t>
              </w:r>
              <w:proofErr w:type="gramStart"/>
              <w:r>
                <w:rPr>
                  <w:color w:val="00467F"/>
                  <w:u w:val="single"/>
                </w:rPr>
                <w:t>november</w:t>
              </w:r>
              <w:proofErr w:type="gramEnd"/>
              <w:r>
                <w:rPr>
                  <w:color w:val="00467F"/>
                  <w:u w:val="single"/>
                </w:rPr>
                <w:t xml:space="preserve"> és 2015. </w:t>
              </w:r>
              <w:proofErr w:type="gramStart"/>
              <w:r>
                <w:rPr>
                  <w:color w:val="00467F"/>
                  <w:u w:val="single"/>
                </w:rPr>
                <w:t>jún</w:t>
              </w:r>
              <w:r>
                <w:rPr>
                  <w:color w:val="00467F"/>
                  <w:u w:val="single"/>
                </w:rPr>
                <w:t>ius</w:t>
              </w:r>
              <w:proofErr w:type="gramEnd"/>
            </w:hyperlink>
            <w:r>
              <w:t xml:space="preserve">; </w:t>
            </w:r>
            <w:hyperlink r:id="rId4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4.1 Kiszolgálóra vonatkozó használati jogok</w:t>
      </w:r>
    </w:p>
    <w:p w:rsidR="003C2508" w:rsidRDefault="00764555">
      <w:pPr>
        <w:pStyle w:val="ProductList-Body"/>
      </w:pPr>
      <w:r>
        <w:t xml:space="preserve">A Microsoft Dynamics 365 Kiszolgáló helyett </w:t>
      </w:r>
      <w:proofErr w:type="gramStart"/>
      <w:r>
        <w:t>az</w:t>
      </w:r>
      <w:proofErr w:type="gramEnd"/>
      <w:r>
        <w:t xml:space="preserve"> ügyfél használhatja a Microsoft Dynamics CRM Server 2016 szoftvert vagy e kiszolgálószoftver bármelyik korábbi verzióját. Azok az ügyfelek, akik Frissítési Garanciával rendelkeznek a Microsoft Dynamics 365 Hel</w:t>
      </w:r>
      <w:r>
        <w:t>yszíni CAL licencekre vonatkozóan, használhatják a Microsoft Dynamics 365 Helyszíni Kiszolgáló licencnek a CAL licencek vagy a Microsoft Dynamics 365-szolgáltatások USL licencek megvásárlásával együtt beszerzett új verzióit.</w:t>
      </w:r>
    </w:p>
    <w:p w:rsidR="003C2508" w:rsidRDefault="003C2508">
      <w:pPr>
        <w:pStyle w:val="ProductList-Body"/>
      </w:pPr>
    </w:p>
    <w:p w:rsidR="003C2508" w:rsidRDefault="00764555">
      <w:pPr>
        <w:pStyle w:val="ProductList-ClauseHeading"/>
        <w:outlineLvl w:val="4"/>
      </w:pPr>
      <w:r>
        <w:t>4.2 Egyesített Ügyfélszolgálat</w:t>
      </w:r>
      <w:r>
        <w:t xml:space="preserve"> (a továbbiakban „USD”)</w:t>
      </w:r>
    </w:p>
    <w:p w:rsidR="003C2508" w:rsidRDefault="00764555">
      <w:pPr>
        <w:pStyle w:val="ProductList-Body"/>
      </w:pPr>
      <w:r>
        <w:t xml:space="preserve">Minden olyan Microsoft Dynamics 365 for Sales Helyszíni CAL vagy Dynamics 365 for Customer Service Helyszíni CAL licenc esetén, amelyhez </w:t>
      </w:r>
      <w:proofErr w:type="gramStart"/>
      <w:r>
        <w:t>az</w:t>
      </w:r>
      <w:proofErr w:type="gramEnd"/>
      <w:r>
        <w:t xml:space="preserve"> Ügyfél Frissítési Garanciával rendelkezik, az Ügyfél telepítheti és használhatja az USD-t eg</w:t>
      </w:r>
      <w:r>
        <w:t xml:space="preserve">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w:t>
      </w:r>
      <w:r>
        <w:rPr>
          <w:color w:val="0563C1"/>
        </w:rPr>
        <w:t>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w:instrText>
      </w:r>
      <w:r>
        <w:instrText xml:space="preserve">tő. (A teljes meghatározás a Szószedetben található.)" </w:instrText>
      </w:r>
      <w:r>
        <w:fldChar w:fldCharType="separate"/>
      </w:r>
      <w:r>
        <w:rPr>
          <w:color w:val="0563C1"/>
        </w:rPr>
        <w:t>CAL</w:t>
      </w:r>
      <w:r>
        <w:fldChar w:fldCharType="end"/>
      </w:r>
      <w:r>
        <w:t xml:space="preserve"> hozzá van rendelve.</w:t>
      </w:r>
    </w:p>
    <w:p w:rsidR="003C2508" w:rsidRDefault="003C2508">
      <w:pPr>
        <w:pStyle w:val="ProductList-Body"/>
      </w:pPr>
    </w:p>
    <w:p w:rsidR="003C2508" w:rsidRDefault="00764555">
      <w:pPr>
        <w:pStyle w:val="ProductList-ClauseHeading"/>
        <w:outlineLvl w:val="4"/>
      </w:pPr>
      <w:r>
        <w:lastRenderedPageBreak/>
        <w:t>4.3 Microsoft Dynamics CustomerSource</w:t>
      </w:r>
    </w:p>
    <w:p w:rsidR="003C2508" w:rsidRDefault="00764555">
      <w:pPr>
        <w:pStyle w:val="ProductList-Body"/>
      </w:pPr>
      <w:r>
        <w:t>A Microsoft Dynamics 365 Helyszíni CAL licencet érvényes Frissítési Garanciával használó ügyfelek elérhetik a CustomerSource webhelyet.</w:t>
      </w:r>
      <w:r>
        <w:t xml:space="preserve"> </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74" w:name="_Sec609"/>
      <w:r>
        <w:t>Microsoft Dynamics AX.</w:t>
      </w:r>
      <w:bookmarkEnd w:id="74"/>
      <w:r>
        <w:fldChar w:fldCharType="begin"/>
      </w:r>
      <w:r>
        <w:instrText xml:space="preserve"> TC "</w:instrText>
      </w:r>
      <w:bookmarkStart w:id="75" w:name="_Toc481089268"/>
      <w:r>
        <w:instrText>Microsoft Dynamics AX.</w:instrText>
      </w:r>
      <w:bookmarkEnd w:id="75"/>
      <w:r>
        <w:instrText>" \l 3</w:instrText>
      </w:r>
      <w:r>
        <w:fldChar w:fldCharType="end"/>
      </w:r>
    </w:p>
    <w:p w:rsidR="003C2508" w:rsidRDefault="00764555">
      <w:pPr>
        <w:pStyle w:val="ProductList-Offering1SubSection"/>
        <w:outlineLvl w:val="3"/>
      </w:pPr>
      <w:bookmarkStart w:id="76" w:name="_Sec678"/>
      <w:r>
        <w:t>1. Programbeli elérhetőség</w:t>
      </w:r>
      <w:bookmarkEnd w:id="76"/>
    </w:p>
    <w:tbl>
      <w:tblPr>
        <w:tblStyle w:val="PURTable"/>
        <w:tblW w:w="0" w:type="dxa"/>
        <w:tblLook w:val="04A0" w:firstRow="1" w:lastRow="0" w:firstColumn="1" w:lastColumn="0" w:noHBand="0" w:noVBand="1"/>
      </w:tblPr>
      <w:tblGrid>
        <w:gridCol w:w="3988"/>
        <w:gridCol w:w="607"/>
        <w:gridCol w:w="609"/>
        <w:gridCol w:w="606"/>
        <w:gridCol w:w="598"/>
        <w:gridCol w:w="598"/>
        <w:gridCol w:w="605"/>
        <w:gridCol w:w="612"/>
        <w:gridCol w:w="733"/>
        <w:gridCol w:w="618"/>
        <w:gridCol w:w="608"/>
        <w:gridCol w:w="602"/>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AX 2012 R3 Funkcionális Kiegészítő CAL</w:t>
            </w:r>
            <w:r>
              <w:fldChar w:fldCharType="begin"/>
            </w:r>
            <w:r>
              <w:instrText xml:space="preserve"> XE "</w:instrText>
            </w:r>
            <w:r>
              <w:instrText xml:space="preserve">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77" w:name="_Sec734"/>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w:instrText>
            </w:r>
            <w:r>
              <w:instrText xml:space="preserv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w:instrText>
            </w:r>
            <w:r>
              <w:instrText xml:space="preserve">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78" w:name="_Sec789"/>
      <w:r>
        <w:t>3. Használati jogok</w:t>
      </w:r>
      <w:bookmarkEnd w:id="78"/>
    </w:p>
    <w:tbl>
      <w:tblPr>
        <w:tblStyle w:val="PURTable"/>
        <w:tblW w:w="0" w:type="dxa"/>
        <w:tblLook w:val="04A0" w:firstRow="1" w:lastRow="0" w:firstColumn="1" w:lastColumn="0" w:noHBand="0" w:noVBand="1"/>
      </w:tblPr>
      <w:tblGrid>
        <w:gridCol w:w="3635"/>
        <w:gridCol w:w="3597"/>
        <w:gridCol w:w="355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w:instrText>
            </w:r>
            <w:r>
              <w:instrText xml:space="preserve">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w:instrText>
            </w:r>
            <w:r>
              <w:instrText xml:space="preserve">amelyeket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eszközök általi elér</w:instrText>
            </w:r>
            <w:r>
              <w:instrText xml:space="preserve">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Felhasználók Hozzáférési Követelményei: A Külső Felhasználók általi hozzáférésre vona</w:instrText>
            </w:r>
            <w:r>
              <w:instrText xml:space="preserve">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p w:rsidR="003C2508" w:rsidRDefault="00764555">
      <w:pPr>
        <w:pStyle w:val="ProductList-Body"/>
      </w:pPr>
      <w:r>
        <w:t xml:space="preserve">Időpontok rögzítése, kizárólag bérszámfejtési célokból; kiadások rögzítése, kizárólag megtérítési célból; személyes adatok kezelése; igénylések létrehozása; és </w:t>
      </w:r>
      <w:proofErr w:type="gramStart"/>
      <w:r>
        <w:t>az</w:t>
      </w:r>
      <w:proofErr w:type="gramEnd"/>
      <w:r>
        <w:t xml:space="preserve"> ilyen tevékenységekkel kapcsolatos költségvetések kezelése.</w:t>
      </w:r>
    </w:p>
    <w:tbl>
      <w:tblPr>
        <w:tblStyle w:val="PURTable"/>
        <w:tblW w:w="0" w:type="dxa"/>
        <w:tblLook w:val="04A0" w:firstRow="1" w:lastRow="0" w:firstColumn="1" w:lastColumn="0" w:noHBand="0" w:noVBand="1"/>
      </w:tblPr>
      <w:tblGrid>
        <w:gridCol w:w="3589"/>
        <w:gridCol w:w="3599"/>
        <w:gridCol w:w="360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Microsoft Dyna</w:t>
            </w:r>
            <w:r>
              <w:t>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3C2508" w:rsidRDefault="003C2508">
      <w:pPr>
        <w:pStyle w:val="ProductList-Body"/>
      </w:pPr>
    </w:p>
    <w:p w:rsidR="003C2508" w:rsidRDefault="00764555">
      <w:pPr>
        <w:pStyle w:val="ProductList-SubClauseHeading"/>
        <w:outlineLvl w:val="5"/>
      </w:pPr>
      <w:r>
        <w:t xml:space="preserve">3.1.1 A Microsoft Dynamics AX 2012 R3 Feladatra vonatkozó CAL további </w:t>
      </w:r>
      <w:r>
        <w:t>funkciói</w:t>
      </w:r>
    </w:p>
    <w:p w:rsidR="003C2508" w:rsidRDefault="00764555">
      <w:pPr>
        <w:pStyle w:val="ProductList-BodyIndented"/>
      </w:pPr>
      <w:r>
        <w:t xml:space="preserve">Bármilyen időpont és kiadás rögzítése és jóváhagyása; számlák jóváhagyása; </w:t>
      </w:r>
      <w:proofErr w:type="gramStart"/>
      <w:r>
        <w:t>az</w:t>
      </w:r>
      <w:proofErr w:type="gramEnd"/>
      <w:r>
        <w:t xml:space="preserve">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w:t>
            </w:r>
            <w:r>
              <w:t>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Microsoft Dynamics AX 2012 R3 Feladatra vonatkozó Kiegészítő CAL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Microsoft Dynamics 365 for Operations, Nagyvállalati kiadás</w:t>
            </w:r>
            <w:r>
              <w:fldChar w:fldCharType="begin"/>
            </w:r>
            <w:r>
              <w:instrText xml:space="preserve"> XE "</w:instrText>
            </w:r>
            <w:r>
              <w:instrText xml:space="preserve">Microsoft Dynamics 365 for Operations, Nagyvállalati kiadás"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Microsoft Dynamics 365 for Team Members, Nagyvállalati kiadás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SubClauseHeading"/>
        <w:outlineLvl w:val="5"/>
      </w:pPr>
      <w:r>
        <w:lastRenderedPageBreak/>
        <w:t>3.1.2 A</w:t>
      </w:r>
      <w:r>
        <w:t xml:space="preserve"> Microsoft Dynamics AX 2012 R3 Funkcionális CAL további funkciói</w:t>
      </w:r>
    </w:p>
    <w:p w:rsidR="003C2508" w:rsidRDefault="00764555">
      <w:pPr>
        <w:pStyle w:val="ProductList-BodyIndented"/>
      </w:pPr>
      <w:r>
        <w:t>A létrehozott üzemeltetési ciklusok és a szoftver által biztosított üzleti folyamatok használata; (i) pozícióigénylések vagy (ii) jelentkezőkre, alkalmazottakra, ügyfelekre, beszállítókra vag</w:t>
      </w:r>
      <w:r>
        <w:t xml:space="preserve">y alkatrész-katalógusokra vonatkozó mester adatrekordok létrehozása és frissítése; és a feladattal és </w:t>
      </w:r>
      <w:proofErr w:type="gramStart"/>
      <w:r>
        <w:t>az</w:t>
      </w:r>
      <w:proofErr w:type="gramEnd"/>
      <w:r>
        <w:t xml:space="preserve"> önkiszolgálással kapcsolatos összes tranzakció jóváhagyása.</w:t>
      </w:r>
    </w:p>
    <w:tbl>
      <w:tblPr>
        <w:tblStyle w:val="PURTable0"/>
        <w:tblW w:w="0" w:type="dxa"/>
        <w:tblLook w:val="04A0" w:firstRow="1" w:lastRow="0" w:firstColumn="1" w:lastColumn="0" w:noHBand="0" w:noVBand="1"/>
      </w:tblPr>
      <w:tblGrid>
        <w:gridCol w:w="3467"/>
        <w:gridCol w:w="3484"/>
        <w:gridCol w:w="347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Microsoft Dyna</w:t>
            </w:r>
            <w:r>
              <w:t>mics AX 2012 R3 Funkcionális Kiegészítő CAL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 xml:space="preserve">CAL Licenccel Egyenértékű Licenc (lásd: </w:t>
            </w:r>
            <w:hyperlink w:anchor="_Sec591">
              <w:r>
                <w:rPr>
                  <w:color w:val="00467F"/>
                  <w:u w:val="single"/>
                </w:rPr>
                <w:t>A függelék</w:t>
              </w:r>
            </w:hyperlink>
            <w:r>
              <w:t>)</w:t>
            </w:r>
          </w:p>
        </w:tc>
      </w:tr>
    </w:tbl>
    <w:p w:rsidR="003C2508" w:rsidRDefault="003C2508">
      <w:pPr>
        <w:pStyle w:val="ProductList-BodyIndented"/>
      </w:pPr>
    </w:p>
    <w:p w:rsidR="003C2508" w:rsidRDefault="00764555">
      <w:pPr>
        <w:pStyle w:val="ProductList-SubClauseHeading"/>
        <w:outlineLvl w:val="5"/>
      </w:pPr>
      <w:r>
        <w:t xml:space="preserve">3.1.3 A Microsoft Dynamics AX 2012 R3 </w:t>
      </w:r>
      <w:r>
        <w:t>Nagyvállalati CAL további funkciói</w:t>
      </w:r>
    </w:p>
    <w:p w:rsidR="003C2508" w:rsidRDefault="00764555">
      <w:pPr>
        <w:pStyle w:val="ProductList-BodyIndented"/>
      </w:pPr>
      <w:r>
        <w:t xml:space="preserve">Korlátozás nélküli hozzáférés biztosítása a kiszolgálószoftver összes funkciójához </w:t>
      </w:r>
      <w:proofErr w:type="gramStart"/>
      <w:r>
        <w:t>az</w:t>
      </w:r>
      <w:proofErr w:type="gramEnd"/>
      <w:r>
        <w:t xml:space="preserve"> egész ERP-megoldásban.</w:t>
      </w:r>
    </w:p>
    <w:tbl>
      <w:tblPr>
        <w:tblStyle w:val="PURTable0"/>
        <w:tblW w:w="0" w:type="dxa"/>
        <w:tblLook w:val="04A0" w:firstRow="1" w:lastRow="0" w:firstColumn="1" w:lastColumn="0" w:noHBand="0" w:noVBand="1"/>
      </w:tblPr>
      <w:tblGrid>
        <w:gridCol w:w="3467"/>
        <w:gridCol w:w="3483"/>
        <w:gridCol w:w="348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Microsoft Dynamics AX 2012 R3 Nagyvállalati Kiegészítő CAL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Microsoft Dynamics 365 for Operations, Nagyvállalati kiadás (Felhasználói SL)</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 xml:space="preserve">CAL Licenccel Egyenértékű Licenc (lásd: </w:t>
            </w:r>
            <w:hyperlink w:anchor="_Sec591">
              <w:r>
                <w:rPr>
                  <w:color w:val="00467F"/>
                  <w:u w:val="single"/>
                </w:rPr>
                <w:t>A függelék</w:t>
              </w:r>
            </w:hyperlink>
            <w:r>
              <w:t>)</w:t>
            </w:r>
          </w:p>
        </w:tc>
      </w:tr>
    </w:tbl>
    <w:p w:rsidR="003C2508" w:rsidRDefault="003C2508">
      <w:pPr>
        <w:pStyle w:val="ProductList-BodyIndented"/>
      </w:pPr>
    </w:p>
    <w:p w:rsidR="003C2508" w:rsidRDefault="00764555">
      <w:pPr>
        <w:pStyle w:val="ProductList-ClauseHeading"/>
        <w:outlineLvl w:val="4"/>
      </w:pPr>
      <w:r>
        <w:t>3.2 Módosítási jog</w:t>
      </w:r>
    </w:p>
    <w:p w:rsidR="003C2508" w:rsidRDefault="00764555">
      <w:pPr>
        <w:pStyle w:val="ProductList-Body"/>
      </w:pPr>
      <w:r>
        <w:t xml:space="preserve">A szoftver tartalmazhat a nyomtatott vagy </w:t>
      </w:r>
      <w:proofErr w:type="gramStart"/>
      <w:r>
        <w:t>az</w:t>
      </w:r>
      <w:proofErr w:type="gramEnd"/>
      <w:r>
        <w:t xml:space="preserve"> online dokumentációban megnevezett olyan beépülő, futásidejű vagy egyéb összetevőket, amelyek segítségével az Ügyfél bővítheti a szoftver funkcióit. Az Ügyfél </w:t>
      </w:r>
      <w:proofErr w:type="gramStart"/>
      <w:r>
        <w:t>az</w:t>
      </w:r>
      <w:proofErr w:type="gramEnd"/>
      <w:r>
        <w:t xml:space="preserve"> ilyen összetevőket módosíthatja, illetve származé</w:t>
      </w:r>
      <w:r>
        <w:t>kos munkát hozhat létre segítségükkel, és ezeket a származékos munkákat használhatja, de kizárólag a szoftverrel együtt és az Ügyfél belső céljai érdekében.</w:t>
      </w:r>
    </w:p>
    <w:p w:rsidR="003C2508" w:rsidRDefault="003C2508">
      <w:pPr>
        <w:pStyle w:val="ProductList-Body"/>
      </w:pPr>
    </w:p>
    <w:p w:rsidR="003C2508" w:rsidRDefault="00764555">
      <w:pPr>
        <w:pStyle w:val="ProductList-ClauseHeading"/>
        <w:outlineLvl w:val="4"/>
      </w:pPr>
      <w:r>
        <w:t>3.3 Dynamics AX Standard Commerce Server Core – Rendszermag-tényező</w:t>
      </w:r>
    </w:p>
    <w:p w:rsidR="003C2508" w:rsidRDefault="00764555">
      <w:pPr>
        <w:pStyle w:val="ProductList-Body"/>
      </w:pPr>
      <w:r>
        <w:t>A Fizikai Processzoronkénti mi</w:t>
      </w:r>
      <w:r>
        <w:t xml:space="preserve">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w:t>
      </w:r>
      <w:r>
        <w:t xml:space="preserve">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w:instrText>
      </w:r>
      <w:r>
        <w:instrText xml:space="preserv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w:t>
      </w:r>
      <w:r>
        <w:t xml:space="preserve">ényező értékének szorzata. A megfelelő Rendszermag-tényező értéke a </w:t>
      </w:r>
      <w:hyperlink r:id="rId44">
        <w:r>
          <w:rPr>
            <w:color w:val="00467F"/>
            <w:u w:val="single"/>
          </w:rPr>
          <w:t>http://go.microsoft.com/fwlink/?LinkID=229882</w:t>
        </w:r>
      </w:hyperlink>
      <w:r>
        <w:t xml:space="preserve"> webhelyen tekinthető </w:t>
      </w:r>
      <w:proofErr w:type="gramStart"/>
      <w:r>
        <w:t>meg</w:t>
      </w:r>
      <w:proofErr w:type="gramEnd"/>
      <w:r>
        <w:t>.</w:t>
      </w:r>
    </w:p>
    <w:p w:rsidR="003C2508" w:rsidRDefault="003C2508">
      <w:pPr>
        <w:pStyle w:val="ProductList-Body"/>
      </w:pPr>
    </w:p>
    <w:p w:rsidR="003C2508" w:rsidRDefault="00764555">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Management Reporter Designe</w:t>
            </w:r>
            <w:r>
              <w:t>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79" w:name="_Sec817"/>
      <w:r>
        <w:t>4. Frissítési Garancia</w:t>
      </w:r>
      <w:bookmarkEnd w:id="79"/>
    </w:p>
    <w:tbl>
      <w:tblPr>
        <w:tblStyle w:val="PURTable"/>
        <w:tblW w:w="0" w:type="dxa"/>
        <w:tblLook w:val="04A0" w:firstRow="1" w:lastRow="0" w:firstColumn="1" w:lastColumn="0" w:noHBand="0" w:noVBand="1"/>
      </w:tblPr>
      <w:tblGrid>
        <w:gridCol w:w="3624"/>
        <w:gridCol w:w="3558"/>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"Feladatátvételi Jogok: Olyan Frissítési Garancia előny, amely megengedi, hogy az Ügyfél a Terméknek passzív</w:instrText>
            </w:r>
            <w:r>
              <w:instrText xml:space="preserve">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w:t>
            </w:r>
            <w:r>
              <w:t>glicencek)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w:instrText>
            </w:r>
            <w:r>
              <w:instrText xml:space="preserve">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w:instrText>
            </w:r>
            <w:r>
              <w:instrText xml:space="preserve">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4.1 Honosítás és frissítések</w:t>
      </w:r>
    </w:p>
    <w:p w:rsidR="003C2508" w:rsidRDefault="00764555">
      <w:pPr>
        <w:pStyle w:val="ProductList-Body"/>
      </w:pPr>
      <w:r>
        <w:t>Az Ügyfél jogosult megkapni a kormányzati adózási és szabályozási követelmé</w:t>
      </w:r>
      <w:r>
        <w:t xml:space="preserve">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w:instrText>
      </w:r>
      <w:r>
        <w:instrText xml:space="preserve">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89269"/>
      <w:r>
        <w:instrText>Microsoft Identity Manager</w:instrText>
      </w:r>
      <w:bookmarkEnd w:id="81"/>
      <w:r>
        <w:instrText>" \l 2</w:instrText>
      </w:r>
      <w:r>
        <w:fldChar w:fldCharType="end"/>
      </w:r>
    </w:p>
    <w:p w:rsidR="003C2508" w:rsidRDefault="00764555">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w:instrText>
            </w:r>
            <w:r>
              <w:instrText xml:space="preserve">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w:instrText>
            </w:r>
            <w:r>
              <w:instrText xml:space="preserve">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BFBFBF"/>
              <w:bottom w:val="dashed" w:sz="4" w:space="0" w:color="BFBFBF"/>
              <w:right w:val="none" w:sz="4" w:space="0" w:color="6E6E6E"/>
            </w:tcBorders>
          </w:tcPr>
          <w:p w:rsidR="003C2508" w:rsidRDefault="00764555">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BFBFBF"/>
              <w:bottom w:val="none" w:sz="4" w:space="0" w:color="BFBFBF"/>
              <w:right w:val="none" w:sz="4" w:space="0" w:color="6E6E6E"/>
            </w:tcBorders>
          </w:tcPr>
          <w:p w:rsidR="003C2508" w:rsidRDefault="00764555">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w:instrText>
            </w:r>
            <w:r>
              <w:instrText xml:space="preserve">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w:t>
            </w:r>
            <w:r>
              <w:rPr>
                <w:color w:val="404040"/>
              </w:rPr>
              <w:t>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w:t>
            </w:r>
            <w:r>
              <w:rPr>
                <w:color w:val="0563C1"/>
              </w:rPr>
              <w:t>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2"/>
      </w:pPr>
      <w:bookmarkStart w:id="84" w:name="_Sec788"/>
      <w:r>
        <w:lastRenderedPageBreak/>
        <w:t>3. Használati jogok</w:t>
      </w:r>
      <w:bookmarkEnd w:id="84"/>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w:instrText>
            </w:r>
            <w:r>
              <w:instrText xml:space="preserve">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w:t>
            </w:r>
            <w:r>
              <w:rPr>
                <w:color w:val="404040"/>
              </w:rPr>
              <w: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C2508" w:rsidRDefault="003C2508">
            <w:pPr>
              <w:pStyle w:val="ProductList-TableBody"/>
            </w:pPr>
          </w:p>
        </w:tc>
      </w:tr>
    </w:tbl>
    <w:p w:rsidR="003C2508" w:rsidRDefault="00764555">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w:instrText>
            </w:r>
            <w:r>
              <w:instrText xml:space="preserve">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86" w:name="_Sec611"/>
      <w:r>
        <w:t>Office-alkalmazások</w:t>
      </w:r>
      <w:bookmarkEnd w:id="86"/>
      <w:r>
        <w:fldChar w:fldCharType="begin"/>
      </w:r>
      <w:r>
        <w:instrText xml:space="preserve"> TC "</w:instrText>
      </w:r>
      <w:bookmarkStart w:id="87" w:name="_Toc481089270"/>
      <w:r>
        <w:instrText>Office-alkalmazások</w:instrText>
      </w:r>
      <w:bookmarkEnd w:id="87"/>
      <w:r>
        <w:instrText>" \l 2</w:instrText>
      </w:r>
      <w:r>
        <w:fldChar w:fldCharType="end"/>
      </w:r>
    </w:p>
    <w:p w:rsidR="003C2508" w:rsidRDefault="00764555">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81089271"/>
      <w:r>
        <w:instrText>Office Asztali alkalmazások</w:instrText>
      </w:r>
      <w:bookmarkEnd w:id="89"/>
      <w:r>
        <w:instrText>" \l 3</w:instrText>
      </w:r>
      <w:r>
        <w:fldChar w:fldCharType="end"/>
      </w:r>
    </w:p>
    <w:p w:rsidR="003C2508" w:rsidRDefault="00764555">
      <w:pPr>
        <w:pStyle w:val="ProductList-Offering1SubSection"/>
        <w:outlineLvl w:val="3"/>
      </w:pPr>
      <w:bookmarkStart w:id="90" w:name="_Sec681"/>
      <w:r>
        <w:t>1. P</w:t>
      </w:r>
      <w:r>
        <w:t>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000000"/>
              <w:bottom w:val="dashed" w:sz="4" w:space="0" w:color="BFBFBF"/>
              <w:right w:val="single" w:sz="6" w:space="0" w:color="FFFFFF"/>
            </w:tcBorders>
          </w:tcPr>
          <w:p w:rsidR="003C2508" w:rsidRDefault="0076455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w:instrText>
            </w:r>
            <w:r>
              <w:instrText xml:space="preserve">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dashed" w:sz="4" w:space="0" w:color="BFBFBF"/>
              <w:right w:val="single" w:sz="6" w:space="0" w:color="FFFFFF"/>
            </w:tcBorders>
          </w:tcPr>
          <w:p w:rsidR="003C2508" w:rsidRDefault="00764555">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C2508" w:rsidRDefault="003C25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000000"/>
              <w:bottom w:val="none" w:sz="4" w:space="0" w:color="BFBFBF"/>
              <w:right w:val="single" w:sz="6" w:space="0" w:color="FFFFFF"/>
            </w:tcBorders>
          </w:tcPr>
          <w:p w:rsidR="003C2508" w:rsidRDefault="00764555">
            <w:pPr>
              <w:pStyle w:val="ProductList-TableBody"/>
            </w:pPr>
            <w:r>
              <w:rPr>
                <w:color w:val="000000"/>
              </w:rPr>
              <w:t>Otthoni Munkavégzés Office Professional Plus 2016-hoz</w:t>
            </w:r>
            <w:r>
              <w:fldChar w:fldCharType="begin"/>
            </w:r>
            <w:r>
              <w:instrText xml:space="preserve"> XE "</w:instrText>
            </w:r>
            <w:r>
              <w:instrText xml:space="preserve">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C2508" w:rsidRDefault="0076455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C2508" w:rsidRDefault="003C25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w:t>
            </w:r>
            <w:r>
              <w:rPr>
                <w:color w:val="404040"/>
              </w:rPr>
              <w:t>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w:instrText>
            </w:r>
            <w:r>
              <w:instrText xml:space="preserve">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Project Professional 2016</w:t>
      </w:r>
    </w:p>
    <w:p w:rsidR="003C2508" w:rsidRDefault="00764555">
      <w:pPr>
        <w:pStyle w:val="ProductList-Body"/>
      </w:pPr>
      <w:r>
        <w:t>Úgy tekintendő, hogy a Project Professional 2016 terméket licencbe vevő ügyfelek egy (1) Project Server 2016 Esz</w:t>
      </w:r>
      <w:r>
        <w:t>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w:instrText>
      </w:r>
      <w:r>
        <w:instrText xml:space="preserve">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3C2508" w:rsidRDefault="003C2508">
      <w:pPr>
        <w:pStyle w:val="ProductList-Body"/>
      </w:pPr>
    </w:p>
    <w:p w:rsidR="003C2508" w:rsidRDefault="00764555">
      <w:pPr>
        <w:pStyle w:val="ProductList-ClauseHeading"/>
        <w:outlineLvl w:val="4"/>
      </w:pPr>
      <w:r>
        <w:lastRenderedPageBreak/>
        <w:t>2.2 Otthoni Munkavégzés</w:t>
      </w:r>
    </w:p>
    <w:p w:rsidR="003C2508" w:rsidRDefault="00764555">
      <w:pPr>
        <w:pStyle w:val="ProductList-Body"/>
      </w:pPr>
      <w:r>
        <w:t>Az Otthoni Munk</w:t>
      </w:r>
      <w:r>
        <w:t xml:space="preserve">avégzési Licenc olyan külön megvásárolható Licenc, amely </w:t>
      </w:r>
      <w:proofErr w:type="gramStart"/>
      <w:r>
        <w:t>az</w:t>
      </w:r>
      <w:proofErr w:type="gramEnd"/>
      <w:r>
        <w:t xml:space="preserve"> Office Standard vagy az Office Professional Plus termék egy teljes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rPr>
          <w:color w:val="0563C1"/>
        </w:rPr>
        <w:t>ja</w:t>
      </w:r>
      <w:r>
        <w:fldChar w:fldCharType="end"/>
      </w:r>
      <w:r>
        <w:t xml:space="preserve"> a szoftvert </w:t>
      </w:r>
      <w:proofErr w:type="gramStart"/>
      <w:r>
        <w:t>az</w:t>
      </w:r>
      <w:proofErr w:type="gramEnd"/>
      <w:r>
        <w:t xml:space="preserve"> Ügyfélnek és az Ügyfél társvállalatainak telephelyein kívül (például a felhasználó otthonában) található egy (1) eszközre is telepítse, és azon használja.</w:t>
      </w:r>
    </w:p>
    <w:p w:rsidR="003C2508" w:rsidRDefault="003C2508">
      <w:pPr>
        <w:pStyle w:val="ProductList-Body"/>
      </w:pPr>
    </w:p>
    <w:p w:rsidR="003C2508" w:rsidRDefault="00764555">
      <w:pPr>
        <w:pStyle w:val="ProductList-ClauseHeading"/>
        <w:outlineLvl w:val="4"/>
      </w:pPr>
      <w:r>
        <w:t>2.3 Platformfüggetlen</w:t>
      </w:r>
    </w:p>
    <w:p w:rsidR="003C2508" w:rsidRDefault="00764555">
      <w:pPr>
        <w:pStyle w:val="ProductList-Body"/>
      </w:pPr>
      <w:r>
        <w:t xml:space="preserve">Az Ügyfél vagy a licencelt verziót futtathatja, vagy egy másik platformra készült verziót futtathat, feltéve, hogy </w:t>
      </w:r>
      <w:proofErr w:type="gramStart"/>
      <w:r>
        <w:t>az</w:t>
      </w:r>
      <w:proofErr w:type="gramEnd"/>
      <w:r>
        <w:t xml:space="preserve"> a másik platformra készült verzió már elérhető volt akkor, amikor az eredeti, licencelt verzió elérhetővé vált. Ha egy Termékcsomag összet</w:t>
      </w:r>
      <w:r>
        <w:t xml:space="preserve">evői platformverziónként eltérőek, akkor </w:t>
      </w:r>
      <w:proofErr w:type="gramStart"/>
      <w:r>
        <w:t>az</w:t>
      </w:r>
      <w:proofErr w:type="gramEnd"/>
      <w:r>
        <w:t xml:space="preserve"> Ügyfél a telepítésre kiválasztott csomag összetevőit használhatja, és csak ezeket az összetevőket használhatja, azaz nem használhatja vegyesen a különböző platformokra készült verziók összetevőit. Platformfüggetl</w:t>
      </w:r>
      <w:r>
        <w:t xml:space="preserve">en Licenc esetén a Frissítési Garancia megengedi, hogy </w:t>
      </w:r>
      <w:proofErr w:type="gramStart"/>
      <w:r>
        <w:t>az</w:t>
      </w:r>
      <w:proofErr w:type="gramEnd"/>
      <w:r>
        <w:t xml:space="preserve"> Ügyfél a licencelt Termék helyett a Termék bármelyik olyan platformverziójának legfrissebb verzióját használja, amely platformverzió a fedezet időszaka alatt elérhetővé válik.</w:t>
      </w:r>
    </w:p>
    <w:p w:rsidR="003C2508" w:rsidRDefault="003C2508">
      <w:pPr>
        <w:pStyle w:val="ProductList-Body"/>
      </w:pPr>
    </w:p>
    <w:p w:rsidR="003C2508" w:rsidRDefault="00764555">
      <w:pPr>
        <w:pStyle w:val="ProductList-ClauseHeading"/>
        <w:outlineLvl w:val="4"/>
      </w:pPr>
      <w:r>
        <w:t>2.4 Következő verziók</w:t>
      </w:r>
    </w:p>
    <w:p w:rsidR="003C2508" w:rsidRDefault="00764555">
      <w:pPr>
        <w:pStyle w:val="ProductList-Body"/>
      </w:pPr>
      <w:r>
        <w:t>A Skype 2016 Vállalati verzió a Lync 2013 következő verziója.</w:t>
      </w:r>
    </w:p>
    <w:p w:rsidR="003C2508" w:rsidRDefault="003C2508">
      <w:pPr>
        <w:pStyle w:val="ProductList-Body"/>
      </w:pPr>
    </w:p>
    <w:p w:rsidR="003C2508" w:rsidRDefault="00764555">
      <w:pPr>
        <w:pStyle w:val="ProductList-ClauseHeading"/>
        <w:outlineLvl w:val="4"/>
      </w:pPr>
      <w:r>
        <w:t>2.5 Office Online Server</w:t>
      </w:r>
    </w:p>
    <w:p w:rsidR="003C2508" w:rsidRDefault="00764555">
      <w:pPr>
        <w:pStyle w:val="ProductList-Body"/>
      </w:pPr>
      <w:r>
        <w:t xml:space="preserve">Azok </w:t>
      </w:r>
      <w:proofErr w:type="gramStart"/>
      <w:r>
        <w:t>az</w:t>
      </w:r>
      <w:proofErr w:type="gramEnd"/>
      <w:r>
        <w:t xml:space="preserve"> Ügyfelek, akik 2016. </w:t>
      </w:r>
      <w:proofErr w:type="gramStart"/>
      <w:r>
        <w:t>augusztus</w:t>
      </w:r>
      <w:proofErr w:type="gramEnd"/>
      <w:r>
        <w:t xml:space="preserve">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w:t>
      </w:r>
      <w:proofErr w:type="gramStart"/>
      <w:r>
        <w:t>augusztus</w:t>
      </w:r>
      <w:proofErr w:type="gramEnd"/>
      <w:r>
        <w:t xml:space="preserve"> 1-én lejár.</w:t>
      </w:r>
    </w:p>
    <w:p w:rsidR="003C2508" w:rsidRDefault="00764555">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w:instrText>
            </w:r>
            <w:r>
              <w:instrText xml:space="preserve">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w:instrText>
            </w:r>
            <w:r>
              <w:instrText xml:space="preserve">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w:t>
            </w:r>
            <w:r>
              <w:t>-csomagok)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Office 2013 RT Otthoni és diákverzió Kereskedelmi Használati Jogok</w:t>
      </w:r>
    </w:p>
    <w:p w:rsidR="003C2508" w:rsidRDefault="00764555">
      <w:pPr>
        <w:pStyle w:val="ProductList-Body"/>
      </w:pPr>
      <w:r>
        <w:t>Ha</w:t>
      </w:r>
      <w:r>
        <w:t xml:space="preserve"> </w:t>
      </w:r>
      <w:proofErr w:type="gramStart"/>
      <w:r>
        <w:t>az</w:t>
      </w:r>
      <w:proofErr w:type="gramEnd"/>
      <w:r>
        <w:t xml:space="preserve">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w:t>
      </w:r>
      <w:r>
        <w:t>kkor az Ügyfél az Office Otthoni és diákverzió szoftvert nem kereskedelmi célra használhatja, függetlenül az Office 2013 RT Otthoni és diákverzió licencfeltételeiben található ettől eltérő bármely rendelkezéstől.</w:t>
      </w:r>
    </w:p>
    <w:p w:rsidR="003C2508" w:rsidRDefault="003C2508">
      <w:pPr>
        <w:pStyle w:val="ProductList-Body"/>
      </w:pPr>
    </w:p>
    <w:p w:rsidR="003C2508" w:rsidRDefault="00764555">
      <w:pPr>
        <w:pStyle w:val="ProductList-ClauseHeading"/>
        <w:outlineLvl w:val="4"/>
      </w:pPr>
      <w:r>
        <w:t xml:space="preserve">3.2 Az Office Professional Plus 2016 és </w:t>
      </w:r>
      <w:proofErr w:type="gramStart"/>
      <w:r>
        <w:t>az</w:t>
      </w:r>
      <w:proofErr w:type="gramEnd"/>
      <w:r>
        <w:t xml:space="preserve"> Office Standard 2016 – Office 2013 RT Otthoni és diákverzió kereskedelmi célú használata</w:t>
      </w:r>
    </w:p>
    <w:p w:rsidR="003C2508" w:rsidRDefault="00764555">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w:instrText>
      </w:r>
      <w:r>
        <w:instrText xml:space="preserve">,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w:instrText>
      </w:r>
      <w:r>
        <w:instrText xml:space="preserve">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w:t>
      </w:r>
      <w:r>
        <w:t>RT Otthoni és diákverzió licencfeltételeiben található ettől eltérő bármely rendelkezéstől.</w:t>
      </w:r>
    </w:p>
    <w:p w:rsidR="003C2508" w:rsidRDefault="00764555">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w:instrText>
            </w:r>
            <w:r>
              <w:instrText xml:space="preserve">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"Barangolási Jogok: Olyan Frissítési Garancia előny, am</w:instrText>
            </w:r>
            <w:r>
              <w:instrText xml:space="preserve">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4.1 Project Professional 2016</w:t>
      </w:r>
    </w:p>
    <w:p w:rsidR="003C2508" w:rsidRDefault="00764555">
      <w:pPr>
        <w:pStyle w:val="ProductList-Body"/>
      </w:pPr>
      <w:r>
        <w:t xml:space="preserve">Úgy tekintendő, hogy a Project Professional Licencükre érvényes Frissítési Garanciával rendelkező Ügyfelek a megfelelő ingyenes Project Server CAL licenceikre is rendelkeznek Frissítési Garanciával. Ez a feltételezett Frissítési Garancia fedezet akkor jár </w:t>
      </w:r>
      <w:r>
        <w:t>le, amikor a megfelelő Project Professional fedezete lejár.</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94" w:name="_Sec680"/>
      <w:r>
        <w:t>Office for Mac</w:t>
      </w:r>
      <w:bookmarkEnd w:id="94"/>
      <w:r>
        <w:fldChar w:fldCharType="begin"/>
      </w:r>
      <w:r>
        <w:instrText xml:space="preserve"> TC "</w:instrText>
      </w:r>
      <w:bookmarkStart w:id="95" w:name="_Toc481089272"/>
      <w:r>
        <w:instrText>Office for Mac</w:instrText>
      </w:r>
      <w:bookmarkEnd w:id="95"/>
      <w:r>
        <w:instrText>" \l 3</w:instrText>
      </w:r>
      <w:r>
        <w:fldChar w:fldCharType="end"/>
      </w:r>
    </w:p>
    <w:p w:rsidR="003C2508" w:rsidRDefault="00764555">
      <w:pPr>
        <w:pStyle w:val="ProductList-Offering1SubSection"/>
        <w:outlineLvl w:val="3"/>
      </w:pPr>
      <w:bookmarkStart w:id="96" w:name="_Sec682"/>
      <w:r>
        <w:t>1. Programbeli elér</w:t>
      </w:r>
      <w:r>
        <w:t>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w:instrText>
            </w:r>
            <w:r>
              <w:instrText xml:space="preserve">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Work at Home for Mac 2016</w:t>
            </w:r>
            <w:r>
              <w:fldChar w:fldCharType="begin"/>
            </w:r>
            <w:r>
              <w:instrText xml:space="preserve"> XE "</w:instrText>
            </w:r>
            <w:r>
              <w:instrText xml:space="preserve">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w:instrText>
            </w:r>
            <w:r>
              <w:instrText xml:space="preserve">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Következő verziók</w:t>
      </w:r>
    </w:p>
    <w:p w:rsidR="003C2508" w:rsidRDefault="00764555">
      <w:pPr>
        <w:pStyle w:val="ProductList-Body"/>
      </w:pPr>
      <w:r>
        <w:t xml:space="preserve">Az Entourage for Mac 2008 következő verziója </w:t>
      </w:r>
      <w:proofErr w:type="gramStart"/>
      <w:r>
        <w:t>az</w:t>
      </w:r>
      <w:proofErr w:type="gramEnd"/>
      <w:r>
        <w:t xml:space="preserve"> Outlook for Mac 2011. A </w:t>
      </w:r>
      <w:r>
        <w:t>Communicator for Mac 2011</w:t>
      </w:r>
      <w:r>
        <w:fldChar w:fldCharType="begin"/>
      </w:r>
      <w:r>
        <w:instrText xml:space="preserve"> XE "Communicator for Mac 2011" </w:instrText>
      </w:r>
      <w:r>
        <w:fldChar w:fldCharType="end"/>
      </w:r>
      <w:r>
        <w:t xml:space="preserve"> következő verziója a Lync for Mac 2011.</w:t>
      </w:r>
    </w:p>
    <w:p w:rsidR="003C2508" w:rsidRDefault="003C2508">
      <w:pPr>
        <w:pStyle w:val="ProductList-Body"/>
      </w:pPr>
    </w:p>
    <w:p w:rsidR="003C2508" w:rsidRDefault="00764555">
      <w:pPr>
        <w:pStyle w:val="ProductList-ClauseHeading"/>
        <w:outlineLvl w:val="4"/>
      </w:pPr>
      <w:r>
        <w:t>2.2 Otthoni Munkavégzés</w:t>
      </w:r>
    </w:p>
    <w:p w:rsidR="003C2508" w:rsidRDefault="00764555">
      <w:pPr>
        <w:pStyle w:val="ProductList-Body"/>
      </w:pPr>
      <w:r>
        <w:t xml:space="preserve">Az Otthoni Munkavégzési Licenc olyan külön megvásárolható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w:t>
      </w:r>
      <w:r>
        <w:fldChar w:fldCharType="end"/>
      </w:r>
      <w:r>
        <w:t xml:space="preserve">, amely csak </w:t>
      </w:r>
      <w:proofErr w:type="gramStart"/>
      <w:r>
        <w:t>az</w:t>
      </w:r>
      <w:proofErr w:type="gramEnd"/>
      <w:r>
        <w:t xml:space="preserve">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w:t>
      </w:r>
      <w:r>
        <w:t xml:space="preserve">tvert </w:t>
      </w:r>
      <w:proofErr w:type="gramStart"/>
      <w:r>
        <w:t>az</w:t>
      </w:r>
      <w:proofErr w:type="gramEnd"/>
      <w:r>
        <w:t xml:space="preserve"> Ügyfélnek és az Ügyfél Társvállalatainak telephelyein kívül (például a felhasználó otthonában) található eszközre is telepítse, és azon használja.</w:t>
      </w:r>
    </w:p>
    <w:p w:rsidR="003C2508" w:rsidRDefault="003C2508">
      <w:pPr>
        <w:pStyle w:val="ProductList-Body"/>
      </w:pPr>
    </w:p>
    <w:p w:rsidR="003C2508" w:rsidRDefault="00764555">
      <w:pPr>
        <w:pStyle w:val="ProductList-ClauseHeading"/>
        <w:outlineLvl w:val="4"/>
      </w:pPr>
      <w:r>
        <w:t>2.3 Platformfüggetlen</w:t>
      </w:r>
    </w:p>
    <w:p w:rsidR="003C2508" w:rsidRDefault="00764555">
      <w:pPr>
        <w:pStyle w:val="ProductList-Body"/>
      </w:pPr>
      <w:r>
        <w:t>Az Ügyfél vagy a licencelt verziót futtathatja, vagy egy másik platformra kés</w:t>
      </w:r>
      <w:r>
        <w:t xml:space="preserve">zült verziót futtathat, feltéve, hogy </w:t>
      </w:r>
      <w:proofErr w:type="gramStart"/>
      <w:r>
        <w:t>az</w:t>
      </w:r>
      <w:proofErr w:type="gramEnd"/>
      <w:r>
        <w:t xml:space="preserve"> a másik platformra készült verzió már elérhető volt akkor, amikor az eredeti, licencelt verzió elérhetővé vált. Ha egy Termékcsomag összetevői platformverziónként eltérőek, akkor </w:t>
      </w:r>
      <w:proofErr w:type="gramStart"/>
      <w:r>
        <w:t>az</w:t>
      </w:r>
      <w:proofErr w:type="gramEnd"/>
      <w:r>
        <w:t xml:space="preserve"> Ügyfél a telepítésre kiválasztott</w:t>
      </w:r>
      <w:r>
        <w:t xml:space="preserve">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w:instrText>
      </w:r>
      <w:r>
        <w:instrText xml:space="preserve"> letöltsenek, telepítsenek, elérjenek és használjanak." </w:instrText>
      </w:r>
      <w:r>
        <w:fldChar w:fldCharType="separate"/>
      </w:r>
      <w:r>
        <w:rPr>
          <w:color w:val="0563C1"/>
        </w:rPr>
        <w:t>Licenc</w:t>
      </w:r>
      <w:r>
        <w:fldChar w:fldCharType="end"/>
      </w:r>
      <w:r>
        <w:t xml:space="preserve"> esetén a Frissítési Garancia megengedi, hogy </w:t>
      </w:r>
      <w:proofErr w:type="gramStart"/>
      <w:r>
        <w:t>az</w:t>
      </w:r>
      <w:proofErr w:type="gramEnd"/>
      <w:r>
        <w:t xml:space="preserve"> Ügyfél a licencelt Termék helyett a Termék bármelyik olyan platformverziójának legfrissebb verzióját használja, amely platformverzió a fedezet</w:t>
      </w:r>
      <w:r>
        <w:t xml:space="preserve"> időszaka alatt elérhetővé válik.</w:t>
      </w:r>
    </w:p>
    <w:p w:rsidR="003C2508" w:rsidRDefault="00764555">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w:instrText>
            </w:r>
            <w:r>
              <w:instrText xml:space="preserve">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Office Web Apps Server 2013 (csak Office-csomag)</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Az Office 2013 RT Otthoni és diákverzió kereskedelmi használata</w:t>
      </w:r>
    </w:p>
    <w:p w:rsidR="003C2508" w:rsidRDefault="00764555">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w:t>
      </w:r>
      <w:r>
        <w:rPr>
          <w:color w:val="0563C1"/>
        </w:rPr>
        <w:t>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w:t>
      </w:r>
      <w:r>
        <w:t>s diákverzió licenccel külön licencelt szoftvert, függetlenül az Office 2013 RT Otthoni és diákverzió licencfeltételeiben található ettől eltérő bármely rendelkezéstől.</w:t>
      </w:r>
    </w:p>
    <w:p w:rsidR="003C2508" w:rsidRDefault="00764555">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w:instrText>
            </w:r>
            <w:r>
              <w:instrText xml:space="preserve">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w:instrText>
            </w:r>
            <w:r>
              <w:instrText xml:space="preserve">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100" w:name="_Sec612"/>
      <w:r>
        <w:t>Office-kiszolgálók</w:t>
      </w:r>
      <w:bookmarkEnd w:id="100"/>
      <w:r>
        <w:fldChar w:fldCharType="begin"/>
      </w:r>
      <w:r>
        <w:instrText xml:space="preserve"> TC "</w:instrText>
      </w:r>
      <w:bookmarkStart w:id="101" w:name="_Toc481089273"/>
      <w:r>
        <w:instrText>Office-kiszolgálók</w:instrText>
      </w:r>
      <w:bookmarkEnd w:id="101"/>
      <w:r>
        <w:instrText>" \l 2</w:instrText>
      </w:r>
      <w:r>
        <w:fldChar w:fldCharType="end"/>
      </w:r>
    </w:p>
    <w:p w:rsidR="003C2508" w:rsidRDefault="00764555">
      <w:pPr>
        <w:pStyle w:val="ProductList-Offering2HeadingNoBorder"/>
        <w:outlineLvl w:val="2"/>
      </w:pPr>
      <w:bookmarkStart w:id="102" w:name="_Sec638"/>
      <w:r>
        <w:t>Exchange Server</w:t>
      </w:r>
      <w:bookmarkEnd w:id="102"/>
      <w:r>
        <w:fldChar w:fldCharType="begin"/>
      </w:r>
      <w:r>
        <w:instrText xml:space="preserve"> TC "</w:instrText>
      </w:r>
      <w:bookmarkStart w:id="103" w:name="_Toc481089274"/>
      <w:r>
        <w:instrText>Exchange Server</w:instrText>
      </w:r>
      <w:bookmarkEnd w:id="103"/>
      <w:r>
        <w:instrText>" \l 3</w:instrText>
      </w:r>
      <w:r>
        <w:fldChar w:fldCharType="end"/>
      </w:r>
    </w:p>
    <w:p w:rsidR="003C2508" w:rsidRDefault="00764555">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w:instrText>
            </w:r>
            <w:r>
              <w:instrText xml:space="preserve">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Kiadások: A megad</w:instrText>
            </w:r>
            <w:r>
              <w:instrText xml:space="preserve">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w:t>
            </w:r>
            <w:r>
              <w:rPr>
                <w:color w:val="0563C1"/>
              </w:rPr>
              <w:t>ábbi Kiadások</w:t>
            </w:r>
            <w:r>
              <w:fldChar w:fldCharType="end"/>
            </w:r>
            <w:r>
              <w:t>: Enterprise-ról Standardra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w:instrText>
            </w:r>
            <w:r>
              <w:instrText xml:space="preserve">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eszközök általi eléréséhez sz</w:instrText>
            </w:r>
            <w:r>
              <w:instrText xml:space="preserve">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2508" w:rsidRDefault="0076455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Exchange Server 2016 St</w:t>
            </w:r>
            <w:r>
              <w:t>andard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Exchange Online 1.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Exchange Online 2.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Exchange Online 2G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SubClauseHeading"/>
        <w:outlineLvl w:val="5"/>
      </w:pPr>
      <w:r>
        <w:t>3.1.1 Az Exchange Nagyvállalati CAL további funkciói</w:t>
      </w:r>
    </w:p>
    <w:p w:rsidR="003C2508" w:rsidRDefault="00764555">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w:t>
      </w:r>
      <w:r>
        <w:t>őség, Adatvesztés Megelőzése</w:t>
      </w:r>
    </w:p>
    <w:tbl>
      <w:tblPr>
        <w:tblStyle w:val="PURTable0"/>
        <w:tblW w:w="0" w:type="dxa"/>
        <w:tblLook w:val="04A0" w:firstRow="1" w:lastRow="0" w:firstColumn="1" w:lastColumn="0" w:noHBand="0" w:noVBand="1"/>
      </w:tblPr>
      <w:tblGrid>
        <w:gridCol w:w="3470"/>
        <w:gridCol w:w="3482"/>
        <w:gridCol w:w="347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Exchange Online 2.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Exchange Online 2G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w:instrText>
            </w:r>
            <w:r>
              <w:instrText xml:space="preserv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w:t>
            </w:r>
            <w:r>
              <w:rPr>
                <w:color w:val="0563C1"/>
              </w:rPr>
              <w:t>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w:instrText>
            </w:r>
            <w:r>
              <w:instrText xml:space="preserve">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w:instrText>
            </w:r>
            <w:r>
              <w:instrText xml:space="preserve">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w:instrText>
            </w:r>
            <w:r>
              <w:instrText xml:space="preserve">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4.1 Az Exchange Nagyvállalati CAL Szolgáltatásokkal 2016 kiegészítő feltételei és kikötései</w:t>
      </w:r>
    </w:p>
    <w:p w:rsidR="003C2508" w:rsidRDefault="00764555">
      <w:pPr>
        <w:pStyle w:val="ProductList-Body"/>
      </w:pPr>
      <w:r>
        <w:t xml:space="preserve">Az Exchange Server Nagyvállalati CAL érvényes Frissítési Garanciával rendelkező licencei tartalmazzák </w:t>
      </w:r>
      <w:proofErr w:type="gramStart"/>
      <w:r>
        <w:t>az</w:t>
      </w:r>
      <w:proofErr w:type="gramEnd"/>
      <w:r>
        <w:t xml:space="preserve"> Adatveszteség-megelőzés és az Exchange Online Protection használatára vonatkozó jogokat is. Azon ügyfelek esetén, akik 2010 októbere előtt kötöttek Mic</w:t>
      </w:r>
      <w:r>
        <w:t xml:space="preserve">rosoft Üzleti Szerződést, és a Beléptetéseik dátuma 2011. </w:t>
      </w:r>
      <w:proofErr w:type="gramStart"/>
      <w:r>
        <w:t>július</w:t>
      </w:r>
      <w:proofErr w:type="gramEnd"/>
      <w:r>
        <w:t xml:space="preserve">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w:t>
      </w:r>
      <w:proofErr w:type="gramStart"/>
      <w:r>
        <w:t>júniusi</w:t>
      </w:r>
      <w:proofErr w:type="gramEnd"/>
      <w:r>
        <w:t xml:space="preserve"> Terméklista A Program Szerződésének Kiegészítő Feltételei című A függeléknek a Szoftverrel együtt használt Online Szolgáltatások kiegészítő feltételei – Korábbi szerződések című szak</w:t>
      </w:r>
      <w:r>
        <w:t>asza vonatkozik.</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81089275"/>
      <w:r>
        <w:instrText>Project Server</w:instrText>
      </w:r>
      <w:bookmarkEnd w:id="109"/>
      <w:r>
        <w:instrText>" \l 3</w:instrText>
      </w:r>
      <w:r>
        <w:fldChar w:fldCharType="end"/>
      </w:r>
    </w:p>
    <w:p w:rsidR="003C2508" w:rsidRDefault="00764555">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111" w:name="_Sec739"/>
      <w:r>
        <w:t xml:space="preserve">2. A termékre </w:t>
      </w:r>
      <w:r>
        <w:t>vonatkozó feltételek</w:t>
      </w:r>
      <w:bookmarkEnd w:id="111"/>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w:instrText>
            </w:r>
            <w:r>
              <w:instrText xml:space="preserve">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w:instrText>
            </w:r>
            <w:r>
              <w:instrText xml:space="preserve">álhat." </w:instrText>
            </w:r>
            <w:r>
              <w:fldChar w:fldCharType="separate"/>
            </w:r>
            <w:r>
              <w:rPr>
                <w:color w:val="0563C1"/>
              </w:rPr>
              <w:t>További Szoftverek</w:t>
            </w:r>
            <w:r>
              <w:fldChar w:fldCharType="end"/>
            </w:r>
            <w:r>
              <w:t>: Igen</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w:instrText>
            </w:r>
            <w:r>
              <w:instrText xml:space="preserve">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C2508" w:rsidRDefault="00764555">
            <w:pPr>
              <w:pStyle w:val="ProductList-TableBody"/>
            </w:pPr>
            <w:r>
              <w:t>Project Online Essentials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Project Online Premium Felhasználói SL</w:t>
            </w:r>
          </w:p>
        </w:tc>
      </w:tr>
    </w:tbl>
    <w:p w:rsidR="003C2508" w:rsidRDefault="003C2508">
      <w:pPr>
        <w:pStyle w:val="ProductList-Body"/>
      </w:pPr>
    </w:p>
    <w:p w:rsidR="003C2508" w:rsidRDefault="00764555">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w:instrText>
            </w:r>
            <w:r>
              <w:instrText xml:space="preserve">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w:t>
            </w:r>
            <w:r>
              <w:rPr>
                <w:color w:val="0563C1"/>
              </w:rPr>
              <w:t>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14" w:name="_Sec640"/>
      <w:r>
        <w:t>SharePoint Server</w:t>
      </w:r>
      <w:bookmarkEnd w:id="114"/>
      <w:r>
        <w:fldChar w:fldCharType="begin"/>
      </w:r>
      <w:r>
        <w:instrText xml:space="preserve"> TC "</w:instrText>
      </w:r>
      <w:bookmarkStart w:id="115" w:name="_Toc481089276"/>
      <w:r>
        <w:instrText>SharePoint Server</w:instrText>
      </w:r>
      <w:bookmarkEnd w:id="115"/>
      <w:r>
        <w:instrText>" \l 3</w:instrText>
      </w:r>
      <w:r>
        <w:fldChar w:fldCharType="end"/>
      </w:r>
    </w:p>
    <w:p w:rsidR="003C2508" w:rsidRDefault="00764555">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SharePoint Server 2016 Standard CAL</w:t>
            </w:r>
            <w:r>
              <w:fldChar w:fldCharType="begin"/>
            </w:r>
            <w:r>
              <w:instrText xml:space="preserve"> XE "SharePoint Server 2016 Standard CAL" </w:instrText>
            </w:r>
            <w:r>
              <w:fldChar w:fldCharType="end"/>
            </w:r>
            <w:r>
              <w:t xml:space="preserve"> </w:t>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117" w:name="_Sec740"/>
      <w:r>
        <w:t>2. A termékr</w:t>
      </w:r>
      <w:r>
        <w:t>e vonatkozó feltételek</w:t>
      </w:r>
      <w:bookmarkEnd w:id="11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w:instrText>
            </w:r>
            <w:r>
              <w:instrText xml:space="preserve">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w:instrText>
            </w:r>
            <w:r>
              <w:instrText xml:space="preserve">):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w:t>
            </w:r>
            <w:r>
              <w:rPr>
                <w:color w:val="404040"/>
              </w:rPr>
              <w:t>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18" w:name="_Sec798"/>
      <w:r>
        <w:lastRenderedPageBreak/>
        <w:t>3. Használati jogok</w:t>
      </w:r>
      <w:bookmarkEnd w:id="118"/>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w:instrText>
            </w:r>
            <w:r>
              <w:instrText xml:space="preserv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w:t>
            </w:r>
            <w:r>
              <w:rPr>
                <w:color w:val="404040"/>
              </w:rPr>
              <w:t>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 xml:space="preserve"> SharePoint Online 1. </w:t>
            </w:r>
            <w:proofErr w:type="gramStart"/>
            <w:r>
              <w:t>vagy</w:t>
            </w:r>
            <w:proofErr w:type="gramEnd"/>
            <w:r>
              <w:t xml:space="preserve"> 2. csomag</w:t>
            </w:r>
            <w:r>
              <w:fldChar w:fldCharType="begin"/>
            </w:r>
            <w:r>
              <w:instrText xml:space="preserve"> XE " SharePoint Online 1. vagy 2. csomag" </w:instrText>
            </w:r>
            <w:r>
              <w:fldChar w:fldCharType="end"/>
            </w:r>
            <w:r>
              <w:t xml:space="preserve">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SharePoint Online 2. csomag Felhasználói SL</w:t>
            </w:r>
          </w:p>
        </w:tc>
      </w:tr>
    </w:tbl>
    <w:p w:rsidR="003C2508" w:rsidRDefault="003C2508">
      <w:pPr>
        <w:pStyle w:val="ProductList-Body"/>
      </w:pPr>
    </w:p>
    <w:p w:rsidR="003C2508" w:rsidRDefault="00764555">
      <w:pPr>
        <w:pStyle w:val="ProductList-SubClauseHeading"/>
        <w:outlineLvl w:val="5"/>
      </w:pPr>
      <w:r>
        <w:t>3.2.1 A SharePoint Nagyvállalati CAL további SharePoint Server-funkciói</w:t>
      </w:r>
    </w:p>
    <w:p w:rsidR="003C2508" w:rsidRDefault="00764555">
      <w:pPr>
        <w:pStyle w:val="ProductList-BodyIndented"/>
      </w:pPr>
      <w:r>
        <w:t>Üzleti Kijelzők Üzleti Kapcsolatszolgáltatások Vonala; Office 2016 Üzleti Kapcsolatszolgáltatások Ügyfél-integrációja; Hozzáférési Szolgál</w:t>
      </w:r>
      <w:r>
        <w:t xml:space="preserve">tatások; Nagyvállalati Keresés; E-felderítés és Megfelelőség; InfoPath Űrlap-szolgáltatások; Excel-szolgáltatások, PowerPivot, és PowerView; Visio-szolgáltatások; PerformancePoint Szolgáltatások; Testreszabott Analytics-jelentések; Adatveszteség-megelőzés </w:t>
      </w:r>
      <w:r>
        <w:t>és Speciális Diagramkészítés.</w:t>
      </w:r>
    </w:p>
    <w:tbl>
      <w:tblPr>
        <w:tblStyle w:val="PURTable0"/>
        <w:tblW w:w="0" w:type="dxa"/>
        <w:tblLook w:val="04A0" w:firstRow="1" w:lastRow="0" w:firstColumn="1" w:lastColumn="0" w:noHBand="0" w:noVBand="1"/>
      </w:tblPr>
      <w:tblGrid>
        <w:gridCol w:w="3470"/>
        <w:gridCol w:w="3483"/>
        <w:gridCol w:w="3477"/>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SharePoint Online 2.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ClauseHeading"/>
        <w:outlineLvl w:val="4"/>
      </w:pPr>
      <w:r>
        <w:t xml:space="preserve">3.3 A nyilvánosan </w:t>
      </w:r>
      <w:r>
        <w:t>elérhető tartalmakhoz hozzáférő felhasználók számára nem kell CAL licenc</w:t>
      </w:r>
    </w:p>
    <w:p w:rsidR="003C2508" w:rsidRDefault="00764555">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w:instrText>
      </w:r>
      <w:r>
        <w:instrText xml:space="preserve">etben található.)" </w:instrText>
      </w:r>
      <w:r>
        <w:fldChar w:fldCharType="separate"/>
      </w:r>
      <w:r>
        <w:rPr>
          <w:color w:val="0563C1"/>
        </w:rPr>
        <w:t>CAL</w:t>
      </w:r>
      <w:r>
        <w:fldChar w:fldCharType="end"/>
      </w:r>
      <w:r>
        <w:t xml:space="preserve"> licenc </w:t>
      </w:r>
      <w:proofErr w:type="gramStart"/>
      <w:r>
        <w:t>az</w:t>
      </w:r>
      <w:proofErr w:type="gramEnd"/>
      <w:r>
        <w:t xml:space="preserve"> olyan tartalom, adat és alkalmazás eléréséhez, amelyet az Ügyfél az interneten keresztül tesz nyilvánosan elérhetővé (azaz ha a hozzáférés nem korlátozódik az intranetre és az extranetre).</w:t>
      </w:r>
    </w:p>
    <w:p w:rsidR="003C2508" w:rsidRDefault="003C2508">
      <w:pPr>
        <w:pStyle w:val="ProductList-Body"/>
      </w:pPr>
    </w:p>
    <w:p w:rsidR="003C2508" w:rsidRDefault="00764555">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w:instrText>
            </w:r>
            <w:r>
              <w:instrText xml:space="preserve">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w:instrText>
            </w:r>
            <w:r>
              <w:instrText xml:space="preserve">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w:instrText>
            </w:r>
            <w:r>
              <w:instrText>toTextList   \s NoStyle \t "Licencáthelyezhetőség: A Frissítési Garanciával rendelkező ügyfeleknek az a joga, hogy a licenceket vagy a szokásos időkereten kívül is átrendelhetik, vagy a Terméket saját adatközpontjaikon kívüli több-bérlős kiszolgálókon hasz</w:instrText>
            </w:r>
            <w:r>
              <w:instrText xml:space="preserve">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w:instrText>
            </w:r>
            <w:r>
              <w:instrText xml:space="preserve">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81089277"/>
      <w:r>
        <w:instrText>Skype Vállalati kiszolgáló</w:instrText>
      </w:r>
      <w:bookmarkEnd w:id="121"/>
      <w:r>
        <w:instrText>" \l 3</w:instrText>
      </w:r>
      <w:r>
        <w:fldChar w:fldCharType="end"/>
      </w:r>
    </w:p>
    <w:p w:rsidR="003C2508" w:rsidRDefault="00764555">
      <w:pPr>
        <w:pStyle w:val="ProductList-Offering1SubSection"/>
        <w:outlineLvl w:val="3"/>
      </w:pPr>
      <w:bookmarkStart w:id="122" w:name="_Sec686"/>
      <w:r>
        <w:t>1. Programbeli elérhetőség</w:t>
      </w:r>
      <w:bookmarkEnd w:id="122"/>
    </w:p>
    <w:p w:rsidR="003C2508" w:rsidRDefault="003C2508">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FFFFFF"/>
              <w:right w:val="none" w:sz="4" w:space="0" w:color="6E6E6E"/>
            </w:tcBorders>
          </w:tcPr>
          <w:p w:rsidR="003C2508" w:rsidRDefault="00764555">
            <w:pPr>
              <w:pStyle w:val="ProductList-TableBody"/>
            </w:pPr>
            <w:r>
              <w:t xml:space="preserve">Skype Plus Vállalati verzió CAL </w:t>
            </w:r>
            <w:r>
              <w:fldChar w:fldCharType="begin"/>
            </w:r>
            <w:r>
              <w:instrText xml:space="preserve"> </w:instrText>
            </w:r>
            <w:r>
              <w:instrText xml:space="preserve">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123" w:name="_Sec741"/>
      <w:r>
        <w:lastRenderedPageBreak/>
        <w:t xml:space="preserve">2. A </w:t>
      </w:r>
      <w:r>
        <w:t>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w:instrText>
            </w:r>
            <w:r>
              <w:instrText xml:space="preserve">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w:instrText>
            </w:r>
            <w:r>
              <w:instrText xml:space="preserve">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w:instrText>
            </w:r>
            <w:r>
              <w:instrText xml:space="preserve">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w:instrText>
            </w:r>
            <w:r>
              <w:instrText xml:space="preserve">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w:instrText>
            </w:r>
            <w:r>
              <w:instrText xml:space="preserve">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w:t>
            </w:r>
            <w:r>
              <w:t>t hozzáférés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w:t>
            </w:r>
            <w:r>
              <w:rPr>
                <w:color w:val="0563C1"/>
              </w:rPr>
              <w:t>tartozó technológiák:</w:t>
            </w:r>
            <w:r>
              <w:fldChar w:fldCharType="end"/>
            </w:r>
            <w:r>
              <w:t xml:space="preserve"> 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Skype Vállalati online verzió 1.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Skype Vállalati online verzió 1. csomag</w:t>
            </w:r>
            <w:r>
              <w:fldChar w:fldCharType="begin"/>
            </w:r>
            <w:r>
              <w:instrText xml:space="preserve"> XE "</w:instrText>
            </w:r>
            <w:r>
              <w:instrText xml:space="preserve">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Skype Vállalati online verzió 2.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Skype Vállalati online verzió 2G</w:t>
            </w:r>
            <w:r>
              <w:t xml:space="preserve">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SubClauseHeading"/>
        <w:outlineLvl w:val="5"/>
      </w:pPr>
      <w:r>
        <w:t>3.1.1 A Skype Vállalati kiszolgáló Nagyvállalati CAL további funkciói</w:t>
      </w:r>
    </w:p>
    <w:p w:rsidR="003C2508" w:rsidRDefault="00764555">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Skype Vállalati online verzió 2.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Skype Vállalati online verzió 2G csomag Felhasználói SL</w:t>
            </w:r>
          </w:p>
        </w:tc>
      </w:tr>
      <w:tr w:rsidR="003C25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C2508" w:rsidRDefault="00764555">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3C2508" w:rsidRDefault="00764555">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SubClauseHeading"/>
        <w:outlineLvl w:val="5"/>
      </w:pPr>
      <w:r>
        <w:t xml:space="preserve">3.1.2 A Skype </w:t>
      </w:r>
      <w:proofErr w:type="gramStart"/>
      <w:r>
        <w:t>Plus</w:t>
      </w:r>
      <w:proofErr w:type="gramEnd"/>
      <w:r>
        <w:t xml:space="preserve"> Vállalati kiszolgáló CAL további funkciói</w:t>
      </w:r>
    </w:p>
    <w:p w:rsidR="003C2508" w:rsidRDefault="00764555">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Skype Plus Vállalati verzió CAL (Felhasználói SL)</w:t>
            </w:r>
          </w:p>
        </w:tc>
      </w:tr>
    </w:tbl>
    <w:p w:rsidR="003C2508" w:rsidRDefault="003C2508">
      <w:pPr>
        <w:pStyle w:val="ProductList-BodyIndented"/>
      </w:pPr>
    </w:p>
    <w:p w:rsidR="003C2508" w:rsidRDefault="00764555">
      <w:pPr>
        <w:pStyle w:val="ProductList-ClauseHeading"/>
        <w:outlineLvl w:val="4"/>
      </w:pPr>
      <w:r>
        <w:t xml:space="preserve">3.2 </w:t>
      </w:r>
      <w:r>
        <w:t>További Szoftverek</w:t>
      </w:r>
    </w:p>
    <w:tbl>
      <w:tblPr>
        <w:tblStyle w:val="PURTable"/>
        <w:tblW w:w="0" w:type="dxa"/>
        <w:tblLook w:val="04A0" w:firstRow="1" w:lastRow="0" w:firstColumn="1" w:lastColumn="0" w:noHBand="0" w:noVBand="1"/>
      </w:tblPr>
      <w:tblGrid>
        <w:gridCol w:w="3619"/>
        <w:gridCol w:w="3623"/>
        <w:gridCol w:w="354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Audio/Video Conferencing Server szerepkör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Director szerepkör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Mediation Server szerepkör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Lync Server 2013 – Group Chat felügyeleti eszköz</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PowerShell beépülő modul</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Survivable Branch Appliance szerepkör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Unified Communications Application Server szerep</w:t>
            </w:r>
            <w:r>
              <w:t>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Video Interop Server szerepkör</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w:instrText>
            </w:r>
            <w:r>
              <w:instrText xml:space="preserv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w:t>
            </w:r>
            <w:r>
              <w:rPr>
                <w:color w:val="0563C1"/>
              </w:rPr>
              <w:t>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w:instrText>
            </w:r>
            <w:r>
              <w:instrText xml:space="preser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81089278"/>
      <w:r>
        <w:instrText>R Server</w:instrText>
      </w:r>
      <w:bookmarkEnd w:id="127"/>
      <w:r>
        <w:instrText>" \l 2</w:instrText>
      </w:r>
      <w:r>
        <w:fldChar w:fldCharType="end"/>
      </w:r>
    </w:p>
    <w:p w:rsidR="003C2508" w:rsidRDefault="00764555">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C2508" w:rsidRDefault="00764555">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w:instrText>
            </w:r>
            <w:r>
              <w:instrText xml:space="preserv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3C2508">
        <w:tc>
          <w:tcPr>
            <w:tcW w:w="4160" w:type="dxa"/>
            <w:tcBorders>
              <w:top w:val="none" w:sz="4" w:space="0" w:color="FFFFFF"/>
              <w:left w:val="none" w:sz="4" w:space="0" w:color="FFFFFF"/>
              <w:bottom w:val="dashed" w:sz="4" w:space="0" w:color="BFBFBF"/>
              <w:right w:val="none" w:sz="4" w:space="0" w:color="FFFFFF"/>
            </w:tcBorders>
          </w:tcPr>
          <w:p w:rsidR="003C2508" w:rsidRDefault="0076455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C2508" w:rsidRDefault="0076455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C2508" w:rsidRDefault="003C250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C2508" w:rsidRDefault="003C25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C2508" w:rsidRDefault="003C25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FFFFFF"/>
              <w:bottom w:val="dashed" w:sz="4" w:space="0" w:color="BFBFBF"/>
              <w:right w:val="none" w:sz="4" w:space="0" w:color="FFFFFF"/>
            </w:tcBorders>
          </w:tcPr>
          <w:p w:rsidR="003C2508" w:rsidRDefault="00764555">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C2508" w:rsidRDefault="0076455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C2508" w:rsidRDefault="003C250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C2508" w:rsidRDefault="003C25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C2508" w:rsidRDefault="003C25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FFFFFF"/>
              <w:bottom w:val="none" w:sz="4" w:space="0" w:color="BFBFBF"/>
              <w:right w:val="none" w:sz="4" w:space="0" w:color="FFFFFF"/>
            </w:tcBorders>
          </w:tcPr>
          <w:p w:rsidR="003C2508" w:rsidRDefault="00764555">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C2508" w:rsidRDefault="0076455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C2508" w:rsidRDefault="003C250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C2508" w:rsidRDefault="003C250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C2508" w:rsidRDefault="003C25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2"/>
      </w:pPr>
      <w:bookmarkStart w:id="129" w:name="_Sec885"/>
      <w:r>
        <w:t xml:space="preserve">2. A termékre </w:t>
      </w:r>
      <w:r>
        <w:t>vonatkozó feltételek</w:t>
      </w:r>
      <w:bookmarkEnd w:id="129"/>
    </w:p>
    <w:tbl>
      <w:tblPr>
        <w:tblStyle w:val="PURTable"/>
        <w:tblW w:w="0" w:type="dxa"/>
        <w:tblLook w:val="04A0" w:firstRow="1" w:lastRow="0" w:firstColumn="1" w:lastColumn="0" w:noHBand="0" w:noVBand="1"/>
      </w:tblPr>
      <w:tblGrid>
        <w:gridCol w:w="3596"/>
        <w:gridCol w:w="3627"/>
        <w:gridCol w:w="3567"/>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w:instrText>
            </w:r>
            <w:r>
              <w:instrText xml:space="preserve">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 xml:space="preserve">Akciók: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w:instrText>
            </w:r>
            <w:r>
              <w:instrText xml:space="preserv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GNU Lesser Általános Nyilvános Licenccel licencelt függvénytárak</w:t>
      </w:r>
    </w:p>
    <w:p w:rsidR="003C2508" w:rsidRDefault="0076455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 xml:space="preserve">Licencelt </w:t>
      </w:r>
      <w:r>
        <w:rPr>
          <w:color w:val="0563C1"/>
        </w:rPr>
        <w:t>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w:t>
      </w:r>
      <w:r>
        <w:t xml:space="preserve"> a GNU Lesser Általános Nyilvános Licenccel licencelt függvénytár módosításaiban a hibák megkereséséhez erre szüksége van, amely függvénytár a szoftver részét képezheti vagy a szoftverhez kapcsolódhat.</w:t>
      </w:r>
    </w:p>
    <w:p w:rsidR="003C2508" w:rsidRDefault="00764555">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w:instrText>
            </w:r>
            <w:r>
              <w:instrText xml:space="preserve">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w:instrText>
            </w:r>
            <w:r>
              <w:instrText xml:space="preserve">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w:instrText>
            </w:r>
            <w:r>
              <w:instrText xml:space="preserve">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w:instrText>
            </w:r>
            <w:r>
              <w:instrText xml:space="preserve">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w:t>
            </w:r>
            <w:r>
              <w:t>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w:instrText>
            </w:r>
            <w:r>
              <w:instrText xml:space="preserve">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4.1 R Server for Hadoop, R Server for Linux és R Server for Teradata DB</w:t>
      </w:r>
    </w:p>
    <w:p w:rsidR="003C2508" w:rsidRDefault="00764555">
      <w:pPr>
        <w:pStyle w:val="ProductList-Body"/>
      </w:pPr>
      <w:r>
        <w:t xml:space="preserve">Azok </w:t>
      </w:r>
      <w:proofErr w:type="gramStart"/>
      <w:r>
        <w:t>az</w:t>
      </w:r>
      <w:proofErr w:type="gramEnd"/>
      <w:r>
        <w:t xml:space="preserve"> ügyfelek, akik Frissítési Garancia fedezettel ellátott Licencelt Kiszolgálókkal rendelkeznek, az R Server használati jogainak megfelelően használhatják az R Server 2016 decembere után elérhetővé vált/váló frissítéseit.</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132" w:name="_Sec614"/>
      <w:r>
        <w:t>SQL Server</w:t>
      </w:r>
      <w:bookmarkEnd w:id="132"/>
      <w:r>
        <w:fldChar w:fldCharType="begin"/>
      </w:r>
      <w:r>
        <w:instrText xml:space="preserve"> TC "</w:instrText>
      </w:r>
      <w:bookmarkStart w:id="133" w:name="_Toc481089279"/>
      <w:r>
        <w:instrText>SQL Server</w:instrText>
      </w:r>
      <w:bookmarkEnd w:id="133"/>
      <w:r>
        <w:instrText>" \l 2</w:instrText>
      </w:r>
      <w:r>
        <w:fldChar w:fldCharType="end"/>
      </w:r>
    </w:p>
    <w:p w:rsidR="003C2508" w:rsidRDefault="00764555">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42"/>
        <w:gridCol w:w="611"/>
        <w:gridCol w:w="608"/>
        <w:gridCol w:w="610"/>
        <w:gridCol w:w="604"/>
        <w:gridCol w:w="608"/>
        <w:gridCol w:w="610"/>
        <w:gridCol w:w="614"/>
        <w:gridCol w:w="634"/>
        <w:gridCol w:w="618"/>
        <w:gridCol w:w="611"/>
        <w:gridCol w:w="614"/>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w:instrText>
            </w:r>
            <w:r>
              <w:instrText xml:space="preserve">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SQL Server 2016 Standard Core</w:t>
            </w:r>
            <w:r>
              <w:fldChar w:fldCharType="begin"/>
            </w:r>
            <w:r>
              <w:instrText xml:space="preserve"> XE "SQL Server 2016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SQL Server 2016 Enterprise Core</w:t>
            </w:r>
            <w:r>
              <w:fldChar w:fldCharType="begin"/>
            </w:r>
            <w:r>
              <w:instrText xml:space="preserve"> XE "SQL Server 2016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w:instrText>
            </w:r>
            <w:r>
              <w:instrText xml:space="preserve">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w:instrText>
            </w:r>
            <w:r>
              <w:instrText xml:space="preserve">xtList   \s NoStyle \t "Hallgatói Ajánlat" </w:instrText>
            </w:r>
            <w:r>
              <w:fldChar w:fldCharType="separate"/>
            </w:r>
            <w:r>
              <w:rPr>
                <w:color w:val="000000"/>
              </w:rPr>
              <w:t>ST</w:t>
            </w:r>
            <w:r>
              <w:fldChar w:fldCharType="end"/>
            </w:r>
          </w:p>
        </w:tc>
      </w:tr>
      <w:tr w:rsidR="003C2508">
        <w:tc>
          <w:tcPr>
            <w:tcW w:w="4160" w:type="dxa"/>
            <w:tcBorders>
              <w:top w:val="dashed" w:sz="4" w:space="0" w:color="B2B2B2"/>
              <w:left w:val="none" w:sz="4" w:space="0" w:color="6E6E6E"/>
              <w:bottom w:val="dashed" w:sz="4" w:space="0" w:color="BFBFBF"/>
              <w:right w:val="none" w:sz="4" w:space="0" w:color="6E6E6E"/>
            </w:tcBorders>
          </w:tcPr>
          <w:p w:rsidR="003C2508" w:rsidRDefault="00764555">
            <w:pPr>
              <w:pStyle w:val="ProductList-TableBody"/>
            </w:pPr>
            <w:r>
              <w:t>SQL Server Standard Prémium Frissítési Garancia Kiegészítő</w:t>
            </w:r>
            <w:r>
              <w:fldChar w:fldCharType="begin"/>
            </w:r>
            <w:r>
              <w:instrText xml:space="preserve"> XE "SQL Server Standard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C2508" w:rsidRDefault="0076455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pPr>
            <w:r>
              <w:t>SQL Server Standard Rendszermag Prémium Frissítési Garancia Kiegészítő (2 Rendszermaglicencből álló csomagok)</w:t>
            </w:r>
          </w:p>
        </w:tc>
        <w:tc>
          <w:tcPr>
            <w:tcW w:w="620" w:type="dxa"/>
            <w:tcBorders>
              <w:top w:val="dashed" w:sz="4" w:space="0" w:color="BFBFBF"/>
              <w:left w:val="none" w:sz="4" w:space="0" w:color="6E6E6E"/>
              <w:bottom w:val="dashed" w:sz="4" w:space="0" w:color="B2B2B2"/>
              <w:right w:val="none" w:sz="4" w:space="0" w:color="6E6E6E"/>
            </w:tcBorders>
          </w:tcPr>
          <w:p w:rsidR="003C2508" w:rsidRDefault="0076455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2B2B2"/>
              <w:left w:val="none" w:sz="4" w:space="0" w:color="6E6E6E"/>
              <w:bottom w:val="dashed" w:sz="4" w:space="0" w:color="BFBFBF"/>
              <w:right w:val="none" w:sz="4" w:space="0" w:color="6E6E6E"/>
            </w:tcBorders>
          </w:tcPr>
          <w:p w:rsidR="003C2508" w:rsidRDefault="00764555">
            <w:pPr>
              <w:pStyle w:val="ProductList-TableBody"/>
            </w:pPr>
            <w:r>
              <w:t>SQL Server Enterprise Prémium Frissítési Garancia Kiegészítő</w:t>
            </w:r>
            <w:r>
              <w:fldChar w:fldCharType="begin"/>
            </w:r>
            <w:r>
              <w:instrText xml:space="preserve"> XE "SQL Server Enterprise Prémium Frissítési Garancia Kiegészítő"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C2508" w:rsidRDefault="0076455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lastRenderedPageBreak/>
              <w:t>SQL Server Enterprise Rendszermag Prémium Frissítési Garancia Kiegészítő (2 Rendszermaglicencből álló csomagok)</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w:t>
            </w:r>
            <w:r>
              <w:t xml:space="preserve">14) </w:t>
            </w:r>
          </w:p>
        </w:tc>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w:instrText>
            </w:r>
            <w:r>
              <w:instrText xml:space="preserve">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w:t>
            </w:r>
            <w:r>
              <w:t>etkezők esetén: Workgroup és Small Business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w:instrText>
            </w:r>
            <w:r>
              <w:instrText xml:space="preserve">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w:instrText>
            </w:r>
            <w:r>
              <w:instrText xml:space="preserve">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SQL Server 2016 Enterprise</w:t>
      </w:r>
    </w:p>
    <w:p w:rsidR="003C2508" w:rsidRDefault="00764555">
      <w:pPr>
        <w:pStyle w:val="ProductList-Body"/>
      </w:pPr>
      <w:r>
        <w:t>Az SQL Server 2016 Enterprise</w:t>
      </w:r>
      <w:r>
        <w:fldChar w:fldCharType="begin"/>
      </w:r>
      <w:r>
        <w:instrText xml:space="preserve"> XE </w:instrText>
      </w:r>
      <w:r>
        <w:instrText xml:space="preserve">"SQL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(kiszolgáló/CAL). Azok a meglévő ügyfeleink, akik Frissítési Gara</w:t>
      </w:r>
      <w:r>
        <w:t xml:space="preserve">ncia alapján frissítenek a 2016-es verzióra, Licencfeltételeiket a </w:t>
      </w:r>
      <w:hyperlink r:id="rId52">
        <w:r>
          <w:rPr>
            <w:color w:val="00467F"/>
            <w:u w:val="single"/>
          </w:rPr>
          <w:t xml:space="preserve">2016. </w:t>
        </w:r>
        <w:proofErr w:type="gramStart"/>
        <w:r>
          <w:rPr>
            <w:color w:val="00467F"/>
            <w:u w:val="single"/>
          </w:rPr>
          <w:t>júniusi</w:t>
        </w:r>
        <w:proofErr w:type="gramEnd"/>
        <w:r>
          <w:rPr>
            <w:color w:val="00467F"/>
            <w:u w:val="single"/>
          </w:rPr>
          <w:t xml:space="preserve"> Termékfeltételekben</w:t>
        </w:r>
      </w:hyperlink>
      <w:r>
        <w:t xml:space="preserve"> találhatják.</w:t>
      </w:r>
    </w:p>
    <w:p w:rsidR="003C2508" w:rsidRDefault="003C2508">
      <w:pPr>
        <w:pStyle w:val="ProductList-Body"/>
      </w:pPr>
    </w:p>
    <w:p w:rsidR="003C2508" w:rsidRDefault="00764555">
      <w:pPr>
        <w:pStyle w:val="ProductList-ClauseHeading"/>
        <w:outlineLvl w:val="3"/>
      </w:pPr>
      <w:r>
        <w:t>2.2 SQL Server Parallel Data Warehouse</w:t>
      </w:r>
    </w:p>
    <w:p w:rsidR="003C2508" w:rsidRDefault="00764555">
      <w:pPr>
        <w:pStyle w:val="ProductList-Body"/>
      </w:pPr>
      <w:r>
        <w:t>Az SQL Server Parallel Data Warehouse egy ü</w:t>
      </w:r>
      <w:r>
        <w:t xml:space="preserve">zembe helyezési lehetőség </w:t>
      </w:r>
      <w:proofErr w:type="gramStart"/>
      <w:r>
        <w:t>az</w:t>
      </w:r>
      <w:proofErr w:type="gramEnd"/>
      <w:r>
        <w:t xml:space="preserve"> SQL Server 2016 Enterprise terméket megvásárló ügyfelek</w:t>
      </w:r>
      <w:r>
        <w:fldChar w:fldCharType="begin"/>
      </w:r>
      <w:r>
        <w:instrText xml:space="preserve"> XE "SQL Server 2016 Enterprise terméket megvásárló ügyfelek" </w:instrText>
      </w:r>
      <w:r>
        <w:fldChar w:fldCharType="end"/>
      </w:r>
      <w:r>
        <w:t xml:space="preserve"> számára. </w:t>
      </w:r>
      <w:proofErr w:type="gramStart"/>
      <w:r>
        <w:t>Az</w:t>
      </w:r>
      <w:proofErr w:type="gramEnd"/>
      <w:r>
        <w:t xml:space="preserve"> ügyfelek csak azokat a szoftverbuildeket használhatják, amely a Frissítési Garancia fedezetük a</w:t>
      </w:r>
      <w:r>
        <w:t>latt váltak elérhetővé.</w:t>
      </w:r>
    </w:p>
    <w:p w:rsidR="003C2508" w:rsidRDefault="003C2508">
      <w:pPr>
        <w:pStyle w:val="ProductList-Body"/>
      </w:pPr>
    </w:p>
    <w:p w:rsidR="003C2508" w:rsidRDefault="00764555">
      <w:pPr>
        <w:pStyle w:val="ProductList-ClauseHeading"/>
        <w:outlineLvl w:val="3"/>
      </w:pPr>
      <w:r>
        <w:t>2.3 SQL Server Parallel Data Warehouse Opcionális Build Oracle Java nélkül</w:t>
      </w:r>
    </w:p>
    <w:p w:rsidR="003C2508" w:rsidRDefault="00764555">
      <w:pPr>
        <w:pStyle w:val="ProductList-Body"/>
      </w:pPr>
      <w:proofErr w:type="gramStart"/>
      <w:r>
        <w:t>Az</w:t>
      </w:r>
      <w:proofErr w:type="gramEnd"/>
      <w:r>
        <w:t xml:space="preserve"> ügyfelek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3C2508" w:rsidRDefault="00764555">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w:instrText>
            </w:r>
            <w:r>
              <w:instrText xml:space="preserve">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w:instrText>
            </w:r>
            <w:r>
              <w:instrText xml:space="preserve">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w:instrText>
            </w:r>
            <w:r>
              <w:instrText xml:space="preserve">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w:instrText>
            </w:r>
            <w:r>
              <w:instrText xml:space="preserve">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w:instrText>
            </w:r>
            <w:r>
              <w:instrText xml:space="preserve">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w:instrText>
            </w:r>
            <w:r>
              <w:instrText xml:space="preserve">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t>
            </w:r>
            <w:r>
              <w:t>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C2508" w:rsidRDefault="0076455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3.2 Az SQL Server korábbi verziónak automatikus frissítése</w:t>
      </w:r>
    </w:p>
    <w:p w:rsidR="003C2508" w:rsidRDefault="00764555">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w:t>
      </w:r>
      <w:r>
        <w:t xml:space="preserve">ú SQL Server szoftver fut, akkor a szoftvert a rendszer automatikusan frissíti, és e kiadások bizonyos fájljait vagy szolgáltatásait helyettesíti a szoftver fájljaival. Ez a szolgáltatás nem kapcsolható ki. </w:t>
      </w:r>
      <w:proofErr w:type="gramStart"/>
      <w:r>
        <w:t>Az</w:t>
      </w:r>
      <w:proofErr w:type="gramEnd"/>
      <w:r>
        <w:t xml:space="preserve"> ilyen fájlok eltávolítása hibát okozhat a szof</w:t>
      </w:r>
      <w:r>
        <w:t xml:space="preserve">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w:t>
      </w:r>
      <w:r>
        <w:t xml:space="preserve"> eszközre telepíti, hozzájárul ahhoz, hogy a rendszer frissítse </w:t>
      </w:r>
      <w:proofErr w:type="gramStart"/>
      <w:r>
        <w:t>az</w:t>
      </w:r>
      <w:proofErr w:type="gramEnd"/>
      <w:r>
        <w:t xml:space="preserve">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w:t>
      </w:r>
      <w:r>
        <w:t>kat (vagy azok bármely összetevőjét).</w:t>
      </w:r>
    </w:p>
    <w:p w:rsidR="003C2508" w:rsidRDefault="003C2508">
      <w:pPr>
        <w:pStyle w:val="ProductList-Body"/>
      </w:pPr>
    </w:p>
    <w:p w:rsidR="003C2508" w:rsidRDefault="00764555">
      <w:pPr>
        <w:pStyle w:val="ProductList-ClauseHeading"/>
        <w:outlineLvl w:val="3"/>
      </w:pPr>
      <w:r>
        <w:t>3.3 A Standard kiadás Futó Példányai</w:t>
      </w:r>
    </w:p>
    <w:p w:rsidR="003C2508" w:rsidRDefault="00764555">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w:instrText>
      </w:r>
      <w:r>
        <w:instrText xml:space="preserve">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w:instrText>
      </w:r>
      <w:r>
        <w:instrText xml:space="preserve">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w:instrText>
      </w:r>
      <w:r>
        <w:instrText xml:space="preserve">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3C2508" w:rsidRDefault="003C2508">
      <w:pPr>
        <w:pStyle w:val="ProductList-Body"/>
      </w:pPr>
    </w:p>
    <w:p w:rsidR="003C2508" w:rsidRDefault="00764555">
      <w:pPr>
        <w:pStyle w:val="ProductList-ClauseHeading"/>
        <w:outlineLvl w:val="3"/>
      </w:pPr>
      <w:r>
        <w:t>3.4 A Parall</w:t>
      </w:r>
      <w:r>
        <w:t>el Data Warehouse (PDW) Feladatátvételi kiszolgálói</w:t>
      </w:r>
    </w:p>
    <w:p w:rsidR="003C2508" w:rsidRDefault="00764555">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w:instrText>
      </w:r>
      <w:r>
        <w:instrText xml:space="preserve">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w:t>
      </w:r>
      <w:proofErr w:type="gramStart"/>
      <w:r>
        <w:t>Az</w:t>
      </w:r>
      <w:proofErr w:type="gramEnd"/>
      <w:r>
        <w:t xml:space="preserve"> eszközbe olyan technológia van beépítve, amelynek segí</w:t>
      </w:r>
      <w:r>
        <w:t xml:space="preserve">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w:instrText>
      </w:r>
      <w:r>
        <w:instrText xml:space="preserve">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w:instrText>
      </w:r>
      <w:r>
        <w:instrText xml:space="preserve">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3C2508" w:rsidRDefault="003C2508">
      <w:pPr>
        <w:pStyle w:val="ProductList-Body"/>
      </w:pPr>
    </w:p>
    <w:p w:rsidR="003C2508" w:rsidRDefault="00764555">
      <w:pPr>
        <w:pStyle w:val="ProductList-ClauseHeading"/>
        <w:outlineLvl w:val="3"/>
      </w:pPr>
      <w:r>
        <w:t>3.5 További Szoftverek</w:t>
      </w:r>
    </w:p>
    <w:p w:rsidR="003C2508" w:rsidRDefault="00764555">
      <w:pPr>
        <w:pStyle w:val="ProductList-SubClauseHeading"/>
        <w:outlineLvl w:val="4"/>
      </w:pPr>
      <w:r>
        <w:t>3.5.1 További Szoftverek – Összes (a Parallel Data Wareho</w:t>
      </w:r>
      <w:r>
        <w:t>use kivételével)</w:t>
      </w:r>
    </w:p>
    <w:tbl>
      <w:tblPr>
        <w:tblStyle w:val="PURTable0"/>
        <w:tblW w:w="0" w:type="dxa"/>
        <w:tblLook w:val="04A0" w:firstRow="1" w:lastRow="0" w:firstColumn="1" w:lastColumn="0" w:noHBand="0" w:noVBand="1"/>
      </w:tblPr>
      <w:tblGrid>
        <w:gridCol w:w="3498"/>
        <w:gridCol w:w="3471"/>
        <w:gridCol w:w="346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Client Tools Connectivity</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Distributed Replay Client</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eszközök – Teljes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lastRenderedPageBreak/>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SubClauseHeading"/>
        <w:outlineLvl w:val="4"/>
      </w:pPr>
      <w:r>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w:instrText>
            </w:r>
            <w:r>
              <w:instrText xml:space="preserve">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w:t>
            </w:r>
            <w:r>
              <w:rPr>
                <w:color w:val="0563C1"/>
              </w:rPr>
              <w:t>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w:instrText>
            </w:r>
            <w:r>
              <w:instrText xml:space="preserve">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"Feladatátvételi Jogok: Olyan Frissítési Garancia előny, amely megengedi, hogy az Ügyfél a Terméknek passzív feladatátvételi P</w:instrText>
            </w:r>
            <w:r>
              <w:instrText xml:space="preserve">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w:instrText>
            </w:r>
            <w:r>
              <w:instrText xml:space="preserv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Intelligence és Pa</w:t>
            </w:r>
            <w:r>
              <w:t xml:space="preserve">rallel Data Warehouse </w:t>
            </w:r>
            <w:hyperlink r:id="rId54">
              <w:r>
                <w:rPr>
                  <w:color w:val="00467F"/>
                  <w:u w:val="single"/>
                </w:rPr>
                <w:t>Termékfeltételek – 2016. június</w:t>
              </w:r>
            </w:hyperlink>
          </w:p>
          <w:p w:rsidR="003C2508" w:rsidRDefault="00764555">
            <w:pPr>
              <w:pStyle w:val="ProductList-TableBody"/>
            </w:pPr>
            <w:hyperlink r:id="rId55">
              <w:r>
                <w:rPr>
                  <w:color w:val="00467F"/>
                  <w:u w:val="single"/>
                </w:rPr>
                <w:t xml:space="preserve">Terméklista – 2014. </w:t>
              </w:r>
              <w:proofErr w:type="gramStart"/>
              <w:r>
                <w:rPr>
                  <w:color w:val="00467F"/>
                  <w:u w:val="single"/>
                </w:rPr>
                <w:t>március</w:t>
              </w:r>
              <w:proofErr w:type="gramEnd"/>
              <w:r>
                <w:rPr>
                  <w:color w:val="00467F"/>
                  <w:u w:val="single"/>
                </w:rPr>
                <w:t xml:space="preserve">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\s NoStyle \t "Saját Kiszolgálón Való Üzemeltetés: Olyan Frissítési Garancia előny, amely megengedi a Termék használatát feltételes üzemeltetési célokra; a részleteket a Frissítési Garancia című B függelék Kiszolgálók – Saját Kiszolgálón Üzemeltetett Alkal</w:instrText>
            </w:r>
            <w:r>
              <w:instrText xml:space="preserve">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w:instrText>
            </w:r>
            <w:r>
              <w:instrText xml:space="preserve">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URBreadcrumb"/>
      </w:pPr>
    </w:p>
    <w:p w:rsidR="003C2508" w:rsidRDefault="00764555">
      <w:pPr>
        <w:pStyle w:val="ProductList-ClauseHeading"/>
        <w:outlineLvl w:val="3"/>
      </w:pPr>
      <w:r>
        <w:t>4.1 SQL Server</w:t>
      </w:r>
      <w:r>
        <w:t xml:space="preserve"> 2016 Enterprise Core – Korlátlan virtualizáció</w:t>
      </w:r>
    </w:p>
    <w:p w:rsidR="003C2508" w:rsidRDefault="00764555">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w:instrText>
      </w:r>
      <w:r>
        <w:instrText xml:space="preserve">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w:instrText>
      </w:r>
      <w:r>
        <w:instrText xml:space="preserve">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amely Licen</w:t>
      </w:r>
      <w:r>
        <w:t xml:space="preserve">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3C2508" w:rsidRDefault="003C2508">
      <w:pPr>
        <w:pStyle w:val="ProductList-Body"/>
      </w:pPr>
    </w:p>
    <w:p w:rsidR="003C2508" w:rsidRDefault="00764555">
      <w:pPr>
        <w:pStyle w:val="ProductList-ClauseHeading"/>
        <w:outlineLvl w:val="3"/>
      </w:pPr>
      <w:r>
        <w:t>4.2 SQL Server 201</w:t>
      </w:r>
      <w:r>
        <w:t>6 Enterprise Core – Parallel Data Warehouse – Funkcionális frissítések</w:t>
      </w:r>
    </w:p>
    <w:p w:rsidR="003C2508" w:rsidRDefault="00764555">
      <w:pPr>
        <w:pStyle w:val="ProductList-Body"/>
      </w:pPr>
      <w:r>
        <w:t xml:space="preserve">A Frissítési Garancia fedezettel rendelkező Ügyfelek jogosultak a Parallel Data Warehouse nagy termékfrissítései közötti funkcionális frissítéseire (például </w:t>
      </w:r>
      <w:proofErr w:type="gramStart"/>
      <w:r>
        <w:t>az</w:t>
      </w:r>
      <w:proofErr w:type="gramEnd"/>
      <w:r>
        <w:t xml:space="preserve"> eszközre vonatkozó frissí</w:t>
      </w:r>
      <w:r>
        <w:t>tésekre).</w:t>
      </w:r>
    </w:p>
    <w:p w:rsidR="003C2508" w:rsidRDefault="003C2508">
      <w:pPr>
        <w:pStyle w:val="ProductList-Body"/>
      </w:pPr>
    </w:p>
    <w:p w:rsidR="003C2508" w:rsidRDefault="00764555">
      <w:pPr>
        <w:pStyle w:val="ProductList-ClauseHeading"/>
        <w:outlineLvl w:val="3"/>
      </w:pPr>
      <w:r>
        <w:t xml:space="preserve">4.3 </w:t>
      </w:r>
      <w:proofErr w:type="gramStart"/>
      <w:r>
        <w:t>Az</w:t>
      </w:r>
      <w:proofErr w:type="gramEnd"/>
      <w:r>
        <w:t xml:space="preserve"> SQL Server Kivásárlási Opciója az Enrollment for Application Platform (EAP) keretében</w:t>
      </w:r>
    </w:p>
    <w:p w:rsidR="003C2508" w:rsidRDefault="00764555">
      <w:pPr>
        <w:pStyle w:val="ProductList-Body"/>
      </w:pPr>
      <w:r>
        <w:t xml:space="preserve">Az Ügyfél megújítja </w:t>
      </w:r>
      <w:proofErr w:type="gramStart"/>
      <w:r>
        <w:t>az</w:t>
      </w:r>
      <w:proofErr w:type="gramEnd"/>
      <w:r>
        <w:t xml:space="preserve">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w:instrText>
      </w:r>
      <w:r>
        <w:instrText xml:space="preserve">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3C2508" w:rsidRDefault="003C2508">
      <w:pPr>
        <w:pStyle w:val="ProductList-Body"/>
      </w:pPr>
    </w:p>
    <w:p w:rsidR="003C2508" w:rsidRDefault="00764555">
      <w:pPr>
        <w:pStyle w:val="ProductList-ClauseHeading"/>
        <w:outlineLvl w:val="3"/>
      </w:pPr>
      <w:r>
        <w:t>4.4 R Server for Windows – SQL Server Enterprise Core és SQL Server Enterprise</w:t>
      </w:r>
    </w:p>
    <w:p w:rsidR="003C2508" w:rsidRDefault="00764555">
      <w:pPr>
        <w:pStyle w:val="ProductList-Body"/>
      </w:pPr>
      <w:r>
        <w:t xml:space="preserve">Kizárólag </w:t>
      </w:r>
      <w:proofErr w:type="gramStart"/>
      <w:r>
        <w:t>az</w:t>
      </w:r>
      <w:proofErr w:type="gramEnd"/>
      <w:r>
        <w:t xml:space="preserve"> olyan kiszol</w:t>
      </w:r>
      <w:r>
        <w:t>gálókkal rendelkező ügyfelek, amely kiszolgálók licenccel rendelkeznek az SQL Server Enterprise Core Frissítési Garanciával vagy az SQL Server Enterprise Frissítési Garanciával termék futtatására, használhatják az R Server for Windows 2016 júniusa után elé</w:t>
      </w:r>
      <w:r>
        <w:t xml:space="preserve">rhetővé vált/váló frissítéseit. Ezeket a frissítéseket </w:t>
      </w:r>
      <w:proofErr w:type="gramStart"/>
      <w:r>
        <w:t>az</w:t>
      </w:r>
      <w:proofErr w:type="gramEnd"/>
      <w:r>
        <w:t xml:space="preserve"> ügyfelek a Licencelt Kiszolgálókon használhatják az SQL Server Enterprise Core, illetve az SQL Server Enterprise termékre vonatkozó használati jogoknak megfelelően. Az SQL Server Enterprise terméket</w:t>
      </w:r>
      <w:r>
        <w:t xml:space="preserve"> a Kiszolgáló/CAL Licencmodell alapján licencbe vevő Ügyfeleknek Frissítési Garanciával is kell rendelkezniük a megfelelő CAL licenceikhez, hogy igénybe vehessék ezt </w:t>
      </w:r>
      <w:proofErr w:type="gramStart"/>
      <w:r>
        <w:t>az</w:t>
      </w:r>
      <w:proofErr w:type="gramEnd"/>
      <w:r>
        <w:t xml:space="preserve"> előnyt. </w:t>
      </w:r>
      <w:proofErr w:type="gramStart"/>
      <w:r>
        <w:t>Az</w:t>
      </w:r>
      <w:proofErr w:type="gramEnd"/>
      <w:r>
        <w:t xml:space="preserve"> ügyfelek e frissítések használatára vonatkozó joga lejár, amikor lejár a Fri</w:t>
      </w:r>
      <w:r>
        <w:t>ssítési Garanciájuk.</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138" w:name="_Sec615"/>
      <w:r>
        <w:t>System Center</w:t>
      </w:r>
      <w:bookmarkEnd w:id="138"/>
      <w:r>
        <w:fldChar w:fldCharType="begin"/>
      </w:r>
      <w:r>
        <w:instrText xml:space="preserve"> TC "</w:instrText>
      </w:r>
      <w:bookmarkStart w:id="139" w:name="_Toc481089280"/>
      <w:r>
        <w:instrText>System Center</w:instrText>
      </w:r>
      <w:bookmarkEnd w:id="139"/>
      <w:r>
        <w:instrText>" \l 2</w:instrText>
      </w:r>
      <w:r>
        <w:fldChar w:fldCharType="end"/>
      </w:r>
    </w:p>
    <w:p w:rsidR="003C2508" w:rsidRDefault="00764555">
      <w:pPr>
        <w:pStyle w:val="ProductList-Offering2HeadingNoBorder"/>
        <w:outlineLvl w:val="2"/>
      </w:pPr>
      <w:bookmarkStart w:id="140" w:name="_Sec642"/>
      <w:r>
        <w:t>System Center Server</w:t>
      </w:r>
      <w:bookmarkEnd w:id="140"/>
      <w:r>
        <w:fldChar w:fldCharType="begin"/>
      </w:r>
      <w:r>
        <w:instrText xml:space="preserve"> TC "</w:instrText>
      </w:r>
      <w:bookmarkStart w:id="141" w:name="_Toc481089281"/>
      <w:r>
        <w:instrText>System Center Server</w:instrText>
      </w:r>
      <w:bookmarkEnd w:id="141"/>
      <w:r>
        <w:instrText>" \l 3</w:instrText>
      </w:r>
      <w:r>
        <w:fldChar w:fldCharType="end"/>
      </w:r>
    </w:p>
    <w:p w:rsidR="003C2508" w:rsidRDefault="00764555">
      <w:pPr>
        <w:pStyle w:val="ProductList-Offering1SubSection"/>
        <w:outlineLvl w:val="3"/>
      </w:pPr>
      <w:bookmarkStart w:id="142" w:name="_Sec689"/>
      <w:r>
        <w:t>1. Pro</w:t>
      </w:r>
      <w:r>
        <w:t>grambeli elérhetőség</w:t>
      </w:r>
      <w:bookmarkEnd w:id="142"/>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w:instrText>
            </w:r>
            <w:r>
              <w:instrText xml:space="preserve">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System Center 2016 Datacenter Kiszolgálófelügyeleti Licenc (16 Rendszermaglicencből álló csomago</w:t>
            </w:r>
            <w:r>
              <w:t>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System Center 2016 St</w:t>
            </w:r>
            <w:r>
              <w:rPr>
                <w:color w:val="000000"/>
              </w:rPr>
              <w: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xml:space="preserve">: </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w:instrText>
            </w:r>
            <w:r>
              <w:instrText xml:space="preserve">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w:t>
            </w:r>
            <w:r>
              <w:t>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3.2 Felügyeleti Licenc – </w:t>
      </w:r>
      <w:r>
        <w:t>System Center 2016 Datacenter</w:t>
      </w:r>
    </w:p>
    <w:tbl>
      <w:tblPr>
        <w:tblStyle w:val="PURTable"/>
        <w:tblW w:w="0" w:type="dxa"/>
        <w:tblLook w:val="04A0" w:firstRow="1" w:lastRow="0" w:firstColumn="1" w:lastColumn="0" w:noHBand="0" w:noVBand="1"/>
      </w:tblPr>
      <w:tblGrid>
        <w:gridCol w:w="3682"/>
        <w:gridCol w:w="3603"/>
        <w:gridCol w:w="350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3.3 SQL 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3C2508">
      <w:pPr>
        <w:pStyle w:val="ProductList-Body"/>
      </w:pPr>
    </w:p>
    <w:p w:rsidR="003C2508" w:rsidRDefault="00764555">
      <w:pPr>
        <w:pStyle w:val="ProductList-ClauseHeading"/>
        <w:outlineLvl w:val="4"/>
      </w:pPr>
      <w:r>
        <w:t>3.4 Windows Server-tárolók</w:t>
      </w:r>
    </w:p>
    <w:p w:rsidR="003C2508" w:rsidRDefault="00764555">
      <w:pPr>
        <w:pStyle w:val="ProductList-Body"/>
      </w:pPr>
      <w:r>
        <w:t xml:space="preserve">Az Ügyfél tetszőleges számú, </w:t>
      </w:r>
      <w:r>
        <w:fldChar w:fldCharType="begin"/>
      </w:r>
      <w:r>
        <w:instrText xml:space="preserve"> AutoTextList   \s NoStyle \t "Egy Operációsrendszer-környezet egy operációsrendszer-</w:instrText>
      </w:r>
      <w:r>
        <w:instrText xml:space="preserve">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strText>
      </w:r>
      <w:r>
        <w:instrText xml:space="preserve">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w:instrText>
      </w:r>
      <w:r>
        <w:instrText xml:space="preserve">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3C2508" w:rsidRDefault="00764555">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w:instrText>
            </w:r>
            <w:r>
              <w:instrText xml:space="preserve">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w:instrText>
            </w:r>
            <w:r>
              <w:instrText>"Vészhelyreállítás: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w:instrText>
            </w:r>
            <w:r>
              <w:instrText xml:space="preserve">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w:instrText>
            </w:r>
            <w:r>
              <w:instrText xml:space="preserve">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 xml:space="preserve">Terméklista – 2013. </w:t>
              </w:r>
              <w:proofErr w:type="gramStart"/>
              <w:r>
                <w:rPr>
                  <w:color w:val="00467F"/>
                  <w:u w:val="single"/>
                </w:rPr>
                <w:t>október</w:t>
              </w:r>
              <w:proofErr w:type="gramEnd"/>
            </w:hyperlink>
            <w:r>
              <w:t xml:space="preserve">, </w:t>
            </w:r>
            <w:hyperlink r:id="rId57">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w:instrText>
            </w:r>
            <w:r>
              <w:instrText xml:space="preserve">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w:t>
            </w:r>
            <w:r>
              <w:rPr>
                <w:color w:val="0563C1"/>
              </w:rPr>
              <w:t>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4.1 Nano Server</w:t>
      </w:r>
    </w:p>
    <w:p w:rsidR="003C2508" w:rsidRDefault="00764555">
      <w:pPr>
        <w:pStyle w:val="ProductList-Body"/>
      </w:pPr>
      <w:r>
        <w:t xml:space="preserve">Azok </w:t>
      </w:r>
      <w:proofErr w:type="gramStart"/>
      <w:r>
        <w:t>az</w:t>
      </w:r>
      <w:proofErr w:type="gramEnd"/>
      <w:r>
        <w:t xml:space="preserve">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Felügyelhetik a Nano Servert. </w:t>
      </w:r>
    </w:p>
    <w:p w:rsidR="003C2508" w:rsidRDefault="003C2508">
      <w:pPr>
        <w:pStyle w:val="ProductList-Body"/>
      </w:pPr>
    </w:p>
    <w:p w:rsidR="003C2508" w:rsidRDefault="00764555">
      <w:pPr>
        <w:pStyle w:val="ProductList-ClauseHeading"/>
        <w:outlineLvl w:val="4"/>
      </w:pPr>
      <w:r>
        <w:t>4.2 A System Center Configuration Manager Current Branch szoftverre vonatkozó j</w:t>
      </w:r>
      <w:r>
        <w:t>ogok</w:t>
      </w:r>
    </w:p>
    <w:p w:rsidR="003C2508" w:rsidRDefault="00764555">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3C2508" w:rsidRDefault="003C2508">
      <w:pPr>
        <w:pStyle w:val="ProductList-ClauseHeading"/>
        <w:outlineLvl w:val="4"/>
      </w:pPr>
    </w:p>
    <w:p w:rsidR="003C2508" w:rsidRDefault="00764555">
      <w:pPr>
        <w:pStyle w:val="ProductList-ClauseHeading"/>
        <w:outlineLvl w:val="4"/>
      </w:pPr>
      <w:r>
        <w:t>4.3 System Center Globális Szolgáltatásfigyelő</w:t>
      </w:r>
    </w:p>
    <w:p w:rsidR="003C2508" w:rsidRDefault="00764555">
      <w:pPr>
        <w:pStyle w:val="ProductList-Body"/>
      </w:pPr>
      <w:r>
        <w:t xml:space="preserve">Azok az ügyfelek, akik érvényes Frissítési Garancia fedezettel rendelkeznek a </w:t>
      </w:r>
      <w:r>
        <w:fldChar w:fldCharType="begin"/>
      </w:r>
      <w:r>
        <w:instrText xml:space="preserve"> AutoTextList   \s NoStyle \t "</w:instrText>
      </w:r>
      <w:r>
        <w:instrText>A Felügyeleti Licenc olyan Licencet jelent, amely egy vagy több Operációsrendszer-környezet felügyeletét engedi meg a kiszolgáló szoftver megfelelő verziójának vagy a kiszolgálószoftver bármely korábbi verziójának. (A teljes meghatározás a Szószedetben tal</w:instrText>
      </w:r>
      <w:r>
        <w:instrText xml:space="preserve">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w:instrText>
      </w:r>
      <w:r>
        <w:instrText xml:space="preserv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w:t>
      </w:r>
      <w:r>
        <w:rPr>
          <w:color w:val="0563C1"/>
        </w:rPr>
        <w:t>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w:instrText>
      </w:r>
      <w:r>
        <w:instrText xml:space="preserve">Szószedetben található.)" </w:instrText>
      </w:r>
      <w:r>
        <w:fldChar w:fldCharType="separate"/>
      </w:r>
      <w:r>
        <w:rPr>
          <w:color w:val="0563C1"/>
        </w:rPr>
        <w:t>Operációsrendszer-környezetekben</w:t>
      </w:r>
      <w:r>
        <w:fldChar w:fldCharType="end"/>
      </w:r>
      <w:r>
        <w:t xml:space="preserve"> futnak. Ennek </w:t>
      </w:r>
      <w:proofErr w:type="gramStart"/>
      <w:r>
        <w:t>az</w:t>
      </w:r>
      <w:proofErr w:type="gramEnd"/>
      <w:r>
        <w:t xml:space="preserve"> Online Szolgáltatásnak a használatára az OST vonatkozik.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89282"/>
      <w:r>
        <w:instrText>System Center Configuration Manager</w:instrText>
      </w:r>
      <w:bookmarkEnd w:id="147"/>
      <w:r>
        <w:instrText>" \l 3</w:instrText>
      </w:r>
      <w:r>
        <w:fldChar w:fldCharType="end"/>
      </w:r>
    </w:p>
    <w:p w:rsidR="003C2508" w:rsidRDefault="00764555">
      <w:pPr>
        <w:pStyle w:val="ProductList-Offering1SubSection"/>
        <w:outlineLvl w:val="3"/>
      </w:pPr>
      <w:bookmarkStart w:id="148" w:name="_Sec691"/>
      <w:r>
        <w:t>1. Programbeli elérhetőség</w:t>
      </w:r>
      <w:bookmarkEnd w:id="148"/>
    </w:p>
    <w:p w:rsidR="003C2508" w:rsidRDefault="003C2508">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System Center Configuration Manager 1606 Ügyfélfelügyeleti Licenc</w:t>
            </w:r>
            <w:r>
              <w:fldChar w:fldCharType="begin"/>
            </w:r>
            <w:r>
              <w:instrText xml:space="preserve"> XE "</w:instrText>
            </w:r>
            <w:r>
              <w:instrText xml:space="preserve">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System Center Configuration Manager 1606 Ügyfélfelügyeleti Licenc</w:t>
            </w:r>
            <w:r>
              <w:fldChar w:fldCharType="begin"/>
            </w:r>
            <w:r>
              <w:instrText xml:space="preserve"> XE "System Center Configuration Manager 1606 Ügyfélfelügye</w:instrText>
            </w:r>
            <w:r>
              <w:instrText xml:space="preserv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149" w:name="_Sec746"/>
      <w:r>
        <w:lastRenderedPageBreak/>
        <w:t>2. A termékre vonatkozó feltételek</w:t>
      </w:r>
      <w:bookmarkEnd w:id="149"/>
    </w:p>
    <w:tbl>
      <w:tblPr>
        <w:tblStyle w:val="PURTable"/>
        <w:tblW w:w="0" w:type="dxa"/>
        <w:tblLook w:val="04A0" w:firstRow="1" w:lastRow="0" w:firstColumn="1" w:lastColumn="0" w:noHBand="0" w:noVBand="1"/>
      </w:tblPr>
      <w:tblGrid>
        <w:gridCol w:w="3582"/>
        <w:gridCol w:w="3593"/>
        <w:gridCol w:w="361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w:instrText>
            </w:r>
            <w:r>
              <w:instrText xml:space="preserve">\t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w:t>
            </w:r>
            <w:r>
              <w:rPr>
                <w:color w:val="404040"/>
              </w:rPr>
              <w:t>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50" w:name="_Sec802"/>
      <w:r>
        <w:t>3. Használati jogok</w:t>
      </w:r>
      <w:bookmarkEnd w:id="150"/>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w:t>
      </w:r>
    </w:p>
    <w:tbl>
      <w:tblPr>
        <w:tblStyle w:val="PURTable"/>
        <w:tblW w:w="0" w:type="dxa"/>
        <w:tblLook w:val="04A0" w:firstRow="1" w:lastRow="0" w:firstColumn="1" w:lastColumn="0" w:noHBand="0" w:noVBand="1"/>
      </w:tblPr>
      <w:tblGrid>
        <w:gridCol w:w="3621"/>
        <w:gridCol w:w="3590"/>
        <w:gridCol w:w="357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System Center Configuration Manager 1606 (Felhasználói vagy OSE)</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Felügyeleti Licenccel Egyenértékű Licenc (lásd a</w:t>
            </w:r>
            <w:r>
              <w:t xml:space="preserve">z </w:t>
            </w:r>
            <w:hyperlink w:anchor="_Sec591">
              <w:r>
                <w:rPr>
                  <w:color w:val="00467F"/>
                  <w:u w:val="single"/>
                </w:rPr>
                <w:t>A függeléket</w:t>
              </w:r>
            </w:hyperlink>
            <w:r>
              <w:t>)</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3.2 SQL 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w:t>
      </w:r>
      <w:r>
        <w:t xml:space="preserve">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764555">
      <w:pPr>
        <w:pStyle w:val="ProductList-Offering1SubSection"/>
        <w:outlineLvl w:val="3"/>
      </w:pPr>
      <w:bookmarkStart w:id="151" w:name="_Sec839"/>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w:instrText>
            </w:r>
            <w:r>
              <w:instrText xml:space="preserv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w:instrText>
            </w:r>
            <w:r>
              <w:instrText xml:space="preserve">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4.1 System Center Configuration Manager – VDI szoftverre </w:t>
      </w:r>
      <w:r>
        <w:t>vonatkozó jogok</w:t>
      </w:r>
    </w:p>
    <w:p w:rsidR="003C2508" w:rsidRDefault="00764555">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w:t>
      </w:r>
      <w:r>
        <w:t xml:space="preserve">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w:instrText>
      </w:r>
      <w:r>
        <w:instrText xml:space="preserve">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w:instrText>
      </w:r>
      <w:r>
        <w:instrText xml:space="preserve">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w:instrText>
      </w:r>
      <w:r>
        <w:instrText xml:space="preserve">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3C2508" w:rsidRDefault="003C2508">
      <w:pPr>
        <w:pStyle w:val="ProductList-Body"/>
      </w:pPr>
    </w:p>
    <w:p w:rsidR="003C2508" w:rsidRDefault="00764555">
      <w:pPr>
        <w:pStyle w:val="ProductList-ClauseHeading"/>
        <w:outlineLvl w:val="4"/>
      </w:pPr>
      <w:r>
        <w:t>4.2 A System Center Configuration Manager Current Branch szoftverre vonatkozó jogok</w:t>
      </w:r>
    </w:p>
    <w:p w:rsidR="003C2508" w:rsidRDefault="00764555">
      <w:pPr>
        <w:pStyle w:val="ProductList-Body"/>
      </w:pPr>
      <w:r>
        <w:t>Azok az Ü</w:t>
      </w:r>
      <w:r>
        <w:t>gyfelek, akik érvényes Frissítési Garanciával rendelkeznek a System Center Configuration Manager Licenceire, vagy akik ezzel egyenértékű előfizetési jogokkal rendelkeznek, telepíthetik és használhatják a System Center Configuration Manager Current Branch l</w:t>
      </w:r>
      <w:r>
        <w:t>ehetőségét.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89283"/>
      <w:r>
        <w:instrText>System Center Data Protection Manager</w:instrText>
      </w:r>
      <w:bookmarkEnd w:id="153"/>
      <w:r>
        <w:instrText>" \l 3</w:instrText>
      </w:r>
      <w:r>
        <w:fldChar w:fldCharType="end"/>
      </w:r>
    </w:p>
    <w:p w:rsidR="003C2508" w:rsidRDefault="00764555">
      <w:pPr>
        <w:pStyle w:val="ProductList-Offering1SubSection"/>
        <w:outlineLvl w:val="3"/>
      </w:pPr>
      <w:bookmarkStart w:id="154" w:name="_Sec690"/>
      <w:r>
        <w:t>1. Programbeli elérhe</w:t>
      </w:r>
      <w:r>
        <w:t>tőség</w:t>
      </w:r>
      <w:bookmarkEnd w:id="154"/>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w:t>
            </w:r>
            <w:r>
              <w:t>yeleti Licenc)</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155" w:name="_Sec745"/>
      <w:r>
        <w:t>2. A termékre vonatkozó feltételek</w:t>
      </w:r>
      <w:bookmarkEnd w:id="155"/>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w:t>
            </w:r>
            <w:r>
              <w:t>r összetevője (10/13)</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w:instrText>
            </w:r>
            <w:r>
              <w:instrText xml:space="preserve">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w:instrText>
            </w:r>
            <w:r>
              <w:instrText xml:space="preserv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56" w:name="_Sec801"/>
      <w:r>
        <w:t>3. Használati jogok</w:t>
      </w:r>
      <w:bookmarkEnd w:id="156"/>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w:instrText>
            </w:r>
            <w:r>
              <w:instrText xml:space="preserv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Data Protection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3.2 SQL 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w:instrText>
      </w:r>
      <w:r>
        <w:instrText xml:space="preserve">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w:instrText>
      </w:r>
      <w:r>
        <w:instrText xml:space="preserve">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764555">
      <w:pPr>
        <w:pStyle w:val="ProductList-Offering1SubSection"/>
        <w:outlineLvl w:val="3"/>
      </w:pPr>
      <w:bookmarkStart w:id="157" w:name="_Sec927"/>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w:instrText>
            </w:r>
            <w:r>
              <w:instrText xml:space="preserve">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w:t>
            </w:r>
            <w:r>
              <w:rPr>
                <w:color w:val="0563C1"/>
              </w:rPr>
              <w:t>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59">
              <w:r>
                <w:rPr>
                  <w:color w:val="00467F"/>
                  <w:u w:val="single"/>
                </w:rPr>
                <w:t xml:space="preserve">Terméklista – 2013. </w:t>
              </w:r>
              <w:proofErr w:type="gramStart"/>
              <w:r>
                <w:rPr>
                  <w:color w:val="00467F"/>
                  <w:u w:val="single"/>
                </w:rPr>
                <w:t>október</w:t>
              </w:r>
              <w:proofErr w:type="gramEnd"/>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89284"/>
      <w:r>
        <w:instrText>System Center Endpoint Protection</w:instrText>
      </w:r>
      <w:bookmarkEnd w:id="159"/>
      <w:r>
        <w:instrText>" \l 3</w:instrText>
      </w:r>
      <w:r>
        <w:fldChar w:fldCharType="end"/>
      </w:r>
    </w:p>
    <w:p w:rsidR="003C2508" w:rsidRDefault="00764555">
      <w:pPr>
        <w:pStyle w:val="ProductList-Offering1SubSection"/>
        <w:outlineLvl w:val="3"/>
      </w:pPr>
      <w:bookmarkStart w:id="160" w:name="_Sec892"/>
      <w:r>
        <w:t>1. Programbeli elérhetőség</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w:instrText>
            </w:r>
            <w:r>
              <w:instrText xml:space="preserve">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161" w:name="_Sec893"/>
      <w:r>
        <w:t>2. A termékre vonatkozó feltételek</w:t>
      </w:r>
      <w:bookmarkEnd w:id="161"/>
    </w:p>
    <w:tbl>
      <w:tblPr>
        <w:tblStyle w:val="PURTable"/>
        <w:tblW w:w="0" w:type="dxa"/>
        <w:tblLook w:val="04A0" w:firstRow="1" w:lastRow="0" w:firstColumn="1" w:lastColumn="0" w:noHBand="0" w:noVBand="1"/>
      </w:tblPr>
      <w:tblGrid>
        <w:gridCol w:w="3582"/>
        <w:gridCol w:w="3593"/>
        <w:gridCol w:w="361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w:instrText>
            </w:r>
            <w:r>
              <w:instrText xml:space="preserve">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(Frissítési Garancia):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62" w:name="_Sec894"/>
      <w:r>
        <w:t>3. Használati jogok</w:t>
      </w:r>
      <w:bookmarkEnd w:id="162"/>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w:t>
            </w:r>
            <w:r>
              <w:rPr>
                <w:color w:val="0563C1"/>
              </w:rPr>
              <w: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w:instrText>
            </w:r>
            <w:r>
              <w:instrText xml:space="preserve">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Eszköz és Felhasználói SL-ek</w:t>
      </w:r>
    </w:p>
    <w:p w:rsidR="003C2508" w:rsidRDefault="00764555">
      <w:pPr>
        <w:pStyle w:val="ProductList-Body"/>
      </w:pPr>
      <w:r>
        <w:t xml:space="preserve">A </w:t>
      </w:r>
      <w:hyperlink w:anchor="_Sec544">
        <w:r>
          <w:rPr>
            <w:color w:val="00467F"/>
            <w:u w:val="single"/>
          </w:rPr>
          <w:t>Felügyeleti Kiszolgálók Licencmodell</w:t>
        </w:r>
      </w:hyperlink>
      <w:r>
        <w:t xml:space="preserve"> keretében </w:t>
      </w:r>
      <w:proofErr w:type="gramStart"/>
      <w:r>
        <w:t>az</w:t>
      </w:r>
      <w:proofErr w:type="gramEnd"/>
      <w:r>
        <w:t xml:space="preserve"> Ügyfél az Ügyfélfelügyeleti Licencre vonatkozó követelmények teljesítése érdekében Eszköz és Felhasználói SL licenceket vásárolhat.</w:t>
      </w:r>
    </w:p>
    <w:p w:rsidR="003C2508" w:rsidRDefault="003C2508">
      <w:pPr>
        <w:pStyle w:val="ProductList-Body"/>
      </w:pPr>
    </w:p>
    <w:p w:rsidR="003C2508" w:rsidRDefault="00764555">
      <w:pPr>
        <w:pStyle w:val="ProductList-ClauseHeading"/>
        <w:outlineLvl w:val="4"/>
      </w:pPr>
      <w:r>
        <w:t>3.2 Kiszolgálófelügyeleti SL-ek</w:t>
      </w:r>
    </w:p>
    <w:p w:rsidR="003C2508" w:rsidRDefault="00764555">
      <w:pPr>
        <w:pStyle w:val="ProductList-Body"/>
      </w:pPr>
      <w:r>
        <w:t>A Felhasználói SL licencekre vonatkozó követelményeken felül Kiszolgálófelügy</w:t>
      </w:r>
      <w:r>
        <w:t xml:space="preserve">eleti Licencre van szükség </w:t>
      </w:r>
      <w:proofErr w:type="gramStart"/>
      <w:r>
        <w:t>minden</w:t>
      </w:r>
      <w:proofErr w:type="gramEnd"/>
      <w:r>
        <w:t xml:space="preserve">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w:instrText>
      </w:r>
      <w:r>
        <w:instrText xml:space="preserve">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az olyan kiszolgáló operációs rends</w:t>
      </w:r>
      <w:r>
        <w:t xml:space="preserve">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w:instrText>
      </w:r>
      <w:r>
        <w:instrText xml:space="preserve">álható.)" </w:instrText>
      </w:r>
      <w:r>
        <w:fldChar w:fldCharType="separate"/>
      </w:r>
      <w:r>
        <w:rPr>
          <w:color w:val="0563C1"/>
        </w:rPr>
        <w:t>Operációsrendszer-környezetek</w:t>
      </w:r>
      <w:r>
        <w:fldChar w:fldCharType="end"/>
      </w:r>
      <w:r>
        <w:t xml:space="preserve">, amelyek elérik a System Center </w:t>
      </w:r>
      <w:r>
        <w:lastRenderedPageBreak/>
        <w:t xml:space="preserve">Endpoint Protection szoftvert vagy a kapcsolódó szoftvereket. A jelen bekezdésben egy „Kiszolgáló” olyan eszköz, amelyen </w:t>
      </w:r>
      <w:proofErr w:type="gramStart"/>
      <w:r>
        <w:t>az</w:t>
      </w:r>
      <w:proofErr w:type="gramEnd"/>
      <w:r>
        <w:t xml:space="preserve"> Ügyfél kiszolgáló operációs rendszert futtat.</w:t>
      </w:r>
    </w:p>
    <w:p w:rsidR="003C2508" w:rsidRDefault="003C2508">
      <w:pPr>
        <w:pStyle w:val="ProductList-Body"/>
      </w:pPr>
    </w:p>
    <w:p w:rsidR="003C2508" w:rsidRDefault="00764555">
      <w:pPr>
        <w:pStyle w:val="ProductList-ClauseHeading"/>
        <w:outlineLvl w:val="4"/>
      </w:pPr>
      <w:r>
        <w:t>3.3 Ellenő</w:t>
      </w:r>
      <w:r>
        <w:t>rzőmotorok helyettesítése</w:t>
      </w:r>
    </w:p>
    <w:p w:rsidR="003C2508" w:rsidRDefault="00764555">
      <w:pPr>
        <w:pStyle w:val="ProductList-Body"/>
      </w:pPr>
      <w:r>
        <w:t>Az Online Szolgáltatás következő összetevőihez tartozó szoftvert és fájlokat a Microsoft velük összemérhetőkkel helyettesítheti:</w:t>
      </w:r>
    </w:p>
    <w:p w:rsidR="003C2508" w:rsidRDefault="00764555" w:rsidP="00435A56">
      <w:pPr>
        <w:pStyle w:val="ProductList-Bullet"/>
        <w:numPr>
          <w:ilvl w:val="0"/>
          <w:numId w:val="20"/>
        </w:numPr>
      </w:pPr>
      <w:r>
        <w:t>vírusvédelmi és levélszemétszűrő szoftver; valamint</w:t>
      </w:r>
    </w:p>
    <w:p w:rsidR="003C2508" w:rsidRDefault="00764555" w:rsidP="00435A56">
      <w:pPr>
        <w:pStyle w:val="ProductList-Bullet"/>
        <w:numPr>
          <w:ilvl w:val="0"/>
          <w:numId w:val="20"/>
        </w:numPr>
      </w:pPr>
      <w:proofErr w:type="gramStart"/>
      <w:r>
        <w:t>aláírásfájlok</w:t>
      </w:r>
      <w:proofErr w:type="gramEnd"/>
      <w:r>
        <w:t xml:space="preserve"> és tartalomszűrési célú adatfájlok.</w:t>
      </w:r>
    </w:p>
    <w:p w:rsidR="003C2508" w:rsidRDefault="00764555">
      <w:pPr>
        <w:pStyle w:val="ProductList-Offering1SubSection"/>
        <w:outlineLvl w:val="3"/>
      </w:pPr>
      <w:bookmarkStart w:id="163" w:name="_Sec895"/>
      <w:r>
        <w:t>4. Frissítési Garancia</w:t>
      </w:r>
      <w:bookmarkEnd w:id="16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89285"/>
      <w:r>
        <w:instrText>System Center Operations Manager</w:instrText>
      </w:r>
      <w:bookmarkEnd w:id="165"/>
      <w:r>
        <w:instrText>" \l 3</w:instrText>
      </w:r>
      <w:r>
        <w:fldChar w:fldCharType="end"/>
      </w:r>
    </w:p>
    <w:p w:rsidR="003C2508" w:rsidRDefault="00764555">
      <w:pPr>
        <w:pStyle w:val="ProductList-Offering1SubSection"/>
        <w:outlineLvl w:val="3"/>
      </w:pPr>
      <w:bookmarkStart w:id="166" w:name="_Sec1181"/>
      <w:r>
        <w:t>1. Programbeli elérhetőség</w:t>
      </w:r>
      <w:bookmarkEnd w:id="166"/>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167" w:name="_Sec1182"/>
      <w:r>
        <w:t>2. A termékre vonatkozó feltételek</w:t>
      </w:r>
      <w:bookmarkEnd w:id="16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w:t>
            </w:r>
            <w:r>
              <w:t>zetevője (10/13)</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w:instrText>
            </w:r>
            <w:r>
              <w:instrText xml:space="preserve">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68" w:name="_Sec1183"/>
      <w:r>
        <w:t>3. Használati jogok</w:t>
      </w:r>
      <w:bookmarkEnd w:id="168"/>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w:instrText>
            </w:r>
            <w:r>
              <w:instrText xml:space="preserve">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w:t>
            </w:r>
            <w:r>
              <w:rPr>
                <w:color w:val="0563C1"/>
              </w:rPr>
              <w: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 xml:space="preserve">A szoftverhez tartozó </w:t>
            </w:r>
            <w:r>
              <w:rPr>
                <w:color w:val="0563C1"/>
              </w:rPr>
              <w:t>technológiák: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Operations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3.2 SQL </w:t>
      </w:r>
      <w:r>
        <w:t>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764555">
      <w:pPr>
        <w:pStyle w:val="ProductList-Offering1SubSection"/>
        <w:outlineLvl w:val="3"/>
      </w:pPr>
      <w:bookmarkStart w:id="169" w:name="_Sec1184"/>
      <w:r>
        <w:t>4. Frissítési Garancia</w:t>
      </w:r>
      <w:bookmarkEnd w:id="169"/>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w:instrText>
            </w:r>
            <w:r>
              <w:instrText xml:space="preserve">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w:t>
            </w:r>
            <w:r>
              <w:rPr>
                <w:color w:val="0563C1"/>
              </w:rPr>
              <w:t>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w:instrText>
            </w:r>
            <w:r>
              <w:instrText xml:space="preserve">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 xml:space="preserve">Terméklista – 2013. </w:t>
              </w:r>
              <w:proofErr w:type="gramStart"/>
              <w:r>
                <w:rPr>
                  <w:color w:val="00467F"/>
                  <w:u w:val="single"/>
                </w:rPr>
                <w:t>október</w:t>
              </w:r>
              <w:proofErr w:type="gramEnd"/>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81089286"/>
      <w:r>
        <w:instrText>System Center Orchestrator</w:instrText>
      </w:r>
      <w:bookmarkEnd w:id="171"/>
      <w:r>
        <w:instrText>" \l 3</w:instrText>
      </w:r>
      <w:r>
        <w:fldChar w:fldCharType="end"/>
      </w:r>
    </w:p>
    <w:p w:rsidR="003C2508" w:rsidRDefault="00764555">
      <w:pPr>
        <w:pStyle w:val="ProductList-Offering1SubSection"/>
        <w:outlineLvl w:val="3"/>
      </w:pPr>
      <w:bookmarkStart w:id="172" w:name="_Sec1186"/>
      <w:r>
        <w:t>1. Programbeli elérhetőség</w:t>
      </w:r>
      <w:bookmarkEnd w:id="172"/>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173" w:name="_Sec1187"/>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w:t>
            </w:r>
            <w:r>
              <w:t>je (10/13)</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w:instrText>
            </w:r>
            <w:r>
              <w:instrText xml:space="preserve">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74" w:name="_Sec1188"/>
      <w:r>
        <w:t>3. Használati jogok</w:t>
      </w:r>
      <w:bookmarkEnd w:id="174"/>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azon Termékspecifikus feltételeket é</w:instrText>
            </w:r>
            <w:r>
              <w:instrText xml:space="preserve">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w:t>
            </w:r>
            <w:r>
              <w:rPr>
                <w:color w:val="0563C1"/>
              </w:rPr>
              <w:t>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Orchestrator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3.2 SQL </w:t>
      </w:r>
      <w:r>
        <w:t>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w:instrText>
      </w:r>
      <w:r>
        <w:instrText xml:space="preserve">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764555">
      <w:pPr>
        <w:pStyle w:val="ProductList-Offering1SubSection"/>
        <w:outlineLvl w:val="3"/>
      </w:pPr>
      <w:bookmarkStart w:id="175" w:name="_Sec1189"/>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w:instrText>
            </w:r>
            <w:r>
              <w:instrText xml:space="preserve">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w:t>
            </w:r>
            <w:r>
              <w:rPr>
                <w:color w:val="0563C1"/>
              </w:rPr>
              <w:t>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w:instrText>
            </w:r>
            <w:r>
              <w:instrText xml:space="preserve">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 xml:space="preserve">Terméklista – 2013. </w:t>
              </w:r>
              <w:proofErr w:type="gramStart"/>
              <w:r>
                <w:rPr>
                  <w:color w:val="00467F"/>
                  <w:u w:val="single"/>
                </w:rPr>
                <w:t>október</w:t>
              </w:r>
              <w:proofErr w:type="gramEnd"/>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89287"/>
      <w:r>
        <w:instrText>System Center Service Manager</w:instrText>
      </w:r>
      <w:bookmarkEnd w:id="177"/>
      <w:r>
        <w:instrText>" \l 3</w:instrText>
      </w:r>
      <w:r>
        <w:fldChar w:fldCharType="end"/>
      </w:r>
    </w:p>
    <w:p w:rsidR="003C2508" w:rsidRDefault="00764555">
      <w:pPr>
        <w:pStyle w:val="ProductList-Offering1SubSection"/>
        <w:outlineLvl w:val="3"/>
      </w:pPr>
      <w:bookmarkStart w:id="178" w:name="_Sec1191"/>
      <w:r>
        <w:t>1. Programbeli elérhetőség</w:t>
      </w:r>
      <w:bookmarkEnd w:id="178"/>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179" w:name="_Sec1192"/>
      <w:r>
        <w:t xml:space="preserve">2. A termékre </w:t>
      </w:r>
      <w:r>
        <w:t>vonatkozó feltételek</w:t>
      </w:r>
      <w:bookmarkEnd w:id="179"/>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w:instrText>
            </w:r>
            <w:r>
              <w:instrText xml:space="preserve">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w:instrText>
            </w:r>
            <w:r>
              <w:instrText xml:space="preserv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80" w:name="_Sec1193"/>
      <w:r>
        <w:t>3. Használati jogok</w:t>
      </w:r>
      <w:bookmarkEnd w:id="180"/>
    </w:p>
    <w:tbl>
      <w:tblPr>
        <w:tblStyle w:val="PURTable"/>
        <w:tblW w:w="0" w:type="dxa"/>
        <w:tblLook w:val="04A0" w:firstRow="1" w:lastRow="0" w:firstColumn="1" w:lastColumn="0" w:noHBand="0" w:noVBand="1"/>
      </w:tblPr>
      <w:tblGrid>
        <w:gridCol w:w="3593"/>
        <w:gridCol w:w="3589"/>
        <w:gridCol w:w="360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w:instrText>
            </w:r>
            <w:r>
              <w:instrText xml:space="preserve">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használatára vonatkozó azo</w:instrText>
            </w:r>
            <w:r>
              <w:instrText xml:space="preserve">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w:instrText>
            </w:r>
            <w:r>
              <w:instrText xml:space="preserve">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w:instrText>
            </w:r>
            <w:r>
              <w:instrText xml:space="preserve">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Felügyeleti Licenc</w:t>
      </w:r>
    </w:p>
    <w:tbl>
      <w:tblPr>
        <w:tblStyle w:val="PURTable"/>
        <w:tblW w:w="0" w:type="dxa"/>
        <w:tblLook w:val="04A0" w:firstRow="1" w:lastRow="0" w:firstColumn="1" w:lastColumn="0" w:noHBand="0" w:noVBand="1"/>
      </w:tblPr>
      <w:tblGrid>
        <w:gridCol w:w="3656"/>
        <w:gridCol w:w="3623"/>
        <w:gridCol w:w="351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System Center 2016 Service Manager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3.2 SQL Server-technológia</w:t>
      </w:r>
    </w:p>
    <w:p w:rsidR="003C2508" w:rsidRDefault="00764555">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w:t>
      </w:r>
      <w:r>
        <w:t xml:space="preserve">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Operációsrendszer-környezetben</w:t>
      </w:r>
      <w:r>
        <w:fldChar w:fldCharType="end"/>
      </w:r>
      <w:r>
        <w:t>.</w:t>
      </w:r>
    </w:p>
    <w:p w:rsidR="003C2508" w:rsidRDefault="00764555">
      <w:pPr>
        <w:pStyle w:val="ProductList-Offering1SubSection"/>
        <w:outlineLvl w:val="3"/>
      </w:pPr>
      <w:bookmarkStart w:id="181" w:name="_Sec119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w:instrText>
            </w:r>
            <w:r>
              <w:instrText xml:space="preserve">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w:instrText>
            </w:r>
            <w:r>
              <w:instrText xml:space="preserve">tben található.)" </w:instrText>
            </w:r>
            <w:r>
              <w:fldChar w:fldCharType="separate"/>
            </w:r>
            <w:r>
              <w:rPr>
                <w:color w:val="0563C1"/>
              </w:rPr>
              <w:t>Áttérési Jogok</w:t>
            </w:r>
            <w:r>
              <w:fldChar w:fldCharType="end"/>
            </w:r>
            <w:r>
              <w:t xml:space="preserve">: </w:t>
            </w:r>
            <w:hyperlink r:id="rId81">
              <w:r>
                <w:rPr>
                  <w:color w:val="00467F"/>
                  <w:u w:val="single"/>
                </w:rPr>
                <w:t xml:space="preserve">Terméklista – 2013. </w:t>
              </w:r>
              <w:proofErr w:type="gramStart"/>
              <w:r>
                <w:rPr>
                  <w:color w:val="00467F"/>
                  <w:u w:val="single"/>
                </w:rPr>
                <w:t>október</w:t>
              </w:r>
              <w:proofErr w:type="gramEnd"/>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
        <w:outlineLvl w:val="1"/>
      </w:pPr>
      <w:bookmarkStart w:id="182" w:name="_Sec616"/>
      <w:r>
        <w:t>Virtual Desktop Infrastructure (VDI) termékcsomag</w:t>
      </w:r>
      <w:bookmarkEnd w:id="182"/>
      <w:r>
        <w:fldChar w:fldCharType="begin"/>
      </w:r>
      <w:r>
        <w:instrText xml:space="preserve"> TC "</w:instrText>
      </w:r>
      <w:bookmarkStart w:id="183" w:name="_Toc481089288"/>
      <w:r>
        <w:instrText>Virtual Desktop Infrastructure (VDI) termékcsomag</w:instrText>
      </w:r>
      <w:bookmarkEnd w:id="183"/>
      <w:r>
        <w:instrText>" \l 2</w:instrText>
      </w:r>
      <w:r>
        <w:fldChar w:fldCharType="end"/>
      </w:r>
    </w:p>
    <w:p w:rsidR="003C2508" w:rsidRDefault="00764555">
      <w:pPr>
        <w:pStyle w:val="ProductList-Body"/>
      </w:pPr>
      <w:r>
        <w:t xml:space="preserve">Azok </w:t>
      </w:r>
      <w:proofErr w:type="gramStart"/>
      <w:r>
        <w:t>az</w:t>
      </w:r>
      <w:proofErr w:type="gramEnd"/>
      <w:r>
        <w:t xml:space="preserve"> ügyfelek, akik tájékoztatást szeretnének kapni arról, hogy miként lehet licencelni és használni a VDI</w:t>
      </w:r>
      <w:r>
        <w:fldChar w:fldCharType="begin"/>
      </w:r>
      <w:r>
        <w:instrText xml:space="preserve"> XE "</w:instrText>
      </w:r>
      <w:r>
        <w:instrText xml:space="preserve">VDI" </w:instrText>
      </w:r>
      <w:r>
        <w:fldChar w:fldCharType="end"/>
      </w:r>
      <w:r>
        <w:t xml:space="preserve"> Csomagot, nézzék meg a 2015. </w:t>
      </w:r>
      <w:proofErr w:type="gramStart"/>
      <w:r>
        <w:t>áprilisi</w:t>
      </w:r>
      <w:proofErr w:type="gramEnd"/>
      <w:r>
        <w:t xml:space="preserve"> Termékhasználati Jogosítványt (</w:t>
      </w:r>
      <w:hyperlink r:id="rId83">
        <w:r>
          <w:rPr>
            <w:color w:val="00467F"/>
            <w:u w:val="single"/>
          </w:rPr>
          <w:t>http://go.microsoft.com/?linkid=9839206</w:t>
        </w:r>
      </w:hyperlink>
      <w:r>
        <w:t xml:space="preserve">) és a 2015. </w:t>
      </w:r>
      <w:proofErr w:type="gramStart"/>
      <w:r>
        <w:t>júniusi</w:t>
      </w:r>
      <w:proofErr w:type="gramEnd"/>
      <w:r>
        <w:t xml:space="preserve"> Terméklistát (</w:t>
      </w:r>
      <w:hyperlink r:id="rId84">
        <w:r>
          <w:rPr>
            <w:color w:val="00467F"/>
            <w:u w:val="single"/>
          </w:rPr>
          <w:t>http://go.microsoft.com/?linkid=9839207</w:t>
        </w:r>
      </w:hyperlink>
      <w:r>
        <w: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184" w:name="_Sec617"/>
      <w:r>
        <w:t>Visual Studio</w:t>
      </w:r>
      <w:bookmarkEnd w:id="184"/>
      <w:r>
        <w:fldChar w:fldCharType="begin"/>
      </w:r>
      <w:r>
        <w:instrText xml:space="preserve"> TC "</w:instrText>
      </w:r>
      <w:bookmarkStart w:id="185" w:name="_Toc481089289"/>
      <w:r>
        <w:instrText>Visual Studio</w:instrText>
      </w:r>
      <w:bookmarkEnd w:id="185"/>
      <w:r>
        <w:instrText>" \l 2</w:instrText>
      </w:r>
      <w:r>
        <w:fldChar w:fldCharType="end"/>
      </w:r>
    </w:p>
    <w:p w:rsidR="003C2508" w:rsidRDefault="00764555">
      <w:pPr>
        <w:pStyle w:val="ProductList-Offering2HeadingNoBorder"/>
        <w:outlineLvl w:val="2"/>
      </w:pPr>
      <w:bookmarkStart w:id="186" w:name="_Sec649"/>
      <w:r>
        <w:t>Visual Studio</w:t>
      </w:r>
      <w:bookmarkEnd w:id="186"/>
      <w:r>
        <w:fldChar w:fldCharType="begin"/>
      </w:r>
      <w:r>
        <w:instrText xml:space="preserve"> TC "</w:instrText>
      </w:r>
      <w:bookmarkStart w:id="187" w:name="_Toc481089290"/>
      <w:r>
        <w:instrText>Visual Studio</w:instrText>
      </w:r>
      <w:bookmarkEnd w:id="187"/>
      <w:r>
        <w:instrText>" \l 3</w:instrText>
      </w:r>
      <w:r>
        <w:fldChar w:fldCharType="end"/>
      </w:r>
    </w:p>
    <w:p w:rsidR="003C2508" w:rsidRDefault="00764555">
      <w:pPr>
        <w:pStyle w:val="ProductList-Offering1SubSection"/>
        <w:outlineLvl w:val="3"/>
      </w:pPr>
      <w:bookmarkStart w:id="188" w:name="_Sec697"/>
      <w:r>
        <w:t>1. Programbeli elérhetőség</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Visual Studio Professional 2017-Előfizetés</w:t>
            </w:r>
            <w:r>
              <w:fldChar w:fldCharType="begin"/>
            </w:r>
            <w:r>
              <w:instrText xml:space="preserve"> XE "</w:instrText>
            </w:r>
            <w:r>
              <w:instrText xml:space="preserve">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Visual Studio Enterprise 201</w:t>
            </w:r>
            <w:r>
              <w:rPr>
                <w:color w:val="000000"/>
              </w:rPr>
              <w:t>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w:instrText>
            </w:r>
            <w:r>
              <w:instrText xml:space="preserve">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189" w:name="_Sec752"/>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w:instrText>
            </w:r>
            <w:r>
              <w:instrText xml:space="preserve">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w:instrText>
            </w:r>
            <w:r>
              <w:instrText xml:space="preserve">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lastRenderedPageBreak/>
        <w:t xml:space="preserve">2.1 Az SQL Server Parallel Data Warehouse Developer licencének </w:t>
      </w:r>
      <w:r>
        <w:t>terjedelme</w:t>
      </w:r>
    </w:p>
    <w:p w:rsidR="003C2508" w:rsidRDefault="00764555">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w:instrText>
      </w:r>
      <w:r>
        <w:instrText xml:space="preserve">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3C2508" w:rsidRDefault="003C2508">
      <w:pPr>
        <w:pStyle w:val="ProductList-Body"/>
      </w:pPr>
    </w:p>
    <w:p w:rsidR="003C2508" w:rsidRDefault="00764555">
      <w:pPr>
        <w:pStyle w:val="ProductList-ClauseHeading"/>
        <w:outlineLvl w:val="4"/>
      </w:pPr>
      <w:r>
        <w:t>2.2 A Visual Studio Team Foundation Server 2017 licencének terjedelme</w:t>
      </w:r>
    </w:p>
    <w:p w:rsidR="003C2508" w:rsidRDefault="00764555">
      <w:pPr>
        <w:pStyle w:val="ProductList-Body"/>
      </w:pPr>
      <w:r>
        <w:t>Úgy tekintendő, hogy a V</w:t>
      </w:r>
      <w:r>
        <w:t xml:space="preserve">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w:instrText>
      </w:r>
      <w:r>
        <w:instrText xml:space="preserve">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licenccel a Visual Studio Team Foundation Server 2017 termék</w:t>
      </w:r>
      <w:r>
        <w:t xml:space="preserve">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w:instrText>
      </w:r>
      <w:r>
        <w:instrText xml:space="preserve">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3C2508" w:rsidRDefault="003C2508">
      <w:pPr>
        <w:pStyle w:val="ProductList-Body"/>
      </w:pPr>
    </w:p>
    <w:p w:rsidR="003C2508" w:rsidRDefault="00764555">
      <w:pPr>
        <w:pStyle w:val="ProductList-ClauseHeading"/>
        <w:outlineLvl w:val="4"/>
      </w:pPr>
      <w:r>
        <w:t>2.3 A Microsoft Azure Platform szolgáltatásai</w:t>
      </w:r>
    </w:p>
    <w:p w:rsidR="003C2508" w:rsidRDefault="00764555">
      <w:pPr>
        <w:pStyle w:val="ProductList-Body"/>
      </w:pPr>
      <w:r>
        <w:t>A Microsoft Azure előnyei nem kombinálhatók több Visual Studio-Előfizetésből vagy MSDN-Platformból egyetlen Microsoft Azure-fiókba.</w:t>
      </w:r>
    </w:p>
    <w:p w:rsidR="003C2508" w:rsidRDefault="00764555">
      <w:pPr>
        <w:pStyle w:val="ProductList-Offering1SubSection"/>
        <w:outlineLvl w:val="3"/>
      </w:pPr>
      <w:bookmarkStart w:id="190" w:name="_Sec810"/>
      <w:r>
        <w:t>3. Használati jogok</w:t>
      </w:r>
      <w:bookmarkEnd w:id="190"/>
    </w:p>
    <w:tbl>
      <w:tblPr>
        <w:tblStyle w:val="PURTable"/>
        <w:tblW w:w="0" w:type="dxa"/>
        <w:tblLook w:val="04A0" w:firstRow="1" w:lastRow="0" w:firstColumn="1" w:lastColumn="0" w:noHBand="0" w:noVBand="1"/>
      </w:tblPr>
      <w:tblGrid>
        <w:gridCol w:w="3591"/>
        <w:gridCol w:w="3587"/>
        <w:gridCol w:w="361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w:instrText>
            </w:r>
            <w:r>
              <w:instrText xml:space="preserve">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"Termékspecifikus Licencfeltételek: A Termék telepítésére és használatára vonatkozó </w:instrText>
            </w:r>
            <w:r>
              <w:instrText xml:space="preserve">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w:t>
            </w:r>
            <w:r>
              <w:rPr>
                <w:color w:val="404040"/>
              </w:rPr>
              <w:t>etelményei: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w:t>
            </w:r>
            <w:r>
              <w:rPr>
                <w:color w:val="0563C1"/>
              </w:rPr>
              <w:t>ez tartozó technológiák:</w:t>
            </w:r>
            <w:r>
              <w:fldChar w:fldCharType="end"/>
            </w:r>
            <w:r>
              <w:t xml:space="preserve"> SQL Server-technológia, Windows Szoftverösszetevők, Microsoft SharePoint, Windows SDK, a Microsoft Office összetevői, Microsoft Advertising SDK</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w:instrText>
            </w:r>
            <w:r>
              <w:instrText xml:space="preserve">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MSDN-Platformok kivételével), </w:t>
            </w:r>
            <w:hyperlink w:anchor="_Sec537">
              <w:r>
                <w:rPr>
                  <w:color w:val="00467F"/>
                  <w:u w:val="single"/>
                </w:rPr>
                <w:t>H.264/MPEG-4 AVC és/vagy VC-1</w:t>
              </w:r>
            </w:hyperlink>
            <w:r>
              <w:t xml:space="preserve"> – Összes (az MSDN-Platformok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A BUILDSERVER.TXT fájl</w:t>
      </w:r>
    </w:p>
    <w:p w:rsidR="003C2508" w:rsidRDefault="00764555">
      <w:pPr>
        <w:pStyle w:val="ProductList-Body"/>
      </w:pPr>
      <w:r>
        <w:t xml:space="preserve">Az Ügyfél telepítheti a </w:t>
      </w:r>
      <w:hyperlink r:id="rId85">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w:t>
      </w:r>
      <w:r>
        <w:t>amat részeként a fejlesztő-számítógépeken teljesítményteszteket hajtson végre.</w:t>
      </w:r>
    </w:p>
    <w:p w:rsidR="003C2508" w:rsidRDefault="003C2508">
      <w:pPr>
        <w:pStyle w:val="ProductList-Body"/>
      </w:pPr>
    </w:p>
    <w:p w:rsidR="003C2508" w:rsidRDefault="00764555">
      <w:pPr>
        <w:pStyle w:val="ProductList-ClauseHeading"/>
        <w:outlineLvl w:val="4"/>
      </w:pPr>
      <w:r>
        <w:t>3.2 Segédprogramok</w:t>
      </w:r>
    </w:p>
    <w:p w:rsidR="003C2508" w:rsidRDefault="00764555">
      <w:pPr>
        <w:pStyle w:val="ProductList-Body"/>
      </w:pPr>
      <w:r>
        <w:t xml:space="preserve">Az Ügyfél a </w:t>
      </w:r>
      <w:hyperlink r:id="rId86">
        <w:r>
          <w:rPr>
            <w:color w:val="00467F"/>
            <w:u w:val="single"/>
          </w:rPr>
          <w:t>http://go.microsoft.com/fwlink/?LinkId=286955</w:t>
        </w:r>
      </w:hyperlink>
      <w:r>
        <w:t xml:space="preserve"> webhelyen felsorolt, a szoftverrel</w:t>
      </w:r>
      <w:r>
        <w:t xml:space="preserve"> együtt kapott Segédprogramokat rámásolhatja és telepítheti </w:t>
      </w:r>
      <w:proofErr w:type="gramStart"/>
      <w:r>
        <w:t>az</w:t>
      </w:r>
      <w:proofErr w:type="gramEnd"/>
      <w:r>
        <w:t xml:space="preserve"> Ügyfél harmadik féltől származó gépeire, de kizárólag az Ügyfél programjainak és az Ügyfél által a szoftverrel együtt kifejlesztett adatbázisok hibáinak megkeresése és üzembe állítása érdekében</w:t>
      </w:r>
      <w:r>
        <w:t xml:space="preserve">. Az Ügyfélnek </w:t>
      </w:r>
      <w:proofErr w:type="gramStart"/>
      <w:r>
        <w:t>az</w:t>
      </w:r>
      <w:proofErr w:type="gramEnd"/>
      <w:r>
        <w:t xml:space="preserve"> eszközről az összes Segédprogramot törölnie kell, amikor befejezi a programjában a hibák keresését, illetve – ha ez következik be előtt – legkésőbb az eszközre való telepítést követő 30. </w:t>
      </w:r>
      <w:proofErr w:type="gramStart"/>
      <w:r>
        <w:t>napon</w:t>
      </w:r>
      <w:proofErr w:type="gramEnd"/>
      <w:r>
        <w:t>. A Microsoft nem tartozik felelősséggel azért</w:t>
      </w:r>
      <w:r>
        <w:t xml:space="preserve">, ha bármelyik harmadik fél használja vagy eléri </w:t>
      </w:r>
      <w:proofErr w:type="gramStart"/>
      <w:r>
        <w:t>az</w:t>
      </w:r>
      <w:proofErr w:type="gramEnd"/>
      <w:r>
        <w:t xml:space="preserve"> Ügyfél által bármely eszközre telepített Segédprogramokat.</w:t>
      </w:r>
    </w:p>
    <w:p w:rsidR="003C2508" w:rsidRDefault="003C2508">
      <w:pPr>
        <w:pStyle w:val="ProductList-Body"/>
      </w:pPr>
    </w:p>
    <w:p w:rsidR="003C2508" w:rsidRDefault="00764555">
      <w:pPr>
        <w:pStyle w:val="ProductList-ClauseHeading"/>
        <w:outlineLvl w:val="4"/>
      </w:pPr>
      <w:r>
        <w:t>3.3 System Center – Virtual Machine Manager (SCVMM) – Visual Studio Enterprise-Előfizetés és Visual Studio Test Professional-Előfizetés</w:t>
      </w:r>
    </w:p>
    <w:p w:rsidR="003C2508" w:rsidRDefault="00764555">
      <w:pPr>
        <w:pStyle w:val="ProductList-Body"/>
      </w:pPr>
      <w:r>
        <w:t>A Visual</w:t>
      </w:r>
      <w:r>
        <w:t xml:space="preserve"> Studio Enterprise-Előfizetés vagy a Visual Studio Test Professional-Előfizetés mindegyik licencelt felhasználója telepítheti és futtathatja az SCVMM alkalmazást a Visual Studio szoftverrel együtt </w:t>
      </w:r>
      <w:proofErr w:type="gramStart"/>
      <w:r>
        <w:t>laborkörnyezet(</w:t>
      </w:r>
      <w:proofErr w:type="gramEnd"/>
      <w:r>
        <w:t>ek) létrehozása, kiépítése és felügyelete cé</w:t>
      </w:r>
      <w:r>
        <w:t xml:space="preserve">ljából. A laborkörnyezet olyan virtuális operációsrendszer-környezet, amely kizárólag </w:t>
      </w:r>
      <w:proofErr w:type="gramStart"/>
      <w:r>
        <w:t>az</w:t>
      </w:r>
      <w:proofErr w:type="gramEnd"/>
      <w:r>
        <w:t xml:space="preserve"> Ügyfél programjainak fejlesztésére és tesztelésére szolgál. Ehhez a használathoz </w:t>
      </w:r>
      <w:proofErr w:type="gramStart"/>
      <w:r>
        <w:t>az</w:t>
      </w:r>
      <w:proofErr w:type="gramEnd"/>
      <w:r>
        <w:t xml:space="preserve"> Ügyfélnek nincs szüksége Felügyeleti Licencre.</w:t>
      </w:r>
    </w:p>
    <w:p w:rsidR="003C2508" w:rsidRDefault="003C2508">
      <w:pPr>
        <w:pStyle w:val="ProductList-Body"/>
      </w:pPr>
    </w:p>
    <w:p w:rsidR="003C2508" w:rsidRDefault="00764555">
      <w:pPr>
        <w:pStyle w:val="ProductList-ClauseHeading"/>
        <w:outlineLvl w:val="4"/>
      </w:pPr>
      <w:r>
        <w:t>3.4 Office Professional Plus 2016 –</w:t>
      </w:r>
      <w:r>
        <w:t xml:space="preserve"> Visual Studio Enterprise-Előfizetés</w:t>
      </w:r>
    </w:p>
    <w:p w:rsidR="003C2508" w:rsidRDefault="00764555">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w:t>
      </w:r>
      <w:r>
        <w:t>6</w:t>
      </w:r>
      <w:r>
        <w:fldChar w:fldCharType="begin"/>
      </w:r>
      <w:r>
        <w:instrText xml:space="preserve"> XE "Office Professional Plus 2016" </w:instrText>
      </w:r>
      <w:r>
        <w:fldChar w:fldCharType="end"/>
      </w:r>
      <w:r>
        <w:t xml:space="preserve"> egy (1) példányát is telepítheti és használhatja egy (1) eszközön termelési célból. </w:t>
      </w:r>
      <w:proofErr w:type="gramStart"/>
      <w:r>
        <w:t>Az</w:t>
      </w:r>
      <w:proofErr w:type="gramEnd"/>
      <w:r>
        <w:t xml:space="preserve"> itt leírtak kivételével e szoftver </w:t>
      </w:r>
      <w:r>
        <w:fldChar w:fldCharType="begin"/>
      </w:r>
      <w:r>
        <w:instrText xml:space="preserve"> AutoTextList   \s NoStyle \t "A Licencelt Felhasználó az az egyetlen személy, akihez Licencet</w:instrText>
      </w:r>
      <w:r>
        <w:instrText xml:space="preserve">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3C2508" w:rsidRDefault="003C2508">
      <w:pPr>
        <w:pStyle w:val="ProductList-Body"/>
      </w:pPr>
    </w:p>
    <w:p w:rsidR="003C2508" w:rsidRDefault="00764555">
      <w:pPr>
        <w:pStyle w:val="ProductList-ClauseHeading"/>
        <w:outlineLvl w:val="4"/>
      </w:pPr>
      <w:r>
        <w:t>3.5 GNU Lesser Általános Nyilvános L</w:t>
      </w:r>
      <w:r>
        <w:t>icenccel licencelt függvénytárak</w:t>
      </w:r>
    </w:p>
    <w:p w:rsidR="003C2508" w:rsidRDefault="0076455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w:t>
      </w:r>
      <w:r>
        <w:t xml:space="preserve">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w:t>
      </w:r>
      <w:r>
        <w:t>erre szüksége van, amely függvénytár a szoftver részét képezheti vagy a szoftverhez kapcsolódhat.</w:t>
      </w:r>
    </w:p>
    <w:p w:rsidR="003C2508" w:rsidRDefault="00764555">
      <w:pPr>
        <w:pStyle w:val="ProductList-Offering1SubSection"/>
        <w:outlineLvl w:val="3"/>
      </w:pPr>
      <w:bookmarkStart w:id="191" w:name="_Sec834"/>
      <w:r>
        <w:t>4. Frissítési Garancia</w:t>
      </w:r>
      <w:bookmarkEnd w:id="191"/>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w:instrText>
            </w:r>
            <w:r>
              <w:instrText xml:space="preserve">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87">
              <w:r>
                <w:rPr>
                  <w:color w:val="00467F"/>
                  <w:u w:val="single"/>
                </w:rPr>
                <w:t xml:space="preserve">Terméklista – 2014. </w:t>
              </w:r>
              <w:proofErr w:type="gramStart"/>
              <w:r>
                <w:rPr>
                  <w:color w:val="00467F"/>
                  <w:u w:val="single"/>
                </w:rPr>
                <w:t>március</w:t>
              </w:r>
              <w:proofErr w:type="gramEnd"/>
            </w:hyperlink>
            <w:r>
              <w:t xml:space="preserve"> és </w:t>
            </w:r>
            <w:hyperlink r:id="rId88">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w:t>
            </w:r>
            <w:r>
              <w:rPr>
                <w:color w:val="404040"/>
              </w:rPr>
              <w:t>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w:instrText>
            </w:r>
            <w:r>
              <w:instrText xml:space="preserve">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lastRenderedPageBreak/>
        <w:t>4.1 Jogosultság Frissítési Garanciára</w:t>
      </w:r>
    </w:p>
    <w:p w:rsidR="003C2508" w:rsidRDefault="00764555">
      <w:pPr>
        <w:pStyle w:val="ProductList-Body"/>
      </w:pPr>
      <w:r>
        <w:t>Azok az ügyfelek, akik bármely Visua</w:t>
      </w:r>
      <w:r>
        <w:t>l Studio-Előfizetés-Licencre vonatkozó lejáró Frissítési Garanciával vagy a Termékfeltételekben szereplő Visual Studio-ajánlathoz tartozó érvényes kiskereskedelmi előfizetéssel rendelkeznek, fedezetüket bármely Visual Studio-Előfizetés-Licenc alapján megúj</w:t>
      </w:r>
      <w:r>
        <w:t xml:space="preserve">íthatják. Amikor eltérő Előfizetési szintre újítanak </w:t>
      </w:r>
      <w:proofErr w:type="gramStart"/>
      <w:r>
        <w:t>meg</w:t>
      </w:r>
      <w:proofErr w:type="gramEnd"/>
      <w:r>
        <w:t>, az új használati feltételek a korábbi használati feltételek helyébe lépnek, és többé nem használható semmilyen olyan szoftver, amely kimaradt az új Előfizetésből. Magasabb Visual Studio-kiadásnak me</w:t>
      </w:r>
      <w:r>
        <w:t xml:space="preserve">gfelelő fedezetre történő megújításra Továbblépési licencek segítségével van lehetőség (lásd: </w:t>
      </w:r>
      <w:hyperlink w:anchor="_Sec564">
        <w:r>
          <w:rPr>
            <w:color w:val="00467F"/>
            <w:u w:val="single"/>
          </w:rPr>
          <w:t>B függelék – Frissítési Garancia</w:t>
        </w:r>
      </w:hyperlink>
      <w:r>
        <w:t>).</w:t>
      </w:r>
    </w:p>
    <w:p w:rsidR="003C2508" w:rsidRDefault="003C2508">
      <w:pPr>
        <w:pStyle w:val="ProductList-Body"/>
      </w:pPr>
    </w:p>
    <w:p w:rsidR="003C2508" w:rsidRDefault="00764555">
      <w:pPr>
        <w:pStyle w:val="ProductList-ClauseHeading"/>
        <w:outlineLvl w:val="4"/>
      </w:pPr>
      <w:r>
        <w:t>4.2 A Visual Studio-Előfizetésre vonatkozó végleges jogok</w:t>
      </w:r>
    </w:p>
    <w:p w:rsidR="003C2508" w:rsidRDefault="00764555">
      <w:pPr>
        <w:pStyle w:val="ProductList-Body"/>
      </w:pPr>
      <w:r>
        <w:t xml:space="preserve">Az Ügyfélnek a Visual Studio-Előfizetésen keresztül licencelt bármely szoftver használatára vonatkozó joga akkor válik véglegessé, amikor </w:t>
      </w:r>
      <w:proofErr w:type="gramStart"/>
      <w:r>
        <w:t>az</w:t>
      </w:r>
      <w:proofErr w:type="gramEnd"/>
      <w:r>
        <w:t xml:space="preserve"> Ügyfélnek a Visual Studio használatára vonatkozó joga véglegessé válik.</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w:t>
              </w:r>
              <w:r>
                <w:rPr>
                  <w:color w:val="00467F"/>
                  <w:sz w:val="14"/>
                  <w:u w:val="single"/>
                </w:rPr>
                <w:t>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89291"/>
      <w:r>
        <w:instrText>Visual Studio Team Foundation Server</w:instrText>
      </w:r>
      <w:bookmarkEnd w:id="193"/>
      <w:r>
        <w:instrText>" \l 3</w:instrText>
      </w:r>
      <w:r>
        <w:fldChar w:fldCharType="end"/>
      </w:r>
    </w:p>
    <w:p w:rsidR="003C2508" w:rsidRDefault="00764555">
      <w:pPr>
        <w:pStyle w:val="ProductList-Offering1SubSection"/>
        <w:outlineLvl w:val="3"/>
      </w:pPr>
      <w:bookmarkStart w:id="194" w:name="_Sec698"/>
      <w:r>
        <w:t>1. Programbeli elérhetőség</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"Elérhetőség</w:instrText>
            </w:r>
            <w:r>
              <w:instrText xml:space="preserve">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w:instrText>
            </w:r>
            <w:r>
              <w:instrText xml:space="preserve">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16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Visual Studio Team Foundation Server 2017 SQL Server 2016 technológiával</w:t>
            </w:r>
            <w:r>
              <w:fldChar w:fldCharType="begin"/>
            </w:r>
            <w:r>
              <w:instrText xml:space="preserve"> XE "Visual Studio Team Foundation Server 2017 SQL Server 2016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C2508" w:rsidRDefault="003C25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C2508" w:rsidRDefault="003C25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195" w:name="_Sec753"/>
      <w:r>
        <w:t>2. A termékre vonatkozó felt</w:t>
      </w:r>
      <w:r>
        <w:t>ételek</w:t>
      </w:r>
      <w:bookmarkEnd w:id="195"/>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w:instrText>
            </w:r>
            <w:r>
              <w:instrText xml:space="preserve">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w:instrText>
            </w:r>
            <w:r>
              <w:instrText xml:space="preserve">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w:t>
            </w:r>
            <w:r>
              <w:rPr>
                <w:color w:val="404040"/>
              </w:rPr>
              <w:t>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196" w:name="_Sec811"/>
      <w:r>
        <w:t>3. Használati jogok</w:t>
      </w:r>
      <w:bookmarkEnd w:id="196"/>
    </w:p>
    <w:tbl>
      <w:tblPr>
        <w:tblStyle w:val="PURTable"/>
        <w:tblW w:w="0" w:type="dxa"/>
        <w:tblLook w:val="04A0" w:firstRow="1" w:lastRow="0" w:firstColumn="1" w:lastColumn="0" w:noHBand="0" w:noVBand="1"/>
      </w:tblPr>
      <w:tblGrid>
        <w:gridCol w:w="3591"/>
        <w:gridCol w:w="3587"/>
        <w:gridCol w:w="361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w:instrText>
            </w:r>
            <w:r>
              <w:instrText xml:space="preserve">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w:instrText>
            </w:r>
            <w:r>
              <w:instrText xml:space="preserve">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szoftverhez tart</w:instrText>
            </w:r>
            <w:r>
              <w:instrText xml:space="preserve">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w:t>
            </w:r>
            <w:r>
              <w:t>verösszetevők, Microsoft SharePoint Foundation 2013</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Visual Studio Team Services díjköteles felhasználó</w:t>
            </w:r>
          </w:p>
        </w:tc>
      </w:tr>
    </w:tbl>
    <w:p w:rsidR="003C2508" w:rsidRDefault="003C2508">
      <w:pPr>
        <w:pStyle w:val="ProductList-Body"/>
      </w:pPr>
    </w:p>
    <w:p w:rsidR="003C2508" w:rsidRDefault="00764555">
      <w:pPr>
        <w:pStyle w:val="ProductList-SubClauseHeading"/>
        <w:outlineLvl w:val="5"/>
      </w:pPr>
      <w:r>
        <w:t xml:space="preserve">3.1.1 További </w:t>
      </w:r>
      <w:r>
        <w:t>funkciók</w:t>
      </w:r>
    </w:p>
    <w:p w:rsidR="003C2508" w:rsidRDefault="00764555">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Visual Studio Test Professional 2017-Előfizetés</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Visual Studio Enterprise 2017-Előfizetés</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Visual Studio Team Services Test Manager Bővítmény</w:t>
            </w:r>
          </w:p>
        </w:tc>
      </w:tr>
    </w:tbl>
    <w:p w:rsidR="003C2508" w:rsidRDefault="003C2508">
      <w:pPr>
        <w:pStyle w:val="ProductList-BodyIndented"/>
      </w:pPr>
    </w:p>
    <w:p w:rsidR="003C2508" w:rsidRDefault="00764555">
      <w:pPr>
        <w:pStyle w:val="ProductList-SubClauseHeading"/>
        <w:outlineLvl w:val="5"/>
      </w:pPr>
      <w:r>
        <w:t>3.1.2 További funkciók</w:t>
      </w:r>
    </w:p>
    <w:p w:rsidR="003C2508" w:rsidRDefault="00764555">
      <w:pPr>
        <w:pStyle w:val="ProductList-BodyIndented"/>
      </w:pPr>
      <w:r>
        <w:t>Csomagkezelés</w:t>
      </w:r>
    </w:p>
    <w:tbl>
      <w:tblPr>
        <w:tblStyle w:val="PURTable0"/>
        <w:tblW w:w="0" w:type="dxa"/>
        <w:tblLook w:val="04A0" w:firstRow="1" w:lastRow="0" w:firstColumn="1" w:lastColumn="0" w:noHBand="0" w:noVBand="1"/>
      </w:tblPr>
      <w:tblGrid>
        <w:gridCol w:w="3471"/>
        <w:gridCol w:w="3457"/>
        <w:gridCol w:w="3502"/>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Visual Studio Enterprise 2017-Előfizetés</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Visual Studio Team Services Csomagkezelő Bővítmény</w:t>
            </w:r>
          </w:p>
        </w:tc>
      </w:tr>
    </w:tbl>
    <w:p w:rsidR="003C2508" w:rsidRDefault="003C2508">
      <w:pPr>
        <w:pStyle w:val="ProductList-BodyIndented"/>
      </w:pPr>
    </w:p>
    <w:p w:rsidR="003C2508" w:rsidRDefault="00764555">
      <w:pPr>
        <w:pStyle w:val="ProductList-ClauseHeading"/>
        <w:outlineLvl w:val="4"/>
      </w:pPr>
      <w:r>
        <w:t>3.2 CAL licencet nem igénylő használat</w:t>
      </w:r>
    </w:p>
    <w:p w:rsidR="003C2508" w:rsidRDefault="00764555">
      <w:pPr>
        <w:pStyle w:val="ProductList-Body"/>
      </w:pPr>
      <w:r>
        <w:t xml:space="preserve">A következők használathoz nincs szükség </w:t>
      </w:r>
      <w:r>
        <w:fldChar w:fldCharType="begin"/>
      </w:r>
      <w:r>
        <w:instrText xml:space="preserve"> AutoTextList   \s NoStyle \t "A CAL jelentése ügyfél</w:instrText>
      </w:r>
      <w:r>
        <w:instrText xml:space="preserve">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w:t>
      </w:r>
      <w:r>
        <w:t xml:space="preserve">l Studio Team Services elérése Team Foundation Server 2017 Proxy-n keresztül; a Kiadáskezelési folyamat részeként szintek jóváhagyása; a Visual Studio Team Foundation Server elérése készletezett kapcsolaton keresztül egy másik integrált alkalmazásból vagy </w:t>
      </w:r>
      <w:r>
        <w:t>szolgáltatásból.</w:t>
      </w:r>
    </w:p>
    <w:p w:rsidR="003C2508" w:rsidRDefault="003C2508">
      <w:pPr>
        <w:pStyle w:val="ProductList-Body"/>
      </w:pPr>
    </w:p>
    <w:p w:rsidR="003C2508" w:rsidRDefault="00764555">
      <w:pPr>
        <w:pStyle w:val="ProductList-ClauseHeading"/>
        <w:outlineLvl w:val="4"/>
      </w:pPr>
      <w:r>
        <w:lastRenderedPageBreak/>
        <w:t>3.3 SQL Server-technológia</w:t>
      </w:r>
    </w:p>
    <w:p w:rsidR="003C2508" w:rsidRDefault="00764555">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w:instrText>
      </w:r>
      <w:r>
        <w:instrText xml:space="preserve">égrehajtásakor vagy egy meglévő Példány duplikálásakor jön létre." </w:instrText>
      </w:r>
      <w:r>
        <w:fldChar w:fldCharType="separate"/>
      </w:r>
      <w:r>
        <w:rPr>
          <w:color w:val="0563C1"/>
        </w:rPr>
        <w:t>Példányát</w:t>
      </w:r>
      <w:r>
        <w:fldChar w:fldCharType="end"/>
      </w:r>
      <w:r>
        <w:t xml:space="preserve"> </w:t>
      </w:r>
      <w:proofErr w:type="gramStart"/>
      <w:r>
        <w:t>az</w:t>
      </w:r>
      <w:proofErr w:type="gramEnd"/>
      <w:r>
        <w:t xml:space="preserve"> adott Termék és az SQL Server adatbázis-kezelő szoftvert tartalmazó bármely más Termék támogatására korlátozódó céllal futtathatja egyetlen Operációsrendszer-környezetben.</w:t>
      </w:r>
    </w:p>
    <w:p w:rsidR="003C2508" w:rsidRDefault="003C2508">
      <w:pPr>
        <w:pStyle w:val="ProductList-Body"/>
      </w:pPr>
    </w:p>
    <w:p w:rsidR="003C2508" w:rsidRDefault="00764555">
      <w:pPr>
        <w:pStyle w:val="ProductList-ClauseHeading"/>
        <w:outlineLvl w:val="4"/>
      </w:pPr>
      <w:r>
        <w:t>3.4 GNU Lesser Általános Nyilvános Licenccel licencelt függvénytárak</w:t>
      </w:r>
    </w:p>
    <w:p w:rsidR="003C2508" w:rsidRDefault="00764555">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w:t>
      </w:r>
      <w:r>
        <w:t>io Team Foundation Server szoftvert, visszanyerheti annak forráskódját, vagy más módon kísérelheti meg előállítani a forráskódot a Visual Studio Team Foundation Server szoftverből, de kizárólag olyan mértékig, amennyire bármely olyan, a GNU Lesser Általáno</w:t>
      </w:r>
      <w:r>
        <w:t>s Nyilvános Licenccel licencelt függvénytár módosításaiban a hibák megkereséséhez erre szüksége van, amely függvénytár a szoftver részét képezheti vagy a szoftverhez kapcsolódhat.</w:t>
      </w:r>
    </w:p>
    <w:p w:rsidR="003C2508" w:rsidRDefault="003C2508">
      <w:pPr>
        <w:pStyle w:val="ProductList-Body"/>
      </w:pPr>
    </w:p>
    <w:p w:rsidR="003C2508" w:rsidRDefault="00764555">
      <w:pPr>
        <w:pStyle w:val="ProductList-ClauseHeading"/>
        <w:outlineLvl w:val="4"/>
      </w:pPr>
      <w:r>
        <w:t>3.5 Visual Studio Team Foundation Server Build Services</w:t>
      </w:r>
    </w:p>
    <w:p w:rsidR="003C2508" w:rsidRDefault="00764555">
      <w:pPr>
        <w:pStyle w:val="ProductList-Body"/>
      </w:pPr>
      <w:r>
        <w:t>Ha az Ügyfél egy va</w:t>
      </w:r>
      <w:r>
        <w:t xml:space="preserve">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w:t>
      </w:r>
      <w:r>
        <w:t xml:space="preserve"> Enterprise (havi vagy éves előfizetés) vagy a Visual Studio Professional (havi vagy éves előfizetés) szoftverhez, akkor az Ügyfél telepítheti a Visual Studio szoftvert is, és megengedheti, hogy a Team Foundation Server 2017-hez tartozó </w:t>
      </w:r>
      <w:r>
        <w:fldChar w:fldCharType="begin"/>
      </w:r>
      <w:r>
        <w:instrText xml:space="preserve"> AutoTextList   \s </w:instrText>
      </w:r>
      <w:r>
        <w:instrText xml:space="preserve">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w:instrText>
      </w:r>
      <w:r>
        <w:instrText xml:space="preserve">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2017 Build Services részeként elérjék és használják azt.</w:t>
      </w:r>
    </w:p>
    <w:p w:rsidR="003C2508" w:rsidRDefault="003C2508">
      <w:pPr>
        <w:pStyle w:val="ProductList-Body"/>
      </w:pPr>
    </w:p>
    <w:p w:rsidR="003C2508" w:rsidRDefault="00764555">
      <w:pPr>
        <w:pStyle w:val="ProductList-ClauseHeading"/>
        <w:outlineLvl w:val="4"/>
      </w:pPr>
      <w:r>
        <w:t>3.6 Kiadáskezelés</w:t>
      </w:r>
    </w:p>
    <w:p w:rsidR="003C2508" w:rsidRDefault="00764555">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3C2508" w:rsidRDefault="00764555" w:rsidP="00435A56">
      <w:pPr>
        <w:pStyle w:val="ProductList-Bullet"/>
        <w:numPr>
          <w:ilvl w:val="0"/>
          <w:numId w:val="21"/>
        </w:numPr>
      </w:pPr>
      <w:r>
        <w:t>Visual Studio Enterprise 2017-Előfiz</w:t>
      </w:r>
      <w:r>
        <w:t xml:space="preserve">etés </w:t>
      </w:r>
    </w:p>
    <w:p w:rsidR="003C2508" w:rsidRDefault="00764555" w:rsidP="00435A56">
      <w:pPr>
        <w:pStyle w:val="ProductList-Bullet"/>
        <w:numPr>
          <w:ilvl w:val="0"/>
          <w:numId w:val="21"/>
        </w:numPr>
      </w:pPr>
      <w:r>
        <w:t xml:space="preserve">Visual Studio Enterprise (havi vagy éves előfizetés) </w:t>
      </w:r>
    </w:p>
    <w:p w:rsidR="003C2508" w:rsidRDefault="00764555" w:rsidP="00435A56">
      <w:pPr>
        <w:pStyle w:val="ProductList-Bullet"/>
        <w:numPr>
          <w:ilvl w:val="0"/>
          <w:numId w:val="21"/>
        </w:numPr>
      </w:pPr>
      <w:r>
        <w:t>Team Services Build és Deployment Private Pipeline (díjköteles példány)</w:t>
      </w:r>
    </w:p>
    <w:p w:rsidR="003C2508" w:rsidRDefault="003C2508">
      <w:pPr>
        <w:pStyle w:val="ProductList-Body"/>
      </w:pPr>
    </w:p>
    <w:p w:rsidR="003C2508" w:rsidRDefault="00764555">
      <w:pPr>
        <w:pStyle w:val="ProductList-ClauseHeading"/>
        <w:outlineLvl w:val="4"/>
      </w:pPr>
      <w:r>
        <w:t>3.7 További Szoftverek</w:t>
      </w:r>
    </w:p>
    <w:tbl>
      <w:tblPr>
        <w:tblStyle w:val="PURTable"/>
        <w:tblW w:w="0" w:type="dxa"/>
        <w:tblLook w:val="04A0" w:firstRow="1" w:lastRow="0" w:firstColumn="1" w:lastColumn="0" w:noHBand="0" w:noVBand="1"/>
      </w:tblPr>
      <w:tblGrid>
        <w:gridCol w:w="3628"/>
        <w:gridCol w:w="3628"/>
        <w:gridCol w:w="353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Visual Studio Team Foundation Server SharePoint Extensi</w:t>
            </w:r>
            <w:r>
              <w:t>ons</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197" w:name="_Sec837"/>
      <w:r>
        <w:t>4. Frissítési Garancia</w:t>
      </w:r>
      <w:bookmarkEnd w:id="197"/>
    </w:p>
    <w:tbl>
      <w:tblPr>
        <w:tblStyle w:val="PURTable"/>
        <w:tblW w:w="0" w:type="dxa"/>
        <w:tblLook w:val="04A0" w:firstRow="1" w:lastRow="0" w:firstColumn="1" w:lastColumn="0" w:noHBand="0" w:noVBand="1"/>
      </w:tblPr>
      <w:tblGrid>
        <w:gridCol w:w="3793"/>
        <w:gridCol w:w="3508"/>
        <w:gridCol w:w="3406"/>
        <w:gridCol w:w="83"/>
      </w:tblGrid>
      <w:tr w:rsidR="003C25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w:instrText>
            </w:r>
            <w:r>
              <w:instrText xml:space="preserve">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w:instrText>
            </w:r>
            <w:r>
              <w:instrText xml:space="preserve">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w:instrText>
            </w:r>
            <w:r>
              <w:instrText xml:space="preserve">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w:instrText>
            </w:r>
            <w:r>
              <w:instrText xml:space="preserve">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Termékfeltétele</w:t>
              </w:r>
              <w:r>
                <w:rPr>
                  <w:color w:val="00467F"/>
                  <w:u w:val="single"/>
                </w:rPr>
                <w:t>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w:instrText>
            </w:r>
            <w:r>
              <w:instrText xml:space="preserve">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r w:rsidR="003C2508">
        <w:tc>
          <w:tcPr>
            <w:tcW w:w="12240" w:type="dxa"/>
            <w:gridSpan w:val="4"/>
            <w:tcBorders>
              <w:top w:val="none" w:sz="4" w:space="0" w:color="6E6E6E"/>
              <w:left w:val="none" w:sz="4" w:space="0" w:color="6E6E6E"/>
              <w:bottom w:val="none" w:sz="4" w:space="0" w:color="6E6E6E"/>
              <w:right w:val="none" w:sz="4" w:space="0" w:color="6E6E6E"/>
            </w:tcBorders>
          </w:tcPr>
          <w:p w:rsidR="003C2508" w:rsidRDefault="003C2508">
            <w:pPr>
              <w:pStyle w:val="PURBreadcrumb"/>
            </w:pPr>
          </w:p>
          <w:tbl>
            <w:tblPr>
              <w:tblW w:w="0" w:type="dxa"/>
              <w:tblLook w:val="04A0" w:firstRow="1" w:lastRow="0" w:firstColumn="1" w:lastColumn="0" w:noHBand="0" w:noVBand="1"/>
            </w:tblPr>
            <w:tblGrid>
              <w:gridCol w:w="10674"/>
            </w:tblGrid>
            <w:tr w:rsidR="003C2508">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TableBody"/>
            </w:pPr>
          </w:p>
        </w:tc>
      </w:tr>
    </w:tbl>
    <w:p w:rsidR="003C2508" w:rsidRDefault="003C2508">
      <w:pPr>
        <w:pStyle w:val="ProductList-Body"/>
      </w:pPr>
    </w:p>
    <w:p w:rsidR="003C2508" w:rsidRDefault="00764555">
      <w:pPr>
        <w:pStyle w:val="ProductList-OfferingGroupHeading"/>
        <w:outlineLvl w:val="1"/>
      </w:pPr>
      <w:bookmarkStart w:id="198" w:name="_Sec618"/>
      <w:r>
        <w:t>Windows</w:t>
      </w:r>
      <w:bookmarkEnd w:id="198"/>
      <w:r>
        <w:fldChar w:fldCharType="begin"/>
      </w:r>
      <w:r>
        <w:instrText xml:space="preserve"> TC "</w:instrText>
      </w:r>
      <w:bookmarkStart w:id="199" w:name="_Toc481089292"/>
      <w:r>
        <w:instrText>Windows</w:instrText>
      </w:r>
      <w:bookmarkEnd w:id="199"/>
      <w:r>
        <w:instrText>" \l 2</w:instrText>
      </w:r>
      <w:r>
        <w:fldChar w:fldCharType="end"/>
      </w:r>
    </w:p>
    <w:p w:rsidR="003C2508" w:rsidRDefault="00764555">
      <w:pPr>
        <w:pStyle w:val="ProductList-Offering2HeadingNoBorder"/>
        <w:outlineLvl w:val="2"/>
      </w:pPr>
      <w:bookmarkStart w:id="200" w:name="_Sec652"/>
      <w:r>
        <w:t>Windows asztali operációs rendszer</w:t>
      </w:r>
      <w:bookmarkEnd w:id="200"/>
      <w:r>
        <w:fldChar w:fldCharType="begin"/>
      </w:r>
      <w:r>
        <w:instrText xml:space="preserve"> TC "</w:instrText>
      </w:r>
      <w:bookmarkStart w:id="201" w:name="_Toc481089293"/>
      <w:r>
        <w:instrText>Windows asztali operációs rendszer</w:instrText>
      </w:r>
      <w:bookmarkEnd w:id="201"/>
      <w:r>
        <w:instrText>" \l 3</w:instrText>
      </w:r>
      <w:r>
        <w:fldChar w:fldCharType="end"/>
      </w:r>
    </w:p>
    <w:p w:rsidR="003C2508" w:rsidRDefault="00764555">
      <w:pPr>
        <w:pStyle w:val="ProductList-Offering1SubSection"/>
        <w:outlineLvl w:val="3"/>
      </w:pPr>
      <w:bookmarkStart w:id="202" w:name="_Sec700"/>
      <w:r>
        <w:t>1. Programbeli elérhetőség</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3C2508">
        <w:tc>
          <w:tcPr>
            <w:tcW w:w="416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10 Enterprise LTSB 2016 Frissítés (Eszközönkénti)</w:t>
            </w:r>
            <w:r>
              <w:fldChar w:fldCharType="begin"/>
            </w:r>
            <w:r>
              <w:instrText xml:space="preserve"> XE "Windows 10 Enterprise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10 Enterprise E3 csomag és LTSB 2016 Frissítés (Eszközönkénti)</w:t>
            </w:r>
            <w:r>
              <w:fldChar w:fldCharType="begin"/>
            </w:r>
            <w:r>
              <w:instrText xml:space="preserve"> XE "Windows 10 Enterprise E3 csomag és LTSB 2016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Education E5 csomag (Eszközönkénti)</w:t>
            </w:r>
            <w:r>
              <w:fldChar w:fldCharType="begin"/>
            </w:r>
            <w:r>
              <w:instrText xml:space="preserve"> XE "Windows 10 Ed</w:instrText>
            </w:r>
            <w:r>
              <w:instrText xml:space="preserve">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Oktatási E5 csomag Eszközönkénti Kiegészítő (E3 csomaghoz eszközönként)</w:t>
            </w:r>
            <w:r>
              <w:fldChar w:fldCharType="begin"/>
            </w:r>
            <w:r>
              <w:instrText xml:space="preserve"> XE "</w:instrText>
            </w:r>
            <w:r>
              <w:instrText xml:space="preserve">Windows 10 Oktatási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10 Enterprise E3 csomag Felhasználónkénti Kiegészítő (E3 csomaghoz eszközönként)</w:t>
            </w:r>
            <w:r>
              <w:fldChar w:fldCharType="begin"/>
            </w:r>
            <w:r>
              <w:instrText xml:space="preserve"> XE "</w:instrText>
            </w:r>
            <w:r>
              <w:instrText xml:space="preserve">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lastRenderedPageBreak/>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 xml:space="preserve">Windows Virtuális Asztal Hozzáférési E3 csomag Eszközönkénti </w:t>
            </w:r>
            <w:r>
              <w:fldChar w:fldCharType="begin"/>
            </w:r>
            <w:r>
              <w:instrText xml:space="preserve"> XE "Windows Virtuális Asztal Hozzáférési E3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w:instrText>
            </w:r>
            <w:r>
              <w:instrText xml:space="preserve">\s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 xml:space="preserve">Windows Virtuális Asztal Hozzáférési E3 csomag Felhasználónkénti </w:t>
            </w:r>
            <w:r>
              <w:fldChar w:fldCharType="begin"/>
            </w:r>
            <w:r>
              <w:instrText xml:space="preserve"> XE "Windows Virtuális Asztal Hozzáférési E3 csomag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 xml:space="preserve">Windows Virtuális Asztal Hozzáférési E5 csomag Eszközönkénti </w:t>
            </w:r>
            <w:r>
              <w:fldChar w:fldCharType="begin"/>
            </w:r>
            <w:r>
              <w:instrText xml:space="preserve"> XE "Windows Virtuális Asztal Hozzáférési E5 csomag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Virtuális Asztal Hozzáférési E5 csomag Felhasználónkénti</w:t>
            </w:r>
            <w:r>
              <w:fldChar w:fldCharType="begin"/>
            </w:r>
            <w:r>
              <w:instrText xml:space="preserve"> XE "Windows Virtuális Asztal Hozzáférési 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r w:rsidR="003C2508">
        <w:tc>
          <w:tcPr>
            <w:tcW w:w="4160" w:type="dxa"/>
            <w:tcBorders>
              <w:top w:val="dashed" w:sz="4" w:space="0" w:color="BFBFBF"/>
              <w:left w:val="single" w:sz="9" w:space="0" w:color="FFFFFF"/>
              <w:bottom w:val="none" w:sz="4" w:space="0" w:color="BFBFBF"/>
              <w:right w:val="single" w:sz="9" w:space="0" w:color="FFFFFF"/>
            </w:tcBorders>
          </w:tcPr>
          <w:p w:rsidR="003C2508" w:rsidRDefault="00764555">
            <w:pPr>
              <w:pStyle w:val="ProductList-TableBody"/>
            </w:pPr>
            <w:r>
              <w:rPr>
                <w:color w:val="000000"/>
              </w:rPr>
              <w:t>Windows Embedded 8 Standard Enterprise Kit (100-as csomag)</w:t>
            </w:r>
            <w:r>
              <w:fldChar w:fldCharType="begin"/>
            </w:r>
            <w:r>
              <w:instrText xml:space="preserve"> XE "</w:instrText>
            </w:r>
            <w:r>
              <w:instrText xml:space="preserve">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03" w:name="_Sec755"/>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w:instrText>
            </w:r>
            <w:r>
              <w:instrText xml:space="preserve">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w:instrText>
            </w:r>
            <w:r>
              <w:instrText xml:space="preserv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Enterprise-ról Prora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w:instrText>
            </w:r>
            <w:r>
              <w:instrText xml:space="preserv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(Frissítési Garancia): Azt jelzi, hogy bizonyos további feltételeknek kell teljesülniük a Termékre v</w:instrText>
            </w:r>
            <w:r>
              <w:instrText xml:space="preserve">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w:instrText>
            </w:r>
            <w:r>
              <w:instrText>"Hallgatói Használati Előny: Az olyan Intézmények számára elérhető lehetőség arra, hogy további költség nélkül licenceljenek egy Terméket a Hallgatóik általi használatra, amely Intézmények Szervezetre kiterjedő Licencszámban licencelnek egy megfelelő Termé</w:instrText>
            </w:r>
            <w:r>
              <w:instrText xml:space="preserve">ket." </w:instrText>
            </w:r>
            <w:r>
              <w:fldChar w:fldCharType="separate"/>
            </w:r>
            <w:r>
              <w:rPr>
                <w:color w:val="0563C1"/>
              </w:rPr>
              <w:t>Hallgatói Használati Előny</w:t>
            </w:r>
            <w:r>
              <w:fldChar w:fldCharType="end"/>
            </w:r>
            <w:r>
              <w:t>: Windows 10 Oktatási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w:instrText>
            </w:r>
            <w:r>
              <w:instrText xml:space="preserve">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Megfelelő operációs rendszerek (a továbbiakban „OS”)</w:t>
      </w:r>
    </w:p>
    <w:p w:rsidR="003C2508" w:rsidRDefault="00764555">
      <w:pPr>
        <w:pStyle w:val="ProductList-Body"/>
      </w:pPr>
      <w:proofErr w:type="gramStart"/>
      <w:r>
        <w:t>Az</w:t>
      </w:r>
      <w:proofErr w:type="gramEnd"/>
      <w:r>
        <w:t xml:space="preserve"> ügyfelek asztali operációs rendszer frissítésére vonatkozó </w:t>
      </w:r>
      <w:r>
        <w:fldChar w:fldCharType="begin"/>
      </w:r>
      <w:r>
        <w:instrText xml:space="preserve"> AutoTextList   \s NoStyl</w:instrText>
      </w:r>
      <w:r>
        <w:instrText xml:space="preserve">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w:t>
      </w:r>
      <w:r>
        <w:t>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w:instrText>
      </w:r>
      <w:r>
        <w:instrText xml:space="preserve">t letöltsenek, telepítsenek, elérjenek és használjanak." </w:instrText>
      </w:r>
      <w:r>
        <w:fldChar w:fldCharType="separate"/>
      </w:r>
      <w:r>
        <w:rPr>
          <w:color w:val="0563C1"/>
        </w:rPr>
        <w:t>Licencek</w:t>
      </w:r>
      <w:r>
        <w:fldChar w:fldCharType="end"/>
      </w:r>
      <w:r>
        <w:t>. Ezért minden olyan eszközt, amelyet az Ügyfél beszerez, és amelyen az Ügyfél futtatni fogja a Windows 10 Pro Frissítést vagy a Windows 10 Enterprise Frissítést, úgy kell licencelni, hogy</w:t>
      </w:r>
      <w:r>
        <w:t xml:space="preserve">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w:t>
      </w:r>
      <w:r>
        <w:rPr>
          <w:color w:val="0563C1"/>
        </w:rPr>
        <w:t>encet</w:t>
      </w:r>
      <w:r>
        <w:fldChar w:fldCharType="end"/>
      </w:r>
      <w:r>
        <w:t xml:space="preserve"> önmagában vagy Frissítési Garanciával együtt vásárolták-e </w:t>
      </w:r>
      <w:proofErr w:type="gramStart"/>
      <w:r>
        <w:t>meg</w:t>
      </w:r>
      <w:proofErr w:type="gramEnd"/>
      <w:r>
        <w:t xml:space="preserve">. </w:t>
      </w:r>
    </w:p>
    <w:p w:rsidR="003C2508" w:rsidRDefault="003C2508">
      <w:pPr>
        <w:pStyle w:val="ProductList-Body"/>
      </w:pPr>
    </w:p>
    <w:p w:rsidR="003C2508" w:rsidRDefault="00764555">
      <w:pPr>
        <w:pStyle w:val="ProductList-SubClauseHeading"/>
        <w:outlineLvl w:val="5"/>
      </w:pPr>
      <w:r>
        <w:t>2.1.1 Megfelelő operációs rendszerek (a továbbiakban „OS”) táblázata</w:t>
      </w:r>
    </w:p>
    <w:p w:rsidR="003C2508" w:rsidRDefault="00764555">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Meglévő Nagyvállalati Szerződés (EA)/Vállalatra Kiterjedő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Microsoft Termékek és Szolgáltatások Szerződés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Academi</w:t>
            </w:r>
            <w:r>
              <w:rPr>
                <w:color w:val="FFFFFF"/>
              </w:rPr>
              <w:t>c és Charity</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8 és Windows 8.1</w:t>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lastRenderedPageBreak/>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C2508" w:rsidRDefault="003C25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jc w:val="center"/>
            </w:pP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bl>
    <w:p w:rsidR="003C2508" w:rsidRDefault="00764555">
      <w:pPr>
        <w:pStyle w:val="ProductList-BodyIndented"/>
      </w:pPr>
      <w:r>
        <w:rPr>
          <w:i/>
          <w:vertAlign w:val="superscript"/>
        </w:rPr>
        <w:t>1</w:t>
      </w:r>
      <w:r>
        <w:rPr>
          <w:i/>
        </w:rPr>
        <w:t xml:space="preserve">Az egyesülés vagy felvásárlás során megszerzett Megfelelő Eszközökre is alkalmazandó. </w:t>
      </w:r>
    </w:p>
    <w:p w:rsidR="003C2508" w:rsidRDefault="00764555">
      <w:pPr>
        <w:pStyle w:val="ProductList-BodyIndented"/>
      </w:pPr>
      <w:r>
        <w:rPr>
          <w:i/>
          <w:vertAlign w:val="superscript"/>
        </w:rPr>
        <w:t>2</w:t>
      </w:r>
      <w:r>
        <w:rPr>
          <w:i/>
        </w:rPr>
        <w:t xml:space="preserve">Ez </w:t>
      </w:r>
      <w:proofErr w:type="gramStart"/>
      <w:r>
        <w:rPr>
          <w:i/>
        </w:rPr>
        <w:t>az</w:t>
      </w:r>
      <w:proofErr w:type="gramEnd"/>
      <w:r>
        <w:rPr>
          <w:i/>
        </w:rPr>
        <w:t xml:space="preserve"> oszlop egy felhasználó elsődleges eszközére vonatkozó elfogadható megfelelő OS megjelölésére is szolgál, ha a felhasználó licence Windows Frissítési Garancia, Fel</w:t>
      </w:r>
      <w:r>
        <w:rPr>
          <w:i/>
        </w:rPr>
        <w:t>használónkénti.</w:t>
      </w:r>
    </w:p>
    <w:p w:rsidR="003C2508" w:rsidRDefault="00764555">
      <w:pPr>
        <w:pStyle w:val="ProductList-BodyIndented"/>
      </w:pPr>
      <w:r>
        <w:rPr>
          <w:i/>
          <w:vertAlign w:val="superscript"/>
        </w:rPr>
        <w:t>3</w:t>
      </w:r>
      <w:r>
        <w:rPr>
          <w:i/>
        </w:rPr>
        <w:t>Academic, Charity és OV-CW esetén nem alkalmazandó.</w:t>
      </w:r>
    </w:p>
    <w:p w:rsidR="003C2508" w:rsidRDefault="00764555">
      <w:pPr>
        <w:pStyle w:val="ProductList-BodyIndented"/>
      </w:pPr>
      <w:r>
        <w:rPr>
          <w:i/>
          <w:vertAlign w:val="superscript"/>
        </w:rPr>
        <w:t>4</w:t>
      </w:r>
      <w:r>
        <w:rPr>
          <w:i/>
        </w:rPr>
        <w:t>Az N, a K, és a KN egyes országokra, térségekre specializált kiadásokat jelöl.</w:t>
      </w:r>
    </w:p>
    <w:p w:rsidR="003C2508" w:rsidRDefault="00764555">
      <w:pPr>
        <w:pStyle w:val="ProductList-BodyIndented"/>
      </w:pPr>
      <w:r>
        <w:rPr>
          <w:i/>
          <w:vertAlign w:val="superscript"/>
        </w:rPr>
        <w:t>5</w:t>
      </w:r>
      <w:r>
        <w:rPr>
          <w:i/>
        </w:rPr>
        <w:t>A használatra vonatkozó korlátozásokat lásd alább, a 2.1.2.1 pontban</w:t>
      </w:r>
    </w:p>
    <w:p w:rsidR="003C2508" w:rsidRDefault="003C2508">
      <w:pPr>
        <w:pStyle w:val="ProductList-BodyIndented"/>
      </w:pPr>
    </w:p>
    <w:p w:rsidR="003C2508" w:rsidRDefault="00764555">
      <w:pPr>
        <w:pStyle w:val="ProductList-SubClauseHeading"/>
        <w:outlineLvl w:val="5"/>
      </w:pPr>
      <w:r>
        <w:t>2.1.2 Korlátozott használatot biztos</w:t>
      </w:r>
      <w:r>
        <w:t>ító Megfelelő operációs rendszerek (a továbbiakban „OS”) táblázata</w:t>
      </w:r>
    </w:p>
    <w:p w:rsidR="003C2508" w:rsidRDefault="00764555">
      <w:pPr>
        <w:pStyle w:val="ProductList-BodyIndented"/>
      </w:pPr>
      <w:r>
        <w:t xml:space="preserve">Ha a frissítő szoftvert </w:t>
      </w:r>
      <w:proofErr w:type="gramStart"/>
      <w:r>
        <w:t>az</w:t>
      </w:r>
      <w:proofErr w:type="gramEnd"/>
      <w:r>
        <w:t xml:space="preserve"> alább felsorolt megfelelő operációs rendszerek (a továbbiakban „Feltételesen Megfelelő Operációs Rendszer”) bármelyikét futtató eszközre telepítik, akkor azok has</w:t>
      </w:r>
      <w:r>
        <w:t>ználatára korlátozások vonatkoznak, amelyeket a táblázatot követő Használati Jogok szakasz ismertet. A használatra vonatkozó korlátozások a Windows Frissítési Garanciával vagy a Windows VDA-val licencelt eszközökre is vonatkoznak, tekintet nélkül a jelen d</w:t>
      </w:r>
      <w:r>
        <w:t>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3C25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Microsoft Termékek és Szolgáltatások Szerződés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Academic és Charity</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w:instrText>
            </w:r>
            <w:r>
              <w:instrText xml:space="preserve">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6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bl>
    <w:p w:rsidR="003C2508" w:rsidRDefault="00764555">
      <w:pPr>
        <w:pStyle w:val="ProductList-BodyIndented"/>
      </w:pPr>
      <w:r>
        <w:rPr>
          <w:i/>
          <w:vertAlign w:val="superscript"/>
        </w:rPr>
        <w:t>1</w:t>
      </w:r>
      <w:r>
        <w:rPr>
          <w:i/>
        </w:rPr>
        <w:t xml:space="preserve">Az egyesülés vagy felvásárlás során megszerzett Megfelelő Eszközökre is alkalmazandó. </w:t>
      </w:r>
    </w:p>
    <w:p w:rsidR="003C2508" w:rsidRDefault="00764555">
      <w:pPr>
        <w:pStyle w:val="ProductList-BodyIndented"/>
      </w:pPr>
      <w:r>
        <w:rPr>
          <w:i/>
          <w:vertAlign w:val="superscript"/>
        </w:rPr>
        <w:t>2</w:t>
      </w:r>
      <w:r>
        <w:rPr>
          <w:i/>
        </w:rPr>
        <w:t xml:space="preserve">Ez </w:t>
      </w:r>
      <w:proofErr w:type="gramStart"/>
      <w:r>
        <w:rPr>
          <w:i/>
        </w:rPr>
        <w:t>az</w:t>
      </w:r>
      <w:proofErr w:type="gramEnd"/>
      <w:r>
        <w:rPr>
          <w:i/>
        </w:rPr>
        <w:t xml:space="preserve"> oszlop egy felhasználó elsődleges eszközére vonatkozó elfogadható megfelelő OS megjelölésére is szolgál, ha a felhasználó licence Windows Frissítési Garancia, Fel</w:t>
      </w:r>
      <w:r>
        <w:rPr>
          <w:i/>
        </w:rPr>
        <w:t>használónkénti.</w:t>
      </w:r>
    </w:p>
    <w:p w:rsidR="003C2508" w:rsidRDefault="00764555">
      <w:pPr>
        <w:pStyle w:val="ProductList-BodyIndented"/>
      </w:pPr>
      <w:r>
        <w:rPr>
          <w:i/>
          <w:vertAlign w:val="superscript"/>
        </w:rPr>
        <w:t xml:space="preserve">3 </w:t>
      </w:r>
      <w:r>
        <w:rPr>
          <w:i/>
          <w:sz w:val="20"/>
          <w:vertAlign w:val="superscript"/>
        </w:rPr>
        <w:t xml:space="preserve">Ez </w:t>
      </w:r>
      <w:proofErr w:type="gramStart"/>
      <w:r>
        <w:rPr>
          <w:i/>
          <w:sz w:val="20"/>
          <w:vertAlign w:val="superscript"/>
        </w:rPr>
        <w:t>az</w:t>
      </w:r>
      <w:proofErr w:type="gramEnd"/>
      <w:r>
        <w:rPr>
          <w:i/>
          <w:sz w:val="20"/>
          <w:vertAlign w:val="superscript"/>
        </w:rPr>
        <w:t xml:space="preserve"> oszlop egy felhasználó elsődleges eszközére vonatkozó elfogadható megfelelő OS megjelölésére is szolgál, ha a felhasználó licence Windows Frissítési Garancia, Felhasználónkénti.</w:t>
      </w:r>
    </w:p>
    <w:p w:rsidR="003C2508" w:rsidRDefault="00764555">
      <w:pPr>
        <w:pStyle w:val="ProductList-BodyIndented"/>
      </w:pPr>
      <w:r>
        <w:rPr>
          <w:i/>
          <w:vertAlign w:val="superscript"/>
        </w:rPr>
        <w:t xml:space="preserve">4 </w:t>
      </w:r>
      <w:proofErr w:type="gramStart"/>
      <w:r>
        <w:rPr>
          <w:i/>
          <w:sz w:val="20"/>
          <w:vertAlign w:val="superscript"/>
        </w:rPr>
        <w:t>Az</w:t>
      </w:r>
      <w:proofErr w:type="gramEnd"/>
      <w:r>
        <w:rPr>
          <w:i/>
          <w:sz w:val="20"/>
          <w:vertAlign w:val="superscript"/>
        </w:rPr>
        <w:t xml:space="preserve"> N, a K, és a KN egyes országokra, térségekre spec</w:t>
      </w:r>
      <w:r>
        <w:rPr>
          <w:i/>
          <w:sz w:val="20"/>
          <w:vertAlign w:val="superscript"/>
        </w:rPr>
        <w:t>ializált kiadásokat jelöl.</w:t>
      </w:r>
    </w:p>
    <w:p w:rsidR="003C2508" w:rsidRDefault="00764555">
      <w:pPr>
        <w:pStyle w:val="ProductList-BodyIndented"/>
      </w:pPr>
      <w:r>
        <w:rPr>
          <w:i/>
          <w:vertAlign w:val="superscript"/>
        </w:rPr>
        <w:t>5</w:t>
      </w:r>
      <w:r>
        <w:rPr>
          <w:i/>
        </w:rPr>
        <w:t>A 2.1.2.2 pont nem alkalmazandó a Windows 10 IoT Enterprise kiskereskedelmi vagy vékony ügyfelek számára készített verzióra</w:t>
      </w:r>
    </w:p>
    <w:p w:rsidR="003C2508" w:rsidRDefault="003C2508">
      <w:pPr>
        <w:pStyle w:val="ProductList-BodyIndented"/>
      </w:pPr>
    </w:p>
    <w:p w:rsidR="003C2508" w:rsidRDefault="00764555">
      <w:pPr>
        <w:pStyle w:val="ProductList-BodyIndented"/>
      </w:pPr>
      <w:r>
        <w:rPr>
          <w:b/>
        </w:rPr>
        <w:t>2.1.2.1 Használati korlátozások Feltételesen Megfelelő Operációs Rendszerek esetén</w:t>
      </w:r>
    </w:p>
    <w:p w:rsidR="003C2508" w:rsidRDefault="00764555">
      <w:pPr>
        <w:pStyle w:val="ProductList-BodyIndented"/>
      </w:pPr>
      <w:r>
        <w:t>Ha a frissítő szoftv</w:t>
      </w:r>
      <w:r>
        <w:t xml:space="preserve">ert a Feltételesen Megfelelő Operációs Rendszerek bármely támogatott kiadására licencelt és korábban </w:t>
      </w:r>
      <w:proofErr w:type="gramStart"/>
      <w:r>
        <w:t>azt</w:t>
      </w:r>
      <w:proofErr w:type="gramEnd"/>
      <w:r>
        <w:t xml:space="preserve"> futtató eszközre telepítik, akkor a következők alkalmazandók:  </w:t>
      </w:r>
    </w:p>
    <w:p w:rsidR="003C2508" w:rsidRDefault="00764555" w:rsidP="00435A56">
      <w:pPr>
        <w:pStyle w:val="ProductList-Bullet"/>
        <w:numPr>
          <w:ilvl w:val="1"/>
          <w:numId w:val="22"/>
        </w:numPr>
      </w:pPr>
      <w:r>
        <w:t>Specifikus Használat. Az Ügyfél Licencelt Eszköze valamilyen konkrét használatra készül</w:t>
      </w:r>
      <w:r>
        <w:t>t. Az Ügyfél a szoftvert csak erre a célra használhatja.</w:t>
      </w:r>
    </w:p>
    <w:p w:rsidR="003C2508" w:rsidRDefault="00764555" w:rsidP="00435A56">
      <w:pPr>
        <w:pStyle w:val="ProductList-Bullet"/>
        <w:numPr>
          <w:ilvl w:val="1"/>
          <w:numId w:val="22"/>
        </w:numPr>
      </w:pPr>
      <w:r>
        <w:t xml:space="preserve">Egyéb Szoftver. Az Ügyfél egyéb programokat is használhat a szoftverrel, amennyiben </w:t>
      </w:r>
      <w:proofErr w:type="gramStart"/>
      <w:r>
        <w:t>az</w:t>
      </w:r>
      <w:proofErr w:type="gramEnd"/>
      <w:r>
        <w:t xml:space="preserve"> egyéb programok közvetlenül támogatják az eszköz gyártó által meghatározott specifikus használatát, vagy rendsze</w:t>
      </w:r>
      <w:r>
        <w:t xml:space="preserve">r-segédprogramokat, erőforrás-kezelést vagy vírusok elleni vagy hasonló védelmet nyújtanak. Ha </w:t>
      </w:r>
      <w:proofErr w:type="gramStart"/>
      <w:r>
        <w:t>az</w:t>
      </w:r>
      <w:proofErr w:type="gramEnd"/>
      <w:r>
        <w:t xml:space="preserve"> Ügyfél ipari rendszere asztaliszámítógép-funkciókat is ellát, akkor az Ügyfélnek biztosítania kell, hogy az asztali számítógépen (i) az egyéb programokat csak</w:t>
      </w:r>
      <w:r>
        <w:t xml:space="preserve"> az ipari funkciók támogatására használják, és (ii) egyéb programok csak akkor működjenek, ha technikailag integrálva vannak az Industry Programba, vagy olyan technikailag kényszerítő házirendeket vagy architektúrát alkalmaz, hogy azokat csak az Industry P</w:t>
      </w:r>
      <w:r>
        <w:t xml:space="preserve">rogram funkcióival lehessen használni. Itt </w:t>
      </w:r>
      <w:proofErr w:type="gramStart"/>
      <w:r>
        <w:t>az</w:t>
      </w:r>
      <w:proofErr w:type="gramEnd"/>
      <w:r>
        <w:t xml:space="preserve"> „asztaliszámítógép-funkciók” a következőket jelentik: elektronikus levelezés, szövegszerkesztés, táblázatszerkesztés, adatbázis, feladatütemezés, személyes pénzügyi szoftver. Itt </w:t>
      </w:r>
      <w:proofErr w:type="gramStart"/>
      <w:r>
        <w:t>az</w:t>
      </w:r>
      <w:proofErr w:type="gramEnd"/>
      <w:r>
        <w:t xml:space="preserve"> „Industry Program” olyan esz</w:t>
      </w:r>
      <w:r>
        <w:t xml:space="preserve">közt jelent, amelyen csak iparág- vagy feladatspecifikus szoftverprogram működik. </w:t>
      </w:r>
      <w:proofErr w:type="gramStart"/>
      <w:r>
        <w:t>Az</w:t>
      </w:r>
      <w:proofErr w:type="gramEnd"/>
      <w:r>
        <w:t xml:space="preserve"> eszköz terminálszolgáltatási protokollokat használhat az ilyen, kiszolgálón futtatott szoftverek eléréséhez. Az Ügyfél </w:t>
      </w:r>
      <w:r>
        <w:lastRenderedPageBreak/>
        <w:t>ipari rendszere annak telepített konfigurációja mell</w:t>
      </w:r>
      <w:r>
        <w:t xml:space="preserve">ett nem lehet használható általános célú személyi számítógépként, </w:t>
      </w:r>
      <w:proofErr w:type="gramStart"/>
      <w:r>
        <w:t>sem</w:t>
      </w:r>
      <w:proofErr w:type="gramEnd"/>
      <w:r>
        <w:t xml:space="preserve"> egy ilyen rendszer kereskedelmileg életképes helyettesítőjeként.</w:t>
      </w:r>
    </w:p>
    <w:p w:rsidR="003C2508" w:rsidRDefault="00764555" w:rsidP="00435A56">
      <w:pPr>
        <w:pStyle w:val="ProductList-Bullet"/>
        <w:numPr>
          <w:ilvl w:val="1"/>
          <w:numId w:val="22"/>
        </w:numPr>
      </w:pPr>
      <w:r>
        <w:t>Amikor Windows Embedded szoftverek bármelyik olyan verziójáról frissít, amely a fenti táblázatban „Értékesítési Pont” (Point of Sale), „POS” vagy „Kiskereskedelmi” (Retail) megjelölésű, akkor az Ügyfélnek a frissített szoftvert POS-alkalmazással kell haszn</w:t>
      </w:r>
      <w:r>
        <w:t>álnia, és mindegyik felhasználó esetén a POS-alkalmazásnak kell a szoftver elsődleges felhasználásának lennie. A POS-alkalmazás olyan szoftveralkalmazás, amely a következő funkciók valamelyikét biztosítja: értékesítési és szolgáltatási tranzakciók feldolgo</w:t>
      </w:r>
      <w:r>
        <w:t xml:space="preserve">zása, raktárkészlet felmérése és nyomon követése, ügyféladatok nyilvántartása és továbbítása, kapcsolódó felügyeleti funkciók végrehajtása, valamint </w:t>
      </w:r>
      <w:proofErr w:type="gramStart"/>
      <w:r>
        <w:t>az</w:t>
      </w:r>
      <w:proofErr w:type="gramEnd"/>
      <w:r>
        <w:t xml:space="preserve"> elérhető termékekre és szolgáltatásokra vonatkozó információk biztosítása az ügyfelek számára, közvetlen</w:t>
      </w:r>
      <w:r>
        <w:t>ül vagy közvetett módon.</w:t>
      </w:r>
    </w:p>
    <w:p w:rsidR="003C2508" w:rsidRDefault="003C2508">
      <w:pPr>
        <w:pStyle w:val="ProductList-BodyIndented"/>
      </w:pPr>
    </w:p>
    <w:p w:rsidR="003C2508" w:rsidRDefault="00764555">
      <w:pPr>
        <w:pStyle w:val="ProductList-BodyIndented"/>
      </w:pPr>
      <w:r>
        <w:rPr>
          <w:b/>
        </w:rPr>
        <w:t>2.1.2.2 Frissítési Garancia vásárlására vonatkozó korlátozások Feltételesen Megfelelő Operációs Rendszerek esetén</w:t>
      </w:r>
    </w:p>
    <w:p w:rsidR="003C2508" w:rsidRDefault="00764555">
      <w:pPr>
        <w:pStyle w:val="ProductList-BodyIndented"/>
      </w:pPr>
      <w:r>
        <w:t xml:space="preserve">Tekintet nélkül a 4.1 szakaszban foglalt bármely ezzel ellentétes feltételre, nem vásárolható Frissítési Garancia a </w:t>
      </w:r>
      <w:r>
        <w:t>Feltételesen Megfelelő Operációs Rendszerekkel licencelt eszközökhöz. Ez a korlátozás nem alkalmazandó a Windows 10 IoT Enterprise kiskereskedelmi vagy vékony ügyfelek számára készített verzióval licencelt eszközökre.</w:t>
      </w:r>
    </w:p>
    <w:p w:rsidR="003C2508" w:rsidRDefault="003C2508">
      <w:pPr>
        <w:pStyle w:val="ProductList-SubClauseHeading"/>
        <w:outlineLvl w:val="5"/>
      </w:pPr>
    </w:p>
    <w:p w:rsidR="003C2508" w:rsidRDefault="00764555">
      <w:pPr>
        <w:pStyle w:val="ProductList-SubClauseHeading"/>
        <w:outlineLvl w:val="5"/>
      </w:pPr>
      <w:r>
        <w:t>2.1.3 Megfelelő OS-re vonatkozó szabá</w:t>
      </w:r>
      <w:r>
        <w:t>lyok Windows VL Frissítési licencek esetén</w:t>
      </w:r>
    </w:p>
    <w:p w:rsidR="003C2508" w:rsidRDefault="00764555" w:rsidP="00435A56">
      <w:pPr>
        <w:pStyle w:val="ProductList-Bullet"/>
        <w:numPr>
          <w:ilvl w:val="1"/>
          <w:numId w:val="23"/>
        </w:numPr>
      </w:pPr>
      <w:r>
        <w:t xml:space="preserve">A megfelelő OS-t arra </w:t>
      </w:r>
      <w:proofErr w:type="gramStart"/>
      <w:r>
        <w:t>az</w:t>
      </w:r>
      <w:proofErr w:type="gramEnd"/>
      <w:r>
        <w:t xml:space="preserve"> eszközre kell telepíteni, amelyhez a VL Frissítési Licenc hozzá lesz rendelve. </w:t>
      </w:r>
    </w:p>
    <w:p w:rsidR="003C2508" w:rsidRDefault="00764555" w:rsidP="00435A56">
      <w:pPr>
        <w:pStyle w:val="ProductList-Bullet"/>
        <w:numPr>
          <w:ilvl w:val="1"/>
          <w:numId w:val="23"/>
        </w:numPr>
      </w:pPr>
      <w:r>
        <w:t xml:space="preserve">Az Apple Macintosh csak akkor megfelelő OS, ha </w:t>
      </w:r>
      <w:proofErr w:type="gramStart"/>
      <w:r>
        <w:t>az</w:t>
      </w:r>
      <w:proofErr w:type="gramEnd"/>
      <w:r>
        <w:t xml:space="preserve"> eszköz első értékesítése előtt egy arra feljogosított gyár</w:t>
      </w:r>
      <w:r>
        <w:t xml:space="preserve">tó előre telepítette az adott eszközre. </w:t>
      </w:r>
    </w:p>
    <w:p w:rsidR="003C2508" w:rsidRDefault="00764555" w:rsidP="00435A56">
      <w:pPr>
        <w:pStyle w:val="ProductList-Bullet"/>
        <w:numPr>
          <w:ilvl w:val="1"/>
          <w:numId w:val="23"/>
        </w:numPr>
      </w:pPr>
      <w:r>
        <w:t xml:space="preserve">Ha </w:t>
      </w:r>
      <w:proofErr w:type="gramStart"/>
      <w:r>
        <w:t>az</w:t>
      </w:r>
      <w:proofErr w:type="gramEnd"/>
      <w:r>
        <w:t xml:space="preserve"> ügyfelek telepíteni szeretnék a VL Frissítési licencet, akkor el kell távolítaniuk az eszközről a megfelelő OS-t, kivéve, ha a VL Frissítési licencre is rendelkeznek Frissítési Garanciával.</w:t>
      </w:r>
    </w:p>
    <w:p w:rsidR="003C2508" w:rsidRDefault="00764555" w:rsidP="00435A56">
      <w:pPr>
        <w:pStyle w:val="ProductList-Bullet"/>
        <w:numPr>
          <w:ilvl w:val="1"/>
          <w:numId w:val="23"/>
        </w:numPr>
      </w:pPr>
      <w:r>
        <w:t>Azok az ügyfelek, a</w:t>
      </w:r>
      <w:r>
        <w:t>kik Academic Select, Academic Open, CASA vagy Open Value Subscription – Education Solutions licenccel rendelkeznek és a Windows XP Starter Edition, a Windows Vista Starter Edition vagy a Windows 7 Starter Edition terméket használják megfelelő OS-ként friss</w:t>
      </w:r>
      <w:r>
        <w:t>ítési Licencek beszerzéséhez, lemondanak arról a jogukról, hogy az adott Licencet a vásárlás országán kívülre ruházzák át.</w:t>
      </w:r>
    </w:p>
    <w:p w:rsidR="003C2508" w:rsidRDefault="003C2508">
      <w:pPr>
        <w:pStyle w:val="ProductList-BodyIndented"/>
      </w:pPr>
    </w:p>
    <w:p w:rsidR="003C2508" w:rsidRDefault="00764555">
      <w:pPr>
        <w:pStyle w:val="ProductList-ClauseHeading"/>
        <w:outlineLvl w:val="4"/>
      </w:pPr>
      <w:r>
        <w:t>2.2 Windows Enterprise Frissítés (verzió nélküli) és Windows Professional Frissítés (verzió nélküli)</w:t>
      </w:r>
    </w:p>
    <w:p w:rsidR="003C2508" w:rsidRDefault="00764555">
      <w:pPr>
        <w:pStyle w:val="ProductList-Body"/>
      </w:pPr>
      <w:r>
        <w:t>A Windows Enterprise Frissítésr</w:t>
      </w:r>
      <w:r>
        <w:t xml:space="preserve">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w:t>
      </w:r>
      <w:proofErr w:type="gramStart"/>
      <w:r>
        <w:t>az</w:t>
      </w:r>
      <w:proofErr w:type="gramEnd"/>
      <w:r>
        <w:t xml:space="preserve">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w:t>
      </w:r>
      <w:r>
        <w:rPr>
          <w:color w:val="0563C1"/>
        </w:rPr>
        <w:t>icencek</w:t>
      </w:r>
      <w:r>
        <w:fldChar w:fldCharType="end"/>
      </w:r>
      <w:r>
        <w:t xml:space="preserve"> kiadásspecifikusak, így </w:t>
      </w:r>
      <w:proofErr w:type="gramStart"/>
      <w:r>
        <w:t>az</w:t>
      </w:r>
      <w:proofErr w:type="gramEnd"/>
      <w:r>
        <w:t xml:space="preserve"> Ügyfélnek a beszerzett szoftverkiadáshoz tartozó verziót kell használnia. A Windows 10 Enterprise és Pro kiadása számára Megfelelő Operációs Rendszerek megfelelő operációs rendszerek lesznek a Windows Enterprise Frissí</w:t>
      </w:r>
      <w:r>
        <w:t xml:space="preserve">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3C2508" w:rsidRDefault="003C2508">
      <w:pPr>
        <w:pStyle w:val="ProductList-Body"/>
      </w:pPr>
    </w:p>
    <w:p w:rsidR="003C2508" w:rsidRDefault="00764555">
      <w:pPr>
        <w:pStyle w:val="ProductList-ClauseHeading"/>
        <w:outlineLvl w:val="4"/>
      </w:pPr>
      <w:r>
        <w:t xml:space="preserve">2.3 Felülírási jogok Windows 10 </w:t>
      </w:r>
      <w:r>
        <w:t>esetén</w:t>
      </w:r>
    </w:p>
    <w:p w:rsidR="003C2508" w:rsidRDefault="00764555">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w:instrText>
      </w:r>
      <w:r>
        <w:instrText xml:space="preserv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w:t>
      </w:r>
      <w:r>
        <w:t>l telepítendő szoftverre.</w:t>
      </w:r>
    </w:p>
    <w:p w:rsidR="003C2508" w:rsidRDefault="003C2508">
      <w:pPr>
        <w:pStyle w:val="ProductList-Body"/>
      </w:pPr>
    </w:p>
    <w:p w:rsidR="003C2508" w:rsidRDefault="00764555">
      <w:pPr>
        <w:pStyle w:val="ProductList-ClauseHeading"/>
        <w:outlineLvl w:val="4"/>
      </w:pPr>
      <w:r>
        <w:t>2.4 Regionális szállítási lehetőségek</w:t>
      </w:r>
    </w:p>
    <w:p w:rsidR="003C2508" w:rsidRDefault="00764555">
      <w:pPr>
        <w:pStyle w:val="ProductList-SubClauseHeading"/>
        <w:outlineLvl w:val="5"/>
      </w:pPr>
      <w:r>
        <w:t>2.4.1 A Microsoft Windows XP Professional, Vista Business és 7 Professional N (Windows Media Player nélküli) verziói</w:t>
      </w:r>
    </w:p>
    <w:p w:rsidR="003C2508" w:rsidRDefault="00764555">
      <w:pPr>
        <w:pStyle w:val="ProductList-BodyIndented"/>
      </w:pPr>
      <w:r>
        <w:t>Azok az ügyfelek, akik az Európai Unió (EU) tagországaiban vagy az Európai</w:t>
      </w:r>
      <w:r>
        <w:t xml:space="preserve"> Szabadkereskedelmi Társulás (EFTA) területén élnek/működnek, jogosultak lehetnek a Windows XP Professional, a Windows Vista Business és a Windows 7 Professional N verzióinak letöltésére, illetve ilyen verzióját tartalmazó adathordozó beszerzésére. A jogos</w:t>
      </w:r>
      <w:r>
        <w:t xml:space="preserve">ultsági követelmények és a szállítási részletek a 2014. </w:t>
      </w:r>
      <w:proofErr w:type="gramStart"/>
      <w:r>
        <w:t>márciusi</w:t>
      </w:r>
      <w:proofErr w:type="gramEnd"/>
      <w:r>
        <w:t xml:space="preserve"> Terméklistában találhatók a </w:t>
      </w:r>
      <w:hyperlink r:id="rId90">
        <w:r>
          <w:rPr>
            <w:color w:val="00467F"/>
            <w:u w:val="single"/>
          </w:rPr>
          <w:t>http://go.microsoft.com/?linkid=9839207</w:t>
        </w:r>
      </w:hyperlink>
      <w:r>
        <w:t xml:space="preserve"> webhelyen.</w:t>
      </w:r>
    </w:p>
    <w:p w:rsidR="003C2508" w:rsidRDefault="003C2508">
      <w:pPr>
        <w:pStyle w:val="ProductList-BodyIndented"/>
      </w:pPr>
    </w:p>
    <w:p w:rsidR="003C2508" w:rsidRDefault="00764555">
      <w:pPr>
        <w:pStyle w:val="ProductList-SubClauseHeading"/>
        <w:outlineLvl w:val="5"/>
      </w:pPr>
      <w:r>
        <w:t>2.4.2 A Microsoft Windows XP Professional, Vista Bus</w:t>
      </w:r>
      <w:r>
        <w:t>iness és 7 Professional K és KN verziói</w:t>
      </w:r>
    </w:p>
    <w:p w:rsidR="003C2508" w:rsidRDefault="00764555">
      <w:pPr>
        <w:pStyle w:val="ProductList-BodyIndented"/>
      </w:pPr>
      <w:r>
        <w:t>Az Ügyfelek és azok társvállalatai Koreában különleges, Korea-specifikus adathordozós és letöltési lehetőségekkel rendelkeznek a Windows XP Professional, a Vista Business és a 7 Professional szoftverre vonatkozóan. A</w:t>
      </w:r>
      <w:r>
        <w:t xml:space="preserve"> követelmények a 2014. </w:t>
      </w:r>
      <w:proofErr w:type="gramStart"/>
      <w:r>
        <w:t>márciusi</w:t>
      </w:r>
      <w:proofErr w:type="gramEnd"/>
      <w:r>
        <w:t xml:space="preserve"> Terméklistában találhatók a </w:t>
      </w:r>
      <w:hyperlink r:id="rId91">
        <w:r>
          <w:rPr>
            <w:color w:val="00467F"/>
            <w:u w:val="single"/>
          </w:rPr>
          <w:t>http://go.microsoft.com/?linkid=9839207</w:t>
        </w:r>
      </w:hyperlink>
      <w:r>
        <w:t xml:space="preserve"> webhelyen.</w:t>
      </w:r>
    </w:p>
    <w:p w:rsidR="003C2508" w:rsidRDefault="003C2508">
      <w:pPr>
        <w:pStyle w:val="ProductList-BodyIndented"/>
      </w:pPr>
    </w:p>
    <w:p w:rsidR="003C2508" w:rsidRDefault="00764555">
      <w:pPr>
        <w:pStyle w:val="ProductList-SubClauseHeading"/>
        <w:outlineLvl w:val="5"/>
      </w:pPr>
      <w:r>
        <w:t>2.4.3 Windows 8/8.1 Pro KN és Windows 10 Pro KN</w:t>
      </w:r>
    </w:p>
    <w:p w:rsidR="003C2508" w:rsidRDefault="00764555">
      <w:pPr>
        <w:pStyle w:val="ProductList-BodyIndented"/>
      </w:pPr>
      <w:r>
        <w:t xml:space="preserve">Azok a Koreában élő/működő ügyfelek, </w:t>
      </w:r>
      <w:r>
        <w:t>akik a Microsoft Operations Pte Ltd vállalattal kötött érvényes mennyiségi licencszerződéssel vagy beléptetéssel rendelkeznek, beszerezhetik a Windows 8/8.1 Pro KN és a Windows 10 Pro KN adathordozóját, és a termékeket Koreában telepíthetik és használhatjá</w:t>
      </w:r>
      <w:r>
        <w:t>k. Másféle használat nem engedélyezett.</w:t>
      </w:r>
    </w:p>
    <w:p w:rsidR="003C2508" w:rsidRDefault="003C2508">
      <w:pPr>
        <w:pStyle w:val="ProductList-BodyIndented"/>
      </w:pPr>
    </w:p>
    <w:p w:rsidR="003C2508" w:rsidRDefault="00764555">
      <w:pPr>
        <w:pStyle w:val="ProductList-SubClauseHeading"/>
        <w:outlineLvl w:val="5"/>
      </w:pPr>
      <w:r>
        <w:t>2.4.4 Windows 8/8.1 Pro N és Windows 10 Pro N (Windows Media Player nélkül)</w:t>
      </w:r>
    </w:p>
    <w:p w:rsidR="003C2508" w:rsidRDefault="00764555">
      <w:pPr>
        <w:pStyle w:val="ProductList-BodyIndented"/>
      </w:pPr>
      <w:r>
        <w:t xml:space="preserve">Azok az ügyfelek, akiknek a Microsoft Ireland Operations Ltd vállalattal van érvényes szerződésük, beszerezhetik a Microsoft Windows 8/8.1 Pro N és a Windows 10 Pro N adathordozóját, kizárólag abból a célból, hogy a termékeket az Európai Unió (EU) vagy az </w:t>
      </w:r>
      <w:r>
        <w:t xml:space="preserve">Európai Szabadkereskedelmi Társulás (EFTA) országaiban telepítsék és használják. (Az Open License esetében </w:t>
      </w:r>
      <w:proofErr w:type="gramStart"/>
      <w:r>
        <w:t>az</w:t>
      </w:r>
      <w:proofErr w:type="gramEnd"/>
      <w:r>
        <w:t xml:space="preserve"> a szerződés számít „érvényes szerződésnek”, amely érvényes Open License Engedélyezési Számhoz tartozik.)</w:t>
      </w:r>
    </w:p>
    <w:p w:rsidR="003C2508" w:rsidRDefault="003C2508">
      <w:pPr>
        <w:pStyle w:val="ProductList-BodyIndented"/>
      </w:pPr>
    </w:p>
    <w:p w:rsidR="003C2508" w:rsidRDefault="00764555">
      <w:pPr>
        <w:pStyle w:val="ProductList-ClauseHeading"/>
        <w:outlineLvl w:val="4"/>
      </w:pPr>
      <w:r>
        <w:t>2.5 Windows Embedded 8 Standard Enterpri</w:t>
      </w:r>
      <w:r>
        <w:t>se Kit</w:t>
      </w:r>
    </w:p>
    <w:p w:rsidR="003C2508" w:rsidRDefault="00764555">
      <w:pPr>
        <w:pStyle w:val="ProductList-Body"/>
      </w:pPr>
      <w:r>
        <w:t xml:space="preserve">A Windows Embedded 8 Standard Enterprise Kitben engedélyezett szoftverszolgáltatások használatára </w:t>
      </w:r>
      <w:proofErr w:type="gramStart"/>
      <w:r>
        <w:t>az</w:t>
      </w:r>
      <w:proofErr w:type="gramEnd"/>
      <w:r>
        <w:t xml:space="preserve"> alapul szolgáló Windows Embedded 8 Standard szoftver licencfeltételei vonatkoznak. A szoftverszolgáltatások használatára vonatkozó jog akkor jár le,</w:t>
      </w:r>
      <w:r>
        <w:t xml:space="preserve"> amikor lejár </w:t>
      </w:r>
      <w:proofErr w:type="gramStart"/>
      <w:r>
        <w:t>az</w:t>
      </w:r>
      <w:proofErr w:type="gramEnd"/>
      <w:r>
        <w:t xml:space="preserve"> alapul szolgáló </w:t>
      </w:r>
      <w:r>
        <w:lastRenderedPageBreak/>
        <w:t>szoftver használatát biztosító jog. A Windows Embedded 8 Standard Enterprise Kit Licencet véglegesen egyetlen eszközhöz kell rendelni, és nem lehet másik eszközre átvinni.</w:t>
      </w:r>
    </w:p>
    <w:p w:rsidR="003C2508" w:rsidRDefault="003C2508">
      <w:pPr>
        <w:pStyle w:val="ProductList-Body"/>
      </w:pPr>
    </w:p>
    <w:p w:rsidR="003C2508" w:rsidRDefault="00764555">
      <w:pPr>
        <w:pStyle w:val="ProductList-ClauseHeading"/>
        <w:outlineLvl w:val="4"/>
      </w:pPr>
      <w:r>
        <w:t>2.6 Telepítési és használati jogok</w:t>
      </w:r>
    </w:p>
    <w:p w:rsidR="003C2508" w:rsidRDefault="00764555">
      <w:pPr>
        <w:pStyle w:val="ProductList-Body"/>
      </w:pPr>
      <w:r>
        <w:t>Azon Ügyfelek e</w:t>
      </w:r>
      <w:r>
        <w:t>setében, akik Microsoft Felhő Szerződés keretében szerzik be licenceiket:</w:t>
      </w:r>
    </w:p>
    <w:p w:rsidR="003C2508" w:rsidRDefault="00764555" w:rsidP="00435A56">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w:instrText>
      </w:r>
      <w:r>
        <w:instrText xml:space="preserve">List   \s NoStyle \t "A Fizikai Operációsrendszer-környezet olyan Operációsrendszer-környezetet jelent, amely közvetlenül egy fizikai hardverrendszeren való futtatásra van konfigurálva. Az operációs rendszernek a hardvervirtualizációs szoftver futtatására </w:instrText>
      </w:r>
      <w:r>
        <w:instrText xml:space="preserve">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 </w:t>
      </w:r>
    </w:p>
    <w:p w:rsidR="003C2508" w:rsidRDefault="00764555" w:rsidP="00435A56">
      <w:pPr>
        <w:pStyle w:val="ProductList-Bullet"/>
        <w:numPr>
          <w:ilvl w:val="0"/>
          <w:numId w:val="24"/>
        </w:numPr>
      </w:pPr>
      <w:proofErr w:type="gramStart"/>
      <w:r>
        <w:t>nem</w:t>
      </w:r>
      <w:proofErr w:type="gramEnd"/>
      <w:r>
        <w:t xml:space="preserve"> alkalmazandó az alábbi 4. </w:t>
      </w:r>
      <w:proofErr w:type="gramStart"/>
      <w:r>
        <w:t>szakasz</w:t>
      </w:r>
      <w:proofErr w:type="gramEnd"/>
      <w:r>
        <w:t xml:space="preserve">. </w:t>
      </w:r>
    </w:p>
    <w:p w:rsidR="003C2508" w:rsidRDefault="003C2508">
      <w:pPr>
        <w:pStyle w:val="ProductList-Body"/>
      </w:pPr>
    </w:p>
    <w:p w:rsidR="003C2508" w:rsidRDefault="00764555">
      <w:pPr>
        <w:pStyle w:val="ProductList-ClauseHeading"/>
        <w:outlineLvl w:val="4"/>
      </w:pPr>
      <w:r>
        <w:t xml:space="preserve">2.7 </w:t>
      </w:r>
      <w:r>
        <w:t>A Windows 10 Home-ról Pro-ra Joglicencelés vásárlására vonatkozó jogosultság E3/E5 csomag esetén</w:t>
      </w:r>
    </w:p>
    <w:p w:rsidR="003C2508" w:rsidRDefault="00764555">
      <w:pPr>
        <w:pStyle w:val="ProductList-SubClauseHeading"/>
        <w:outlineLvl w:val="5"/>
      </w:pPr>
      <w:r>
        <w:t>2.7.1 Előfeltételek</w:t>
      </w:r>
    </w:p>
    <w:p w:rsidR="003C2508" w:rsidRDefault="00764555">
      <w:pPr>
        <w:pStyle w:val="ProductList-BodyIndented"/>
      </w:pPr>
      <w:r>
        <w:t>Tekintet nélkül a Megfelelő operációs rendszerek című 2.1.1 szakaszban foglaltakra, az Ausztráliában, Izlandon, Japánban, Kanadában, Norvég</w:t>
      </w:r>
      <w:r>
        <w:t xml:space="preserve">iában, Svájcban, Új-Zélandon, az USA-ban és az Európai Unió bármelyik tagállamában lakó, illetve működő Ügyfelek jogosultak a Windows 10 Home-ról Pro-ra Joglicencelésre a Windows Home 7-es vagy későbbi verziójával licencelt eszközök esetében, ha 2017. </w:t>
      </w:r>
      <w:proofErr w:type="gramStart"/>
      <w:r>
        <w:t>márc</w:t>
      </w:r>
      <w:r>
        <w:t>ius</w:t>
      </w:r>
      <w:proofErr w:type="gramEnd"/>
      <w:r>
        <w:t xml:space="preserve"> 1-től folyamatosan rendelkeztek az alábbi licencek valamelyikével:</w:t>
      </w:r>
    </w:p>
    <w:p w:rsidR="003C2508" w:rsidRDefault="00764555" w:rsidP="00435A56">
      <w:pPr>
        <w:pStyle w:val="ProductList-Bullet"/>
        <w:numPr>
          <w:ilvl w:val="1"/>
          <w:numId w:val="25"/>
        </w:numPr>
      </w:pPr>
      <w:r>
        <w:t>Windows 10 Enterprise E3 csomag Eszközönkénti érvényes Frissítési Garanciával;</w:t>
      </w:r>
    </w:p>
    <w:p w:rsidR="003C2508" w:rsidRDefault="00764555" w:rsidP="00435A56">
      <w:pPr>
        <w:pStyle w:val="ProductList-Bullet"/>
        <w:numPr>
          <w:ilvl w:val="1"/>
          <w:numId w:val="25"/>
        </w:numPr>
      </w:pPr>
      <w:r>
        <w:t>Windows 10 Enterprise E3/E5 csomag Felhasználónkénti SL;</w:t>
      </w:r>
    </w:p>
    <w:p w:rsidR="003C2508" w:rsidRDefault="00764555" w:rsidP="00435A56">
      <w:pPr>
        <w:pStyle w:val="ProductList-Bullet"/>
        <w:numPr>
          <w:ilvl w:val="1"/>
          <w:numId w:val="25"/>
        </w:numPr>
      </w:pPr>
      <w:r>
        <w:t>Windows 10 Enterprise E5 csomag Eszközönkénti SL.</w:t>
      </w:r>
    </w:p>
    <w:p w:rsidR="003C2508" w:rsidRDefault="003C2508">
      <w:pPr>
        <w:pStyle w:val="ProductList-BodyIndented"/>
      </w:pPr>
    </w:p>
    <w:p w:rsidR="003C2508" w:rsidRDefault="00764555">
      <w:pPr>
        <w:pStyle w:val="ProductList-SubClauseHeading"/>
        <w:outlineLvl w:val="5"/>
      </w:pPr>
      <w:r>
        <w:t>2.7.2 Beszerzési követelmények</w:t>
      </w:r>
    </w:p>
    <w:p w:rsidR="003C2508" w:rsidRDefault="00764555">
      <w:pPr>
        <w:pStyle w:val="ProductList-BodyIndented"/>
      </w:pPr>
      <w:r>
        <w:t xml:space="preserve">A Windows 10 Home-ról Pro-ra Joglicencek csak egyszeri vásárlásként használhatók fel, amikor is </w:t>
      </w:r>
      <w:proofErr w:type="gramStart"/>
      <w:r>
        <w:t>az</w:t>
      </w:r>
      <w:proofErr w:type="gramEnd"/>
      <w:r>
        <w:t xml:space="preserve"> összes egységet egyetlen megrendelés keretében kell megrendelni. </w:t>
      </w:r>
      <w:proofErr w:type="gramStart"/>
      <w:r>
        <w:t>Az</w:t>
      </w:r>
      <w:proofErr w:type="gramEnd"/>
      <w:r>
        <w:t xml:space="preserve"> ügyfeleknek licencet kell beszerezniük minden olyan eszk</w:t>
      </w:r>
      <w:r>
        <w:t>özre, amely a Windows 10 Home szoftverre rendelkezik licenccel, és amely legalább az egyik alábbi követelményt kielégíti:</w:t>
      </w:r>
    </w:p>
    <w:p w:rsidR="003C2508" w:rsidRDefault="00764555" w:rsidP="00435A56">
      <w:pPr>
        <w:pStyle w:val="ProductList-Bullet"/>
        <w:numPr>
          <w:ilvl w:val="1"/>
          <w:numId w:val="26"/>
        </w:numPr>
      </w:pPr>
      <w:r>
        <w:t>Windows 10 Enterprise E3/E5 csomag eszközönkénti licenccel rendelkezik, vagy</w:t>
      </w:r>
    </w:p>
    <w:p w:rsidR="003C2508" w:rsidRDefault="00764555" w:rsidP="00435A56">
      <w:pPr>
        <w:pStyle w:val="ProductList-Bullet"/>
        <w:numPr>
          <w:ilvl w:val="1"/>
          <w:numId w:val="26"/>
        </w:numPr>
      </w:pPr>
      <w:proofErr w:type="gramStart"/>
      <w:r>
        <w:t>az</w:t>
      </w:r>
      <w:proofErr w:type="gramEnd"/>
      <w:r>
        <w:t xml:space="preserve"> eszközre a Pro vagy az Enterprise kiadást telepítették</w:t>
      </w:r>
      <w:r>
        <w:t>, és ezt az eszközt egy Windows 10 Enterprise E3/E5 csomag licenccel rendelkező Licencelt Felhasználó használja.</w:t>
      </w:r>
    </w:p>
    <w:p w:rsidR="003C2508" w:rsidRDefault="003C2508">
      <w:pPr>
        <w:pStyle w:val="ProductList-BodyIndented"/>
      </w:pPr>
    </w:p>
    <w:p w:rsidR="003C2508" w:rsidRDefault="00764555">
      <w:pPr>
        <w:pStyle w:val="ProductList-SubClauseHeading"/>
        <w:outlineLvl w:val="5"/>
      </w:pPr>
      <w:r>
        <w:t>2.7.3 A licencre vonatkozó korlátozások</w:t>
      </w:r>
    </w:p>
    <w:p w:rsidR="003C2508" w:rsidRDefault="00764555">
      <w:pPr>
        <w:pStyle w:val="ProductList-BodyIndented"/>
      </w:pPr>
      <w:r>
        <w:t>Ez a licenc nem tartalmaz a Windows 10 Pro semelyik korábbi verziója Példányainak telepítésére vagy fu</w:t>
      </w:r>
      <w:r>
        <w:t>ttatására vonatkozó jogot. A 4.3 szakaszbeli átrendelésre vonatkozó jogok kizárólag Pro vagy Enterprise kiadású megfelelő operációs rendszert futtató csereeszközre alkalmazhatók.</w:t>
      </w:r>
    </w:p>
    <w:p w:rsidR="003C2508" w:rsidRDefault="00764555">
      <w:pPr>
        <w:pStyle w:val="ProductList-Offering1SubSection"/>
        <w:outlineLvl w:val="3"/>
      </w:pPr>
      <w:bookmarkStart w:id="204" w:name="_Sec813"/>
      <w:r>
        <w:t>3. Használati jogok</w:t>
      </w:r>
      <w:bookmarkEnd w:id="204"/>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2">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w:instrText>
            </w:r>
            <w:r>
              <w:instrText xml:space="preserv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További Szoftverek: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Ügyfélhozzáf</w:t>
            </w:r>
            <w:r>
              <w:rPr>
                <w:color w:val="404040"/>
              </w:rPr>
              <w:t>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w:instrText>
            </w:r>
            <w:r>
              <w:instrText xml:space="preserve">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Licenc-hozzárendelés</w:t>
      </w:r>
    </w:p>
    <w:p w:rsidR="003C2508" w:rsidRDefault="00764555">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w:t>
      </w:r>
      <w:proofErr w:type="gramStart"/>
      <w:r>
        <w:t>az</w:t>
      </w:r>
      <w:proofErr w:type="gramEnd"/>
      <w:r>
        <w:t xml:space="preserve"> alábbi </w:t>
      </w:r>
      <w:r>
        <w:t xml:space="preserve">Frissítési Garancia szakasz ettől eltérően rendelkezik. A Windows Frissítési Garancia és a Windows VDA Licencátrendelési jogaira vonatkozó Frissítési Garanciát a 4. </w:t>
      </w:r>
      <w:proofErr w:type="gramStart"/>
      <w:r>
        <w:t>szakasz</w:t>
      </w:r>
      <w:proofErr w:type="gramEnd"/>
      <w:r>
        <w:t xml:space="preserve"> ismerteti.</w:t>
      </w:r>
    </w:p>
    <w:p w:rsidR="003C2508" w:rsidRDefault="003C2508">
      <w:pPr>
        <w:pStyle w:val="ProductList-Body"/>
      </w:pPr>
    </w:p>
    <w:p w:rsidR="003C2508" w:rsidRDefault="00764555">
      <w:pPr>
        <w:pStyle w:val="ProductList-ClauseHeading"/>
        <w:outlineLvl w:val="4"/>
      </w:pPr>
      <w:r>
        <w:t>3.2 Windows-alkalmazások</w:t>
      </w:r>
    </w:p>
    <w:p w:rsidR="003C2508" w:rsidRDefault="00764555">
      <w:pPr>
        <w:pStyle w:val="ProductList-Body"/>
      </w:pPr>
      <w:r>
        <w:t>Az Ügyfél elfogadja, hogy ha más feltételek ne</w:t>
      </w:r>
      <w:r>
        <w:t xml:space="preserve">m jelennek meg az Ügyfélnek vagy nem találhatók az alkalmazás beállításai között, akkor a Windows-alkalmazásokból általa elért szolgáltatásokra a </w:t>
      </w:r>
      <w:hyperlink r:id="rId9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4">
        <w:r>
          <w:rPr>
            <w:color w:val="00467F"/>
            <w:u w:val="single"/>
          </w:rPr>
          <w:t>http://xbox.com/legal/livetou</w:t>
        </w:r>
      </w:hyperlink>
      <w:r>
        <w:t xml:space="preserve"> webhelyen olvasható használati feltételei vonatko</w:t>
      </w:r>
      <w:r>
        <w:t>znak.</w:t>
      </w:r>
    </w:p>
    <w:p w:rsidR="003C2508" w:rsidRDefault="003C2508">
      <w:pPr>
        <w:pStyle w:val="ProductList-Body"/>
      </w:pPr>
    </w:p>
    <w:p w:rsidR="003C2508" w:rsidRDefault="00764555">
      <w:pPr>
        <w:pStyle w:val="ProductList-ClauseHeading"/>
        <w:outlineLvl w:val="4"/>
      </w:pPr>
      <w:r>
        <w:t>3.2 Windows 10 Mobile Enterprise</w:t>
      </w:r>
    </w:p>
    <w:p w:rsidR="003C2508" w:rsidRDefault="00764555">
      <w:pPr>
        <w:pStyle w:val="ProductList-Body"/>
      </w:pPr>
      <w:r>
        <w:t>A Nagyvállalati Szerződéssel, Microsoft Termékek és Szolgáltatások Szerződéssel vagy Select Plus Szerződéssel rendelkező ügyfelek a szerződésük tartama alatt telepíthetik és használhatják a Windows 10 Mobile Enterpri</w:t>
      </w:r>
      <w:r>
        <w:t>se terméket.</w:t>
      </w:r>
    </w:p>
    <w:p w:rsidR="003C2508" w:rsidRDefault="00764555">
      <w:pPr>
        <w:pStyle w:val="ProductList-Offering1SubSection"/>
        <w:outlineLvl w:val="3"/>
      </w:pPr>
      <w:bookmarkStart w:id="205" w:name="_Sec841"/>
      <w:r>
        <w:t>4. Frissítési Garancia</w:t>
      </w:r>
      <w:bookmarkEnd w:id="205"/>
    </w:p>
    <w:tbl>
      <w:tblPr>
        <w:tblStyle w:val="PURTable"/>
        <w:tblW w:w="0" w:type="dxa"/>
        <w:tblLook w:val="04A0" w:firstRow="1" w:lastRow="0" w:firstColumn="1" w:lastColumn="0" w:noHBand="0" w:noVBand="1"/>
      </w:tblPr>
      <w:tblGrid>
        <w:gridCol w:w="3640"/>
        <w:gridCol w:w="3576"/>
        <w:gridCol w:w="357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w:instrText>
            </w:r>
            <w:r>
              <w:instrText xml:space="preserve">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9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"Barangolási Jogok: Olyan Frissítési Garan</w:instrText>
            </w:r>
            <w:r>
              <w:instrText xml:space="preserve">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6">
              <w:r>
                <w:rPr>
                  <w:color w:val="00467F"/>
                  <w:u w:val="single"/>
                </w:rPr>
                <w:t>2016. február – Termékfeltételek</w:t>
              </w:r>
            </w:hyperlink>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lastRenderedPageBreak/>
        <w:t xml:space="preserve">4.1 A Frissítési Garancia által a Windows 10 Enterprise E3/E5 csomag </w:t>
      </w:r>
      <w:r>
        <w:t>(Felhasználónkénti és Eszközönkénti) és a Windows Virtuális Asztal Hozzáférési (VDA) E3/E5 csomag (Felhasználónkénti és Eszközönkénti) esetén biztosított további használati jogok</w:t>
      </w:r>
    </w:p>
    <w:p w:rsidR="003C2508" w:rsidRDefault="00764555">
      <w:pPr>
        <w:pStyle w:val="ProductList-Body"/>
      </w:pPr>
      <w:r>
        <w:t>A „</w:t>
      </w:r>
      <w:r>
        <w:rPr>
          <w:b/>
          <w:color w:val="00188F"/>
        </w:rPr>
        <w:t>Szoftver</w:t>
      </w:r>
      <w:r>
        <w:t>” itt a Windows 10 Enterprise Current Branch vagy a Windows Enterp</w:t>
      </w:r>
      <w:r>
        <w:t xml:space="preserve">rise LTSB szoftvert jelenti. </w:t>
      </w:r>
    </w:p>
    <w:p w:rsidR="003C2508" w:rsidRDefault="00764555">
      <w:pPr>
        <w:pStyle w:val="ProductList-Body"/>
      </w:pPr>
      <w:r>
        <w:t>A „</w:t>
      </w:r>
      <w:r>
        <w:rPr>
          <w:b/>
          <w:color w:val="00188F"/>
        </w:rPr>
        <w:t>Licencelt Eszköz</w:t>
      </w:r>
      <w:r>
        <w:t xml:space="preserve">” itt olyan eszközt jelent, amelyhez </w:t>
      </w:r>
      <w:proofErr w:type="gramStart"/>
      <w:r>
        <w:t>az</w:t>
      </w:r>
      <w:proofErr w:type="gramEnd"/>
      <w:r>
        <w:t xml:space="preserve"> Ügyfél érvényes fedezetet rendel hozzá.</w:t>
      </w:r>
    </w:p>
    <w:p w:rsidR="003C2508" w:rsidRDefault="00764555">
      <w:pPr>
        <w:pStyle w:val="ProductList-Body"/>
      </w:pPr>
      <w:r>
        <w:t>A „</w:t>
      </w:r>
      <w:r>
        <w:rPr>
          <w:b/>
          <w:color w:val="00188F"/>
        </w:rPr>
        <w:t>Licencelt Felhasználó</w:t>
      </w:r>
      <w:r>
        <w:t xml:space="preserve">” itt olyan felhasználót jelent, akihez </w:t>
      </w:r>
      <w:proofErr w:type="gramStart"/>
      <w:r>
        <w:t>az</w:t>
      </w:r>
      <w:proofErr w:type="gramEnd"/>
      <w:r>
        <w:t xml:space="preserve"> Ügyfél érvényes fedezetet rendel hozzá. Ha </w:t>
      </w:r>
      <w:proofErr w:type="gramStart"/>
      <w:r>
        <w:t>az</w:t>
      </w:r>
      <w:proofErr w:type="gramEnd"/>
      <w:r>
        <w:t xml:space="preserve"> alapul szolgál</w:t>
      </w:r>
      <w:r>
        <w:t>ó felhasználói Licencet egy személytől átrendeli egy másikhoz, akkor a Licenc eredeti felhasználója a továbbiakban nem lesz licencelt.</w:t>
      </w:r>
    </w:p>
    <w:p w:rsidR="003C2508" w:rsidRDefault="00764555" w:rsidP="00435A56">
      <w:pPr>
        <w:pStyle w:val="ProductList-Bullet"/>
        <w:numPr>
          <w:ilvl w:val="0"/>
          <w:numId w:val="27"/>
        </w:numPr>
      </w:pPr>
      <w:r>
        <w:t>Egy Licencelt Eszköz bármely felhasználója, illetve egy Licencelt Felhasználó által használt bármely eszköz távolról elér</w:t>
      </w:r>
      <w:r>
        <w:t xml:space="preserve">heti a Szoftver Virtuális Operációsrendszer-környezetekben Futtatott legfeljebb négy Példányát vagy az Ügyfél általi használatra dedikált </w:t>
      </w:r>
      <w:proofErr w:type="gramStart"/>
      <w:r>
        <w:t>eszköz(</w:t>
      </w:r>
      <w:proofErr w:type="gramEnd"/>
      <w:r>
        <w:t>ök)ön működő egyetlen Fizikai Operációsrendszer-környezetben Futtatott Szoftver egyetlen Példányát.</w:t>
      </w:r>
    </w:p>
    <w:p w:rsidR="003C2508" w:rsidRDefault="00764555" w:rsidP="00435A56">
      <w:pPr>
        <w:pStyle w:val="ProductList-Bullet"/>
        <w:numPr>
          <w:ilvl w:val="0"/>
          <w:numId w:val="27"/>
        </w:numPr>
      </w:pPr>
      <w:r>
        <w:t>A Feltétele</w:t>
      </w:r>
      <w:r>
        <w:t>sen Megfelelő Operációs Rendszerre vonatkozó használati korlátozásokat a 2.1.2.1 és a 2.1.2.2 szakasz tartalmazza.</w:t>
      </w:r>
    </w:p>
    <w:p w:rsidR="003C2508" w:rsidRDefault="00764555" w:rsidP="00435A56">
      <w:pPr>
        <w:pStyle w:val="ProductList-Bullet"/>
        <w:numPr>
          <w:ilvl w:val="0"/>
          <w:numId w:val="27"/>
        </w:numPr>
      </w:pPr>
      <w:r>
        <w:t>A Windows to Go segítségével az Ügyfél létrehozhatja a Szoftver egy Példányát, és azt tárolhatja egy vagy két USB-meghajtón, és eszközönkénti</w:t>
      </w:r>
      <w:r>
        <w:t xml:space="preserve"> licencelés esetén ezeket Licencelt Eszközökön, felhasználónkénti licencelés esetén pedig bármelyik eszközön használhatja.</w:t>
      </w:r>
    </w:p>
    <w:p w:rsidR="003C2508" w:rsidRDefault="00764555" w:rsidP="00435A56">
      <w:pPr>
        <w:pStyle w:val="ProductList-Bullet"/>
        <w:numPr>
          <w:ilvl w:val="0"/>
          <w:numId w:val="27"/>
        </w:numPr>
      </w:pPr>
      <w:r>
        <w:t>Az Ügyfél a Windows 10 Pro szoftvert, illetve a Szoftver bármelyik korábbi verzióját futtathatja a jelen szakaszban engedélyezett bár</w:t>
      </w:r>
      <w:r>
        <w:t>melyik Példány helyett.</w:t>
      </w:r>
    </w:p>
    <w:p w:rsidR="003C2508" w:rsidRDefault="00764555" w:rsidP="00435A56">
      <w:pPr>
        <w:pStyle w:val="ProductList-Bullet"/>
        <w:numPr>
          <w:ilvl w:val="0"/>
          <w:numId w:val="27"/>
        </w:numPr>
      </w:pPr>
      <w:r>
        <w:t xml:space="preserve">Az Ügyfélnek </w:t>
      </w:r>
      <w:proofErr w:type="gramStart"/>
      <w:r>
        <w:t>az</w:t>
      </w:r>
      <w:proofErr w:type="gramEnd"/>
      <w:r>
        <w:t xml:space="preserve"> engedélyezett Példányok olyan eléréséhez nincs szüksége Licencre, amelynek kizárólagos célja a Szoftver adminisztrálása.</w:t>
      </w:r>
    </w:p>
    <w:p w:rsidR="003C2508" w:rsidRDefault="003C2508">
      <w:pPr>
        <w:pStyle w:val="ProductList-Body"/>
      </w:pPr>
    </w:p>
    <w:p w:rsidR="003C2508" w:rsidRDefault="00764555">
      <w:pPr>
        <w:pStyle w:val="ProductList-Body"/>
      </w:pPr>
      <w:r>
        <w:t xml:space="preserve">A táblázat első oszlopában található jogok a jobbra lévő oszlopokban meghatározott licencekre </w:t>
      </w:r>
      <w:r>
        <w:t>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3C25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C2508" w:rsidRDefault="003C25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2508" w:rsidRDefault="00764555">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C2508" w:rsidRDefault="00764555">
            <w:pPr>
              <w:pStyle w:val="ProductList-TableBody"/>
              <w:jc w:val="center"/>
            </w:pPr>
            <w:r>
              <w:rPr>
                <w:color w:val="FFFFFF"/>
              </w:rPr>
              <w:t>Windows VDA</w:t>
            </w:r>
            <w:r>
              <w:rPr>
                <w:color w:val="FFFFFF"/>
              </w:rPr>
              <w:br/>
              <w:t>E3/E5 csomag</w:t>
            </w:r>
          </w:p>
        </w:tc>
      </w:tr>
      <w:tr w:rsidR="003C25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C2508" w:rsidRDefault="003C25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Felhasználói</w:t>
            </w:r>
          </w:p>
        </w:tc>
      </w:tr>
      <w:tr w:rsidR="003C2508">
        <w:tc>
          <w:tcPr>
            <w:tcW w:w="80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w:instrText>
            </w:r>
            <w:r>
              <w:instrText xml:space="preserve">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w:instrText>
            </w:r>
            <w:r>
              <w:instrText xml:space="preserve">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w:instrText>
            </w:r>
            <w:r>
              <w:instrText xml:space="preserve"> egy fizikai hardverrendszeren való futtatásra van konfigurálva. Az operációs rendszernek a hardvervirtualizációs szoftver futtatására vagy hardvervirtualizációs szolgáltatások nyújtására használt Példánya a Fizikai Operációsrendszer-környezet részének tek</w:instrText>
            </w:r>
            <w:r>
              <w:instrText xml:space="preserve">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w:instrText>
            </w:r>
            <w:r>
              <w:instrText xml:space="preserv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w:instrText>
            </w:r>
            <w:r>
              <w:instrText xml:space="preserve">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w:t>
            </w:r>
            <w:r>
              <w:t xml:space="preserve">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w:instrText>
            </w:r>
            <w:r>
              <w:instrText xml:space="preserve">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w:instrText>
            </w:r>
            <w:r>
              <w:instrText xml:space="preserve">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w:instrText>
            </w:r>
            <w:r>
              <w:instrText xml:space="preser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80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Az Ügyfél futtathat még legfeljebb négy </w:t>
            </w:r>
            <w:r>
              <w:fldChar w:fldCharType="begin"/>
            </w:r>
            <w:r>
              <w:instrText xml:space="preserve"> AutoTextList   \s NoStyle \t "A Példány egy olyan lemezkép a szoftverről, amely a szoftver telep</w:instrText>
            </w:r>
            <w:r>
              <w:instrText xml:space="preserve">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w:instrText>
            </w:r>
            <w:r>
              <w:instrText xml:space="preserve">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w:instrText>
            </w:r>
            <w:r>
              <w:instrText>ációsrendszer-környezetet jelent, amely közvetlenül egy fizikai hardverrendszeren való futtatásra van konfigurálva. Az operációs rendszernek a hardvervirtualizációs szoftver futtatására vagy hardvervirtualizációs szolgáltatások nyújtására használt Példánya</w:instrText>
            </w:r>
            <w:r>
              <w:instrText xml:space="preserve">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w:instrText>
            </w:r>
            <w:r>
              <w:instrText xml:space="preserve">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w:instrText>
            </w:r>
            <w:r>
              <w:instrText xml:space="preserve">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w:instrText>
            </w:r>
            <w:r>
              <w:instrText>rnyezet olyan Operációsrendszer-környezetet jelent, amely közvetlenül egy fizikai hardverrendszeren való futtatásra van konfigurálva. Az operációs rendszernek a hardvervirtualizációs szoftver futtatására vagy hardvervirtualizációs szolgáltatások nyújtására</w:instrText>
            </w:r>
            <w:r>
              <w:instrText xml:space="preserve">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w:instrText>
            </w:r>
            <w:r>
              <w:instrText xml:space="preserve">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w:t>
            </w:r>
            <w:r>
              <w:rPr>
                <w:color w:val="0563C1"/>
              </w:rPr>
              <w:t xml:space="preserve">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80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Az Ügyfél a Szoftvert telepítheti még legfeljebb 10</w:t>
            </w:r>
            <w:proofErr w:type="gramStart"/>
            <w:r>
              <w:t>,1</w:t>
            </w:r>
            <w:proofErr w:type="gramEnd"/>
            <w:r>
              <w:t xml:space="preserve">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bl>
    <w:p w:rsidR="003C2508" w:rsidRDefault="003C2508">
      <w:pPr>
        <w:pStyle w:val="ProductList-Body"/>
      </w:pPr>
    </w:p>
    <w:p w:rsidR="003C2508" w:rsidRDefault="00764555">
      <w:pPr>
        <w:pStyle w:val="ProductList-SubClauseHeading"/>
        <w:outlineLvl w:val="5"/>
      </w:pPr>
      <w:r>
        <w:t xml:space="preserve">4.1.1 A Windows 10 Enterprise </w:t>
      </w:r>
      <w:r>
        <w:t>Current Branch termékre vonatkozó jogok</w:t>
      </w:r>
    </w:p>
    <w:p w:rsidR="003C2508" w:rsidRDefault="00764555">
      <w:pPr>
        <w:pStyle w:val="ProductList-BodyIndented"/>
      </w:pPr>
      <w:r>
        <w:t xml:space="preserve">A Windows 10 Enterprise Current Branch terméket csak Frissítési Garanciával, Windows 10 Enterprise E3/E5 csomag vagy VDA licenccel rendelkező Ügyfelek használhatják. Azoknak </w:t>
      </w:r>
      <w:proofErr w:type="gramStart"/>
      <w:r>
        <w:t>az</w:t>
      </w:r>
      <w:proofErr w:type="gramEnd"/>
      <w:r>
        <w:t xml:space="preserve"> ügyfeleknek, akik hagyják, hogy lejárjo</w:t>
      </w:r>
      <w:r>
        <w:t xml:space="preserve">n Frissítési Garanciájuk vagy előfizetésük, el kell távolítaniuk a Windows 10 Enterprise Current Branch szoftvert. Azok </w:t>
      </w:r>
      <w:proofErr w:type="gramStart"/>
      <w:r>
        <w:t>az</w:t>
      </w:r>
      <w:proofErr w:type="gramEnd"/>
      <w:r>
        <w:t xml:space="preserve"> ügyfelek, akik végleges jogokkal rendelkeznek a Windows Enterprise szoftverhez, telepíthetik a Windows Enterprise LTSB terméknek a le</w:t>
      </w:r>
      <w:r>
        <w:t>járat időpontjában aktuális verzióját.</w:t>
      </w:r>
    </w:p>
    <w:p w:rsidR="003C2508" w:rsidRDefault="003C2508">
      <w:pPr>
        <w:pStyle w:val="ProductList-BodyIndented"/>
      </w:pPr>
    </w:p>
    <w:p w:rsidR="003C2508" w:rsidRDefault="00764555">
      <w:pPr>
        <w:pStyle w:val="ProductList-ClauseHeading"/>
        <w:outlineLvl w:val="4"/>
      </w:pPr>
      <w:r>
        <w:t>4.2 Megfelelő operációs rendszerek (a továbbiakban „OS”)</w:t>
      </w:r>
    </w:p>
    <w:p w:rsidR="003C2508" w:rsidRDefault="00764555">
      <w:pPr>
        <w:pStyle w:val="ProductList-Body"/>
      </w:pPr>
      <w:r>
        <w:t>Minden olyan eszközt, amelyhez az Ügyfél Frissítési Garanciát szerez be és amelyen a Windows 10 Enterprise Frissítést fogja futtatni, úgy kell licencelni, hogy</w:t>
      </w:r>
      <w:r>
        <w:t xml:space="preserve"> azon a fenti A termékre vonatkozó feltételek című szakaszban található Megfelelő OS táblázat programtípusa szerint meghatározott megfelelő OS-ek egyike futtatható legyen.</w:t>
      </w:r>
    </w:p>
    <w:p w:rsidR="003C2508" w:rsidRDefault="00764555" w:rsidP="00435A56">
      <w:pPr>
        <w:pStyle w:val="ProductList-Bullet"/>
        <w:numPr>
          <w:ilvl w:val="0"/>
          <w:numId w:val="28"/>
        </w:numPr>
      </w:pPr>
      <w:r>
        <w:t xml:space="preserve">Azok </w:t>
      </w:r>
      <w:proofErr w:type="gramStart"/>
      <w:r>
        <w:t>az</w:t>
      </w:r>
      <w:proofErr w:type="gramEnd"/>
      <w:r>
        <w:t xml:space="preserve"> ügyfelek, akik korábban Frissítési Garanciát vásároltak a Windows Pro termék</w:t>
      </w:r>
      <w:r>
        <w:t>re, anélkül újíthatják meg a Frissítési Garanciát a fedezet alá tartozó eszközeikre, hogy Windows Enterprise Frissítési licencet kellene vásárolniuk.</w:t>
      </w:r>
    </w:p>
    <w:p w:rsidR="003C2508" w:rsidRDefault="00764555" w:rsidP="00435A56">
      <w:pPr>
        <w:pStyle w:val="ProductList-Bullet"/>
        <w:numPr>
          <w:ilvl w:val="0"/>
          <w:numId w:val="28"/>
        </w:numPr>
      </w:pPr>
      <w:proofErr w:type="gramStart"/>
      <w:r>
        <w:t>Az</w:t>
      </w:r>
      <w:proofErr w:type="gramEnd"/>
      <w:r>
        <w:t xml:space="preserve"> az Ügyfél, aki korábban Windows Pro Frissítés + Frissítési Garancia csomagot vásárolt, továbbra is megv</w:t>
      </w:r>
      <w:r>
        <w:t>ásárolhatja a Pro Frissítés + Frissítési Garancia csomagot egészen beléptetésének, illetve szerződésének végéig.</w:t>
      </w:r>
    </w:p>
    <w:p w:rsidR="003C2508" w:rsidRDefault="003C2508">
      <w:pPr>
        <w:pStyle w:val="ProductList-Body"/>
      </w:pPr>
    </w:p>
    <w:p w:rsidR="003C2508" w:rsidRDefault="00764555">
      <w:pPr>
        <w:pStyle w:val="ProductList-ClauseHeading"/>
        <w:outlineLvl w:val="4"/>
      </w:pPr>
      <w:r>
        <w:t>4.3 A Windows Frissítési Garancia eszközönkénti átrendelése</w:t>
      </w:r>
    </w:p>
    <w:p w:rsidR="003C2508" w:rsidRDefault="00764555">
      <w:pPr>
        <w:pStyle w:val="ProductList-Body"/>
      </w:pPr>
      <w:r>
        <w:t>Tekintet nélkül a fentebb megfogalmazott Licencáthelyezési szabályokra, az Ügyfél átrendelheti az eszközönkénti Windows Frissítési Garancia fedezetet a hozzá tartozó Windows Enterprise Frissítés licenccel együtt az eredeti eszközről egy helyettesítő eszköz</w:t>
      </w:r>
      <w:r>
        <w:t>re, de nem rövidtávon (azaz nem a legutóbbi hozzárendelést követő 90 napon belül), amennyiben (1) az Ügyfél a helyettesítő eszközre egy Megfelelő Operációs Rendszer legfrissebb verzióját vette licencbe és telepítette, valamint az Ügyfél ugyanahhoz a helyet</w:t>
      </w:r>
      <w:r>
        <w: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w:t>
      </w:r>
      <w:r>
        <w:t xml:space="preserve">sítési Garancia átrendelésével együtt rendelhetők át. Az Ügyfél </w:t>
      </w:r>
      <w:proofErr w:type="gramStart"/>
      <w:r>
        <w:t>az</w:t>
      </w:r>
      <w:proofErr w:type="gramEnd"/>
      <w:r>
        <w:t xml:space="preserve">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w:t>
      </w:r>
      <w:r>
        <w:t xml:space="preserve"> eszköz SL licencekre általánosan alkalmazandó feltételeknek és kikötéseknek megfelelően. </w:t>
      </w:r>
    </w:p>
    <w:p w:rsidR="003C2508" w:rsidRDefault="003C2508">
      <w:pPr>
        <w:pStyle w:val="ProductList-Body"/>
      </w:pPr>
    </w:p>
    <w:p w:rsidR="003C2508" w:rsidRDefault="00764555">
      <w:pPr>
        <w:pStyle w:val="ProductList-ClauseHeading"/>
        <w:outlineLvl w:val="4"/>
      </w:pPr>
      <w:r>
        <w:lastRenderedPageBreak/>
        <w:t>4.4 A Windows 10 Enterprise Felhasználónkénti Licenc hozzárendelésére vonatkozó szabályok</w:t>
      </w:r>
    </w:p>
    <w:p w:rsidR="003C2508" w:rsidRDefault="00764555">
      <w:pPr>
        <w:pStyle w:val="ProductList-SubClauseHeading"/>
        <w:outlineLvl w:val="5"/>
      </w:pPr>
      <w:r>
        <w:t>4.4.1 Windows 10 Enterprise E3/E5 csomag Felhasználónkénti SL licencek</w:t>
      </w:r>
    </w:p>
    <w:p w:rsidR="003C2508" w:rsidRDefault="00764555">
      <w:pPr>
        <w:pStyle w:val="ProductList-BodyIndented"/>
      </w:pPr>
      <w:r>
        <w:t xml:space="preserve">A </w:t>
      </w:r>
      <w:r>
        <w:fldChar w:fldCharType="begin"/>
      </w:r>
      <w:r>
        <w:instrText xml:space="preserve"> </w:instrText>
      </w:r>
      <w:r>
        <w:instrText xml:space="preserve">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w:t>
      </w:r>
      <w:r>
        <w:t xml:space="preserve">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w:t>
      </w:r>
      <w:proofErr w:type="gramStart"/>
      <w:r>
        <w:t>az</w:t>
      </w:r>
      <w:proofErr w:type="gramEnd"/>
      <w:r>
        <w:t xml:space="preserve"> eg</w:t>
      </w:r>
      <w:r>
        <w:t>yetlen eszköznek az Elsődleges Felhasználó elsődleges munkaeszközének is kell lennie.</w:t>
      </w:r>
    </w:p>
    <w:p w:rsidR="003C2508" w:rsidRDefault="003C2508">
      <w:pPr>
        <w:pStyle w:val="ProductList-BodyIndented"/>
      </w:pPr>
    </w:p>
    <w:p w:rsidR="003C2508" w:rsidRDefault="00764555">
      <w:pPr>
        <w:pStyle w:val="ProductList-SubClauseHeading"/>
        <w:outlineLvl w:val="5"/>
      </w:pPr>
      <w:r>
        <w:t>4.4.2 Windows 10 Enterprise E3/E5 csomag és VDA Felhasználónkénti Kiegészítő licencek</w:t>
      </w:r>
    </w:p>
    <w:p w:rsidR="003C2508" w:rsidRDefault="00764555">
      <w:pPr>
        <w:pStyle w:val="ProductList-BodyIndented"/>
      </w:pPr>
      <w:r>
        <w:t xml:space="preserve">A </w:t>
      </w:r>
      <w:r>
        <w:fldChar w:fldCharType="begin"/>
      </w:r>
      <w:r>
        <w:instrText xml:space="preserve"> AutoTextList   \s NoStyle \t "A Licencelt Felhasználó az az egyetlen személy, ak</w:instrText>
      </w:r>
      <w:r>
        <w:instrText xml:space="preserve">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w:instrText>
      </w:r>
      <w:r>
        <w:instrText xml:space="preserve">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3C2508" w:rsidRDefault="003C2508">
      <w:pPr>
        <w:pStyle w:val="ProductList-BodyIndented"/>
      </w:pPr>
    </w:p>
    <w:p w:rsidR="003C2508" w:rsidRDefault="00764555">
      <w:pPr>
        <w:pStyle w:val="ProductList-ClauseHeading"/>
        <w:outlineLvl w:val="4"/>
      </w:pPr>
      <w:r>
        <w:t>4.5 Windows 10 Enterprise és Windows VDA E3/E5 csomag Kiegészítő és Továbblépési licencek</w:t>
      </w:r>
    </w:p>
    <w:p w:rsidR="003C2508" w:rsidRDefault="00764555">
      <w:pPr>
        <w:pStyle w:val="ProductList-Body"/>
      </w:pPr>
      <w:r>
        <w:t>A Windows 10 Enterprise és a</w:t>
      </w:r>
      <w:r>
        <w:t xml:space="preserve"> Windows VDA E3/E5 csomag Kiegészítő és Továbblépési licencek olyan Előfizetési Licencek,</w:t>
      </w:r>
    </w:p>
    <w:p w:rsidR="003C2508" w:rsidRDefault="00764555" w:rsidP="00435A56">
      <w:pPr>
        <w:pStyle w:val="ProductList-Bullet"/>
        <w:numPr>
          <w:ilvl w:val="0"/>
          <w:numId w:val="29"/>
        </w:numPr>
      </w:pPr>
      <w:r>
        <w:t>amelyeket vagy a Windows Asztali operációs rendszer Frissítési Garanciával fedezeten (a továbbiakban „Megfelelő Fedezet”), a Windows E3 csomag Felhasználónkénti licen</w:t>
      </w:r>
      <w:r>
        <w:t xml:space="preserve">cen, vagy a VDA E3 csomag Eszközönkénti vagy Felhasználónkénti licencen (a továbbiakban „Megfelelő Licenc”) felül vásároltak meg (és egy ilyen fedezettel, illetve licenccel rendelkező eszközhöz, illetve felhasználóhoz rendeltek hozzá), továbbá </w:t>
      </w:r>
    </w:p>
    <w:p w:rsidR="003C2508" w:rsidRDefault="00764555" w:rsidP="00435A56">
      <w:pPr>
        <w:pStyle w:val="ProductList-Bullet"/>
        <w:numPr>
          <w:ilvl w:val="0"/>
          <w:numId w:val="29"/>
        </w:numPr>
      </w:pPr>
      <w:proofErr w:type="gramStart"/>
      <w:r>
        <w:t>amelyek</w:t>
      </w:r>
      <w:proofErr w:type="gramEnd"/>
      <w:r>
        <w:t xml:space="preserve"> a M</w:t>
      </w:r>
      <w:r>
        <w:t>egfelelő Fedezet, illetve a Megfelelő Licenc lejártakor lejárnak.</w:t>
      </w:r>
    </w:p>
    <w:p w:rsidR="003C2508" w:rsidRDefault="00764555">
      <w:pPr>
        <w:pStyle w:val="ProductList-Body"/>
      </w:pPr>
      <w:r>
        <w:t>Windows 10 Enterprise és Windows VDA E3/E5 csomag Felhasználónkénti Kiegészítő és Továbblépési licencek esetében a fentieken kívül</w:t>
      </w:r>
    </w:p>
    <w:p w:rsidR="003C2508" w:rsidRDefault="00764555" w:rsidP="00435A56">
      <w:pPr>
        <w:pStyle w:val="ProductList-Bullet"/>
        <w:numPr>
          <w:ilvl w:val="0"/>
          <w:numId w:val="30"/>
        </w:numPr>
      </w:pPr>
      <w:r>
        <w:t>az Ügyfélnek hozzá kell rendelnie a licencet a Licencelt Es</w:t>
      </w:r>
      <w:r>
        <w:t>zköz Elsődleges Felhasználójához (a Licencelt Eszköznek egyben az Elsődleges Felhasználó elsődleges munkaeszközének is kell lennie), továbbá</w:t>
      </w:r>
    </w:p>
    <w:p w:rsidR="003C2508" w:rsidRDefault="00764555" w:rsidP="00435A56">
      <w:pPr>
        <w:pStyle w:val="ProductList-Bullet"/>
        <w:numPr>
          <w:ilvl w:val="0"/>
          <w:numId w:val="30"/>
        </w:numPr>
      </w:pPr>
      <w:r>
        <w:t xml:space="preserve">a Windows Enterprise szoftver használatára a Megfelelő Fedezethez, illetve a Megfelelő Licenchez tartozó Windows Enterprise Felhasználónkénti, illetve VDA Felhasználónkénti licenc Licencfeltételei vonatkoznak. </w:t>
      </w:r>
    </w:p>
    <w:p w:rsidR="003C2508" w:rsidRDefault="00764555">
      <w:pPr>
        <w:pStyle w:val="ProductList-Body"/>
      </w:pPr>
      <w:proofErr w:type="gramStart"/>
      <w:r>
        <w:t>Az</w:t>
      </w:r>
      <w:proofErr w:type="gramEnd"/>
      <w:r>
        <w:t xml:space="preserve"> általános Licencátrendelési jogokkal ellen</w:t>
      </w:r>
      <w:r>
        <w:t>tétben ezek a Kiegészítő és Továbblépési licencek csak vagy Megfelelő Fedezettel, vagy Megfelelő Licenccel rendelkező más eszközök Elsődleges Felhasználóihoz rendelhetők át. A Windows 10 Enterprise, illetve a Windows VDA E3/E5 csomag Kiegészítő vagy Tovább</w:t>
      </w:r>
      <w:r>
        <w:t>lépési licencek tetszőleges mennyiségben vásárolhatók azzal, hogy a vásárolható licencek száma nem haladhatja meg a megfelelő Frissítési Garanciák, a Windows 10 Enterprise E3 csomaggal licencelt felhasználók vagy a Windows VDA E3 csomaggal licencelt eszköz</w:t>
      </w:r>
      <w:r>
        <w:t>ök vagy felhasználók teljes számát.</w:t>
      </w:r>
    </w:p>
    <w:p w:rsidR="003C2508" w:rsidRDefault="003C2508">
      <w:pPr>
        <w:pStyle w:val="ProductList-Body"/>
      </w:pPr>
    </w:p>
    <w:p w:rsidR="003C2508" w:rsidRDefault="00764555">
      <w:pPr>
        <w:pStyle w:val="ProductList-ClauseHeading"/>
        <w:outlineLvl w:val="4"/>
      </w:pPr>
      <w:r>
        <w:t>4.6 Nagyvállalati Beléptetések Windows Felhasználónkénti vagy Eszközönkénti Frissítési Garancia vagy VDA fedezet kombinációjával</w:t>
      </w:r>
    </w:p>
    <w:p w:rsidR="003C2508" w:rsidRDefault="00764555">
      <w:pPr>
        <w:pStyle w:val="ProductList-Body"/>
      </w:pPr>
      <w:r>
        <w:t xml:space="preserve">Azok a felhasználók, akik vegyesen szeretnék használni a Windows Eszközönkénti Frissítési </w:t>
      </w:r>
      <w:r>
        <w:t>Garancia és a Windows Felhasználónkénti Frissítési Garancia licencelési lehetőséget, ezt megtehetik, amennyiben:</w:t>
      </w:r>
    </w:p>
    <w:p w:rsidR="003C2508" w:rsidRDefault="00764555" w:rsidP="00435A56">
      <w:pPr>
        <w:pStyle w:val="ProductList-Bullet"/>
        <w:numPr>
          <w:ilvl w:val="0"/>
          <w:numId w:val="31"/>
        </w:numPr>
      </w:pPr>
      <w:r>
        <w:t>az összes olyan felhasználó, aki Megfelelő Eszközt használ, Windows Felhasználónkénti Frissítési Garanciával (Felhasználói SL-el vagy Kiegészít</w:t>
      </w:r>
      <w:r>
        <w:t>ő Felhasználói SL-lel) van licencelve, továbbá</w:t>
      </w:r>
    </w:p>
    <w:p w:rsidR="003C2508" w:rsidRDefault="00764555" w:rsidP="00435A56">
      <w:pPr>
        <w:pStyle w:val="ProductList-Bullet"/>
        <w:numPr>
          <w:ilvl w:val="0"/>
          <w:numId w:val="31"/>
        </w:numPr>
      </w:pPr>
      <w:proofErr w:type="gramStart"/>
      <w:r>
        <w:t>a</w:t>
      </w:r>
      <w:proofErr w:type="gramEnd"/>
      <w:r>
        <w:t xml:space="preserve"> licencelt felhasználók által használt összes Megfelelő Eszköz Windows Eszközönkénti Frissítési Garanciával van licencelve.</w:t>
      </w:r>
    </w:p>
    <w:p w:rsidR="003C2508" w:rsidRDefault="003C2508">
      <w:pPr>
        <w:pStyle w:val="ProductList-Body"/>
      </w:pPr>
    </w:p>
    <w:p w:rsidR="003C2508" w:rsidRDefault="00764555">
      <w:pPr>
        <w:pStyle w:val="ProductList-ClauseHeading"/>
        <w:outlineLvl w:val="4"/>
      </w:pPr>
      <w:r>
        <w:t>4.7 A Windows 10 Enterprise Felhasználónkénti Frissítési Garanciából SL licencek vá</w:t>
      </w:r>
      <w:r>
        <w:t>sárlására vonatkozó jogosultság</w:t>
      </w:r>
    </w:p>
    <w:p w:rsidR="003C2508" w:rsidRDefault="00764555">
      <w:pPr>
        <w:pStyle w:val="ProductList-SubClauseHeading"/>
        <w:outlineLvl w:val="5"/>
      </w:pPr>
      <w:r>
        <w:t>4.7.1 Nagyvállalati Szerződések</w:t>
      </w:r>
    </w:p>
    <w:p w:rsidR="003C2508" w:rsidRDefault="00764555">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w:t>
            </w:r>
            <w:r>
              <w:rPr>
                <w:color w:val="FFFFFF"/>
              </w:rPr>
              <w:t>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megfelelő Frissítési Garanciából Felhasználói SL</w:t>
            </w:r>
          </w:p>
        </w:tc>
      </w:tr>
      <w:tr w:rsidR="003C2508">
        <w:tc>
          <w:tcPr>
            <w:tcW w:w="6120" w:type="dxa"/>
            <w:tcBorders>
              <w:top w:val="single" w:sz="4" w:space="0" w:color="000000"/>
              <w:left w:val="single" w:sz="4" w:space="0" w:color="000000"/>
              <w:bottom w:val="none" w:sz="4" w:space="0" w:color="000000"/>
              <w:right w:val="single" w:sz="4" w:space="0" w:color="000000"/>
            </w:tcBorders>
          </w:tcPr>
          <w:p w:rsidR="003C2508" w:rsidRDefault="00764555">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10 Enterprise E3 csomag Felhasználónkénti Frissítési Garanciából (SL)</w:t>
            </w:r>
            <w:r>
              <w:rPr>
                <w:vertAlign w:val="superscript"/>
              </w:rPr>
              <w:t>1</w:t>
            </w:r>
          </w:p>
        </w:tc>
      </w:tr>
      <w:tr w:rsidR="003C2508">
        <w:tc>
          <w:tcPr>
            <w:tcW w:w="6120" w:type="dxa"/>
            <w:tcBorders>
              <w:top w:val="non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10 Enterprise E5 csomag Felhasználónkénti Fris</w:t>
            </w:r>
            <w:r>
              <w:t>sítési Garanciából</w:t>
            </w:r>
            <w:r>
              <w:rPr>
                <w:vertAlign w:val="superscript"/>
              </w:rPr>
              <w:t>1</w:t>
            </w:r>
          </w:p>
        </w:tc>
      </w:tr>
    </w:tbl>
    <w:p w:rsidR="003C2508" w:rsidRDefault="00764555">
      <w:pPr>
        <w:pStyle w:val="ProductList-BodyIndented"/>
      </w:pPr>
      <w:r>
        <w:rPr>
          <w:i/>
          <w:vertAlign w:val="superscript"/>
        </w:rPr>
        <w:t>1</w:t>
      </w:r>
      <w:r>
        <w:rPr>
          <w:i/>
        </w:rPr>
        <w:t xml:space="preserve">Csak egy beléptetés évfordulóján vagy egy új beléptetési időszak kezdetekor vásárolható </w:t>
      </w:r>
      <w:proofErr w:type="gramStart"/>
      <w:r>
        <w:rPr>
          <w:i/>
        </w:rPr>
        <w:t>meg</w:t>
      </w:r>
      <w:proofErr w:type="gramEnd"/>
      <w:r>
        <w:rPr>
          <w:i/>
        </w:rPr>
        <w:t>.</w:t>
      </w:r>
    </w:p>
    <w:p w:rsidR="003C2508" w:rsidRDefault="003C2508">
      <w:pPr>
        <w:pStyle w:val="ProductList-BodyIndented"/>
      </w:pPr>
    </w:p>
    <w:p w:rsidR="003C2508" w:rsidRDefault="00764555">
      <w:pPr>
        <w:pStyle w:val="ProductList-SubClauseHeading"/>
        <w:outlineLvl w:val="5"/>
      </w:pPr>
      <w:r>
        <w:t>4.7.2 Nagyvállalati Előfizetői Szerződések</w:t>
      </w:r>
    </w:p>
    <w:p w:rsidR="003C2508" w:rsidRDefault="00764555">
      <w:pPr>
        <w:pStyle w:val="ProductList-BodyIndented"/>
      </w:pPr>
      <w:r>
        <w:t xml:space="preserve">A Windows Asztali operációs rendszer Frissítési Garanciájának Előfizetési Licencei egy Secure Productive Enterprise E3/E5 csomag Frissítési Garanciából Felhasználói SL licenccel megvásárolhatók </w:t>
      </w:r>
      <w:proofErr w:type="gramStart"/>
      <w:r>
        <w:t>az</w:t>
      </w:r>
      <w:proofErr w:type="gramEnd"/>
      <w:r>
        <w:t xml:space="preserve"> Ügyfél beléptetésének évfordulóján vagy egy új beléptetés t</w:t>
      </w:r>
      <w:r>
        <w:t>artamának kezdetén. Az Előfizetési Licencet legalább három évvel a Frissítési Garanciából Felhasználói SL licenc vásárlása előtt kell megvásárolni.</w:t>
      </w:r>
    </w:p>
    <w:p w:rsidR="003C2508" w:rsidRDefault="003C2508">
      <w:pPr>
        <w:pStyle w:val="ProductList-BodyIndented"/>
      </w:pPr>
    </w:p>
    <w:p w:rsidR="003C2508" w:rsidRDefault="00764555">
      <w:pPr>
        <w:pStyle w:val="ProductList-ClauseHeading"/>
        <w:outlineLvl w:val="4"/>
      </w:pPr>
      <w:r>
        <w:t>4.8 Microsoft Desktop Optimization Pack (MDOP)</w:t>
      </w:r>
    </w:p>
    <w:p w:rsidR="003C2508" w:rsidRDefault="00764555">
      <w:pPr>
        <w:pStyle w:val="ProductList-Body"/>
      </w:pPr>
      <w:r>
        <w:t xml:space="preserve">Az Ügyfél telepítheti és használhatja </w:t>
      </w:r>
      <w:proofErr w:type="gramStart"/>
      <w:r>
        <w:t>az</w:t>
      </w:r>
      <w:proofErr w:type="gramEnd"/>
      <w:r>
        <w:t xml:space="preserve"> MDOP felügyeleti fu</w:t>
      </w:r>
      <w:r>
        <w:t xml:space="preserve">nkcióit az Ügyfél saját használatára dedikált más eszközein is szoftverek felügyeltére a Licencelt Eszközön vagy a Licencelt Felhasználó Eszközein. Ezenkívül a saját tartományában található kiszolgálók szoftvereinek felügyeletére </w:t>
      </w:r>
      <w:proofErr w:type="gramStart"/>
      <w:r>
        <w:t>az</w:t>
      </w:r>
      <w:proofErr w:type="gramEnd"/>
      <w:r>
        <w:t xml:space="preserve"> Ügyfél használhatja az </w:t>
      </w:r>
      <w:r>
        <w:t>AGPM, a DaRT és az UE-V összetevőket, amennyiben az adott tartományban található asztali számítógépek licencelve vannak az MDOP használatára.</w:t>
      </w:r>
    </w:p>
    <w:p w:rsidR="003C2508" w:rsidRDefault="003C2508">
      <w:pPr>
        <w:pStyle w:val="ProductList-Body"/>
      </w:pPr>
    </w:p>
    <w:p w:rsidR="003C2508" w:rsidRDefault="00764555">
      <w:pPr>
        <w:pStyle w:val="ProductList-SubClauseHeading"/>
        <w:outlineLvl w:val="5"/>
      </w:pPr>
      <w:r>
        <w:t>4.8.1 Az MDOP által biztosított jogosultság</w:t>
      </w:r>
    </w:p>
    <w:p w:rsidR="003C2508" w:rsidRDefault="00764555">
      <w:pPr>
        <w:pStyle w:val="ProductList-BodyIndented"/>
      </w:pPr>
      <w:r>
        <w:t xml:space="preserve">A következőkel rendelkező Ügyfelek jogosultak </w:t>
      </w:r>
      <w:proofErr w:type="gramStart"/>
      <w:r>
        <w:t>az</w:t>
      </w:r>
      <w:proofErr w:type="gramEnd"/>
      <w:r>
        <w:t xml:space="preserve"> MDOP használatára, é</w:t>
      </w:r>
      <w:r>
        <w:t>s nem kell külön MDOP-t vásárolniuk.</w:t>
      </w:r>
    </w:p>
    <w:p w:rsidR="003C2508" w:rsidRDefault="00764555" w:rsidP="00435A56">
      <w:pPr>
        <w:pStyle w:val="ProductList-Bullet"/>
        <w:numPr>
          <w:ilvl w:val="1"/>
          <w:numId w:val="32"/>
        </w:numPr>
      </w:pPr>
      <w:r>
        <w:t>Windows 10 Enterprise E3/E5 csomag Felhasználónkénti SL;</w:t>
      </w:r>
    </w:p>
    <w:p w:rsidR="003C2508" w:rsidRDefault="00764555" w:rsidP="00435A56">
      <w:pPr>
        <w:pStyle w:val="ProductList-Bullet"/>
        <w:numPr>
          <w:ilvl w:val="1"/>
          <w:numId w:val="32"/>
        </w:numPr>
      </w:pPr>
      <w:r>
        <w:t>Windows 10 Enterprise E5 csomag Eszközönkénti SL;</w:t>
      </w:r>
    </w:p>
    <w:p w:rsidR="003C2508" w:rsidRDefault="00764555" w:rsidP="00435A56">
      <w:pPr>
        <w:pStyle w:val="ProductList-Bullet"/>
        <w:numPr>
          <w:ilvl w:val="1"/>
          <w:numId w:val="32"/>
        </w:numPr>
      </w:pPr>
      <w:r>
        <w:t xml:space="preserve">Windows 10 Enterprise VDA Felhasználónkénti SL; vagy </w:t>
      </w:r>
    </w:p>
    <w:p w:rsidR="003C2508" w:rsidRDefault="00764555" w:rsidP="00435A56">
      <w:pPr>
        <w:pStyle w:val="ProductList-Bullet"/>
        <w:numPr>
          <w:ilvl w:val="1"/>
          <w:numId w:val="32"/>
        </w:numPr>
      </w:pPr>
      <w:r>
        <w:t xml:space="preserve">2015. </w:t>
      </w:r>
      <w:proofErr w:type="gramStart"/>
      <w:r>
        <w:t>augusztus</w:t>
      </w:r>
      <w:proofErr w:type="gramEnd"/>
      <w:r>
        <w:t xml:space="preserve"> 1-jei vagy későbbi hatálybalépési nappal r</w:t>
      </w:r>
      <w:r>
        <w:t>endelkező szerződés és VDA Eszközönkénti vagy Windows 10 Enterprise E3 csomag Eszközönkénti.</w:t>
      </w:r>
    </w:p>
    <w:p w:rsidR="003C2508" w:rsidRDefault="003C2508">
      <w:pPr>
        <w:pStyle w:val="ProductList-BodyIndented"/>
      </w:pPr>
    </w:p>
    <w:p w:rsidR="003C2508" w:rsidRDefault="00764555">
      <w:pPr>
        <w:pStyle w:val="ProductList-ClauseHeading"/>
        <w:outlineLvl w:val="4"/>
      </w:pPr>
      <w:r>
        <w:lastRenderedPageBreak/>
        <w:t>4.9 Oktatási programok</w:t>
      </w:r>
    </w:p>
    <w:p w:rsidR="003C2508" w:rsidRDefault="00764555">
      <w:pPr>
        <w:pStyle w:val="ProductList-Body"/>
      </w:pPr>
      <w:proofErr w:type="gramStart"/>
      <w:r>
        <w:t>Az</w:t>
      </w:r>
      <w:proofErr w:type="gramEnd"/>
      <w:r>
        <w:t xml:space="preserve"> alábbiak az összes Oktatási Mennyiségi Licencprogramban részt vevő ügyfélre alkalmazandók:</w:t>
      </w:r>
    </w:p>
    <w:p w:rsidR="003C2508" w:rsidRDefault="00764555">
      <w:pPr>
        <w:pStyle w:val="ProductList-SubClauseHeading"/>
        <w:outlineLvl w:val="5"/>
      </w:pPr>
      <w:r>
        <w:t>4.9.1 A Windows Enterprise LTSB termékre vona</w:t>
      </w:r>
      <w:r>
        <w:t>tkozó jogok</w:t>
      </w:r>
    </w:p>
    <w:p w:rsidR="003C2508" w:rsidRDefault="00764555">
      <w:pPr>
        <w:pStyle w:val="ProductList-BodyIndented"/>
      </w:pPr>
      <w:r>
        <w:t>A Windows 10 Enterprise E3/E5 csomaggal vagy Windows 10 Oktatási E3/E5 csomaggal rendelkező Oktatási Intézmények bármely megengedett végleges példány helyett telepíthetik a Windows 10 Enterprise LTSB terméket.</w:t>
      </w:r>
    </w:p>
    <w:p w:rsidR="003C2508" w:rsidRDefault="003C2508">
      <w:pPr>
        <w:pStyle w:val="ProductList-BodyIndented"/>
      </w:pPr>
    </w:p>
    <w:p w:rsidR="003C2508" w:rsidRDefault="00764555">
      <w:pPr>
        <w:pStyle w:val="ProductList-SubClauseHeading"/>
        <w:outlineLvl w:val="5"/>
      </w:pPr>
      <w:r>
        <w:t xml:space="preserve">4.9.2 A Windows 10 Enterprise, a </w:t>
      </w:r>
      <w:r>
        <w:t>Windows 10 Education Edition, illetve a Windows 10 Pro Education termékre vonatkozó jogok</w:t>
      </w:r>
    </w:p>
    <w:p w:rsidR="003C2508" w:rsidRDefault="00764555">
      <w:pPr>
        <w:pStyle w:val="ProductList-BodyIndented"/>
      </w:pPr>
      <w:r>
        <w:t>A Windows Enterprise vagy a Windows Education termékre Frissítési Garanciával rendelkező Oktatási Intézményeknek jogában áll a Windows 10 Enterprise, a Windows 10 Edu</w:t>
      </w:r>
      <w:r>
        <w:t>cation vagy a Windows 10 Pro Education telepítése és használata.</w:t>
      </w:r>
    </w:p>
    <w:p w:rsidR="003C2508" w:rsidRDefault="003C2508">
      <w:pPr>
        <w:pStyle w:val="ProductList-BodyIndented"/>
      </w:pPr>
    </w:p>
    <w:p w:rsidR="003C2508" w:rsidRDefault="00764555">
      <w:pPr>
        <w:pStyle w:val="ProductList-SubClauseHeading"/>
        <w:outlineLvl w:val="5"/>
      </w:pPr>
      <w:r>
        <w:t>4.9.3 Korábbi verziójú termék használatára vonatkozó jogok</w:t>
      </w:r>
    </w:p>
    <w:p w:rsidR="003C2508" w:rsidRDefault="00764555">
      <w:pPr>
        <w:pStyle w:val="ProductList-BodyIndented"/>
      </w:pPr>
      <w:r>
        <w:t>A Windows Education kiadásra Frissítési Garanciával rendelkező Oktatási Intézményeknek joga van alacsonyabb verzióra, nevezetesen a</w:t>
      </w:r>
      <w:r>
        <w:t xml:space="preserve"> Windows 8.1 Enterprise/Pro termékre és a Windows 8.1 Enterprise/Pro korábbi verzióira, valamint a Windows Embedded 8.1 Industry termékre és a Windows Embedded 8.1 Industry korábbi verzióira váltani.</w:t>
      </w:r>
    </w:p>
    <w:p w:rsidR="003C2508" w:rsidRDefault="003C2508">
      <w:pPr>
        <w:pStyle w:val="ProductList-BodyIndented"/>
      </w:pPr>
    </w:p>
    <w:p w:rsidR="003C2508" w:rsidRDefault="00764555">
      <w:pPr>
        <w:pStyle w:val="ProductList-SubClauseHeading"/>
        <w:outlineLvl w:val="5"/>
      </w:pPr>
      <w:r>
        <w:t>4.9.4 Az MDOP által biztosított jogosultság</w:t>
      </w:r>
    </w:p>
    <w:p w:rsidR="003C2508" w:rsidRDefault="00764555">
      <w:pPr>
        <w:pStyle w:val="ProductList-BodyIndented"/>
      </w:pPr>
      <w:r>
        <w:t>A Windows E</w:t>
      </w:r>
      <w:r>
        <w:t xml:space="preserve">nterprise vagy a Windows Education termékre Frissítési Garanciával rendelkező Oktatási Intézményeknek jogában áll </w:t>
      </w:r>
      <w:proofErr w:type="gramStart"/>
      <w:r>
        <w:t>az</w:t>
      </w:r>
      <w:proofErr w:type="gramEnd"/>
      <w:r>
        <w:t xml:space="preserve"> MDOP telepítése és használata.</w:t>
      </w:r>
    </w:p>
    <w:p w:rsidR="003C2508" w:rsidRDefault="003C2508">
      <w:pPr>
        <w:pStyle w:val="ProductList-BodyIndented"/>
      </w:pPr>
    </w:p>
    <w:p w:rsidR="003C2508" w:rsidRDefault="00764555">
      <w:pPr>
        <w:pStyle w:val="ProductList-SubClauseHeading"/>
        <w:outlineLvl w:val="5"/>
      </w:pPr>
      <w:r>
        <w:t xml:space="preserve">4.9.5 Windows </w:t>
      </w:r>
      <w:proofErr w:type="gramStart"/>
      <w:r>
        <w:t>To</w:t>
      </w:r>
      <w:proofErr w:type="gramEnd"/>
      <w:r>
        <w:t xml:space="preserve"> Go Hallgatói Lehetőség</w:t>
      </w:r>
    </w:p>
    <w:p w:rsidR="003C2508" w:rsidRDefault="00764555">
      <w:pPr>
        <w:pStyle w:val="ProductList-BodyIndented"/>
      </w:pPr>
      <w:r>
        <w:t>A Hallgatói Lehetőséget választó Oktatási Intézmények számára licen</w:t>
      </w:r>
      <w:r>
        <w:t xml:space="preserve">celt hallgatói eszközönként legfeljebb egy Windows </w:t>
      </w:r>
      <w:proofErr w:type="gramStart"/>
      <w:r>
        <w:t>To</w:t>
      </w:r>
      <w:proofErr w:type="gramEnd"/>
      <w:r>
        <w:t xml:space="preserve"> Go-Példány használata engedélyezett, amíg az adott hallgató az intézmény beiratkozott hallgatója.</w:t>
      </w:r>
    </w:p>
    <w:p w:rsidR="003C2508" w:rsidRDefault="003C2508">
      <w:pPr>
        <w:pStyle w:val="ProductList-BodyIndented"/>
      </w:pPr>
    </w:p>
    <w:p w:rsidR="003C2508" w:rsidRDefault="00764555">
      <w:pPr>
        <w:pStyle w:val="ProductList-ClauseHeading"/>
        <w:outlineLvl w:val="4"/>
      </w:pPr>
      <w:r>
        <w:t>4.10 Windows asztali operációs rendszer – „Fürtözött HPC-alkalmazások” futtatási joga</w:t>
      </w:r>
    </w:p>
    <w:p w:rsidR="003C2508" w:rsidRDefault="00764555">
      <w:pPr>
        <w:pStyle w:val="ProductList-Body"/>
      </w:pPr>
      <w:r>
        <w:fldChar w:fldCharType="begin"/>
      </w:r>
      <w:r>
        <w:instrText xml:space="preserve"> AutoTextList   \</w:instrText>
      </w:r>
      <w:r>
        <w:instrText xml:space="preserve">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w:t>
      </w:r>
      <w:r>
        <w:t xml:space="preserve">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w:instrText>
      </w:r>
      <w:r>
        <w:instrText xml:space="preserve">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w:instrText>
      </w:r>
      <w:r>
        <w:instrText xml:space="preserve">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w:instrText>
      </w:r>
      <w:r>
        <w:instrText xml:space="preserve">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w:t>
      </w:r>
      <w:r>
        <w:rPr>
          <w:color w:val="0563C1"/>
        </w:rPr>
        <w:t>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w:instrText>
      </w:r>
      <w:r>
        <w:instrText xml:space="preserve">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r>
        <w:t>.</w:t>
      </w:r>
    </w:p>
    <w:p w:rsidR="003C2508" w:rsidRDefault="003C2508">
      <w:pPr>
        <w:pStyle w:val="ProductList-Body"/>
      </w:pPr>
    </w:p>
    <w:p w:rsidR="003C2508" w:rsidRDefault="00764555">
      <w:pPr>
        <w:pStyle w:val="ProductList-ClauseHeading"/>
        <w:outlineLvl w:val="4"/>
      </w:pPr>
      <w:r>
        <w:t>4.11 Windows Asztali operációs rendszer – Windows Thin PC</w:t>
      </w:r>
    </w:p>
    <w:p w:rsidR="003C2508" w:rsidRDefault="00764555">
      <w:pPr>
        <w:pStyle w:val="ProductList-Body"/>
      </w:pPr>
      <w:r>
        <w:t xml:space="preserve">Az Ügyfél a Windows Asztali operációs rendszer helyett használhatja a Windows Thin PC szoftvert, de kizárólag </w:t>
      </w:r>
      <w:proofErr w:type="gramStart"/>
      <w:r>
        <w:t>az</w:t>
      </w:r>
      <w:proofErr w:type="gramEnd"/>
      <w:r>
        <w:t xml:space="preserve"> alább felsorolt típusú alkalmazások futtatására.</w:t>
      </w:r>
    </w:p>
    <w:p w:rsidR="003C2508" w:rsidRDefault="00764555" w:rsidP="00435A56">
      <w:pPr>
        <w:pStyle w:val="ProductList-Bullet"/>
        <w:numPr>
          <w:ilvl w:val="0"/>
          <w:numId w:val="33"/>
        </w:numPr>
      </w:pPr>
      <w:r>
        <w:t xml:space="preserve">biztonsági, </w:t>
      </w:r>
    </w:p>
    <w:p w:rsidR="003C2508" w:rsidRDefault="00764555" w:rsidP="00435A56">
      <w:pPr>
        <w:pStyle w:val="ProductList-Bullet"/>
        <w:numPr>
          <w:ilvl w:val="0"/>
          <w:numId w:val="33"/>
        </w:numPr>
      </w:pPr>
      <w:r>
        <w:t xml:space="preserve">felügyeleti, </w:t>
      </w:r>
    </w:p>
    <w:p w:rsidR="003C2508" w:rsidRDefault="00764555" w:rsidP="00435A56">
      <w:pPr>
        <w:pStyle w:val="ProductList-Bullet"/>
        <w:numPr>
          <w:ilvl w:val="0"/>
          <w:numId w:val="33"/>
        </w:numPr>
      </w:pPr>
      <w:r>
        <w:t>termin</w:t>
      </w:r>
      <w:r>
        <w:t xml:space="preserve">álemuláció, </w:t>
      </w:r>
    </w:p>
    <w:p w:rsidR="003C2508" w:rsidRDefault="00764555" w:rsidP="00435A56">
      <w:pPr>
        <w:pStyle w:val="ProductList-Bullet"/>
        <w:numPr>
          <w:ilvl w:val="0"/>
          <w:numId w:val="33"/>
        </w:numPr>
      </w:pPr>
      <w:r>
        <w:t xml:space="preserve">Távoli asztal és hasonló technológiák, </w:t>
      </w:r>
    </w:p>
    <w:p w:rsidR="003C2508" w:rsidRDefault="00764555" w:rsidP="00435A56">
      <w:pPr>
        <w:pStyle w:val="ProductList-Bullet"/>
        <w:numPr>
          <w:ilvl w:val="0"/>
          <w:numId w:val="33"/>
        </w:numPr>
      </w:pPr>
      <w:r>
        <w:t xml:space="preserve">webböngésző, </w:t>
      </w:r>
    </w:p>
    <w:p w:rsidR="003C2508" w:rsidRDefault="00764555" w:rsidP="00435A56">
      <w:pPr>
        <w:pStyle w:val="ProductList-Bullet"/>
        <w:numPr>
          <w:ilvl w:val="0"/>
          <w:numId w:val="33"/>
        </w:numPr>
      </w:pPr>
      <w:r>
        <w:t xml:space="preserve">médialejátszó, </w:t>
      </w:r>
    </w:p>
    <w:p w:rsidR="003C2508" w:rsidRDefault="00764555" w:rsidP="00435A56">
      <w:pPr>
        <w:pStyle w:val="ProductList-Bullet"/>
        <w:numPr>
          <w:ilvl w:val="0"/>
          <w:numId w:val="33"/>
        </w:numPr>
      </w:pPr>
      <w:r>
        <w:t xml:space="preserve">azonnali üzenetküldő ügyfélprogram, </w:t>
      </w:r>
    </w:p>
    <w:p w:rsidR="003C2508" w:rsidRDefault="00764555" w:rsidP="00435A56">
      <w:pPr>
        <w:pStyle w:val="ProductList-Bullet"/>
        <w:numPr>
          <w:ilvl w:val="0"/>
          <w:numId w:val="33"/>
        </w:numPr>
      </w:pPr>
      <w:r>
        <w:t xml:space="preserve">dokumentummegtekintők, </w:t>
      </w:r>
    </w:p>
    <w:p w:rsidR="003C2508" w:rsidRDefault="00764555" w:rsidP="00435A56">
      <w:pPr>
        <w:pStyle w:val="ProductList-Bullet"/>
        <w:numPr>
          <w:ilvl w:val="0"/>
          <w:numId w:val="33"/>
        </w:numPr>
      </w:pPr>
      <w:r>
        <w:t>.NET-keretrendszer és Java virtuális gép.</w:t>
      </w:r>
    </w:p>
    <w:p w:rsidR="003C2508" w:rsidRDefault="00764555">
      <w:pPr>
        <w:pStyle w:val="ProductList-Body"/>
      </w:pPr>
      <w:r>
        <w:t xml:space="preserve">Az Ügyfél a szoftvert </w:t>
      </w:r>
      <w:proofErr w:type="gramStart"/>
      <w:r>
        <w:t>az</w:t>
      </w:r>
      <w:proofErr w:type="gramEnd"/>
      <w:r>
        <w:t xml:space="preserve"> első telepítési eszköztől különböző eszközön </w:t>
      </w:r>
      <w:r>
        <w:t>is használhatja, ha a megfelelő Frissítési Garancia fedezetet áthelyezi erre a másik eszközre.</w:t>
      </w:r>
    </w:p>
    <w:p w:rsidR="003C2508" w:rsidRDefault="003C2508">
      <w:pPr>
        <w:pStyle w:val="ProductList-Body"/>
      </w:pPr>
    </w:p>
    <w:p w:rsidR="003C2508" w:rsidRDefault="00764555">
      <w:pPr>
        <w:pStyle w:val="ProductList-ClauseHeading"/>
        <w:outlineLvl w:val="4"/>
      </w:pPr>
      <w:r>
        <w:t>4.12 A Windows Embedded Industry Enterprise termékre vonatkozó Frissítési Garancia</w:t>
      </w:r>
    </w:p>
    <w:p w:rsidR="003C2508" w:rsidRDefault="00764555">
      <w:pPr>
        <w:pStyle w:val="ProductList-Body"/>
      </w:pPr>
      <w:r>
        <w:t>Azokat az ügyfeleket, akik Frissítési Garanciával rendelkeznek a Windows Embedded Industry Enterprise termékhez, ugyanazok a jogok illetik meg, és rájuk ugyanazok a korlátozások érvényesek, mint amely jogok a Windows Frissítési Garanciával rendelkező ügyfe</w:t>
      </w:r>
      <w:r>
        <w:t xml:space="preserve">leket megilletik, illetve mint amely korlátozások a Windows Frissítési Garanciával rendelkező ügyfelekre érvényesek. </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206" w:name="_Sec619"/>
      <w:r>
        <w:t>Win</w:t>
      </w:r>
      <w:r>
        <w:t>dows Server</w:t>
      </w:r>
      <w:bookmarkEnd w:id="206"/>
      <w:r>
        <w:fldChar w:fldCharType="begin"/>
      </w:r>
      <w:r>
        <w:instrText xml:space="preserve"> TC "</w:instrText>
      </w:r>
      <w:bookmarkStart w:id="207" w:name="_Toc481089294"/>
      <w:r>
        <w:instrText>Windows Server</w:instrText>
      </w:r>
      <w:bookmarkEnd w:id="207"/>
      <w:r>
        <w:instrText>" \l 2</w:instrText>
      </w:r>
      <w:r>
        <w:fldChar w:fldCharType="end"/>
      </w:r>
    </w:p>
    <w:p w:rsidR="003C2508" w:rsidRDefault="0076455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89295"/>
      <w:r>
        <w:instrText>Windows MultiPoint Server</w:instrText>
      </w:r>
      <w:bookmarkEnd w:id="209"/>
      <w:r>
        <w:instrText>" \l 3</w:instrText>
      </w:r>
      <w:r>
        <w:fldChar w:fldCharType="end"/>
      </w:r>
    </w:p>
    <w:p w:rsidR="003C2508" w:rsidRDefault="00764555">
      <w:pPr>
        <w:pStyle w:val="ProductList-Offering1SubSection"/>
        <w:outlineLvl w:val="3"/>
      </w:pPr>
      <w:bookmarkStart w:id="210" w:name="_Sec702"/>
      <w:r>
        <w:t>1. Programbeli elérhetőség</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C2508">
        <w:tc>
          <w:tcPr>
            <w:tcW w:w="4160" w:type="dxa"/>
            <w:tcBorders>
              <w:top w:val="single" w:sz="9" w:space="0" w:color="FFFFFF"/>
              <w:left w:val="single" w:sz="9" w:space="0" w:color="FFFFFF"/>
              <w:bottom w:val="none" w:sz="4" w:space="0" w:color="BFBFBF"/>
              <w:right w:val="single" w:sz="9" w:space="0" w:color="FFFFFF"/>
            </w:tcBorders>
          </w:tcPr>
          <w:p w:rsidR="003C2508" w:rsidRDefault="0076455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211" w:name="_Sec757"/>
      <w:r>
        <w:lastRenderedPageBreak/>
        <w:t>2. A termékre vonatkozó feltételek</w:t>
      </w:r>
      <w:bookmarkEnd w:id="211"/>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w:instrText>
            </w:r>
            <w:r>
              <w:instrText xml:space="preserve">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w:instrText>
            </w:r>
            <w:r>
              <w:instrText xml:space="preserve">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Korábbi Kiadások: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(Frissítési Garancia):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212" w:name="_Sec800"/>
      <w:r>
        <w:t>3. Használati jogok</w:t>
      </w:r>
      <w:bookmarkEnd w:id="212"/>
    </w:p>
    <w:tbl>
      <w:tblPr>
        <w:tblStyle w:val="PURTable"/>
        <w:tblW w:w="0" w:type="dxa"/>
        <w:tblLook w:val="04A0" w:firstRow="1" w:lastRow="0" w:firstColumn="1" w:lastColumn="0" w:noHBand="0" w:noVBand="1"/>
      </w:tblPr>
      <w:tblGrid>
        <w:gridCol w:w="3612"/>
        <w:gridCol w:w="3608"/>
        <w:gridCol w:w="357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w:instrText>
            </w:r>
            <w:r>
              <w:instrText xml:space="preserve">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w:t>
            </w:r>
            <w:r>
              <w:t>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w:instrText>
            </w:r>
            <w:r>
              <w:instrText xml:space="preserve">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w:instrText>
            </w:r>
            <w:r>
              <w:instrText xml:space="preserve">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Windows Server 2016 Távoli asztal</w:t>
            </w:r>
            <w:r>
              <w:t>i szolgáltatások CAL és CAL Licenccel Egyenértékű Licenc</w:t>
            </w:r>
          </w:p>
          <w:p w:rsidR="003C2508" w:rsidRDefault="00764555">
            <w:pPr>
              <w:pStyle w:val="ProductList-TableBody"/>
            </w:pPr>
            <w:r>
              <w:t xml:space="preserve">(lásd: </w:t>
            </w:r>
            <w:hyperlink w:anchor="_Sec591">
              <w:r>
                <w:rPr>
                  <w:color w:val="00467F"/>
                  <w:u w:val="single"/>
                </w:rPr>
                <w:t>A függelék</w:t>
              </w:r>
            </w:hyperlink>
            <w:r>
              <w:t>)</w:t>
            </w:r>
          </w:p>
        </w:tc>
      </w:tr>
    </w:tbl>
    <w:p w:rsidR="003C2508" w:rsidRDefault="003C2508">
      <w:pPr>
        <w:pStyle w:val="ProductList-Body"/>
      </w:pPr>
    </w:p>
    <w:p w:rsidR="003C2508" w:rsidRDefault="00764555">
      <w:pPr>
        <w:pStyle w:val="ProductList-SubClauseHeading"/>
        <w:outlineLvl w:val="5"/>
      </w:pPr>
      <w:r>
        <w:t>3.1.1 A Windows Server 2016 Active Directory Tartalomvédelmi Szolgáltatások CAL további funkciói</w:t>
      </w:r>
    </w:p>
    <w:p w:rsidR="003C2508" w:rsidRDefault="00764555">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 xml:space="preserve">CAL Licenccel Egyenértékű Licenc (lásd az </w:t>
            </w:r>
            <w:hyperlink w:anchor="_Sec591">
              <w:r>
                <w:rPr>
                  <w:color w:val="00467F"/>
                  <w:u w:val="single"/>
                </w:rPr>
                <w:t xml:space="preserve">A </w:t>
              </w:r>
              <w:r>
                <w:rPr>
                  <w:color w:val="00467F"/>
                  <w:u w:val="single"/>
                </w:rPr>
                <w:t>függeléket</w:t>
              </w:r>
            </w:hyperlink>
            <w:r>
              <w:t>)</w:t>
            </w:r>
          </w:p>
        </w:tc>
      </w:tr>
    </w:tbl>
    <w:p w:rsidR="003C2508" w:rsidRDefault="003C2508">
      <w:pPr>
        <w:pStyle w:val="ProductList-BodyIndented"/>
      </w:pPr>
    </w:p>
    <w:p w:rsidR="003C2508" w:rsidRDefault="00764555">
      <w:pPr>
        <w:pStyle w:val="ProductList-ClauseHeading"/>
        <w:outlineLvl w:val="4"/>
      </w:pPr>
      <w:r>
        <w:t>3.2 A szoftver példányainak futtatása</w:t>
      </w:r>
    </w:p>
    <w:p w:rsidR="003C2508" w:rsidRDefault="00764555">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w:instrText>
      </w:r>
      <w:r>
        <w:instrText>rációsrendszer-környezet olyan Operációsrendszer-környezetet jelent, amely közvetlenül egy fizikai hardverrendszeren való futtatásra van konfigurálva. Az operációs rendszernek a hardvervirtualizációs szoftver futtatására vagy hardvervirtualizációs szolgált</w:instrText>
      </w:r>
      <w:r>
        <w:instrText xml:space="preserve">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w:instrText>
      </w:r>
      <w:r>
        <w:instrText xml:space="preserve">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w:instrText>
      </w:r>
      <w:r>
        <w:instrText xml:space="preserve">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w:instrText>
      </w:r>
      <w:r>
        <w:instrText xml:space="preserve">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w:t>
      </w:r>
      <w:r>
        <w:rPr>
          <w:color w:val="0563C1"/>
        </w:rPr>
        <w:t>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w:t>
      </w:r>
      <w:r>
        <w:rPr>
          <w:color w:val="0563C1"/>
        </w:rPr>
        <w:t>ósrendszer-környezet</w:t>
      </w:r>
      <w:r>
        <w:fldChar w:fldCharType="end"/>
      </w:r>
      <w:r>
        <w:t xml:space="preserve"> üzemeltetésére és felügyeletére használható.</w:t>
      </w:r>
    </w:p>
    <w:p w:rsidR="003C2508" w:rsidRDefault="003C2508">
      <w:pPr>
        <w:pStyle w:val="ProductList-Body"/>
      </w:pPr>
    </w:p>
    <w:p w:rsidR="003C2508" w:rsidRDefault="00764555">
      <w:pPr>
        <w:pStyle w:val="ProductList-ClauseHeading"/>
        <w:outlineLvl w:val="4"/>
      </w:pPr>
      <w:r>
        <w:t>3.3 Hozzáférési licencek</w:t>
      </w:r>
    </w:p>
    <w:p w:rsidR="003C2508" w:rsidRDefault="00764555">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w:instrText>
      </w:r>
      <w:r>
        <w:instrText xml:space="preserve">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w:instrText>
      </w:r>
      <w:r>
        <w:instrText xml:space="preserve">.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w:t>
      </w:r>
      <w:r>
        <w:t xml:space="preserv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w:t>
      </w:r>
      <w:r>
        <w:t>sére és felügyeletére használnak.</w:t>
      </w:r>
    </w:p>
    <w:p w:rsidR="003C2508" w:rsidRDefault="003C2508">
      <w:pPr>
        <w:pStyle w:val="ProductList-Body"/>
      </w:pPr>
    </w:p>
    <w:p w:rsidR="003C2508" w:rsidRDefault="00764555">
      <w:pPr>
        <w:pStyle w:val="ProductList-ClauseHeading"/>
        <w:outlineLvl w:val="4"/>
      </w:pPr>
      <w:r>
        <w:t>3.4 Windows MultiPoint Server 2016 Connector</w:t>
      </w:r>
    </w:p>
    <w:p w:rsidR="003C2508" w:rsidRDefault="00764555">
      <w:pPr>
        <w:pStyle w:val="ProductList-Body"/>
      </w:pPr>
      <w:r>
        <w:t>Az Ügyfél a Windows Server 2016 MultiPoint Connector szoftvert bármely olyan eszközön telepítheti és használhatja, amely a Windows Server 2016 szoftverhez való hozzáférést bizt</w:t>
      </w:r>
      <w:r>
        <w:t xml:space="preserve">osító licenccel rendelkezik. Az Ügyfél ezt a szoftvert kizárólag a MultiPoint Server szoftver elérésére használhatja. Ha </w:t>
      </w:r>
      <w:proofErr w:type="gramStart"/>
      <w:r>
        <w:t>az</w:t>
      </w:r>
      <w:proofErr w:type="gramEnd"/>
      <w:r>
        <w:t xml:space="preserve"> Ügyfél a kiszolgálót kizárólag a MultiPoint Dashboard irányítópult használata érdekében éri el, akkor nincs szüksége Távoli asztali </w:t>
      </w:r>
      <w:r>
        <w:t>szolgáltatások CAL licencre.</w:t>
      </w:r>
    </w:p>
    <w:p w:rsidR="003C2508" w:rsidRDefault="003C2508">
      <w:pPr>
        <w:pStyle w:val="ProductList-Body"/>
      </w:pPr>
    </w:p>
    <w:p w:rsidR="003C2508" w:rsidRDefault="00764555">
      <w:pPr>
        <w:pStyle w:val="ProductList-ClauseHeading"/>
        <w:outlineLvl w:val="4"/>
      </w:pPr>
      <w:r>
        <w:t>3.5 A telepítés típusa</w:t>
      </w:r>
    </w:p>
    <w:p w:rsidR="003C2508" w:rsidRDefault="00764555">
      <w:pPr>
        <w:pStyle w:val="ProductList-Body"/>
      </w:pPr>
      <w:r>
        <w:t>Az Ügyfél csak a Távoli asztali szolgáltatásokat telepítheti, és a MultiPoint Szolgáltatások szerepkört helyezheti üzembe és használhatja.</w:t>
      </w:r>
    </w:p>
    <w:p w:rsidR="003C2508" w:rsidRDefault="003C2508">
      <w:pPr>
        <w:pStyle w:val="ProductList-Body"/>
      </w:pPr>
    </w:p>
    <w:p w:rsidR="003C2508" w:rsidRDefault="00764555">
      <w:pPr>
        <w:pStyle w:val="ProductList-ClauseHeading"/>
        <w:outlineLvl w:val="4"/>
      </w:pPr>
      <w:r>
        <w:t>3.6 További Szoftverek</w:t>
      </w:r>
    </w:p>
    <w:p w:rsidR="003C2508" w:rsidRDefault="00764555">
      <w:pPr>
        <w:pStyle w:val="ProductList-Body"/>
      </w:pPr>
      <w:r>
        <w:t>A További Szoftverek listája itt találha</w:t>
      </w:r>
      <w:r>
        <w:t xml:space="preserve">tó: </w:t>
      </w:r>
      <w:hyperlink r:id="rId97">
        <w:r>
          <w:rPr>
            <w:color w:val="00467F"/>
            <w:u w:val="single"/>
          </w:rPr>
          <w:t>http://go.microsoft.com/fwlink/?LinkId=245856</w:t>
        </w:r>
      </w:hyperlink>
      <w:r>
        <w:t>.</w:t>
      </w:r>
    </w:p>
    <w:p w:rsidR="003C2508" w:rsidRDefault="00764555">
      <w:pPr>
        <w:pStyle w:val="ProductList-Offering1SubSection"/>
        <w:outlineLvl w:val="3"/>
      </w:pPr>
      <w:bookmarkStart w:id="213" w:name="_Sec832"/>
      <w:r>
        <w:t>4. Frissítési Garancia</w:t>
      </w:r>
      <w:bookmarkEnd w:id="213"/>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w:instrText>
            </w:r>
            <w:r>
              <w:instrText xml:space="preserve">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w:instrText>
            </w:r>
            <w:r>
              <w:instrText xml:space="preserve">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9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Frissítési Garanciáva</w:t>
            </w:r>
            <w:r>
              <w:rPr>
                <w:color w:val="404040"/>
              </w:rPr>
              <w:t>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14" w:name="_Sec655"/>
      <w:r>
        <w:t>Windows Server</w:t>
      </w:r>
      <w:bookmarkEnd w:id="214"/>
      <w:r>
        <w:fldChar w:fldCharType="begin"/>
      </w:r>
      <w:r>
        <w:instrText xml:space="preserve"> TC "</w:instrText>
      </w:r>
      <w:bookmarkStart w:id="215" w:name="_Toc481089296"/>
      <w:r>
        <w:instrText>Windows Server</w:instrText>
      </w:r>
      <w:bookmarkEnd w:id="215"/>
      <w:r>
        <w:instrText>" \l 3</w:instrText>
      </w:r>
      <w:r>
        <w:fldChar w:fldCharType="end"/>
      </w:r>
    </w:p>
    <w:p w:rsidR="003C2508" w:rsidRDefault="00764555">
      <w:pPr>
        <w:pStyle w:val="ProductList-Offering1SubSection"/>
        <w:outlineLvl w:val="3"/>
      </w:pPr>
      <w:bookmarkStart w:id="216" w:name="_Sec703"/>
      <w:r>
        <w:t>1. Programbeli elérhetőség</w:t>
      </w:r>
      <w:bookmarkEnd w:id="216"/>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3C25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w:instrText>
            </w:r>
            <w:r>
              <w:instrText xml:space="preserve">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w:instrText>
            </w:r>
            <w:r>
              <w:instrText xml:space="preserve">;" </w:instrText>
            </w:r>
            <w:r>
              <w:fldChar w:fldCharType="separate"/>
            </w:r>
            <w:r>
              <w:rPr>
                <w:color w:val="FFFFFF"/>
              </w:rPr>
              <w:t>EES</w:t>
            </w:r>
            <w:r>
              <w:fldChar w:fldCharType="end"/>
            </w:r>
          </w:p>
        </w:tc>
      </w:tr>
      <w:tr w:rsidR="003C2508">
        <w:tc>
          <w:tcPr>
            <w:tcW w:w="416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w:t>
            </w:r>
            <w:r>
              <w:t>és Felhasználói)</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Távoli asztali szolgáltatások Külső Csatlakozó</w:t>
            </w:r>
            <w:r>
              <w:fldChar w:fldCharType="begin"/>
            </w:r>
            <w:r>
              <w:instrText xml:space="preserve"> XE </w:instrText>
            </w:r>
            <w:r>
              <w:instrText xml:space="preserve">"Windows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w:instrText>
            </w:r>
            <w:r>
              <w:instrText xml:space="preserve">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Server 2016 S</w:t>
            </w:r>
            <w:r>
              <w:t>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Windows Server 2016 Active Directory Tartalomvédelmi Szolgáltatások Külső Csatlakozó</w:t>
            </w:r>
            <w:r>
              <w:fldChar w:fldCharType="begin"/>
            </w:r>
            <w:r>
              <w:instrText xml:space="preserve"> XE "Windows</w:instrText>
            </w:r>
            <w:r>
              <w:instrText xml:space="preserve">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FBFBF"/>
              <w:left w:val="single" w:sz="9" w:space="0" w:color="FFFFFF"/>
              <w:bottom w:val="dashed" w:sz="4" w:space="0" w:color="B2B2B2"/>
              <w:right w:val="single" w:sz="9" w:space="0" w:color="FFFFFF"/>
            </w:tcBorders>
          </w:tcPr>
          <w:p w:rsidR="003C2508" w:rsidRDefault="00764555">
            <w:pPr>
              <w:pStyle w:val="ProductList-TableBody"/>
            </w:pPr>
            <w:r>
              <w:rPr>
                <w:color w:val="000000"/>
              </w:rPr>
              <w:t>Windows Server 2016 K</w:t>
            </w:r>
            <w:r>
              <w:rPr>
                <w:color w:val="000000"/>
              </w:rPr>
              <w:t>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C2508" w:rsidRDefault="0076455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C2508" w:rsidRDefault="0076455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C2508" w:rsidRDefault="0076455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C2508" w:rsidRDefault="0076455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4160" w:type="dxa"/>
            <w:tcBorders>
              <w:top w:val="dashed" w:sz="4" w:space="0" w:color="B2B2B2"/>
              <w:left w:val="single" w:sz="9" w:space="0" w:color="FFFFFF"/>
              <w:bottom w:val="dashed" w:sz="4" w:space="0" w:color="BFBFBF"/>
              <w:right w:val="single" w:sz="9" w:space="0" w:color="FFFFFF"/>
            </w:tcBorders>
          </w:tcPr>
          <w:p w:rsidR="003C2508" w:rsidRDefault="00764555">
            <w:pPr>
              <w:pStyle w:val="ProductList-TableBody"/>
            </w:pPr>
            <w:r>
              <w:t>Windows Server Datacenter Rendszermag Prémium Frissítési Garancia Kiegészítő (2 Rendszermaglicencből álló csomagok)</w:t>
            </w:r>
            <w:r>
              <w:fldChar w:fldCharType="begin"/>
            </w:r>
            <w:r>
              <w:instrText xml:space="preserve"> XE "Windows Server Datacenter Rendszermag Prémium Frissítési Garancia Kiegészítő (2 Rendszermaglicencből álló csomagok)"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Server Datacenter Rendszermag Prémium Frissítési Garancia Kiegészítő (16 Rendszermaglicencből álló csomagok)</w:t>
            </w:r>
            <w:r>
              <w:fldChar w:fldCharType="begin"/>
            </w:r>
            <w:r>
              <w:instrText xml:space="preserve"> XE "Windows Server Datacenter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r>
      <w:tr w:rsidR="003C2508">
        <w:tc>
          <w:tcPr>
            <w:tcW w:w="416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pPr>
            <w:r>
              <w:t>Windows Server Standard Rendszermag Prémium Frissítési Garancia Kiegészítő (2 Rendszermaglicencből álló csomagok)</w:t>
            </w:r>
            <w:r>
              <w:fldChar w:fldCharType="begin"/>
            </w:r>
            <w:r>
              <w:instrText xml:space="preserve"> XE "Windows Server Standard Rendszermag Prémium Frissítési Garancia Kiegészítő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C2508" w:rsidRDefault="0076455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r>
      <w:tr w:rsidR="003C2508">
        <w:tc>
          <w:tcPr>
            <w:tcW w:w="4160" w:type="dxa"/>
            <w:tcBorders>
              <w:top w:val="dashed" w:sz="4" w:space="0" w:color="BFBFBF"/>
              <w:left w:val="single" w:sz="9" w:space="0" w:color="FFFFFF"/>
              <w:bottom w:val="none" w:sz="4" w:space="0" w:color="BFBFBF"/>
              <w:right w:val="single" w:sz="9" w:space="0" w:color="FFFFFF"/>
            </w:tcBorders>
          </w:tcPr>
          <w:p w:rsidR="003C2508" w:rsidRDefault="00764555">
            <w:pPr>
              <w:pStyle w:val="ProductList-TableBody"/>
            </w:pPr>
            <w:r>
              <w:t>Windows Server Standard Rendszermag Prémium Frissítési Garancia Kiegészítő (16 Rendszermaglicencből álló csomagok)</w:t>
            </w:r>
            <w:r>
              <w:fldChar w:fldCharType="begin"/>
            </w:r>
            <w:r>
              <w:instrText xml:space="preserve"> XE "Windows Server Standard Rendszermag Prémium Frissítési Garancia Kiegészítő (16 Rendszermaglicencből álló csomagok)"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C2508" w:rsidRDefault="0076455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2508" w:rsidRDefault="003C25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C2508" w:rsidRDefault="003C25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C2508" w:rsidRDefault="003C2508">
            <w:pPr>
              <w:pStyle w:val="ProductList-TableBody"/>
              <w:jc w:val="center"/>
            </w:pPr>
          </w:p>
        </w:tc>
      </w:tr>
    </w:tbl>
    <w:p w:rsidR="003C2508" w:rsidRDefault="00764555">
      <w:pPr>
        <w:pStyle w:val="ProductList-Offering1SubSection"/>
        <w:outlineLvl w:val="3"/>
      </w:pPr>
      <w:bookmarkStart w:id="217" w:name="_Sec758"/>
      <w:r>
        <w:t>2.</w:t>
      </w:r>
      <w:r>
        <w:t xml:space="preserve"> A termékre vonatkozó feltételek</w:t>
      </w:r>
      <w:bookmarkEnd w:id="217"/>
    </w:p>
    <w:tbl>
      <w:tblPr>
        <w:tblStyle w:val="PURTable"/>
        <w:tblW w:w="0" w:type="dxa"/>
        <w:tblLook w:val="04A0" w:firstRow="1" w:lastRow="0" w:firstColumn="1" w:lastColumn="0" w:noHBand="0" w:noVBand="1"/>
      </w:tblPr>
      <w:tblGrid>
        <w:gridCol w:w="3614"/>
        <w:gridCol w:w="3591"/>
        <w:gridCol w:w="3585"/>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w:instrText>
            </w:r>
            <w:r>
              <w:instrText xml:space="preserve">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w:instrText>
            </w:r>
            <w:r>
              <w:instrText xml:space="preserv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w:instrText>
            </w:r>
            <w:r>
              <w:instrText xml:space="preserve">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(Frissítési Garancia):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w:instrText>
            </w:r>
            <w:r>
              <w:instrText xml:space="preserve">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rPr>
                <w:color w:val="404040"/>
              </w:rPr>
              <w:t>Csökkentésre Jogosító: Kiegészítő licencek, További Termékek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764555">
      <w:pPr>
        <w:pStyle w:val="ProductList-Offering1SubSection"/>
        <w:outlineLvl w:val="3"/>
      </w:pPr>
      <w:bookmarkStart w:id="218" w:name="_Sec807"/>
      <w:r>
        <w:t>3. Használati jogok</w:t>
      </w:r>
      <w:bookmarkEnd w:id="218"/>
    </w:p>
    <w:tbl>
      <w:tblPr>
        <w:tblStyle w:val="PURTable"/>
        <w:tblW w:w="0" w:type="dxa"/>
        <w:tblLook w:val="04A0" w:firstRow="1" w:lastRow="0" w:firstColumn="1" w:lastColumn="0" w:noHBand="0" w:noVBand="1"/>
      </w:tblPr>
      <w:tblGrid>
        <w:gridCol w:w="3669"/>
        <w:gridCol w:w="3581"/>
        <w:gridCol w:w="3540"/>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"Termékspecifikus Licencfeltételek: A Termék telepítésére és hasz</w:instrText>
            </w:r>
            <w:r>
              <w:instrText xml:space="preserve">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"További Szoftverek: A Kiszolgálóterméke</w:instrText>
            </w:r>
            <w:r>
              <w:instrText xml:space="preserv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"Ügyfélhozzáférési Követelmények: Azt jelzi, hogy egy </w:instrText>
            </w:r>
            <w:r>
              <w:instrText xml:space="preserve">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"Külső Felhasználók Hozzáférési Követelményei: A Külső Fe</w:instrText>
            </w:r>
            <w:r>
              <w:instrText xml:space="preserv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 szoftverhez tartozó technológiák: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r>
    </w:tbl>
    <w:p w:rsidR="003C2508" w:rsidRDefault="003C2508">
      <w:pPr>
        <w:pStyle w:val="ProductList-Body"/>
      </w:pPr>
    </w:p>
    <w:p w:rsidR="003C2508" w:rsidRDefault="00764555">
      <w:pPr>
        <w:pStyle w:val="ProductList-SubClauseHeading"/>
        <w:outlineLvl w:val="5"/>
      </w:pPr>
      <w:r>
        <w:t>3.1.1 A Windows Server 2016 Távoli</w:t>
      </w:r>
      <w:r>
        <w:t xml:space="preserve"> asztali szolgáltatások CAL további funkciói</w:t>
      </w:r>
    </w:p>
    <w:p w:rsidR="003C2508" w:rsidRDefault="0076455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Távoli asztali szolgáltat</w:t>
            </w:r>
            <w:r>
              <w:t>ások CAL</w:t>
            </w:r>
          </w:p>
        </w:tc>
        <w:tc>
          <w:tcPr>
            <w:tcW w:w="4040" w:type="dxa"/>
            <w:tcBorders>
              <w:top w:val="single" w:sz="18" w:space="0" w:color="0072C6"/>
              <w:left w:val="none" w:sz="4" w:space="0" w:color="000000"/>
              <w:bottom w:val="single" w:sz="4" w:space="0" w:color="000000"/>
              <w:right w:val="single" w:sz="4" w:space="0" w:color="000000"/>
            </w:tcBorders>
          </w:tcPr>
          <w:p w:rsidR="003C2508" w:rsidRDefault="00764555">
            <w:pPr>
              <w:pStyle w:val="ProductList-TableBody"/>
            </w:pPr>
            <w:r>
              <w:t>Windows Server 2016 Távoli asztali szolgáltatások felhasználói SL</w:t>
            </w:r>
          </w:p>
        </w:tc>
      </w:tr>
    </w:tbl>
    <w:p w:rsidR="003C2508" w:rsidRDefault="00764555">
      <w:pPr>
        <w:pStyle w:val="ProductList-BodyIndented"/>
      </w:pPr>
      <w:r>
        <w:t>*Akkor is szükséges, ha a Windows Servert grafikus felhasználói felület üzemeltetésére használják (a Windows Server 2016 Távoli asztali szolgáltatások funkciója vagy más technológi</w:t>
      </w:r>
      <w:r>
        <w:t>a segítségével).</w:t>
      </w:r>
    </w:p>
    <w:p w:rsidR="003C2508" w:rsidRDefault="003C2508">
      <w:pPr>
        <w:pStyle w:val="ProductList-BodyIndented"/>
      </w:pPr>
    </w:p>
    <w:p w:rsidR="003C2508" w:rsidRDefault="00764555">
      <w:pPr>
        <w:pStyle w:val="ProductList-SubClauseHeading"/>
        <w:outlineLvl w:val="5"/>
      </w:pPr>
      <w:r>
        <w:t>3.1.2 A Windows Server 2016 Tartalomvédelmi Szolgáltatások CAL további funkciói</w:t>
      </w:r>
    </w:p>
    <w:p w:rsidR="003C2508" w:rsidRDefault="0076455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lastRenderedPageBreak/>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Azure Information Protection (P1 és P2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3C25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r>
    </w:tbl>
    <w:p w:rsidR="003C2508" w:rsidRDefault="003C2508">
      <w:pPr>
        <w:pStyle w:val="ProductList-BodyIndented"/>
      </w:pPr>
    </w:p>
    <w:p w:rsidR="003C2508" w:rsidRDefault="00764555">
      <w:pPr>
        <w:pStyle w:val="ProductList-SubClauseHeading"/>
        <w:outlineLvl w:val="5"/>
      </w:pPr>
      <w:r>
        <w:t>3.1.3 A Microsoft Identity Manager Felhasználói CAL további funkciói</w:t>
      </w:r>
    </w:p>
    <w:p w:rsidR="003C2508" w:rsidRDefault="0076455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3C2508" w:rsidRDefault="00764555">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3C2508" w:rsidRDefault="00764555">
            <w:pPr>
              <w:pStyle w:val="ProductList-TableBody"/>
            </w:pPr>
            <w:r>
              <w:t>Azure Active Directory Premium (P1 és P2 csomag) Felhasználói SL</w:t>
            </w:r>
          </w:p>
        </w:tc>
      </w:tr>
      <w:tr w:rsidR="003C25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C2508" w:rsidRDefault="003C25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C2508" w:rsidRDefault="00764555">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BodyIndented"/>
      </w:pPr>
      <w:r>
        <w:t xml:space="preserve">*Minden olyan személy esetén is szükséges, aki számára a szoftver azonosítási adatokat ad ki vagy kezel. </w:t>
      </w:r>
    </w:p>
    <w:p w:rsidR="003C2508" w:rsidRDefault="003C2508">
      <w:pPr>
        <w:pStyle w:val="ProductList-BodyIndented"/>
      </w:pPr>
    </w:p>
    <w:p w:rsidR="003C2508" w:rsidRDefault="00764555">
      <w:pPr>
        <w:pStyle w:val="ProductList-SubClauseHeading"/>
        <w:outlineLvl w:val="5"/>
      </w:pPr>
      <w:r>
        <w:t>3.1.4 Szinkronizálási szolgáltatás</w:t>
      </w:r>
    </w:p>
    <w:p w:rsidR="003C2508" w:rsidRDefault="00764555">
      <w:pPr>
        <w:pStyle w:val="ProductList-BodyIndented"/>
      </w:pPr>
      <w:r>
        <w:t>Azon felhasználók számára, akik kizárólag a Microsoft Identity Manager</w:t>
      </w:r>
      <w:r>
        <w:t xml:space="preserve"> </w:t>
      </w:r>
      <w:proofErr w:type="gramStart"/>
      <w:r>
        <w:t>szinkronizálási</w:t>
      </w:r>
      <w:proofErr w:type="gramEnd"/>
      <w:r>
        <w:t xml:space="preserve"> szolgáltatását használják, nem kell Microsoft Identity Manager 2016 CAL licenc.</w:t>
      </w:r>
    </w:p>
    <w:p w:rsidR="003C2508" w:rsidRDefault="003C2508">
      <w:pPr>
        <w:pStyle w:val="ProductList-BodyIndented"/>
      </w:pPr>
    </w:p>
    <w:p w:rsidR="003C2508" w:rsidRDefault="00764555">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SubClauseHeading"/>
        <w:outlineLvl w:val="5"/>
      </w:pPr>
      <w:r>
        <w:t xml:space="preserve">3.2.1 A Windows Server 2016 Távoli asztali </w:t>
      </w:r>
      <w:r>
        <w:t>szolgáltatások Külső Csatlakozó Licenc további funkciói</w:t>
      </w:r>
    </w:p>
    <w:p w:rsidR="003C2508" w:rsidRDefault="00764555">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Távoli asztali</w:t>
            </w:r>
            <w:r>
              <w:t xml:space="preserve">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3C2508" w:rsidRDefault="003C2508">
      <w:pPr>
        <w:pStyle w:val="ProductList-BodyIndented"/>
      </w:pPr>
    </w:p>
    <w:p w:rsidR="003C2508" w:rsidRDefault="00764555">
      <w:pPr>
        <w:pStyle w:val="ProductList-SubClauseHeading"/>
        <w:outlineLvl w:val="5"/>
      </w:pPr>
      <w:r>
        <w:t xml:space="preserve">3.2.2 A Windows Server </w:t>
      </w:r>
      <w:r>
        <w:t>2016 Tartalomvédelmi Szolgáltatások Külső Csatlakozó Licenc további funkciói</w:t>
      </w:r>
    </w:p>
    <w:p w:rsidR="003C2508" w:rsidRDefault="0076455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Indented"/>
      </w:pPr>
    </w:p>
    <w:p w:rsidR="003C2508" w:rsidRDefault="00764555">
      <w:pPr>
        <w:pStyle w:val="ProductList-SubClauseHeading"/>
        <w:outlineLvl w:val="5"/>
      </w:pPr>
      <w:r>
        <w:t>3.2.3 A Micros</w:t>
      </w:r>
      <w:r>
        <w:t>oft Identity Manager Külső Csatlakozó Licenc további funkciói</w:t>
      </w:r>
    </w:p>
    <w:p w:rsidR="003C2508" w:rsidRDefault="00764555">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3C2508" w:rsidRDefault="00764555">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BodyIndented"/>
      </w:pPr>
      <w:r>
        <w:rPr>
          <w:i/>
        </w:rPr>
        <w:t>*Minden olyan Külső Felhasználó esetén is szükséges, aki számára a sz</w:t>
      </w:r>
      <w:r>
        <w:rPr>
          <w:i/>
        </w:rPr>
        <w:t>oftver azonosítási adatokat ad ki vagy kezel (ha nincs Microsoft Identity Manager 2016 CAL licenc).</w:t>
      </w:r>
    </w:p>
    <w:p w:rsidR="003C2508" w:rsidRDefault="003C2508">
      <w:pPr>
        <w:pStyle w:val="ProductList-BodyIndented"/>
      </w:pPr>
    </w:p>
    <w:p w:rsidR="003C2508" w:rsidRDefault="00764555">
      <w:pPr>
        <w:pStyle w:val="ProductList-ClauseHeading"/>
        <w:outlineLvl w:val="4"/>
      </w:pPr>
      <w:r>
        <w:t>3.3 További feltételek a Windows Server 2016 Essentials termékre vonatkozóan</w:t>
      </w:r>
    </w:p>
    <w:p w:rsidR="003C2508" w:rsidRDefault="00764555">
      <w:pPr>
        <w:pStyle w:val="ProductList-SubClauseHeading"/>
        <w:outlineLvl w:val="5"/>
      </w:pPr>
      <w:r>
        <w:t>3.3.1 Használatra vonatkozó korlátozások</w:t>
      </w:r>
    </w:p>
    <w:p w:rsidR="003C2508" w:rsidRDefault="00764555" w:rsidP="00435A56">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w:instrText>
      </w:r>
      <w:r>
        <w:instrText xml:space="preserv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w:instrText>
      </w:r>
      <w:r>
        <w:instrText xml:space="preserv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w:instrText>
      </w:r>
      <w:r>
        <w:instrText xml:space="preserve">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3C2508" w:rsidRDefault="00764555" w:rsidP="00435A56">
      <w:pPr>
        <w:pStyle w:val="ProductList-Bullet"/>
        <w:numPr>
          <w:ilvl w:val="1"/>
          <w:numId w:val="34"/>
        </w:numPr>
      </w:pPr>
      <w:r>
        <w:t>Az Ügyfélnek a kiszolgálószoftvert olyan tartom</w:t>
      </w:r>
      <w:r>
        <w:t>ányban kell futtatnia, ahol a Kiszolgáló Active Directory címtárát a következőként konfigurálták: (i) tartományvezérlő (olyan önálló kiszolgáló, amely az összes mozgó egyedüli főkiszolgáló (FSMO) szerepkört tartalmazza), (ii) a tartományerdő gyökere, (iii)</w:t>
      </w:r>
      <w:r>
        <w:t xml:space="preserve">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w:instrText>
      </w:r>
      <w:r>
        <w:instrText xml:space="preserve">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w:instrText>
      </w:r>
      <w:r>
        <w:instrText>kai hardverrendszeren való futtatásra van konfigurálva. Az operációs rendszernek a hardvervirtualizációs szoftver futtatására vagy hardvervirtualizációs szolgáltatások nyújtására használt Példánya a Fizikai Operációsrendszer-környezet részének tekintendő."</w:instrText>
      </w:r>
      <w:r>
        <w:instrText xml:space="preserve">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w:instrText>
      </w:r>
      <w:r>
        <w:instrText xml:space="preserve">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w:instrText>
      </w:r>
      <w:r>
        <w:instrText xml:space="preserve">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w:t>
      </w:r>
      <w:proofErr w:type="gramStart"/>
      <w:r>
        <w:t>iv</w:t>
      </w:r>
      <w:proofErr w:type="gramEnd"/>
      <w:r>
        <w:t>) pontokban meghatározott feltételeket.</w:t>
      </w:r>
    </w:p>
    <w:p w:rsidR="003C2508" w:rsidRDefault="003C2508">
      <w:pPr>
        <w:pStyle w:val="ProductList-BodyIndented"/>
      </w:pPr>
    </w:p>
    <w:p w:rsidR="003C2508" w:rsidRDefault="00764555">
      <w:pPr>
        <w:pStyle w:val="ProductList-SubClauseHeading"/>
        <w:outlineLvl w:val="5"/>
      </w:pPr>
      <w:r>
        <w:t xml:space="preserve">3.3.2 A kiszolgálószoftver </w:t>
      </w:r>
      <w:r>
        <w:t>használata</w:t>
      </w:r>
    </w:p>
    <w:p w:rsidR="003C2508" w:rsidRDefault="00764555">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w:t>
      </w:r>
      <w:r>
        <w:t xml:space="preserve"> megnevezett felhasználó elérje és használja a kiszolgálószoftvert </w:t>
      </w:r>
      <w:proofErr w:type="gramStart"/>
      <w:r>
        <w:t>az</w:t>
      </w:r>
      <w:proofErr w:type="gramEnd"/>
      <w:r>
        <w:t xml:space="preserve"> adott kiszolgálón. A felhasználói fiókot átrendelheti egyik felhasználóról a másikra, amennyiben </w:t>
      </w:r>
      <w:proofErr w:type="gramStart"/>
      <w:r>
        <w:t>az</w:t>
      </w:r>
      <w:proofErr w:type="gramEnd"/>
      <w:r>
        <w:t xml:space="preserve"> átrendelés nem az utolsó hozzárendeléstől számított 90 napon belül történik.</w:t>
      </w:r>
    </w:p>
    <w:p w:rsidR="003C2508" w:rsidRDefault="003C2508">
      <w:pPr>
        <w:pStyle w:val="ProductList-BodyIndented"/>
      </w:pPr>
    </w:p>
    <w:p w:rsidR="003C2508" w:rsidRDefault="00764555">
      <w:pPr>
        <w:pStyle w:val="ProductList-SubClauseHeading"/>
        <w:outlineLvl w:val="5"/>
      </w:pPr>
      <w:r>
        <w:t>3.3.3 Wi</w:t>
      </w:r>
      <w:r>
        <w:t>ndows Server 2016 Essentials Connector</w:t>
      </w:r>
    </w:p>
    <w:p w:rsidR="003C2508" w:rsidRDefault="00764555">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3C2508" w:rsidRDefault="003C2508">
      <w:pPr>
        <w:pStyle w:val="ProductList-BodyIndented"/>
      </w:pPr>
    </w:p>
    <w:p w:rsidR="003C2508" w:rsidRDefault="00764555">
      <w:pPr>
        <w:pStyle w:val="ProductList-SubClauseHeading"/>
        <w:outlineLvl w:val="5"/>
      </w:pPr>
      <w:r>
        <w:lastRenderedPageBreak/>
        <w:t>3.3.4 A Win</w:t>
      </w:r>
      <w:r>
        <w:t>dows Server 2016 Active Directory Tartalomvédelmi Szolgáltatások elérése</w:t>
      </w:r>
    </w:p>
    <w:p w:rsidR="003C2508" w:rsidRDefault="00764555">
      <w:pPr>
        <w:pStyle w:val="ProductList-BodyIndented"/>
      </w:pPr>
      <w:r>
        <w:t>Az Ügyfélnek Windows Server 2016 Active Directory Tartalomvédelmi Szolgáltatások CAL licencet kell beszereznie minden olyan Felhasználói fiók esetében, amelyen keresztül egy felhaszná</w:t>
      </w:r>
      <w:r>
        <w:t>ló közvetlenül vagy közvetett módon eléri a Windows Server 2016 Active Directory Tartalomvédelmi Szolgáltatások funkcióit.</w:t>
      </w:r>
    </w:p>
    <w:p w:rsidR="003C2508" w:rsidRDefault="003C2508">
      <w:pPr>
        <w:pStyle w:val="ProductList-BodyIndented"/>
      </w:pPr>
    </w:p>
    <w:p w:rsidR="003C2508" w:rsidRDefault="00764555">
      <w:pPr>
        <w:pStyle w:val="ProductList-ClauseHeading"/>
        <w:outlineLvl w:val="4"/>
      </w:pPr>
      <w:r>
        <w:t>3.4 Windows Server-tárolók Windows Server 2016 Standard és Datacenter esetén</w:t>
      </w:r>
    </w:p>
    <w:p w:rsidR="003C2508" w:rsidRDefault="00764555">
      <w:pPr>
        <w:pStyle w:val="ProductList-Body"/>
      </w:pPr>
      <w:r>
        <w:t xml:space="preserve">Az Ügyfél tetszőleges számú, </w:t>
      </w:r>
      <w:r>
        <w:fldChar w:fldCharType="begin"/>
      </w:r>
      <w:r>
        <w:instrText xml:space="preserve"> AutoTextList   \s NoStyle</w:instrText>
      </w:r>
      <w:r>
        <w:instrText xml:space="preserv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használhat a </w:t>
      </w:r>
      <w:r>
        <w:fldChar w:fldCharType="begin"/>
      </w:r>
      <w:r>
        <w:instrText xml:space="preserve"> AutoTextList   \s NoStyle \t "A Licencelt Kiszolgáló azt az egyetlen, az Ügyfél általi haszná</w:instrText>
      </w:r>
      <w:r>
        <w:instrText xml:space="preserve">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3C2508" w:rsidRDefault="003C2508">
      <w:pPr>
        <w:pStyle w:val="ProductList-Body"/>
      </w:pPr>
    </w:p>
    <w:p w:rsidR="003C2508" w:rsidRDefault="00764555">
      <w:pPr>
        <w:pStyle w:val="ProductList-ClauseHeading"/>
        <w:outlineLvl w:val="4"/>
      </w:pPr>
      <w:r>
        <w:t>3.5 További Szoftverek a Windows Serve</w:t>
      </w:r>
      <w:r>
        <w:t>r 2016 esetén</w:t>
      </w:r>
    </w:p>
    <w:tbl>
      <w:tblPr>
        <w:tblStyle w:val="PURTable"/>
        <w:tblW w:w="0" w:type="dxa"/>
        <w:tblLook w:val="04A0" w:firstRow="1" w:lastRow="0" w:firstColumn="1" w:lastColumn="0" w:noHBand="0" w:noVBand="1"/>
      </w:tblPr>
      <w:tblGrid>
        <w:gridCol w:w="3617"/>
        <w:gridCol w:w="3650"/>
        <w:gridCol w:w="352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764555">
      <w:pPr>
        <w:pStyle w:val="ProductList-Offering1SubSection"/>
        <w:outlineLvl w:val="3"/>
      </w:pPr>
      <w:bookmarkStart w:id="219" w:name="_Sec833"/>
      <w:r>
        <w:t>4. Frissítési Garancia</w:t>
      </w:r>
      <w:bookmarkEnd w:id="219"/>
    </w:p>
    <w:tbl>
      <w:tblPr>
        <w:tblStyle w:val="PURTable"/>
        <w:tblW w:w="0" w:type="dxa"/>
        <w:tblLook w:val="04A0" w:firstRow="1" w:lastRow="0" w:firstColumn="1" w:lastColumn="0" w:noHBand="0" w:noVBand="1"/>
      </w:tblPr>
      <w:tblGrid>
        <w:gridCol w:w="3647"/>
        <w:gridCol w:w="3584"/>
        <w:gridCol w:w="3559"/>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w:instrText>
            </w:r>
            <w:r>
              <w:instrText xml:space="preserve">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w:instrText>
            </w:r>
            <w:r>
              <w:instrText xml:space="preserve">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C2508" w:rsidRDefault="00764555">
            <w:pPr>
              <w:pStyle w:val="ProductList-TableBody"/>
            </w:pPr>
            <w:r>
              <w:rPr>
                <w:color w:val="404040"/>
              </w:rPr>
              <w:t>Feladatátvételi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"Licencáthelyezhetőség: A Frissítési Garanciával rendelkező ügyfeleknek az a jog</w:instrText>
            </w:r>
            <w:r>
              <w:instrText xml:space="preserve">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w:t>
            </w:r>
            <w:r>
              <w:rPr>
                <w:color w:val="0563C1"/>
              </w:rPr>
              <w:t>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w:instrText>
            </w:r>
            <w:r>
              <w:instrText xml:space="preserve">es meghatározás a Szószedetben található.)" </w:instrText>
            </w:r>
            <w:r>
              <w:fldChar w:fldCharType="separate"/>
            </w:r>
            <w:r>
              <w:rPr>
                <w:color w:val="0563C1"/>
              </w:rPr>
              <w:t>Áttérési Jogok</w:t>
            </w:r>
            <w:r>
              <w:fldChar w:fldCharType="end"/>
            </w:r>
            <w:r>
              <w:t xml:space="preserve">: Lásd a </w:t>
            </w:r>
            <w:hyperlink r:id="rId99">
              <w:r>
                <w:rPr>
                  <w:color w:val="00467F"/>
                  <w:u w:val="single"/>
                </w:rPr>
                <w:t xml:space="preserve">Terméklista – 2013. </w:t>
              </w:r>
              <w:proofErr w:type="gramStart"/>
              <w:r>
                <w:rPr>
                  <w:color w:val="00467F"/>
                  <w:u w:val="single"/>
                </w:rPr>
                <w:t>október</w:t>
              </w:r>
              <w:proofErr w:type="gramEnd"/>
              <w:r>
                <w:rPr>
                  <w:color w:val="00467F"/>
                  <w:u w:val="single"/>
                </w:rPr>
                <w:t xml:space="preserve">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w:t>
            </w:r>
            <w:r>
              <w:t>siness Server</w:t>
            </w:r>
            <w:r>
              <w:fldChar w:fldCharType="begin"/>
            </w:r>
            <w:r>
              <w:instrText xml:space="preserve"> XE "Windows Small Business Server" </w:instrText>
            </w:r>
            <w:r>
              <w:fldChar w:fldCharType="end"/>
            </w:r>
            <w:r>
              <w:t xml:space="preserve">); a </w:t>
            </w:r>
            <w:hyperlink r:id="rId100">
              <w:r>
                <w:rPr>
                  <w:color w:val="00467F"/>
                  <w:u w:val="single"/>
                </w:rPr>
                <w:t xml:space="preserve">Terméklista – 2015. </w:t>
              </w:r>
              <w:proofErr w:type="gramStart"/>
              <w:r>
                <w:rPr>
                  <w:color w:val="00467F"/>
                  <w:u w:val="single"/>
                </w:rPr>
                <w:t>június</w:t>
              </w:r>
              <w:proofErr w:type="gramEnd"/>
            </w:hyperlink>
            <w:r>
              <w:t xml:space="preserve"> (Forefront Identity Manager 2010 R2) dokumentumot; a </w:t>
            </w:r>
            <w:hyperlink r:id="rId101">
              <w:r>
                <w:rPr>
                  <w:color w:val="00467F"/>
                  <w:u w:val="single"/>
                </w:rPr>
                <w:t>Te</w:t>
              </w:r>
              <w:r>
                <w:rPr>
                  <w:color w:val="00467F"/>
                  <w:u w:val="single"/>
                </w:rPr>
                <w:t>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2508" w:rsidRDefault="00764555">
            <w:pPr>
              <w:pStyle w:val="ProductList-TableBody"/>
            </w:pPr>
            <w:r>
              <w:rPr>
                <w:color w:val="404040"/>
              </w:rPr>
              <w:t>Barangolási Jogok: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w:instrText>
            </w:r>
            <w:r>
              <w:instrText xml:space="preserve">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2508" w:rsidRDefault="00764555">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C2508" w:rsidRDefault="003C2508">
            <w:pPr>
              <w:pStyle w:val="ProductList-TableBody"/>
            </w:pPr>
          </w:p>
        </w:tc>
      </w:tr>
    </w:tbl>
    <w:p w:rsidR="003C2508" w:rsidRDefault="003C2508">
      <w:pPr>
        <w:pStyle w:val="ProductList-ClauseHeading"/>
        <w:outlineLvl w:val="4"/>
      </w:pPr>
    </w:p>
    <w:p w:rsidR="003C2508" w:rsidRDefault="00764555">
      <w:pPr>
        <w:pStyle w:val="ProductList-ClauseHeading"/>
        <w:outlineLvl w:val="4"/>
      </w:pPr>
      <w:r>
        <w:t xml:space="preserve">4.1 </w:t>
      </w:r>
      <w:r>
        <w:t>Microsoft Azure Hibrid Használati Előny</w:t>
      </w:r>
    </w:p>
    <w:p w:rsidR="003C2508" w:rsidRDefault="00764555">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Használati Előny című 7. </w:t>
        </w:r>
        <w:proofErr w:type="gramStart"/>
        <w:r>
          <w:rPr>
            <w:color w:val="00467F"/>
            <w:u w:val="single"/>
          </w:rPr>
          <w:t>szakasza</w:t>
        </w:r>
        <w:proofErr w:type="gramEnd"/>
      </w:hyperlink>
      <w:r>
        <w:t xml:space="preserve"> ismerteti.</w:t>
      </w:r>
    </w:p>
    <w:p w:rsidR="003C2508" w:rsidRDefault="003C2508">
      <w:pPr>
        <w:pStyle w:val="ProductList-Body"/>
      </w:pPr>
    </w:p>
    <w:p w:rsidR="003C2508" w:rsidRDefault="00764555">
      <w:pPr>
        <w:pStyle w:val="ProductList-ClauseHeading"/>
        <w:outlineLvl w:val="4"/>
      </w:pPr>
      <w:r>
        <w:t>4.2 Nano Server</w:t>
      </w:r>
    </w:p>
    <w:p w:rsidR="003C2508" w:rsidRDefault="00764555">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Licenceire</w:t>
      </w:r>
      <w:r>
        <w:fldChar w:fldCharType="end"/>
      </w:r>
      <w:r>
        <w:t xml:space="preserve">,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w:instrText>
      </w:r>
      <w:r>
        <w:instrText xml:space="preserve">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Nano Servert. Az Alap Hozzáférési Licenc és a Kiegészítő Hozzáférési Licenc esetében is szükség v</w:t>
      </w:r>
      <w:r>
        <w:t>an érvényes Frissítési Garanciára.</w:t>
      </w:r>
    </w:p>
    <w:p w:rsidR="003C2508" w:rsidRDefault="003C2508">
      <w:pPr>
        <w:pStyle w:val="ProductList-ClauseHeading"/>
        <w:outlineLvl w:val="4"/>
      </w:pPr>
    </w:p>
    <w:p w:rsidR="003C2508" w:rsidRDefault="00764555">
      <w:pPr>
        <w:pStyle w:val="ProductList-ClauseHeading"/>
        <w:outlineLvl w:val="4"/>
      </w:pPr>
      <w:r>
        <w:t>4.3 Távoli asztali szolgáltatások (a továbbiakban „RDS”) Felhasználói CAL és Felhasználói SL – Kiterjesztett engedélyek</w:t>
      </w:r>
    </w:p>
    <w:p w:rsidR="003C2508" w:rsidRDefault="00764555">
      <w:pPr>
        <w:pStyle w:val="ProductList-Body"/>
      </w:pPr>
      <w:r>
        <w:t>Az Ügyfél az RDS Felhasználói CAL és Felhasználói SL licenceit az Ügyfél belső használatára dedikált</w:t>
      </w:r>
      <w:r>
        <w:t xml:space="preserve">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w:t>
      </w:r>
      <w:r>
        <w:rPr>
          <w:color w:val="0563C1"/>
        </w:rPr>
        <w:t>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w:instrText>
      </w:r>
      <w:r>
        <w:instrText xml:space="preserve">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w:t>
      </w:r>
      <w:r>
        <w:rPr>
          <w:color w:val="0563C1"/>
        </w:rPr>
        <w:t>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w:instrText>
      </w:r>
      <w:r>
        <w:instrText xml:space="preserv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w:t>
      </w:r>
      <w:r>
        <w:t xml:space="preserve">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w:instrText>
      </w:r>
      <w:r>
        <w:instrText xml:space="preserve">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w:instrText>
      </w:r>
      <w:r>
        <w:instrText xml:space="preserve">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illetve Felhasználói SL esetén az később átkerülhet a Microsoft Azure Platformszol</w:t>
      </w:r>
      <w:r>
        <w:t xml:space="preserve">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w:instrText>
      </w:r>
      <w:r>
        <w:instrText xml:space="preser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w:t>
      </w:r>
      <w:r>
        <w:t>elyből áthelyezik.</w:t>
      </w:r>
    </w:p>
    <w:p w:rsidR="003C2508" w:rsidRDefault="003C2508">
      <w:pPr>
        <w:pStyle w:val="PURBreadcrumb"/>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3C2508">
      <w:pPr>
        <w:sectPr w:rsidR="003C2508">
          <w:headerReference w:type="default" r:id="rId102"/>
          <w:footerReference w:type="default" r:id="rId103"/>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220" w:name="_Sec548"/>
      <w:bookmarkEnd w:id="34"/>
      <w:r>
        <w:lastRenderedPageBreak/>
        <w:t>Online Szolgáltatások</w:t>
      </w:r>
      <w:r>
        <w:fldChar w:fldCharType="begin"/>
      </w:r>
      <w:r>
        <w:instrText xml:space="preserve"> TC "</w:instrText>
      </w:r>
      <w:bookmarkStart w:id="221" w:name="_Toc481089297"/>
      <w:r>
        <w:instrText>Online Szolgáltatások</w:instrText>
      </w:r>
      <w:bookmarkEnd w:id="221"/>
      <w:r>
        <w:instrText>" \l 1</w:instrText>
      </w:r>
      <w:r>
        <w:fldChar w:fldCharType="end"/>
      </w:r>
    </w:p>
    <w:p w:rsidR="003C2508" w:rsidRDefault="00764555">
      <w:pPr>
        <w:pStyle w:val="ProductList-Body"/>
      </w:pPr>
      <w:r>
        <w:t xml:space="preserve">A Microsoft Online Szolgáltatások Ügyfél általi megvásárlására és használatára a Termékfeltételek és </w:t>
      </w:r>
      <w:proofErr w:type="gramStart"/>
      <w:r>
        <w:t>a</w:t>
      </w:r>
      <w:proofErr w:type="gramEnd"/>
      <w:r>
        <w:t xml:space="preserve"> </w:t>
      </w:r>
      <w:hyperlink r:id="rId10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w:t>
      </w:r>
      <w:r>
        <w:t>ntumnak is részét képezik.</w:t>
      </w:r>
    </w:p>
    <w:p w:rsidR="003C2508" w:rsidRDefault="00764555">
      <w:pPr>
        <w:pStyle w:val="ProductList-Offering1Heading"/>
        <w:outlineLvl w:val="1"/>
      </w:pPr>
      <w:bookmarkStart w:id="222" w:name="_Sec620"/>
      <w:r>
        <w:t>Az Online Szolgáltatások regionális elérhetősége</w:t>
      </w:r>
      <w:bookmarkEnd w:id="222"/>
      <w:r>
        <w:fldChar w:fldCharType="begin"/>
      </w:r>
      <w:r>
        <w:instrText xml:space="preserve"> TC "</w:instrText>
      </w:r>
      <w:bookmarkStart w:id="223" w:name="_Toc481089298"/>
      <w:r>
        <w:instrText>Az Online Szolgáltatások regionális elérhetősége</w:instrText>
      </w:r>
      <w:bookmarkEnd w:id="223"/>
      <w:r>
        <w:instrText>" \l 2</w:instrText>
      </w:r>
      <w:r>
        <w:fldChar w:fldCharType="end"/>
      </w:r>
    </w:p>
    <w:p w:rsidR="003C2508" w:rsidRDefault="00764555">
      <w:pPr>
        <w:pStyle w:val="ProductList-Body"/>
      </w:pPr>
      <w:r>
        <w:t xml:space="preserve">Azoknak </w:t>
      </w:r>
      <w:proofErr w:type="gramStart"/>
      <w:r>
        <w:t>az</w:t>
      </w:r>
      <w:proofErr w:type="gramEnd"/>
      <w:r>
        <w:t xml:space="preserve"> országoknak és térségeknek a listája, amelyekben az Online Szolgáltatások elérhetők, a </w:t>
      </w:r>
      <w:hyperlink r:id="rId105" w:anchor="international">
        <w:r>
          <w:rPr>
            <w:color w:val="00467F"/>
            <w:u w:val="single"/>
          </w:rPr>
          <w:t>http://www.microsoft.com/online/faq.aspx#international</w:t>
        </w:r>
      </w:hyperlink>
      <w:r>
        <w:t xml:space="preserve"> webhelyen található.</w:t>
      </w:r>
    </w:p>
    <w:p w:rsidR="003C2508" w:rsidRDefault="00764555">
      <w:pPr>
        <w:pStyle w:val="ProductList-Offering1Heading"/>
        <w:outlineLvl w:val="1"/>
      </w:pPr>
      <w:bookmarkStart w:id="224" w:name="_Sec621"/>
      <w:r>
        <w:t>Az Online Szolgáltatások megvásárlására vonatkozó szabályok</w:t>
      </w:r>
      <w:bookmarkEnd w:id="224"/>
      <w:r>
        <w:fldChar w:fldCharType="begin"/>
      </w:r>
      <w:r>
        <w:instrText xml:space="preserve"> TC "</w:instrText>
      </w:r>
      <w:bookmarkStart w:id="225" w:name="_Toc481089299"/>
      <w:r>
        <w:instrText>Az Online Szolgáltatások megvásárlására vonatkozó szabályo</w:instrText>
      </w:r>
      <w:r>
        <w:instrText>k</w:instrText>
      </w:r>
      <w:bookmarkEnd w:id="225"/>
      <w:r>
        <w:instrText>" \l 2</w:instrText>
      </w:r>
      <w:r>
        <w:fldChar w:fldCharType="end"/>
      </w:r>
    </w:p>
    <w:p w:rsidR="003C2508" w:rsidRDefault="00764555">
      <w:pPr>
        <w:pStyle w:val="ProductList-Body"/>
      </w:pPr>
      <w:r>
        <w:t>Az Online Szolgáltatásokra a következő vásárlási szabályok alkalmazandók:</w:t>
      </w:r>
    </w:p>
    <w:p w:rsidR="003C2508" w:rsidRDefault="00764555" w:rsidP="00435A56">
      <w:pPr>
        <w:pStyle w:val="ProductList-Bullet"/>
        <w:numPr>
          <w:ilvl w:val="0"/>
          <w:numId w:val="35"/>
        </w:numPr>
      </w:pPr>
      <w:proofErr w:type="gramStart"/>
      <w:r>
        <w:t>Az</w:t>
      </w:r>
      <w:proofErr w:type="gramEnd"/>
      <w:r>
        <w:t xml:space="preserve"> előfizetésre vonatkozó feltételek a vásárlási programtól függően eltérnek egymástól. A Nagyvállalati Szerződés program esetén a Microsoft Azure-tól különböző Online Szol</w:t>
      </w:r>
      <w:r>
        <w:t>gáltatásokra vonatkozó előfizetési feltételeknek „együtt végződőeknek” kell lenniük, és az Ügyfél Beléptetése lejáratának napján kell végződniük.</w:t>
      </w:r>
    </w:p>
    <w:p w:rsidR="003C2508" w:rsidRDefault="00764555" w:rsidP="00435A56">
      <w:pPr>
        <w:pStyle w:val="ProductList-Bullet"/>
        <w:numPr>
          <w:ilvl w:val="0"/>
          <w:numId w:val="35"/>
        </w:numPr>
      </w:pPr>
      <w:r>
        <w:t xml:space="preserve">Ha </w:t>
      </w:r>
      <w:proofErr w:type="gramStart"/>
      <w:r>
        <w:t>az</w:t>
      </w:r>
      <w:proofErr w:type="gramEnd"/>
      <w:r>
        <w:t xml:space="preserve"> Ügyfél egy Online Szolgáltatásból továbbiakat vásárol, akkor a további vásárlás előfizetési tartama végé</w:t>
      </w:r>
      <w:r>
        <w:t>nek igazodnia kell az Ügyfél ugyanazon Online Szolgáltatásra vonatkozó meglévő előfizetési tartamához.</w:t>
      </w:r>
    </w:p>
    <w:p w:rsidR="003C2508" w:rsidRDefault="00764555" w:rsidP="00435A56">
      <w:pPr>
        <w:pStyle w:val="ProductList-Bullet"/>
        <w:numPr>
          <w:ilvl w:val="0"/>
          <w:numId w:val="35"/>
        </w:numPr>
      </w:pPr>
      <w:r>
        <w:t xml:space="preserve">A Ügyfél nem csökkentheti </w:t>
      </w:r>
      <w:proofErr w:type="gramStart"/>
      <w:r>
        <w:t>az</w:t>
      </w:r>
      <w:proofErr w:type="gramEnd"/>
      <w:r>
        <w:t xml:space="preserve"> Online Szolgáltatásokra vonatkozó előfizetésével lefedett felhasználók vagy eszközök számát az Online Szolgáltatásokra vonat</w:t>
      </w:r>
      <w:r>
        <w:t>kozó előfizetésének tartama alatt, kivéve, ha és ahogy az Ügyfél mennyiségi licencszerződése ezt megengedi.</w:t>
      </w:r>
    </w:p>
    <w:p w:rsidR="003C2508" w:rsidRDefault="00764555" w:rsidP="00435A56">
      <w:pPr>
        <w:pStyle w:val="ProductList-Bullet"/>
        <w:numPr>
          <w:ilvl w:val="0"/>
          <w:numId w:val="35"/>
        </w:numPr>
      </w:pPr>
      <w:r>
        <w:t>A Microsoft Azure-ra vonatkozó feltételek a Microsoft Azure Terméktétel részben találhatók.</w:t>
      </w:r>
    </w:p>
    <w:p w:rsidR="003C2508" w:rsidRDefault="00764555" w:rsidP="00435A56">
      <w:pPr>
        <w:pStyle w:val="ProductList-Bullet"/>
        <w:numPr>
          <w:ilvl w:val="0"/>
          <w:numId w:val="35"/>
        </w:numPr>
      </w:pPr>
      <w:r>
        <w:t xml:space="preserve">  A </w:t>
      </w:r>
      <w:r>
        <w:fldChar w:fldCharType="begin"/>
      </w:r>
      <w:r>
        <w:instrText xml:space="preserve"> AutoTextList   \s NoStyle \t "A Kiegészítő Licenc o</w:instrText>
      </w:r>
      <w:r>
        <w:instrText xml:space="preserve">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w:instrText>
      </w:r>
      <w:r>
        <w:instrText xml:space="preserve">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w:t>
      </w:r>
      <w:r>
        <w:t xml:space="preserve">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w:instrText>
      </w:r>
      <w:r>
        <w:instrText xml:space="preserve">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w:instrText>
      </w:r>
      <w:r>
        <w:instrText xml:space="preserve">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w:t>
      </w:r>
      <w:r>
        <w:t xml:space="preserve">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w:instrText>
      </w:r>
      <w:r>
        <w:instrText xml:space="preserve">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w:t>
      </w:r>
      <w:proofErr w:type="gramStart"/>
      <w:r>
        <w:t>az</w:t>
      </w:r>
      <w:proofErr w:type="gramEnd"/>
      <w:r>
        <w:t xml:space="preserve"> alap Felhasználói SL lejártakor jár le, amelyik hamarabb bekövetkezik.</w:t>
      </w:r>
    </w:p>
    <w:p w:rsidR="003C2508" w:rsidRDefault="00764555">
      <w:pPr>
        <w:pStyle w:val="ProductList-Offering1Heading"/>
        <w:outlineLvl w:val="1"/>
      </w:pPr>
      <w:bookmarkStart w:id="226" w:name="_Sec623"/>
      <w:r>
        <w:t>Online Szolgáltatások megújítása</w:t>
      </w:r>
      <w:bookmarkEnd w:id="226"/>
      <w:r>
        <w:fldChar w:fldCharType="begin"/>
      </w:r>
      <w:r>
        <w:instrText xml:space="preserve"> TC "</w:instrText>
      </w:r>
      <w:bookmarkStart w:id="227" w:name="_Toc481089300"/>
      <w:r>
        <w:instrText>Onli</w:instrText>
      </w:r>
      <w:r>
        <w:instrText>ne Szolgáltatások megújítása</w:instrText>
      </w:r>
      <w:bookmarkEnd w:id="227"/>
      <w:r>
        <w:instrText>" \l 2</w:instrText>
      </w:r>
      <w:r>
        <w:fldChar w:fldCharType="end"/>
      </w:r>
    </w:p>
    <w:p w:rsidR="003C2508" w:rsidRDefault="00764555">
      <w:pPr>
        <w:pStyle w:val="ProductList-Body"/>
      </w:pPr>
      <w:r>
        <w:t xml:space="preserve">Az Automatikus Megújítással rendelkező Online Szolgáltatások automatikusan megújulnak </w:t>
      </w:r>
      <w:proofErr w:type="gramStart"/>
      <w:r>
        <w:t>az</w:t>
      </w:r>
      <w:proofErr w:type="gramEnd"/>
      <w:r>
        <w:t xml:space="preserve"> előfizetésük tartamának lejártát követő napon, kivéve, ha az Ügyfél úgy dönt, hogy nem újít meg, és ezért az előfizetés lejárta el</w:t>
      </w:r>
      <w:r>
        <w:t xml:space="preserve">őtt legalább 30 nappal a viszonteladójánál feladott megrendeléssel vagy a </w:t>
      </w:r>
      <w:hyperlink r:id="rId106">
        <w:r>
          <w:rPr>
            <w:color w:val="00467F"/>
            <w:u w:val="single"/>
          </w:rPr>
          <w:t>http://microsoft.com/licensing/contracts</w:t>
        </w:r>
      </w:hyperlink>
      <w:r>
        <w:t xml:space="preserve"> webhelyen elérhető űrlap segítségével lemond az automatikus megújításról. Kormány</w:t>
      </w:r>
      <w:r>
        <w:t xml:space="preserve">zati és oktatási ügyfelek esetén </w:t>
      </w:r>
      <w:proofErr w:type="gramStart"/>
      <w:r>
        <w:t>az</w:t>
      </w:r>
      <w:proofErr w:type="gramEnd"/>
      <w:r>
        <w:t xml:space="preserve"> Online Szolgáltatásokra vonatkozó előfizetések nem újulnak meg automatikusan, kivéve, ha az Ügyfél az automatikus megújítási lehetőséget választja.</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228" w:name="_Sec624"/>
      <w:r>
        <w:t>Microsoft Azure-Szolgáltatások</w:t>
      </w:r>
      <w:bookmarkEnd w:id="228"/>
      <w:r>
        <w:fldChar w:fldCharType="begin"/>
      </w:r>
      <w:r>
        <w:instrText xml:space="preserve"> TC "</w:instrText>
      </w:r>
      <w:bookmarkStart w:id="229" w:name="_Toc481089301"/>
      <w:r>
        <w:instrText>Microsoft Azure-Szolgáltatások</w:instrText>
      </w:r>
      <w:bookmarkEnd w:id="229"/>
      <w:r>
        <w:instrText>" \l 2</w:instrText>
      </w:r>
      <w:r>
        <w:fldChar w:fldCharType="end"/>
      </w:r>
    </w:p>
    <w:p w:rsidR="003C2508" w:rsidRDefault="00764555">
      <w:pPr>
        <w:pStyle w:val="ProductList-ClauseHeading"/>
        <w:outlineLvl w:val="2"/>
      </w:pPr>
      <w:r>
        <w:t>1. Meghatározások</w:t>
      </w:r>
    </w:p>
    <w:p w:rsidR="003C2508" w:rsidRDefault="00764555">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3C2508" w:rsidRDefault="00764555">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w:t>
      </w:r>
      <w:proofErr w:type="gramStart"/>
      <w:r>
        <w:t>az</w:t>
      </w:r>
      <w:proofErr w:type="gramEnd"/>
      <w:r>
        <w:t xml:space="preserve"> adott évben 50 000 $ lenne.</w:t>
      </w:r>
    </w:p>
    <w:p w:rsidR="003C2508" w:rsidRDefault="00764555">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w:t>
      </w:r>
      <w:r>
        <w:t>vábbi elnevezése egyéb Microsoft- vagy Microsoft Azure-dokumentumokban: „Extra Árak” vagy „Extrák”.</w:t>
      </w:r>
    </w:p>
    <w:p w:rsidR="003C2508" w:rsidRDefault="00764555">
      <w:pPr>
        <w:pStyle w:val="ProductList-Body"/>
      </w:pPr>
      <w:r>
        <w:t>A</w:t>
      </w:r>
      <w:r>
        <w:rPr>
          <w:b/>
          <w:color w:val="00188F"/>
        </w:rPr>
        <w:t>Microsoft Azure-Szolgáltatáscsomag</w:t>
      </w:r>
      <w:r>
        <w:t xml:space="preserve"> </w:t>
      </w:r>
      <w:proofErr w:type="gramStart"/>
      <w:r>
        <w:t>az</w:t>
      </w:r>
      <w:proofErr w:type="gramEnd"/>
      <w:r>
        <w:t xml:space="preserve"> alábbiakban Microsoft Azure-Szolgáltatáscsomagként meghatározott egyes Microsoft Azure-Szolgáltatások valamelyikére t</w:t>
      </w:r>
      <w:r>
        <w:t xml:space="preserve">örténő előfizetést jelenti. A Microsoft Azure-Szolgáltatáscsomagként megvásárolt szolgáltatások nem jogosítanak Üzemeltetési Kivételre (ezek meghatározása </w:t>
      </w:r>
      <w:proofErr w:type="gramStart"/>
      <w:r>
        <w:t>az</w:t>
      </w:r>
      <w:proofErr w:type="gramEnd"/>
      <w:r>
        <w:t xml:space="preserve"> Online Szolgáltatások Feltételeiben található).</w:t>
      </w:r>
    </w:p>
    <w:p w:rsidR="003C2508" w:rsidRDefault="00764555">
      <w:pPr>
        <w:pStyle w:val="ProductList-Body"/>
      </w:pPr>
      <w:r>
        <w:t>A</w:t>
      </w:r>
      <w:r>
        <w:rPr>
          <w:b/>
          <w:color w:val="00188F"/>
        </w:rPr>
        <w:t>Pénzügyi Kötelezettségvállalás</w:t>
      </w:r>
      <w:r>
        <w:t xml:space="preserve"> </w:t>
      </w:r>
      <w:proofErr w:type="gramStart"/>
      <w:r>
        <w:t>azt</w:t>
      </w:r>
      <w:proofErr w:type="gramEnd"/>
      <w:r>
        <w:t xml:space="preserve"> a teljes pénzö</w:t>
      </w:r>
      <w:r>
        <w:t>sszeget jelenti, amelynek megfizetésére egy ügyfél kötelezettséget vállal egy előfizetés tartama alatt a megfelelő Microsoft Azure-Szolgáltatások ügyfél általi használatáért.</w:t>
      </w:r>
    </w:p>
    <w:p w:rsidR="003C2508" w:rsidRDefault="003C2508">
      <w:pPr>
        <w:pStyle w:val="ProductList-Body"/>
      </w:pPr>
    </w:p>
    <w:p w:rsidR="003C2508" w:rsidRDefault="00764555">
      <w:pPr>
        <w:pStyle w:val="ProductList-ClauseHeading"/>
        <w:outlineLvl w:val="2"/>
      </w:pPr>
      <w:r>
        <w:t>2. Az Előfizetés tartama</w:t>
      </w:r>
    </w:p>
    <w:p w:rsidR="003C2508" w:rsidRDefault="00764555">
      <w:pPr>
        <w:pStyle w:val="ProductList-Body"/>
      </w:pPr>
      <w:r>
        <w:t xml:space="preserve">Az Ügyfelek Microsoft Azure-Szolgáltatásokra (ideértve </w:t>
      </w:r>
      <w:r>
        <w:t xml:space="preserve">a Microsoft Azure-Szolgáltatáscsomagokat is) csak olyan előfizetési tartammal fizethetnek elő, amely </w:t>
      </w:r>
      <w:proofErr w:type="gramStart"/>
      <w:r>
        <w:t>az</w:t>
      </w:r>
      <w:proofErr w:type="gramEnd"/>
      <w:r>
        <w:t xml:space="preserve"> Ügyfél Beléptetése lejártának napján végződik (a továbbiakban „együtt végződő”). Az Ügyfeleknek legalább két havi fennmaradó Beléptetési tartammal kell </w:t>
      </w:r>
      <w:r>
        <w:t>rendelkezniük ahhoz, hogy előfizetést rendelhessenek Microsoft Azure-Szolgáltatásokra.</w:t>
      </w:r>
    </w:p>
    <w:p w:rsidR="003C2508" w:rsidRDefault="003C2508">
      <w:pPr>
        <w:pStyle w:val="ProductList-Body"/>
      </w:pPr>
    </w:p>
    <w:p w:rsidR="003C2508" w:rsidRDefault="00764555">
      <w:pPr>
        <w:pStyle w:val="ProductList-ClauseHeading"/>
        <w:outlineLvl w:val="2"/>
      </w:pPr>
      <w:r>
        <w:t>3. Szolgáltatások vásárlása</w:t>
      </w:r>
    </w:p>
    <w:p w:rsidR="003C2508" w:rsidRDefault="00764555">
      <w:pPr>
        <w:pStyle w:val="ProductList-Body"/>
      </w:pPr>
      <w:r>
        <w:t>Microsoft Azure-Szolgáltatások egyenként vagy kombinációban vásárolhatók a következő módokon:</w:t>
      </w:r>
    </w:p>
    <w:p w:rsidR="003C2508" w:rsidRDefault="00764555" w:rsidP="00435A56">
      <w:pPr>
        <w:pStyle w:val="ProductList-Bullet"/>
        <w:numPr>
          <w:ilvl w:val="0"/>
          <w:numId w:val="36"/>
        </w:numPr>
      </w:pPr>
      <w:r>
        <w:rPr>
          <w:b/>
          <w:color w:val="00188F"/>
        </w:rPr>
        <w:lastRenderedPageBreak/>
        <w:t>Kötelezettségvállalás</w:t>
      </w:r>
      <w:r>
        <w:t>: A Pénzügyi Kötelezettsé</w:t>
      </w:r>
      <w:r>
        <w:t xml:space="preserve">gvállalások a Beléptetés tartama során arányosan vannak szétosztva. Az Ügyfelek további megrendelések feladásával bármikor növelhetik Pénzügyi Kötelezettségvállalásukat. Egy további megrendelés feladásakor </w:t>
      </w:r>
      <w:proofErr w:type="gramStart"/>
      <w:r>
        <w:t>az</w:t>
      </w:r>
      <w:proofErr w:type="gramEnd"/>
      <w:r>
        <w:t xml:space="preserve"> adott évre vonatkozó Kiosztott Éves Kötelezetts</w:t>
      </w:r>
      <w:r>
        <w:t xml:space="preserve">égvállalás megnövekszik a megrendelés összegével. Ezt követően a Beléptetés tartamának </w:t>
      </w:r>
      <w:proofErr w:type="gramStart"/>
      <w:r>
        <w:t>minden</w:t>
      </w:r>
      <w:proofErr w:type="gramEnd"/>
      <w:r>
        <w:t xml:space="preserve"> fennmaradó évében a Kiosztott Éves Kötelezettségvállalás a következő értékkel növekszik: a további megrendelés összege megszorozva tizenkettővel és elosztva a tov</w:t>
      </w:r>
      <w:r>
        <w:t>ábbi megrendelés dátuma és a további megrendelést követő évforduló dátuma közé eső teljes hónapok számával.</w:t>
      </w:r>
    </w:p>
    <w:p w:rsidR="003C2508" w:rsidRDefault="00764555" w:rsidP="00435A56">
      <w:pPr>
        <w:pStyle w:val="ProductList-Bullet"/>
        <w:numPr>
          <w:ilvl w:val="1"/>
          <w:numId w:val="36"/>
        </w:numPr>
      </w:pPr>
      <w:r>
        <w:t>Az Ügyfelek bármely jövőbeli Beléptetési évfordulóra csökkenthetik Pénzügyi Kötelezettségvállalásukat, ha erről a szándékukról értesítik viszontelad</w:t>
      </w:r>
      <w:r>
        <w:t>ójukat, akinek a Beléptetési évforduló napja előtt fel kell dolgoznia a csökkentést a Microsofttal.</w:t>
      </w:r>
    </w:p>
    <w:p w:rsidR="003C2508" w:rsidRDefault="00764555" w:rsidP="00435A56">
      <w:pPr>
        <w:pStyle w:val="ProductList-Bullet"/>
        <w:numPr>
          <w:ilvl w:val="1"/>
          <w:numId w:val="36"/>
        </w:numPr>
      </w:pPr>
      <w:r>
        <w:t xml:space="preserve">Az Ügyfeleknek </w:t>
      </w:r>
      <w:proofErr w:type="gramStart"/>
      <w:r>
        <w:t>minden</w:t>
      </w:r>
      <w:proofErr w:type="gramEnd"/>
      <w:r>
        <w:t xml:space="preserve"> évben a Beléptetés évfordulóját megelőző hónap utolsó napjáig fel kell használniuk Kiosztott Éves Kötelezettségvállalásukat, ezt követ</w:t>
      </w:r>
      <w:r>
        <w:t xml:space="preserve">ően a Kiosztott Éves Kötelezettségvállalás bármely fel nem használt része elveszik. Az Ügyfeleknek </w:t>
      </w:r>
      <w:proofErr w:type="gramStart"/>
      <w:r>
        <w:t>minden</w:t>
      </w:r>
      <w:proofErr w:type="gramEnd"/>
      <w:r>
        <w:t xml:space="preserve"> évben a Beléptetés évfordulóját megelőző hónap utolsó napjáig használhatják fel Felhasználási Pótlékukat, ezt követően a Felhasználási Pótlék bármely </w:t>
      </w:r>
      <w:r>
        <w:t>fel nem használt része elveszik.</w:t>
      </w:r>
    </w:p>
    <w:p w:rsidR="003C2508" w:rsidRDefault="00764555" w:rsidP="00435A56">
      <w:pPr>
        <w:pStyle w:val="ProductList-Bullet"/>
        <w:numPr>
          <w:ilvl w:val="0"/>
          <w:numId w:val="36"/>
        </w:numPr>
      </w:pPr>
      <w:r>
        <w:rPr>
          <w:b/>
          <w:color w:val="00188F"/>
        </w:rPr>
        <w:t>Felhasználás</w:t>
      </w:r>
      <w:r>
        <w:t xml:space="preserve">: </w:t>
      </w:r>
      <w:proofErr w:type="gramStart"/>
      <w:r>
        <w:t>Az</w:t>
      </w:r>
      <w:proofErr w:type="gramEnd"/>
      <w:r>
        <w:t xml:space="preserve"> Ügyfelek a számlázási időszak során felhasznált Microsoft Azure-Szolgáltatások mennyisége alapján fizetnek. A Microsoft Azure-Szolgáltatások bizonyos szolgáltatásai csak felhasználási alapon vásárolhatók </w:t>
      </w:r>
      <w:proofErr w:type="gramStart"/>
      <w:r>
        <w:t>me</w:t>
      </w:r>
      <w:r>
        <w:t>g</w:t>
      </w:r>
      <w:proofErr w:type="gramEnd"/>
      <w:r>
        <w:t>.</w:t>
      </w:r>
    </w:p>
    <w:p w:rsidR="003C2508" w:rsidRDefault="00764555" w:rsidP="00435A56">
      <w:pPr>
        <w:pStyle w:val="ProductList-Bullet"/>
        <w:numPr>
          <w:ilvl w:val="0"/>
          <w:numId w:val="36"/>
        </w:numPr>
      </w:pPr>
      <w:r>
        <w:rPr>
          <w:b/>
          <w:color w:val="00188F"/>
        </w:rPr>
        <w:t>Microsoft Azure-Szolgáltatáscsomagok</w:t>
      </w:r>
      <w:r>
        <w:t xml:space="preserve">: Előfordulhat, hogy </w:t>
      </w:r>
      <w:proofErr w:type="gramStart"/>
      <w:r>
        <w:t>az</w:t>
      </w:r>
      <w:proofErr w:type="gramEnd"/>
      <w:r>
        <w:t xml:space="preserve"> Ügyfelek egy Microsoft Azure-Szolgáltatásra Microsoft Azure-Szolgáltatáscsomagként is előfizethetnek.</w:t>
      </w:r>
    </w:p>
    <w:p w:rsidR="003C2508" w:rsidRDefault="00764555" w:rsidP="00435A56">
      <w:pPr>
        <w:pStyle w:val="ProductList-Bullet"/>
        <w:numPr>
          <w:ilvl w:val="0"/>
          <w:numId w:val="36"/>
        </w:numPr>
      </w:pPr>
      <w:r>
        <w:rPr>
          <w:b/>
          <w:color w:val="00188F"/>
        </w:rPr>
        <w:t>Automatikus kiépítés</w:t>
      </w:r>
      <w:r>
        <w:t>: A Kiszolgáló és Felhő Beléptetés részeként azok az Ügyfelek, akik Bel</w:t>
      </w:r>
      <w:r>
        <w:t>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w:t>
      </w:r>
      <w:r>
        <w:t>enek ki.</w:t>
      </w:r>
    </w:p>
    <w:p w:rsidR="003C2508" w:rsidRDefault="003C2508">
      <w:pPr>
        <w:pStyle w:val="ProductList-Body"/>
      </w:pPr>
    </w:p>
    <w:p w:rsidR="003C2508" w:rsidRDefault="00764555">
      <w:pPr>
        <w:pStyle w:val="ProductList-ClauseHeading"/>
        <w:outlineLvl w:val="2"/>
      </w:pPr>
      <w:r>
        <w:t>4. Árképzés</w:t>
      </w:r>
    </w:p>
    <w:p w:rsidR="003C2508" w:rsidRDefault="00764555">
      <w:pPr>
        <w:pStyle w:val="ProductList-Body"/>
      </w:pPr>
      <w:r>
        <w:t xml:space="preserve">Az Ügyfél Beléptetésének tartama alatt a Microsoft végleges vagy ideiglenes (akciós) alapon alacsonyabb árakat kínálhat </w:t>
      </w:r>
      <w:proofErr w:type="gramStart"/>
      <w:r>
        <w:t>az</w:t>
      </w:r>
      <w:proofErr w:type="gramEnd"/>
      <w:r>
        <w:t xml:space="preserve"> Ügyfélnek vagy az Ügyfél viszonteladójának az egyes Microsoft Azure-Szolgáltatásokra.</w:t>
      </w:r>
    </w:p>
    <w:p w:rsidR="003C2508" w:rsidRDefault="003C2508">
      <w:pPr>
        <w:pStyle w:val="ProductList-Body"/>
      </w:pPr>
    </w:p>
    <w:p w:rsidR="003C2508" w:rsidRDefault="00764555">
      <w:pPr>
        <w:pStyle w:val="ProductList-ClauseHeading"/>
        <w:outlineLvl w:val="2"/>
      </w:pPr>
      <w:r>
        <w:t>5. Fizetés és díjak</w:t>
      </w:r>
    </w:p>
    <w:p w:rsidR="003C2508" w:rsidRDefault="00764555">
      <w:pPr>
        <w:pStyle w:val="ProductList-Body"/>
      </w:pPr>
      <w:r>
        <w:t>Azok</w:t>
      </w:r>
      <w:r>
        <w:t xml:space="preserve"> </w:t>
      </w:r>
      <w:proofErr w:type="gramStart"/>
      <w:r>
        <w:t>az</w:t>
      </w:r>
      <w:proofErr w:type="gramEnd"/>
      <w:r>
        <w:t xml:space="preserve"> Ügyfelek, akik Pénzügyi Kötelezettségvállalás nélkül vesznek igénybe Microsoft Azure-Szolgáltatásokat, havonta, a Felhasználási Árak alapján kapnak számlát.</w:t>
      </w:r>
    </w:p>
    <w:p w:rsidR="003C2508" w:rsidRDefault="003C2508">
      <w:pPr>
        <w:pStyle w:val="ProductList-Body"/>
      </w:pPr>
    </w:p>
    <w:p w:rsidR="003C2508" w:rsidRDefault="00764555">
      <w:pPr>
        <w:pStyle w:val="ProductList-Body"/>
      </w:pPr>
      <w:r>
        <w:t>A Pénzügyi Kötelezettségvállalással rendelkező Ügyfelek az első Kiosztott Éves Kötelezettségvá</w:t>
      </w:r>
      <w:r>
        <w:t xml:space="preserve">llalásra azonnal megkapják a számlát, a későbbi Kiosztott Éves Kötelezettségvállalások pedig a Beléptetés hatálybalépése napjának évfordulóin lesznek kiszámlázva. Az Ügyfelek választhatják </w:t>
      </w:r>
      <w:proofErr w:type="gramStart"/>
      <w:r>
        <w:t>azt</w:t>
      </w:r>
      <w:proofErr w:type="gramEnd"/>
      <w:r>
        <w:t xml:space="preserve"> a megoldást is, hogy a kezdeti megrendeléskor kifizetik a telje</w:t>
      </w:r>
      <w:r>
        <w:t>s Pénzügyi Kötelezettségvállalásukat.</w:t>
      </w:r>
    </w:p>
    <w:p w:rsidR="003C2508" w:rsidRDefault="003C2508">
      <w:pPr>
        <w:pStyle w:val="ProductList-Body"/>
      </w:pPr>
    </w:p>
    <w:p w:rsidR="003C2508" w:rsidRDefault="00764555">
      <w:pPr>
        <w:pStyle w:val="ProductList-Body"/>
      </w:pPr>
      <w:r>
        <w:t xml:space="preserve">A Kiosztott Éves Kötelezettségvállalásból a Microsoft </w:t>
      </w:r>
      <w:proofErr w:type="gramStart"/>
      <w:r>
        <w:t>minden</w:t>
      </w:r>
      <w:proofErr w:type="gramEnd"/>
      <w:r>
        <w:t xml:space="preserve"> hónapban levonja a megfelelő Microsoft Azure-Szolgáltatások Ügyfél általi használatának havi értékét. Amikor kimerül </w:t>
      </w:r>
      <w:proofErr w:type="gramStart"/>
      <w:r>
        <w:t>az</w:t>
      </w:r>
      <w:proofErr w:type="gramEnd"/>
      <w:r>
        <w:t xml:space="preserve"> Ügyfél Kiosztott Éves Kötelezettségv</w:t>
      </w:r>
      <w:r>
        <w:t xml:space="preserve">állalása, bármely további használat kiszámlázására a Felhasználási Árakon kerül sor. </w:t>
      </w:r>
    </w:p>
    <w:p w:rsidR="003C2508" w:rsidRDefault="003C2508">
      <w:pPr>
        <w:pStyle w:val="ProductList-Body"/>
      </w:pPr>
    </w:p>
    <w:p w:rsidR="003C2508" w:rsidRDefault="00764555">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w:t>
      </w:r>
      <w:r>
        <w:t xml:space="preserve">nálási Árakon kerül sor az Ügyfél vagy annak viszonteladója számára a Beléptetés hatálybalépése napjának évfordulóján az 1. </w:t>
      </w:r>
      <w:proofErr w:type="gramStart"/>
      <w:r>
        <w:t>és</w:t>
      </w:r>
      <w:proofErr w:type="gramEnd"/>
      <w:r>
        <w:t xml:space="preserve"> a 2. </w:t>
      </w:r>
      <w:proofErr w:type="gramStart"/>
      <w:r>
        <w:t>évben</w:t>
      </w:r>
      <w:proofErr w:type="gramEnd"/>
      <w:r>
        <w:t xml:space="preserve">, valamint az előfizetés tartamának végén a 3. </w:t>
      </w:r>
      <w:proofErr w:type="gramStart"/>
      <w:r>
        <w:t>évre</w:t>
      </w:r>
      <w:proofErr w:type="gramEnd"/>
      <w:r>
        <w:t xml:space="preserve"> vonatkozóan.</w:t>
      </w:r>
    </w:p>
    <w:p w:rsidR="003C2508" w:rsidRDefault="003C2508">
      <w:pPr>
        <w:pStyle w:val="ProductList-Body"/>
      </w:pPr>
    </w:p>
    <w:p w:rsidR="003C2508" w:rsidRDefault="00764555">
      <w:pPr>
        <w:pStyle w:val="ProductList-Body"/>
      </w:pPr>
      <w:r>
        <w:t>Ha egy közvetlen Nagyvállalati Szerződéssel rendelkez</w:t>
      </w:r>
      <w:r>
        <w:t>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w:t>
      </w:r>
      <w:r>
        <w:t>eladója számára a Beléptetés egyes negyedéveinek végén.</w:t>
      </w:r>
    </w:p>
    <w:p w:rsidR="003C2508" w:rsidRDefault="003C2508">
      <w:pPr>
        <w:pStyle w:val="ProductList-Body"/>
      </w:pPr>
    </w:p>
    <w:p w:rsidR="003C2508" w:rsidRDefault="00764555">
      <w:pPr>
        <w:pStyle w:val="ProductList-Body"/>
      </w:pPr>
      <w:r>
        <w:t xml:space="preserve">Közvetlen Nagyvállalati Szerződéssel rendelkező Ügyfelek esetén a Kiosztott Éves Kötelezettségvállalást meghaladó bármely használat kiszámlázására a Felhasználási Árakon kerül sor </w:t>
      </w:r>
      <w:proofErr w:type="gramStart"/>
      <w:r>
        <w:t>az</w:t>
      </w:r>
      <w:proofErr w:type="gramEnd"/>
      <w:r>
        <w:t xml:space="preserve"> Ügyfél viszontel</w:t>
      </w:r>
      <w:r>
        <w:t>adója számára a Beléptetés egyes negyedéveinek végén.</w:t>
      </w:r>
    </w:p>
    <w:p w:rsidR="003C2508" w:rsidRDefault="003C2508">
      <w:pPr>
        <w:pStyle w:val="ProductList-Body"/>
      </w:pPr>
    </w:p>
    <w:p w:rsidR="003C2508" w:rsidRDefault="00764555">
      <w:pPr>
        <w:pStyle w:val="ProductList-Body"/>
      </w:pPr>
      <w:r>
        <w:t xml:space="preserve">A Microsoft Azure-Szolgáltatások összes, </w:t>
      </w:r>
      <w:proofErr w:type="gramStart"/>
      <w:r>
        <w:t>az</w:t>
      </w:r>
      <w:proofErr w:type="gramEnd"/>
      <w:r>
        <w:t xml:space="preserve"> Ügyfél előfizetési tartamának lejártát vagy megszűnését követő használata az ügyfél vagy az ügyfél viszonteladója számára negyedévenként, az aktuális Felhasz</w:t>
      </w:r>
      <w:r>
        <w:t>nálási Árakon lesz kiszámlázva.</w:t>
      </w:r>
    </w:p>
    <w:p w:rsidR="003C2508" w:rsidRDefault="003C2508">
      <w:pPr>
        <w:pStyle w:val="ProductList-Body"/>
      </w:pPr>
    </w:p>
    <w:p w:rsidR="003C2508" w:rsidRDefault="00764555">
      <w:pPr>
        <w:pStyle w:val="ProductList-Body"/>
      </w:pPr>
      <w:r>
        <w:t xml:space="preserve">Egy Microsoft Azure-Szolgáltatáscsomag vásárlásakor </w:t>
      </w:r>
      <w:proofErr w:type="gramStart"/>
      <w:r>
        <w:t>az</w:t>
      </w:r>
      <w:proofErr w:type="gramEnd"/>
      <w:r>
        <w:t xml:space="preserve"> Ügyfél vagy annak viszonteladója az Ügyfél Online Szolgáltatások megrendelésére általában vonatkozó fizetési feltételeket szabályozó mennyiségi licencszerződésében talá</w:t>
      </w:r>
      <w:r>
        <w:t>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w:t>
      </w:r>
      <w:r>
        <w:t xml:space="preserve">bbiakban „Kezdeti Mennyiség”) megvásárlását is tartalmazza, akkor </w:t>
      </w:r>
      <w:proofErr w:type="gramStart"/>
      <w:r>
        <w:t>az</w:t>
      </w:r>
      <w:proofErr w:type="gramEnd"/>
      <w:r>
        <w:t xml:space="preserve"> Ügyfél Kezdeti Mennyiséget meghaladó használatának számlázása a Felhasználási Árakon történik, és az ilyen használatra felhasználható az Ügyfél Kiosztott Éves Kötelezettségvállalása.</w:t>
      </w:r>
    </w:p>
    <w:p w:rsidR="003C2508" w:rsidRDefault="003C2508">
      <w:pPr>
        <w:pStyle w:val="ProductList-Body"/>
      </w:pPr>
    </w:p>
    <w:p w:rsidR="003C2508" w:rsidRDefault="00764555">
      <w:pPr>
        <w:pStyle w:val="ProductList-ClauseHeading"/>
        <w:outlineLvl w:val="2"/>
      </w:pPr>
      <w:r>
        <w:t xml:space="preserve">6. </w:t>
      </w:r>
      <w:r>
        <w:t>Open License, Open Value és Open Value Subscription program</w:t>
      </w:r>
    </w:p>
    <w:p w:rsidR="003C2508" w:rsidRDefault="00764555">
      <w:pPr>
        <w:pStyle w:val="ProductList-SubClauseHeading"/>
        <w:outlineLvl w:val="3"/>
      </w:pPr>
      <w:r>
        <w:t>6.1 Meghatározások</w:t>
      </w:r>
    </w:p>
    <w:p w:rsidR="003C2508" w:rsidRDefault="00764555">
      <w:pPr>
        <w:pStyle w:val="ProductList-BodyIndented"/>
      </w:pPr>
      <w:r>
        <w:t xml:space="preserve">Az Open License, </w:t>
      </w:r>
      <w:proofErr w:type="gramStart"/>
      <w:r>
        <w:t>az</w:t>
      </w:r>
      <w:proofErr w:type="gramEnd"/>
      <w:r>
        <w:t xml:space="preserve"> Open Value és az Open Value Előfizetési szerződések esetén a</w:t>
      </w:r>
      <w:r>
        <w:rPr>
          <w:b/>
          <w:color w:val="00188F"/>
        </w:rPr>
        <w:t>Felhasználási Árak</w:t>
      </w:r>
      <w:r>
        <w:t xml:space="preserve"> az összes Microsoft Azure-Szolgáltatás árát jelenti.</w:t>
      </w:r>
    </w:p>
    <w:p w:rsidR="003C2508" w:rsidRDefault="00764555">
      <w:pPr>
        <w:pStyle w:val="ProductList-BodyIndented"/>
      </w:pPr>
      <w:r>
        <w:t>A</w:t>
      </w:r>
      <w:r>
        <w:rPr>
          <w:b/>
          <w:color w:val="00188F"/>
        </w:rPr>
        <w:t>Portál</w:t>
      </w:r>
      <w:r>
        <w:t xml:space="preserve"> </w:t>
      </w:r>
      <w:proofErr w:type="gramStart"/>
      <w:r>
        <w:t>azt</w:t>
      </w:r>
      <w:proofErr w:type="gramEnd"/>
      <w:r>
        <w:t xml:space="preserve"> a portált jelenti, amelyen keresztül az Ügyfél az Előfizetését kezeli.</w:t>
      </w:r>
    </w:p>
    <w:p w:rsidR="003C2508" w:rsidRDefault="00764555">
      <w:pPr>
        <w:pStyle w:val="ProductList-BodyIndented"/>
      </w:pPr>
      <w:r>
        <w:lastRenderedPageBreak/>
        <w:t>Az</w:t>
      </w:r>
      <w:r>
        <w:rPr>
          <w:b/>
          <w:color w:val="00188F"/>
        </w:rPr>
        <w:t>Előfizetés</w:t>
      </w:r>
      <w:r>
        <w:t xml:space="preserve"> olyan előfizetést jelent, amelyben megrendeléskor rögzítettek egy, valamennyi Microsoft Azure-Szolgáltatásra beváltható értéket.</w:t>
      </w:r>
    </w:p>
    <w:p w:rsidR="003C2508" w:rsidRDefault="003C2508">
      <w:pPr>
        <w:pStyle w:val="ProductList-BodyIndented"/>
      </w:pPr>
    </w:p>
    <w:p w:rsidR="003C2508" w:rsidRDefault="00764555">
      <w:pPr>
        <w:pStyle w:val="ProductList-SubClauseHeading"/>
        <w:outlineLvl w:val="3"/>
      </w:pPr>
      <w:r>
        <w:t>6.2 Az Előfizetés tartama</w:t>
      </w:r>
    </w:p>
    <w:p w:rsidR="003C2508" w:rsidRDefault="00764555">
      <w:pPr>
        <w:pStyle w:val="ProductList-BodyIndented"/>
      </w:pPr>
      <w:r>
        <w:t>Az Előfizet</w:t>
      </w:r>
      <w:r>
        <w: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w:t>
      </w:r>
      <w:r>
        <w:t xml:space="preserve">ddig – amennyiben ez következik be előbb –, ameddig fel nem használják </w:t>
      </w:r>
      <w:proofErr w:type="gramStart"/>
      <w:r>
        <w:t>az</w:t>
      </w:r>
      <w:proofErr w:type="gramEnd"/>
      <w:r>
        <w:t xml:space="preserve"> értéket. Az Előfizetések nem kombinálhatók. Az Ügyfél több érvényes Előfizetéssel is rendelkezhet. Új Előfizetések bármikor vásárolhatók.</w:t>
      </w:r>
    </w:p>
    <w:p w:rsidR="003C2508" w:rsidRDefault="003C2508">
      <w:pPr>
        <w:pStyle w:val="ProductList-BodyIndented"/>
      </w:pPr>
    </w:p>
    <w:p w:rsidR="003C2508" w:rsidRDefault="00764555">
      <w:pPr>
        <w:pStyle w:val="ProductList-ClauseHeading"/>
        <w:outlineLvl w:val="2"/>
      </w:pPr>
      <w:r>
        <w:t>7. Microsoft Azure Hibrid Használati Előny</w:t>
      </w:r>
    </w:p>
    <w:p w:rsidR="003C2508" w:rsidRDefault="00764555">
      <w:pPr>
        <w:pStyle w:val="ProductList-Body"/>
      </w:pPr>
      <w:r>
        <w:t xml:space="preserve">A Microsoft Azure Hibrid Használati Előny (a továbbiakban „HUB”) alapján a Frissítési Garancia fedezettel bíró Windows Server-Licencekkel rendelkező ügyfelek feltölthetik saját Windows Server-lemezképüket a Microsoft Azure-ra, és </w:t>
      </w:r>
      <w:proofErr w:type="gramStart"/>
      <w:r>
        <w:t>azt</w:t>
      </w:r>
      <w:proofErr w:type="gramEnd"/>
      <w:r>
        <w:t xml:space="preserve"> ott használhatják.</w:t>
      </w:r>
    </w:p>
    <w:p w:rsidR="003C2508" w:rsidRDefault="003C2508">
      <w:pPr>
        <w:pStyle w:val="ProductList-Body"/>
      </w:pPr>
    </w:p>
    <w:p w:rsidR="003C2508" w:rsidRDefault="00764555">
      <w:pPr>
        <w:pStyle w:val="ProductList-Body"/>
      </w:pPr>
      <w:r>
        <w:t>Az</w:t>
      </w:r>
      <w:r>
        <w:t xml:space="preserve"> Azure HUB lehetővé teszi, hogy </w:t>
      </w:r>
      <w:proofErr w:type="gramStart"/>
      <w:r>
        <w:t>az</w:t>
      </w:r>
      <w:proofErr w:type="gramEnd"/>
      <w:r>
        <w:t xml:space="preserve"> Ügyfelek Azure Virtuális Gépeken (a továbbiakban „Alap Példányok”) keresztül használják a Microsoft Azure-beli Windows Servert. A HUB nem foglalja magában </w:t>
      </w:r>
      <w:proofErr w:type="gramStart"/>
      <w:r>
        <w:t>az</w:t>
      </w:r>
      <w:proofErr w:type="gramEnd"/>
      <w:r>
        <w:t xml:space="preserve"> Alap Példányok költségét, és az Alap Példányok nem tartalmazzák</w:t>
      </w:r>
      <w:r>
        <w:t xml:space="preserve"> a Windows Servert.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w:t>
      </w:r>
      <w:r>
        <w:t>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w:t>
      </w:r>
      <w:r>
        <w:t xml:space="preserve">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w:instrText>
      </w:r>
      <w:r>
        <w:instrText xml:space="preserve">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w:instrText>
      </w:r>
      <w:r>
        <w:instrText xml:space="preserve">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w:instrText>
      </w:r>
      <w:r>
        <w:instrText xml:space="preserve">rszál virtuális megjelenítése." </w:instrText>
      </w:r>
      <w:r>
        <w:fldChar w:fldCharType="separate"/>
      </w:r>
      <w:r>
        <w:rPr>
          <w:color w:val="0563C1"/>
        </w:rPr>
        <w:t>Virtuális Rendszermag</w:t>
      </w:r>
      <w:r>
        <w:fldChar w:fldCharType="end"/>
      </w:r>
      <w:r>
        <w:t xml:space="preserve"> és egy Alap Példány használatára jogosít.</w:t>
      </w:r>
    </w:p>
    <w:p w:rsidR="003C2508" w:rsidRDefault="003C2508">
      <w:pPr>
        <w:pStyle w:val="ProductList-Body"/>
      </w:pPr>
    </w:p>
    <w:p w:rsidR="003C2508" w:rsidRDefault="00764555">
      <w:pPr>
        <w:pStyle w:val="ProductList-Body"/>
      </w:pPr>
      <w:r>
        <w:t xml:space="preserve">Amikor az Ügyfél konfigurálja a feltöltött </w:t>
      </w:r>
      <w:proofErr w:type="gramStart"/>
      <w:r>
        <w:t>lemezképe(</w:t>
      </w:r>
      <w:proofErr w:type="gramEnd"/>
      <w:r>
        <w:t xml:space="preserve">ke)t az Azure-on, jeleznie kell, hogy a HUB alapján használ Windows Servert. Az Ügyfél a feltöltött </w:t>
      </w:r>
      <w:proofErr w:type="gramStart"/>
      <w:r>
        <w:t>lem</w:t>
      </w:r>
      <w:r>
        <w:t>ezképe(</w:t>
      </w:r>
      <w:proofErr w:type="gramEnd"/>
      <w:r>
        <w:t xml:space="preserve">ke)t az </w:t>
      </w:r>
      <w:hyperlink r:id="rId107">
        <w:r>
          <w:rPr>
            <w:color w:val="00467F"/>
            <w:u w:val="single"/>
          </w:rPr>
          <w:t>Online Szolgáltatások Feltételeinek</w:t>
        </w:r>
      </w:hyperlink>
      <w:r>
        <w:t xml:space="preserve"> megfelelően használhatja.</w:t>
      </w:r>
    </w:p>
    <w:p w:rsidR="003C2508" w:rsidRDefault="003C2508">
      <w:pPr>
        <w:pStyle w:val="ProductList-Body"/>
      </w:pPr>
    </w:p>
    <w:p w:rsidR="003C2508" w:rsidRDefault="00764555">
      <w:pPr>
        <w:pStyle w:val="ProductList-Body"/>
      </w:pPr>
      <w:r>
        <w:t xml:space="preserve">Ha Datacenter </w:t>
      </w:r>
      <w:r>
        <w:fldChar w:fldCharType="begin"/>
      </w:r>
      <w:r>
        <w:instrText xml:space="preserve"> AutoTextList   \s NoStyle \t "A Licenc annak joga, hogy valamely Terméket letöltsenek, telepítsenek, elé</w:instrText>
      </w:r>
      <w:r>
        <w:instrText xml:space="preserve">rjenek és használjanak." </w:instrText>
      </w:r>
      <w:r>
        <w:fldChar w:fldCharType="separate"/>
      </w:r>
      <w:r>
        <w:rPr>
          <w:color w:val="0563C1"/>
        </w:rPr>
        <w:t>Licencekkel</w:t>
      </w:r>
      <w:r>
        <w:fldChar w:fldCharType="end"/>
      </w:r>
      <w:r>
        <w:t xml:space="preserve"> együtt veszik igénybe, akkor a HUB a szoftver üzembe helyezésére és használatára vonatkozó további jogokat biztosít, ha pedig Standard </w:t>
      </w:r>
      <w:r>
        <w:fldChar w:fldCharType="begin"/>
      </w:r>
      <w:r>
        <w:instrText xml:space="preserve"> AutoTextList   \s NoStyle \t "A Licenc annak joga, hogy valamely Terméket letölt</w:instrText>
      </w:r>
      <w:r>
        <w:instrText xml:space="preserve">senek, telepítsenek, elérjenek és használjanak." </w:instrText>
      </w:r>
      <w:r>
        <w:fldChar w:fldCharType="separate"/>
      </w:r>
      <w:r>
        <w:rPr>
          <w:color w:val="0563C1"/>
        </w:rPr>
        <w:t>Licencekkel</w:t>
      </w:r>
      <w:r>
        <w:fldChar w:fldCharType="end"/>
      </w:r>
      <w:r>
        <w:t xml:space="preserve"> együtt veszik igénybe, akkor alternatív jogokat biztosít. Amikor az Ügyfél a Windows Servert a HUB alapján használja, akkor úgy tekintendő, hogy Standard </w:t>
      </w:r>
      <w:r>
        <w:fldChar w:fldCharType="begin"/>
      </w:r>
      <w:r>
        <w:instrText xml:space="preserve"> AutoTextList   \s NoStyle \t "A Licen</w:instrText>
      </w:r>
      <w:r>
        <w:instrText xml:space="preserve">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rájuk az </w:t>
      </w:r>
      <w:hyperlink w:anchor="_Sec537">
        <w:r>
          <w:rPr>
            <w:color w:val="00467F"/>
            <w:u w:val="single"/>
          </w:rPr>
          <w:t>Univerzális Licencfeltételekben</w:t>
        </w:r>
      </w:hyperlink>
      <w:r>
        <w:t xml:space="preserve"> szereplő </w:t>
      </w:r>
      <w:r>
        <w:fldChar w:fldCharType="begin"/>
      </w:r>
      <w:r>
        <w:instrText xml:space="preserve"> AutoTextList   \s NoStyle \t "A</w:instrText>
      </w:r>
      <w:r>
        <w:instrText xml:space="preserve"> Licenc annak joga, hogy valamely Terméket letöltsenek, telepítsenek, elérjenek és használjanak." </w:instrText>
      </w:r>
      <w:r>
        <w:fldChar w:fldCharType="separate"/>
      </w:r>
      <w:r>
        <w:rPr>
          <w:color w:val="0563C1"/>
        </w:rPr>
        <w:t>Licenc</w:t>
      </w:r>
      <w:r>
        <w:fldChar w:fldCharType="end"/>
      </w:r>
      <w:r>
        <w:t>átrendelési korlátozások vonatkoznak.</w:t>
      </w:r>
    </w:p>
    <w:p w:rsidR="003C2508" w:rsidRDefault="00764555">
      <w:pPr>
        <w:pStyle w:val="ProductList-Offering2HeadingNoBorder"/>
        <w:outlineLvl w:val="2"/>
      </w:pPr>
      <w:bookmarkStart w:id="230" w:name="_Sec625"/>
      <w:r>
        <w:t>Microsoft Azure-Szolgáltatások</w:t>
      </w:r>
      <w:bookmarkEnd w:id="230"/>
      <w:r>
        <w:fldChar w:fldCharType="begin"/>
      </w:r>
      <w:r>
        <w:instrText xml:space="preserve"> TC "</w:instrText>
      </w:r>
      <w:bookmarkStart w:id="231" w:name="_Toc481089302"/>
      <w:r>
        <w:instrText>Microsoft Azure-Szolgáltatások</w:instrText>
      </w:r>
      <w:bookmarkEnd w:id="231"/>
      <w:r>
        <w:instrText>" \l 3</w:instrText>
      </w:r>
      <w:r>
        <w:fldChar w:fldCharType="end"/>
      </w:r>
    </w:p>
    <w:p w:rsidR="003C2508" w:rsidRDefault="00764555">
      <w:pPr>
        <w:pStyle w:val="ProductList-Offering1SubSection"/>
        <w:outlineLvl w:val="3"/>
      </w:pPr>
      <w:bookmarkStart w:id="232" w:name="_Sec705"/>
      <w:r>
        <w:t>1. Programbeli elérhetőség</w:t>
      </w:r>
      <w:bookmarkEnd w:id="23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w:instrText>
            </w:r>
            <w:r>
              <w:instrText xml:space="preserve">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2B2B2"/>
              <w:right w:val="none" w:sz="4" w:space="0" w:color="6E6E6E"/>
            </w:tcBorders>
          </w:tcPr>
          <w:p w:rsidR="003C2508" w:rsidRDefault="00764555">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2B2B2"/>
              <w:left w:val="none" w:sz="4" w:space="0" w:color="6E6E6E"/>
              <w:bottom w:val="none" w:sz="4" w:space="0" w:color="BFBFBF"/>
              <w:right w:val="none" w:sz="4" w:space="0" w:color="6E6E6E"/>
            </w:tcBorders>
          </w:tcPr>
          <w:p w:rsidR="003C2508" w:rsidRDefault="0076455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33" w:name="_Sec760"/>
      <w:r>
        <w:t>2. A termékre vonatkozó feltételek</w:t>
      </w:r>
      <w:bookmarkEnd w:id="233"/>
    </w:p>
    <w:tbl>
      <w:tblPr>
        <w:tblStyle w:val="PURTable"/>
        <w:tblW w:w="0" w:type="dxa"/>
        <w:tblLook w:val="04A0" w:firstRow="1" w:lastRow="0" w:firstColumn="1" w:lastColumn="0" w:noHBand="0" w:noVBand="1"/>
      </w:tblPr>
      <w:tblGrid>
        <w:gridCol w:w="3542"/>
        <w:gridCol w:w="3624"/>
        <w:gridCol w:w="362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w:instrText>
            </w:r>
            <w:r>
              <w:instrText xml:space="preserv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w:t>
            </w:r>
            <w:r>
              <w:t>lalás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w:instrText>
            </w:r>
            <w:r>
              <w:instrText xml:space="preserve">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2.1 </w:t>
      </w:r>
      <w:r>
        <w:t>Microsoft Azure-Szolgáltatáscsomagok</w:t>
      </w:r>
    </w:p>
    <w:p w:rsidR="003C2508" w:rsidRDefault="00764555">
      <w:pPr>
        <w:pStyle w:val="ProductList-Body"/>
      </w:pPr>
      <w:r>
        <w:t xml:space="preserve">Ha </w:t>
      </w:r>
      <w:proofErr w:type="gramStart"/>
      <w:r>
        <w:t>az</w:t>
      </w:r>
      <w:proofErr w:type="gramEnd"/>
      <w:r>
        <w:t xml:space="preserve"> Ügyfél Microsoft Azure-Szolgáltatáscsomagként fizetett elő rájuk, az egyes Microsoft Azure-Szolgáltatások különböző programokban lehetnek elérhetők, vagy rájuk különböző feltételek vonatkozhatnak. További részlete</w:t>
      </w:r>
      <w:r>
        <w:t xml:space="preserve">ket </w:t>
      </w:r>
      <w:proofErr w:type="gramStart"/>
      <w:r>
        <w:t>az</w:t>
      </w:r>
      <w:proofErr w:type="gramEnd"/>
      <w:r>
        <w:t xml:space="preserve">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C2508" w:rsidRDefault="003C2508">
            <w:pPr>
              <w:pStyle w:val="PURBreadcrumb"/>
            </w:pPr>
          </w:p>
          <w:tbl>
            <w:tblPr>
              <w:tblW w:w="0" w:type="dxa"/>
              <w:tblLook w:val="04A0" w:firstRow="1" w:lastRow="0" w:firstColumn="1" w:lastColumn="0" w:noHBand="0" w:noVBand="1"/>
            </w:tblPr>
            <w:tblGrid>
              <w:gridCol w:w="10684"/>
            </w:tblGrid>
            <w:tr w:rsidR="003C2508">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TableBody"/>
            </w:pPr>
          </w:p>
        </w:tc>
      </w:tr>
    </w:tbl>
    <w:p w:rsidR="003C2508" w:rsidRDefault="00764555">
      <w:pPr>
        <w:pStyle w:val="ProductList-Offering2HeadingNoBorder"/>
        <w:outlineLvl w:val="2"/>
      </w:pPr>
      <w:bookmarkStart w:id="234" w:name="_Sec1197"/>
      <w:r>
        <w:t xml:space="preserve">Microsoft Azure </w:t>
      </w:r>
      <w:r>
        <w:t>Infrastruktúra-csomagok</w:t>
      </w:r>
      <w:bookmarkEnd w:id="234"/>
      <w:r>
        <w:fldChar w:fldCharType="begin"/>
      </w:r>
      <w:r>
        <w:instrText xml:space="preserve"> TC "</w:instrText>
      </w:r>
      <w:bookmarkStart w:id="235" w:name="_Toc481089303"/>
      <w:r>
        <w:instrText>Microsoft Azure Infrastruktúra-csomagok</w:instrText>
      </w:r>
      <w:bookmarkEnd w:id="235"/>
      <w:r>
        <w:instrText>" \l 3</w:instrText>
      </w:r>
      <w:r>
        <w:fldChar w:fldCharType="end"/>
      </w:r>
    </w:p>
    <w:p w:rsidR="003C2508" w:rsidRDefault="00764555">
      <w:pPr>
        <w:pStyle w:val="ProductList-Offering1SubSection"/>
        <w:outlineLvl w:val="3"/>
      </w:pPr>
      <w:bookmarkStart w:id="236" w:name="_Sec706"/>
      <w:r>
        <w:t>1. Programbeli elérhetőség</w:t>
      </w:r>
      <w:bookmarkEnd w:id="236"/>
    </w:p>
    <w:tbl>
      <w:tblPr>
        <w:tblStyle w:val="PURTable"/>
        <w:tblW w:w="0" w:type="dxa"/>
        <w:tblLook w:val="04A0" w:firstRow="1" w:lastRow="0" w:firstColumn="1" w:lastColumn="0" w:noHBand="0" w:noVBand="1"/>
      </w:tblPr>
      <w:tblGrid>
        <w:gridCol w:w="4418"/>
        <w:gridCol w:w="791"/>
        <w:gridCol w:w="770"/>
        <w:gridCol w:w="788"/>
        <w:gridCol w:w="803"/>
        <w:gridCol w:w="825"/>
        <w:gridCol w:w="817"/>
        <w:gridCol w:w="793"/>
        <w:gridCol w:w="779"/>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w:instrText>
            </w:r>
            <w:r>
              <w:instrText xml:space="preserve">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w:instrText>
            </w:r>
            <w:r>
              <w:instrText xml:space="preserve">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w:instrText>
            </w:r>
            <w:r>
              <w:instrText xml:space="preserve">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w:instrText>
            </w:r>
            <w:r>
              <w:instrText xml:space="preserve">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w:instrText>
            </w:r>
            <w:r>
              <w:instrText xml:space="preserve">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Operations Management and Security: Biztonsági másolat és Vészhelyreállítás</w:t>
            </w:r>
            <w:r>
              <w:fldChar w:fldCharType="begin"/>
            </w:r>
            <w:r>
              <w:instrText xml:space="preserve"> XE "Operations Management and Security: Biztonsági másolat és Vészhelyreállítás"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w:instrText>
            </w:r>
            <w:r>
              <w:instrText xml:space="preserve">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237" w:name="_Sec761"/>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w:instrText>
            </w:r>
            <w:r>
              <w:instrText xml:space="preserve">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w:instrText>
            </w:r>
            <w:r>
              <w:instrText xml:space="preserv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w:t>
            </w:r>
            <w:r>
              <w:rPr>
                <w:color w:val="0563C1"/>
              </w:rPr>
              <w:t>sökkentésre Jogosító (SCE)</w:t>
            </w:r>
            <w:r>
              <w:fldChar w:fldCharType="end"/>
            </w:r>
            <w:r>
              <w:t>: Összes (az Azure RemoteApp kivételével)</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w:instrText>
            </w:r>
            <w:r>
              <w:instrText xml:space="preserve">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 xml:space="preserve">2.1 Operations Management and </w:t>
      </w:r>
      <w:r>
        <w:t>Security</w:t>
      </w:r>
    </w:p>
    <w:p w:rsidR="003C2508" w:rsidRDefault="00764555">
      <w:pPr>
        <w:pStyle w:val="ProductList-SubClauseHeading"/>
        <w:outlineLvl w:val="5"/>
      </w:pPr>
      <w:r>
        <w:t>2.1.1 Kiegészítő SL licencek</w:t>
      </w:r>
    </w:p>
    <w:p w:rsidR="003C2508" w:rsidRDefault="00764555">
      <w:pPr>
        <w:pStyle w:val="ProductList-BodyIndented"/>
      </w:pPr>
      <w:r>
        <w:t xml:space="preserve">Az Ügyfél </w:t>
      </w:r>
      <w:proofErr w:type="gramStart"/>
      <w:r>
        <w:t>minden</w:t>
      </w:r>
      <w:proofErr w:type="gramEnd"/>
      <w:r>
        <w:t xml:space="preserve"> egyes Megfelelő Licenchez Kiegészítők kombinációját vásárolhatja meg, feltéve, hogy a teljes mennyiség nem haladja meg az alábbi táblázatban feltüntetett Jogosító Mennyiséget.</w:t>
      </w:r>
    </w:p>
    <w:tbl>
      <w:tblPr>
        <w:tblStyle w:val="PURTable0"/>
        <w:tblW w:w="0" w:type="dxa"/>
        <w:tblLook w:val="04A0" w:firstRow="1" w:lastRow="0" w:firstColumn="1" w:lastColumn="0" w:noHBand="0" w:noVBand="1"/>
      </w:tblPr>
      <w:tblGrid>
        <w:gridCol w:w="4489"/>
        <w:gridCol w:w="4483"/>
        <w:gridCol w:w="1458"/>
      </w:tblGrid>
      <w:tr w:rsidR="003C250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Megfelelő Licenc(ek)</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Kie</w:t>
            </w:r>
            <w:r>
              <w:rPr>
                <w:color w:val="FFFFFF"/>
              </w:rPr>
              <w:t>gészítő SL licenc</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Jogosító Mennyiség</w:t>
            </w:r>
          </w:p>
        </w:tc>
      </w:tr>
      <w:tr w:rsidR="003C2508">
        <w:tc>
          <w:tcPr>
            <w:tcW w:w="514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Core Infrastructure Server Suite Standard (2 Rendszermaglicencből álló csomagok) </w:t>
            </w:r>
          </w:p>
          <w:p w:rsidR="003C2508" w:rsidRDefault="00764555">
            <w:pPr>
              <w:pStyle w:val="ProductList-TableBody"/>
            </w:pPr>
            <w:r>
              <w:t>System Center Standard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Kiegészítő</w:t>
            </w:r>
            <w:r>
              <w:br/>
            </w: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1/4</w:t>
            </w:r>
            <w:r>
              <w:rPr>
                <w:i/>
                <w:vertAlign w:val="superscript"/>
              </w:rPr>
              <w:t>2</w:t>
            </w:r>
          </w:p>
        </w:tc>
      </w:tr>
      <w:tr w:rsidR="003C2508">
        <w:tc>
          <w:tcPr>
            <w:tcW w:w="514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Core Infrastructure Server Suite Datacenter (2 Rendszermaglicencből álló csomagok) </w:t>
            </w:r>
          </w:p>
          <w:p w:rsidR="003C2508" w:rsidRDefault="00764555">
            <w:pPr>
              <w:pStyle w:val="ProductList-TableBody"/>
            </w:pPr>
            <w:r>
              <w:t>System Center Datacenter (2 Rendszermaglicencből álló csomagok)</w:t>
            </w:r>
          </w:p>
        </w:tc>
        <w:tc>
          <w:tcPr>
            <w:tcW w:w="52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Kiegészítő</w:t>
            </w:r>
            <w:r>
              <w:b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1</w:t>
            </w:r>
          </w:p>
        </w:tc>
      </w:tr>
      <w:tr w:rsidR="003C2508">
        <w:tc>
          <w:tcPr>
            <w:tcW w:w="514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Core Infrastructure Server Suite Standard (2 processzor)</w:t>
            </w:r>
          </w:p>
          <w:p w:rsidR="003C2508" w:rsidRDefault="00764555">
            <w:pPr>
              <w:pStyle w:val="ProductList-TableBody"/>
            </w:pPr>
            <w:r>
              <w:t>System Center Standard (2 processzor)</w:t>
            </w:r>
          </w:p>
        </w:tc>
        <w:tc>
          <w:tcPr>
            <w:tcW w:w="52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K</w:t>
            </w:r>
            <w:r>
              <w:t>iegészítő</w:t>
            </w:r>
          </w:p>
          <w:p w:rsidR="003C2508" w:rsidRDefault="00764555">
            <w:pPr>
              <w:pStyle w:val="ProductList-TableBody"/>
            </w:pPr>
            <w:r>
              <w:t>Operations Management and Security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2</w:t>
            </w:r>
          </w:p>
        </w:tc>
      </w:tr>
      <w:tr w:rsidR="003C2508">
        <w:tc>
          <w:tcPr>
            <w:tcW w:w="514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Core Infrastructure Server Suite Datacenter (2 processzor)</w:t>
            </w:r>
          </w:p>
          <w:p w:rsidR="003C2508" w:rsidRDefault="00764555">
            <w:pPr>
              <w:pStyle w:val="ProductList-TableBody"/>
            </w:pPr>
            <w:r>
              <w:t>System Center Datacenter (2 processzor)</w:t>
            </w:r>
          </w:p>
        </w:tc>
        <w:tc>
          <w:tcPr>
            <w:tcW w:w="52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Kiegészítő</w:t>
            </w:r>
          </w:p>
          <w:p w:rsidR="003C2508" w:rsidRDefault="00764555">
            <w:pPr>
              <w:pStyle w:val="ProductList-TableBody"/>
            </w:pPr>
            <w:r>
              <w:t>Operations Management and Securi</w:t>
            </w:r>
            <w:r>
              <w:t>ty E2 csomag Kiegészítő</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8</w:t>
            </w:r>
          </w:p>
        </w:tc>
      </w:tr>
    </w:tbl>
    <w:p w:rsidR="003C2508" w:rsidRDefault="00764555">
      <w:pPr>
        <w:pStyle w:val="ProductList-BodyIndented"/>
      </w:pPr>
      <w:r>
        <w:rPr>
          <w:i/>
          <w:vertAlign w:val="superscript"/>
        </w:rPr>
        <w:t>1</w:t>
      </w:r>
      <w:r>
        <w:rPr>
          <w:i/>
        </w:rPr>
        <w:t>Mindegyik Megfelelő Licenchez tartoznia kell érvényes Frissítési Garanciának</w:t>
      </w:r>
    </w:p>
    <w:p w:rsidR="003C2508" w:rsidRDefault="00764555">
      <w:pPr>
        <w:pStyle w:val="ProductList-BodyIndented"/>
      </w:pPr>
      <w:r>
        <w:rPr>
          <w:i/>
          <w:vertAlign w:val="superscript"/>
        </w:rPr>
        <w:t>2</w:t>
      </w:r>
      <w:r>
        <w:rPr>
          <w:i/>
        </w:rPr>
        <w:t>Legalább négy Megfelelő Licenc szükséges</w:t>
      </w:r>
    </w:p>
    <w:p w:rsidR="003C2508" w:rsidRDefault="003C2508">
      <w:pPr>
        <w:pStyle w:val="ProductList-BodyIndented"/>
      </w:pPr>
    </w:p>
    <w:p w:rsidR="003C2508" w:rsidRDefault="00764555">
      <w:pPr>
        <w:pStyle w:val="ProductList-SubClauseHeading"/>
        <w:outlineLvl w:val="5"/>
      </w:pPr>
      <w:r>
        <w:t xml:space="preserve">2.1.2 A Megfelelő Licencétől különböző mennyiségi licencszerződés keretében megvásárolt Kiegészítő SL </w:t>
      </w:r>
      <w:r>
        <w:t>licencek</w:t>
      </w:r>
    </w:p>
    <w:p w:rsidR="003C2508" w:rsidRDefault="00764555">
      <w:pPr>
        <w:pStyle w:val="ProductList-BodyIndented"/>
      </w:pPr>
      <w:r>
        <w:t xml:space="preserve">Egy Operations Management and Security Kiegészítő SL a Megfelelő Licencéjétől különböző mennyiségi licencszerződés keretében vásárolható </w:t>
      </w:r>
      <w:proofErr w:type="gramStart"/>
      <w:r>
        <w:t>meg</w:t>
      </w:r>
      <w:proofErr w:type="gramEnd"/>
      <w:r>
        <w:t xml:space="preserve">. Ha a Megfelelő Licenc Frissítési Garancia fedezete hamarabb jár le, mint </w:t>
      </w:r>
      <w:proofErr w:type="gramStart"/>
      <w:r>
        <w:t>az</w:t>
      </w:r>
      <w:proofErr w:type="gramEnd"/>
      <w:r>
        <w:t xml:space="preserve"> Operations Management and Sec</w:t>
      </w:r>
      <w:r>
        <w:t>urity Kiegészítő SL, akkor az Operations Management and Security Kiegészítő SL a következő beléptetési évfordulóján fog lejárni.</w:t>
      </w:r>
    </w:p>
    <w:p w:rsidR="003C2508" w:rsidRDefault="003C2508">
      <w:pPr>
        <w:pStyle w:val="ProductList-BodyIndented"/>
      </w:pPr>
    </w:p>
    <w:p w:rsidR="003C2508" w:rsidRDefault="00764555">
      <w:pPr>
        <w:pStyle w:val="ProductList-SubClauseHeading"/>
        <w:outlineLvl w:val="5"/>
      </w:pPr>
      <w:r>
        <w:t>2.1.3 Az Operations Management and Security E1/E2 csomagba tartozó szoftverek</w:t>
      </w:r>
    </w:p>
    <w:p w:rsidR="003C2508" w:rsidRDefault="00764555">
      <w:pPr>
        <w:pStyle w:val="ProductList-BodyIndented"/>
      </w:pPr>
      <w:proofErr w:type="gramStart"/>
      <w:r>
        <w:t>Az</w:t>
      </w:r>
      <w:proofErr w:type="gramEnd"/>
      <w:r>
        <w:t xml:space="preserve"> egyes Operations Management and Security E1/E</w:t>
      </w:r>
      <w:r>
        <w:t>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81"/>
        <w:gridCol w:w="5249"/>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C2508" w:rsidRDefault="00764555">
            <w:pPr>
              <w:pStyle w:val="ProductList-TableBody"/>
            </w:pPr>
            <w:r>
              <w:rPr>
                <w:color w:val="FFFFFF"/>
              </w:rPr>
              <w:t>Operations Management and Secu</w:t>
            </w:r>
            <w:r>
              <w:rPr>
                <w:color w:val="FFFFFF"/>
              </w:rPr>
              <w:t>rity előfizetés</w:t>
            </w:r>
          </w:p>
        </w:tc>
        <w:tc>
          <w:tcPr>
            <w:tcW w:w="6120" w:type="dxa"/>
            <w:tcBorders>
              <w:left w:val="single" w:sz="4" w:space="0" w:color="6E6E6E"/>
              <w:right w:val="single" w:sz="4" w:space="0" w:color="6E6E6E"/>
            </w:tcBorders>
            <w:shd w:val="clear" w:color="auto" w:fill="0072C6"/>
          </w:tcPr>
          <w:p w:rsidR="003C2508" w:rsidRDefault="00764555">
            <w:pPr>
              <w:pStyle w:val="ProductList-TableBody"/>
            </w:pPr>
            <w:r>
              <w:rPr>
                <w:color w:val="FFFFFF"/>
              </w:rPr>
              <w:t>A licencben foglalt szoftverek</w:t>
            </w:r>
          </w:p>
        </w:tc>
      </w:tr>
      <w:tr w:rsidR="003C2508">
        <w:tc>
          <w:tcPr>
            <w:tcW w:w="6000" w:type="dxa"/>
            <w:tcBorders>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w:t>
            </w:r>
          </w:p>
          <w:p w:rsidR="003C2508" w:rsidRDefault="00764555">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3C2508" w:rsidRDefault="00764555">
            <w:pPr>
              <w:pStyle w:val="ProductList-TableBody"/>
            </w:pPr>
            <w:r>
              <w:t>System Center Server Standard</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E2 csomag</w:t>
            </w:r>
          </w:p>
          <w:p w:rsidR="003C2508" w:rsidRDefault="00764555">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System Center Server Standard</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lastRenderedPageBreak/>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System Center Operation Manager</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System </w:t>
            </w:r>
            <w:r>
              <w:t>Center Configuration Manager</w:t>
            </w:r>
          </w:p>
          <w:p w:rsidR="003C2508" w:rsidRDefault="00764555">
            <w:pPr>
              <w:pStyle w:val="ProductList-TableBody"/>
            </w:pPr>
            <w:r>
              <w:t>System Center Orchestrator</w:t>
            </w:r>
          </w:p>
          <w:p w:rsidR="003C2508" w:rsidRDefault="00764555">
            <w:pPr>
              <w:pStyle w:val="ProductList-TableBody"/>
            </w:pPr>
            <w:r>
              <w:t>System Center Service Manager</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Biztonsági másolat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System Center Data Protection Manager</w:t>
            </w:r>
          </w:p>
          <w:p w:rsidR="003C2508" w:rsidRDefault="00764555">
            <w:pPr>
              <w:pStyle w:val="ProductList-TableBody"/>
            </w:pPr>
            <w:r>
              <w:t>System Center Virtual Machine Manager</w:t>
            </w:r>
          </w:p>
        </w:tc>
      </w:tr>
    </w:tbl>
    <w:p w:rsidR="003C2508" w:rsidRDefault="003C2508">
      <w:pPr>
        <w:pStyle w:val="ProductList-ClauseHeading"/>
        <w:outlineLvl w:val="4"/>
      </w:pPr>
    </w:p>
    <w:p w:rsidR="003C2508" w:rsidRDefault="00764555">
      <w:pPr>
        <w:pStyle w:val="ProductList-SubClauseHeading"/>
        <w:outlineLvl w:val="5"/>
      </w:pPr>
      <w:r>
        <w:t xml:space="preserve">2.1.4 </w:t>
      </w:r>
      <w:r>
        <w:t>Frissítési Garanciából Licencek vásárlására vonatkozó jogosultság</w:t>
      </w:r>
    </w:p>
    <w:p w:rsidR="003C2508" w:rsidRDefault="00764555">
      <w:pPr>
        <w:pStyle w:val="ProductList-BodyIndented"/>
      </w:pPr>
      <w:r>
        <w:t>Frissítési Garanciából Előfizetési Licencek vásárolhatók a teljesen kifizetett, az alábbi táblázatban felsorolt Megfelelő Termékekre vonatkozó, érvényes Frissítési Garanciával rendelkező vég</w:t>
      </w:r>
      <w:r>
        <w:t xml:space="preserve">leges Licencekhez tartozó Frissítési Garancia helyett. </w:t>
      </w:r>
      <w:proofErr w:type="gramStart"/>
      <w:r>
        <w:t>Az</w:t>
      </w:r>
      <w:proofErr w:type="gramEnd"/>
      <w:r>
        <w:t xml:space="preserve"> ügyfél minden egyes Megfelelő Termékhez Frissítési Garanciából SL licencek kombinációját vásárolhatja meg, feltéve, hogy a teljes mennyiség nem haladja meg a feltüntetett Jogosító Mennyiséget.</w:t>
      </w:r>
    </w:p>
    <w:tbl>
      <w:tblPr>
        <w:tblStyle w:val="PURTable0"/>
        <w:tblW w:w="0" w:type="dxa"/>
        <w:tblLook w:val="04A0" w:firstRow="1" w:lastRow="0" w:firstColumn="1" w:lastColumn="0" w:noHBand="0" w:noVBand="1"/>
      </w:tblPr>
      <w:tblGrid>
        <w:gridCol w:w="4941"/>
        <w:gridCol w:w="3944"/>
        <w:gridCol w:w="1545"/>
      </w:tblGrid>
      <w:tr w:rsidR="003C250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C2508" w:rsidRDefault="00764555">
            <w:pPr>
              <w:pStyle w:val="ProductList-TableBody"/>
            </w:pPr>
            <w:r>
              <w:rPr>
                <w:color w:val="FFFFFF"/>
              </w:rPr>
              <w:t>Megfe</w:t>
            </w:r>
            <w:r>
              <w:rPr>
                <w:color w:val="FFFFFF"/>
              </w:rPr>
              <w:t>lelő Termék</w:t>
            </w:r>
          </w:p>
        </w:tc>
        <w:tc>
          <w:tcPr>
            <w:tcW w:w="4660" w:type="dxa"/>
            <w:tcBorders>
              <w:left w:val="single" w:sz="4" w:space="0" w:color="6E6E6E"/>
              <w:right w:val="single" w:sz="4" w:space="0" w:color="6E6E6E"/>
            </w:tcBorders>
            <w:shd w:val="clear" w:color="auto" w:fill="0072C6"/>
          </w:tcPr>
          <w:p w:rsidR="003C2508" w:rsidRDefault="00764555">
            <w:pPr>
              <w:pStyle w:val="ProductList-TableBody"/>
            </w:pPr>
            <w:r>
              <w:rPr>
                <w:color w:val="FFFFFF"/>
              </w:rPr>
              <w:t>A megfelelő Frissítési Garanciából Előfizetési Licenc</w:t>
            </w:r>
          </w:p>
        </w:tc>
        <w:tc>
          <w:tcPr>
            <w:tcW w:w="1720" w:type="dxa"/>
            <w:tcBorders>
              <w:left w:val="single" w:sz="4" w:space="0" w:color="6E6E6E"/>
              <w:right w:val="single" w:sz="4" w:space="0" w:color="6E6E6E"/>
            </w:tcBorders>
            <w:shd w:val="clear" w:color="auto" w:fill="0072C6"/>
          </w:tcPr>
          <w:p w:rsidR="003C2508" w:rsidRDefault="00764555">
            <w:pPr>
              <w:pStyle w:val="ProductList-TableBody"/>
            </w:pPr>
            <w:r>
              <w:rPr>
                <w:color w:val="FFFFFF"/>
              </w:rPr>
              <w:t>Jogosító Mennyiség</w:t>
            </w:r>
          </w:p>
        </w:tc>
      </w:tr>
      <w:tr w:rsidR="003C2508">
        <w:tc>
          <w:tcPr>
            <w:tcW w:w="5760" w:type="dxa"/>
            <w:tcBorders>
              <w:left w:val="single" w:sz="4" w:space="0" w:color="6E6E6E"/>
              <w:bottom w:val="single" w:sz="4" w:space="0" w:color="6E6E6E"/>
              <w:right w:val="single" w:sz="4" w:space="0" w:color="6E6E6E"/>
            </w:tcBorders>
          </w:tcPr>
          <w:p w:rsidR="003C2508" w:rsidRDefault="00764555">
            <w:pPr>
              <w:pStyle w:val="ProductList-TableBody"/>
            </w:pPr>
            <w:r>
              <w:t xml:space="preserve">Core Infrastructure Server Suite Standard (2 Rendszermaglicencből álló csomagok) </w:t>
            </w:r>
          </w:p>
          <w:p w:rsidR="003C2508" w:rsidRDefault="00764555">
            <w:pPr>
              <w:pStyle w:val="ProductList-TableBody"/>
            </w:pPr>
            <w:r>
              <w:t xml:space="preserve">System Center Standard (2 Rendszermaglicencből álló csomagok) </w:t>
            </w:r>
          </w:p>
        </w:tc>
        <w:tc>
          <w:tcPr>
            <w:tcW w:w="4660" w:type="dxa"/>
            <w:tcBorders>
              <w:left w:val="single" w:sz="4" w:space="0" w:color="6E6E6E"/>
              <w:bottom w:val="single" w:sz="4" w:space="0" w:color="6E6E6E"/>
              <w:right w:val="single" w:sz="4" w:space="0" w:color="6E6E6E"/>
            </w:tcBorders>
          </w:tcPr>
          <w:p w:rsidR="003C2508" w:rsidRDefault="00764555">
            <w:pPr>
              <w:pStyle w:val="ProductList-TableBody"/>
            </w:pPr>
            <w:r>
              <w:t>Operations Management and</w:t>
            </w:r>
            <w:r>
              <w:t xml:space="preserve"> Security E1 csomag Frissítési Garanciából</w:t>
            </w:r>
          </w:p>
          <w:p w:rsidR="003C2508" w:rsidRDefault="00764555">
            <w:pPr>
              <w:pStyle w:val="ProductList-TableBody"/>
            </w:pPr>
            <w:r>
              <w:t>Operations Management and Security E2 csomag Frissítési Garanciából</w:t>
            </w:r>
          </w:p>
        </w:tc>
        <w:tc>
          <w:tcPr>
            <w:tcW w:w="1720" w:type="dxa"/>
            <w:tcBorders>
              <w:left w:val="single" w:sz="4" w:space="0" w:color="6E6E6E"/>
              <w:bottom w:val="single" w:sz="4" w:space="0" w:color="6E6E6E"/>
              <w:right w:val="single" w:sz="4" w:space="0" w:color="6E6E6E"/>
            </w:tcBorders>
          </w:tcPr>
          <w:p w:rsidR="003C2508" w:rsidRDefault="00764555">
            <w:pPr>
              <w:pStyle w:val="ProductList-TableBody"/>
              <w:jc w:val="center"/>
            </w:pPr>
            <w:r>
              <w:t>1/4</w:t>
            </w:r>
            <w:r>
              <w:rPr>
                <w:i/>
                <w:vertAlign w:val="superscript"/>
              </w:rPr>
              <w:t>1</w:t>
            </w:r>
          </w:p>
        </w:tc>
      </w:tr>
      <w:tr w:rsidR="003C2508">
        <w:tc>
          <w:tcPr>
            <w:tcW w:w="57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Core Infrastructure Server Suite Datacenter (2 Rendszermaglicencből álló csomagok) </w:t>
            </w:r>
          </w:p>
          <w:p w:rsidR="003C2508" w:rsidRDefault="00764555">
            <w:pPr>
              <w:pStyle w:val="ProductList-TableBody"/>
            </w:pPr>
            <w:r>
              <w:t>System Center Datacenter (2 Rendszermaglicencből álló csomagok)</w:t>
            </w:r>
          </w:p>
        </w:tc>
        <w:tc>
          <w:tcPr>
            <w:tcW w:w="46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Frissítési Garanciából</w:t>
            </w:r>
          </w:p>
          <w:p w:rsidR="003C2508" w:rsidRDefault="00764555">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1</w:t>
            </w:r>
          </w:p>
        </w:tc>
      </w:tr>
      <w:tr w:rsidR="003C2508">
        <w:tc>
          <w:tcPr>
            <w:tcW w:w="57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Core Infrastructure Server Suite Standard (2 processz</w:t>
            </w:r>
            <w:r>
              <w:t>or)</w:t>
            </w:r>
          </w:p>
          <w:p w:rsidR="003C2508" w:rsidRDefault="00764555">
            <w:pPr>
              <w:pStyle w:val="ProductList-TableBody"/>
            </w:pPr>
            <w:r>
              <w:t>System Center Standard (2 processzor)</w:t>
            </w:r>
          </w:p>
        </w:tc>
        <w:tc>
          <w:tcPr>
            <w:tcW w:w="46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Frissítési Garanciából</w:t>
            </w:r>
          </w:p>
          <w:p w:rsidR="003C2508" w:rsidRDefault="00764555">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2</w:t>
            </w:r>
          </w:p>
        </w:tc>
      </w:tr>
      <w:tr w:rsidR="003C2508">
        <w:tc>
          <w:tcPr>
            <w:tcW w:w="57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Core Infrastructure Server Suite Datacenter (2 processzor)</w:t>
            </w:r>
          </w:p>
          <w:p w:rsidR="003C2508" w:rsidRDefault="00764555">
            <w:pPr>
              <w:pStyle w:val="ProductList-TableBody"/>
            </w:pPr>
            <w:r>
              <w:t>System Center Datacenter (2 processzor)</w:t>
            </w:r>
          </w:p>
        </w:tc>
        <w:tc>
          <w:tcPr>
            <w:tcW w:w="466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Operations Management and Security E1 csomag Frissítési Garanciából</w:t>
            </w:r>
          </w:p>
          <w:p w:rsidR="003C2508" w:rsidRDefault="00764555">
            <w:pPr>
              <w:pStyle w:val="ProductList-TableBody"/>
            </w:pPr>
            <w:r>
              <w:t>Operations Management and Security E2 csomag Frissítési Garanciából</w:t>
            </w:r>
          </w:p>
        </w:tc>
        <w:tc>
          <w:tcPr>
            <w:tcW w:w="17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jc w:val="center"/>
            </w:pPr>
            <w:r>
              <w:t>8</w:t>
            </w:r>
          </w:p>
        </w:tc>
      </w:tr>
    </w:tbl>
    <w:p w:rsidR="003C2508" w:rsidRDefault="00764555">
      <w:pPr>
        <w:pStyle w:val="ProductList-BodyIndented"/>
      </w:pPr>
      <w:r>
        <w:rPr>
          <w:i/>
          <w:vertAlign w:val="superscript"/>
        </w:rPr>
        <w:t>1</w:t>
      </w:r>
      <w:r>
        <w:rPr>
          <w:i/>
        </w:rPr>
        <w:t>Legalább négy Megfelelő Licenc szükséges</w:t>
      </w:r>
    </w:p>
    <w:p w:rsidR="003C2508" w:rsidRDefault="003C2508">
      <w:pPr>
        <w:pStyle w:val="ProductList-BodyIndented"/>
      </w:pPr>
    </w:p>
    <w:p w:rsidR="003C2508" w:rsidRDefault="00764555">
      <w:pPr>
        <w:pStyle w:val="ProductList-ClauseHeading"/>
        <w:outlineLvl w:val="4"/>
      </w:pPr>
      <w:r>
        <w:t>2.2 A Microsoft Azure StorSimple C</w:t>
      </w:r>
      <w:r>
        <w:t>somag ajánlatai</w:t>
      </w:r>
    </w:p>
    <w:p w:rsidR="003C2508" w:rsidRDefault="00764555">
      <w:pPr>
        <w:pStyle w:val="ProductList-Body"/>
      </w:pPr>
      <w:r>
        <w:t xml:space="preserve">Mindegyik megvásárolt StorSimple Csomag Eszközzel licenchez </w:t>
      </w:r>
      <w:proofErr w:type="gramStart"/>
      <w:r>
        <w:t>az</w:t>
      </w:r>
      <w:proofErr w:type="gramEnd"/>
      <w:r>
        <w:t xml:space="preserve"> Ügyfél egy Adattároló Eszközt kap. Az Adattároló Eszköz földrajzi elérhetősége, valamint a rá vonatkozó feltételek és kikötések, ideértve a szavatossággal, szállítással és kezel</w:t>
      </w:r>
      <w:r>
        <w:t xml:space="preserve">éssel, valamint a vámokkal kapcsolatos feltételeket is, az </w:t>
      </w:r>
      <w:hyperlink w:anchor="_Sec899">
        <w:r>
          <w:rPr>
            <w:color w:val="00467F"/>
            <w:u w:val="single"/>
          </w:rPr>
          <w:t>F függelék – Adattároló Eszközök feltételei</w:t>
        </w:r>
      </w:hyperlink>
      <w:r>
        <w:t xml:space="preserve"> részben találhatók. Az Ügyfél által megvásárolt mindegyik StorSimple Csomaghoz egyetlen Adattároló Eszköz tartozik; </w:t>
      </w:r>
      <w:proofErr w:type="gramStart"/>
      <w:r>
        <w:t>az</w:t>
      </w:r>
      <w:proofErr w:type="gramEnd"/>
      <w:r>
        <w:t xml:space="preserve"> Ügyf</w:t>
      </w:r>
      <w:r>
        <w:t>él által használt bármely további Adattároló Eszköz felhasználási áron kiszámlázásra kerül.</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38" w:name="_Sec1198"/>
      <w:r>
        <w:t xml:space="preserve">Microsoft Azure Támogatási </w:t>
      </w:r>
      <w:r>
        <w:t>Csomagok</w:t>
      </w:r>
      <w:bookmarkEnd w:id="238"/>
      <w:r>
        <w:fldChar w:fldCharType="begin"/>
      </w:r>
      <w:r>
        <w:instrText xml:space="preserve"> TC "</w:instrText>
      </w:r>
      <w:bookmarkStart w:id="239" w:name="_Toc481089304"/>
      <w:r>
        <w:instrText>Microsoft Azure Támogatási Csomagok</w:instrText>
      </w:r>
      <w:bookmarkEnd w:id="239"/>
      <w:r>
        <w:instrText>" \l 3</w:instrText>
      </w:r>
      <w:r>
        <w:fldChar w:fldCharType="end"/>
      </w:r>
    </w:p>
    <w:p w:rsidR="003C2508" w:rsidRDefault="00764555">
      <w:pPr>
        <w:pStyle w:val="ProductList-Offering1SubSection"/>
        <w:outlineLvl w:val="3"/>
      </w:pPr>
      <w:bookmarkStart w:id="240" w:name="_Sec1200"/>
      <w:r>
        <w:t>1. Programbeli elérhetőség</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w:instrText>
            </w:r>
            <w:r>
              <w:instrText xml:space="preserve">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w:instrText>
            </w:r>
            <w:r>
              <w:instrText xml:space="preserve">" </w:instrText>
            </w:r>
            <w:r>
              <w:fldChar w:fldCharType="separate"/>
            </w:r>
            <w:r>
              <w:rPr>
                <w:color w:val="0563C1"/>
              </w:rPr>
              <w:t xml:space="preserve"> A</w:t>
            </w:r>
            <w:r>
              <w:fldChar w:fldCharType="end"/>
            </w:r>
          </w:p>
        </w:tc>
      </w:tr>
    </w:tbl>
    <w:p w:rsidR="003C2508" w:rsidRDefault="003C2508">
      <w:pPr>
        <w:pStyle w:val="ProductList-Body"/>
      </w:pPr>
    </w:p>
    <w:p w:rsidR="003C2508" w:rsidRDefault="00764555">
      <w:pPr>
        <w:pStyle w:val="ProductList-Offering1SubSection"/>
        <w:outlineLvl w:val="3"/>
      </w:pPr>
      <w:bookmarkStart w:id="241" w:name="_Sec1201"/>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w:instrText>
            </w:r>
            <w:r>
              <w:instrText xml:space="preserve">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42" w:name="_Sec1199"/>
      <w:r>
        <w:lastRenderedPageBreak/>
        <w:t>Microsoft Azure Felhasználói Csomagok</w:t>
      </w:r>
      <w:bookmarkEnd w:id="242"/>
      <w:r>
        <w:fldChar w:fldCharType="begin"/>
      </w:r>
      <w:r>
        <w:instrText xml:space="preserve"> TC "</w:instrText>
      </w:r>
      <w:bookmarkStart w:id="243" w:name="_Toc481089305"/>
      <w:r>
        <w:instrText>Microsoft Azure Felhasználói Csomagok</w:instrText>
      </w:r>
      <w:bookmarkEnd w:id="243"/>
      <w:r>
        <w:instrText>" \l 3</w:instrText>
      </w:r>
      <w:r>
        <w:fldChar w:fldCharType="end"/>
      </w:r>
    </w:p>
    <w:p w:rsidR="003C2508" w:rsidRDefault="00764555">
      <w:pPr>
        <w:pStyle w:val="ProductList-Offering1SubSection"/>
        <w:outlineLvl w:val="3"/>
      </w:pPr>
      <w:bookmarkStart w:id="244" w:name="_Sec1202"/>
      <w:r>
        <w:t>1. Programbeli elérhetőség</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App Service csomag</w:t>
            </w:r>
            <w:r>
              <w:fldChar w:fldCharType="begin"/>
            </w:r>
            <w:r>
              <w:instrText xml:space="preserve"> XE "Azure App Service csomag"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w:instrText>
            </w:r>
            <w:r>
              <w:instrText xml:space="preserv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w:instrText>
            </w:r>
            <w:r>
              <w:instrText xml:space="preserve">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245" w:name="_Sec1203"/>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w:instrText>
            </w:r>
            <w:r>
              <w:instrText xml:space="preserve">anem a felülvizsgálati vagy az éves megrendelés folyamán rendelhet meg licenceket." </w:instrText>
            </w:r>
            <w:r>
              <w:fldChar w:fldCharType="separate"/>
            </w:r>
            <w:r>
              <w:rPr>
                <w:color w:val="0563C1"/>
              </w:rPr>
              <w:t>Felülvizsgálatra Jogosító</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89306"/>
      <w:r>
        <w:instrText>Secure Productive Enterprise</w:instrText>
      </w:r>
      <w:bookmarkEnd w:id="247"/>
      <w:r>
        <w:instrText>" \l 2</w:instrText>
      </w:r>
      <w:r>
        <w:fldChar w:fldCharType="end"/>
      </w:r>
    </w:p>
    <w:p w:rsidR="003C2508" w:rsidRDefault="00764555">
      <w:pPr>
        <w:pStyle w:val="ProductList-Offering1SubSection"/>
        <w:outlineLvl w:val="2"/>
      </w:pPr>
      <w:bookmarkStart w:id="248" w:name="_Sec713"/>
      <w:r>
        <w:t>1. 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w:instrText>
            </w:r>
            <w:r>
              <w:instrText xml:space="preserve">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w:instrText>
            </w:r>
            <w:r>
              <w:instrText xml:space="preserve">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w:instrText>
            </w:r>
            <w:r>
              <w:instrText xml:space="preserve">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Secure Productive Enterprise E3 csomag</w:t>
            </w:r>
            <w:r>
              <w:fldChar w:fldCharType="begin"/>
            </w:r>
            <w:r>
              <w:instrText xml:space="preserve"> XE "</w:instrText>
            </w:r>
            <w:r>
              <w:instrText xml:space="preserve">Secure Productive Enterprise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Secure Productive Enterprise E3 csomag Kiegészítő</w:t>
            </w:r>
            <w:r>
              <w:fldChar w:fldCharType="begin"/>
            </w:r>
            <w:r>
              <w:instrText xml:space="preserve"> XE "Secure Productive Enterprise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Secure Productive Enterprise E3 csomag Frissítési Garanciából</w:t>
            </w:r>
            <w:r>
              <w:fldChar w:fldCharType="begin"/>
            </w:r>
            <w:r>
              <w:instrText xml:space="preserve"> XE "Secure Productive Enterprise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Secure Productive Enterprise E5 csomag</w:t>
            </w:r>
            <w:r>
              <w:fldChar w:fldCharType="begin"/>
            </w:r>
            <w:r>
              <w:instrText xml:space="preserve"> XE "Secure Productive Enterprise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2508" w:rsidRDefault="003C2508">
            <w:pPr>
              <w:pStyle w:val="ProductList-TableBody"/>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Secure Productive Enterprise E5 csomag Kiegészítő</w:t>
            </w:r>
            <w:r>
              <w:fldChar w:fldCharType="begin"/>
            </w:r>
            <w:r>
              <w:instrText xml:space="preserve"> XE "Secure Productive Enterprise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Secure Productive Enterprise E5 csomag Frissítési Garanciából </w:t>
            </w:r>
            <w:r>
              <w:fldChar w:fldCharType="begin"/>
            </w:r>
            <w:r>
              <w:instrText xml:space="preserve"> XE "Secure Productive Enterprise E5 csomag Frissítési Garanciából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Skype Vállalati verzió Plus Kiegészítő Secure Productive Enterprise E3 csomaghoz</w:t>
            </w:r>
            <w:r>
              <w:fldChar w:fldCharType="begin"/>
            </w:r>
            <w:r>
              <w:instrText xml:space="preserve"> XE "Skype Vállalati verzió Plus Kiegészítő Secure Productive Enterprise E3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2"/>
      </w:pPr>
      <w:bookmarkStart w:id="249" w:name="_Sec768"/>
      <w:r>
        <w:t xml:space="preserve">2. A </w:t>
      </w:r>
      <w:r>
        <w:t>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w:instrText>
            </w:r>
            <w:r>
              <w:instrText xml:space="preserve">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w:instrText>
            </w:r>
            <w:r>
              <w:instrText>ssel, Microsoft Azure Beléptetéssel vagy Enrollment for Education Solutions licenccel rendelkező ügyfél számára nyújtott olyan Online Szolgáltatás, amelynek esetében az ügyfél licenccsökkentést vagy Kiosztott Éves Kötelezettségvállalás-csökkentést jelenthe</w:instrText>
            </w:r>
            <w:r>
              <w:instrText xml:space="preserv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 (a Secure Productive Enterprise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 xml:space="preserve">2.1 Kiterjesztett használati jogok a Secure Productive Enterprise licencével rendelkező ügyfelek </w:t>
      </w:r>
      <w:r>
        <w:t>számára</w:t>
      </w:r>
    </w:p>
    <w:p w:rsidR="003C2508" w:rsidRDefault="00764555">
      <w:pPr>
        <w:pStyle w:val="ProductList-SubClauseHeading"/>
        <w:outlineLvl w:val="4"/>
      </w:pPr>
      <w:r>
        <w:t>2.1.1 Office-kiszolgálók</w:t>
      </w:r>
    </w:p>
    <w:p w:rsidR="003C2508" w:rsidRDefault="00764555">
      <w:pPr>
        <w:pStyle w:val="ProductList-BodyIndented"/>
      </w:pPr>
      <w:r>
        <w:t>Minden olyan Licencelt Felhasználó, akihez Secure Productive Enterprise Felhasználói SL licencet rendeltek,</w:t>
      </w:r>
    </w:p>
    <w:p w:rsidR="003C2508" w:rsidRDefault="00764555" w:rsidP="00435A56">
      <w:pPr>
        <w:pStyle w:val="ProductList-Bullet"/>
        <w:numPr>
          <w:ilvl w:val="1"/>
          <w:numId w:val="37"/>
        </w:numPr>
      </w:pPr>
      <w:r>
        <w:t>a következő kiszolgálószoftverek tetszőleges számú példányát telepítheti az Ügyfél általi használatra dedikált bárm</w:t>
      </w:r>
      <w:r>
        <w:t>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rsidR="003C2508" w:rsidRDefault="00764555" w:rsidP="00435A56">
      <w:pPr>
        <w:pStyle w:val="ProductList-Bullet"/>
        <w:numPr>
          <w:ilvl w:val="1"/>
          <w:numId w:val="37"/>
        </w:numPr>
      </w:pPr>
      <w:proofErr w:type="gramStart"/>
      <w:r>
        <w:t>a</w:t>
      </w:r>
      <w:proofErr w:type="gramEnd"/>
      <w:r>
        <w:t xml:space="preserve"> fenti kiszolgálószoftvereket kizárólag Külső Felhasználók és azok a felhasz</w:t>
      </w:r>
      <w:r>
        <w:t>nálók érhetik el, akikhez Secure Productive Enterprise Felhasználói SL van rendelve.</w:t>
      </w:r>
    </w:p>
    <w:p w:rsidR="003C2508" w:rsidRDefault="00764555">
      <w:pPr>
        <w:pStyle w:val="ProductList-BodyIndented"/>
      </w:pPr>
      <w:r>
        <w:lastRenderedPageBreak/>
        <w:t xml:space="preserve">Ez a rendelkezés nem alkalmazandó </w:t>
      </w:r>
      <w:proofErr w:type="gramStart"/>
      <w:r>
        <w:t>az</w:t>
      </w:r>
      <w:proofErr w:type="gramEnd"/>
      <w:r>
        <w:t xml:space="preserve"> olyan ügyfelekre, akik a Secure Productive Enterprise terméket a Microsoft Felhő Szerződés keretében veszik licencbe.</w:t>
      </w:r>
    </w:p>
    <w:p w:rsidR="003C2508" w:rsidRDefault="003C2508">
      <w:pPr>
        <w:pStyle w:val="ProductList-BodyIndented"/>
      </w:pPr>
    </w:p>
    <w:p w:rsidR="003C2508" w:rsidRDefault="00764555">
      <w:pPr>
        <w:pStyle w:val="ProductList-SubClauseHeading"/>
        <w:outlineLvl w:val="4"/>
      </w:pPr>
      <w:r>
        <w:t>2.1.2 Office Pr</w:t>
      </w:r>
      <w:r>
        <w:t>ofessional Plus</w:t>
      </w:r>
    </w:p>
    <w:p w:rsidR="003C2508" w:rsidRDefault="00764555">
      <w:pPr>
        <w:pStyle w:val="ProductList-SubSubClauseHeading"/>
        <w:outlineLvl w:val="5"/>
      </w:pPr>
      <w:r>
        <w:t>2.1.2.1 Secure Productive Enterprise Frissítési Garanciából Felhasználói SL licencek:</w:t>
      </w:r>
    </w:p>
    <w:p w:rsidR="003C2508" w:rsidRDefault="00764555">
      <w:pPr>
        <w:pStyle w:val="ProductList-BodyIndented2"/>
      </w:pPr>
      <w:r>
        <w:t xml:space="preserve">Minden olyan Licencelt Felhasználó estén, akihez </w:t>
      </w:r>
      <w:proofErr w:type="gramStart"/>
      <w:r>
        <w:t>az</w:t>
      </w:r>
      <w:proofErr w:type="gramEnd"/>
      <w:r>
        <w:t xml:space="preserve"> ügyfél Secure Productive Enterprise Frissítési Garanciából Felhasználói SL licencet rendel, az Ügyfél </w:t>
      </w:r>
      <w:r>
        <w:t>telepítheti a következőket:</w:t>
      </w:r>
    </w:p>
    <w:p w:rsidR="003C2508" w:rsidRDefault="00764555" w:rsidP="00435A56">
      <w:pPr>
        <w:pStyle w:val="ProductList-Bullet"/>
        <w:numPr>
          <w:ilvl w:val="2"/>
          <w:numId w:val="38"/>
        </w:numPr>
      </w:pPr>
      <w:r>
        <w:t>az Office Professional Plus egy (1) helyi példányát, kizárólag a Licencelt Felhasználó általi, az előfizetés tartama alatt történő használatra; és</w:t>
      </w:r>
    </w:p>
    <w:p w:rsidR="003C2508" w:rsidRDefault="00764555" w:rsidP="00435A56">
      <w:pPr>
        <w:pStyle w:val="ProductList-Bullet"/>
        <w:numPr>
          <w:ilvl w:val="2"/>
          <w:numId w:val="38"/>
        </w:numPr>
      </w:pPr>
      <w:proofErr w:type="gramStart"/>
      <w:r>
        <w:t>az</w:t>
      </w:r>
      <w:proofErr w:type="gramEnd"/>
      <w:r>
        <w:t xml:space="preserve"> Office Professional Plus egy (1) helyi példányát az ugyanazon mennyiségi licen</w:t>
      </w:r>
      <w:r>
        <w:t xml:space="preserve">cszerződéshez hozzáadott új Felhasználói SL licencekhez, kizárólag a Licencelt Felhasználó általi, az előfizetés tartama alatt történő használatra. </w:t>
      </w:r>
      <w:proofErr w:type="gramStart"/>
      <w:r>
        <w:t>Az</w:t>
      </w:r>
      <w:proofErr w:type="gramEnd"/>
      <w:r>
        <w:t xml:space="preserve"> ezeket a felhasználói jogokat biztosító új Felhasználói SL licencek száma nem haladhatja meg a szerződés </w:t>
      </w:r>
      <w:r>
        <w:t>által kezdetben lefedett Frissítési Garanciából Felhasználói SL licencek számát.</w:t>
      </w:r>
    </w:p>
    <w:p w:rsidR="003C2508" w:rsidRDefault="00764555">
      <w:pPr>
        <w:pStyle w:val="ProductList-BodyIndented2"/>
      </w:pPr>
      <w:r>
        <w:t xml:space="preserve">Ez a rendelkezés nem alkalmazandó </w:t>
      </w:r>
      <w:proofErr w:type="gramStart"/>
      <w:r>
        <w:t>az</w:t>
      </w:r>
      <w:proofErr w:type="gramEnd"/>
      <w:r>
        <w:t xml:space="preserve"> olyan ügyfelekre, akik ezt a Terméket a Microsoft Felhő Szerződés keretében veszik licencbe.</w:t>
      </w:r>
    </w:p>
    <w:p w:rsidR="003C2508" w:rsidRDefault="003C2508">
      <w:pPr>
        <w:pStyle w:val="ProductList-BodyIndented2"/>
      </w:pPr>
    </w:p>
    <w:p w:rsidR="003C2508" w:rsidRDefault="00764555">
      <w:pPr>
        <w:pStyle w:val="ProductList-SubSubClauseHeading"/>
        <w:outlineLvl w:val="5"/>
      </w:pPr>
      <w:r>
        <w:t xml:space="preserve">2.1.2.1 Az MPSA keretében beszerzett Secure </w:t>
      </w:r>
      <w:r>
        <w:t>Productive Enterprise Felhasználói SL licencek</w:t>
      </w:r>
    </w:p>
    <w:p w:rsidR="003C2508" w:rsidRDefault="00764555">
      <w:pPr>
        <w:pStyle w:val="ProductList-BodyIndented2"/>
      </w:pPr>
      <w:r>
        <w:t xml:space="preserve">Minden olyan Licencelt Felhasználó esetén, aki </w:t>
      </w:r>
      <w:proofErr w:type="gramStart"/>
      <w:r>
        <w:t>az</w:t>
      </w:r>
      <w:proofErr w:type="gramEnd"/>
      <w:r>
        <w:t xml:space="preserve"> Office Professional Plus termékre vonatkozó Frissítési Garancia fedezettel bíró eszközzel rendelkezik, és akihez az Ügyfél Secure Productive Enterprise Felhasz</w:t>
      </w:r>
      <w:r>
        <w:t>nálói SL licencet rendel hozzá, az Ügyfél telepítheti az Office Professional Plus egy (1) helyi példányát, kizárólag a Licencelt Felhasználó általi, az előfizetés tartama alatt történő használatra.</w:t>
      </w:r>
    </w:p>
    <w:p w:rsidR="003C2508" w:rsidRDefault="003C2508">
      <w:pPr>
        <w:pStyle w:val="ProductList-BodyIndented2"/>
      </w:pPr>
    </w:p>
    <w:p w:rsidR="003C2508" w:rsidRDefault="00764555">
      <w:pPr>
        <w:pStyle w:val="ProductList-ClauseHeading"/>
        <w:outlineLvl w:val="3"/>
      </w:pPr>
      <w:r>
        <w:t>2.2 Kiegészítő Felhasználói SL licencek és Frissítési Gar</w:t>
      </w:r>
      <w:r>
        <w:t>anciából Felhasználói SL licencek</w:t>
      </w:r>
    </w:p>
    <w:p w:rsidR="003C2508" w:rsidRDefault="00764555">
      <w:pPr>
        <w:pStyle w:val="ProductList-Body"/>
      </w:pPr>
      <w:r>
        <w:t xml:space="preserve">Ahhoz, hogy egy ügyfél Secure Productive Enterprise Kiegészítő Felhasználói SL licencet vagy Secure Productive Enterprise Frissítési Garanciából Felhasználói SL licencet szerezhessen be, </w:t>
      </w:r>
      <w:proofErr w:type="gramStart"/>
      <w:r>
        <w:t>az</w:t>
      </w:r>
      <w:proofErr w:type="gramEnd"/>
      <w:r>
        <w:t xml:space="preserve"> ügyfélnek teljesítenie kell a Se</w:t>
      </w:r>
      <w:r>
        <w:t xml:space="preserve">cure Productive Enterprise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w:t>
      </w:r>
      <w:r>
        <w:t xml:space="preserve">yeket. Ezeket a követelményeket </w:t>
      </w:r>
      <w:proofErr w:type="gramStart"/>
      <w:r>
        <w:t>az</w:t>
      </w:r>
      <w:proofErr w:type="gramEnd"/>
      <w:r>
        <w:t xml:space="preserve"> egyes összetevőkre vonatkozó Terméktétel határozza meg. Összetevői a következők: Windows 10 Enterprise </w:t>
      </w:r>
      <w:r>
        <w:fldChar w:fldCharType="begin"/>
      </w:r>
      <w:r>
        <w:instrText xml:space="preserve"> XE "Windows 10 Enterprise " </w:instrText>
      </w:r>
      <w:r>
        <w:fldChar w:fldCharType="end"/>
      </w:r>
      <w:r>
        <w:t>E3/E5 csomag Felhasználónkénti, Enterprise Mobility + Security</w:t>
      </w:r>
      <w:r>
        <w:fldChar w:fldCharType="begin"/>
      </w:r>
      <w:r>
        <w:instrText xml:space="preserve"> XE "Enterprise Mobility </w:instrText>
      </w:r>
      <w:r>
        <w:instrText xml:space="preserve">+ Security" </w:instrText>
      </w:r>
      <w:r>
        <w:fldChar w:fldCharType="end"/>
      </w:r>
      <w:r>
        <w:t xml:space="preserve"> E3/E5 csomag és Office 365 Nagyvállalati</w:t>
      </w:r>
      <w:r>
        <w:fldChar w:fldCharType="begin"/>
      </w:r>
      <w:r>
        <w:instrText xml:space="preserve"> XE "Office 365 Nagyvállalati" </w:instrText>
      </w:r>
      <w:r>
        <w:fldChar w:fldCharType="end"/>
      </w:r>
      <w:r>
        <w:t xml:space="preserve"> E3/E5 csomag.</w:t>
      </w:r>
    </w:p>
    <w:p w:rsidR="003C2508" w:rsidRDefault="003C2508">
      <w:pPr>
        <w:pStyle w:val="ProductList-Body"/>
      </w:pPr>
    </w:p>
    <w:p w:rsidR="003C2508" w:rsidRDefault="00764555">
      <w:pPr>
        <w:pStyle w:val="ProductList-ClauseHeading"/>
        <w:outlineLvl w:val="3"/>
      </w:pPr>
      <w:r>
        <w:t>2.3 Frissítési Garanciából Felhasználói SL licencek vásárlása</w:t>
      </w:r>
    </w:p>
    <w:p w:rsidR="003C2508" w:rsidRDefault="00764555">
      <w:pPr>
        <w:pStyle w:val="ProductList-Body"/>
      </w:pPr>
      <w:r>
        <w:t>Az Ügyfél nem vásárolhat a Megfelelő Eszközök számánál több Frissítési Garanciából Felhasz</w:t>
      </w:r>
      <w:r>
        <w:t xml:space="preserve">nálói SL licencet. Egyszeri kivételként </w:t>
      </w:r>
      <w:proofErr w:type="gramStart"/>
      <w:r>
        <w:t>az</w:t>
      </w:r>
      <w:proofErr w:type="gramEnd"/>
      <w:r>
        <w:t xml:space="preserve"> Ügyfél ennél több Frissítési Garanciából Felhasználói SL licencet is vásárolhat, de csak akkor, ha (1) az Ügyfél a Megfelelő Eszköze minden egyes felhasználója számára vásárol Frissítési Garanciából Felhasználói S</w:t>
      </w:r>
      <w:r>
        <w:t>L licencet; és (2) az Ügyfélnek hozzá kell adnia az ahhoz szükséges eszközöket, hogy megfeleljen a Windows asztali operációs rendszer című 4.4.1 szakasz Elsődleges használatra vonatkozó követelményeinek.</w:t>
      </w:r>
    </w:p>
    <w:p w:rsidR="003C2508" w:rsidRDefault="003C2508">
      <w:pPr>
        <w:pStyle w:val="ProductList-Body"/>
      </w:pPr>
    </w:p>
    <w:p w:rsidR="003C2508" w:rsidRDefault="00764555">
      <w:pPr>
        <w:pStyle w:val="ProductList-ClauseHeading"/>
        <w:outlineLvl w:val="3"/>
      </w:pPr>
      <w:r>
        <w:t>2.4 A Secure Productive Enterprise Frissítési Garan</w:t>
      </w:r>
      <w:r>
        <w:t>ciából Felhasználói SL licencekhez tartozó Frissítési Garancia Előnyök</w:t>
      </w:r>
    </w:p>
    <w:p w:rsidR="003C2508" w:rsidRDefault="00764555">
      <w:pPr>
        <w:pStyle w:val="ProductList-Body"/>
      </w:pPr>
      <w:r>
        <w:t>A Secure Productive Enterprise Frissítési Garanciából Felhasználói SL licencek ugyanazokat a Frissítési Garancia Előnyöket biztosítják, mint a Secure Productive Enterprise Frissítési Ga</w:t>
      </w:r>
      <w:r>
        <w:t>ranciából Felhasználói SL licenc Frissítési Garanciából összetevői (Office 365 Nagyvállalati</w:t>
      </w:r>
      <w:r>
        <w:fldChar w:fldCharType="begin"/>
      </w:r>
      <w:r>
        <w:instrText xml:space="preserve"> XE "Office 365 Nagyvállalati" </w:instrText>
      </w:r>
      <w:r>
        <w:fldChar w:fldCharType="end"/>
      </w:r>
      <w:r>
        <w:t xml:space="preserve"> E3/E5 csomag Frissítési Garanciából, Enterprise Mobility + Security Frissítési Garanciából</w:t>
      </w:r>
      <w:r>
        <w:fldChar w:fldCharType="begin"/>
      </w:r>
      <w:r>
        <w:instrText xml:space="preserve"> XE "Enterprise Mobility + Security Fris</w:instrText>
      </w:r>
      <w:r>
        <w:instrText xml:space="preserve">sítési Garanciából" </w:instrText>
      </w:r>
      <w:r>
        <w:fldChar w:fldCharType="end"/>
      </w:r>
      <w:r>
        <w:t xml:space="preserve"> és Windows 10 Enterprise </w:t>
      </w:r>
      <w:r>
        <w:fldChar w:fldCharType="begin"/>
      </w:r>
      <w:r>
        <w:instrText xml:space="preserve"> XE "Windows 10 Enterprise " </w:instrText>
      </w:r>
      <w:r>
        <w:fldChar w:fldCharType="end"/>
      </w:r>
      <w:r>
        <w:t>E3/E5 csomag Felhasználónkénti Frissítési Garanciából).</w:t>
      </w:r>
    </w:p>
    <w:p w:rsidR="003C2508" w:rsidRDefault="003C2508">
      <w:pPr>
        <w:pStyle w:val="ProductList-Body"/>
      </w:pPr>
    </w:p>
    <w:p w:rsidR="003C2508" w:rsidRDefault="00764555">
      <w:pPr>
        <w:pStyle w:val="ProductList-ClauseHeading"/>
        <w:outlineLvl w:val="3"/>
      </w:pPr>
      <w:r>
        <w:t>2.5 USA Kormányzati Közösségi Felhőszolgáltatás</w:t>
      </w:r>
    </w:p>
    <w:p w:rsidR="003C2508" w:rsidRDefault="00764555">
      <w:pPr>
        <w:pStyle w:val="ProductList-Body"/>
      </w:pPr>
      <w:r>
        <w:t xml:space="preserve">Annak megállapításához, hogy mely összetevők </w:t>
      </w:r>
      <w:r>
        <w:fldChar w:fldCharType="begin"/>
      </w:r>
      <w:r>
        <w:instrText xml:space="preserve"> AutoTextList   \s NoStyle </w:instrText>
      </w:r>
      <w:r>
        <w:instrText xml:space="preserve">\t "USA Kormányzati Közösségi Felhőszolgáltatás" </w:instrText>
      </w:r>
      <w:r>
        <w:fldChar w:fldCharType="separate"/>
      </w:r>
      <w:r>
        <w:rPr>
          <w:color w:val="0563C1"/>
        </w:rPr>
        <w:t>UC</w:t>
      </w:r>
      <w:r>
        <w:fldChar w:fldCharType="end"/>
      </w:r>
      <w:r>
        <w:t xml:space="preserve">-szolgáltatások, nézze </w:t>
      </w:r>
      <w:proofErr w:type="gramStart"/>
      <w:r>
        <w:t>meg</w:t>
      </w:r>
      <w:proofErr w:type="gramEnd"/>
      <w:r>
        <w:t xml:space="preserve"> a Secure Productive Enterprise egyes összetevőire vonatkozóan a Programbeli elérhetőség táblázatban található információkat.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89307"/>
      <w:r>
        <w:instrText>Enterprise Mobility + Security</w:instrText>
      </w:r>
      <w:bookmarkEnd w:id="251"/>
      <w:r>
        <w:instrText>" \l 2</w:instrText>
      </w:r>
      <w:r>
        <w:fldChar w:fldCharType="end"/>
      </w:r>
    </w:p>
    <w:p w:rsidR="003C2508" w:rsidRDefault="00764555">
      <w:pPr>
        <w:pStyle w:val="ProductList-Offering1SubSection"/>
        <w:outlineLvl w:val="2"/>
      </w:pPr>
      <w:bookmarkStart w:id="252" w:name="_Sec709"/>
      <w:r>
        <w:t>1. Programbeli elérhetőség</w:t>
      </w:r>
      <w:bookmarkEnd w:id="252"/>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Enterprise Mo</w:t>
            </w:r>
            <w:r>
              <w:t>bility + Security E3 csomag</w:t>
            </w:r>
            <w:r>
              <w:fldChar w:fldCharType="begin"/>
            </w:r>
            <w:r>
              <w:instrText xml:space="preserve"> XE "Enterprise Mobility + Security E3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Enterprise Mobility +</w:t>
            </w:r>
            <w:r>
              <w:t xml:space="preserve"> Security E3 csomag Kiegészítő</w:t>
            </w:r>
            <w:r>
              <w:fldChar w:fldCharType="begin"/>
            </w:r>
            <w:r>
              <w:instrText xml:space="preserve"> XE "Enterprise Mobility + Security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w:instrText>
            </w:r>
            <w:r>
              <w:instrText xml:space="preserve">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w:instrText>
            </w:r>
            <w:r>
              <w:instrText xml:space="preserve">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Enterprise Mobili</w:t>
            </w:r>
            <w:r>
              <w:t>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2"/>
      </w:pPr>
      <w:bookmarkStart w:id="253" w:name="_Sec764"/>
      <w:r>
        <w:lastRenderedPageBreak/>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w:instrText>
            </w:r>
            <w:r>
              <w:instrText xml:space="preserve">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Jogosultság Kiegészítő Felhasználói SL vásárlására</w:t>
      </w:r>
    </w:p>
    <w:p w:rsidR="003C2508" w:rsidRDefault="00764555">
      <w:pPr>
        <w:pStyle w:val="ProductList-Body"/>
      </w:pPr>
      <w:r>
        <w:t>Az Ügyfeleknek érv</w:t>
      </w:r>
      <w:r>
        <w:t xml:space="preserve">ényes Frissítési Garanciával rendelkező érvényes Nagyvállalati Beléptetéssel kell rendelkezniük a vonatkozó Megfelelő </w:t>
      </w:r>
      <w:proofErr w:type="gramStart"/>
      <w:r>
        <w:t>Licenc(</w:t>
      </w:r>
      <w:proofErr w:type="gramEnd"/>
      <w:r>
        <w:t xml:space="preserve">ek)re. A Megfelelő </w:t>
      </w:r>
      <w:proofErr w:type="gramStart"/>
      <w:r>
        <w:t>Licenc(</w:t>
      </w:r>
      <w:proofErr w:type="gramEnd"/>
      <w:r>
        <w:t xml:space="preserve">ek) felhasználóalapúak vagy eszközalapúak lehetnek. Azoknak </w:t>
      </w:r>
      <w:proofErr w:type="gramStart"/>
      <w:r>
        <w:t>az</w:t>
      </w:r>
      <w:proofErr w:type="gramEnd"/>
      <w:r>
        <w:t xml:space="preserve"> ügyfeleknek, akik az MBSA 2010-esnél koráb</w:t>
      </w:r>
      <w:r>
        <w:t>bi verziójával rendelkeznek, alá kell írniuk az Online Szolgáltatások Kiegészítő Feltételei és Kikötései című dokumentumot.</w:t>
      </w:r>
    </w:p>
    <w:p w:rsidR="003C2508" w:rsidRDefault="003C2508">
      <w:pPr>
        <w:pStyle w:val="ProductList-Body"/>
      </w:pPr>
    </w:p>
    <w:p w:rsidR="003C2508" w:rsidRDefault="00764555">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Kiegészítő Felhasználói SL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Suite Bridge Office 365 szolgáltatáshoz és Microsoft Intune-hoz</w:t>
            </w:r>
            <w:r>
              <w:fldChar w:fldCharType="begin"/>
            </w:r>
            <w:r>
              <w:instrText xml:space="preserve"> XE "</w:instrText>
            </w:r>
            <w:r>
              <w:instrText xml:space="preserve">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508" w:rsidRDefault="00764555">
            <w:pPr>
              <w:pStyle w:val="ProductList-TableBody"/>
            </w:pPr>
            <w:r>
              <w:t>Enterprise Mobility + Security</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C2508" w:rsidRDefault="003C2508">
            <w:pPr>
              <w:pStyle w:val="ProductList-TableBody"/>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Sui</w:t>
            </w:r>
            <w:r>
              <w:t>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2.3 A Kiegészítő Felhasználói SL vásárlására vonatkozó korlátozások</w:t>
      </w:r>
    </w:p>
    <w:p w:rsidR="003C2508" w:rsidRDefault="00764555">
      <w:pPr>
        <w:pStyle w:val="ProductList-Body"/>
      </w:pPr>
      <w:r>
        <w:t>Minden egyes Megfelelő Licenchez (</w:t>
      </w:r>
      <w:r>
        <w:t xml:space="preserve">illetve a Megfelelő Licencek </w:t>
      </w:r>
      <w:proofErr w:type="gramStart"/>
      <w:r>
        <w:t>minden</w:t>
      </w:r>
      <w:proofErr w:type="gramEnd"/>
      <w:r>
        <w:t xml:space="preserve"> egyes készletéhez) csak egyetlen Kiegészítő Felhasználói SL vásárolható.</w:t>
      </w:r>
    </w:p>
    <w:p w:rsidR="003C2508" w:rsidRDefault="003C2508">
      <w:pPr>
        <w:pStyle w:val="ProductList-Body"/>
      </w:pPr>
    </w:p>
    <w:p w:rsidR="003C2508" w:rsidRDefault="00764555">
      <w:pPr>
        <w:pStyle w:val="ProductList-Body"/>
      </w:pPr>
      <w:r>
        <w:t>Az Ügyfelek a Nagyvállalati Beléptetés felhasználó-, illetve eszközszámához hozzáadott felhasználók, illetve eszközök felhasználói számára szerezh</w:t>
      </w:r>
      <w:r>
        <w:t xml:space="preserve">etnek be Kiegészítő Felhasználó SL licenceket a felülvizsgálati napok között (azaz még a Megfelelő Licencek beszerzése előtt), de erre a beszerzésre is ugyanaz a korlátozás vonatkozik: Megfelelő Licencenként (illetve Megfelelő Licencek készleteinként) egy </w:t>
      </w:r>
      <w:r>
        <w:t>(1) Kiegészítő Felhasználói SL szerezhető be.</w:t>
      </w:r>
    </w:p>
    <w:p w:rsidR="003C2508" w:rsidRDefault="003C2508">
      <w:pPr>
        <w:pStyle w:val="ProductList-Body"/>
      </w:pPr>
    </w:p>
    <w:p w:rsidR="003C2508" w:rsidRDefault="00764555">
      <w:pPr>
        <w:pStyle w:val="ProductList-Body"/>
      </w:pPr>
      <w:r>
        <w:t>A Campus és School Szerződéssel rendelkező ügyfelek megvásárolhatják az Enterprise Mobility + Security Felhasználói SL licencekhez a megfelelő Felhasználói Előfizetési Licencet a Felhasználóik számára olyan mennyiségben, ahány Megfelelő Számítógéppel rende</w:t>
      </w:r>
      <w:r>
        <w:t>lkeznek, feltéve hogy rendelkeznek fedezettel a Megfelelő Licencekre.</w:t>
      </w:r>
    </w:p>
    <w:p w:rsidR="003C2508" w:rsidRDefault="003C2508">
      <w:pPr>
        <w:pStyle w:val="ProductList-Body"/>
      </w:pPr>
    </w:p>
    <w:p w:rsidR="003C2508" w:rsidRDefault="00764555">
      <w:pPr>
        <w:pStyle w:val="ProductList-ClauseHeading"/>
        <w:outlineLvl w:val="3"/>
      </w:pPr>
      <w:r>
        <w:t>2.4 Az Enterprise Mobility + Security Frissítési Garanciából Felhasználói SL licencek vásárlására vonatkozó jogosultság</w:t>
      </w:r>
    </w:p>
    <w:p w:rsidR="003C2508" w:rsidRDefault="00764555">
      <w:pPr>
        <w:pStyle w:val="ProductList-Body"/>
      </w:pPr>
      <w:r>
        <w:t>Frissítési Garanciából Felhasználói SL licencek vásárolhatók a te</w:t>
      </w:r>
      <w:r>
        <w:t xml:space="preserve">ljesen kifizetett, </w:t>
      </w:r>
      <w:proofErr w:type="gramStart"/>
      <w:r>
        <w:t>az</w:t>
      </w:r>
      <w:proofErr w:type="gramEnd"/>
      <w:r>
        <w:t xml:space="preserve">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w:t>
      </w:r>
      <w:r>
        <w:t xml:space="preserve">felelő Licencek”) tartozó Frissítési Garancia helyett. </w:t>
      </w:r>
      <w:proofErr w:type="gramStart"/>
      <w:r>
        <w:t>Az</w:t>
      </w:r>
      <w:proofErr w:type="gramEnd"/>
      <w:r>
        <w:t xml:space="preserve"> alábbi Termékekre vonatkozó Előfizetési Licencek helyett Frissítési Garanciából Felhasználói SL licencek is vásárolhatók, ha az Előfizetési Licencet legalább három évvel a Frissítési Garanciából Fel</w:t>
      </w:r>
      <w:r>
        <w:t>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7"/>
        <w:gridCol w:w="3597"/>
        <w:gridCol w:w="3596"/>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szükséges CAL Su</w:t>
            </w:r>
            <w:r>
              <w:rPr>
                <w:color w:val="FFFFFF"/>
              </w:rPr>
              <w:t>ite Bridge</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Bridge az Enterprise Mobility + Security termékhez</w:t>
            </w:r>
            <w:r>
              <w:rPr>
                <w:vertAlign w:val="superscript"/>
              </w:rPr>
              <w:t>2,3</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Enterprise Mobility + Security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Bridge az Enterprise Mobility + Security termékhez</w:t>
            </w:r>
            <w:r>
              <w:rPr>
                <w:vertAlign w:val="superscript"/>
              </w:rPr>
              <w:t>2,4</w:t>
            </w:r>
          </w:p>
        </w:tc>
      </w:tr>
    </w:tbl>
    <w:p w:rsidR="003C2508" w:rsidRDefault="00764555">
      <w:pPr>
        <w:pStyle w:val="ProductList-Body"/>
      </w:pPr>
      <w:r>
        <w:rPr>
          <w:i/>
          <w:vertAlign w:val="superscript"/>
        </w:rPr>
        <w:t>1</w:t>
      </w:r>
      <w:r>
        <w:rPr>
          <w:i/>
        </w:rPr>
        <w:t xml:space="preserve">Csak egy beléptetés évfordulóján vagy egy új beléptetési időszak kezdetekor vásárolható </w:t>
      </w:r>
      <w:proofErr w:type="gramStart"/>
      <w:r>
        <w:rPr>
          <w:i/>
        </w:rPr>
        <w:t>meg</w:t>
      </w:r>
      <w:proofErr w:type="gramEnd"/>
      <w:r>
        <w:rPr>
          <w:i/>
        </w:rPr>
        <w:t>.</w:t>
      </w:r>
    </w:p>
    <w:p w:rsidR="003C2508" w:rsidRDefault="00764555">
      <w:pPr>
        <w:pStyle w:val="ProductList-Body"/>
      </w:pPr>
      <w:r>
        <w:rPr>
          <w:i/>
          <w:vertAlign w:val="superscript"/>
        </w:rPr>
        <w:t>2</w:t>
      </w:r>
      <w:r>
        <w:rPr>
          <w:i/>
        </w:rPr>
        <w:t>Csak a beléptetés évfordulóján történő Vásárláshoz szükséges.</w:t>
      </w:r>
    </w:p>
    <w:p w:rsidR="003C2508" w:rsidRDefault="00764555">
      <w:pPr>
        <w:pStyle w:val="ProductList-Body"/>
      </w:pPr>
      <w:r>
        <w:rPr>
          <w:i/>
          <w:vertAlign w:val="superscript"/>
        </w:rPr>
        <w:t>3</w:t>
      </w:r>
      <w:r>
        <w:rPr>
          <w:i/>
        </w:rPr>
        <w:t xml:space="preserve">Az Office 365 (Nagyvállalati és Kormányzati E1, E3, E5 csomag) licenccel is rendelkező felhasználóknak nem kell megvásárolniuk. </w:t>
      </w:r>
    </w:p>
    <w:p w:rsidR="003C2508" w:rsidRDefault="00764555">
      <w:pPr>
        <w:pStyle w:val="ProductList-Body"/>
      </w:pPr>
      <w:r>
        <w:rPr>
          <w:i/>
          <w:vertAlign w:val="superscript"/>
        </w:rPr>
        <w:t>4</w:t>
      </w:r>
      <w:r>
        <w:rPr>
          <w:i/>
        </w:rPr>
        <w:t>Az Office 365 (Nagyvállalati és Kormányzati E3, E5 csomag) licenccel is rendelkező felhasználóknak nem kell megvásárolniuk.</w:t>
      </w:r>
    </w:p>
    <w:p w:rsidR="003C2508" w:rsidRDefault="003C2508">
      <w:pPr>
        <w:pStyle w:val="ProductList-Body"/>
      </w:pPr>
    </w:p>
    <w:p w:rsidR="003C2508" w:rsidRDefault="00764555">
      <w:pPr>
        <w:pStyle w:val="ProductList-ClauseHeading"/>
        <w:outlineLvl w:val="3"/>
      </w:pPr>
      <w:r>
        <w:t>2</w:t>
      </w:r>
      <w:r>
        <w:t>.5 Frissítési Garanciából Felhasználói SL licencek vásárlása</w:t>
      </w:r>
    </w:p>
    <w:p w:rsidR="003C2508" w:rsidRDefault="00764555">
      <w:pPr>
        <w:pStyle w:val="ProductList-Body"/>
      </w:pPr>
      <w:r>
        <w:t xml:space="preserve">Minden egyes, a 2.4 szakaszban említett eszközönkénti Megfelelő Licenchez legfeljebb egy Frissítési Garanciából Felhasználói SL licenc vásárolható. </w:t>
      </w:r>
      <w:proofErr w:type="gramStart"/>
      <w:r>
        <w:t>Az</w:t>
      </w:r>
      <w:proofErr w:type="gramEnd"/>
      <w:r>
        <w:t xml:space="preserve"> olyan eszközökre vonatkozó egyszeri kivételk</w:t>
      </w:r>
      <w:r>
        <w:t>ént, amelyekhez Megfelelő Licenc van hozzárendelve, és amelyeket egynél több felhasználó használ, az Ügyfél egy alkalommal minden egyes ilyen felhasználó számára vásárolhat Frissítési Garanciából Felhasználói SL licencet, de csak akkor, ha az összes Megfel</w:t>
      </w:r>
      <w:r>
        <w:t>elő Eszköz összes felhasználója számára vásárol egy-egy Frissítési Garanciából Felhasználói SL licencet.</w:t>
      </w:r>
    </w:p>
    <w:p w:rsidR="003C2508" w:rsidRDefault="003C2508">
      <w:pPr>
        <w:pStyle w:val="ProductList-Body"/>
      </w:pPr>
    </w:p>
    <w:p w:rsidR="003C2508" w:rsidRDefault="00764555">
      <w:pPr>
        <w:pStyle w:val="ProductList-ClauseHeading"/>
        <w:outlineLvl w:val="3"/>
      </w:pPr>
      <w:r>
        <w:t>2.6 Az Enterprise Mobility + Security Frissítési Garanciából Felhasználói SL licencekhez tartozó Frissítési Garancia Előnyök</w:t>
      </w:r>
    </w:p>
    <w:p w:rsidR="003C2508" w:rsidRDefault="00764555">
      <w:pPr>
        <w:pStyle w:val="ProductList-Body"/>
      </w:pPr>
      <w:r>
        <w:t xml:space="preserve">Az Enterprise Mobility + </w:t>
      </w:r>
      <w:r>
        <w:t>Security Frissítési Garanciából Felhasználói SL licencekkel rendelkező Ügyfelek a 2.4 szakaszban említett Megfelelő Licencek alapján jogosultak Frissítési Garancia Előnyökre.</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w:t>
              </w:r>
              <w:r>
                <w:rPr>
                  <w:color w:val="00467F"/>
                  <w:sz w:val="14"/>
                  <w:u w:val="single"/>
                </w:rPr>
                <w:t>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NoBorder"/>
        <w:outlineLvl w:val="1"/>
      </w:pPr>
      <w:bookmarkStart w:id="254" w:name="_Sec1151"/>
      <w:r>
        <w:lastRenderedPageBreak/>
        <w:t>Microsoft Dynamics 365-szolgáltatások</w:t>
      </w:r>
      <w:bookmarkEnd w:id="254"/>
      <w:r>
        <w:fldChar w:fldCharType="begin"/>
      </w:r>
      <w:r>
        <w:instrText xml:space="preserve"> TC "</w:instrText>
      </w:r>
      <w:bookmarkStart w:id="255" w:name="_Toc481089308"/>
      <w:r>
        <w:instrText>Microsoft Dynamics 365-szolgáltatások</w:instrText>
      </w:r>
      <w:bookmarkEnd w:id="255"/>
      <w:r>
        <w:instrText>" \l 2</w:instrText>
      </w:r>
      <w:r>
        <w:fldChar w:fldCharType="end"/>
      </w:r>
    </w:p>
    <w:p w:rsidR="003C2508" w:rsidRDefault="00764555">
      <w:pPr>
        <w:pStyle w:val="ProductList-Offering1SubSection"/>
        <w:outlineLvl w:val="2"/>
      </w:pPr>
      <w:bookmarkStart w:id="256" w:name="_Sec1152"/>
      <w:r>
        <w:t>1. Programbeli elérhetőség</w:t>
      </w:r>
      <w:bookmarkEnd w:id="256"/>
    </w:p>
    <w:tbl>
      <w:tblPr>
        <w:tblStyle w:val="PURTable"/>
        <w:tblW w:w="0" w:type="dxa"/>
        <w:tblLook w:val="04A0" w:firstRow="1" w:lastRow="0" w:firstColumn="1" w:lastColumn="0" w:noHBand="0" w:noVBand="1"/>
      </w:tblPr>
      <w:tblGrid>
        <w:gridCol w:w="4507"/>
        <w:gridCol w:w="791"/>
        <w:gridCol w:w="771"/>
        <w:gridCol w:w="789"/>
        <w:gridCol w:w="702"/>
        <w:gridCol w:w="825"/>
        <w:gridCol w:w="817"/>
        <w:gridCol w:w="794"/>
        <w:gridCol w:w="788"/>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w:instrText>
            </w:r>
            <w:r>
              <w:instrText xml:space="preserve">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w:instrText>
            </w:r>
            <w:r>
              <w:instrText xml:space="preserve">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Microsoft Dynamics 365 1. csomag, Nagyvállalati kiadás (Felhasználói SL)</w:t>
            </w:r>
            <w:r>
              <w:fldChar w:fldCharType="begin"/>
            </w:r>
            <w:r>
              <w:instrText xml:space="preserve"> XE "</w:instrText>
            </w:r>
            <w:r>
              <w:instrText xml:space="preserve">Microsoft Dynamics 365 1. csomag, Nagyvállalati kiadás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1. csomag, Nagyvállalati kiadás Kiegészítő</w:t>
            </w:r>
            <w:r>
              <w:fldChar w:fldCharType="begin"/>
            </w:r>
            <w:r>
              <w:instrText xml:space="preserve"> XE "Microsoft Dynamics 365 1. csomag, Nagyvállalati kiadás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w:instrText>
            </w:r>
            <w:r>
              <w:instrText xml:space="preserve">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1. csomag, Nagyvállalati kiadás Frissítési Garanciából</w:t>
            </w:r>
            <w:r>
              <w:fldChar w:fldCharType="begin"/>
            </w:r>
            <w:r>
              <w:instrText xml:space="preserve"> XE "Microsoft Dynamics 365 1. csomag, Nagyvállalati kiadás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2. csomag, Nagyvállalati kiadás (Felhasználói SL)</w:t>
            </w:r>
            <w:r>
              <w:fldChar w:fldCharType="begin"/>
            </w:r>
            <w:r>
              <w:instrText xml:space="preserve"> XE "Microsoft Dynamics 365 2. csomag, Nagyvállalati kiadás (Felhasználói </w:instrText>
            </w:r>
            <w:r>
              <w:instrText xml:space="preserve">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2. csomag, Nagyvállalati kiadás Kiegészítő (Felhasználói SL)</w:t>
            </w:r>
            <w:r>
              <w:fldChar w:fldCharType="begin"/>
            </w:r>
            <w:r>
              <w:instrText xml:space="preserve"> XE "Microsoft Dynamics 365 2. csomag,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2. csomag, Nagyvállalati kiadás Frissítési Garanciából (Felhasználói SL)</w:t>
            </w:r>
            <w:r>
              <w:fldChar w:fldCharType="begin"/>
            </w:r>
            <w:r>
              <w:instrText xml:space="preserve"> XE "</w:instrText>
            </w:r>
            <w:r>
              <w:instrText xml:space="preserve">Microsoft Dynamics 365 2. csomag,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Customer Service, Nagyvállalati kiadás (Felhasználói SL)</w:t>
            </w:r>
            <w:r>
              <w:fldChar w:fldCharType="begin"/>
            </w:r>
            <w:r>
              <w:instrText xml:space="preserve"> XE "Microsoft Dynamics 365 for Customer Service,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Customer Se</w:t>
            </w:r>
            <w:r>
              <w:t>rvice, Nagyvállalati kiadás (Eszköz SL)</w:t>
            </w:r>
            <w:r>
              <w:fldChar w:fldCharType="begin"/>
            </w:r>
            <w:r>
              <w:instrText xml:space="preserve"> XE "Microsoft Dynamics 365 for Customer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Field Service, Nagyvállalati kiadás (Felhasználói SL)</w:t>
            </w:r>
            <w:r>
              <w:fldChar w:fldCharType="begin"/>
            </w:r>
            <w:r>
              <w:instrText xml:space="preserve"> XE "Microsoft Dynamics 365 for Field Service, Nagyvállalati kiadá</w:instrText>
            </w:r>
            <w:r>
              <w:instrText xml:space="preserve">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Field Service, Nagyvállalati kiadás (Eszköz SL)</w:t>
            </w:r>
            <w:r>
              <w:fldChar w:fldCharType="begin"/>
            </w:r>
            <w:r>
              <w:instrText xml:space="preserve"> XE "Microsoft Dynamics 365 for Field Service, Nagyvállalati kiadás (Eszköz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(Felhasználói SL)</w:t>
            </w:r>
            <w:r>
              <w:fldChar w:fldCharType="begin"/>
            </w:r>
            <w:r>
              <w:instrText xml:space="preserve"> XE "Microsoft </w:instrText>
            </w:r>
            <w:r>
              <w:instrText xml:space="preserve">Dynamics 365 for Operations,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w:t>
            </w:r>
            <w:r>
              <w:fldChar w:fldCharType="begin"/>
            </w:r>
            <w:r>
              <w:instrText xml:space="preserve"> XE "Microsoft Dynamics 365 for Operations, Nagyvállalati kiadás"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Kiegészítő (Eszköz és Felhasznál</w:t>
            </w:r>
            <w:r>
              <w:t>ói SL)</w:t>
            </w:r>
            <w:r>
              <w:fldChar w:fldCharType="begin"/>
            </w:r>
            <w:r>
              <w:instrText xml:space="preserve"> XE "Microsoft Dynamics 365 for Operations, Nagyvállalati kiadás Kiegészítő (Eszköz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Frissítési Garanciából (Eszköz és Felhasználói SL)</w:t>
            </w:r>
            <w:r>
              <w:fldChar w:fldCharType="begin"/>
            </w:r>
            <w:r>
              <w:instrText xml:space="preserve"> XE "Microsoft Dynamics 365 for Operations, Nagyvállalati kiadás Frissítési Garanciából (</w:instrText>
            </w:r>
            <w:r>
              <w:instrText xml:space="preserve">Eszköz és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Project Service Automation, Nagyvállalati kiadás (Felhasználói SL)</w:t>
            </w:r>
            <w:r>
              <w:fldChar w:fldCharType="begin"/>
            </w:r>
            <w:r>
              <w:instrText xml:space="preserve"> XE "Microsoft Dynamics 365 for Project Service Automation,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w:instrText>
            </w:r>
            <w:r>
              <w:instrText xml:space="preserve">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Sales, Nagyvállalati kiadás (Felhasználói SL)</w:t>
            </w:r>
            <w:r>
              <w:fldChar w:fldCharType="begin"/>
            </w:r>
            <w:r>
              <w:instrText xml:space="preserve"> XE "</w:instrText>
            </w:r>
            <w:r>
              <w:instrText xml:space="preserve">Microsoft Dynamics 365 for Sales,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Team Members, Nagyvállalati kiadás (Felhasználói SL)</w:t>
            </w:r>
            <w:r>
              <w:fldChar w:fldCharType="begin"/>
            </w:r>
            <w:r>
              <w:instrText xml:space="preserve"> XE "Microsof</w:instrText>
            </w:r>
            <w:r>
              <w:instrText xml:space="preserve">t Dynamics 365 for Team Members, Nagyvállalati kiadás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Team Members, Nagyvállalati kiadás Kiegészítő (Felhasználói SL)</w:t>
            </w:r>
            <w:r>
              <w:fldChar w:fldCharType="begin"/>
            </w:r>
            <w:r>
              <w:instrText xml:space="preserve"> XE "Microsoft Dynamics 365 for Team Members, Nagyvállalati kiadás Kiegészítő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Team Members, Nagyvállalati kiadás Frissítési Garanciából (Felhas</w:t>
            </w:r>
            <w:r>
              <w:t>ználói SL)</w:t>
            </w:r>
            <w:r>
              <w:fldChar w:fldCharType="begin"/>
            </w:r>
            <w:r>
              <w:instrText xml:space="preserve"> XE "Microsoft Dynamics 365 for Team Members, Nagyvállalati kiadás Frissítési Garanciából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Megrendelésportáloldal-nézetek</w:t>
            </w:r>
            <w:r>
              <w:fldChar w:fldCharType="begin"/>
            </w:r>
            <w:r>
              <w:instrText xml:space="preserve"> XE "Micro</w:instrText>
            </w:r>
            <w:r>
              <w:instrText xml:space="preserve">soft Dynamics 365 Nagyvállalati kiadás – További Megrendelésportáloldal-nézetek"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Megrendelési Nem-Termelési példány</w:t>
            </w:r>
            <w:r>
              <w:fldChar w:fldCharType="begin"/>
            </w:r>
            <w:r>
              <w:instrText xml:space="preserve"> XE </w:instrText>
            </w:r>
            <w:r>
              <w:instrText xml:space="preserve">"Microsoft Dynamics 365 Nagyvállalati kiadás – További Megrendelési Nem-Termelési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w:instrText>
            </w:r>
            <w:r>
              <w:instrText xml:space="preserv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Nagyvállalati kiadás – További Megrendeléstartalom</w:t>
            </w:r>
            <w:r>
              <w:fldChar w:fldCharType="begin"/>
            </w:r>
            <w:r>
              <w:instrText xml:space="preserve"> XE "</w:instrText>
            </w:r>
            <w:r>
              <w:instrText xml:space="preserve">Microsoft Dynamics 365 Nagyvállalati kiadás – További Megrendeléstartalom"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 További adatbázistár</w:t>
            </w:r>
            <w:r>
              <w:fldChar w:fldCharType="begin"/>
            </w:r>
            <w:r>
              <w:instrText xml:space="preserve"> XE "</w:instrText>
            </w:r>
            <w:r>
              <w:instrText xml:space="preserve">Microsoft Dynamics 365 for Operations, Nagyvállalati kiadás – További adatbázistár"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w:t>
            </w:r>
            <w:r>
              <w:t>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lastRenderedPageBreak/>
              <w:t>Microsoft Dynamics 365 for Operations, Nagyvállalati kiadás – 1. szintű Munkapéldány: Fejlesztői és tesztelési példány</w:t>
            </w:r>
            <w:r>
              <w:fldChar w:fldCharType="begin"/>
            </w:r>
            <w:r>
              <w:instrText xml:space="preserve"> XE "Microsoft Dynamics 365 fo</w:instrText>
            </w:r>
            <w:r>
              <w:instrText xml:space="preserve">r Operations, Nagyvállalati kiadás – 1. szintű Munkapéldány: Fejlesztői és tesztelési példány"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w:instrText>
            </w:r>
            <w:r>
              <w:instrText xml:space="preserve">tű Munkapéldány: Standard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w:instrText>
            </w:r>
            <w:r>
              <w:instrText xml:space="preserve">apéldány: Premier szintű minőségellenőrzés"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w:instrText>
            </w:r>
            <w:r>
              <w:instrText xml:space="preserve"> Munkapéldány: Standard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w:instrText>
            </w:r>
            <w:r>
              <w:instrText xml:space="preserve">Munkapéldány: Premier szintű teljesítménytesztelés"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2"/>
      </w:pPr>
      <w:bookmarkStart w:id="257" w:name="_Sec1153"/>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w:instrText>
            </w:r>
            <w:r>
              <w:instrText>téssel, Microsoft Azure Beléptetéssel vagy Enrollment for Education Solutions licenccel rendelkező ügyfél számára nyújtott olyan Online Szolgáltatás, amelynek esetében az ügyfél licenccsökkentést vagy Kiosztott Éves Kötelezettségvállalás-csökkentést jelent</w:instrText>
            </w:r>
            <w:r>
              <w:instrText xml:space="preserve">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w:instrText>
            </w:r>
            <w:r>
              <w:instrText xml:space="preserve">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3"/>
      </w:pPr>
      <w:r>
        <w:t>2.1 A Dynamics 365 Frissítési Garanciából Felhasználói SL licencek vásárlására vonatkozó jogosultság</w:t>
      </w:r>
    </w:p>
    <w:p w:rsidR="003C2508" w:rsidRDefault="00764555">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Licencekhez</w:t>
      </w:r>
      <w:r>
        <w:fldChar w:fldCharType="end"/>
      </w:r>
      <w:r>
        <w:t xml:space="preserve"> tartozó Frissítési Garancia helyett. </w:t>
      </w:r>
      <w:proofErr w:type="gramStart"/>
      <w:r>
        <w:t>Az</w:t>
      </w:r>
      <w:proofErr w:type="gramEnd"/>
      <w:r>
        <w:t xml:space="preserve"> alábbi Termékekre vonatkozó Előfizetési Licencek helyett Frissítési Garanciából Felhasználói SL licencek is vásárolhatók, ha az</w:t>
      </w:r>
      <w:r>
        <w:t xml:space="preserve">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w:t>
      </w:r>
      <w:proofErr w:type="gramStart"/>
      <w:r>
        <w:t>meg</w:t>
      </w:r>
      <w:proofErr w:type="gramEnd"/>
      <w:r>
        <w:t>.</w:t>
      </w:r>
    </w:p>
    <w:tbl>
      <w:tblPr>
        <w:tblStyle w:val="PURTable"/>
        <w:tblW w:w="0" w:type="dxa"/>
        <w:tblLook w:val="04A0" w:firstRow="1" w:lastRow="0" w:firstColumn="1" w:lastColumn="0" w:noHBand="0" w:noVBand="1"/>
      </w:tblPr>
      <w:tblGrid>
        <w:gridCol w:w="5337"/>
        <w:gridCol w:w="5453"/>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A megfelelő Frissítési Garanciából Felhasználói SL</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AX Feladat CAL,</w:t>
            </w:r>
            <w:r>
              <w:br/>
              <w:t>Microsoft Dynamics AX Önkiszolgáló CAL,</w:t>
            </w:r>
            <w:r>
              <w:br/>
              <w:t>Microsoft Dynamics CRM Essentials CAL vagy</w:t>
            </w:r>
            <w:r>
              <w:br/>
              <w:t>Microsoft Dynamics 365 for Team Members Helyszíni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w:t>
            </w:r>
            <w:r>
              <w:t xml:space="preserve"> Dynamics 365 for Team Members, Nagyvállalati kiadás Frissítési Garanciából</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AX Feladat CAL (Eszköz)</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for Operations, Nagyvállalati kiadás Frissítési Garanciából (Eszköz)</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AX Funkcionális CAL vagy</w:t>
            </w:r>
            <w:r>
              <w:br/>
              <w:t>Microsoft Dynamics AX Nagyvállalati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Microsoft Dynamics 365 for Operations, Nagyvállalati kiadás Frissítési Garanciából </w:t>
            </w:r>
          </w:p>
          <w:p w:rsidR="003C2508" w:rsidRDefault="00764555">
            <w:pPr>
              <w:pStyle w:val="ProductList-TableBody"/>
            </w:pPr>
            <w:r>
              <w:t>Microsoft Dynamics 365, Nagyvállalati kiadás 2. csomag Frissítési Garanciából</w:t>
            </w:r>
          </w:p>
          <w:p w:rsidR="003C2508" w:rsidRDefault="003C2508">
            <w:pPr>
              <w:pStyle w:val="ProductList-TableBody"/>
            </w:pP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CRM Basic CAL vagy</w:t>
            </w:r>
            <w:r>
              <w:br/>
              <w:t>Microsoft Dyn</w:t>
            </w:r>
            <w:r>
              <w:t>amics 365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for Sales, Nagyvállalati kiadás Frissítési Garanciából</w:t>
            </w:r>
            <w:r>
              <w:br/>
              <w:t>Microsoft Dynamics 365, Nagyvállalati kiadás 1. csomag Frissítési Garanciából</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CRM Basic CAL vagy</w:t>
            </w:r>
            <w:r>
              <w:br/>
              <w:t xml:space="preserve">Microsoft Dynamics 365 for </w:t>
            </w:r>
            <w:r>
              <w:t>Customer Service Helyszíni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for Customer Service, Nagyvállalati kiadás Frissítési Garanciából</w:t>
            </w:r>
            <w:r>
              <w:br/>
              <w:t>Microsoft Dynamics 365, Nagyvállalati kiadás 1. csomag Frissítési Garanciából</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for Sales Helyszíni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w:t>
            </w:r>
            <w:r>
              <w:t>mics 365 for Case Management, Nagyvállalati kiadás Frissítési Garanciából</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Nagyvállalati kiadás 1. csomag Frissítési Garanciából</w:t>
            </w:r>
          </w:p>
        </w:tc>
      </w:tr>
    </w:tbl>
    <w:p w:rsidR="003C2508" w:rsidRDefault="003C2508">
      <w:pPr>
        <w:pStyle w:val="ProductList-Body"/>
      </w:pPr>
    </w:p>
    <w:p w:rsidR="003C2508" w:rsidRDefault="00764555">
      <w:pPr>
        <w:pStyle w:val="ProductList-ClauseHeading"/>
        <w:outlineLvl w:val="3"/>
      </w:pPr>
      <w:r>
        <w:t>2.2 Kiegészítő Felhasználói SL Megfelelő Licencek</w:t>
      </w:r>
    </w:p>
    <w:p w:rsidR="003C2508" w:rsidRDefault="00764555">
      <w:pPr>
        <w:pStyle w:val="ProductList-Body"/>
      </w:pPr>
      <w:r>
        <w:t xml:space="preserve">Mindegyik Megfelelő Licenchez tartoznia kell érvényes Frissítési Garanciának. Minden egyes Megfelelő Licenchez (illetve a Megfelelő Licencek </w:t>
      </w:r>
      <w:proofErr w:type="gramStart"/>
      <w:r>
        <w:t>minden</w:t>
      </w:r>
      <w:proofErr w:type="gramEnd"/>
      <w:r>
        <w:t xml:space="preserve"> egyes készletéhez) csak egyetlen Kiegészítő Felhasználói SL vásárolható.</w:t>
      </w:r>
    </w:p>
    <w:tbl>
      <w:tblPr>
        <w:tblStyle w:val="PURTable"/>
        <w:tblW w:w="0" w:type="dxa"/>
        <w:tblLook w:val="04A0" w:firstRow="1" w:lastRow="0" w:firstColumn="1" w:lastColumn="0" w:noHBand="0" w:noVBand="1"/>
      </w:tblPr>
      <w:tblGrid>
        <w:gridCol w:w="5389"/>
        <w:gridCol w:w="5401"/>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Kiegészítő Fel</w:t>
            </w:r>
            <w:r>
              <w:rPr>
                <w:color w:val="FFFFFF"/>
              </w:rPr>
              <w:t>használói SL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AX Feladat CAL</w:t>
            </w:r>
            <w:r>
              <w:fldChar w:fldCharType="begin"/>
            </w:r>
            <w:r>
              <w:instrText xml:space="preserve"> XE "Microsoft Dynamics AX Feladat CAL" </w:instrText>
            </w:r>
            <w:r>
              <w:fldChar w:fldCharType="end"/>
            </w:r>
            <w:r>
              <w:t>,</w:t>
            </w:r>
            <w:r>
              <w:br/>
              <w:t>Microsoft Dynamics AX Önkiszolgáló CAL</w:t>
            </w:r>
            <w:r>
              <w:fldChar w:fldCharType="begin"/>
            </w:r>
            <w:r>
              <w:instrText xml:space="preserve"> XE "Microsoft Dynamics AX Önkiszolgáló CAL" </w:instrText>
            </w:r>
            <w:r>
              <w:fldChar w:fldCharType="end"/>
            </w:r>
            <w:r>
              <w:t xml:space="preserve">, </w:t>
            </w:r>
            <w:r>
              <w:br/>
              <w:t>Microsoft Dynamics CRM Essentials CAL vagy</w:t>
            </w:r>
            <w:r>
              <w:br/>
              <w:t>Microsoft Dynamics 365 for Team Me</w:t>
            </w:r>
            <w:r>
              <w:t>mbers Helyszíni CAL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Team Members, Nagyvállalati kiadás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AX Feladat CAL (Eszköz)</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Operations, Nagyvállalati kiadás Kiegészítő (Eszköz)</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AX Funkcionális CAL</w:t>
            </w:r>
            <w:r>
              <w:fldChar w:fldCharType="begin"/>
            </w:r>
            <w:r>
              <w:instrText xml:space="preserve"> XE "Microsoft Dynamics AX Funkcionális CAL" </w:instrText>
            </w:r>
            <w:r>
              <w:fldChar w:fldCharType="end"/>
            </w:r>
            <w:r>
              <w:t xml:space="preserve"> vagy</w:t>
            </w:r>
            <w:r>
              <w:br/>
              <w:t>Microsoft Dynamics AX Nagyvállalati CAL</w:t>
            </w:r>
            <w:r>
              <w:fldChar w:fldCharType="begin"/>
            </w:r>
            <w:r>
              <w:instrText xml:space="preserve"> XE "Microsoft Dynamics AX Nagyvállalati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Operations, Nagyvállalati kiadás Kiegészítő</w:t>
            </w:r>
            <w:r>
              <w:br/>
              <w:t>Microsoft Dynamics 365, Nagyvállalati kiadás</w:t>
            </w:r>
            <w:r>
              <w:t xml:space="preserve"> 2. csomag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Basic CAL</w:t>
            </w:r>
            <w:r>
              <w:fldChar w:fldCharType="begin"/>
            </w:r>
            <w:r>
              <w:instrText xml:space="preserve"> XE "Microsoft Dynamics CRM Basic CAL" </w:instrText>
            </w:r>
            <w:r>
              <w:fldChar w:fldCharType="end"/>
            </w:r>
            <w:r>
              <w:t xml:space="preserve"> vagy</w:t>
            </w:r>
            <w:r>
              <w:b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Sales, Nagyvállalati kiad</w:t>
            </w:r>
            <w:r>
              <w:t>ás Kiegészítő</w:t>
            </w:r>
            <w:r>
              <w:br/>
              <w:t>Microsoft Dynamics 365, Nagyvállalati kiadás 1. csomag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Basic CAL vagy</w:t>
            </w:r>
            <w:r>
              <w:br/>
              <w:t>Microsoft Dynamics 365 for Customer Service Helyszíni CAL</w:t>
            </w:r>
            <w:r>
              <w:fldChar w:fldCharType="begin"/>
            </w:r>
            <w:r>
              <w:instrText xml:space="preserve"> XE "Microsoft Dynamics 365 for Customer Service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Customer Service, Nagyvállalati kiadás Kiegészítő</w:t>
            </w:r>
            <w:r>
              <w:br/>
              <w:t>Microsoft Dynamics 365, Nagyvállalati kiadás 1. csomag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Sales Helyszíni CAL</w:t>
            </w:r>
            <w:r>
              <w:fldChar w:fldCharType="begin"/>
            </w:r>
            <w:r>
              <w:instrText xml:space="preserve"> XE "Microsoft Dynamics 365 for Sales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Microsoft </w:t>
            </w:r>
            <w:r>
              <w:t>Dynamics 365 for Case Management, Nagyvállalati kiadás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Nagyvállalati kiadás 1. csomag Kiegészítő</w:t>
            </w:r>
          </w:p>
        </w:tc>
      </w:tr>
    </w:tbl>
    <w:p w:rsidR="003C2508" w:rsidRDefault="003C2508">
      <w:pPr>
        <w:pStyle w:val="ProductList-Body"/>
      </w:pPr>
    </w:p>
    <w:p w:rsidR="003C2508" w:rsidRDefault="00764555">
      <w:pPr>
        <w:pStyle w:val="ProductList-ClauseHeading"/>
        <w:outlineLvl w:val="3"/>
      </w:pPr>
      <w:r>
        <w:lastRenderedPageBreak/>
        <w:t>2.3 Egyesített Ügyfélszolgálat (a</w:t>
      </w:r>
      <w:r>
        <w:t xml:space="preserve"> továbbiakban „USD”)</w:t>
      </w:r>
    </w:p>
    <w:p w:rsidR="003C2508" w:rsidRDefault="00764555">
      <w:pPr>
        <w:pStyle w:val="ProductList-Body"/>
      </w:pPr>
      <w:r>
        <w:t xml:space="preserve">Azok </w:t>
      </w:r>
      <w:proofErr w:type="gramStart"/>
      <w:r>
        <w:t>az</w:t>
      </w:r>
      <w:proofErr w:type="gramEnd"/>
      <w:r>
        <w:t xml:space="preserve"> ügyfelek, akik a Microsoft Dynamics 365 Nagyvállalati kiadás 1. </w:t>
      </w:r>
      <w:proofErr w:type="gramStart"/>
      <w:r>
        <w:t>vagy</w:t>
      </w:r>
      <w:proofErr w:type="gramEnd"/>
      <w:r>
        <w:t xml:space="preserve"> 2. </w:t>
      </w:r>
      <w:proofErr w:type="gramStart"/>
      <w:r>
        <w:t>csomagjára</w:t>
      </w:r>
      <w:proofErr w:type="gramEnd"/>
      <w:r>
        <w:t xml:space="preserve"> érvényes előfizetéssel rendelkeznek, mindegyik felhasználójuk esetében telepíthetik és használhatják az USD-t.</w:t>
      </w:r>
    </w:p>
    <w:p w:rsidR="003C2508" w:rsidRDefault="003C2508">
      <w:pPr>
        <w:pStyle w:val="ProductList-Body"/>
      </w:pPr>
    </w:p>
    <w:p w:rsidR="003C2508" w:rsidRDefault="00764555">
      <w:pPr>
        <w:pStyle w:val="ProductList-ClauseHeading"/>
        <w:outlineLvl w:val="3"/>
      </w:pPr>
      <w:r>
        <w:t>2.4 Microsoft Dynamics CustomerS</w:t>
      </w:r>
      <w:r>
        <w:t>ource</w:t>
      </w:r>
    </w:p>
    <w:p w:rsidR="003C2508" w:rsidRDefault="00764555">
      <w:pPr>
        <w:pStyle w:val="ProductList-Body"/>
      </w:pPr>
      <w:r>
        <w:t xml:space="preserve">Azok </w:t>
      </w:r>
      <w:proofErr w:type="gramStart"/>
      <w:r>
        <w:t>az</w:t>
      </w:r>
      <w:proofErr w:type="gramEnd"/>
      <w:r>
        <w:t xml:space="preserve"> ügyfelek, akik érvényes előfizetéssel rendelkeznek a Microsoft Dynamics 365-szolgáltatásokra, elérhetik és használhatják a CustomerSource-t. </w:t>
      </w:r>
    </w:p>
    <w:p w:rsidR="003C2508" w:rsidRDefault="003C2508">
      <w:pPr>
        <w:pStyle w:val="ProductList-Body"/>
      </w:pPr>
    </w:p>
    <w:p w:rsidR="003C2508" w:rsidRDefault="00764555">
      <w:pPr>
        <w:pStyle w:val="ProductList-ClauseHeading"/>
        <w:outlineLvl w:val="3"/>
      </w:pPr>
      <w:r>
        <w:t>2.5 Megfelelő Ajánlatokra való jogosultság</w:t>
      </w:r>
    </w:p>
    <w:p w:rsidR="003C2508" w:rsidRDefault="00764555">
      <w:pPr>
        <w:pStyle w:val="ProductList-Body"/>
      </w:pPr>
      <w:r>
        <w:t xml:space="preserve">Azok </w:t>
      </w:r>
      <w:proofErr w:type="gramStart"/>
      <w:r>
        <w:t>az</w:t>
      </w:r>
      <w:proofErr w:type="gramEnd"/>
      <w:r>
        <w:t xml:space="preserve"> ügyfelek, akik az alábbi táblázatban szereplő Me</w:t>
      </w:r>
      <w:r>
        <w:t xml:space="preserve">gfelelő Termékekre vonatkozó szerződésüket 2016. </w:t>
      </w:r>
      <w:proofErr w:type="gramStart"/>
      <w:r>
        <w:t>november</w:t>
      </w:r>
      <w:proofErr w:type="gramEnd"/>
      <w:r>
        <w:t xml:space="preserve"> 1-én vagy azt követően megújítják, szerződésmegújítás keretében 2019. </w:t>
      </w:r>
      <w:proofErr w:type="gramStart"/>
      <w:r>
        <w:t>október</w:t>
      </w:r>
      <w:proofErr w:type="gramEnd"/>
      <w:r>
        <w:t xml:space="preserve"> 31. </w:t>
      </w:r>
      <w:proofErr w:type="gramStart"/>
      <w:r>
        <w:t>előtt</w:t>
      </w:r>
      <w:proofErr w:type="gramEnd"/>
      <w:r>
        <w:t xml:space="preserve"> beszerezhetik a Vonatkozó Microsoft Dynamics 365 Online Szolgáltatások Megfelelő Ajánlatot. A Mennyiségi Licen</w:t>
      </w:r>
      <w:r>
        <w:t xml:space="preserve">cprogramban részt vevő vagy Dinamikus Árlistával (a továbbiakban „DPL”) rendelkező ügyfelek akkor válnak jogosulttá erre </w:t>
      </w:r>
      <w:proofErr w:type="gramStart"/>
      <w:r>
        <w:t>az</w:t>
      </w:r>
      <w:proofErr w:type="gramEnd"/>
      <w:r>
        <w:t xml:space="preserve"> ajánlatra, amikor az előfizetési szolgáltatást egy olyan licencprogramban licencelik, amely nem azonos azzal, amelyben a Megfelelő T</w:t>
      </w:r>
      <w:r>
        <w:t>erméket licencelték.</w:t>
      </w:r>
    </w:p>
    <w:tbl>
      <w:tblPr>
        <w:tblStyle w:val="PURTable"/>
        <w:tblW w:w="0" w:type="dxa"/>
        <w:tblLook w:val="04A0" w:firstRow="1" w:lastRow="0" w:firstColumn="1" w:lastColumn="0" w:noHBand="0" w:noVBand="1"/>
      </w:tblPr>
      <w:tblGrid>
        <w:gridCol w:w="5331"/>
        <w:gridCol w:w="5459"/>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Vonatkozó Microsoft Dynamics 365 Online Szolgáltatások Megfelelő Ajánlat</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CRM Online</w:t>
            </w:r>
            <w:proofErr w:type="gramStart"/>
            <w:r>
              <w:t>:</w:t>
            </w:r>
            <w:proofErr w:type="gramEnd"/>
            <w:r>
              <w:br/>
              <w:t>Microsoft Dynamics AX (online);</w:t>
            </w:r>
            <w:r>
              <w:b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Enterprise kiadás Megfelelő Ajánlat</w:t>
            </w:r>
            <w:r>
              <w:br/>
              <w:t>Microsoft Dynamics 365, Enterprise kiadás Megfelelő Ajánlat Frissítési Garanciából</w:t>
            </w:r>
            <w:r>
              <w:br/>
              <w:t>Microsoft Dynamics 365, Enterprise kiadás Megfelelő Ajánlat Kiegészítő</w:t>
            </w:r>
          </w:p>
        </w:tc>
      </w:tr>
      <w:tr w:rsidR="003C2508">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NAV;</w:t>
            </w:r>
            <w:r>
              <w:br/>
              <w:t>Microsoft Dynamic</w:t>
            </w:r>
            <w:r>
              <w:t>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Microsoft Dynamics 365, Business kiadás Megfelelő Ajánlat</w:t>
            </w:r>
            <w:r>
              <w:br/>
              <w:t>Microsoft Dynamics 365, Business kiadás Megfelelő Ajánlat Frissítési Garanciából</w:t>
            </w:r>
            <w:r>
              <w:br/>
              <w:t>Microsoft Dynamics 365, Business kiadás Megfelelő Ajánlat Kiegészítő</w:t>
            </w:r>
          </w:p>
        </w:tc>
      </w:tr>
    </w:tbl>
    <w:p w:rsidR="003C2508" w:rsidRDefault="003C2508">
      <w:pPr>
        <w:pStyle w:val="ProductList-Body"/>
      </w:pPr>
    </w:p>
    <w:p w:rsidR="003C2508" w:rsidRDefault="00764555">
      <w:pPr>
        <w:pStyle w:val="ProductList-ClauseHeading"/>
        <w:outlineLvl w:val="3"/>
      </w:pPr>
      <w:r>
        <w:t xml:space="preserve">2.6 Microsoft </w:t>
      </w:r>
      <w:r>
        <w:t>Dynamics Marketing és Parature</w:t>
      </w:r>
    </w:p>
    <w:p w:rsidR="003C2508" w:rsidRDefault="00764555">
      <w:pPr>
        <w:pStyle w:val="ProductList-Body"/>
      </w:pPr>
      <w:r>
        <w:t xml:space="preserve">Azok a Nagyvállalati Szerződéssel vagy Nagyvállalati Előfizetői Szerződéssel rendelkező ügyfelek, akik 2016. </w:t>
      </w:r>
      <w:proofErr w:type="gramStart"/>
      <w:r>
        <w:t>november</w:t>
      </w:r>
      <w:proofErr w:type="gramEnd"/>
      <w:r>
        <w:t xml:space="preserve"> 1. előtt előfizetési licencet vásároltak a Microsoft Dynamics Marketing és a Parature a Microsofttól szolgá</w:t>
      </w:r>
      <w:r>
        <w:t xml:space="preserve">ltatásra, a jelenlegi Beléptetés keretében megújíthatják előfizetésüket bármelyik következő, 2017. </w:t>
      </w:r>
      <w:proofErr w:type="gramStart"/>
      <w:r>
        <w:t>július</w:t>
      </w:r>
      <w:proofErr w:type="gramEnd"/>
      <w:r>
        <w:t xml:space="preserve"> 1. </w:t>
      </w:r>
      <w:proofErr w:type="gramStart"/>
      <w:r>
        <w:t>előtt</w:t>
      </w:r>
      <w:proofErr w:type="gramEnd"/>
      <w:r>
        <w:t xml:space="preserve"> aláírt Beléptetésben.</w:t>
      </w:r>
    </w:p>
    <w:p w:rsidR="003C2508" w:rsidRDefault="003C2508">
      <w:pPr>
        <w:pStyle w:val="ProductList-Body"/>
      </w:pPr>
    </w:p>
    <w:p w:rsidR="003C2508" w:rsidRDefault="00764555">
      <w:pPr>
        <w:pStyle w:val="ProductList-ClauseHeading"/>
        <w:outlineLvl w:val="3"/>
      </w:pPr>
      <w:r>
        <w:t xml:space="preserve">2.7 Microsoft Dynamics 365 2. </w:t>
      </w:r>
      <w:proofErr w:type="gramStart"/>
      <w:r>
        <w:t>csomag</w:t>
      </w:r>
      <w:proofErr w:type="gramEnd"/>
      <w:r>
        <w:t>, Enterprise edition for Government</w:t>
      </w:r>
    </w:p>
    <w:p w:rsidR="003C2508" w:rsidRDefault="00764555">
      <w:pPr>
        <w:pStyle w:val="ProductList-Body"/>
      </w:pPr>
      <w:r>
        <w:t xml:space="preserve">A Microsoft Dynamics 365 2. </w:t>
      </w:r>
      <w:proofErr w:type="gramStart"/>
      <w:r>
        <w:t>csomag</w:t>
      </w:r>
      <w:proofErr w:type="gramEnd"/>
      <w:r>
        <w:t>, Enterprise</w:t>
      </w:r>
      <w:r>
        <w:t xml:space="preserve"> edition for Government keretében nem érhető el a Microsoft Dynamics 365 for Operations.</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258" w:name="_Sec632"/>
      <w:r>
        <w:t>Office 365-szolgáltatások</w:t>
      </w:r>
      <w:bookmarkEnd w:id="258"/>
      <w:r>
        <w:fldChar w:fldCharType="begin"/>
      </w:r>
      <w:r>
        <w:instrText xml:space="preserve"> TC "</w:instrText>
      </w:r>
      <w:bookmarkStart w:id="259" w:name="_Toc481089309"/>
      <w:r>
        <w:instrText>Office 365-szolgáltatások</w:instrText>
      </w:r>
      <w:bookmarkEnd w:id="259"/>
      <w:r>
        <w:instrText>" \l 2</w:instrText>
      </w:r>
      <w:r>
        <w:fldChar w:fldCharType="end"/>
      </w:r>
    </w:p>
    <w:p w:rsidR="003C2508" w:rsidRDefault="00764555">
      <w:pPr>
        <w:pStyle w:val="ProductList-Offering2HeadingNoBorder"/>
        <w:outlineLvl w:val="2"/>
      </w:pPr>
      <w:bookmarkStart w:id="260" w:name="_Sec633"/>
      <w:r>
        <w:t>Office 365-alkalmazások</w:t>
      </w:r>
      <w:bookmarkEnd w:id="260"/>
      <w:r>
        <w:fldChar w:fldCharType="begin"/>
      </w:r>
      <w:r>
        <w:instrText xml:space="preserve"> TC "</w:instrText>
      </w:r>
      <w:bookmarkStart w:id="261" w:name="_Toc481089310"/>
      <w:r>
        <w:instrText>Office 365-alkalmazások</w:instrText>
      </w:r>
      <w:bookmarkEnd w:id="261"/>
      <w:r>
        <w:instrText>" \l 3</w:instrText>
      </w:r>
      <w:r>
        <w:fldChar w:fldCharType="end"/>
      </w:r>
    </w:p>
    <w:p w:rsidR="003C2508" w:rsidRDefault="00764555">
      <w:pPr>
        <w:pStyle w:val="ProductList-Offering1SubSection"/>
        <w:outlineLvl w:val="3"/>
      </w:pPr>
      <w:bookmarkStart w:id="262" w:name="_Sec719"/>
      <w:r>
        <w:t>1. Programbeli elérhetőség</w:t>
      </w:r>
      <w:bookmarkEnd w:id="262"/>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w:instrText>
            </w:r>
            <w:r>
              <w:instrText xml:space="preserve">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w:instrText>
            </w:r>
            <w:r>
              <w:instrText xml:space="preserve">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Visio Pro for Office 365 Kiegészítő</w:t>
            </w:r>
            <w:r>
              <w:fldChar w:fldCharType="begin"/>
            </w:r>
            <w:r>
              <w:instrText xml:space="preserve"> XE "Visio Pro for Office 365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Visio Pro for Office 365 Frissítési Garanciából</w:t>
            </w:r>
            <w:r>
              <w:fldChar w:fldCharType="begin"/>
            </w:r>
            <w:r>
              <w:instrText xml:space="preserve"> XE "</w:instrText>
            </w:r>
            <w:r>
              <w:instrText xml:space="preserve">Visio Pro for Office 365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63" w:name="_Sec774"/>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xml:space="preserve">: </w:t>
            </w:r>
            <w:r>
              <w:t>Visio Pro for Office 365</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w:instrText>
            </w:r>
            <w:r>
              <w:instrText xml:space="preserve">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w:instrText>
            </w:r>
            <w:r>
              <w:instrText xml:space="preserve">toTextList   \s NoStyle \t "Csökkentésre Jogosító (SCE): Olyan Termékek, amelynek esetében egy Kiszolgáló és Felhő Beléptetés licenccel rendelkező ügyfél 12 egymást megszakítás nélkül követő hónap után előfizetésilicenc-csökkentést vagy jövőbeli Kiosztott </w:instrText>
            </w:r>
            <w:r>
              <w:instrText xml:space="preserve">Éves Kötelezettségvállalás-csökkentést jelenthet be." </w:instrText>
            </w:r>
            <w:r>
              <w:fldChar w:fldCharType="separate"/>
            </w:r>
            <w:r>
              <w:rPr>
                <w:color w:val="0563C1"/>
              </w:rPr>
              <w:t>Csökkentésre Jogosító (SCE)</w:t>
            </w:r>
            <w:r>
              <w:fldChar w:fldCharType="end"/>
            </w:r>
            <w:r>
              <w:t>: Visio Pro for Office 365</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w:instrText>
            </w:r>
            <w:r>
              <w:instrText xml:space="preserv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Az Office 365-alkalmazások Frissítési Garanciából Felhasználói SL licencek vásárlására von</w:t>
      </w:r>
      <w:r>
        <w:t>atkozó jogosultság</w:t>
      </w:r>
    </w:p>
    <w:p w:rsidR="003C2508" w:rsidRDefault="00764555">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w:instrText>
      </w:r>
      <w:r>
        <w:instrText xml:space="preserv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w:t>
      </w:r>
      <w:proofErr w:type="gramStart"/>
      <w:r>
        <w:t>Az</w:t>
      </w:r>
      <w:proofErr w:type="gramEnd"/>
      <w:r>
        <w:t xml:space="preserve"> alábbi Termékekre vonatkozó Előfizetési Licencek helyett Frissítési Garanciából Felhasználói SL licencek is </w:t>
      </w:r>
      <w:r>
        <w:t>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megfelelő Frissítési Garanciából Felhasználói SL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lastRenderedPageBreak/>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ProPlus Frissítési Garanciából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 for Office 365 Frissítési Garanciából</w:t>
            </w:r>
          </w:p>
        </w:tc>
      </w:tr>
    </w:tbl>
    <w:p w:rsidR="003C2508" w:rsidRDefault="003C2508">
      <w:pPr>
        <w:pStyle w:val="ProductList-Body"/>
      </w:pPr>
    </w:p>
    <w:p w:rsidR="003C2508" w:rsidRDefault="00764555">
      <w:pPr>
        <w:pStyle w:val="ProductList-ClauseHeading"/>
        <w:outlineLvl w:val="4"/>
      </w:pPr>
      <w:r>
        <w:t>2.2 Kiegészítő Felhasználói SL Megfelelő Licencek</w:t>
      </w:r>
    </w:p>
    <w:p w:rsidR="003C2508" w:rsidRDefault="00764555">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379"/>
        <w:gridCol w:w="5411"/>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Kiegészítő Felhasználói SL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 for Office 365 Kiegészítő Visio Professionalhoz</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Standard</w:t>
            </w:r>
            <w:r>
              <w:fldChar w:fldCharType="begin"/>
            </w:r>
            <w:r>
              <w:instrText xml:space="preserve"> XE "Visio</w:instrText>
            </w:r>
            <w:r>
              <w:instrText xml:space="preserv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 for Office 365 Kiegészítő Visio Standardhoz</w:t>
            </w:r>
          </w:p>
        </w:tc>
      </w:tr>
    </w:tbl>
    <w:p w:rsidR="003C2508" w:rsidRDefault="003C2508">
      <w:pPr>
        <w:pStyle w:val="ProductList-Body"/>
      </w:pPr>
    </w:p>
    <w:p w:rsidR="003C2508" w:rsidRDefault="00764555">
      <w:pPr>
        <w:pStyle w:val="ProductList-ClauseHeading"/>
        <w:outlineLvl w:val="4"/>
      </w:pPr>
      <w:proofErr w:type="gramStart"/>
      <w:r>
        <w:t>2.3 Az Office 365 Pro Plus Windows To Go Jogokkal</w:t>
      </w:r>
      <w:proofErr w:type="gramEnd"/>
      <w:r>
        <w:t xml:space="preserve"> adathordozójának használatára vonatkozó jogosultság</w:t>
      </w:r>
    </w:p>
    <w:p w:rsidR="003C2508" w:rsidRDefault="00764555">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w:t>
      </w:r>
      <w:r>
        <w:t>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w:t>
      </w:r>
      <w:r>
        <w:t xml:space="preserve">sznált USB-eszközre, továbbá 2) bármely eszközön használhatja az ezen az USB-eszközön található Office Professional Plus 2013 szoftvert. Amikor megszűnik </w:t>
      </w:r>
      <w:proofErr w:type="gramStart"/>
      <w:r>
        <w:t>az</w:t>
      </w:r>
      <w:proofErr w:type="gramEnd"/>
      <w:r>
        <w:t xml:space="preserve"> Ügyfél Office 365 ProPlus előfizetése, az Ügyfélnek el kell távolítania az Office Professional Plus</w:t>
      </w:r>
      <w:r>
        <w:t xml:space="preserve"> 2013 szoftvert az USB-eszközről.</w:t>
      </w:r>
    </w:p>
    <w:p w:rsidR="003C2508" w:rsidRDefault="003C2508">
      <w:pPr>
        <w:pStyle w:val="ProductList-Body"/>
      </w:pPr>
    </w:p>
    <w:p w:rsidR="003C2508" w:rsidRDefault="00764555">
      <w:pPr>
        <w:pStyle w:val="ProductList-ClauseHeading"/>
        <w:outlineLvl w:val="4"/>
      </w:pPr>
      <w:r>
        <w:t>2.4 Campus és School Szerződés, Enrollment for Education Solutions és Open Value Subscriptions – Education Solutions</w:t>
      </w:r>
    </w:p>
    <w:p w:rsidR="003C2508" w:rsidRDefault="00764555">
      <w:pPr>
        <w:pStyle w:val="ProductList-Body"/>
      </w:pPr>
      <w:r>
        <w:t xml:space="preserve">Ha </w:t>
      </w:r>
      <w:proofErr w:type="gramStart"/>
      <w:r>
        <w:t>az</w:t>
      </w:r>
      <w:proofErr w:type="gramEnd"/>
      <w:r>
        <w:t xml:space="preserve"> Ügyfél egy, a Campus és School Szerződésben meghatározott Intézmény, és Office 365 ProPlus Felhasz</w:t>
      </w:r>
      <w:r>
        <w:t xml:space="preserve">nálói SL licencekre fizet elő, akkor az Intézmény szervezetében található minden egyes Jogosult Felhasználó számára vásárolnia kell egy Licencet. Ha </w:t>
      </w:r>
      <w:proofErr w:type="gramStart"/>
      <w:r>
        <w:t>az</w:t>
      </w:r>
      <w:proofErr w:type="gramEnd"/>
      <w:r>
        <w:t xml:space="preserve"> Intézmény az Office 365 ProPlus Felhasználói SL Hallgatói Lehetőségére regisztrál, akkor a Szervezetben </w:t>
      </w:r>
      <w:r>
        <w:t xml:space="preserve">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3C2508" w:rsidRDefault="003C2508">
      <w:pPr>
        <w:pStyle w:val="ProductList-Body"/>
      </w:pPr>
    </w:p>
    <w:p w:rsidR="003C2508" w:rsidRDefault="00764555">
      <w:pPr>
        <w:pStyle w:val="ProductList-Body"/>
      </w:pPr>
      <w:r>
        <w:t xml:space="preserve">Azok </w:t>
      </w:r>
      <w:proofErr w:type="gramStart"/>
      <w:r>
        <w:t>az</w:t>
      </w:r>
      <w:proofErr w:type="gramEnd"/>
      <w:r>
        <w:t xml:space="preserve"> Intézmények, amelyek összes oktatójukhoz és </w:t>
      </w:r>
      <w:r>
        <w:t>személyzetükhöz Office 365 ProPlus Felhasználói SL licencet rendeltek, az Office Professional Plus 2016 szoftvert az Intézmény Szervezetéhez tartozó bármely nyilvános hozzáférésű laboratóriumban vagy könyvtárban telepíthetik. A szoftver használatára egyébk</w:t>
      </w:r>
      <w:r>
        <w:t xml:space="preserve">ént </w:t>
      </w:r>
      <w:proofErr w:type="gramStart"/>
      <w:r>
        <w:t>az</w:t>
      </w:r>
      <w:proofErr w:type="gramEnd"/>
      <w:r>
        <w:t xml:space="preserve"> Office Professional Plus 2016 Licencfeltételei vonatkoznak.</w:t>
      </w:r>
    </w:p>
    <w:p w:rsidR="003C2508" w:rsidRDefault="003C2508">
      <w:pPr>
        <w:pStyle w:val="ProductList-Body"/>
      </w:pPr>
    </w:p>
    <w:p w:rsidR="003C2508" w:rsidRDefault="00764555">
      <w:pPr>
        <w:pStyle w:val="ProductList-Body"/>
      </w:pPr>
      <w:r>
        <w:t xml:space="preserve">Azok </w:t>
      </w:r>
      <w:proofErr w:type="gramStart"/>
      <w:r>
        <w:t>az</w:t>
      </w:r>
      <w:proofErr w:type="gramEnd"/>
      <w:r>
        <w:t xml:space="preserve"> Intézmények, amelyek összes oktatójukhoz és személyzetükhöz Office Professional Plus Frissítési Garanciát rendeltek, az Intézmény szervezetének összes oktatónak és személyzetnek mi</w:t>
      </w:r>
      <w:r>
        <w:t xml:space="preserve">nősülő része számára beszerezhetnek az Office 365 ProPlus termékre vonatkozó Licenceket, és az ilyen licencekért az Intézménynek nem kell fizetnie. A jelen ajánlat alapján ingyenesen beszerzett licencek nem vehetők számításba </w:t>
      </w:r>
      <w:proofErr w:type="gramStart"/>
      <w:r>
        <w:t>az</w:t>
      </w:r>
      <w:proofErr w:type="gramEnd"/>
      <w:r>
        <w:t xml:space="preserve"> Intézményre érvényes minimá</w:t>
      </w:r>
      <w:r>
        <w:t>lisan megrendelendő mennyiségre vonatkozó követelmények teljesítésének megállapításakor.</w:t>
      </w:r>
    </w:p>
    <w:p w:rsidR="003C2508" w:rsidRDefault="003C2508">
      <w:pPr>
        <w:pStyle w:val="ProductList-Body"/>
      </w:pPr>
    </w:p>
    <w:p w:rsidR="003C2508" w:rsidRDefault="00764555">
      <w:pPr>
        <w:pStyle w:val="ProductList-ClauseHeading"/>
        <w:outlineLvl w:val="4"/>
      </w:pPr>
      <w:r>
        <w:t>2.5 Office Multi Language Pack</w:t>
      </w:r>
    </w:p>
    <w:p w:rsidR="003C2508" w:rsidRDefault="00764555">
      <w:pPr>
        <w:pStyle w:val="ProductList-Body"/>
      </w:pPr>
      <w:r>
        <w:t xml:space="preserve">Az Office 365-alkalmazásra vonatkozó előfizetéssel rendelkező ügyfelek használhatják </w:t>
      </w:r>
      <w:proofErr w:type="gramStart"/>
      <w:r>
        <w:t>az</w:t>
      </w:r>
      <w:proofErr w:type="gramEnd"/>
      <w:r>
        <w:t xml:space="preserve"> Office Multi Language Pack</w:t>
      </w:r>
      <w:r>
        <w:fldChar w:fldCharType="begin"/>
      </w:r>
      <w:r>
        <w:instrText xml:space="preserve"> XE "Office Multi Lan</w:instrText>
      </w:r>
      <w:r>
        <w:instrText xml:space="preserve">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w:t>
      </w:r>
      <w:r>
        <w:t xml:space="preserve">kozó jog akkor jár le, amikor a megfelelő Office 365-alkalmazás által biztosított jogok lejárnak. </w:t>
      </w:r>
    </w:p>
    <w:p w:rsidR="003C2508" w:rsidRDefault="003C2508">
      <w:pPr>
        <w:pStyle w:val="ProductList-Body"/>
      </w:pPr>
    </w:p>
    <w:p w:rsidR="003C2508" w:rsidRDefault="00764555">
      <w:pPr>
        <w:pStyle w:val="ProductList-ClauseHeading"/>
        <w:outlineLvl w:val="4"/>
      </w:pPr>
      <w:r>
        <w:t>2.6 Office Online</w:t>
      </w:r>
    </w:p>
    <w:p w:rsidR="003C2508" w:rsidRDefault="00764555">
      <w:pPr>
        <w:pStyle w:val="ProductList-Body"/>
      </w:pPr>
      <w:r>
        <w:t xml:space="preserve">Ha </w:t>
      </w:r>
      <w:proofErr w:type="gramStart"/>
      <w:r>
        <w:t>az</w:t>
      </w:r>
      <w:proofErr w:type="gramEnd"/>
      <w:r>
        <w:t xml:space="preserve"> Ügyfél </w:t>
      </w:r>
      <w:r>
        <w:fldChar w:fldCharType="begin"/>
      </w:r>
      <w:r>
        <w:instrText xml:space="preserve"> AutoTextList   \s NoStyle \t "A Licenc annak joga, hogy valamely Terméket letöltsenek, telepítsenek, elérjenek és használjan</w:instrText>
      </w:r>
      <w:r>
        <w:instrText xml:space="preserve">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w:instrText>
      </w:r>
      <w:r>
        <w:instrText xml:space="preserve">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w:t>
      </w:r>
      <w:r>
        <w:t>i verzió szolgáltatásra is licenccel rendelkezik.</w:t>
      </w:r>
    </w:p>
    <w:p w:rsidR="003C2508" w:rsidRDefault="003C2508">
      <w:pPr>
        <w:pStyle w:val="ProductList-Body"/>
      </w:pPr>
    </w:p>
    <w:p w:rsidR="003C2508" w:rsidRDefault="00764555">
      <w:pPr>
        <w:pStyle w:val="ProductList-ClauseHeading"/>
        <w:outlineLvl w:val="4"/>
      </w:pPr>
      <w:r>
        <w:t>2.7 Az Open Value Subscription áttérési időszaka</w:t>
      </w:r>
    </w:p>
    <w:p w:rsidR="003C2508" w:rsidRDefault="00764555">
      <w:pPr>
        <w:pStyle w:val="ProductList-Body"/>
      </w:pPr>
      <w:r>
        <w:t>Az Office 365 ProPlus, Midsize Business, Nagyvállalati E3–E5 csomag illetve Oktatási E3–E5 csomag Felhasználói SL minden olyan egysége esetén, amelyet az Üg</w:t>
      </w:r>
      <w:r>
        <w:t>yfél az Open Value Előfizetési szerződésének lejártakor (a továbbiakban a „Lejárat Napja”) vagy azt megelőzően aktivált, az Ügyfél továbbra is használhatja az általa licencbe vett Office Standard vagy Professional Plus adott példányát egy Open Value Előfiz</w:t>
      </w:r>
      <w:r>
        <w:t xml:space="preserve">etési szerződés keretében. Ez a jog a Lejárat Napját követő 180. </w:t>
      </w:r>
      <w:proofErr w:type="gramStart"/>
      <w:r>
        <w:t>napon</w:t>
      </w:r>
      <w:proofErr w:type="gramEnd"/>
      <w:r>
        <w:t xml:space="preserve">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w:t>
      </w:r>
      <w:r>
        <w:t>ogok vonatkoznak.</w:t>
      </w:r>
    </w:p>
    <w:p w:rsidR="003C2508" w:rsidRDefault="003C2508">
      <w:pPr>
        <w:pStyle w:val="ProductList-Body"/>
      </w:pPr>
    </w:p>
    <w:p w:rsidR="003C2508" w:rsidRDefault="00764555">
      <w:pPr>
        <w:pStyle w:val="ProductList-ClauseHeading"/>
        <w:outlineLvl w:val="4"/>
      </w:pPr>
      <w:r>
        <w:t>2.8 A Visio Professional 2016 termékre vonatkozó telepítési jogok</w:t>
      </w:r>
    </w:p>
    <w:p w:rsidR="003C2508" w:rsidRDefault="00764555">
      <w:pPr>
        <w:pStyle w:val="ProductList-Body"/>
      </w:pPr>
      <w:r>
        <w:t xml:space="preserve">Az Office 2016 minden felhasználója, illetve minden olyan felhasználó, aki a Secure Productive Enterprise Frissítési Garanciából Felhasználói SL szakasz alapján licenccel rendelkezik az Office Professional Plus telepítésére, és előfizetéssel rendelkezik a </w:t>
      </w:r>
      <w:r>
        <w:t>Visio Pro for Office 365 termékre, a Visio Professional 2016 egyetlen példányát telepítheti és használhatja azon az eszközön, amelyre az Office 2016 telepítve van.</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64" w:name="_Sec634"/>
      <w:r>
        <w:t>Office 365 csomagok</w:t>
      </w:r>
      <w:bookmarkEnd w:id="264"/>
      <w:r>
        <w:fldChar w:fldCharType="begin"/>
      </w:r>
      <w:r>
        <w:instrText xml:space="preserve"> TC "</w:instrText>
      </w:r>
      <w:bookmarkStart w:id="265" w:name="_Toc481089311"/>
      <w:r>
        <w:instrText>Office 365 csomagok</w:instrText>
      </w:r>
      <w:bookmarkEnd w:id="265"/>
      <w:r>
        <w:instrText>" \l 3</w:instrText>
      </w:r>
      <w:r>
        <w:fldChar w:fldCharType="end"/>
      </w:r>
    </w:p>
    <w:p w:rsidR="003C2508" w:rsidRDefault="00764555">
      <w:pPr>
        <w:pStyle w:val="ProductList-Offering1SubSection"/>
        <w:outlineLvl w:val="3"/>
      </w:pPr>
      <w:bookmarkStart w:id="266" w:name="_Sec720"/>
      <w:r>
        <w:t>1. Programbeli elérhetőség</w:t>
      </w:r>
      <w:bookmarkEnd w:id="26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w:instrText>
            </w:r>
            <w:r>
              <w:instrText xml:space="preserve">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Oktatási E5 csomag</w:t>
            </w:r>
            <w:r>
              <w:fldChar w:fldCharType="begin"/>
            </w:r>
            <w:r>
              <w:instrText xml:space="preserve"> XE "Office 365 Oktatási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Oktatási E5 csomag Kiegészítő</w:t>
            </w:r>
            <w:r>
              <w:fldChar w:fldCharType="begin"/>
            </w:r>
            <w:r>
              <w:instrText xml:space="preserve"> XE "</w:instrText>
            </w:r>
            <w:r>
              <w:instrText xml:space="preserve">Office 365 Oktatási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w:t>
            </w:r>
            <w:r>
              <w:t>fice 365 Nagyvállalati E1 csomag</w:t>
            </w:r>
            <w:r>
              <w:fldChar w:fldCharType="begin"/>
            </w:r>
            <w:r>
              <w:instrText xml:space="preserve"> XE "Office 365 Nagyvállalati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w:instrText>
            </w:r>
            <w:r>
              <w:instrText xml:space="preserve">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E1 csomag Frissítési Garanciából</w:t>
            </w:r>
            <w:r>
              <w:fldChar w:fldCharType="begin"/>
            </w:r>
            <w:r>
              <w:instrText xml:space="preserve"> XE "Office 365 Nagyvállalati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E3 csomag</w:t>
            </w:r>
            <w:r>
              <w:fldChar w:fldCharType="begin"/>
            </w:r>
            <w:r>
              <w:instrText xml:space="preserve"> XE "Office 365 Nagyvállalati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w:instrText>
            </w:r>
            <w:r>
              <w:instrText xml:space="preserve">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E3 csomag Frissítési Garanciából</w:t>
            </w:r>
            <w:r>
              <w:fldChar w:fldCharType="begin"/>
            </w:r>
            <w:r>
              <w:instrText xml:space="preserve"> XE "Office 365 Nagyvállalati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E4 csomag</w:t>
            </w:r>
            <w:r>
              <w:fldChar w:fldCharType="begin"/>
            </w:r>
            <w:r>
              <w:instrText xml:space="preserve"> XE "Office 365 Nagyvállalati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w:instrText>
            </w:r>
            <w:r>
              <w:instrText xml:space="preserve">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E4 csomag Frissítési Garanciából</w:t>
            </w:r>
            <w:r>
              <w:fldChar w:fldCharType="begin"/>
            </w:r>
            <w:r>
              <w:instrText xml:space="preserve"> XE "Office 365 Nagyvállalati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w:instrText>
            </w:r>
            <w:r>
              <w:instrText xml:space="preserve">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w:instrText>
            </w:r>
            <w:r>
              <w:instrText xml:space="preserve">"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E1, E3 csomag Kiegészítő</w:t>
            </w:r>
            <w:r>
              <w:fldChar w:fldCharType="begin"/>
            </w:r>
            <w:r>
              <w:instrText xml:space="preserve"> XE "</w:instrText>
            </w:r>
            <w:r>
              <w:instrText xml:space="preserve">Office 365 Nagyvállalati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w:instrText>
            </w:r>
            <w:r>
              <w:instrText xml:space="preserve">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E5 csomag Kiegészítő</w:t>
            </w:r>
            <w:r>
              <w:fldChar w:fldCharType="begin"/>
            </w:r>
            <w:r>
              <w:instrText xml:space="preserve"> XE "</w:instrText>
            </w:r>
            <w:r>
              <w:instrText xml:space="preserve">Office 365 Nagyvállalati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w:instrText>
            </w:r>
            <w:r>
              <w:instrText xml:space="preserve">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Nagyvállalati K1 csomag</w:t>
            </w:r>
            <w:r>
              <w:fldChar w:fldCharType="begin"/>
            </w:r>
            <w:r>
              <w:instrText xml:space="preserve"> XE "Office 365 Nagyvállalati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Office 365 Midsize Business</w:t>
            </w:r>
            <w:r>
              <w:fldChar w:fldCharType="begin"/>
            </w:r>
            <w:r>
              <w:instrText xml:space="preserve"> XE "Off</w:instrText>
            </w:r>
            <w:r>
              <w:instrText xml:space="preserve">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67" w:name="_Sec775"/>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w:instrText>
            </w:r>
            <w:r>
              <w:instrText xml:space="preserve">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w:instrText>
            </w:r>
            <w:r>
              <w:instrText xml:space="preserv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w:instrText>
            </w:r>
            <w:r>
              <w:instrText>lalati Beléptetéssel, Nagyvállalati Előfizetői Beléptetéssel, Microsoft Azure Beléptetéssel vagy Enrollment for Education Solutions licenccel rendelkező ügyfél számára nyújtott olyan Online Szolgáltatás, amelynek esetében az ügyfél licenccsökkentést vagy K</w:instrText>
            </w:r>
            <w:r>
              <w:instrText xml:space="preserve">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w:instrText>
            </w:r>
            <w:r>
              <w:instrText xml:space="preserv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K1</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USA Kormányzati Közösségi Felhőszolgáltatás</w:t>
      </w:r>
    </w:p>
    <w:p w:rsidR="003C2508" w:rsidRDefault="00764555">
      <w:pPr>
        <w:pStyle w:val="ProductList-Body"/>
      </w:pPr>
      <w:r>
        <w:rPr>
          <w:color w:val="000000"/>
        </w:rPr>
        <w:t xml:space="preserve">A fenti Programbeli elérhetőség szakaszban </w:t>
      </w:r>
      <w:r>
        <w:fldChar w:fldCharType="begin"/>
      </w:r>
      <w:r>
        <w:instrText xml:space="preserve"> AutoTextList   \s NoStyle \t "USA Kormányzati Közös</w:instrText>
      </w:r>
      <w:r>
        <w:instrText xml:space="preserve">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-szolgáltatások, nézze </w:t>
      </w:r>
      <w:proofErr w:type="gramStart"/>
      <w:r>
        <w:t>meg</w:t>
      </w:r>
      <w:proofErr w:type="gramEnd"/>
      <w:r>
        <w:t xml:space="preserve"> a csomag egyes összetevőire</w:t>
      </w:r>
      <w:r>
        <w:t xml:space="preserve"> vonatkozóan a Programbeli elérhetőség táblázatban található információkat.</w:t>
      </w:r>
    </w:p>
    <w:p w:rsidR="003C2508" w:rsidRDefault="003C2508">
      <w:pPr>
        <w:pStyle w:val="ProductList-Body"/>
      </w:pPr>
    </w:p>
    <w:p w:rsidR="003C2508" w:rsidRDefault="00764555">
      <w:pPr>
        <w:pStyle w:val="ProductList-ClauseHeading"/>
        <w:outlineLvl w:val="4"/>
      </w:pPr>
      <w:r>
        <w:t>2.2 Beszerzések Campus és School esetén</w:t>
      </w:r>
    </w:p>
    <w:p w:rsidR="003C2508" w:rsidRDefault="00764555">
      <w:pPr>
        <w:pStyle w:val="ProductList-Body"/>
      </w:pPr>
      <w:r>
        <w:t xml:space="preserve">A Campus és School Szerződés keretében </w:t>
      </w:r>
      <w:proofErr w:type="gramStart"/>
      <w:r>
        <w:t>az</w:t>
      </w:r>
      <w:proofErr w:type="gramEnd"/>
      <w:r>
        <w:t xml:space="preserve"> Office 365 Csomagok előfizetési licenceit felhasználónként kell beszerezni Intézményre kiterjedőe</w:t>
      </w:r>
      <w:r>
        <w:t xml:space="preserve">n vagy nem Intézményre kiterjedően. Ha középtávon további Felhasználói SL-ekre van szükség </w:t>
      </w:r>
      <w:proofErr w:type="gramStart"/>
      <w:r>
        <w:t>az</w:t>
      </w:r>
      <w:proofErr w:type="gramEnd"/>
      <w:r>
        <w:t xml:space="preserve"> Office 365 Csomag eléréséhez, akkor az Intézménynek megrendelést kell benyújtania az ilyen </w:t>
      </w:r>
      <w:r>
        <w:fldChar w:fldCharType="begin"/>
      </w:r>
      <w:r>
        <w:instrText xml:space="preserve"> AutoTextList   \s NoStyle \t "A Licenc annak joga, hogy valamely Termé</w:instrText>
      </w:r>
      <w:r>
        <w:instrText xml:space="preserve">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w:t>
      </w:r>
      <w:proofErr w:type="gramStart"/>
      <w:r>
        <w:t>az</w:t>
      </w:r>
      <w:proofErr w:type="gramEnd"/>
      <w:r>
        <w:t xml:space="preserve"> Intézmény az Online Sz</w:t>
      </w:r>
      <w:r>
        <w:t xml:space="preserve">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w:t>
      </w:r>
      <w:r>
        <w:t>ordulós megrendelés teljesíti a Platform Online Szolgáltatásokra vonatkozó minimális követelményeket, ahogy ez az Ügyfél mennyiségi licencszerződésében szerepel.</w:t>
      </w:r>
    </w:p>
    <w:p w:rsidR="003C2508" w:rsidRDefault="003C2508">
      <w:pPr>
        <w:pStyle w:val="ProductList-Body"/>
      </w:pPr>
    </w:p>
    <w:p w:rsidR="003C2508" w:rsidRDefault="00764555">
      <w:pPr>
        <w:pStyle w:val="ProductList-ClauseHeading"/>
        <w:outlineLvl w:val="4"/>
      </w:pPr>
      <w:r>
        <w:t>2.3 Oktatók/személyzet fedezetén alapuló ingyenes Office 365 ProPlus hallgatói licencelés</w:t>
      </w:r>
    </w:p>
    <w:p w:rsidR="003C2508" w:rsidRDefault="00764555">
      <w:pPr>
        <w:pStyle w:val="ProductList-Body"/>
      </w:pPr>
      <w:r>
        <w:t>Fel</w:t>
      </w:r>
      <w:r>
        <w:t>téve, hogy egy Intézmény egy Open Value Előfizetési Szerződés – Education Solutions vagy egy Campus és School Szerződés – Enrollment for Education Solutions keretében a meghatározott Szervezetében lévő összes Oktatójára és Személyzetére vonatkozóan licencc</w:t>
      </w:r>
      <w:r>
        <w:t>el rendelkezik az Office Professional Plus vagy az Office 365 ProPlus termékre, az Intézmény az összes olyan hallgatóra vonatkozóan jogosult az Office 365 ProPlus termékre vonatkozó Licenceket beszerezni, amely hallgatók az Intézmény meghatározott Szerzeté</w:t>
      </w:r>
      <w:r>
        <w:t xml:space="preserve">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w:t>
      </w:r>
      <w:proofErr w:type="gramStart"/>
      <w:r>
        <w:t>az</w:t>
      </w:r>
      <w:proofErr w:type="gramEnd"/>
      <w:r>
        <w:t xml:space="preserve"> Intézményre érvényes minimálisan megrendelendő mennyiségre vonatkozó követelmények teljesítésének</w:t>
      </w:r>
      <w:r>
        <w:t xml:space="preserve"> megállapításakor.</w:t>
      </w:r>
    </w:p>
    <w:p w:rsidR="003C2508" w:rsidRDefault="003C2508">
      <w:pPr>
        <w:pStyle w:val="ProductList-Body"/>
      </w:pPr>
    </w:p>
    <w:p w:rsidR="003C2508" w:rsidRDefault="00764555">
      <w:pPr>
        <w:pStyle w:val="ProductList-ClauseHeading"/>
        <w:outlineLvl w:val="4"/>
      </w:pPr>
      <w:r>
        <w:t>2.4 A Campus és School laboratóriumi vagy könyvtári használata</w:t>
      </w:r>
    </w:p>
    <w:p w:rsidR="003C2508" w:rsidRDefault="00764555">
      <w:pPr>
        <w:pStyle w:val="ProductList-Body"/>
      </w:pPr>
      <w:r>
        <w:t xml:space="preserve">Azok </w:t>
      </w:r>
      <w:proofErr w:type="gramStart"/>
      <w:r>
        <w:t>az</w:t>
      </w:r>
      <w:proofErr w:type="gramEnd"/>
      <w:r>
        <w:t xml:space="preserve"> Intézmények, amelyek összes oktatójukhoz és személyzetükhöz Office 365 ProPlus Felhasználói SL licencet rendeltek, az Office Professional Plus 2016</w:t>
      </w:r>
      <w:r>
        <w:fldChar w:fldCharType="begin"/>
      </w:r>
      <w:r>
        <w:instrText xml:space="preserve"> XE "</w:instrText>
      </w:r>
      <w:r>
        <w:instrText xml:space="preserve">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w:t>
      </w:r>
      <w:r>
        <w:t>tnak ajánlatot.</w:t>
      </w:r>
    </w:p>
    <w:p w:rsidR="003C2508" w:rsidRDefault="003C2508">
      <w:pPr>
        <w:pStyle w:val="ProductList-Body"/>
      </w:pPr>
    </w:p>
    <w:p w:rsidR="003C2508" w:rsidRDefault="00764555">
      <w:pPr>
        <w:pStyle w:val="ProductList-ClauseHeading"/>
        <w:outlineLvl w:val="4"/>
      </w:pPr>
      <w:r>
        <w:lastRenderedPageBreak/>
        <w:t>2.5 Kiegészítő Felhasználói SL Megfelelő Licencek</w:t>
      </w:r>
    </w:p>
    <w:tbl>
      <w:tblPr>
        <w:tblStyle w:val="PURTable"/>
        <w:tblW w:w="0" w:type="dxa"/>
        <w:tblLook w:val="04A0" w:firstRow="1" w:lastRow="0" w:firstColumn="1" w:lastColumn="0" w:noHBand="0" w:noVBand="1"/>
      </w:tblPr>
      <w:tblGrid>
        <w:gridCol w:w="5388"/>
        <w:gridCol w:w="5402"/>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Kiegészítő Felhasználói SL</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Office 365 Enterprise E1 Kiegészítő</w:t>
            </w:r>
            <w:r>
              <w:rPr>
                <w:vertAlign w:val="superscript"/>
              </w:rPr>
              <w:t>2</w:t>
            </w:r>
          </w:p>
          <w:p w:rsidR="003C2508" w:rsidRDefault="00764555">
            <w:pPr>
              <w:pStyle w:val="ProductList-TableBody"/>
            </w:pPr>
            <w:r>
              <w:t>– Office 365 Enterprise E1 csomag Exchange Online Archiving szolgáltatással Kiegészítő</w:t>
            </w:r>
            <w:r>
              <w:rPr>
                <w:vertAlign w:val="superscript"/>
              </w:rPr>
              <w:t>2,3,4</w:t>
            </w:r>
          </w:p>
          <w:p w:rsidR="003C2508" w:rsidRDefault="00764555">
            <w:pPr>
              <w:pStyle w:val="ProductList-TableBody"/>
            </w:pPr>
            <w:r>
              <w:t>– Office 365 Kormányzati E1 csomag Kiegészítő</w:t>
            </w:r>
          </w:p>
          <w:p w:rsidR="003C2508" w:rsidRDefault="00764555">
            <w:pPr>
              <w:pStyle w:val="ProductList-TableBody"/>
            </w:pPr>
            <w:r>
              <w:t>– Office 365 Nagyvállalati és Kormányzati E3 csomag ProPlus nélkül Kiegészítő licencek</w:t>
            </w:r>
          </w:p>
          <w:p w:rsidR="003C2508" w:rsidRDefault="00764555">
            <w:pPr>
              <w:pStyle w:val="ProductList-TableBody"/>
            </w:pPr>
            <w:r>
              <w:t>– Office 365 Kormányzati E4 cso</w:t>
            </w:r>
            <w:r>
              <w:t>mag ProPlus nélkül Kiegészítő licencek</w:t>
            </w:r>
          </w:p>
          <w:p w:rsidR="003C2508" w:rsidRDefault="00764555">
            <w:pPr>
              <w:pStyle w:val="ProductList-TableBody"/>
            </w:pPr>
            <w:r>
              <w:t>– Office 365 Oktatási E5 csomag Kiegészítő</w:t>
            </w:r>
          </w:p>
          <w:p w:rsidR="003C2508" w:rsidRDefault="00764555">
            <w:pPr>
              <w:pStyle w:val="ProductList-TableBody"/>
            </w:pPr>
            <w:r>
              <w:t>– Exchange Online 1. csomag Kiegészítő</w:t>
            </w:r>
            <w:r>
              <w:fldChar w:fldCharType="begin"/>
            </w:r>
            <w:r>
              <w:instrText xml:space="preserve"> XE "Exchange Online 1. csomag Kiegészítő" </w:instrText>
            </w:r>
            <w:r>
              <w:fldChar w:fldCharType="end"/>
            </w:r>
          </w:p>
          <w:p w:rsidR="003C2508" w:rsidRDefault="00764555">
            <w:pPr>
              <w:pStyle w:val="ProductList-TableBody"/>
            </w:pPr>
            <w:r>
              <w:t>– Skype Vállalati online verzió 1. csomag Kiegészítő</w:t>
            </w:r>
            <w:r>
              <w:fldChar w:fldCharType="begin"/>
            </w:r>
            <w:r>
              <w:instrText xml:space="preserve"> XE "Skype Vállalati online verzió 1. </w:instrText>
            </w:r>
            <w:r>
              <w:instrText xml:space="preserve">csomag Kiegészítő" </w:instrText>
            </w:r>
            <w:r>
              <w:fldChar w:fldCharType="end"/>
            </w:r>
          </w:p>
          <w:p w:rsidR="003C2508" w:rsidRDefault="00764555">
            <w:pPr>
              <w:pStyle w:val="ProductList-TableBody"/>
            </w:pPr>
            <w:r>
              <w:t>– SharePoint Online 1. csomag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Office 365 Nagyvállalati E1 csomag / Kormányzati E1 csomag Kiegészítő</w:t>
            </w:r>
          </w:p>
          <w:p w:rsidR="003C2508" w:rsidRDefault="00764555">
            <w:pPr>
              <w:pStyle w:val="ProductList-TableBody"/>
            </w:pPr>
            <w:r>
              <w:t>– Office 365 Enterprise E3 Kiegészítő</w:t>
            </w:r>
            <w:r>
              <w:rPr>
                <w:vertAlign w:val="superscript"/>
              </w:rPr>
              <w:t>2</w:t>
            </w:r>
          </w:p>
          <w:p w:rsidR="003C2508" w:rsidRDefault="00764555">
            <w:pPr>
              <w:pStyle w:val="ProductList-TableBody"/>
            </w:pPr>
            <w:r>
              <w:t>– Office 365 Kormányzati E3 csomag Kiegészítő</w:t>
            </w:r>
            <w:r>
              <w:rPr>
                <w:vertAlign w:val="superscript"/>
              </w:rPr>
              <w:t>4</w:t>
            </w:r>
          </w:p>
          <w:p w:rsidR="003C2508" w:rsidRDefault="00764555">
            <w:pPr>
              <w:pStyle w:val="ProductList-TableBody"/>
            </w:pPr>
            <w:r>
              <w:t>– Office 365 Nagyvállalati és Kormányzati E4, E5 csomag Kiegészítő licencek</w:t>
            </w:r>
          </w:p>
          <w:p w:rsidR="003C2508" w:rsidRDefault="00764555">
            <w:pPr>
              <w:pStyle w:val="ProductList-TableBody"/>
            </w:pPr>
            <w:r>
              <w:t>– Office 365 Nagyvállalati és Kormányzati E3 csomag ProPlus nélkül Kiegészítő licencek</w:t>
            </w:r>
          </w:p>
          <w:p w:rsidR="003C2508" w:rsidRDefault="00764555">
            <w:pPr>
              <w:pStyle w:val="ProductList-TableBody"/>
            </w:pPr>
            <w:r>
              <w:t>– Office 365 Kormányzati E4 csomag ProPlus nél</w:t>
            </w:r>
            <w:r>
              <w:t>kül Kiegészítő licencek</w:t>
            </w:r>
          </w:p>
          <w:p w:rsidR="003C2508" w:rsidRDefault="00764555">
            <w:pPr>
              <w:pStyle w:val="ProductList-TableBody"/>
            </w:pPr>
            <w:r>
              <w:t>– Office 365 Oktatási E5 csomag Kiegészítő</w:t>
            </w:r>
          </w:p>
          <w:p w:rsidR="003C2508" w:rsidRDefault="00764555">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3C2508" w:rsidRDefault="00764555">
            <w:pPr>
              <w:pStyle w:val="ProductList-TableBody"/>
            </w:pPr>
            <w:r>
              <w:t xml:space="preserve">– Exchange Online 1. csomag Kiegészítő </w:t>
            </w:r>
          </w:p>
          <w:p w:rsidR="003C2508" w:rsidRDefault="00764555">
            <w:pPr>
              <w:pStyle w:val="ProductList-TableBody"/>
            </w:pPr>
            <w:r>
              <w:t>– Skype Vállalati online verzió 1. csomag Kiegészítő</w:t>
            </w:r>
          </w:p>
          <w:p w:rsidR="003C2508" w:rsidRDefault="00764555">
            <w:pPr>
              <w:pStyle w:val="ProductList-TableBody"/>
            </w:pPr>
            <w:r>
              <w:t>– Share</w:t>
            </w:r>
            <w:r>
              <w:t>Point Online 1. csomag Kiegészítő</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Office 365 Nagyvállalati és Kormányzati E3 csomag ProPlus nélkül Kiegészítő licencek</w:t>
            </w:r>
          </w:p>
          <w:p w:rsidR="003C2508" w:rsidRDefault="00764555">
            <w:pPr>
              <w:pStyle w:val="ProductList-TableBody"/>
            </w:pPr>
            <w:r>
              <w:t>– Office 365 Nagyvállalati és Kormányzati E4</w:t>
            </w:r>
            <w:r>
              <w:rPr>
                <w:vertAlign w:val="superscript"/>
              </w:rPr>
              <w:t>4</w:t>
            </w:r>
            <w:r>
              <w:t xml:space="preserve"> csomag ProPlus nélkül Kiegészítő lic</w:t>
            </w:r>
            <w:r>
              <w:t>encek</w:t>
            </w:r>
          </w:p>
          <w:p w:rsidR="003C2508" w:rsidRDefault="00764555">
            <w:pPr>
              <w:pStyle w:val="ProductList-TableBody"/>
            </w:pPr>
            <w:r>
              <w:t xml:space="preserve">– Office 365 Oktatási E5 csomag Kiegészítő </w:t>
            </w:r>
          </w:p>
          <w:p w:rsidR="003C2508" w:rsidRDefault="00764555">
            <w:pPr>
              <w:pStyle w:val="ProductList-TableBody"/>
            </w:pPr>
            <w:r>
              <w:t>– Azure Information Protection Premium Kiegészítő</w:t>
            </w:r>
            <w:r>
              <w:fldChar w:fldCharType="begin"/>
            </w:r>
            <w:r>
              <w:instrText xml:space="preserve"> XE "Azure Information Protection Premium Kiegészítő" </w:instrText>
            </w:r>
            <w:r>
              <w:fldChar w:fldCharType="end"/>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Office 365 Nagyvállalati és Kormányzati E3</w:t>
            </w:r>
            <w:r>
              <w:rPr>
                <w:vertAlign w:val="superscript"/>
              </w:rPr>
              <w:t>2</w:t>
            </w:r>
            <w:r>
              <w:t>, E4</w:t>
            </w:r>
            <w:r>
              <w:rPr>
                <w:vertAlign w:val="superscript"/>
              </w:rPr>
              <w:t>4</w:t>
            </w:r>
            <w:r>
              <w:t xml:space="preserve"> vagy E5 csomag Kiegészítő licencek</w:t>
            </w:r>
          </w:p>
          <w:p w:rsidR="003C2508" w:rsidRDefault="00764555">
            <w:pPr>
              <w:pStyle w:val="ProductList-TableBody"/>
            </w:pPr>
            <w:r>
              <w:t xml:space="preserve">– Office 365 Oktatási E5 csomag Kiegészítő </w:t>
            </w:r>
          </w:p>
          <w:p w:rsidR="003C2508" w:rsidRDefault="00764555">
            <w:pPr>
              <w:pStyle w:val="ProductList-TableBody"/>
            </w:pPr>
            <w:r>
              <w:t>– Office 365 Nagyvállalati és Kormányzati E3</w:t>
            </w:r>
            <w:r>
              <w:rPr>
                <w:vertAlign w:val="superscript"/>
              </w:rPr>
              <w:t>2</w:t>
            </w:r>
            <w:r>
              <w:t xml:space="preserve"> vagy E4</w:t>
            </w:r>
            <w:r>
              <w:rPr>
                <w:vertAlign w:val="superscript"/>
              </w:rPr>
              <w:t>4</w:t>
            </w:r>
            <w:r>
              <w:t xml:space="preserve"> csomag ProPlus nélkül Kiegészítő licencek</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Office 365 Midsize Business Kiegészítő</w:t>
            </w:r>
            <w:r>
              <w:rPr>
                <w:vertAlign w:val="superscript"/>
              </w:rPr>
              <w:t>2,3</w:t>
            </w:r>
          </w:p>
          <w:p w:rsidR="003C2508" w:rsidRDefault="00764555">
            <w:pPr>
              <w:pStyle w:val="ProductList-TableBody"/>
            </w:pPr>
            <w:r>
              <w:t>– Office 365 Nagyvállalati E3 csomag Kiegészítő</w:t>
            </w:r>
            <w:r>
              <w:rPr>
                <w:vertAlign w:val="superscript"/>
              </w:rPr>
              <w:t>2,3</w:t>
            </w:r>
          </w:p>
          <w:p w:rsidR="003C2508" w:rsidRDefault="00764555">
            <w:pPr>
              <w:pStyle w:val="ProductList-TableBody"/>
            </w:pPr>
            <w:r>
              <w:t>– Office 365 Oktatási E5 csomag Kiegészítő</w:t>
            </w:r>
          </w:p>
        </w:tc>
      </w:tr>
    </w:tbl>
    <w:p w:rsidR="003C2508" w:rsidRDefault="00764555">
      <w:pPr>
        <w:pStyle w:val="ProductList-Body"/>
      </w:pPr>
      <w:r>
        <w:rPr>
          <w:i/>
          <w:vertAlign w:val="superscript"/>
        </w:rPr>
        <w:t>1</w:t>
      </w:r>
      <w:r>
        <w:rPr>
          <w:i/>
        </w:rPr>
        <w:t>Mindegyik Megfelelő Licenchez tartoznia kell érvényes Frissítési Garanciának</w:t>
      </w:r>
    </w:p>
    <w:p w:rsidR="003C2508" w:rsidRDefault="00764555">
      <w:pPr>
        <w:pStyle w:val="ProductList-Body"/>
      </w:pPr>
      <w:r>
        <w:rPr>
          <w:i/>
          <w:vertAlign w:val="superscript"/>
        </w:rPr>
        <w:t>2</w:t>
      </w:r>
      <w:r>
        <w:rPr>
          <w:i/>
        </w:rPr>
        <w:t xml:space="preserve">Az Open Value vagy Open Value Subscription licenccel rendelkező ügyfelek számára csak ezek </w:t>
      </w:r>
      <w:proofErr w:type="gramStart"/>
      <w:r>
        <w:rPr>
          <w:i/>
        </w:rPr>
        <w:t>az</w:t>
      </w:r>
      <w:proofErr w:type="gramEnd"/>
      <w:r>
        <w:rPr>
          <w:i/>
        </w:rPr>
        <w:t xml:space="preserve"> ajánlatok elérhetők el.</w:t>
      </w:r>
    </w:p>
    <w:p w:rsidR="003C2508" w:rsidRDefault="00764555">
      <w:pPr>
        <w:pStyle w:val="ProductList-Body"/>
      </w:pPr>
      <w:r>
        <w:rPr>
          <w:i/>
          <w:vertAlign w:val="superscript"/>
        </w:rPr>
        <w:t>3</w:t>
      </w:r>
      <w:r>
        <w:rPr>
          <w:i/>
        </w:rPr>
        <w:t>Ez a Kiegészítő Felhasználói SL csak Open Value (Szervezetre Kiterjedő) és Open Value Előfizetési szerződés keretében érhető el.</w:t>
      </w:r>
    </w:p>
    <w:p w:rsidR="003C2508" w:rsidRDefault="00764555">
      <w:pPr>
        <w:pStyle w:val="ProductList-Body"/>
      </w:pPr>
      <w:r>
        <w:rPr>
          <w:i/>
          <w:vertAlign w:val="superscript"/>
        </w:rPr>
        <w:t>4</w:t>
      </w:r>
      <w:r>
        <w:rPr>
          <w:i/>
        </w:rPr>
        <w:t xml:space="preserve">Csak </w:t>
      </w:r>
      <w:proofErr w:type="gramStart"/>
      <w:r>
        <w:rPr>
          <w:i/>
        </w:rPr>
        <w:t>az</w:t>
      </w:r>
      <w:proofErr w:type="gramEnd"/>
      <w:r>
        <w:rPr>
          <w:i/>
        </w:rPr>
        <w:t xml:space="preserve"> Ügyfél mennyiségi licencszerződése értelmében Kormányzatinak minősülő ügyfelek vásárolhatják meg ez a Kiegészítő Felhasználói SL licencet.</w:t>
      </w:r>
    </w:p>
    <w:p w:rsidR="003C2508" w:rsidRDefault="003C2508">
      <w:pPr>
        <w:pStyle w:val="ProductList-Body"/>
      </w:pPr>
    </w:p>
    <w:p w:rsidR="003C2508" w:rsidRDefault="00764555">
      <w:pPr>
        <w:pStyle w:val="ProductList-Body"/>
      </w:pPr>
      <w:r>
        <w:t xml:space="preserve">A(z Office 365 Midsize Business Kiegészítőtől különböző) Kiegészítő Felhasználói SL licencek a Megfelelő Licenccel </w:t>
      </w:r>
      <w:r>
        <w:t xml:space="preserve">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3C2508" w:rsidRDefault="003C2508">
      <w:pPr>
        <w:pStyle w:val="ProductList-Body"/>
      </w:pPr>
    </w:p>
    <w:p w:rsidR="003C2508" w:rsidRDefault="00764555">
      <w:pPr>
        <w:pStyle w:val="ProductList-ClauseHeading"/>
        <w:outlineLvl w:val="4"/>
      </w:pPr>
      <w:r>
        <w:t>2.6 Vás</w:t>
      </w:r>
      <w:r>
        <w:t>árlásra vonatkozó korlátozások</w:t>
      </w:r>
    </w:p>
    <w:p w:rsidR="003C2508" w:rsidRDefault="00764555">
      <w:pPr>
        <w:pStyle w:val="ProductList-Body"/>
      </w:pPr>
      <w:r>
        <w:t xml:space="preserve">Minden egyes Megfelelő Licenchez (illetve a Megfelelő Licencek </w:t>
      </w:r>
      <w:proofErr w:type="gramStart"/>
      <w:r>
        <w:t>minden</w:t>
      </w:r>
      <w:proofErr w:type="gramEnd"/>
      <w:r>
        <w:t xml:space="preserve"> egyes készletéhez) csak egyetlen Kiegészítő Felhasználói SL vásárolható. </w:t>
      </w:r>
    </w:p>
    <w:p w:rsidR="003C2508" w:rsidRDefault="003C2508">
      <w:pPr>
        <w:pStyle w:val="ProductList-Body"/>
      </w:pPr>
    </w:p>
    <w:p w:rsidR="003C2508" w:rsidRDefault="00764555">
      <w:pPr>
        <w:pStyle w:val="ProductList-Body"/>
      </w:pPr>
      <w:r>
        <w:t>Az Ügyfelek a Nagyvállalati Beléptetés felhasználó-, illetve eszközszámához, ill</w:t>
      </w:r>
      <w:r>
        <w:t>etve egy Open Value Előfizetési Szerződéshez hozzáadott felhasználók, illetve eszközök felhasználói számára szerezhetnek be Kiegészítő Felhasználó SL licenceket a felülvizsgálati napok között (azaz még a Megfelelő Licencek beszerzése előtt), de erre a besz</w:t>
      </w:r>
      <w:r>
        <w:t>erzésre is ugyanaz a korlátozás vonatkozik: megfelelő Licencenként (illetve Megfelelő Licencek készleteinként) egy (1) Kiegészítő Felhasználói SL szerezhető be.</w:t>
      </w:r>
    </w:p>
    <w:p w:rsidR="003C2508" w:rsidRDefault="003C2508">
      <w:pPr>
        <w:pStyle w:val="ProductList-Body"/>
      </w:pPr>
    </w:p>
    <w:p w:rsidR="003C2508" w:rsidRDefault="00764555">
      <w:pPr>
        <w:pStyle w:val="ProductList-ClauseHeading"/>
        <w:outlineLvl w:val="4"/>
      </w:pPr>
      <w:r>
        <w:t>2.7 A Mennyiségi Licencprogram feltételei</w:t>
      </w:r>
    </w:p>
    <w:p w:rsidR="003C2508" w:rsidRDefault="00764555">
      <w:pPr>
        <w:pStyle w:val="ProductList-Body"/>
      </w:pPr>
      <w:r>
        <w:t>A programnak a megfelelő Online Szolgáltatás Felhasz</w:t>
      </w:r>
      <w:r>
        <w:t xml:space="preserve">nálói SL licencre alkalmazandó feltételei alkalmazandók a Kiegészítő Felhasználói SL licencekre is. </w:t>
      </w:r>
    </w:p>
    <w:p w:rsidR="003C2508" w:rsidRDefault="003C2508">
      <w:pPr>
        <w:pStyle w:val="ProductList-Body"/>
      </w:pPr>
    </w:p>
    <w:p w:rsidR="003C2508" w:rsidRDefault="00764555">
      <w:pPr>
        <w:pStyle w:val="ProductList-ClauseHeading"/>
        <w:outlineLvl w:val="4"/>
      </w:pPr>
      <w:r>
        <w:t>2.8 Az Office 365 Frissítési Garanciából Felhasználói SL licencek vásárlására vonatkozó jogosultság</w:t>
      </w:r>
    </w:p>
    <w:p w:rsidR="003C2508" w:rsidRDefault="00764555">
      <w:pPr>
        <w:pStyle w:val="ProductList-Body"/>
      </w:pPr>
      <w:r>
        <w:t>Frissítési Garanciából Felhasználói SL licencek vásáro</w:t>
      </w:r>
      <w:r>
        <w:t xml:space="preserve">lhatók a teljesen kifizetett, az alábbi táblázatban felsorolt Megfelelő Termékekre vonatkozó, érvényes Frissítési Garanciával rendelkező végleges Licencekhez tartozó Frissítési Garancia helyett. </w:t>
      </w:r>
      <w:proofErr w:type="gramStart"/>
      <w:r>
        <w:t>Az</w:t>
      </w:r>
      <w:proofErr w:type="gramEnd"/>
      <w:r>
        <w:t xml:space="preserve"> alábbi Megfelelő Termékekre vonatkozó Előfizetési Licencek</w:t>
      </w:r>
      <w:r>
        <w:t xml:space="preserve">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lastRenderedPageBreak/>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szükséges CAL Suite Bridge</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E1 csomag és Kormányzati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Bridge Office 365 szolgáltatáshoz</w:t>
            </w:r>
            <w:r>
              <w:fldChar w:fldCharType="begin"/>
            </w:r>
            <w:r>
              <w:instrText xml:space="preserve"> XE "Core CAL Bridge Office 365</w:instrText>
            </w:r>
            <w:r>
              <w:instrText xml:space="preserve"> szolgáltatáshoz" </w:instrText>
            </w:r>
            <w:r>
              <w:fldChar w:fldCharType="end"/>
            </w:r>
            <w:r>
              <w:rPr>
                <w:vertAlign w:val="superscript"/>
              </w:rPr>
              <w:t>2,3</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 Bridge Office 365 szolgáltatáshoz</w:t>
            </w:r>
            <w:r>
              <w:rPr>
                <w:vertAlign w:val="superscript"/>
              </w:rPr>
              <w:t>2,3</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Profes</w:t>
            </w:r>
            <w:r>
              <w:t>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365 (Nagyvállalati E3, E5 csomag és Kormányzati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3C2508" w:rsidRDefault="00764555">
      <w:pPr>
        <w:pStyle w:val="ProductList-Body"/>
      </w:pPr>
      <w:r>
        <w:rPr>
          <w:i/>
          <w:vertAlign w:val="superscript"/>
        </w:rPr>
        <w:t>1</w:t>
      </w:r>
      <w:r>
        <w:rPr>
          <w:i/>
        </w:rPr>
        <w:t xml:space="preserve">Csak </w:t>
      </w:r>
      <w:r>
        <w:rPr>
          <w:i/>
        </w:rPr>
        <w:t xml:space="preserve">egy beléptetés évfordulóján vagy egy új beléptetési időszak kezdetekor vásárolható </w:t>
      </w:r>
      <w:proofErr w:type="gramStart"/>
      <w:r>
        <w:rPr>
          <w:i/>
        </w:rPr>
        <w:t>meg</w:t>
      </w:r>
      <w:proofErr w:type="gramEnd"/>
      <w:r>
        <w:rPr>
          <w:i/>
        </w:rPr>
        <w:t>.</w:t>
      </w:r>
    </w:p>
    <w:p w:rsidR="003C2508" w:rsidRDefault="00764555">
      <w:pPr>
        <w:pStyle w:val="ProductList-Body"/>
      </w:pPr>
      <w:r>
        <w:rPr>
          <w:i/>
          <w:vertAlign w:val="superscript"/>
        </w:rPr>
        <w:t>2</w:t>
      </w:r>
      <w:r>
        <w:rPr>
          <w:i/>
        </w:rPr>
        <w:t>Csak a beléptetés évfordulóján történő Vásárláshoz szükséges.</w:t>
      </w:r>
    </w:p>
    <w:p w:rsidR="003C2508" w:rsidRDefault="00764555">
      <w:pPr>
        <w:pStyle w:val="ProductList-Body"/>
      </w:pPr>
      <w:r>
        <w:rPr>
          <w:i/>
          <w:vertAlign w:val="superscript"/>
        </w:rPr>
        <w:t>3</w:t>
      </w:r>
      <w:r>
        <w:rPr>
          <w:i/>
        </w:rPr>
        <w:t>A Enterprise Mobility + Security</w:t>
      </w:r>
      <w:r>
        <w:fldChar w:fldCharType="begin"/>
      </w:r>
      <w:r>
        <w:instrText xml:space="preserve"> XE "Enterprise Mobility + Security" </w:instrText>
      </w:r>
      <w:r>
        <w:fldChar w:fldCharType="end"/>
      </w:r>
      <w:r>
        <w:rPr>
          <w:i/>
        </w:rPr>
        <w:t xml:space="preserve"> termékkel is rendelkező felhasználóknak nem kell megvásárolniuk.</w:t>
      </w:r>
    </w:p>
    <w:p w:rsidR="003C2508" w:rsidRDefault="003C2508">
      <w:pPr>
        <w:pStyle w:val="ProductList-Body"/>
      </w:pPr>
    </w:p>
    <w:p w:rsidR="003C2508" w:rsidRDefault="00764555">
      <w:pPr>
        <w:pStyle w:val="ProductList-Body"/>
      </w:pPr>
      <w:r>
        <w:t xml:space="preserve">Azok </w:t>
      </w:r>
      <w:proofErr w:type="gramStart"/>
      <w:r>
        <w:t>az</w:t>
      </w:r>
      <w:proofErr w:type="gramEnd"/>
      <w:r>
        <w:t xml:space="preserve"> ügyfelek, akik 2014. </w:t>
      </w:r>
      <w:proofErr w:type="gramStart"/>
      <w:r>
        <w:t>augusztus</w:t>
      </w:r>
      <w:proofErr w:type="gramEnd"/>
      <w:r>
        <w:t xml:space="preserve"> 1. előtt licencelt Office 365 csomagra vonatkozó előfizetéssel rendelkeztek, Beléptetésük következő megújításánál a jelenlegi Beléptetésük keretében m</w:t>
      </w:r>
      <w:r>
        <w:t>egfelelő Frissítési Garanciából Felhasználói SL licenceket vásárolhatnak annak érdekében, hogy licenccel lássák el az összes megfelelő Office 365-felhasználót, ideértve azokat is, akiket a Beléptetésük jelenlegi tartamának fennmaradó része alatt fognak hoz</w:t>
      </w:r>
      <w:r>
        <w:t>záadni.</w:t>
      </w:r>
    </w:p>
    <w:p w:rsidR="003C2508" w:rsidRDefault="003C2508">
      <w:pPr>
        <w:pStyle w:val="ProductList-Body"/>
      </w:pPr>
    </w:p>
    <w:p w:rsidR="003C2508" w:rsidRDefault="00764555">
      <w:pPr>
        <w:pStyle w:val="ProductList-ClauseHeading"/>
        <w:outlineLvl w:val="4"/>
      </w:pPr>
      <w:r>
        <w:t>2.9 Frissítési Garanciából Felhasználói SL licencek vásárlása</w:t>
      </w:r>
    </w:p>
    <w:p w:rsidR="003C2508" w:rsidRDefault="00764555">
      <w:pPr>
        <w:pStyle w:val="ProductList-Body"/>
      </w:pPr>
      <w:r>
        <w:t xml:space="preserve">Minden egyes, a 2.8 szakaszban említett eszközönkénti Megfelelő Licenchez legfeljebb egy Frissítési Garanciából Felhasználói SL licenc vásárolható. </w:t>
      </w:r>
      <w:proofErr w:type="gramStart"/>
      <w:r>
        <w:t>Az</w:t>
      </w:r>
      <w:proofErr w:type="gramEnd"/>
      <w:r>
        <w:t xml:space="preserve"> olyan eszközökre vonatkozó egyszer</w:t>
      </w:r>
      <w:r>
        <w:t>i kivételként, amelyekhez Megfelelő Licenc van hozzárendelve, és amelyeket egynél több felhasználó használ, az Ügyfél egy alkalommal minden egyes ilyen felhasználó számára vásárolhat Frissítési Garanciából Felhasználói SL licencet, de csak akkor, ha az öss</w:t>
      </w:r>
      <w:r>
        <w:t>zes licencelt Megfelelő Eszköz összes felhasználója számára vásárol egy-egy Frissítési Garanciából Felhasználói SL licencet.</w:t>
      </w:r>
    </w:p>
    <w:p w:rsidR="003C2508" w:rsidRDefault="003C2508">
      <w:pPr>
        <w:pStyle w:val="ProductList-Body"/>
      </w:pPr>
    </w:p>
    <w:p w:rsidR="003C2508" w:rsidRDefault="00764555">
      <w:pPr>
        <w:pStyle w:val="ProductList-ClauseHeading"/>
        <w:outlineLvl w:val="4"/>
      </w:pPr>
      <w:r>
        <w:t>2.10 Az Office 365 Frissítési Garanciából Felhasználói SL licencekhez tartozó Frissítési Garancia Előnyök</w:t>
      </w:r>
    </w:p>
    <w:p w:rsidR="003C2508" w:rsidRDefault="00764555">
      <w:pPr>
        <w:pStyle w:val="ProductList-Body"/>
      </w:pPr>
      <w:r>
        <w:t>Az Office 365 (Nagyválla</w:t>
      </w:r>
      <w:r>
        <w:t>lati E1, E3, E5 csomag és Kormányzati E1, E3, E4 csomag) Frissítési Garanciából Felhasználói SL licencek ugyanazokat a Frissítési Garancia Előnyöket biztosítják, mint a 2.8 szakaszban említett Megfelelő Termékek.</w:t>
      </w:r>
    </w:p>
    <w:p w:rsidR="003C2508" w:rsidRDefault="003C2508">
      <w:pPr>
        <w:pStyle w:val="ProductList-Body"/>
      </w:pPr>
    </w:p>
    <w:p w:rsidR="003C2508" w:rsidRDefault="00764555">
      <w:pPr>
        <w:pStyle w:val="ProductList-ClauseHeading"/>
        <w:outlineLvl w:val="4"/>
      </w:pPr>
      <w:r>
        <w:t>2.11 Office 365 Enterprise K1 csomag</w:t>
      </w:r>
    </w:p>
    <w:p w:rsidR="003C2508" w:rsidRDefault="00764555">
      <w:pPr>
        <w:pStyle w:val="ProductList-Body"/>
      </w:pPr>
      <w:r>
        <w:t>Az Of</w:t>
      </w:r>
      <w:r>
        <w:t>fice 365 Nagyvállalati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w:t>
      </w:r>
      <w:r>
        <w:t xml:space="preserve">lek BPOS Deskless terméket kapnak. Ezek </w:t>
      </w:r>
      <w:proofErr w:type="gramStart"/>
      <w:r>
        <w:t>az</w:t>
      </w:r>
      <w:proofErr w:type="gramEnd"/>
      <w:r>
        <w:t xml:space="preserve"> ügyfelek áttérhetnek az Office 365 Enterprise K1 csomag termékre.</w:t>
      </w:r>
    </w:p>
    <w:p w:rsidR="003C2508" w:rsidRDefault="003C2508">
      <w:pPr>
        <w:pStyle w:val="ProductList-Body"/>
      </w:pPr>
    </w:p>
    <w:p w:rsidR="003C2508" w:rsidRDefault="00764555">
      <w:pPr>
        <w:pStyle w:val="ProductList-ClauseHeading"/>
        <w:outlineLvl w:val="4"/>
      </w:pPr>
      <w:r>
        <w:t>2.12 Office Multi Language Pack</w:t>
      </w:r>
    </w:p>
    <w:p w:rsidR="003C2508" w:rsidRDefault="00764555">
      <w:pPr>
        <w:pStyle w:val="ProductList-Body"/>
      </w:pPr>
      <w:proofErr w:type="gramStart"/>
      <w:r>
        <w:t>Az</w:t>
      </w:r>
      <w:proofErr w:type="gramEnd"/>
      <w:r>
        <w:t xml:space="preserve"> Office 365 ProPlus terméket is magában foglaló Office 365 Csomaggal rendelkező ügyfelek használhatják az </w:t>
      </w:r>
      <w:r>
        <w:t>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3C2508" w:rsidRDefault="003C2508">
      <w:pPr>
        <w:pStyle w:val="ProductList-Body"/>
      </w:pPr>
    </w:p>
    <w:p w:rsidR="003C2508" w:rsidRDefault="00764555">
      <w:pPr>
        <w:pStyle w:val="ProductList-ClauseHeading"/>
        <w:outlineLvl w:val="4"/>
      </w:pPr>
      <w:r>
        <w:t>2.1</w:t>
      </w:r>
      <w:r>
        <w:t>3 Office 365 Midsize Business termékkulcsának beváltása</w:t>
      </w:r>
    </w:p>
    <w:p w:rsidR="003C2508" w:rsidRDefault="00764555">
      <w:pPr>
        <w:pStyle w:val="ProductList-Body"/>
      </w:pPr>
      <w:proofErr w:type="gramStart"/>
      <w:r>
        <w:t>Az</w:t>
      </w:r>
      <w:proofErr w:type="gramEnd"/>
      <w:r>
        <w:t xml:space="preserve"> Office 365 Midsize Business</w:t>
      </w:r>
      <w:r>
        <w:fldChar w:fldCharType="begin"/>
      </w:r>
      <w:r>
        <w:instrText xml:space="preserve"> XE "Office 365 Midsize Business" </w:instrText>
      </w:r>
      <w:r>
        <w:fldChar w:fldCharType="end"/>
      </w:r>
      <w:r>
        <w:t xml:space="preserve"> 2015. </w:t>
      </w:r>
      <w:proofErr w:type="gramStart"/>
      <w:r>
        <w:t>szeptember</w:t>
      </w:r>
      <w:proofErr w:type="gramEnd"/>
      <w:r>
        <w:t xml:space="preserve"> 30-ig érhető el, ezt követően a be nem váltott előfizetések egy ezt a terméket felváltó termékre lesznek felhasználh</w:t>
      </w:r>
      <w:r>
        <w:t>atók.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89312"/>
      <w:r>
        <w:instrText>Office 365 Advanced Security Management</w:instrText>
      </w:r>
      <w:bookmarkEnd w:id="269"/>
      <w:r>
        <w:instrText>" \l 3</w:instrText>
      </w:r>
      <w:r>
        <w:fldChar w:fldCharType="end"/>
      </w:r>
    </w:p>
    <w:p w:rsidR="003C2508" w:rsidRDefault="00764555">
      <w:pPr>
        <w:pStyle w:val="ProductList-Offering1SubSection"/>
        <w:outlineLvl w:val="3"/>
      </w:pPr>
      <w:bookmarkStart w:id="270" w:name="_Sec919"/>
      <w:r>
        <w:t xml:space="preserve">1. Programbeli </w:t>
      </w:r>
      <w:r>
        <w:t>elérhetőség</w:t>
      </w:r>
      <w:bookmarkEnd w:id="27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w:instrText>
            </w:r>
            <w:r>
              <w:instrText xml:space="preserve">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none" w:sz="4" w:space="0" w:color="A5A5A5"/>
              <w:right w:val="none" w:sz="4" w:space="0" w:color="6E6E6E"/>
            </w:tcBorders>
          </w:tcPr>
          <w:p w:rsidR="003C2508" w:rsidRDefault="00764555">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271" w:name="_Sec920"/>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w:instrText>
            </w:r>
            <w:r>
              <w:instrText xml:space="preserve">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w:instrText>
            </w:r>
            <w:r>
              <w:instrText xml:space="preserve">Előfizetői licencszerződésben foglaltak szerint." </w:instrText>
            </w:r>
            <w:r>
              <w:fldChar w:fldCharType="separate"/>
            </w:r>
            <w:r>
              <w:rPr>
                <w:color w:val="0563C1"/>
              </w:rPr>
              <w:t>Meghosszabbított Időszakra Jogosító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w:instrText>
            </w:r>
            <w:r>
              <w:instrText xml:space="preserve">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w:instrText>
            </w:r>
            <w:r>
              <w:instrText xml:space="preserve">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81089313"/>
      <w:r>
        <w:instrText>Microsoft MyAnalytics</w:instrText>
      </w:r>
      <w:bookmarkEnd w:id="273"/>
      <w:r>
        <w:instrText>" \l 3</w:instrText>
      </w:r>
      <w:r>
        <w:fldChar w:fldCharType="end"/>
      </w:r>
    </w:p>
    <w:p w:rsidR="003C2508" w:rsidRDefault="00764555">
      <w:pPr>
        <w:pStyle w:val="ProductList-Offering1SubSection"/>
        <w:outlineLvl w:val="3"/>
      </w:pPr>
      <w:bookmarkStart w:id="274" w:name="_Sec878"/>
      <w:r>
        <w:t>1. Programbeli elérhetőség</w:t>
      </w:r>
      <w:bookmarkEnd w:id="27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w:instrText>
            </w:r>
            <w:r>
              <w:instrText xml:space="preserve">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w:instrText>
            </w:r>
            <w:r>
              <w:instrText xml:space="preserve">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w:instrText>
            </w:r>
            <w:r>
              <w:instrText xml:space="preserve">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275" w:name="_Sec879"/>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89314"/>
      <w:r>
        <w:instrText>Office 365 Advanced Compliance</w:instrText>
      </w:r>
      <w:bookmarkEnd w:id="277"/>
      <w:r>
        <w:instrText>" \l 3</w:instrText>
      </w:r>
      <w:r>
        <w:fldChar w:fldCharType="end"/>
      </w:r>
    </w:p>
    <w:p w:rsidR="003C2508" w:rsidRDefault="00764555">
      <w:pPr>
        <w:pStyle w:val="ProductList-Offering1SubSection"/>
        <w:outlineLvl w:val="3"/>
      </w:pPr>
      <w:bookmarkStart w:id="278" w:name="_Sec881"/>
      <w:r>
        <w:t>1. Programbeli elérhetőség</w:t>
      </w:r>
      <w:bookmarkEnd w:id="27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w:instrText>
            </w:r>
            <w:r>
              <w:instrText xml:space="preserve">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w:instrText>
            </w:r>
            <w:r>
              <w:instrText xml:space="preserve">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279" w:name="_Sec882"/>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w:instrText>
            </w:r>
            <w:r>
              <w:instrText xml:space="preserve">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w:instrText>
            </w:r>
            <w:r>
              <w:instrText xml:space="preserve">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w:t>
            </w:r>
            <w:r>
              <w:t xml:space="preserve">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w:instrText>
            </w:r>
            <w:r>
              <w:instrText xml:space="preserve">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80" w:name="_Sec665"/>
      <w:r>
        <w:t>Exchange Online</w:t>
      </w:r>
      <w:bookmarkEnd w:id="280"/>
      <w:r>
        <w:fldChar w:fldCharType="begin"/>
      </w:r>
      <w:r>
        <w:instrText xml:space="preserve"> TC "</w:instrText>
      </w:r>
      <w:bookmarkStart w:id="281" w:name="_Toc481089315"/>
      <w:r>
        <w:instrText>Exchange Online</w:instrText>
      </w:r>
      <w:bookmarkEnd w:id="281"/>
      <w:r>
        <w:instrText>" \l 3</w:instrText>
      </w:r>
      <w:r>
        <w:fldChar w:fldCharType="end"/>
      </w:r>
    </w:p>
    <w:p w:rsidR="003C2508" w:rsidRDefault="00764555">
      <w:pPr>
        <w:pStyle w:val="ProductList-Offering1SubSection"/>
        <w:outlineLvl w:val="3"/>
      </w:pPr>
      <w:bookmarkStart w:id="282" w:name="_Sec721"/>
      <w:r>
        <w:t>1. Programbeli elérhetőség</w:t>
      </w:r>
      <w:bookmarkEnd w:id="282"/>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w:instrText>
            </w:r>
            <w:r>
              <w:instrText xml:space="preserve">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w:instrText>
            </w:r>
            <w:r>
              <w:instrText xml:space="preserve">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 Kioszk</w:t>
            </w:r>
            <w:r>
              <w:fldChar w:fldCharType="begin"/>
            </w:r>
            <w:r>
              <w:instrText xml:space="preserve"> XE "Exchange Online Kioszk" </w:instrText>
            </w:r>
            <w:r>
              <w:fldChar w:fldCharType="end"/>
            </w:r>
            <w:r>
              <w:t xml:space="preserve"> (Fe</w:t>
            </w:r>
            <w:r>
              <w:t>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w:instrText>
            </w:r>
            <w:r>
              <w:instrText xml:space="preserve">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Office 365 Kom</w:t>
            </w:r>
            <w:r>
              <w:t>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w:instrText>
            </w:r>
            <w:r>
              <w:instrText xml:space="preserve">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rPr>
                <w:u w:val="single"/>
              </w:rPr>
              <w:t>A,ST</w:t>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83" w:name="_Sec776"/>
      <w:r>
        <w:t>2. A termékre vonatkozó feltételek</w:t>
      </w:r>
      <w:bookmarkEnd w:id="283"/>
    </w:p>
    <w:tbl>
      <w:tblPr>
        <w:tblStyle w:val="PURTable"/>
        <w:tblW w:w="0" w:type="dxa"/>
        <w:tblLook w:val="04A0" w:firstRow="1" w:lastRow="0" w:firstColumn="1" w:lastColumn="0" w:noHBand="0" w:noVBand="1"/>
      </w:tblPr>
      <w:tblGrid>
        <w:gridCol w:w="3604"/>
        <w:gridCol w:w="3582"/>
        <w:gridCol w:w="360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 xml:space="preserve">Szolgáltatási </w:t>
            </w:r>
            <w:r>
              <w:rPr>
                <w:color w:val="0563C1"/>
              </w:rPr>
              <w:t>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w:instrText>
            </w:r>
            <w:r>
              <w:instrText xml:space="preserve">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w:instrText>
            </w:r>
            <w:r>
              <w:instrText xml:space="preserv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w:instrText>
            </w:r>
            <w:r>
              <w:instrText xml:space="preserve">n található.)" </w:instrText>
            </w:r>
            <w:r>
              <w:fldChar w:fldCharType="separate"/>
            </w:r>
            <w:r>
              <w:rPr>
                <w:color w:val="0563C1"/>
              </w:rPr>
              <w:t>Áttérési jogok</w:t>
            </w:r>
            <w:r>
              <w:fldChar w:fldCharType="end"/>
            </w:r>
            <w:r>
              <w:t xml:space="preserve">: </w:t>
            </w:r>
            <w:hyperlink r:id="rId121">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"Jogosult Felhasználó Mentessége: Olyan felhasznál</w:instrText>
            </w:r>
            <w:r>
              <w:instrText xml:space="preserve">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w:instrText>
            </w:r>
            <w:r>
              <w:instrText>eléptetéssel, Nagyvállalati Előfizetői Beléptetéssel, Microsoft Azure Beléptetéssel vagy Enrollment for Education Solutions licenccel rendelkező ügyfél számára nyújtott olyan Online Szolgáltatás, amelynek esetében az ügyfél licenccsökkentést vagy Kiosztott</w:instrText>
            </w:r>
            <w:r>
              <w:instrText xml:space="preserve">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w:instrText>
            </w:r>
            <w:r>
              <w:instrText xml:space="preserve">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Exchange Serverhez készült Exchange Online Archiválás</w:t>
      </w:r>
    </w:p>
    <w:p w:rsidR="003C2508" w:rsidRDefault="00764555">
      <w:pPr>
        <w:pStyle w:val="ProductList-Body"/>
      </w:pPr>
      <w:r>
        <w:t xml:space="preserve">Az Exchange Serverhez készült Exchange Online Archiválás </w:t>
      </w:r>
      <w:proofErr w:type="gramStart"/>
      <w:r>
        <w:t>az</w:t>
      </w:r>
      <w:proofErr w:type="gramEnd"/>
      <w:r>
        <w:t xml:space="preserve"> Exchange Hosted Archive</w:t>
      </w:r>
      <w:r>
        <w:fldChar w:fldCharType="begin"/>
      </w:r>
      <w:r>
        <w:instrText xml:space="preserve"> XE "Exchange Hosted Arch</w:instrText>
      </w:r>
      <w:r>
        <w:instrText xml:space="preserve">ive" </w:instrText>
      </w:r>
      <w:r>
        <w:fldChar w:fldCharType="end"/>
      </w:r>
      <w:r>
        <w:t xml:space="preserve"> helyébe lépő Online Szolgáltatás.</w:t>
      </w:r>
    </w:p>
    <w:p w:rsidR="003C2508" w:rsidRDefault="003C2508">
      <w:pPr>
        <w:pStyle w:val="ProductList-Body"/>
      </w:pPr>
    </w:p>
    <w:p w:rsidR="003C2508" w:rsidRDefault="00764555">
      <w:pPr>
        <w:pStyle w:val="ProductList-ClauseHeading"/>
        <w:outlineLvl w:val="4"/>
      </w:pPr>
      <w:r>
        <w:t>2.2 Exchange Serverhez készült Exchange Online Archiválás A</w:t>
      </w:r>
    </w:p>
    <w:p w:rsidR="003C2508" w:rsidRDefault="00764555">
      <w:pPr>
        <w:pStyle w:val="ProductList-Body"/>
      </w:pPr>
      <w:r>
        <w:t>Azok az Enrollment for Education Solutions vagy Open Value Előfizetési Szerződés – Education Solutions programban részt vevő oktatási intézmények, amelye</w:t>
      </w:r>
      <w:r>
        <w:t>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w:t>
      </w:r>
      <w:r>
        <w:t xml:space="preserve">encre az összes olyan felhasználjuk számára, akiket lefed az intézmény Szervezetre Kiterjedő licencszáma és Hallgatói licencszáma. </w:t>
      </w:r>
    </w:p>
    <w:p w:rsidR="003C2508" w:rsidRDefault="003C2508">
      <w:pPr>
        <w:pStyle w:val="ProductList-Body"/>
      </w:pPr>
    </w:p>
    <w:p w:rsidR="003C2508" w:rsidRDefault="00764555">
      <w:pPr>
        <w:pStyle w:val="ProductList-ClauseHeading"/>
        <w:outlineLvl w:val="4"/>
      </w:pPr>
      <w:r>
        <w:t>2.3 Előfeltétel: Kiegészítő Felhasználói SL licencek</w:t>
      </w:r>
    </w:p>
    <w:p w:rsidR="003C2508" w:rsidRDefault="00764555">
      <w:pPr>
        <w:pStyle w:val="ProductList-Body"/>
      </w:pPr>
      <w:r>
        <w:t xml:space="preserve">A Kiegészítő licencekre vonatkozó információk </w:t>
      </w:r>
      <w:proofErr w:type="gramStart"/>
      <w:r>
        <w:t>az</w:t>
      </w:r>
      <w:proofErr w:type="gramEnd"/>
      <w:r>
        <w:t xml:space="preserve"> </w:t>
      </w:r>
      <w:hyperlink w:anchor="_Sec634">
        <w:r>
          <w:rPr>
            <w:color w:val="00467F"/>
            <w:u w:val="single"/>
          </w:rPr>
          <w:t>Office 365 Csomagok</w:t>
        </w:r>
      </w:hyperlink>
      <w:r>
        <w:t xml:space="preserve"> Kiegészítő Felhasználói SL licenceinél olvashatók.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84" w:name="_Sec666"/>
      <w:r>
        <w:t>OneDrive Vállalati verzió</w:t>
      </w:r>
      <w:bookmarkEnd w:id="284"/>
      <w:r>
        <w:fldChar w:fldCharType="begin"/>
      </w:r>
      <w:r>
        <w:instrText xml:space="preserve"> TC "</w:instrText>
      </w:r>
      <w:bookmarkStart w:id="285" w:name="_Toc481089316"/>
      <w:r>
        <w:instrText>OneDrive Vállalati verzió</w:instrText>
      </w:r>
      <w:bookmarkEnd w:id="285"/>
      <w:r>
        <w:instrText>" \l 3</w:instrText>
      </w:r>
      <w:r>
        <w:fldChar w:fldCharType="end"/>
      </w:r>
    </w:p>
    <w:p w:rsidR="003C2508" w:rsidRDefault="00764555">
      <w:pPr>
        <w:pStyle w:val="ProductList-Offering1SubSection"/>
        <w:outlineLvl w:val="3"/>
      </w:pPr>
      <w:bookmarkStart w:id="286" w:name="_Sec722"/>
      <w:r>
        <w:t>1. Programbeli elérhetőség</w:t>
      </w:r>
      <w:bookmarkEnd w:id="286"/>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w:instrText>
            </w:r>
            <w:r>
              <w:instrText xml:space="preserve">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w:instrText>
            </w:r>
            <w:r>
              <w:instrText xml:space="preserve">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7F7F7F"/>
              <w:right w:val="none" w:sz="4" w:space="0" w:color="6E6E6E"/>
            </w:tcBorders>
          </w:tcPr>
          <w:p w:rsidR="003C2508" w:rsidRDefault="00764555">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7F7F7F"/>
              <w:left w:val="none" w:sz="4" w:space="0" w:color="6E6E6E"/>
              <w:bottom w:val="none" w:sz="4" w:space="0" w:color="BFBFBF"/>
              <w:right w:val="none" w:sz="4" w:space="0" w:color="6E6E6E"/>
            </w:tcBorders>
          </w:tcPr>
          <w:p w:rsidR="003C2508" w:rsidRDefault="00764555">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w:instrText>
            </w:r>
            <w:r>
              <w:instrText xml:space="preserve">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87" w:name="_Sec777"/>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esetében </w:instrText>
            </w:r>
            <w:r>
              <w:instrText xml:space="preserve">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w:t>
            </w:r>
            <w:r>
              <w:t>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w:instrText>
            </w:r>
            <w:r>
              <w:instrText xml:space="preserve">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88" w:name="_Sec667"/>
      <w:r>
        <w:t>Project Online</w:t>
      </w:r>
      <w:bookmarkEnd w:id="288"/>
      <w:r>
        <w:fldChar w:fldCharType="begin"/>
      </w:r>
      <w:r>
        <w:instrText xml:space="preserve"> TC "</w:instrText>
      </w:r>
      <w:bookmarkStart w:id="289" w:name="_Toc481089317"/>
      <w:r>
        <w:instrText>Project Online</w:instrText>
      </w:r>
      <w:bookmarkEnd w:id="289"/>
      <w:r>
        <w:instrText>" \l 3</w:instrText>
      </w:r>
      <w:r>
        <w:fldChar w:fldCharType="end"/>
      </w:r>
    </w:p>
    <w:p w:rsidR="003C2508" w:rsidRDefault="00764555">
      <w:pPr>
        <w:pStyle w:val="ProductList-Offering1SubSection"/>
        <w:outlineLvl w:val="3"/>
      </w:pPr>
      <w:bookmarkStart w:id="290" w:name="_Sec723"/>
      <w:r>
        <w:t>1. Programbeli elérhetőség</w:t>
      </w:r>
      <w:bookmarkEnd w:id="290"/>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w:instrText>
            </w:r>
            <w:r>
              <w:instrText xml:space="preserve">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Essentials Kiegészítő</w:t>
            </w:r>
            <w:r>
              <w:fldChar w:fldCharType="begin"/>
            </w:r>
            <w:r>
              <w:instrText xml:space="preserve"> XE "</w:instrText>
            </w:r>
            <w:r>
              <w:instrText xml:space="preserve">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w:instrText>
            </w:r>
            <w:r>
              <w:instrText xml:space="preserve">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w:instrText>
            </w:r>
            <w:r>
              <w:instrText xml:space="preserve">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Project Online Premium Kiegészítő</w:t>
            </w:r>
            <w:r>
              <w:fldChar w:fldCharType="begin"/>
            </w:r>
            <w:r>
              <w:instrText xml:space="preserve"> XE "Project Online Premium Kiegészítő" </w:instrText>
            </w:r>
            <w:r>
              <w:fldChar w:fldCharType="end"/>
            </w:r>
            <w:r>
              <w:t xml:space="preserve"> (Felhasznál</w:t>
            </w:r>
            <w:r>
              <w:t>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291" w:name="_Sec778"/>
      <w:r>
        <w:t>2. A termékre vonatkozó feltételek</w:t>
      </w:r>
      <w:bookmarkEnd w:id="291"/>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w:instrText>
            </w:r>
            <w:r>
              <w:instrText xml:space="preserve">int." </w:instrText>
            </w:r>
            <w:r>
              <w:fldChar w:fldCharType="separate"/>
            </w:r>
            <w:r>
              <w:rPr>
                <w:color w:val="0563C1"/>
              </w:rPr>
              <w:t>Meghosszabbított Időszakra Jogosító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w:instrText>
            </w:r>
            <w:r>
              <w:instrText>éptetéssel, Microsoft Azure Beléptetéssel vagy Enrollment for Education Solutions licenccel rendelkező ügyfél számára nyújtott olyan Online Szolgáltatás, amelynek esetében az ügyfél licenccsökkentést vagy Kiosztott Éves Kötelezettségvállalás-csökkentést je</w:instrText>
            </w:r>
            <w:r>
              <w:instrText xml:space="preserv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w:instrText>
            </w:r>
            <w:r>
              <w:instrText xml:space="preserve">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p w:rsidR="003C2508" w:rsidRDefault="00764555">
      <w:pPr>
        <w:pStyle w:val="ProductList-ClauseHeading"/>
        <w:outlineLvl w:val="4"/>
      </w:pPr>
      <w:r>
        <w:t>2.1 A Project Online Frissítési Garanciából Felhasználói SL licencek vásárlására vonatkozó jogosultság</w:t>
      </w:r>
    </w:p>
    <w:p w:rsidR="003C2508" w:rsidRDefault="00764555">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Licencekhez</w:t>
      </w:r>
      <w:r>
        <w:fldChar w:fldCharType="end"/>
      </w:r>
      <w:r>
        <w:t xml:space="preserve"> tartozó Frissítési Garancia helyett. </w:t>
      </w:r>
      <w:proofErr w:type="gramStart"/>
      <w:r>
        <w:t>Az</w:t>
      </w:r>
      <w:proofErr w:type="gramEnd"/>
      <w:r>
        <w:t xml:space="preserve"> alábbi Termékekre vonatkozó Előfizetési Licencek helyett Frissítési Garanciából Felhasználói SL licencek is vásárolhatók, ha az</w:t>
      </w:r>
      <w:r>
        <w:t xml:space="preserve"> Előfizetési Licencet legalább három évvel a Frissítési </w:t>
      </w:r>
      <w:r>
        <w:lastRenderedPageBreak/>
        <w:t xml:space="preserve">Garanciából Felhasználói SL vásárlása előtt vásárolták. A Frissítési Garanciából Felhasználói SL licencek csak egy beléptetés évfordulóján vagy egy új beléptetés tartamának kezdetekor vásárolhatók </w:t>
      </w:r>
      <w:proofErr w:type="gramStart"/>
      <w:r>
        <w:t>meg</w:t>
      </w:r>
      <w:proofErr w:type="gramEnd"/>
      <w:r>
        <w:t>.</w:t>
      </w:r>
    </w:p>
    <w:tbl>
      <w:tblPr>
        <w:tblStyle w:val="PURTable"/>
        <w:tblW w:w="0" w:type="dxa"/>
        <w:tblLook w:val="04A0" w:firstRow="1" w:lastRow="0" w:firstColumn="1" w:lastColumn="0" w:noHBand="0" w:noVBand="1"/>
      </w:tblPr>
      <w:tblGrid>
        <w:gridCol w:w="5395"/>
        <w:gridCol w:w="5395"/>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C2508" w:rsidRDefault="00764555">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3C2508" w:rsidRDefault="00764555">
            <w:pPr>
              <w:pStyle w:val="ProductList-TableBody"/>
            </w:pPr>
            <w:r>
              <w:rPr>
                <w:color w:val="FFFFFF"/>
              </w:rPr>
              <w:t>A megfelelő Frissítési Garanciából Felhasználói SL</w:t>
            </w:r>
          </w:p>
        </w:tc>
      </w:tr>
      <w:tr w:rsidR="003C2508">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Online Professional Frissítési Garanciából</w:t>
            </w:r>
          </w:p>
          <w:p w:rsidR="003C2508" w:rsidRDefault="00764555">
            <w:pPr>
              <w:pStyle w:val="ProductList-TableBody"/>
            </w:pPr>
            <w:r>
              <w:t>Project Online Premium Frissítési Garanciából</w:t>
            </w:r>
          </w:p>
        </w:tc>
      </w:tr>
      <w:tr w:rsidR="003C2508">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Project Online Professional Frissítési Garanciából </w:t>
            </w:r>
          </w:p>
          <w:p w:rsidR="003C2508" w:rsidRDefault="00764555">
            <w:pPr>
              <w:pStyle w:val="ProductList-TableBody"/>
            </w:pPr>
            <w:r>
              <w:t>Project Online Premium Frissítési Garanciából</w:t>
            </w:r>
          </w:p>
        </w:tc>
      </w:tr>
    </w:tbl>
    <w:p w:rsidR="003C2508" w:rsidRDefault="003C2508">
      <w:pPr>
        <w:pStyle w:val="ProductList-Body"/>
      </w:pPr>
    </w:p>
    <w:p w:rsidR="003C2508" w:rsidRDefault="00764555">
      <w:pPr>
        <w:pStyle w:val="ProductList-ClauseHeading"/>
        <w:outlineLvl w:val="4"/>
      </w:pPr>
      <w:r>
        <w:t>2.2 Kiegészítő Felhasználói SL Megfelelő Licencek</w:t>
      </w:r>
    </w:p>
    <w:p w:rsidR="003C2508" w:rsidRDefault="00764555">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Kiegész</w:t>
            </w:r>
            <w:r>
              <w:rPr>
                <w:color w:val="FFFFFF"/>
              </w:rPr>
              <w:t>ítő Felhasználói SL</w:t>
            </w:r>
          </w:p>
        </w:tc>
      </w:tr>
      <w:tr w:rsidR="003C2508">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Online Professional Kiegészítő Project Professionalhez</w:t>
            </w:r>
          </w:p>
          <w:p w:rsidR="003C2508" w:rsidRDefault="00764555">
            <w:pPr>
              <w:pStyle w:val="ProductList-TableBody"/>
            </w:pPr>
            <w:r>
              <w:t>Project Online Premium Kiegészítő Project Professionalhez</w:t>
            </w:r>
          </w:p>
        </w:tc>
      </w:tr>
      <w:tr w:rsidR="003C2508">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Online Professional Kiegészítő Project Standardhoz</w:t>
            </w:r>
          </w:p>
          <w:p w:rsidR="003C2508" w:rsidRDefault="00764555">
            <w:pPr>
              <w:pStyle w:val="ProductList-TableBody"/>
            </w:pPr>
            <w:r>
              <w:t>Project Online Premium Kiegészítő Project Standardhoz</w:t>
            </w:r>
          </w:p>
        </w:tc>
      </w:tr>
      <w:tr w:rsidR="003C2508">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Project Online Essentials Kiegészítő Project CAL-hoz</w:t>
            </w:r>
          </w:p>
          <w:p w:rsidR="003C2508" w:rsidRDefault="00764555">
            <w:pPr>
              <w:pStyle w:val="ProductList-TableBody"/>
            </w:pPr>
            <w:r>
              <w:t>Project Online Professional Kiegészítő Project CAL-hoz</w:t>
            </w:r>
          </w:p>
          <w:p w:rsidR="003C2508" w:rsidRDefault="00764555">
            <w:pPr>
              <w:pStyle w:val="ProductList-TableBody"/>
            </w:pPr>
            <w:r>
              <w:t>Project Online Premium Kiegészítő Project CAL-hoz</w:t>
            </w:r>
          </w:p>
        </w:tc>
      </w:tr>
    </w:tbl>
    <w:p w:rsidR="003C2508" w:rsidRDefault="003C2508">
      <w:pPr>
        <w:pStyle w:val="ProductList-Body"/>
      </w:pPr>
    </w:p>
    <w:p w:rsidR="003C2508" w:rsidRDefault="00764555">
      <w:pPr>
        <w:pStyle w:val="ProductList-ClauseHeading"/>
        <w:outlineLvl w:val="4"/>
      </w:pPr>
      <w:r>
        <w:t>2.3 Office Multi Langu</w:t>
      </w:r>
      <w:r>
        <w:t>age Pack</w:t>
      </w:r>
    </w:p>
    <w:p w:rsidR="003C2508" w:rsidRDefault="00764555">
      <w:pPr>
        <w:pStyle w:val="ProductList-Body"/>
      </w:pPr>
      <w:r>
        <w:t xml:space="preserve">Az Project Online Professional- vagy Project Online Premium-előfizetéssel rendelkező ügyfelek használhatják </w:t>
      </w:r>
      <w:proofErr w:type="gramStart"/>
      <w:r>
        <w:t>az</w:t>
      </w:r>
      <w:proofErr w:type="gramEnd"/>
      <w:r>
        <w:t xml:space="preserve"> Office Multi Language Pack legfrissebb verzióját azon asztali számítógépre készült alkalmazásszoftverek példányaival, amely alkalmazásszoftverek </w:t>
      </w:r>
      <w:r>
        <w:t xml:space="preserve">használata számukra a megfelelő előfizetés alapján megengedett. Az Office Multi Language Pack használatára vonatkozó jog akkor jár le, amikor a megfelelő előfizetés által biztosított jogok lejárnak. </w:t>
      </w:r>
    </w:p>
    <w:p w:rsidR="003C2508" w:rsidRDefault="003C2508">
      <w:pPr>
        <w:pStyle w:val="ProductList-Body"/>
      </w:pPr>
    </w:p>
    <w:p w:rsidR="003C2508" w:rsidRDefault="00764555">
      <w:pPr>
        <w:pStyle w:val="ProductList-ClauseHeading"/>
        <w:outlineLvl w:val="4"/>
      </w:pPr>
      <w:r>
        <w:t>2.4 A Project Professional 2016 termékre vonatkozó tele</w:t>
      </w:r>
      <w:r>
        <w:t>pítési jogok</w:t>
      </w:r>
    </w:p>
    <w:p w:rsidR="003C2508" w:rsidRDefault="00764555">
      <w:pPr>
        <w:pStyle w:val="ProductList-Body"/>
      </w:pPr>
      <w:r>
        <w:t>Az Office 2016 minden felhasználója, illetve minden olyan felhasználó, aki a Secure Productive Enterprise Frissítési Garanciából Felhasználói SL szakasz alapján licenccel rendelkezik az Office Professional Plus telepítésére, és előfizetéssel r</w:t>
      </w:r>
      <w:r>
        <w:t>endelkezik a Project Online Professional vagy a Project Online Premium termékre, a Project Professional 2016 egyetlen példányát telepítheti és használhatja azon az eszközön, amelyre az Office telepítve van.</w:t>
      </w:r>
    </w:p>
    <w:p w:rsidR="003C2508" w:rsidRDefault="003C2508">
      <w:pPr>
        <w:pStyle w:val="ProductList-Body"/>
      </w:pPr>
    </w:p>
    <w:p w:rsidR="003C2508" w:rsidRDefault="00764555">
      <w:pPr>
        <w:pStyle w:val="ProductList-ClauseHeading"/>
        <w:outlineLvl w:val="4"/>
      </w:pPr>
      <w:r>
        <w:t xml:space="preserve">2.5 A Project Online és </w:t>
      </w:r>
      <w:proofErr w:type="gramStart"/>
      <w:r>
        <w:t>az</w:t>
      </w:r>
      <w:proofErr w:type="gramEnd"/>
      <w:r>
        <w:t xml:space="preserve"> Office 365-höz készül</w:t>
      </w:r>
      <w:r>
        <w:t>t Project Pro termékkulcsának beváltása</w:t>
      </w:r>
    </w:p>
    <w:p w:rsidR="003C2508" w:rsidRDefault="00764555">
      <w:pPr>
        <w:pStyle w:val="ProductList-Body"/>
      </w:pPr>
      <w:r>
        <w:t xml:space="preserve">Az Open, </w:t>
      </w:r>
      <w:proofErr w:type="gramStart"/>
      <w:r>
        <w:t>az</w:t>
      </w:r>
      <w:proofErr w:type="gramEnd"/>
      <w:r>
        <w:t xml:space="preserve"> Open Value és az Open Value Előfizetési szerződésen keresztül licencelt Project Online-, illetve Office 365-höz készült Project Pro-előfizetések 2016. </w:t>
      </w:r>
      <w:proofErr w:type="gramStart"/>
      <w:r>
        <w:t>december</w:t>
      </w:r>
      <w:proofErr w:type="gramEnd"/>
      <w:r>
        <w:t xml:space="preserve"> 31-ig válthatók be, ezt követően a be nem vá</w:t>
      </w:r>
      <w:r>
        <w:t>ltott előfizetések egy, az adott terméket felváltó termékre használhatók fel.</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92" w:name="_Sec668"/>
      <w:r>
        <w:t>SharePoint Online</w:t>
      </w:r>
      <w:bookmarkEnd w:id="292"/>
      <w:r>
        <w:fldChar w:fldCharType="begin"/>
      </w:r>
      <w:r>
        <w:instrText xml:space="preserve"> TC "</w:instrText>
      </w:r>
      <w:bookmarkStart w:id="293" w:name="_Toc481089318"/>
      <w:r>
        <w:instrText>SharePoint Online</w:instrText>
      </w:r>
      <w:bookmarkEnd w:id="293"/>
      <w:r>
        <w:instrText>" \l</w:instrText>
      </w:r>
      <w:r>
        <w:instrText xml:space="preserve"> 3</w:instrText>
      </w:r>
      <w:r>
        <w:fldChar w:fldCharType="end"/>
      </w:r>
    </w:p>
    <w:p w:rsidR="003C2508" w:rsidRDefault="00764555">
      <w:pPr>
        <w:pStyle w:val="ProductList-Offering1SubSection"/>
        <w:outlineLvl w:val="3"/>
      </w:pPr>
      <w:bookmarkStart w:id="294" w:name="_Sec724"/>
      <w:r>
        <w:t>1. Programbeli elérhetőség</w:t>
      </w:r>
      <w:bookmarkEnd w:id="29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7F7F7F"/>
              <w:right w:val="none" w:sz="4" w:space="0" w:color="6E6E6E"/>
            </w:tcBorders>
          </w:tcPr>
          <w:p w:rsidR="003C2508" w:rsidRDefault="00764555">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w:instrText>
            </w:r>
            <w:r>
              <w:instrText xml:space="preserve">\t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w:instrText>
            </w:r>
            <w:r>
              <w:instrText xml:space="preserve">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7F7F7F"/>
              <w:left w:val="none" w:sz="4" w:space="0" w:color="6E6E6E"/>
              <w:bottom w:val="dashed" w:sz="4" w:space="0" w:color="7F7F7F"/>
              <w:right w:val="none" w:sz="4" w:space="0" w:color="6E6E6E"/>
            </w:tcBorders>
          </w:tcPr>
          <w:p w:rsidR="003C2508" w:rsidRDefault="00764555">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7F7F7F"/>
              <w:left w:val="none" w:sz="4" w:space="0" w:color="6E6E6E"/>
              <w:bottom w:val="dashed" w:sz="4" w:space="0" w:color="7F7F7F"/>
              <w:right w:val="none" w:sz="4" w:space="0" w:color="6E6E6E"/>
            </w:tcBorders>
          </w:tcPr>
          <w:p w:rsidR="003C2508" w:rsidRDefault="00764555">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w:instrText>
            </w:r>
            <w:r>
              <w:instrText xml:space="preserv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7F7F7F"/>
              <w:left w:val="none" w:sz="4" w:space="0" w:color="6E6E6E"/>
              <w:bottom w:val="none" w:sz="4" w:space="0" w:color="BFBFBF"/>
              <w:right w:val="none" w:sz="4" w:space="0" w:color="6E6E6E"/>
            </w:tcBorders>
          </w:tcPr>
          <w:p w:rsidR="003C2508" w:rsidRDefault="00764555">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w:instrText>
            </w:r>
            <w:r>
              <w:instrText xml:space="preserve">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295" w:name="_Sec779"/>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Csak 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w:instrText>
            </w:r>
            <w:r>
              <w:instrText xml:space="preserve">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es</w:instrText>
            </w:r>
            <w:r>
              <w:instrText xml:space="preserve">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w:instrText>
            </w:r>
            <w:r>
              <w:instrText xml:space="preserve">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Előfeltétel: Kiegészítő Felhasználói SL licencek</w:t>
      </w:r>
    </w:p>
    <w:p w:rsidR="003C2508" w:rsidRDefault="00764555">
      <w:pPr>
        <w:pStyle w:val="ProductList-Body"/>
      </w:pPr>
      <w:r>
        <w:t xml:space="preserve">A Kiegészítő licencekre vonatkozó információk </w:t>
      </w:r>
      <w:proofErr w:type="gramStart"/>
      <w:r>
        <w:t>az</w:t>
      </w:r>
      <w:proofErr w:type="gramEnd"/>
      <w:r>
        <w:t xml:space="preserve"> </w:t>
      </w:r>
      <w:hyperlink w:anchor="_Sec634">
        <w:r>
          <w:rPr>
            <w:color w:val="00467F"/>
            <w:u w:val="single"/>
          </w:rPr>
          <w:t>Office 365 Csomagok</w:t>
        </w:r>
      </w:hyperlink>
      <w:r>
        <w:t xml:space="preserve"> Kiegészítő Felhasználói SL licenceinél olvashatók.</w:t>
      </w:r>
    </w:p>
    <w:p w:rsidR="003C2508" w:rsidRDefault="003C2508">
      <w:pPr>
        <w:pStyle w:val="ProductList-Body"/>
      </w:pPr>
    </w:p>
    <w:p w:rsidR="003C2508" w:rsidRDefault="00764555">
      <w:pPr>
        <w:pStyle w:val="ProductList-ClauseHeading"/>
        <w:outlineLvl w:val="4"/>
      </w:pPr>
      <w:r>
        <w:t xml:space="preserve">2.2 A SharePoint Online 1. </w:t>
      </w:r>
      <w:proofErr w:type="gramStart"/>
      <w:r>
        <w:t>csomag</w:t>
      </w:r>
      <w:proofErr w:type="gramEnd"/>
      <w:r>
        <w:t xml:space="preserve"> Yammerrel és a SharePoint Online 2. </w:t>
      </w:r>
      <w:proofErr w:type="gramStart"/>
      <w:r>
        <w:t>csomag</w:t>
      </w:r>
      <w:proofErr w:type="gramEnd"/>
      <w:r>
        <w:t xml:space="preserve"> Yammerrel termékkulcsának beváltása</w:t>
      </w:r>
    </w:p>
    <w:p w:rsidR="003C2508" w:rsidRDefault="00764555">
      <w:pPr>
        <w:pStyle w:val="ProductList-Body"/>
      </w:pPr>
      <w:r>
        <w:t xml:space="preserve">Az Open, </w:t>
      </w:r>
      <w:proofErr w:type="gramStart"/>
      <w:r>
        <w:t>az</w:t>
      </w:r>
      <w:proofErr w:type="gramEnd"/>
      <w:r>
        <w:t xml:space="preserve"> Open Value és az Open Value Elő</w:t>
      </w:r>
      <w:r>
        <w:t xml:space="preserve">fizetési szerződésen keresztül licencelt SharePoint Online 1. </w:t>
      </w:r>
      <w:proofErr w:type="gramStart"/>
      <w:r>
        <w:t>csomag</w:t>
      </w:r>
      <w:proofErr w:type="gramEnd"/>
      <w:r>
        <w:t xml:space="preserve"> Yammerrel, illetve SharePoint Online 2. </w:t>
      </w:r>
      <w:proofErr w:type="gramStart"/>
      <w:r>
        <w:t>csomag</w:t>
      </w:r>
      <w:proofErr w:type="gramEnd"/>
      <w:r>
        <w:t xml:space="preserve"> Yammerrel előfizetések 2015. </w:t>
      </w:r>
      <w:proofErr w:type="gramStart"/>
      <w:r>
        <w:t>október</w:t>
      </w:r>
      <w:proofErr w:type="gramEnd"/>
      <w:r>
        <w:t xml:space="preserve"> 31-ig válthatók be, ezt követően a be nem váltott előfizetések egy e termékek valamelyikét is magában f</w:t>
      </w:r>
      <w:r>
        <w:t>oglaló termékre lesznek felhasználhatók.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296" w:name="_Sec669"/>
      <w:r>
        <w:t>Skype Vállalati online verzió</w:t>
      </w:r>
      <w:bookmarkEnd w:id="296"/>
      <w:r>
        <w:fldChar w:fldCharType="begin"/>
      </w:r>
      <w:r>
        <w:instrText xml:space="preserve"> TC "</w:instrText>
      </w:r>
      <w:bookmarkStart w:id="297" w:name="_Toc481089319"/>
      <w:r>
        <w:instrText>Skype Vállalati online verzió</w:instrText>
      </w:r>
      <w:bookmarkEnd w:id="297"/>
      <w:r>
        <w:instrText>" \l 3</w:instrText>
      </w:r>
      <w:r>
        <w:fldChar w:fldCharType="end"/>
      </w:r>
    </w:p>
    <w:p w:rsidR="003C2508" w:rsidRDefault="00764555">
      <w:pPr>
        <w:pStyle w:val="ProductList-Offering1SubSection"/>
        <w:outlineLvl w:val="3"/>
      </w:pPr>
      <w:bookmarkStart w:id="298" w:name="_Sec725"/>
      <w:r>
        <w:t xml:space="preserve">1. </w:t>
      </w:r>
      <w:r>
        <w:t>Programbeli elérhetőség</w:t>
      </w:r>
      <w:bookmarkEnd w:id="298"/>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A5A5A5"/>
              <w:right w:val="none" w:sz="4" w:space="0" w:color="6E6E6E"/>
            </w:tcBorders>
          </w:tcPr>
          <w:p w:rsidR="003C2508" w:rsidRDefault="00764555">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w:t>
            </w:r>
            <w:r>
              <w:rPr>
                <w:color w:val="000000"/>
              </w:rPr>
              <w:t>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A5A5A5"/>
              <w:left w:val="none" w:sz="4" w:space="0" w:color="6E6E6E"/>
              <w:bottom w:val="dashed" w:sz="4" w:space="0" w:color="A5A5A5"/>
              <w:right w:val="none" w:sz="4" w:space="0" w:color="6E6E6E"/>
            </w:tcBorders>
          </w:tcPr>
          <w:p w:rsidR="003C2508" w:rsidRDefault="00764555">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A5A5A5"/>
              <w:left w:val="none" w:sz="4" w:space="0" w:color="6E6E6E"/>
              <w:bottom w:val="dashed" w:sz="4" w:space="0" w:color="A5A5A5"/>
              <w:right w:val="none" w:sz="4" w:space="0" w:color="6E6E6E"/>
            </w:tcBorders>
          </w:tcPr>
          <w:p w:rsidR="003C2508" w:rsidRDefault="00764555">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A5A5A5"/>
              <w:left w:val="none" w:sz="4" w:space="0" w:color="6E6E6E"/>
              <w:bottom w:val="dashed" w:sz="4" w:space="0" w:color="A5A5A5"/>
              <w:right w:val="none" w:sz="4" w:space="0" w:color="6E6E6E"/>
            </w:tcBorders>
          </w:tcPr>
          <w:p w:rsidR="003C2508" w:rsidRDefault="00764555">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w:t>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A5A5A5"/>
              <w:left w:val="none" w:sz="4" w:space="0" w:color="6E6E6E"/>
              <w:bottom w:val="dashed" w:sz="4" w:space="0" w:color="A5A5A5"/>
              <w:right w:val="none" w:sz="4" w:space="0" w:color="6E6E6E"/>
            </w:tcBorders>
          </w:tcPr>
          <w:p w:rsidR="003C2508" w:rsidRDefault="00764555">
            <w:pPr>
              <w:pStyle w:val="ProductList-TableBody"/>
            </w:pPr>
            <w:r>
              <w:t>Skype Váll</w:t>
            </w:r>
            <w:r>
              <w:t xml:space="preserve">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w:instrText>
            </w:r>
            <w:r>
              <w:instrText xml:space="preserve">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A5A5A5"/>
              <w:left w:val="none" w:sz="4" w:space="0" w:color="6E6E6E"/>
              <w:bottom w:val="dashed" w:sz="4" w:space="0" w:color="A5A5A5"/>
              <w:right w:val="none" w:sz="4" w:space="0" w:color="6E6E6E"/>
            </w:tcBorders>
          </w:tcPr>
          <w:p w:rsidR="003C2508" w:rsidRDefault="00764555">
            <w:pPr>
              <w:pStyle w:val="ProductList-TableBody"/>
            </w:pPr>
            <w:r>
              <w:t>Skype Vállalati online verzió – Nyilvános Telefonhálózati Hívás</w:t>
            </w:r>
            <w:r>
              <w:fldChar w:fldCharType="begin"/>
            </w:r>
            <w:r>
              <w:instrText xml:space="preserve"> XE "</w:instrText>
            </w:r>
            <w:r>
              <w:instrText xml:space="preserve">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A5A5A5"/>
              <w:left w:val="none" w:sz="4" w:space="0" w:color="6E6E6E"/>
              <w:bottom w:val="none" w:sz="4" w:space="0" w:color="A5A5A5"/>
              <w:right w:val="none" w:sz="4" w:space="0" w:color="6E6E6E"/>
            </w:tcBorders>
          </w:tcPr>
          <w:p w:rsidR="003C2508" w:rsidRDefault="00764555">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r>
    </w:tbl>
    <w:p w:rsidR="003C2508" w:rsidRDefault="00764555">
      <w:pPr>
        <w:pStyle w:val="ProductList-Offering1SubSection"/>
        <w:outlineLvl w:val="3"/>
      </w:pPr>
      <w:bookmarkStart w:id="299" w:name="_Sec780"/>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w:instrText>
            </w:r>
            <w:r>
              <w:instrText>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w:instrText>
            </w:r>
            <w:r>
              <w:instrText xml:space="preserve">thet be." </w:instrText>
            </w:r>
            <w:r>
              <w:fldChar w:fldCharType="separate"/>
            </w:r>
            <w:r>
              <w:rPr>
                <w:color w:val="0563C1"/>
              </w:rPr>
              <w:t>Csökkentésre Jogosító (SCE)</w:t>
            </w:r>
            <w:r>
              <w:fldChar w:fldCharType="end"/>
            </w:r>
            <w:r>
              <w:t>: Összes (a Skype Vállalati PSTN-használat kivételével)</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w:instrText>
            </w:r>
            <w:r>
              <w:instrText xml:space="preserve">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w:t>
            </w:r>
            <w:r>
              <w:t>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Lync for Mac 2011</w:t>
      </w:r>
    </w:p>
    <w:p w:rsidR="003C2508" w:rsidRDefault="00764555">
      <w:pPr>
        <w:pStyle w:val="ProductList-Body"/>
      </w:pPr>
      <w:r>
        <w:t xml:space="preserve">A Skype Vállalati online verzió 1. </w:t>
      </w:r>
      <w:proofErr w:type="gramStart"/>
      <w:r>
        <w:t>csomag</w:t>
      </w:r>
      <w:proofErr w:type="gramEnd"/>
      <w:r>
        <w:t xml:space="preserve">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w:t>
      </w:r>
      <w:proofErr w:type="gramStart"/>
      <w:r>
        <w:t>csomag</w:t>
      </w:r>
      <w:proofErr w:type="gramEnd"/>
      <w:r>
        <w:t xml:space="preserve"> és 2. </w:t>
      </w:r>
      <w:proofErr w:type="gramStart"/>
      <w:r>
        <w:t>csomag</w:t>
      </w:r>
      <w:proofErr w:type="gramEnd"/>
      <w:r>
        <w:t xml:space="preserve"> által biztosított teljes szolgáltatáskészlet. Korlátozott ideig érvényes ajánlatként a Skype Vállalati online verzióra licenccel rendelkező ügyfelek ingyenesen megkap</w:t>
      </w:r>
      <w:r>
        <w:t xml:space="preserve">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w:instrText>
      </w:r>
      <w:r>
        <w:instrText xml:space="preserve">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w:t>
      </w:r>
      <w:r>
        <w:t xml:space="preserve">. Windows-alapú végfelhasználóiknál </w:t>
      </w:r>
      <w:proofErr w:type="gramStart"/>
      <w:r>
        <w:t>az</w:t>
      </w:r>
      <w:proofErr w:type="gramEnd"/>
      <w:r>
        <w:t xml:space="preserve"> ügyfelek az ingyenes Skype 2015 Vállalati alapverzió ügyfélszoftvert használhatják.</w:t>
      </w:r>
    </w:p>
    <w:p w:rsidR="003C2508" w:rsidRDefault="003C2508">
      <w:pPr>
        <w:pStyle w:val="ProductList-Body"/>
      </w:pPr>
    </w:p>
    <w:p w:rsidR="003C2508" w:rsidRDefault="00764555">
      <w:pPr>
        <w:pStyle w:val="ProductList-ClauseHeading"/>
        <w:outlineLvl w:val="4"/>
      </w:pPr>
      <w:r>
        <w:t>2.2 Előfeltétel: Kiegészítő Felhasználói SL licencek</w:t>
      </w:r>
    </w:p>
    <w:p w:rsidR="003C2508" w:rsidRDefault="00764555">
      <w:pPr>
        <w:pStyle w:val="ProductList-Body"/>
      </w:pPr>
      <w:r>
        <w:t xml:space="preserve">A Kiegészítő licencekre vonatkozó információk </w:t>
      </w:r>
      <w:proofErr w:type="gramStart"/>
      <w:r>
        <w:t>az</w:t>
      </w:r>
      <w:proofErr w:type="gramEnd"/>
      <w:r>
        <w:t xml:space="preserve"> </w:t>
      </w:r>
      <w:hyperlink w:anchor="_Sec634">
        <w:r>
          <w:rPr>
            <w:color w:val="00467F"/>
            <w:u w:val="single"/>
          </w:rPr>
          <w:t>Office 365 Csomagok</w:t>
        </w:r>
      </w:hyperlink>
      <w:r>
        <w:t xml:space="preserve"> Kiegészítő Felhasználói SL licenceinél olvashatók.</w:t>
      </w:r>
    </w:p>
    <w:p w:rsidR="003C2508" w:rsidRDefault="003C2508">
      <w:pPr>
        <w:pStyle w:val="ProductList-Body"/>
      </w:pPr>
    </w:p>
    <w:p w:rsidR="003C2508" w:rsidRDefault="00764555">
      <w:pPr>
        <w:pStyle w:val="ProductList-ClauseHeading"/>
        <w:outlineLvl w:val="4"/>
      </w:pPr>
      <w:r>
        <w:t>2.3 Skype Vállalati PSTN-használat</w:t>
      </w:r>
    </w:p>
    <w:p w:rsidR="003C2508" w:rsidRDefault="00764555">
      <w:pPr>
        <w:pStyle w:val="ProductList-Body"/>
      </w:pPr>
      <w:r>
        <w:t xml:space="preserve">A Skype Vállalati PSTN-használat szolgáltatások használatához előre kell fizetni bizonyos összeget </w:t>
      </w:r>
      <w:proofErr w:type="gramStart"/>
      <w:r>
        <w:t>az</w:t>
      </w:r>
      <w:proofErr w:type="gramEnd"/>
      <w:r>
        <w:t xml:space="preserve"> Office 365 Felügyeleti Portálján keresztül. A M</w:t>
      </w:r>
      <w:r>
        <w:t xml:space="preserve">icrosoft azonnal számlát állít ki </w:t>
      </w:r>
      <w:proofErr w:type="gramStart"/>
      <w:r>
        <w:t>az</w:t>
      </w:r>
      <w:proofErr w:type="gramEnd"/>
      <w:r>
        <w:t xml:space="preserve"> Ügyfélnek vagy az Ügyfél viszonteladójának az egyes tranzakciókra, ha engedélyezve van az automatikus feltöltés, akkor ideértve minden olyan esetet is, amikor elérik a minimális egyenleget. Bármely olyan összeg, amelyet</w:t>
      </w:r>
      <w:r>
        <w:t xml:space="preserve"> az ügyfél a Skype Vállalati PSTN-használat szolgáltatásokhoz rendel, csak ezekhez a szolgáltatásokhoz használható fel, és minden ilyen összeg elveszik, ha nem használják fel a tranzakció napjától számított 12 hónapon belül. </w:t>
      </w:r>
    </w:p>
    <w:p w:rsidR="003C2508" w:rsidRDefault="003C2508">
      <w:pPr>
        <w:pStyle w:val="ProductList-Body"/>
      </w:pPr>
    </w:p>
    <w:p w:rsidR="003C2508" w:rsidRDefault="00764555">
      <w:pPr>
        <w:pStyle w:val="ProductList-Body"/>
      </w:pPr>
      <w:r>
        <w:t xml:space="preserve">A használati díjak alapját a </w:t>
      </w:r>
      <w:r>
        <w:t xml:space="preserve">Microsoftnak a szolgáltatás igénybevételekor érvényes, közzétett tarifái képezik. A Skype Vállalati PSTN-használat szolgáltatásokra nem vonatkozik a rögzített árképzés, függetlenül </w:t>
      </w:r>
      <w:proofErr w:type="gramStart"/>
      <w:r>
        <w:t>az</w:t>
      </w:r>
      <w:proofErr w:type="gramEnd"/>
      <w:r>
        <w:t xml:space="preserve"> alkalmazandó mennyiségi licencszerződésben foglalt, a rögzített árképzés</w:t>
      </w:r>
      <w:r>
        <w:t>re vonatkozó bármely hivatkozástól.</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GroupHeading"/>
        <w:outlineLvl w:val="1"/>
      </w:pPr>
      <w:bookmarkStart w:id="300" w:name="_Sec635"/>
      <w:r>
        <w:t>Egyéb online szolgáltatások</w:t>
      </w:r>
      <w:bookmarkEnd w:id="300"/>
      <w:r>
        <w:fldChar w:fldCharType="begin"/>
      </w:r>
      <w:r>
        <w:instrText xml:space="preserve"> TC "</w:instrText>
      </w:r>
      <w:bookmarkStart w:id="301" w:name="_Toc481089320"/>
      <w:r>
        <w:instrText>Egyéb online szolgáltatások</w:instrText>
      </w:r>
      <w:bookmarkEnd w:id="301"/>
      <w:r>
        <w:instrText>" \l 2</w:instrText>
      </w:r>
      <w:r>
        <w:fldChar w:fldCharType="end"/>
      </w:r>
    </w:p>
    <w:p w:rsidR="003C2508" w:rsidRDefault="00764555">
      <w:pPr>
        <w:pStyle w:val="ProductList-Offering2HeadingNoBorder"/>
        <w:outlineLvl w:val="2"/>
      </w:pPr>
      <w:bookmarkStart w:id="302" w:name="_Sec670"/>
      <w:r>
        <w:t>Bing Térképek</w:t>
      </w:r>
      <w:bookmarkEnd w:id="302"/>
      <w:r>
        <w:fldChar w:fldCharType="begin"/>
      </w:r>
      <w:r>
        <w:instrText xml:space="preserve"> TC "</w:instrText>
      </w:r>
      <w:bookmarkStart w:id="303" w:name="_Toc481089321"/>
      <w:r>
        <w:instrText>Bing Térképek</w:instrText>
      </w:r>
      <w:bookmarkEnd w:id="303"/>
      <w:r>
        <w:instrText>" \l 3</w:instrText>
      </w:r>
      <w:r>
        <w:fldChar w:fldCharType="end"/>
      </w:r>
    </w:p>
    <w:p w:rsidR="003C2508" w:rsidRDefault="00764555">
      <w:pPr>
        <w:pStyle w:val="ProductList-Offering1SubSection"/>
        <w:outlineLvl w:val="3"/>
      </w:pPr>
      <w:bookmarkStart w:id="304" w:name="_Sec726"/>
      <w:r>
        <w:t>1. Programbeli elérhetőség</w:t>
      </w:r>
      <w:bookmarkEnd w:id="304"/>
    </w:p>
    <w:tbl>
      <w:tblPr>
        <w:tblStyle w:val="PURTable"/>
        <w:tblW w:w="0" w:type="dxa"/>
        <w:tblLook w:val="04A0" w:firstRow="1" w:lastRow="0" w:firstColumn="1" w:lastColumn="0" w:noHBand="0" w:noVBand="1"/>
      </w:tblPr>
      <w:tblGrid>
        <w:gridCol w:w="4482"/>
        <w:gridCol w:w="796"/>
        <w:gridCol w:w="777"/>
        <w:gridCol w:w="793"/>
        <w:gridCol w:w="705"/>
        <w:gridCol w:w="827"/>
        <w:gridCol w:w="820"/>
        <w:gridCol w:w="798"/>
        <w:gridCol w:w="786"/>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w:instrText>
            </w:r>
            <w:r>
              <w:instrText xml:space="preserve">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w:instrText>
            </w:r>
            <w:r>
              <w:instrText xml:space="preserve">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rPr>
                <w:color w:val="000000"/>
              </w:rPr>
              <w:lastRenderedPageBreak/>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Mobile Asset Management Platform havi előfizetés</w:t>
            </w:r>
            <w:r>
              <w:fldChar w:fldCharType="begin"/>
            </w:r>
            <w:r>
              <w:instrText xml:space="preserve"> XE "Mobile Asset Management Platform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Belső Webhelyhasználat 500K (és több) tranzakcióra Havi előfizetés</w:t>
            </w:r>
            <w:r>
              <w:fldChar w:fldCharType="begin"/>
            </w:r>
            <w:r>
              <w:instrText xml:space="preserve"> XE "</w:instrText>
            </w:r>
            <w:r>
              <w:instrText xml:space="preserve">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Ismert Felhasználón</w:t>
            </w:r>
            <w:r>
              <w:rPr>
                <w:color w:val="000000"/>
              </w:rPr>
              <w:t>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Mobile Asset Management Eszközönkénti havi előfizetés</w:t>
            </w:r>
            <w:r>
              <w:fldChar w:fldCharType="begin"/>
            </w:r>
            <w:r>
              <w:instrText xml:space="preserve"> XE "Mobile Asset Management Eszközönkénti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w:instrText>
            </w:r>
            <w:r>
              <w:instrText xml:space="preserve">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Bing Térképek Nyilvános Webhelyhasználat 500K (és több) tranzakcióra Havi előfizetés</w:t>
            </w:r>
            <w:r>
              <w:fldChar w:fldCharType="begin"/>
            </w:r>
            <w:r>
              <w:instrText xml:space="preserve"> XE "</w:instrText>
            </w:r>
            <w:r>
              <w:instrText xml:space="preserve">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764555">
      <w:pPr>
        <w:pStyle w:val="ProductList-Offering1SubSection"/>
        <w:outlineLvl w:val="3"/>
      </w:pPr>
      <w:bookmarkStart w:id="305" w:name="_Sec781"/>
      <w:r>
        <w:t xml:space="preserve">2. A termékre vonatkozó </w:t>
      </w:r>
      <w:r>
        <w:t>feltételek</w:t>
      </w:r>
      <w:bookmarkEnd w:id="305"/>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w:instrText>
            </w:r>
            <w:r>
              <w:instrText xml:space="preserve">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Számlázható tranzakciók</w:t>
      </w:r>
    </w:p>
    <w:p w:rsidR="003C2508" w:rsidRDefault="00764555">
      <w:pPr>
        <w:pStyle w:val="ProductList-Body"/>
      </w:pPr>
      <w:r>
        <w:t xml:space="preserve">Minden Bing Térképek Nyilvános Webhelyhasználat Kiegészítő SL és Bing Térképek Belső Webhelyhasználat Kiegészítő SL a Termék nevében meghatározott számú Számlázható Tranzakcióra jogosítja fel </w:t>
      </w:r>
      <w:proofErr w:type="gramStart"/>
      <w:r>
        <w:t>az</w:t>
      </w:r>
      <w:proofErr w:type="gramEnd"/>
      <w:r>
        <w:t xml:space="preserve"> Ügyfelet. A beléptetés vagy </w:t>
      </w:r>
      <w:proofErr w:type="gramStart"/>
      <w:r>
        <w:t>az</w:t>
      </w:r>
      <w:proofErr w:type="gramEnd"/>
      <w:r>
        <w:t xml:space="preserve"> előfizetés lejártának napján a</w:t>
      </w:r>
      <w:r>
        <w:t>z összes megvásárolt, de fel nem használt Számlázható Tranzakció elveszik.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306" w:name="_Sec674"/>
      <w:r>
        <w:t>Üzleti Alkalmazások Platformja</w:t>
      </w:r>
      <w:bookmarkEnd w:id="306"/>
      <w:r>
        <w:fldChar w:fldCharType="begin"/>
      </w:r>
      <w:r>
        <w:instrText xml:space="preserve"> TC "</w:instrText>
      </w:r>
      <w:bookmarkStart w:id="307" w:name="_Toc481089322"/>
      <w:r>
        <w:instrText>Üzleti Alkalmazások Platformja</w:instrText>
      </w:r>
      <w:bookmarkEnd w:id="307"/>
      <w:r>
        <w:instrText>" \l 3</w:instrText>
      </w:r>
      <w:r>
        <w:fldChar w:fldCharType="end"/>
      </w:r>
    </w:p>
    <w:p w:rsidR="003C2508" w:rsidRDefault="00764555">
      <w:pPr>
        <w:pStyle w:val="ProductList-Offering1SubSection"/>
        <w:outlineLvl w:val="3"/>
      </w:pPr>
      <w:bookmarkStart w:id="308" w:name="_Sec730"/>
      <w:r>
        <w:t>1. Programbeli elérhetőség</w:t>
      </w:r>
      <w:bookmarkEnd w:id="30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w:instrText>
            </w:r>
            <w:r>
              <w:instrText xml:space="preserve">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2B2B2"/>
              <w:right w:val="none" w:sz="4" w:space="0" w:color="6E6E6E"/>
            </w:tcBorders>
          </w:tcPr>
          <w:p w:rsidR="003C2508" w:rsidRDefault="00764555">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860" w:type="dxa"/>
            <w:tcBorders>
              <w:top w:val="single" w:sz="6" w:space="0" w:color="FFFFFF"/>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PowerApps 1. csomag</w:t>
            </w:r>
            <w:r>
              <w:fldChar w:fldCharType="begin"/>
            </w:r>
            <w:r>
              <w:instrText xml:space="preserve"> XE "</w:instrText>
            </w:r>
            <w:r>
              <w:instrText xml:space="preserve">Microsoft PowerApps 1. csomag" </w:instrText>
            </w:r>
            <w:r>
              <w:fldChar w:fldCharType="end"/>
            </w:r>
            <w:r>
              <w:t xml:space="preserve"> (Eszköz és Felhasználói SL)</w:t>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w:instrText>
            </w:r>
            <w:r>
              <w:instrText xml:space="preserve">gatói Ajánlat" </w:instrText>
            </w:r>
            <w:r>
              <w:fldChar w:fldCharType="separate"/>
            </w:r>
            <w:r>
              <w:rPr>
                <w:color w:val="000000"/>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Stream 1. csomag</w:t>
            </w:r>
            <w:r>
              <w:fldChar w:fldCharType="begin"/>
            </w:r>
            <w:r>
              <w:instrText xml:space="preserve"> XE "Microsoft Stream 1.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Stream 2. csomag</w:t>
            </w:r>
            <w:r>
              <w:fldChar w:fldCharType="begin"/>
            </w:r>
            <w:r>
              <w:instrText xml:space="preserve"> XE "Microsoft Stream 2. csomag"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Stream 2. csomag Kiegészítő</w:t>
            </w:r>
            <w:r>
              <w:fldChar w:fldCharType="begin"/>
            </w:r>
            <w:r>
              <w:instrText xml:space="preserve"> XE "Microsoft Stream 2. csomag Kiegészítő"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3C2508">
        <w:tc>
          <w:tcPr>
            <w:tcW w:w="5020" w:type="dxa"/>
            <w:tcBorders>
              <w:top w:val="dashed" w:sz="4" w:space="0" w:color="B2B2B2"/>
              <w:left w:val="none" w:sz="4" w:space="0" w:color="6E6E6E"/>
              <w:bottom w:val="dashed" w:sz="4" w:space="0" w:color="B2B2B2"/>
              <w:right w:val="none" w:sz="4" w:space="0" w:color="6E6E6E"/>
            </w:tcBorders>
          </w:tcPr>
          <w:p w:rsidR="003C2508" w:rsidRDefault="00764555">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3C2508">
        <w:tc>
          <w:tcPr>
            <w:tcW w:w="5020" w:type="dxa"/>
            <w:tcBorders>
              <w:top w:val="dashed" w:sz="4" w:space="0" w:color="B2B2B2"/>
              <w:left w:val="none" w:sz="4" w:space="0" w:color="6E6E6E"/>
              <w:bottom w:val="dashed" w:sz="4" w:space="0" w:color="BFBFBF"/>
              <w:right w:val="none" w:sz="4" w:space="0" w:color="6E6E6E"/>
            </w:tcBorders>
          </w:tcPr>
          <w:p w:rsidR="003C2508" w:rsidRDefault="0076455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309" w:name="_Sec785"/>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w:t>
            </w:r>
            <w:r>
              <w:rPr>
                <w:color w:val="0563C1"/>
              </w:rPr>
              <w:t xml:space="preserve">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w:instrText>
            </w:r>
            <w:r>
              <w:instrText xml:space="preserve">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w:instrText>
            </w:r>
            <w:r>
              <w:instrText xml:space="preserve">Előfizetői licencszerződésben foglaltak szerint." </w:instrText>
            </w:r>
            <w:r>
              <w:fldChar w:fldCharType="separate"/>
            </w:r>
            <w:r>
              <w:rPr>
                <w:color w:val="0563C1"/>
              </w:rPr>
              <w:t>Meghosszabbított Időszakra Jogosító</w:t>
            </w:r>
            <w:r>
              <w:fldChar w:fldCharType="end"/>
            </w:r>
            <w:r>
              <w:t>: Flow, PowerApps, Stream</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xml:space="preserve">: </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w:instrText>
            </w:r>
            <w:r>
              <w:instrText xml:space="preserve">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w:instrText>
            </w:r>
            <w:r>
              <w:instrText xml:space="preserve">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w:t>
            </w:r>
            <w:r>
              <w:rPr>
                <w:color w:val="0563C1"/>
              </w:rPr>
              <w:t>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310" w:name="_Sec1209"/>
      <w:r>
        <w:lastRenderedPageBreak/>
        <w:t>Kaizala</w:t>
      </w:r>
      <w:bookmarkEnd w:id="310"/>
      <w:r>
        <w:fldChar w:fldCharType="begin"/>
      </w:r>
      <w:r>
        <w:instrText xml:space="preserve"> TC "</w:instrText>
      </w:r>
      <w:bookmarkStart w:id="311" w:name="_Toc481089323"/>
      <w:r>
        <w:instrText>Kaizala</w:instrText>
      </w:r>
      <w:bookmarkEnd w:id="311"/>
      <w:r>
        <w:instrText>" \l 3</w:instrText>
      </w:r>
      <w:r>
        <w:fldChar w:fldCharType="end"/>
      </w:r>
    </w:p>
    <w:p w:rsidR="003C2508" w:rsidRDefault="00764555">
      <w:pPr>
        <w:pStyle w:val="ProductList-Offering1SubSection"/>
        <w:outlineLvl w:val="3"/>
      </w:pPr>
      <w:bookmarkStart w:id="312" w:name="_Sec1210"/>
      <w:r>
        <w:t>1. Programbeli elérhetőség</w:t>
      </w:r>
      <w:bookmarkEnd w:id="312"/>
    </w:p>
    <w:tbl>
      <w:tblPr>
        <w:tblStyle w:val="PURTable"/>
        <w:tblW w:w="0" w:type="dxa"/>
        <w:tblLook w:val="04A0" w:firstRow="1" w:lastRow="0" w:firstColumn="1" w:lastColumn="0" w:noHBand="0" w:noVBand="1"/>
      </w:tblPr>
      <w:tblGrid>
        <w:gridCol w:w="4358"/>
        <w:gridCol w:w="901"/>
        <w:gridCol w:w="780"/>
        <w:gridCol w:w="795"/>
        <w:gridCol w:w="706"/>
        <w:gridCol w:w="828"/>
        <w:gridCol w:w="821"/>
        <w:gridCol w:w="800"/>
        <w:gridCol w:w="795"/>
      </w:tblGrid>
      <w:tr w:rsidR="003C25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2508" w:rsidRDefault="00764555">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w:instrText>
            </w:r>
            <w:r>
              <w:instrText xml:space="preserve">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w:instrText>
            </w:r>
            <w:r>
              <w:instrText xml:space="preserve">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900" w:type="dxa"/>
            <w:tcBorders>
              <w:top w:val="none" w:sz="4" w:space="0" w:color="BFBFBF"/>
              <w:left w:val="none" w:sz="4" w:space="0" w:color="000000"/>
              <w:bottom w:val="none" w:sz="4" w:space="0" w:color="7F7F7F"/>
              <w:right w:val="none" w:sz="4" w:space="0" w:color="000000"/>
            </w:tcBorders>
          </w:tcPr>
          <w:p w:rsidR="003C2508" w:rsidRDefault="00764555">
            <w:pPr>
              <w:pStyle w:val="ProductList-TableBody"/>
            </w:pPr>
            <w:r>
              <w:t>Kaizala</w:t>
            </w:r>
            <w:r>
              <w:fldChar w:fldCharType="begin"/>
            </w:r>
            <w:r>
              <w:instrText xml:space="preserve"> XE "Kaizala" </w:instrText>
            </w:r>
            <w:r>
              <w:fldChar w:fldCharType="end"/>
            </w:r>
            <w:r>
              <w:t xml:space="preserve"> (Felhasználói SL)</w:t>
            </w:r>
          </w:p>
        </w:tc>
        <w:tc>
          <w:tcPr>
            <w:tcW w:w="980" w:type="dxa"/>
            <w:tcBorders>
              <w:top w:val="single" w:sz="6" w:space="0" w:color="FFFFFF"/>
              <w:left w:val="none" w:sz="4" w:space="0" w:color="000000"/>
              <w:bottom w:val="none"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313" w:name="_Sec1211"/>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(SCE): Olyan Termékek, amelynek esetében e</w:instrText>
            </w:r>
            <w:r>
              <w:instrText xml:space="preserv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w:instrText>
            </w:r>
            <w:r>
              <w:instrText xml:space="preser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Földrajzi elérhetőség</w:t>
      </w:r>
    </w:p>
    <w:p w:rsidR="003C2508" w:rsidRDefault="00764555">
      <w:pPr>
        <w:pStyle w:val="ProductList-Body"/>
      </w:pPr>
      <w:r>
        <w:t>A Kaizala csak Indiában érhető el.</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89324"/>
      <w:r>
        <w:instrText>Microsoft Cloud App Security</w:instrText>
      </w:r>
      <w:bookmarkEnd w:id="315"/>
      <w:r>
        <w:instrText>" \l 3</w:instrText>
      </w:r>
      <w:r>
        <w:fldChar w:fldCharType="end"/>
      </w:r>
    </w:p>
    <w:p w:rsidR="003C2508" w:rsidRDefault="00764555">
      <w:pPr>
        <w:pStyle w:val="ProductList-Offering1SubSection"/>
        <w:outlineLvl w:val="3"/>
      </w:pPr>
      <w:bookmarkStart w:id="316" w:name="_Sec1207"/>
      <w:r>
        <w:t>1. Programbeli elérhetőség</w:t>
      </w:r>
      <w:bookmarkEnd w:id="316"/>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2508" w:rsidRDefault="00764555">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C2508">
        <w:tc>
          <w:tcPr>
            <w:tcW w:w="4900" w:type="dxa"/>
            <w:tcBorders>
              <w:top w:val="none" w:sz="4" w:space="0" w:color="BFBFBF"/>
              <w:left w:val="none" w:sz="4" w:space="0" w:color="000000"/>
              <w:bottom w:val="dashed" w:sz="4" w:space="0" w:color="7F7F7F"/>
              <w:right w:val="none" w:sz="4" w:space="0" w:color="000000"/>
            </w:tcBorders>
          </w:tcPr>
          <w:p w:rsidR="003C2508" w:rsidRDefault="00764555">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900" w:type="dxa"/>
            <w:tcBorders>
              <w:top w:val="dashed" w:sz="4" w:space="0" w:color="7F7F7F"/>
              <w:left w:val="none" w:sz="4" w:space="0" w:color="6E6E6E"/>
              <w:bottom w:val="none" w:sz="4" w:space="0" w:color="7F7F7F"/>
              <w:right w:val="none" w:sz="4" w:space="0" w:color="6E6E6E"/>
            </w:tcBorders>
          </w:tcPr>
          <w:p w:rsidR="003C2508" w:rsidRDefault="00764555">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(Felhasználói SL)</w:t>
            </w:r>
          </w:p>
        </w:tc>
        <w:tc>
          <w:tcPr>
            <w:tcW w:w="980" w:type="dxa"/>
            <w:tcBorders>
              <w:top w:val="dashed" w:sz="4" w:space="0" w:color="7F7F7F"/>
              <w:left w:val="none" w:sz="4" w:space="0" w:color="6E6E6E"/>
              <w:bottom w:val="none"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bl>
    <w:p w:rsidR="003C2508" w:rsidRDefault="003C2508">
      <w:pPr>
        <w:pStyle w:val="ProductList-Body"/>
      </w:pPr>
    </w:p>
    <w:p w:rsidR="003C2508" w:rsidRDefault="00764555">
      <w:pPr>
        <w:pStyle w:val="ProductList-Offering1SubSection"/>
        <w:outlineLvl w:val="3"/>
      </w:pPr>
      <w:bookmarkStart w:id="317" w:name="_Sec1208"/>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w:t>
            </w:r>
            <w:r>
              <w:t>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w:instrText>
            </w:r>
            <w:r>
              <w:instrText xml:space="preserve">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"Csökkentésre Jogosító (SCE): Olyan Termékek, amelynek e</w:instrText>
            </w:r>
            <w:r>
              <w:instrText xml:space="preserv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w:instrText>
            </w:r>
            <w:r>
              <w:instrText xml:space="preserve">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w:instrText>
            </w:r>
            <w:r>
              <w:instrText xml:space="preserve">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C2508" w:rsidRDefault="003C2508">
            <w:pPr>
              <w:pStyle w:val="ProductList-TableBody"/>
            </w:pPr>
          </w:p>
        </w:tc>
      </w:tr>
    </w:tbl>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318" w:name="_Sec630"/>
      <w:r>
        <w:t>Microsoft Intune</w:t>
      </w:r>
      <w:bookmarkEnd w:id="318"/>
      <w:r>
        <w:fldChar w:fldCharType="begin"/>
      </w:r>
      <w:r>
        <w:instrText xml:space="preserve"> TC "</w:instrText>
      </w:r>
      <w:bookmarkStart w:id="319" w:name="_Toc481089325"/>
      <w:r>
        <w:instrText>Microsoft Intune</w:instrText>
      </w:r>
      <w:bookmarkEnd w:id="319"/>
      <w:r>
        <w:instrText>" \l 3</w:instrText>
      </w:r>
      <w:r>
        <w:fldChar w:fldCharType="end"/>
      </w:r>
    </w:p>
    <w:p w:rsidR="003C2508" w:rsidRDefault="00764555">
      <w:pPr>
        <w:pStyle w:val="ProductList-Offering1SubSection"/>
        <w:outlineLvl w:val="3"/>
      </w:pPr>
      <w:bookmarkStart w:id="320" w:name="_Sec714"/>
      <w:r>
        <w:t>1. Programbeli elérhetőség</w:t>
      </w:r>
      <w:bookmarkEnd w:id="320"/>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3C25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C2508" w:rsidRDefault="00764555">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4900" w:type="dxa"/>
            <w:tcBorders>
              <w:top w:val="none" w:sz="4" w:space="0" w:color="BFBFBF"/>
              <w:left w:val="none" w:sz="4" w:space="0" w:color="000000"/>
              <w:bottom w:val="dashed" w:sz="4" w:space="0" w:color="7F7F7F"/>
              <w:right w:val="none" w:sz="4" w:space="0" w:color="000000"/>
            </w:tcBorders>
          </w:tcPr>
          <w:p w:rsidR="003C2508" w:rsidRDefault="00764555">
            <w:pPr>
              <w:pStyle w:val="ProductList-TableBody"/>
            </w:pPr>
            <w:r>
              <w:t>Microsoft Int</w:t>
            </w:r>
            <w:r>
              <w: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900" w:type="dxa"/>
            <w:tcBorders>
              <w:top w:val="dashed" w:sz="4" w:space="0" w:color="7F7F7F"/>
              <w:left w:val="none" w:sz="4" w:space="0" w:color="6E6E6E"/>
              <w:bottom w:val="dashed" w:sz="4" w:space="0" w:color="7F7F7F"/>
              <w:right w:val="none" w:sz="4" w:space="0" w:color="6E6E6E"/>
            </w:tcBorders>
          </w:tcPr>
          <w:p w:rsidR="003C2508" w:rsidRDefault="00764555">
            <w:pPr>
              <w:pStyle w:val="ProductList-TableBody"/>
            </w:pPr>
            <w:r>
              <w:t>Microsoft Intune Kiegészítő</w:t>
            </w:r>
            <w:r>
              <w:fldChar w:fldCharType="begin"/>
            </w:r>
            <w:r>
              <w:instrText xml:space="preserve"> XE "</w:instrText>
            </w:r>
            <w:r>
              <w:instrText xml:space="preserve">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w:instrText>
            </w:r>
            <w:r>
              <w:instrText xml:space="preserve">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900" w:type="dxa"/>
            <w:tcBorders>
              <w:top w:val="dashed" w:sz="4" w:space="0" w:color="7F7F7F"/>
              <w:left w:val="none" w:sz="4" w:space="0" w:color="6E6E6E"/>
              <w:bottom w:val="dashed" w:sz="4" w:space="0" w:color="949494"/>
              <w:right w:val="none" w:sz="4" w:space="0" w:color="6E6E6E"/>
            </w:tcBorders>
          </w:tcPr>
          <w:p w:rsidR="003C2508" w:rsidRDefault="00764555">
            <w:pPr>
              <w:pStyle w:val="ProductList-TableBody"/>
            </w:pPr>
            <w:r>
              <w:rPr>
                <w:color w:val="000000"/>
              </w:rPr>
              <w:t>Microsoft Intune Felhasználói SL Kiegészítő Extra tárhely 1 GB</w:t>
            </w:r>
            <w:r>
              <w:fldChar w:fldCharType="begin"/>
            </w:r>
            <w:r>
              <w:instrText xml:space="preserve"> XE "</w:instrText>
            </w:r>
            <w:r>
              <w:instrText xml:space="preserve">Microsoft Intune Felhasználói SL Kiegészítő Extra tárhely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3C2508">
        <w:tc>
          <w:tcPr>
            <w:tcW w:w="4900" w:type="dxa"/>
            <w:tcBorders>
              <w:top w:val="dashed" w:sz="4" w:space="0" w:color="949494"/>
              <w:left w:val="none" w:sz="4" w:space="0" w:color="6E6E6E"/>
              <w:bottom w:val="none" w:sz="4" w:space="0" w:color="BFBFBF"/>
              <w:right w:val="none" w:sz="4" w:space="0" w:color="6E6E6E"/>
            </w:tcBorders>
          </w:tcPr>
          <w:p w:rsidR="003C2508" w:rsidRDefault="00764555">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980" w:type="dxa"/>
            <w:tcBorders>
              <w:top w:val="dashed" w:sz="4" w:space="0" w:color="949494"/>
              <w:left w:val="none" w:sz="4" w:space="0" w:color="6E6E6E"/>
              <w:bottom w:val="none" w:sz="4" w:space="0" w:color="BFBFBF"/>
              <w:right w:val="single" w:sz="6" w:space="0" w:color="FFFFFF"/>
            </w:tcBorders>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321" w:name="_Sec769"/>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w:t>
            </w:r>
            <w:r>
              <w:rPr>
                <w:color w:val="0563C1"/>
              </w:rPr>
              <w:t>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w:t>
            </w:r>
            <w:r>
              <w:rPr>
                <w:color w:val="0563C1"/>
              </w:rPr>
              <w:t>ogosító</w:t>
            </w:r>
            <w:r>
              <w:fldChar w:fldCharType="end"/>
            </w:r>
            <w:r>
              <w:t>: Összes</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w:instrText>
            </w:r>
            <w:r>
              <w:instrText xml:space="preserve">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Csökkentésre Jogosító (SCE): Összes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w:instrText>
            </w:r>
            <w:r>
              <w:instrText>oTextList   \s NoStyle \t "Hallgatói Használati Előny: Az olyan Intézmények számára elérhető lehetőség arra, hogy további költség nélkül licenceljenek egy Terméket a Hallgatóik általi használatra, amely Intézmények Szervezetre kiterjedő Licencszámban licen</w:instrText>
            </w:r>
            <w:r>
              <w:instrText xml:space="preserve">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w:instrText>
            </w:r>
            <w:r>
              <w:instrText xml:space="preserv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Microsoft Intune for EDU (Eszköz SL)</w:t>
      </w:r>
    </w:p>
    <w:p w:rsidR="003C2508" w:rsidRDefault="00764555">
      <w:pPr>
        <w:pStyle w:val="ProductList-SubClauseHeading"/>
        <w:outlineLvl w:val="5"/>
      </w:pPr>
      <w:r>
        <w:t>2.1.1 Elérhetőség</w:t>
      </w:r>
    </w:p>
    <w:p w:rsidR="003C2508" w:rsidRDefault="00764555">
      <w:pPr>
        <w:pStyle w:val="ProductList-BodyIndented"/>
      </w:pPr>
      <w:r>
        <w:t xml:space="preserve">A Microsoft Intune for EDU (Eszköz SL) csak a Microsoft Felhő Szerződés (a továbbiakban „NCA”) keretében érhető el. </w:t>
      </w:r>
    </w:p>
    <w:p w:rsidR="003C2508" w:rsidRDefault="003C2508">
      <w:pPr>
        <w:pStyle w:val="ProductList-BodyIndented"/>
      </w:pPr>
    </w:p>
    <w:p w:rsidR="003C2508" w:rsidRDefault="00764555">
      <w:pPr>
        <w:pStyle w:val="ProductList-SubClauseHeading"/>
        <w:outlineLvl w:val="5"/>
      </w:pPr>
      <w:r>
        <w:lastRenderedPageBreak/>
        <w:t>2.1.2 Tartam</w:t>
      </w:r>
    </w:p>
    <w:p w:rsidR="003C2508" w:rsidRDefault="00764555">
      <w:pPr>
        <w:pStyle w:val="ProductList-BodyIndented"/>
      </w:pPr>
      <w:r>
        <w:t>A Microsoft Intune for EDU (Eszköz SL)-előfizetés (a továbbiakban „Intune Eszköz SL”) a megrendelés napjától számított hat év</w:t>
      </w:r>
      <w:r>
        <w:t xml:space="preserve">en át tart. Ha egy Intune Eszköz SL később jár le, mint </w:t>
      </w:r>
      <w:proofErr w:type="gramStart"/>
      <w:r>
        <w:t>az</w:t>
      </w:r>
      <w:proofErr w:type="gramEnd"/>
      <w:r>
        <w:t xml:space="preserve"> az MCA, amelynek keretében az adott Intune Eszköz SL-t beszerezték, akkor az Intune Eszköz SL tartama alatt az MCA rendelkezései szükség szerint továbbra is hatályban maradnak.</w:t>
      </w:r>
    </w:p>
    <w:p w:rsidR="003C2508" w:rsidRDefault="003C2508">
      <w:pPr>
        <w:pStyle w:val="ProductList-BodyIndented"/>
      </w:pPr>
    </w:p>
    <w:p w:rsidR="003C2508" w:rsidRDefault="00764555">
      <w:pPr>
        <w:pStyle w:val="ProductList-SubClauseHeading"/>
        <w:outlineLvl w:val="5"/>
      </w:pPr>
      <w:r>
        <w:t>2.1.3 Átrendelés</w:t>
      </w:r>
    </w:p>
    <w:p w:rsidR="003C2508" w:rsidRDefault="00764555">
      <w:pPr>
        <w:pStyle w:val="ProductList-BodyIndented"/>
      </w:pPr>
      <w:r>
        <w:t xml:space="preserve">A </w:t>
      </w:r>
      <w:r>
        <w:t xml:space="preserve">Microsoft Intune for EDU (Eszköz SL)-előfizetés csak ugyanolyan modellű új eszközhöz rendelhető át, és csak akkor, ha azon </w:t>
      </w:r>
      <w:proofErr w:type="gramStart"/>
      <w:r>
        <w:t>az</w:t>
      </w:r>
      <w:proofErr w:type="gramEnd"/>
      <w:r>
        <w:t xml:space="preserve"> eszközön, amelyhez az adott Microsoft Intune for EDU (Eszköz SL)-előfizetést korábban hozzárendelték, végleges hardverhiba lépett </w:t>
      </w:r>
      <w:r>
        <w:t>fel.</w:t>
      </w:r>
    </w:p>
    <w:p w:rsidR="003C2508" w:rsidRDefault="003C2508">
      <w:pPr>
        <w:pStyle w:val="ProductList-BodyIndented"/>
        <w:jc w:val="right"/>
      </w:pPr>
    </w:p>
    <w:tbl>
      <w:tblPr>
        <w:tblStyle w:val="PURTable0"/>
        <w:tblW w:w="0" w:type="dxa"/>
        <w:tblLook w:val="04A0" w:firstRow="1" w:lastRow="0" w:firstColumn="1" w:lastColumn="0" w:noHBand="0" w:noVBand="1"/>
      </w:tblPr>
      <w:tblGrid>
        <w:gridCol w:w="1044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Indented"/>
      </w:pPr>
    </w:p>
    <w:p w:rsidR="003C2508" w:rsidRDefault="00764555">
      <w:pPr>
        <w:pStyle w:val="ProductList-Offering2HeadingNoBorder"/>
        <w:outlineLvl w:val="2"/>
      </w:pPr>
      <w:bookmarkStart w:id="322" w:name="_Sec672"/>
      <w:r>
        <w:t>Microsoft Learning</w:t>
      </w:r>
      <w:bookmarkEnd w:id="322"/>
      <w:r>
        <w:fldChar w:fldCharType="begin"/>
      </w:r>
      <w:r>
        <w:instrText xml:space="preserve"> TC "</w:instrText>
      </w:r>
      <w:bookmarkStart w:id="323" w:name="_Toc481089326"/>
      <w:r>
        <w:instrText>Microsoft Learning</w:instrText>
      </w:r>
      <w:bookmarkEnd w:id="323"/>
      <w:r>
        <w:instrText>" \l 3</w:instrText>
      </w:r>
      <w:r>
        <w:fldChar w:fldCharType="end"/>
      </w:r>
    </w:p>
    <w:p w:rsidR="003C2508" w:rsidRDefault="00764555">
      <w:pPr>
        <w:pStyle w:val="ProductList-Offering1SubSection"/>
        <w:outlineLvl w:val="3"/>
      </w:pPr>
      <w:bookmarkStart w:id="324" w:name="_Sec728"/>
      <w:r>
        <w:t>1. Programbeli elérhetőség</w:t>
      </w:r>
      <w:bookmarkEnd w:id="324"/>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dashed" w:sz="4" w:space="0" w:color="BFBFBF"/>
              <w:right w:val="none" w:sz="4" w:space="0" w:color="6E6E6E"/>
            </w:tcBorders>
          </w:tcPr>
          <w:p w:rsidR="003C2508" w:rsidRDefault="0076455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w:instrText>
            </w:r>
            <w:r>
              <w:instrText xml:space="preserve">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dashed" w:sz="4" w:space="0" w:color="BFBFBF"/>
              <w:right w:val="none" w:sz="4" w:space="0" w:color="6E6E6E"/>
            </w:tcBorders>
          </w:tcPr>
          <w:p w:rsidR="003C2508" w:rsidRDefault="00764555">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3C2508" w:rsidRDefault="007645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3C2508">
        <w:tc>
          <w:tcPr>
            <w:tcW w:w="5020" w:type="dxa"/>
            <w:tcBorders>
              <w:top w:val="dashed" w:sz="4" w:space="0" w:color="BFBFBF"/>
              <w:left w:val="none" w:sz="4" w:space="0" w:color="6E6E6E"/>
              <w:bottom w:val="none" w:sz="4" w:space="0" w:color="BFBFBF"/>
              <w:right w:val="none" w:sz="4" w:space="0" w:color="6E6E6E"/>
            </w:tcBorders>
          </w:tcPr>
          <w:p w:rsidR="003C2508" w:rsidRDefault="00764555">
            <w:pPr>
              <w:pStyle w:val="ProductList-TableBody"/>
            </w:pPr>
            <w:r>
              <w:t>Microsoft Learning MOS/MTA/MCE Minősítő vizsga 500 Vizsgahely-licenc</w:t>
            </w:r>
            <w:r>
              <w:fldChar w:fldCharType="begin"/>
            </w:r>
            <w:r>
              <w:instrText xml:space="preserve"> XE "</w:instrText>
            </w:r>
            <w:r>
              <w:instrText xml:space="preserve">Microsoft Learning MOS/MTA/MCE Minősítő vizsga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3C2508" w:rsidRDefault="0076455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3C2508" w:rsidRDefault="00764555">
      <w:pPr>
        <w:pStyle w:val="ProductList-Offering1SubSection"/>
        <w:outlineLvl w:val="3"/>
      </w:pPr>
      <w:bookmarkStart w:id="325" w:name="_Sec783"/>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w:t>
            </w:r>
            <w:r>
              <w:t>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t>2.1 Utalványok</w:t>
      </w:r>
    </w:p>
    <w:p w:rsidR="003C2508" w:rsidRDefault="00764555">
      <w:pPr>
        <w:pStyle w:val="ProductList-Body"/>
      </w:pPr>
      <w:r>
        <w:t xml:space="preserve">Utalványokat a vásárláskor kap, és azok a vásárlás napjától számított 12 hónap múlva lejárnak. </w:t>
      </w:r>
    </w:p>
    <w:p w:rsidR="003C2508" w:rsidRDefault="003C2508">
      <w:pPr>
        <w:pStyle w:val="ProductList-Body"/>
      </w:pPr>
    </w:p>
    <w:p w:rsidR="003C2508" w:rsidRDefault="00764555">
      <w:pPr>
        <w:pStyle w:val="ProductList-ClauseHeading"/>
        <w:outlineLvl w:val="4"/>
      </w:pPr>
      <w:r>
        <w:t xml:space="preserve">2.2 A Microsoft Office Specialist (MOS), a Microsoft Technology Associate (MTA) és a Microsoft Certification Educator (MCE) Minősítő vizsga </w:t>
      </w:r>
      <w:r>
        <w:t>helylicence</w:t>
      </w:r>
    </w:p>
    <w:p w:rsidR="003C2508" w:rsidRDefault="00764555">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w:t>
      </w:r>
      <w:r>
        <w:t>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w:t>
      </w:r>
      <w:r>
        <w:t xml:space="preserve"> végén </w:t>
      </w:r>
      <w:proofErr w:type="gramStart"/>
      <w:r>
        <w:t>minden</w:t>
      </w:r>
      <w:proofErr w:type="gramEnd"/>
      <w:r>
        <w:t xml:space="preserve"> meg nem tartott vizsga elveszik. Az Oktatási Ügyfelek csak helylicences vizsgákat tarthatnak személyzetük tagjai és beiratkozott hallgatóik számára.</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89327"/>
      <w:r>
        <w:instrText>Minecraft: Education Edition</w:instrText>
      </w:r>
      <w:bookmarkEnd w:id="327"/>
      <w:r>
        <w:instrText>" \l 3</w:instrText>
      </w:r>
      <w:r>
        <w:fldChar w:fldCharType="end"/>
      </w:r>
    </w:p>
    <w:p w:rsidR="003C2508" w:rsidRDefault="00764555">
      <w:pPr>
        <w:pStyle w:val="ProductList-Offering1SubSection"/>
        <w:outlineLvl w:val="3"/>
      </w:pPr>
      <w:bookmarkStart w:id="328" w:name="_Sec1149"/>
      <w:r>
        <w:t>1. Programbeli elérhetőség</w:t>
      </w:r>
      <w:bookmarkEnd w:id="328"/>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3C25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w:instrText>
            </w:r>
            <w:r>
              <w:instrText xml:space="preserve">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C2508" w:rsidRDefault="0076455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2508">
        <w:tc>
          <w:tcPr>
            <w:tcW w:w="5020" w:type="dxa"/>
            <w:tcBorders>
              <w:top w:val="single" w:sz="6" w:space="0" w:color="FFFFFF"/>
              <w:left w:val="none" w:sz="4" w:space="0" w:color="6E6E6E"/>
              <w:bottom w:val="none" w:sz="4" w:space="0" w:color="BFBFBF"/>
              <w:right w:val="none" w:sz="4" w:space="0" w:color="6E6E6E"/>
            </w:tcBorders>
          </w:tcPr>
          <w:p w:rsidR="003C2508" w:rsidRDefault="00764555">
            <w:pPr>
              <w:pStyle w:val="ProductList-TableBody"/>
            </w:pPr>
            <w:r>
              <w:rPr>
                <w:color w:val="000000"/>
              </w:rPr>
              <w:t>Minecraft: Ed</w:t>
            </w:r>
            <w:r>
              <w:rPr>
                <w:color w:val="000000"/>
              </w:rPr>
              <w:t>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C2508" w:rsidRDefault="0076455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C2508" w:rsidRDefault="00764555">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3C2508" w:rsidRDefault="00764555">
      <w:pPr>
        <w:pStyle w:val="ProductList-Offering1SubSection"/>
        <w:outlineLvl w:val="3"/>
      </w:pPr>
      <w:bookmarkStart w:id="329" w:name="_Sec1150"/>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C2508" w:rsidRDefault="00764555">
            <w:pPr>
              <w:pStyle w:val="ProductList-TableBody"/>
            </w:pPr>
            <w:r>
              <w:fldChar w:fldCharType="begin"/>
            </w:r>
            <w:r>
              <w:instrText xml:space="preserve"> AutoTextList </w:instrText>
            </w:r>
            <w:r>
              <w:instrText xml:space="preserve">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w:t>
            </w:r>
            <w:r>
              <w:t>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Meghosszabbított Időszakra Jogosító: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Akciók: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Csökkentésre Jogosító (SCE): N/A</w:t>
            </w:r>
          </w:p>
        </w:tc>
      </w:tr>
      <w:tr w:rsidR="003C25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764555">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4"/>
      </w:pPr>
      <w:r>
        <w:lastRenderedPageBreak/>
        <w:t xml:space="preserve">2.1 Jogosultság </w:t>
      </w:r>
      <w:proofErr w:type="gramStart"/>
      <w:r>
        <w:t>az</w:t>
      </w:r>
      <w:proofErr w:type="gramEnd"/>
      <w:r>
        <w:t xml:space="preserve"> ingyenes Hallgatói Ajánlatra</w:t>
      </w:r>
    </w:p>
    <w:p w:rsidR="003C2508" w:rsidRDefault="00764555">
      <w:pPr>
        <w:pStyle w:val="ProductList-Body"/>
      </w:pPr>
      <w:r>
        <w:t xml:space="preserve">Az Intézmények ingyenesen szerezhetnek be Minecraft: Education Edition-Licenceket hallgatóik számára, ha összes Oktatójuk és Személyzetük számára Minecraft: Education Edition Oktatói ajánlat Licenceket vásároltak. </w:t>
      </w:r>
      <w:proofErr w:type="gramStart"/>
      <w:r>
        <w:t>Az</w:t>
      </w:r>
      <w:proofErr w:type="gramEnd"/>
      <w:r>
        <w:t xml:space="preserve"> így beszerzett Licencek nem használható</w:t>
      </w:r>
      <w:r>
        <w:t>k fel semmilyen megrendelésre vonatkozó követelmény teljesítéséhez.</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3C2508">
      <w:pPr>
        <w:sectPr w:rsidR="003C2508">
          <w:headerReference w:type="default" r:id="rId133"/>
          <w:footerReference w:type="default" r:id="rId134"/>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330" w:name="_Sec549"/>
      <w:bookmarkEnd w:id="220"/>
      <w:r>
        <w:lastRenderedPageBreak/>
        <w:t>Szószedet</w:t>
      </w:r>
      <w:r>
        <w:fldChar w:fldCharType="begin"/>
      </w:r>
      <w:r>
        <w:instrText xml:space="preserve"> TC "</w:instrText>
      </w:r>
      <w:bookmarkStart w:id="331" w:name="_Toc481089328"/>
      <w:r>
        <w:instrText>Szószedet</w:instrText>
      </w:r>
      <w:bookmarkEnd w:id="331"/>
      <w:r>
        <w:instrText>" \l 1</w:instrText>
      </w:r>
      <w:r>
        <w:fldChar w:fldCharType="end"/>
      </w:r>
    </w:p>
    <w:p w:rsidR="003C2508" w:rsidRDefault="00764555">
      <w:pPr>
        <w:pStyle w:val="ProductList-Offering1Heading"/>
        <w:outlineLvl w:val="1"/>
      </w:pPr>
      <w:bookmarkStart w:id="332" w:name="_Sec550"/>
      <w:r>
        <w:t>Attribútumok</w:t>
      </w:r>
      <w:bookmarkEnd w:id="332"/>
      <w:r>
        <w:fldChar w:fldCharType="begin"/>
      </w:r>
      <w:r>
        <w:instrText xml:space="preserve"> TC "</w:instrText>
      </w:r>
      <w:bookmarkStart w:id="333" w:name="_Toc481089329"/>
      <w:r>
        <w:instrText>Attribútumok</w:instrText>
      </w:r>
      <w:bookmarkEnd w:id="333"/>
      <w:r>
        <w:instrText>" \l 2</w:instrText>
      </w:r>
      <w:r>
        <w:fldChar w:fldCharType="end"/>
      </w:r>
    </w:p>
    <w:p w:rsidR="003C2508" w:rsidRDefault="00764555">
      <w:pPr>
        <w:pStyle w:val="ProductList-BodySpaced"/>
      </w:pPr>
      <w:r>
        <w:t>A táblázatban mindegyik Terméktétel részben attribútumok találhatók, amelyek a Termékekre alkalmazandó jogokat vag</w:t>
      </w:r>
      <w:r>
        <w:t>y feltételeket jelölnek.</w:t>
      </w:r>
    </w:p>
    <w:p w:rsidR="003C2508" w:rsidRDefault="003C2508">
      <w:pPr>
        <w:pStyle w:val="ProductList-BodySpaced"/>
      </w:pPr>
    </w:p>
    <w:p w:rsidR="003C2508" w:rsidRDefault="00764555">
      <w:pPr>
        <w:pStyle w:val="ProductList-BodySpaced"/>
      </w:pPr>
      <w:r>
        <w:rPr>
          <w:b/>
          <w:color w:val="00188F"/>
        </w:rPr>
        <w:t>További Szoftverek</w:t>
      </w:r>
      <w:r>
        <w:t xml:space="preserve">: A Kiszolgálótermékek Használati Jogaiban meghatározott azon szoftverek, amelyeket </w:t>
      </w:r>
      <w:proofErr w:type="gramStart"/>
      <w:r>
        <w:t>az</w:t>
      </w:r>
      <w:proofErr w:type="gramEnd"/>
      <w:r>
        <w:t xml:space="preserve"> Ügyfél a kiszolgálószoftverrel együtt bármely eszközön használhat.</w:t>
      </w:r>
    </w:p>
    <w:p w:rsidR="003C2508" w:rsidRDefault="00764555">
      <w:pPr>
        <w:pStyle w:val="ProductList-BodySpaced"/>
      </w:pPr>
      <w:r>
        <w:rPr>
          <w:b/>
          <w:color w:val="00188F"/>
        </w:rPr>
        <w:t>Ügyfélhozzáférési Követelmény</w:t>
      </w:r>
      <w:r>
        <w:t xml:space="preserve">: </w:t>
      </w:r>
      <w:proofErr w:type="gramStart"/>
      <w:r>
        <w:t>Azt</w:t>
      </w:r>
      <w:proofErr w:type="gramEnd"/>
      <w:r>
        <w:t xml:space="preserve"> jelzi, hogy egy Kiszolgálótermék felhasználók és eszközök általi eléréséhez szükség van-e CAL licencekre.</w:t>
      </w:r>
    </w:p>
    <w:p w:rsidR="003C2508" w:rsidRDefault="00764555">
      <w:pPr>
        <w:pStyle w:val="ProductList-BodySpaced"/>
      </w:pPr>
      <w:r>
        <w:rPr>
          <w:b/>
          <w:color w:val="00188F"/>
        </w:rPr>
        <w:t>Vészhelyreállítás</w:t>
      </w:r>
      <w:r>
        <w:t xml:space="preserve">: A Frissítési Garanciával rendelkező ügyfeleknek </w:t>
      </w:r>
      <w:proofErr w:type="gramStart"/>
      <w:r>
        <w:t>az</w:t>
      </w:r>
      <w:proofErr w:type="gramEnd"/>
      <w:r>
        <w:t xml:space="preserve"> a joga, hogy a szoftvert feltételes vészhelyreállítási célokra használhatj</w:t>
      </w:r>
      <w:r>
        <w:t xml:space="preserve">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3C2508" w:rsidRDefault="00764555">
      <w:pPr>
        <w:pStyle w:val="ProductList-BodySpaced"/>
      </w:pPr>
      <w:r>
        <w:rPr>
          <w:b/>
          <w:color w:val="00188F"/>
        </w:rPr>
        <w:t>Korábbi Kiadások</w:t>
      </w:r>
      <w:r>
        <w:t xml:space="preserve">: A megadott magasabb verziójú kiadásokhoz tartozó megengedett alacsonyabb verziójú kiadások. Az Ügyfél egy licencelt magasabb verziójú kiadás helyett használhatja a megengedett alacsonyabb verziójú kiadást </w:t>
      </w:r>
      <w:proofErr w:type="gramStart"/>
      <w:r>
        <w:t>az</w:t>
      </w:r>
      <w:proofErr w:type="gramEnd"/>
      <w:r>
        <w:t xml:space="preserve"> Univerzális Licencfeltételekben megengedett mó</w:t>
      </w:r>
      <w:r>
        <w:t>don.</w:t>
      </w:r>
    </w:p>
    <w:p w:rsidR="003C2508" w:rsidRDefault="00764555">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3C2508" w:rsidRDefault="00764555">
      <w:pPr>
        <w:pStyle w:val="ProductList-BodySpaced"/>
      </w:pPr>
      <w:r>
        <w:rPr>
          <w:b/>
          <w:color w:val="00188F"/>
        </w:rPr>
        <w:t>Külső Felhasználók Hozzáférési Követelménye</w:t>
      </w:r>
      <w:r>
        <w:t xml:space="preserve">: A </w:t>
      </w:r>
      <w:r>
        <w:fldChar w:fldCharType="begin"/>
      </w:r>
      <w:r>
        <w:instrText xml:space="preserve"> AutoTextList   \s NoStyle</w:instrText>
      </w:r>
      <w:r>
        <w:instrText xml:space="preserv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w:t>
      </w:r>
      <w:r>
        <w:t>zzáférésre vonatkozó különleges licencfeltételeket vagy lehetőségeket jelöl.</w:t>
      </w:r>
    </w:p>
    <w:p w:rsidR="003C2508" w:rsidRDefault="00764555">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w:instrText>
      </w:r>
      <w:r>
        <w:instrText xml:space="preserve">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w:t>
      </w:r>
      <w:r>
        <w:rPr>
          <w:color w:val="0563C1"/>
        </w:rPr>
        <w:t>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w:instrText>
      </w:r>
      <w:r>
        <w:instrText xml:space="preserve">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w:instrText>
      </w:r>
      <w:r>
        <w:instrText xml:space="preserve">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w:t>
      </w:r>
      <w:r>
        <w:t xml:space="preserve">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w:t>
      </w:r>
      <w:r>
        <w:t xml:space="preserve">ok futtatásához egyébként szükséges licencek száma nem haladja </w:t>
      </w:r>
      <w:proofErr w:type="gramStart"/>
      <w:r>
        <w:t>meg</w:t>
      </w:r>
      <w:proofErr w:type="gramEnd"/>
      <w:r>
        <w:t xml:space="preserve"> a megfelelő termelési Példányok futtatásához szükséges licencek számát. Ehhez a Frissítési Garancia előnyhöz a Licencelt Kiszolgálóra és a hozzáférési licencre (ha van) vonatkozó Frissítési</w:t>
      </w:r>
      <w:r>
        <w:t xml:space="preserve"> Garanciára van szükség.</w:t>
      </w:r>
    </w:p>
    <w:p w:rsidR="003C2508" w:rsidRDefault="00764555">
      <w:pPr>
        <w:pStyle w:val="ProductList-BodySpaced"/>
      </w:pPr>
      <w:r>
        <w:rPr>
          <w:b/>
          <w:color w:val="00188F"/>
        </w:rPr>
        <w:t xml:space="preserve">Kormányzati Közösségi Felhő (csak </w:t>
      </w:r>
      <w:proofErr w:type="gramStart"/>
      <w:r>
        <w:rPr>
          <w:b/>
          <w:color w:val="00188F"/>
        </w:rPr>
        <w:t>az</w:t>
      </w:r>
      <w:proofErr w:type="gramEnd"/>
      <w:r>
        <w:rPr>
          <w:b/>
          <w:color w:val="00188F"/>
        </w:rPr>
        <w:t xml:space="preserve"> USA-ban)</w:t>
      </w:r>
      <w:r>
        <w:t>: Olyan Online Szolgáltatások, amelyek kizárólag a Közösség számára érhetőek el. Ellenkező értelmű rendelkezés hiányában a kormányzati közösségi felhőszolgáltatásokra ugyanazok a Használ</w:t>
      </w:r>
      <w:r>
        <w:t xml:space="preserve">ati Jogok vonatkoznak, mint a normál több-bérlős megfelelőikre. A megfelelő Online Szolgáltatások kormányzati közösségi felhőszolgáltatásokként és nem kormányzati közösségi felhőszolgáltatásokként vehetők igénybe. </w:t>
      </w:r>
      <w:proofErr w:type="gramStart"/>
      <w:r>
        <w:t>Az</w:t>
      </w:r>
      <w:proofErr w:type="gramEnd"/>
      <w:r>
        <w:t xml:space="preserve"> ügyfelek ezek egyikét vehetik igénybe, </w:t>
      </w:r>
      <w:r>
        <w:t xml:space="preserve">a kettőt vegyesen azonban nem. A kormányzati közösségi felhőszolgáltatásnak kinevezett Online Szolgáltatások nem telepíthetők konkrét nem kormányzati közösségi felhőszolgáltatásokat tartalmazó tartományban. </w:t>
      </w:r>
    </w:p>
    <w:p w:rsidR="003C2508" w:rsidRDefault="00764555">
      <w:pPr>
        <w:pStyle w:val="ProductList-BodySpaced"/>
      </w:pPr>
      <w:r>
        <w:rPr>
          <w:b/>
          <w:color w:val="00188F"/>
        </w:rPr>
        <w:t>A Szoftverhez Tartozó Technológiák</w:t>
      </w:r>
      <w:r>
        <w:t xml:space="preserve">: A Termékben </w:t>
      </w:r>
      <w:r>
        <w:t xml:space="preserve">lévő egyéb Microsoft-összetevőket jelzi; a részleteket </w:t>
      </w:r>
      <w:proofErr w:type="gramStart"/>
      <w:r>
        <w:t>az</w:t>
      </w:r>
      <w:proofErr w:type="gramEnd"/>
      <w:r>
        <w:t xml:space="preserve"> Univerzális Licencfeltételek A szoftverhez tartozó technológiák című szakasza tartalmazza.</w:t>
      </w:r>
    </w:p>
    <w:p w:rsidR="003C2508" w:rsidRDefault="00764555">
      <w:pPr>
        <w:pStyle w:val="ProductList-BodySpaced"/>
      </w:pPr>
      <w:r>
        <w:rPr>
          <w:b/>
          <w:color w:val="00188F"/>
        </w:rPr>
        <w:t>Licencáthelyezhetőség</w:t>
      </w:r>
      <w:r>
        <w:t xml:space="preserve">: A Frissítési Garanciával rendelkező ügyfeleknek az a joga, hogy a licenceket vagy a </w:t>
      </w:r>
      <w:r>
        <w:t xml:space="preserve">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w:t>
      </w:r>
      <w:r>
        <w:t>mazza.</w:t>
      </w:r>
    </w:p>
    <w:p w:rsidR="003C2508" w:rsidRDefault="00764555">
      <w:pPr>
        <w:pStyle w:val="ProductList-BodySpaced"/>
      </w:pPr>
      <w:r>
        <w:rPr>
          <w:b/>
          <w:color w:val="00188F"/>
        </w:rPr>
        <w:t>Licencfeltételek</w:t>
      </w:r>
      <w:r>
        <w:t>: Egy Termék telepítését és használatát szabályozó feltételek és kikötések.</w:t>
      </w:r>
    </w:p>
    <w:p w:rsidR="003C2508" w:rsidRDefault="00764555">
      <w:pPr>
        <w:pStyle w:val="ProductList-BodySpaced"/>
      </w:pPr>
      <w:r>
        <w:rPr>
          <w:b/>
          <w:color w:val="00188F"/>
        </w:rPr>
        <w:t>Áttérési jogok</w:t>
      </w:r>
      <w:r>
        <w:t xml:space="preserve">: </w:t>
      </w:r>
      <w:proofErr w:type="gramStart"/>
      <w:r>
        <w:t>Az</w:t>
      </w:r>
      <w:proofErr w:type="gramEnd"/>
      <w:r>
        <w:t xml:space="preserve"> ügyfél a Terméktétel részben, illetve a Terméklistán közzétett különleges feltételek szerint a szoftver vagy egyéb Termékek korábbi verzió</w:t>
      </w:r>
      <w:r>
        <w:t xml:space="preserve">iról frissíthet újabb verzióra. </w:t>
      </w:r>
      <w:proofErr w:type="gramStart"/>
      <w:r>
        <w:t>Az</w:t>
      </w:r>
      <w:proofErr w:type="gramEnd"/>
      <w:r>
        <w:t xml:space="preserve"> ügyfél a korábbi verziók használatára vonatkozó nem szokásos jogokkal is rendelkezhet, amelyek alapján a licencelt verzió helyett ugyanannak vagy más Termékeknek a korábbi verzióit is használhatja.</w:t>
      </w:r>
    </w:p>
    <w:p w:rsidR="003C2508" w:rsidRDefault="00764555">
      <w:pPr>
        <w:pStyle w:val="ProductList-BodySpaced"/>
      </w:pPr>
      <w:r>
        <w:rPr>
          <w:b/>
          <w:color w:val="00188F"/>
        </w:rPr>
        <w:t>Előfeltétel</w:t>
      </w:r>
      <w:r>
        <w:t xml:space="preserve">: </w:t>
      </w:r>
      <w:proofErr w:type="gramStart"/>
      <w:r>
        <w:t>Azt</w:t>
      </w:r>
      <w:proofErr w:type="gramEnd"/>
      <w:r>
        <w:t xml:space="preserve"> jelzi,</w:t>
      </w:r>
      <w:r>
        <w:t xml:space="preserve"> hogy bizonyos további feltételeknek kell teljesülniük a Termékre vonatkozó Licencek megvásárlásához.</w:t>
      </w:r>
    </w:p>
    <w:p w:rsidR="003C2508" w:rsidRDefault="00764555">
      <w:pPr>
        <w:pStyle w:val="ProductList-BodySpaced"/>
      </w:pPr>
      <w:r>
        <w:rPr>
          <w:b/>
          <w:color w:val="00188F"/>
        </w:rPr>
        <w:t>Előfeltétel (Frissítési Garancia)</w:t>
      </w:r>
      <w:proofErr w:type="gramStart"/>
      <w:r>
        <w:t>:Azt</w:t>
      </w:r>
      <w:proofErr w:type="gramEnd"/>
      <w:r>
        <w:t xml:space="preserve"> jelzi, hogy bizonyos további feltételeknek kell teljesülniük a Termékre vonatkozó Frissítési Garancia fedezet megvás</w:t>
      </w:r>
      <w:r>
        <w:t>árlásához.</w:t>
      </w:r>
    </w:p>
    <w:p w:rsidR="003C2508" w:rsidRDefault="00764555">
      <w:pPr>
        <w:pStyle w:val="ProductList-BodySpaced"/>
      </w:pPr>
      <w:r>
        <w:rPr>
          <w:b/>
          <w:color w:val="00188F"/>
        </w:rPr>
        <w:t>Korábbi verzió</w:t>
      </w:r>
      <w:r>
        <w:t>: A Termék korábbi verziói és azok Elérhetőségének Dátuma.</w:t>
      </w:r>
    </w:p>
    <w:p w:rsidR="003C2508" w:rsidRDefault="00764555">
      <w:pPr>
        <w:pStyle w:val="ProductList-BodySpaced"/>
      </w:pPr>
      <w:r>
        <w:rPr>
          <w:b/>
          <w:color w:val="00188F"/>
        </w:rPr>
        <w:t>Értesítések</w:t>
      </w:r>
      <w:r>
        <w:t xml:space="preserve">: A Termékre alkalmazandó értesítéseket jelöli; a részleteket </w:t>
      </w:r>
      <w:proofErr w:type="gramStart"/>
      <w:r>
        <w:t>az</w:t>
      </w:r>
      <w:proofErr w:type="gramEnd"/>
      <w:r>
        <w:t xml:space="preserve"> </w:t>
      </w:r>
      <w:hyperlink w:anchor="_Sec537">
        <w:r>
          <w:rPr>
            <w:color w:val="00467F"/>
            <w:u w:val="single"/>
          </w:rPr>
          <w:t>Univerzális Licencfeltételek</w:t>
        </w:r>
      </w:hyperlink>
      <w:r>
        <w:t xml:space="preserve"> Értesítések című szakasza tartalmazza</w:t>
      </w:r>
      <w:r>
        <w:t>.</w:t>
      </w:r>
    </w:p>
    <w:p w:rsidR="003C2508" w:rsidRDefault="00764555">
      <w:pPr>
        <w:pStyle w:val="ProductList-BodySpaced"/>
      </w:pPr>
      <w:r>
        <w:rPr>
          <w:b/>
          <w:color w:val="00188F"/>
        </w:rPr>
        <w:t>Online Előfizetési Program (OSP)</w:t>
      </w:r>
      <w:r>
        <w:t>: A Termék Online Előfizetési program keretében érhető el.</w:t>
      </w:r>
    </w:p>
    <w:p w:rsidR="003C2508" w:rsidRDefault="00764555">
      <w:pPr>
        <w:pStyle w:val="ProductList-BodySpaced"/>
      </w:pPr>
      <w:r>
        <w:rPr>
          <w:b/>
          <w:color w:val="00188F"/>
        </w:rPr>
        <w:t>Termékcsoport</w:t>
      </w:r>
      <w:r>
        <w:t xml:space="preserve">: A Termékeknek </w:t>
      </w:r>
      <w:proofErr w:type="gramStart"/>
      <w:r>
        <w:t>azt</w:t>
      </w:r>
      <w:proofErr w:type="gramEnd"/>
      <w:r>
        <w:t xml:space="preserve"> a csoportját jelöli, amelyhez az adott Termék tartozik az árképzési engedmények meghatározása szempontjából. Három Termékcsoport-k</w:t>
      </w:r>
      <w:r>
        <w:t>ategória van: Alkalmazás, Kiszolgáló és Rendszer.</w:t>
      </w:r>
    </w:p>
    <w:p w:rsidR="003C2508" w:rsidRDefault="00764555">
      <w:pPr>
        <w:pStyle w:val="ProductList-BodySpaced"/>
      </w:pPr>
      <w:r>
        <w:rPr>
          <w:b/>
          <w:color w:val="00188F"/>
        </w:rPr>
        <w:t>Termékspecifikus Licencfeltételek</w:t>
      </w:r>
      <w:r>
        <w:t xml:space="preserve">: A Termék telepítésére és használatára vonatkozó azon Termékspecifikus feltételeket és kikötéseket jelzi, amelyeket </w:t>
      </w:r>
      <w:proofErr w:type="gramStart"/>
      <w:r>
        <w:t>az</w:t>
      </w:r>
      <w:proofErr w:type="gramEnd"/>
      <w:r>
        <w:t xml:space="preserve"> alábbi Használati Jogok táblázat tartalmaz.</w:t>
      </w:r>
    </w:p>
    <w:p w:rsidR="003C2508" w:rsidRDefault="00764555">
      <w:pPr>
        <w:pStyle w:val="ProductList-BodySpaced"/>
      </w:pPr>
      <w:r>
        <w:rPr>
          <w:b/>
          <w:color w:val="00188F"/>
        </w:rPr>
        <w:t>Akciók</w:t>
      </w:r>
      <w:r>
        <w:t xml:space="preserve">: </w:t>
      </w:r>
      <w:proofErr w:type="gramStart"/>
      <w:r>
        <w:t>A</w:t>
      </w:r>
      <w:r>
        <w:t>zt</w:t>
      </w:r>
      <w:proofErr w:type="gramEnd"/>
      <w:r>
        <w:t xml:space="preserve"> jelzi, hogy időben korlátozott ajánlat érvényes a Termékre az Akciók című </w:t>
      </w:r>
      <w:hyperlink w:anchor="_Sec572">
        <w:r>
          <w:rPr>
            <w:color w:val="00467F"/>
            <w:u w:val="single"/>
          </w:rPr>
          <w:t>E függelékben</w:t>
        </w:r>
      </w:hyperlink>
      <w:r>
        <w:t xml:space="preserve"> leírtak szerint.</w:t>
      </w:r>
    </w:p>
    <w:p w:rsidR="003C2508" w:rsidRDefault="00764555">
      <w:pPr>
        <w:pStyle w:val="ProductList-BodySpaced"/>
      </w:pPr>
      <w:r>
        <w:rPr>
          <w:b/>
          <w:color w:val="00188F"/>
        </w:rPr>
        <w:t>Jogosult Felhasználó Mentessége</w:t>
      </w:r>
      <w:r>
        <w:t>: Olyan felhasználókra vonatkozó mentesség, akik a Termékeket kizárólag e licencek egyi</w:t>
      </w:r>
      <w:r>
        <w:t xml:space="preserve">ke alapján érik el. </w:t>
      </w:r>
      <w:proofErr w:type="gramStart"/>
      <w:r>
        <w:t>Az</w:t>
      </w:r>
      <w:proofErr w:type="gramEnd"/>
      <w:r>
        <w:t xml:space="preserve"> ilyen felhasználókat nem kell a Jogosult Felhasználók között számba venni az Ügyfél mennyiségi licencszerződésének vonatkozásában, függetlenül a szerződés esetleges ezzel ellenkező értelmű rendelkezéseitől. </w:t>
      </w:r>
    </w:p>
    <w:p w:rsidR="003C2508" w:rsidRDefault="00764555">
      <w:pPr>
        <w:pStyle w:val="ProductList-BodySpaced"/>
      </w:pPr>
      <w:r>
        <w:rPr>
          <w:b/>
          <w:color w:val="00188F"/>
        </w:rPr>
        <w:t>Csökkentésre Jogosító</w:t>
      </w:r>
      <w:r>
        <w:t>: Eg</w:t>
      </w:r>
      <w:r>
        <w:t xml:space="preserve">y Nagyvállalati Beléptetéssel, Nagyvállalati Előfizetői Beléptetéssel, Microsoft Azure Beléptetéssel vagy Enrollment for Education Solutions licenccel rendelkező ügyfél számára nyújtott olyan Online Szolgáltatás, amelynek esetében </w:t>
      </w:r>
      <w:proofErr w:type="gramStart"/>
      <w:r>
        <w:t>az</w:t>
      </w:r>
      <w:proofErr w:type="gramEnd"/>
      <w:r>
        <w:t xml:space="preserve"> ügyfél licenccsökkenté</w:t>
      </w:r>
      <w:r>
        <w:t>st vagy Kiosztott Éves Kötelezettségvállalás-csökkentést jelenthet be.</w:t>
      </w:r>
    </w:p>
    <w:p w:rsidR="003C2508" w:rsidRDefault="00764555">
      <w:pPr>
        <w:pStyle w:val="ProductList-BodySpaced"/>
      </w:pPr>
      <w:r>
        <w:rPr>
          <w:b/>
          <w:color w:val="00188F"/>
        </w:rPr>
        <w:t>Csökkentésre Jogosító (SCE)</w:t>
      </w:r>
      <w:r>
        <w:t xml:space="preserve">: </w:t>
      </w:r>
      <w:r>
        <w:t>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3C2508" w:rsidRDefault="00764555">
      <w:pPr>
        <w:pStyle w:val="ProductList-BodySpaced"/>
      </w:pPr>
      <w:r>
        <w:rPr>
          <w:b/>
          <w:color w:val="00188F"/>
        </w:rPr>
        <w:lastRenderedPageBreak/>
        <w:t>Bara</w:t>
      </w:r>
      <w:r>
        <w:rPr>
          <w:b/>
          <w:color w:val="00188F"/>
        </w:rPr>
        <w:t>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w:instrText>
      </w:r>
      <w:r>
        <w:instrText xml:space="preserve">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w:t>
      </w:r>
      <w:r>
        <w:t xml:space="preserve">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w:instrText>
      </w:r>
      <w:r>
        <w:instrText xml:space="preserve">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w:instrText>
      </w:r>
      <w:r>
        <w:instrText xml:space="preserve">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w:t>
      </w:r>
      <w:r>
        <w:t xml:space="preserve">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w:instrText>
      </w:r>
      <w:r>
        <w:instrText xml:space="preserve">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w:t>
      </w:r>
      <w:r>
        <w:t xml:space="preserve">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w:t>
      </w:r>
      <w:r>
        <w:t xml:space="preserve">ilyen más felhasználó nem használhatja a szoftvert. Tekintet nélkül </w:t>
      </w:r>
      <w:proofErr w:type="gramStart"/>
      <w:r>
        <w:t>az</w:t>
      </w:r>
      <w:proofErr w:type="gramEnd"/>
      <w:r>
        <w:t xml:space="preserve"> Ügyfél mennyiségi licencszerződésében szereplő bármely ellenkező értelmű rendelkezésre, a Minősített Asztali Számítógépek és Eszközök kizárólag a Barangolási Jogok keretében foglalják m</w:t>
      </w:r>
      <w:r>
        <w:t>agukban Harmadik Fél azon Megfelelő Eszközeit, amelyekről az Ügyfél felhasználói elérik és használják a szoftvert és bármely (más) nagyvállalati terméket.</w:t>
      </w:r>
    </w:p>
    <w:p w:rsidR="003C2508" w:rsidRDefault="00764555">
      <w:pPr>
        <w:pStyle w:val="ProductList-BodySpaced"/>
      </w:pPr>
      <w:r>
        <w:rPr>
          <w:b/>
          <w:color w:val="00188F"/>
        </w:rPr>
        <w:t>Frissítési Garanciával Egyenértékű Jogok</w:t>
      </w:r>
      <w:r>
        <w:t>: Egy Kiszolgáló és Felhő Beléptetés vagy a Microsoft Terméke</w:t>
      </w:r>
      <w:r>
        <w:t>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w:t>
      </w:r>
      <w:r>
        <w:t xml:space="preserve">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w:instrText>
      </w:r>
      <w:r>
        <w:instrText xml:space="preserve">ak." </w:instrText>
      </w:r>
      <w:r>
        <w:fldChar w:fldCharType="separate"/>
      </w:r>
      <w:r>
        <w:rPr>
          <w:color w:val="0563C1"/>
        </w:rPr>
        <w:t>Licencek</w:t>
      </w:r>
      <w:r>
        <w:fldChar w:fldCharType="end"/>
      </w:r>
      <w:r>
        <w:t>.</w:t>
      </w:r>
    </w:p>
    <w:p w:rsidR="003C2508" w:rsidRDefault="00764555">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w:t>
      </w:r>
      <w:r>
        <w:t>át Kiszolgálón Üzemeltetett Alkalmazások című szakasza tartalmaz.</w:t>
      </w:r>
    </w:p>
    <w:p w:rsidR="003C2508" w:rsidRDefault="00764555">
      <w:pPr>
        <w:pStyle w:val="ProductList-BodySpaced"/>
      </w:pPr>
      <w:r>
        <w:rPr>
          <w:b/>
          <w:color w:val="00188F"/>
        </w:rPr>
        <w:t>Frissítési Garancia Előnyök Csoport</w:t>
      </w:r>
      <w:r>
        <w:t xml:space="preserve">: </w:t>
      </w:r>
      <w:proofErr w:type="gramStart"/>
      <w:r>
        <w:t>Az</w:t>
      </w:r>
      <w:proofErr w:type="gramEnd"/>
      <w:r>
        <w:t xml:space="preserve"> adott Termékcsoportra széles körben alkalmazandó Frissítési Garancia Előnyök (lásd a Frissítési Garancia című </w:t>
      </w:r>
      <w:hyperlink w:anchor="_Sec564">
        <w:r>
          <w:rPr>
            <w:color w:val="00467F"/>
            <w:u w:val="single"/>
          </w:rPr>
          <w:t>B függelék</w:t>
        </w:r>
        <w:r>
          <w:rPr>
            <w:color w:val="00467F"/>
            <w:u w:val="single"/>
          </w:rPr>
          <w:t>ben</w:t>
        </w:r>
      </w:hyperlink>
      <w:r>
        <w:t xml:space="preserve"> található listát) meghatározásához jelöli meg a Termék kategóriáját.</w:t>
      </w:r>
    </w:p>
    <w:p w:rsidR="003C2508" w:rsidRDefault="00764555">
      <w:pPr>
        <w:pStyle w:val="ProductList-BodySpaced"/>
      </w:pPr>
      <w:r>
        <w:rPr>
          <w:b/>
          <w:color w:val="00188F"/>
        </w:rPr>
        <w:t>Hallgatói Használati Előny</w:t>
      </w:r>
      <w:r>
        <w:t xml:space="preserve">. </w:t>
      </w:r>
      <w:proofErr w:type="gramStart"/>
      <w:r>
        <w:t>Az</w:t>
      </w:r>
      <w:proofErr w:type="gramEnd"/>
      <w:r>
        <w:t xml:space="preserve"> olyan Intézmények számára elérhető lehetőség arra, hogy további költség nélkül licenceljenek egy Terméket a Hallgatóik általi használatra, amely Intézmé</w:t>
      </w:r>
      <w:r>
        <w:t xml:space="preserve">nyek Szervezetre kiterjedő Licencszámban licencelnek egy megfelelő Terméket. A megfelelő Termék és a Hallgatói Használati Előnyre jogosító Termék meghatározása a Terméktételben található. </w:t>
      </w:r>
      <w:proofErr w:type="gramStart"/>
      <w:r>
        <w:t>Az</w:t>
      </w:r>
      <w:proofErr w:type="gramEnd"/>
      <w:r>
        <w:t xml:space="preserve"> ilyen Hallgatói Licencek nem számíthatók bele a minimális megrend</w:t>
      </w:r>
      <w:r>
        <w:t>elési követelményekbe.</w:t>
      </w:r>
    </w:p>
    <w:p w:rsidR="003C2508" w:rsidRDefault="00764555">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w:t>
      </w:r>
      <w:proofErr w:type="gramStart"/>
      <w:r>
        <w:t>azt</w:t>
      </w:r>
      <w:proofErr w:type="gramEnd"/>
      <w:r>
        <w:t xml:space="preserve"> engedi meg, hogy a csomag összes összetevőjét az az egyetlen felhasználó, illetve eszköz használja, amelyhez hozzá lett rendelve</w:t>
      </w:r>
      <w:r>
        <w:t>. A Csomag összetevői nem különíthetők el különböző eszközökre, és nem használhatók különböző eszközökön vagy különböző felhasználók által.</w:t>
      </w:r>
    </w:p>
    <w:p w:rsidR="003C2508" w:rsidRDefault="00764555">
      <w:pPr>
        <w:pStyle w:val="ProductList-BodySpaced"/>
      </w:pPr>
      <w:r>
        <w:rPr>
          <w:b/>
          <w:color w:val="00188F"/>
        </w:rPr>
        <w:t>Felülvizsgálatra Jogosító</w:t>
      </w:r>
      <w:r>
        <w:t>: Olyan Online Szolgáltatásra vonatkozó előfizetési Licenc, amelynek esetén egy Nagyvállala</w:t>
      </w:r>
      <w:r>
        <w:t xml:space="preserve">ti vagy Nagyvállalati Előfizetői licenccel rendelkező ügyfél nem havonta, hanem a felülvizsgálati vagy </w:t>
      </w:r>
      <w:proofErr w:type="gramStart"/>
      <w:r>
        <w:t>az</w:t>
      </w:r>
      <w:proofErr w:type="gramEnd"/>
      <w:r>
        <w:t xml:space="preserve"> éves megrendelés folyamán rendelhet meg licenceket.</w:t>
      </w:r>
    </w:p>
    <w:p w:rsidR="003C2508" w:rsidRDefault="00764555">
      <w:pPr>
        <w:pStyle w:val="ProductList-BodySpaced"/>
      </w:pPr>
      <w:r>
        <w:rPr>
          <w:b/>
          <w:color w:val="00188F"/>
        </w:rPr>
        <w:t>UTD Árengedmény</w:t>
      </w:r>
      <w:r>
        <w:t>: A Jogszerűen Használt Licencek Utáni (UTD) Árengedmény olyan árengedmény, amelyet</w:t>
      </w:r>
      <w:r>
        <w:t xml:space="preserve"> Open Value Subscription licenccel rendelkező ügyfelek vehetnek igénybe, amikor szerződésük első éve során Terméklicenceket rendelnek </w:t>
      </w:r>
      <w:proofErr w:type="gramStart"/>
      <w:r>
        <w:t>meg</w:t>
      </w:r>
      <w:proofErr w:type="gramEnd"/>
      <w:r>
        <w:t xml:space="preserve">, ha már rendelkeznek </w:t>
      </w:r>
      <w:r>
        <w:fldChar w:fldCharType="begin"/>
      </w:r>
      <w:r>
        <w:instrText xml:space="preserve"> AutoTextList   \s NoStyle \t "A Licenc annak joga, hogy valamely Terméket letöltsenek, telepítse</w:instrText>
      </w:r>
      <w:r>
        <w:instrText xml:space="preserve">nek, elérjenek és használjanak." </w:instrText>
      </w:r>
      <w:r>
        <w:fldChar w:fldCharType="separate"/>
      </w:r>
      <w:r>
        <w:rPr>
          <w:color w:val="0563C1"/>
        </w:rPr>
        <w:t>Licenccel</w:t>
      </w:r>
      <w:r>
        <w:fldChar w:fldCharType="end"/>
      </w:r>
      <w:r>
        <w:t xml:space="preserve"> a megfelelő Termékre.</w:t>
      </w:r>
    </w:p>
    <w:p w:rsidR="003C2508" w:rsidRDefault="003C2508">
      <w:pPr>
        <w:pStyle w:val="ProductList-BodySpaced"/>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Spaced"/>
      </w:pPr>
    </w:p>
    <w:p w:rsidR="003C2508" w:rsidRDefault="00764555">
      <w:pPr>
        <w:pStyle w:val="ProductList-Offering1Heading"/>
        <w:outlineLvl w:val="1"/>
      </w:pPr>
      <w:bookmarkStart w:id="334" w:name="_Sec551"/>
      <w:r>
        <w:t>Cellabeli értékek</w:t>
      </w:r>
      <w:bookmarkEnd w:id="334"/>
      <w:r>
        <w:fldChar w:fldCharType="begin"/>
      </w:r>
      <w:r>
        <w:instrText xml:space="preserve"> TC "</w:instrText>
      </w:r>
      <w:bookmarkStart w:id="335" w:name="_Toc481089330"/>
      <w:r>
        <w:instrText>Cellabeli értékek</w:instrText>
      </w:r>
      <w:bookmarkEnd w:id="335"/>
      <w:r>
        <w:instrText>" \l 2</w:instrText>
      </w:r>
      <w:r>
        <w:fldChar w:fldCharType="end"/>
      </w:r>
    </w:p>
    <w:p w:rsidR="003C2508" w:rsidRDefault="00764555">
      <w:pPr>
        <w:pStyle w:val="ProductList-BodySpaced"/>
      </w:pPr>
      <w:proofErr w:type="gramStart"/>
      <w:r>
        <w:t>Az</w:t>
      </w:r>
      <w:proofErr w:type="gramEnd"/>
      <w:r>
        <w:t xml:space="preserve"> egyes Terméktétel részek Programbeli elérhetőség című táblázatában a Cellabeli értékek határozzák meg azt, hogy az egyes programok miként kínálják az adott Terméket. Ezeket a kínálattípusokat a mennyiségi licencszerződések határozzák </w:t>
      </w:r>
      <w:proofErr w:type="gramStart"/>
      <w:r>
        <w:t>meg</w:t>
      </w:r>
      <w:proofErr w:type="gramEnd"/>
      <w:r>
        <w:t>.</w:t>
      </w:r>
    </w:p>
    <w:p w:rsidR="003C2508" w:rsidRDefault="003C2508">
      <w:pPr>
        <w:pStyle w:val="ProductList-BodySpaced"/>
      </w:pPr>
    </w:p>
    <w:p w:rsidR="003C2508" w:rsidRDefault="00764555">
      <w:pPr>
        <w:pStyle w:val="ProductList-BodySpaced"/>
      </w:pPr>
      <w:r>
        <w:rPr>
          <w:b/>
          <w:color w:val="00188F"/>
        </w:rPr>
        <w:t>A</w:t>
      </w:r>
      <w:r>
        <w:t xml:space="preserve">= </w:t>
      </w:r>
      <w:r>
        <w:rPr>
          <w:color w:val="00188F"/>
        </w:rPr>
        <w:t>További Te</w:t>
      </w:r>
      <w:r>
        <w:rPr>
          <w:color w:val="00188F"/>
        </w:rPr>
        <w:t>rmék</w:t>
      </w:r>
      <w:r>
        <w:t xml:space="preserve">: A Termék További Termékként vásárolható </w:t>
      </w:r>
      <w:proofErr w:type="gramStart"/>
      <w:r>
        <w:t>meg</w:t>
      </w:r>
      <w:proofErr w:type="gramEnd"/>
      <w:r>
        <w:t>.</w:t>
      </w:r>
    </w:p>
    <w:p w:rsidR="003C2508" w:rsidRDefault="00764555">
      <w:pPr>
        <w:pStyle w:val="ProductList-BodySpaced"/>
      </w:pPr>
      <w:r>
        <w:rPr>
          <w:b/>
          <w:color w:val="00188F"/>
        </w:rPr>
        <w:t>AO</w:t>
      </w:r>
      <w:r>
        <w:t xml:space="preserve">= </w:t>
      </w:r>
      <w:r>
        <w:rPr>
          <w:color w:val="00188F"/>
        </w:rPr>
        <w:t>Szervezetre Kiterjedő További Termék</w:t>
      </w:r>
      <w:r>
        <w:t xml:space="preserve">: A Termék </w:t>
      </w:r>
      <w:proofErr w:type="gramStart"/>
      <w:r>
        <w:t>az</w:t>
      </w:r>
      <w:proofErr w:type="gramEnd"/>
      <w:r>
        <w:t xml:space="preserve"> egész szervezetre kiterjedően vásárolható meg További Termékként.</w:t>
      </w:r>
    </w:p>
    <w:p w:rsidR="003C2508" w:rsidRDefault="00764555">
      <w:pPr>
        <w:pStyle w:val="ProductList-BodySpaced"/>
      </w:pPr>
      <w:r>
        <w:rPr>
          <w:b/>
          <w:color w:val="00188F"/>
        </w:rPr>
        <w:t>E</w:t>
      </w:r>
      <w:r>
        <w:t xml:space="preserve"> = </w:t>
      </w:r>
      <w:r>
        <w:rPr>
          <w:color w:val="00188F"/>
        </w:rPr>
        <w:t>Nagyvállalati Termék</w:t>
      </w:r>
      <w:r>
        <w:t>: A Termék Nagyvállalati Termékként, de nem asztaliszámítógép</w:t>
      </w:r>
      <w:r>
        <w:t xml:space="preserve">-termékként vásárolható </w:t>
      </w:r>
      <w:proofErr w:type="gramStart"/>
      <w:r>
        <w:t>meg</w:t>
      </w:r>
      <w:proofErr w:type="gramEnd"/>
      <w:r>
        <w:t>.</w:t>
      </w:r>
    </w:p>
    <w:p w:rsidR="003C2508" w:rsidRDefault="00764555">
      <w:pPr>
        <w:pStyle w:val="ProductList-BodySpaced"/>
      </w:pPr>
      <w:r>
        <w:rPr>
          <w:b/>
          <w:color w:val="00188F"/>
        </w:rPr>
        <w:t>ED</w:t>
      </w:r>
      <w:r>
        <w:t xml:space="preserve"> = </w:t>
      </w:r>
      <w:r>
        <w:rPr>
          <w:color w:val="00188F"/>
        </w:rPr>
        <w:t>Education Desktop</w:t>
      </w:r>
      <w:r>
        <w:t xml:space="preserve">: A Termék oktatási asztaliszámítógépplatform-termékként vásárolható </w:t>
      </w:r>
      <w:proofErr w:type="gramStart"/>
      <w:r>
        <w:t>meg</w:t>
      </w:r>
      <w:proofErr w:type="gramEnd"/>
      <w:r>
        <w:t xml:space="preserve"> vagy Nagyvállalati CAL Csomaggal, vagy Core CAL Csomaggal, az Enrollment for Education Solutions és az Open Value Subscription – Edu</w:t>
      </w:r>
      <w:r>
        <w:t>cation Solutions program keretében.</w:t>
      </w:r>
    </w:p>
    <w:p w:rsidR="003C2508" w:rsidRDefault="00764555">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w:t>
      </w:r>
      <w:proofErr w:type="gramStart"/>
      <w:r>
        <w:t>meg</w:t>
      </w:r>
      <w:proofErr w:type="gramEnd"/>
      <w:r>
        <w:t>, és kielégíti a Nagyvállalati Termékre vonatkozó követelményeket.</w:t>
      </w:r>
      <w:r>
        <w:t xml:space="preserve"> Core CAL és Nagyvállalati CAL Csomag estén </w:t>
      </w:r>
      <w:proofErr w:type="gramStart"/>
      <w:r>
        <w:t>az</w:t>
      </w:r>
      <w:proofErr w:type="gramEnd"/>
      <w:r>
        <w:t xml:space="preserve"> EO-hoz szükség van a megfelelő CAL Suite Bridge licencre is. </w:t>
      </w:r>
    </w:p>
    <w:p w:rsidR="003C2508" w:rsidRDefault="00764555">
      <w:pPr>
        <w:pStyle w:val="ProductList-BodySpaced"/>
      </w:pPr>
      <w:r>
        <w:rPr>
          <w:b/>
          <w:color w:val="00188F"/>
        </w:rPr>
        <w:t>OM</w:t>
      </w:r>
      <w:r>
        <w:t xml:space="preserve"> = </w:t>
      </w:r>
      <w:r>
        <w:rPr>
          <w:color w:val="00188F"/>
        </w:rPr>
        <w:t>Open Minimum</w:t>
      </w:r>
      <w:r>
        <w:t xml:space="preserve">: Az Open License és </w:t>
      </w:r>
      <w:proofErr w:type="gramStart"/>
      <w:r>
        <w:t>az</w:t>
      </w:r>
      <w:proofErr w:type="gramEnd"/>
      <w:r>
        <w:t xml:space="preserve"> Open Value esetében minden egyes Licenc önmagában 5 Licencnek számít a minimális kezdeti megrendelés szemp</w:t>
      </w:r>
      <w:r>
        <w:t>ontjából.</w:t>
      </w:r>
    </w:p>
    <w:p w:rsidR="003C2508" w:rsidRDefault="00764555">
      <w:pPr>
        <w:pStyle w:val="ProductList-BodySpaced"/>
      </w:pPr>
      <w:r>
        <w:rPr>
          <w:b/>
          <w:color w:val="00188F"/>
        </w:rPr>
        <w:t>OW</w:t>
      </w:r>
      <w:r>
        <w:t xml:space="preserve"> = </w:t>
      </w:r>
      <w:r>
        <w:rPr>
          <w:color w:val="00188F"/>
        </w:rPr>
        <w:t>Szervezetre Kiterjedő</w:t>
      </w:r>
      <w:r>
        <w:t>: A Szervezetre Kiterjedő lehetőség esetén érhető el.</w:t>
      </w:r>
    </w:p>
    <w:p w:rsidR="003C2508" w:rsidRDefault="00764555">
      <w:pPr>
        <w:pStyle w:val="ProductList-BodySpaced"/>
      </w:pPr>
      <w:r>
        <w:rPr>
          <w:b/>
          <w:color w:val="00188F"/>
        </w:rPr>
        <w:t>P</w:t>
      </w:r>
      <w:r>
        <w:t xml:space="preserve"> = </w:t>
      </w:r>
      <w:r>
        <w:rPr>
          <w:color w:val="00188F"/>
        </w:rPr>
        <w:t>Nem Szervezetre Kiterjedő Open Value esetén</w:t>
      </w:r>
      <w:r>
        <w:t xml:space="preserve">: A Termék </w:t>
      </w:r>
      <w:proofErr w:type="gramStart"/>
      <w:r>
        <w:t>az</w:t>
      </w:r>
      <w:proofErr w:type="gramEnd"/>
      <w:r>
        <w:t xml:space="preserve"> Open Value programban, nem Szervezetre Kiterjedően vásárolható meg.</w:t>
      </w:r>
    </w:p>
    <w:p w:rsidR="003C2508" w:rsidRDefault="00764555">
      <w:pPr>
        <w:pStyle w:val="ProductList-BodySpaced"/>
      </w:pPr>
      <w:r>
        <w:rPr>
          <w:b/>
          <w:color w:val="00188F"/>
        </w:rPr>
        <w:t>SD</w:t>
      </w:r>
      <w:r>
        <w:t xml:space="preserve">= </w:t>
      </w:r>
      <w:r>
        <w:rPr>
          <w:color w:val="00188F"/>
        </w:rPr>
        <w:t>Iskolai Asztaliszámítógépplatform</w:t>
      </w:r>
      <w:r>
        <w:rPr>
          <w:color w:val="00188F"/>
        </w:rPr>
        <w:t>-termék</w:t>
      </w:r>
      <w:r>
        <w:t xml:space="preserve">: A Termék iskolai asztaliszámítógépplatform-termékként vásárolható </w:t>
      </w:r>
      <w:proofErr w:type="gramStart"/>
      <w:r>
        <w:t>meg</w:t>
      </w:r>
      <w:proofErr w:type="gramEnd"/>
      <w:r>
        <w:t xml:space="preserve"> vagy Nagyvállalati CAL Csomaggal, vagy Core CAL Csomaggal, Campus és School Szerződés keretében. Az SD három egységnek számít.</w:t>
      </w:r>
    </w:p>
    <w:p w:rsidR="003C2508" w:rsidRDefault="00764555">
      <w:pPr>
        <w:pStyle w:val="ProductList-BodySpaced"/>
      </w:pPr>
      <w:r>
        <w:rPr>
          <w:b/>
          <w:color w:val="00188F"/>
        </w:rPr>
        <w:t>ST</w:t>
      </w:r>
      <w:r>
        <w:t xml:space="preserve"> = </w:t>
      </w:r>
      <w:r>
        <w:rPr>
          <w:color w:val="00188F"/>
        </w:rPr>
        <w:t>Hallgatói Ajánlat</w:t>
      </w:r>
      <w:r>
        <w:t>: A Termék Hallgatói Ajánlat</w:t>
      </w:r>
      <w:r>
        <w:t xml:space="preserve">ként (Hallgató licencelési módszerrel) vásárolható </w:t>
      </w:r>
      <w:proofErr w:type="gramStart"/>
      <w:r>
        <w:t>meg</w:t>
      </w:r>
      <w:proofErr w:type="gramEnd"/>
      <w:r>
        <w:t>, és a teljes Hallgatói Licencszámra meg kell rendelni.</w:t>
      </w:r>
    </w:p>
    <w:p w:rsidR="003C2508" w:rsidRDefault="00764555">
      <w:pPr>
        <w:pStyle w:val="ProductList-BodySpaced"/>
      </w:pPr>
      <w:r>
        <w:rPr>
          <w:b/>
          <w:color w:val="00188F"/>
        </w:rPr>
        <w:t>SP</w:t>
      </w:r>
      <w:r>
        <w:t xml:space="preserve"> = </w:t>
      </w:r>
      <w:r>
        <w:rPr>
          <w:color w:val="00188F"/>
        </w:rPr>
        <w:t>Kiszolgáló- és Eszköztermék</w:t>
      </w:r>
      <w:r>
        <w:t xml:space="preserve">: A Termék kiszolgáló- és eszköztermékként vásárolható </w:t>
      </w:r>
      <w:proofErr w:type="gramStart"/>
      <w:r>
        <w:t>meg</w:t>
      </w:r>
      <w:proofErr w:type="gramEnd"/>
      <w:r>
        <w:t xml:space="preserve"> Kiszolgáló és Felhő Beléptetés esetén.</w:t>
      </w:r>
    </w:p>
    <w:p w:rsidR="003C2508" w:rsidRDefault="00764555">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3C2508" w:rsidRDefault="003C2508">
      <w:pPr>
        <w:pStyle w:val="ProductList-BodySpaced"/>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3C2508" w:rsidRDefault="003C2508">
      <w:pPr>
        <w:pStyle w:val="ProductList-BodySpaced"/>
      </w:pPr>
    </w:p>
    <w:p w:rsidR="003C2508" w:rsidRDefault="00764555">
      <w:pPr>
        <w:pStyle w:val="ProductList-Offering1Heading"/>
        <w:outlineLvl w:val="1"/>
      </w:pPr>
      <w:bookmarkStart w:id="336" w:name="_Sec552"/>
      <w:r>
        <w:lastRenderedPageBreak/>
        <w:t>Fejlécek</w:t>
      </w:r>
      <w:bookmarkEnd w:id="336"/>
      <w:r>
        <w:fldChar w:fldCharType="begin"/>
      </w:r>
      <w:r>
        <w:instrText xml:space="preserve"> TC "</w:instrText>
      </w:r>
      <w:bookmarkStart w:id="337" w:name="_Toc481089331"/>
      <w:r>
        <w:instrText>Fejlécek</w:instrText>
      </w:r>
      <w:bookmarkEnd w:id="337"/>
      <w:r>
        <w:instrText>" \l 2</w:instrText>
      </w:r>
      <w:r>
        <w:fldChar w:fldCharType="end"/>
      </w:r>
    </w:p>
    <w:p w:rsidR="003C2508" w:rsidRDefault="00764555">
      <w:pPr>
        <w:pStyle w:val="ProductList-BodySpaced"/>
      </w:pPr>
      <w:proofErr w:type="gramStart"/>
      <w:r>
        <w:t>Az</w:t>
      </w:r>
      <w:proofErr w:type="gramEnd"/>
      <w:r>
        <w:t xml:space="preserve"> egyes Terméktétel részek Programbeli elérhetőség című táblázatában Oszlopfejlécek találhatók, amelyek segítségével az adatok program, kínálattípus, pontok és elérhetőségi dátum szerint rendezhetők.</w:t>
      </w:r>
    </w:p>
    <w:p w:rsidR="003C2508" w:rsidRDefault="003C2508">
      <w:pPr>
        <w:pStyle w:val="ProductList-BodySpaced"/>
      </w:pPr>
    </w:p>
    <w:p w:rsidR="003C2508" w:rsidRDefault="00764555">
      <w:pPr>
        <w:pStyle w:val="ProductList-BodySpaced"/>
      </w:pPr>
      <w:r>
        <w:rPr>
          <w:b/>
          <w:color w:val="00188F"/>
        </w:rPr>
        <w:t>DA</w:t>
      </w:r>
      <w:r>
        <w:t xml:space="preserve">= </w:t>
      </w:r>
      <w:r>
        <w:rPr>
          <w:color w:val="00188F"/>
        </w:rPr>
        <w:t>Elérhetős</w:t>
      </w:r>
      <w:r>
        <w:rPr>
          <w:color w:val="00188F"/>
        </w:rPr>
        <w:t>ég Dátuma</w:t>
      </w:r>
      <w:r>
        <w:t xml:space="preserve">: </w:t>
      </w:r>
      <w:proofErr w:type="gramStart"/>
      <w:r>
        <w:t>Az</w:t>
      </w:r>
      <w:proofErr w:type="gramEnd"/>
      <w:r>
        <w:t xml:space="preserve"> a dátum (hónap/év formátumban), amikor egy Termék első alkalommal válik elérhetővé. Szoftver esetén ez a következő két dátum közül a korábbi: amikor a Microsoft megrendelhetővé teszi a licenceket, illetve amikor a szoftver letölthetővé válik </w:t>
      </w:r>
      <w:r>
        <w:t>a Mennyiségi Licencprogram Szolgáltatóközpontjáról (a továbbiakban „VLSC”).</w:t>
      </w:r>
    </w:p>
    <w:p w:rsidR="003C2508" w:rsidRDefault="00764555">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3C2508" w:rsidRDefault="00764555">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w:t>
      </w:r>
      <w:r>
        <w:t xml:space="preserve"> a Campus és School Szerződés (a továbbiakban „CASA”) alapján.</w:t>
      </w:r>
    </w:p>
    <w:p w:rsidR="003C2508" w:rsidRDefault="00764555">
      <w:pPr>
        <w:pStyle w:val="ProductList-BodySpaced"/>
      </w:pPr>
      <w:r>
        <w:rPr>
          <w:b/>
          <w:color w:val="00188F"/>
        </w:rPr>
        <w:t>L</w:t>
      </w:r>
      <w:r>
        <w:t xml:space="preserve"> = </w:t>
      </w:r>
      <w:r>
        <w:rPr>
          <w:color w:val="00188F"/>
        </w:rPr>
        <w:t>Licenc</w:t>
      </w:r>
      <w:r>
        <w:t xml:space="preserve">: A Szoftverlicenchez hozzárendelt pontérték látható. Ha van zárójelek között feltüntetett pontérték, </w:t>
      </w:r>
      <w:proofErr w:type="gramStart"/>
      <w:r>
        <w:t>az</w:t>
      </w:r>
      <w:proofErr w:type="gramEnd"/>
      <w:r>
        <w:t xml:space="preserve"> a CASA-ra vonatkozó érték.</w:t>
      </w:r>
    </w:p>
    <w:p w:rsidR="003C2508" w:rsidRDefault="00764555">
      <w:pPr>
        <w:pStyle w:val="ProductList-BodySpaced"/>
      </w:pPr>
      <w:r>
        <w:rPr>
          <w:b/>
          <w:color w:val="00188F"/>
        </w:rPr>
        <w:t xml:space="preserve">L/SA </w:t>
      </w:r>
      <w:r>
        <w:t xml:space="preserve">= </w:t>
      </w:r>
      <w:r>
        <w:rPr>
          <w:color w:val="00188F"/>
        </w:rPr>
        <w:t>Licenc és Frissítési Garancia</w:t>
      </w:r>
      <w:r>
        <w:t xml:space="preserve">: </w:t>
      </w:r>
      <w:proofErr w:type="gramStart"/>
      <w:r>
        <w:t>Az</w:t>
      </w:r>
      <w:proofErr w:type="gramEnd"/>
      <w:r>
        <w:t xml:space="preserve"> akkor érvé</w:t>
      </w:r>
      <w:r>
        <w:t>nyes pontérték, amikor egyidejűleg Licenc és Frissítési Garancia is vásárolható.</w:t>
      </w:r>
    </w:p>
    <w:p w:rsidR="003C2508" w:rsidRDefault="00764555">
      <w:pPr>
        <w:pStyle w:val="ProductList-BodySpaced"/>
      </w:pPr>
      <w:r>
        <w:rPr>
          <w:b/>
          <w:color w:val="00188F"/>
        </w:rPr>
        <w:t>MPSA</w:t>
      </w:r>
      <w:r>
        <w:t xml:space="preserve"> = </w:t>
      </w:r>
      <w:r>
        <w:rPr>
          <w:color w:val="00188F"/>
        </w:rPr>
        <w:t>Microsoft Termékek és Szolgáltatások Szerződés</w:t>
      </w:r>
      <w:r>
        <w:t>.</w:t>
      </w:r>
    </w:p>
    <w:p w:rsidR="003C2508" w:rsidRDefault="00764555">
      <w:pPr>
        <w:pStyle w:val="ProductList-BodySpaced"/>
      </w:pPr>
      <w:r>
        <w:rPr>
          <w:b/>
          <w:color w:val="00188F"/>
        </w:rPr>
        <w:t>OL</w:t>
      </w:r>
      <w:r>
        <w:t xml:space="preserve"> = </w:t>
      </w:r>
      <w:r>
        <w:rPr>
          <w:color w:val="00188F"/>
        </w:rPr>
        <w:t>Open License</w:t>
      </w:r>
      <w:r>
        <w:t>: Az Open License a következőket tartalmazza: Open License for Academic, Open License for Government és</w:t>
      </w:r>
      <w:r>
        <w:t xml:space="preserve"> Open License for Charity, ahol elérhető.</w:t>
      </w:r>
    </w:p>
    <w:p w:rsidR="003C2508" w:rsidRDefault="00764555">
      <w:pPr>
        <w:pStyle w:val="ProductList-BodySpaced"/>
      </w:pPr>
      <w:r>
        <w:rPr>
          <w:b/>
          <w:color w:val="00188F"/>
        </w:rPr>
        <w:t>OV/OVS</w:t>
      </w:r>
      <w:r>
        <w:t xml:space="preserve">= </w:t>
      </w:r>
      <w:r>
        <w:rPr>
          <w:color w:val="00188F"/>
        </w:rPr>
        <w:t>Open Value és Open Value Subscription:</w:t>
      </w:r>
      <w:r>
        <w:t xml:space="preserve"> Ide tartozik </w:t>
      </w:r>
      <w:proofErr w:type="gramStart"/>
      <w:r>
        <w:t>az</w:t>
      </w:r>
      <w:proofErr w:type="gramEnd"/>
      <w:r>
        <w:t xml:space="preserve"> Open Value, az Open Value Subscription, az Open Value for Government és az Open Value Subscription for Government.</w:t>
      </w:r>
    </w:p>
    <w:p w:rsidR="003C2508" w:rsidRDefault="00764555">
      <w:pPr>
        <w:pStyle w:val="ProductList-BodySpaced"/>
      </w:pPr>
      <w:r>
        <w:rPr>
          <w:b/>
          <w:color w:val="00188F"/>
        </w:rPr>
        <w:t>OVS-ES</w:t>
      </w:r>
      <w:r>
        <w:t xml:space="preserve"> = </w:t>
      </w:r>
      <w:r>
        <w:rPr>
          <w:color w:val="00188F"/>
        </w:rPr>
        <w:t>Open Value Subscription – E</w:t>
      </w:r>
      <w:r>
        <w:rPr>
          <w:color w:val="00188F"/>
        </w:rPr>
        <w:t>ducation Solutions</w:t>
      </w:r>
      <w:r>
        <w:t>.</w:t>
      </w:r>
    </w:p>
    <w:p w:rsidR="003C2508" w:rsidRDefault="00764555">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3C2508" w:rsidRDefault="00764555">
      <w:pPr>
        <w:pStyle w:val="ProductList-BodySpaced"/>
      </w:pPr>
      <w:r>
        <w:rPr>
          <w:b/>
          <w:color w:val="00188F"/>
        </w:rPr>
        <w:t>SA</w:t>
      </w:r>
      <w:r>
        <w:t xml:space="preserve"> = </w:t>
      </w:r>
      <w:r>
        <w:rPr>
          <w:color w:val="00188F"/>
        </w:rPr>
        <w:t>Frissítési Garancia</w:t>
      </w:r>
      <w:r>
        <w:t xml:space="preserve">: </w:t>
      </w:r>
      <w:proofErr w:type="gramStart"/>
      <w:r>
        <w:t>Az</w:t>
      </w:r>
      <w:proofErr w:type="gramEnd"/>
      <w:r>
        <w:t xml:space="preserve"> akkor érvényes pontérték, amikor a </w:t>
      </w:r>
      <w:r>
        <w:t>jelzett szoftverhez Frissítési Garancia rendelhető.</w:t>
      </w:r>
    </w:p>
    <w:p w:rsidR="003C2508" w:rsidRDefault="00764555">
      <w:pPr>
        <w:pStyle w:val="ProductList-BodySpaced"/>
      </w:pPr>
      <w:r>
        <w:rPr>
          <w:b/>
          <w:color w:val="00188F"/>
        </w:rPr>
        <w:t>S/S+</w:t>
      </w:r>
      <w:r>
        <w:t xml:space="preserve"> = </w:t>
      </w:r>
      <w:r>
        <w:rPr>
          <w:color w:val="00188F"/>
        </w:rPr>
        <w:t>Select és Select Plus</w:t>
      </w:r>
      <w:r>
        <w:t xml:space="preserve">: Ide tartoznak még a következők: Select for Academic, Select Plus for Academic, </w:t>
      </w:r>
      <w:proofErr w:type="gramStart"/>
      <w:r>
        <w:t>Select</w:t>
      </w:r>
      <w:proofErr w:type="gramEnd"/>
      <w:r>
        <w:t xml:space="preserve"> for Government és Select Plus for Government.</w:t>
      </w:r>
    </w:p>
    <w:p w:rsidR="003C2508" w:rsidRDefault="003C2508">
      <w:pPr>
        <w:pStyle w:val="ProductList-BodySpaced"/>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Spaced"/>
      </w:pPr>
    </w:p>
    <w:p w:rsidR="003C2508" w:rsidRDefault="00764555">
      <w:pPr>
        <w:pStyle w:val="ProductList-Offering1Heading"/>
        <w:outlineLvl w:val="1"/>
      </w:pPr>
      <w:bookmarkStart w:id="338" w:name="_Sec553"/>
      <w:r>
        <w:t>Meghatározások</w:t>
      </w:r>
      <w:bookmarkEnd w:id="338"/>
      <w:r>
        <w:fldChar w:fldCharType="begin"/>
      </w:r>
      <w:r>
        <w:instrText xml:space="preserve"> TC "</w:instrText>
      </w:r>
      <w:bookmarkStart w:id="339" w:name="_Toc481089332"/>
      <w:r>
        <w:instrText>Meghatározások</w:instrText>
      </w:r>
      <w:bookmarkEnd w:id="339"/>
      <w:r>
        <w:instrText>" \l 2</w:instrText>
      </w:r>
      <w:r>
        <w:fldChar w:fldCharType="end"/>
      </w:r>
    </w:p>
    <w:p w:rsidR="003C2508" w:rsidRDefault="00764555">
      <w:pPr>
        <w:pStyle w:val="ProductList-BodySpaced"/>
      </w:pPr>
      <w:r>
        <w:t>Az</w:t>
      </w:r>
      <w:r>
        <w:rPr>
          <w:b/>
          <w:color w:val="00188F"/>
        </w:rPr>
        <w:t>Oktatási Program</w:t>
      </w:r>
      <w:r>
        <w:t xml:space="preserve"> a következőkre vonatkozó Oktatási Vásárlási Fiókot jelent: MPSA, Academic Select License, S</w:t>
      </w:r>
      <w:r>
        <w:t>elect Plus for Academic, Campus és School Szerződés vagy Open Value Subscription – Education Solutions.</w:t>
      </w:r>
    </w:p>
    <w:p w:rsidR="003C2508" w:rsidRDefault="00764555">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w:t>
      </w:r>
      <w:r>
        <w:t xml:space="preserve">ódóan) vásároltak. A Kiegészítő licencet egyetlen Jogosult Felhasználóhoz (e fogalom meghatározása az Ügyfél Beléptetésében található) vagy ugyanahhoz a Kiszolgálóhoz vagy eszközhöz kell hozzárendelni, mint amelyikhez a Megfelelő </w:t>
      </w:r>
      <w:proofErr w:type="gramStart"/>
      <w:r>
        <w:t>Licenc(</w:t>
      </w:r>
      <w:proofErr w:type="gramEnd"/>
      <w:r>
        <w:t>ek) van(nak) hozzár</w:t>
      </w:r>
      <w:r>
        <w:t xml:space="preserve">endelve. Minden olyan Kiegészítő Felhasználói SL esetén, amely nincs külön megemlítve </w:t>
      </w:r>
      <w:proofErr w:type="gramStart"/>
      <w:r>
        <w:t>az</w:t>
      </w:r>
      <w:proofErr w:type="gramEnd"/>
      <w:r>
        <w:t xml:space="preserve"> OST-ben, az ugyanarra a szolgáltatásra vonatkozó teljes Felhasználói SL-re alkalmazandó licencfeltételek alkalmazandók. </w:t>
      </w:r>
    </w:p>
    <w:p w:rsidR="003C2508" w:rsidRDefault="00764555">
      <w:pPr>
        <w:pStyle w:val="ProductList-BodySpaced"/>
      </w:pPr>
      <w:r>
        <w:t>A</w:t>
      </w:r>
      <w:r>
        <w:rPr>
          <w:b/>
          <w:color w:val="00188F"/>
        </w:rPr>
        <w:t>kiegészítő CAL</w:t>
      </w:r>
      <w:r>
        <w:t xml:space="preserve"> olyan </w:t>
      </w:r>
      <w:r>
        <w:fldChar w:fldCharType="begin"/>
      </w:r>
      <w:r>
        <w:instrText xml:space="preserve"> AutoTextList   \s NoSty</w:instrText>
      </w:r>
      <w:r>
        <w:instrText xml:space="preserve">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w:t>
      </w:r>
      <w:proofErr w:type="gramStart"/>
      <w:r>
        <w:t>az</w:t>
      </w:r>
      <w:proofErr w:type="gramEnd"/>
      <w:r>
        <w:t xml:space="preserve"> alap </w:t>
      </w:r>
      <w:r>
        <w:fldChar w:fldCharType="begin"/>
      </w:r>
      <w:r>
        <w:instrText xml:space="preserve"> AutoTextList   \s NoStyle \t "A CAL jelentése ügyfé</w:instrText>
      </w:r>
      <w:r>
        <w:instrText xml:space="preserve">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3C2508" w:rsidRDefault="00764555">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w:instrText>
      </w:r>
      <w:r>
        <w:instrText xml:space="preserve">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w:instrText>
      </w:r>
      <w:r>
        <w:instrText xml:space="preserv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3C2508" w:rsidRDefault="00764555">
      <w:pPr>
        <w:pStyle w:val="ProductList-BodySpaced"/>
      </w:pPr>
      <w:r>
        <w:t>A</w:t>
      </w:r>
      <w:r>
        <w:rPr>
          <w:b/>
          <w:color w:val="00188F"/>
        </w:rPr>
        <w:t>CAL</w:t>
      </w:r>
      <w:r>
        <w:t xml:space="preserve"> jelentése ügyfélhozzáférési licenc, amely szükség szerint felhaszná</w:t>
      </w:r>
      <w:r>
        <w:t xml:space="preserve">lóhoz vagy eszközhöz rendelhető. A felhasználói CAL licenc </w:t>
      </w:r>
      <w:proofErr w:type="gramStart"/>
      <w:r>
        <w:t>azt</w:t>
      </w:r>
      <w:proofErr w:type="gramEnd"/>
      <w:r>
        <w:t xml:space="preserve"> engedi meg, hogy egy (1) felhasználó bármely eszközről elérje a kiszolgálószoftver megfelelő verzióját vagy a kiszolgálószoftver korábbi verzióit. </w:t>
      </w:r>
      <w:proofErr w:type="gramStart"/>
      <w:r>
        <w:t>Az</w:t>
      </w:r>
      <w:proofErr w:type="gramEnd"/>
      <w:r>
        <w:t xml:space="preserve"> eszköz CAL licenc azt engedi meg, hogy bárm</w:t>
      </w:r>
      <w:r>
        <w:t xml:space="preserve">ely felhasználó egy (1) eszközről elérje a kiszolgálószoftver megfelelő verzióit vagy a kiszolgálószoftver korábbi verzióit. A CAL licencek csak </w:t>
      </w:r>
      <w:proofErr w:type="gramStart"/>
      <w:r>
        <w:t>az</w:t>
      </w:r>
      <w:proofErr w:type="gramEnd"/>
      <w:r>
        <w:t xml:space="preserve"> Ügyfél Licencelt Kiszolgálóin futó szoftverek elérését engedik meg.</w:t>
      </w:r>
    </w:p>
    <w:p w:rsidR="003C2508" w:rsidRDefault="00764555">
      <w:pPr>
        <w:pStyle w:val="ProductList-BodySpaced"/>
      </w:pPr>
      <w:r>
        <w:t>A</w:t>
      </w:r>
      <w:r>
        <w:rPr>
          <w:b/>
          <w:color w:val="00188F"/>
        </w:rPr>
        <w:t>CAL Licenccel Egyenértékű Licenc</w:t>
      </w:r>
      <w:r>
        <w:t xml:space="preserve"> a Term</w:t>
      </w:r>
      <w:r>
        <w:t xml:space="preserve">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w:instrText>
      </w:r>
      <w:r>
        <w:instrText xml:space="preserve">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w:instrText>
      </w:r>
      <w:r>
        <w:instrText xml:space="preserve">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w:instrText>
      </w:r>
      <w:r>
        <w:instrText xml:space="preserve">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w:t>
      </w:r>
      <w:r>
        <w:t xml:space="preserve">Licenccel Egyenértékű Licencek táblázata című </w:t>
      </w:r>
      <w:hyperlink w:anchor="_Sec591">
        <w:r>
          <w:rPr>
            <w:color w:val="00467F"/>
            <w:u w:val="single"/>
          </w:rPr>
          <w:t>A függelékben</w:t>
        </w:r>
      </w:hyperlink>
      <w:r>
        <w:t xml:space="preserve"> meghatározottak szerint. Egy CAL csomag csak akkor CAL Licenccel Egyenértékű Licenc, ha </w:t>
      </w:r>
      <w:proofErr w:type="gramStart"/>
      <w:r>
        <w:t>az</w:t>
      </w:r>
      <w:proofErr w:type="gramEnd"/>
      <w:r>
        <w:t xml:space="preserve"> Ügyfél a </w:t>
      </w:r>
      <w:r>
        <w:fldChar w:fldCharType="begin"/>
      </w:r>
      <w:r>
        <w:instrText xml:space="preserve"> AutoTextList   \s NoStyle \t "A Licenc annak joga, hogy valamely </w:instrText>
      </w:r>
      <w:r>
        <w:instrText xml:space="preserve">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3C2508" w:rsidRDefault="00764555">
      <w:pPr>
        <w:pStyle w:val="ProductList-BodySpaced"/>
      </w:pPr>
      <w:r>
        <w:t>Az</w:t>
      </w:r>
      <w:r>
        <w:rPr>
          <w:b/>
          <w:color w:val="00188F"/>
        </w:rPr>
        <w:t>ügyfél OSE</w:t>
      </w:r>
      <w:r>
        <w:t xml:space="preserve"> eg</w:t>
      </w:r>
      <w:r>
        <w:t xml:space="preserve">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w:instrText>
      </w:r>
      <w:r>
        <w:instrText xml:space="preserve">ozás a Szószedetben található.)" </w:instrText>
      </w:r>
      <w:r>
        <w:fldChar w:fldCharType="separate"/>
      </w:r>
      <w:r>
        <w:rPr>
          <w:color w:val="0563C1"/>
        </w:rPr>
        <w:t>Operációsrendszer-környezet</w:t>
      </w:r>
      <w:r>
        <w:fldChar w:fldCharType="end"/>
      </w:r>
      <w:r>
        <w:t xml:space="preserve"> („OSE”).</w:t>
      </w:r>
    </w:p>
    <w:p w:rsidR="003C2508" w:rsidRDefault="00764555">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w:t>
      </w:r>
      <w:r>
        <w:t>ítási feladatok egy csoportjának párhuzamos megoldására szolgálnak. A Fürtözött HPC-Alkalmazások az összetett számítási feladatot műveletek és feladatok csoportjára bontják szét, amelyet egy, a Microsoft HPC Pack vagy hasonló köztes HPC-alkalmazás által bi</w:t>
      </w:r>
      <w:r>
        <w:t>ztosított feladatütemező koordinál, amely párhuzamosan szétosztja ezeket a műveleteket és feladatokat egy vagy több, azonos HPC-fürtön belül működő számítógép között.</w:t>
      </w:r>
    </w:p>
    <w:p w:rsidR="003C2508" w:rsidRDefault="00764555">
      <w:pPr>
        <w:pStyle w:val="ProductList-BodySpaced"/>
      </w:pPr>
      <w:r>
        <w:t>A</w:t>
      </w:r>
      <w:r>
        <w:rPr>
          <w:b/>
          <w:color w:val="00188F"/>
        </w:rPr>
        <w:t>Fürtcsomópont</w:t>
      </w:r>
      <w:r>
        <w:t xml:space="preserve"> olyan eszköz, amely </w:t>
      </w:r>
      <w:r>
        <w:fldChar w:fldCharType="begin"/>
      </w:r>
      <w:r>
        <w:instrText xml:space="preserve"> AutoTextList   \s NoStyle \t "A Fürtözött HPC-Alkalma</w:instrText>
      </w:r>
      <w:r>
        <w:instrText xml:space="preserve">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w:instrText>
      </w:r>
      <w:r>
        <w:instrText xml:space="preserve">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w:t>
      </w:r>
      <w:r>
        <w:t>emezési szolgáltatások nyújtására van kijelölve.</w:t>
      </w:r>
    </w:p>
    <w:p w:rsidR="003C2508" w:rsidRDefault="00764555">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w:t>
      </w:r>
      <w:r>
        <w:t xml:space="preserve">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w:t>
      </w:r>
      <w:r>
        <w:rPr>
          <w:color w:val="0563C1"/>
        </w:rPr>
        <w:t>dszermag</w:t>
      </w:r>
      <w:r>
        <w:fldChar w:fldCharType="end"/>
      </w:r>
      <w:r>
        <w:t xml:space="preserve"> licenceléséhez szükséges Licencek számának meghatározására szolgál.</w:t>
      </w:r>
    </w:p>
    <w:p w:rsidR="003C2508" w:rsidRDefault="00764555">
      <w:pPr>
        <w:pStyle w:val="ProductList-BodySpaced"/>
      </w:pPr>
      <w:r>
        <w:lastRenderedPageBreak/>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w:instrText>
      </w:r>
      <w:r>
        <w:instrText xml:space="preserve">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w:instrText>
      </w:r>
      <w:r>
        <w:instrText xml:space="preserve">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3C2508" w:rsidRDefault="00764555">
      <w:pPr>
        <w:pStyle w:val="ProductList-BodySpaced"/>
      </w:pPr>
      <w:r>
        <w:t>A</w:t>
      </w:r>
      <w:r>
        <w:rPr>
          <w:b/>
          <w:color w:val="00188F"/>
        </w:rPr>
        <w:t>Külső Csatlakozó Lic</w:t>
      </w:r>
      <w:r>
        <w:rPr>
          <w:b/>
          <w:color w:val="00188F"/>
        </w:rPr>
        <w:t>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w:t>
      </w:r>
      <w:r>
        <w:rPr>
          <w:color w:val="0563C1"/>
        </w:rPr>
        <w:t xml:space="preserve"> Felhasználók</w:t>
      </w:r>
      <w:r>
        <w:fldChar w:fldCharType="end"/>
      </w:r>
      <w:r>
        <w:t xml:space="preserve"> hozzáférjenek a kiszolgálószoftver megfelelő verziójához vagy a kiszolgálószoftver korábbi verzióihoz.</w:t>
      </w:r>
    </w:p>
    <w:p w:rsidR="003C2508" w:rsidRDefault="00764555">
      <w:pPr>
        <w:pStyle w:val="ProductList-BodySpaced"/>
      </w:pPr>
      <w:r>
        <w:t>A</w:t>
      </w:r>
      <w:r>
        <w:rPr>
          <w:b/>
          <w:color w:val="00188F"/>
        </w:rPr>
        <w:t>Külső Felhasználó</w:t>
      </w:r>
      <w:r>
        <w:t xml:space="preserve"> olyan felhasználó, aki </w:t>
      </w:r>
      <w:proofErr w:type="gramStart"/>
      <w:r>
        <w:t>sem</w:t>
      </w:r>
      <w:proofErr w:type="gramEnd"/>
      <w:r>
        <w:t xml:space="preserve"> nem az Ügyfél vagy annak valamelyik Társvállalata alkalmazottja, sem pedig nem az Ügyfél v</w:t>
      </w:r>
      <w:r>
        <w:t>agy annak valamelyik társvállalata helyben dolgozó vállalkozója vagy megbízottja.</w:t>
      </w:r>
    </w:p>
    <w:p w:rsidR="003C2508" w:rsidRDefault="00764555">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w:instrText>
      </w:r>
      <w:r>
        <w:instrText xml:space="preserve">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3C2508" w:rsidRDefault="00764555">
      <w:pPr>
        <w:pStyle w:val="ProductList-BodySpaced"/>
      </w:pPr>
      <w:r>
        <w:t>A</w:t>
      </w:r>
      <w:r>
        <w:rPr>
          <w:b/>
          <w:color w:val="00188F"/>
        </w:rPr>
        <w:t>Nagy Teljesítményű Számítási (a továbbiakban „HPC”) Munkaterhelés</w:t>
      </w:r>
      <w:r>
        <w:t xml:space="preserve"> olyan munkaterhelés, ahol a kiszolgálószof</w:t>
      </w:r>
      <w:r>
        <w:t xml:space="preserve">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w:t>
      </w:r>
      <w:r>
        <w:t xml:space="preserve">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w:instrText>
      </w:r>
      <w:r>
        <w:instrText xml:space="preserve">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w:instrText>
      </w:r>
      <w:r>
        <w:instrText xml:space="preserv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3C2508" w:rsidRDefault="00764555">
      <w:pPr>
        <w:pStyle w:val="ProductList-BodySpaced"/>
      </w:pPr>
      <w:r>
        <w:rPr>
          <w:b/>
        </w:rPr>
        <w:t xml:space="preserve">A </w:t>
      </w:r>
      <w:r>
        <w:rPr>
          <w:b/>
          <w:color w:val="00188F"/>
        </w:rPr>
        <w:t>Hyper-V-tároló</w:t>
      </w:r>
      <w:r>
        <w:t xml:space="preserve"> a Windows Servernek a virtuális operációsrendszer-környezetet kihaszná</w:t>
      </w:r>
      <w:r>
        <w:t xml:space="preserve">ló szolgáltatása. Mindegyik Hyper-V-tároló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w:t>
      </w:r>
      <w:r>
        <w:rPr>
          <w:color w:val="0563C1"/>
        </w:rPr>
        <w:t>ósrendszer-környezetnek</w:t>
      </w:r>
      <w:r>
        <w:fldChar w:fldCharType="end"/>
      </w:r>
      <w:r>
        <w:t xml:space="preserve"> tekintendő.</w:t>
      </w:r>
    </w:p>
    <w:p w:rsidR="003C2508" w:rsidRDefault="00764555">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w:instrText>
      </w:r>
      <w:r>
        <w:instrText xml:space="preserve">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3C2508" w:rsidRDefault="00764555">
      <w:pPr>
        <w:pStyle w:val="ProductList-BodySpaced"/>
      </w:pPr>
      <w:r>
        <w:t>A</w:t>
      </w:r>
      <w:r>
        <w:rPr>
          <w:b/>
          <w:color w:val="00188F"/>
        </w:rPr>
        <w:t xml:space="preserve">Licenc </w:t>
      </w:r>
      <w:r>
        <w:t>annak joga, hogy valamely Terméket letöltsenek, telepítsenek, elérjenek és használjanak.</w:t>
      </w:r>
    </w:p>
    <w:p w:rsidR="003C2508" w:rsidRDefault="00764555">
      <w:pPr>
        <w:pStyle w:val="ProductList-BodySpaced"/>
      </w:pPr>
      <w:r>
        <w:t>A</w:t>
      </w:r>
      <w:r>
        <w:rPr>
          <w:b/>
          <w:color w:val="00188F"/>
        </w:rPr>
        <w:t>Licencelt Eszköz</w:t>
      </w:r>
      <w:r>
        <w:t xml:space="preserve"> </w:t>
      </w:r>
      <w:proofErr w:type="gramStart"/>
      <w:r>
        <w:t>az</w:t>
      </w:r>
      <w:proofErr w:type="gramEnd"/>
      <w:r>
        <w:t xml:space="preserve"> az egyetlen fizikai hardverrendszer, amelyhez Licencet rendeltek hozzá. A jelen definíció értelmezésében egy hardverpartíció vagy egy beillesztett egység (blade) külön eszköznek minősül.</w:t>
      </w:r>
    </w:p>
    <w:p w:rsidR="003C2508" w:rsidRDefault="00764555">
      <w:pPr>
        <w:pStyle w:val="ProductList-BodySpaced"/>
      </w:pPr>
      <w:r>
        <w:t>A</w:t>
      </w:r>
      <w:r>
        <w:rPr>
          <w:b/>
          <w:color w:val="00188F"/>
        </w:rPr>
        <w:t xml:space="preserve">Licencáthelyezhetőség Frissítési Garancián Keresztül Partner </w:t>
      </w:r>
      <w:proofErr w:type="gramStart"/>
      <w:r>
        <w:t>a</w:t>
      </w:r>
      <w:proofErr w:type="gramEnd"/>
      <w:r>
        <w:t xml:space="preserve"> </w:t>
      </w:r>
      <w:hyperlink r:id="rId135">
        <w:r>
          <w:rPr>
            <w:color w:val="00467F"/>
            <w:u w:val="single"/>
          </w:rPr>
          <w:t>http://www.microsoft.com/licensing/software-assurance/license-mobility.aspx</w:t>
        </w:r>
      </w:hyperlink>
      <w:r>
        <w:t xml:space="preserve"> webhelyen meghatározott és a Microsoft által ügyfélszoftverek megosztott kiszolgálókon</w:t>
      </w:r>
      <w:r>
        <w:t xml:space="preserve"> történő üzemeltetésére feljogosított jogi személy. </w:t>
      </w:r>
    </w:p>
    <w:p w:rsidR="003C2508" w:rsidRDefault="00764555">
      <w:pPr>
        <w:pStyle w:val="ProductList-BodySpaced"/>
      </w:pPr>
      <w:r>
        <w:t>A</w:t>
      </w:r>
      <w:r>
        <w:rPr>
          <w:b/>
          <w:color w:val="00188F"/>
        </w:rPr>
        <w:t xml:space="preserve">Licencelt Kiszolgáló </w:t>
      </w:r>
      <w:proofErr w:type="gramStart"/>
      <w:r>
        <w:t>azt</w:t>
      </w:r>
      <w:proofErr w:type="gramEnd"/>
      <w:r>
        <w:t xml:space="preserve">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w:t>
      </w:r>
      <w:r>
        <w:t xml:space="preserve">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w:t>
      </w:r>
      <w:r>
        <w:t>g (blade) külön Kiszolgálónak minősül.</w:t>
      </w:r>
    </w:p>
    <w:p w:rsidR="003C2508" w:rsidRDefault="00764555">
      <w:pPr>
        <w:pStyle w:val="ProductList-BodySpaced"/>
      </w:pPr>
      <w:r>
        <w:t>A</w:t>
      </w:r>
      <w:r>
        <w:rPr>
          <w:b/>
          <w:color w:val="00188F"/>
        </w:rPr>
        <w:t>Licencelt Felhasználó</w:t>
      </w:r>
      <w:r>
        <w:t xml:space="preserve"> </w:t>
      </w:r>
      <w:proofErr w:type="gramStart"/>
      <w:r>
        <w:t>az</w:t>
      </w:r>
      <w:proofErr w:type="gramEnd"/>
      <w:r>
        <w:t xml:space="preserve">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3C2508" w:rsidRDefault="00764555">
      <w:pPr>
        <w:pStyle w:val="ProductList-BodySpaced"/>
      </w:pPr>
      <w:r>
        <w:t>A</w:t>
      </w:r>
      <w:r>
        <w:rPr>
          <w:b/>
          <w:color w:val="00188F"/>
        </w:rPr>
        <w:t>Fel</w:t>
      </w:r>
      <w:r>
        <w:rPr>
          <w:b/>
          <w:color w:val="00188F"/>
        </w:rPr>
        <w:t>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w:instrText>
      </w:r>
      <w:r>
        <w:instrText xml:space="preserve">ldány egésze vagy része... (A teljes meghatározás a Szószedetben található.)" </w:instrText>
      </w:r>
      <w:r>
        <w:fldChar w:fldCharType="separate"/>
      </w:r>
      <w:r>
        <w:rPr>
          <w:color w:val="0563C1"/>
        </w:rPr>
        <w:t>Operációsrendszer-környezet</w:t>
      </w:r>
      <w:r>
        <w:fldChar w:fldCharType="end"/>
      </w:r>
      <w:r>
        <w:t xml:space="preserve"> felügyeletét engedi </w:t>
      </w:r>
      <w:proofErr w:type="gramStart"/>
      <w:r>
        <w:t>meg</w:t>
      </w:r>
      <w:proofErr w:type="gramEnd"/>
      <w:r>
        <w:t xml:space="preserve"> a kiszolgálószoftver megfelelő verziójának vagy a kiszolgálószoftver bármely korábbi verziójának. A Felügyeleti Licenceknek</w:t>
      </w:r>
      <w:r>
        <w:t xml:space="preserve">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w:instrText>
      </w:r>
      <w:r>
        <w:instrText xml:space="preserve">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w:t>
      </w:r>
      <w:r>
        <w:rPr>
          <w:color w:val="0563C1"/>
        </w:rPr>
        <w:t>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w:instrText>
      </w:r>
      <w:r>
        <w:instrText xml:space="preserve">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3C2508" w:rsidRDefault="00764555">
      <w:pPr>
        <w:pStyle w:val="ProductList-BodySpaced"/>
      </w:pPr>
      <w:r>
        <w:t>A</w:t>
      </w:r>
      <w:r>
        <w:rPr>
          <w:b/>
          <w:color w:val="00188F"/>
        </w:rPr>
        <w:t>Felügyeleti Licenccel Egyenértékű Licenc</w:t>
      </w:r>
      <w:r>
        <w:t xml:space="preserve"> a </w:t>
      </w:r>
      <w:r>
        <w:t xml:space="preserve">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w:instrText>
      </w:r>
      <w:r>
        <w:instrText xml:space="preserve">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-t jelent, a Felügyelet</w:t>
      </w:r>
      <w:r>
        <w:t xml:space="preserve">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w:instrText>
      </w:r>
      <w:r>
        <w:instrText xml:space="preserve">. (A teljes meghatározás a Szószedetben található.)" </w:instrText>
      </w:r>
      <w:r>
        <w:fldChar w:fldCharType="separate"/>
      </w:r>
      <w:r>
        <w:rPr>
          <w:color w:val="0563C1"/>
        </w:rPr>
        <w:t>CAL</w:t>
      </w:r>
      <w:r>
        <w:fldChar w:fldCharType="end"/>
      </w:r>
      <w:r>
        <w:t xml:space="preserve"> csomag csak akkor Felügyeleti Licenccel Egyenértékű Licenc, ha </w:t>
      </w:r>
      <w:proofErr w:type="gramStart"/>
      <w:r>
        <w:t>az</w:t>
      </w:r>
      <w:proofErr w:type="gramEnd"/>
      <w:r>
        <w:t xml:space="preserve"> Ügyfél a licencet a Kiszolgálótermékre vonatkozó Elérhetőség Dátuma után vásárolta, vagy ha az Ügyfél érvényes Frissítési Garancia</w:t>
      </w:r>
      <w:r>
        <w:t xml:space="preserve"> fedezettel rendelkezik az Elérhetőség Dátuma napon.</w:t>
      </w:r>
    </w:p>
    <w:p w:rsidR="003C2508" w:rsidRDefault="00764555">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w:instrText>
      </w:r>
      <w:r>
        <w:instrText xml:space="preserve">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w:t>
      </w:r>
      <w:r>
        <w:t xml:space="preserve">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w:instrText>
      </w:r>
      <w:r>
        <w:instrText xml:space="preserve">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w:t>
      </w:r>
      <w:proofErr w:type="gramStart"/>
      <w:r>
        <w:t>az</w:t>
      </w:r>
      <w:proofErr w:type="gramEnd"/>
      <w:r>
        <w:t xml:space="preserve"> értelmezésbe.</w:t>
      </w:r>
    </w:p>
    <w:p w:rsidR="003C2508" w:rsidRDefault="00764555">
      <w:pPr>
        <w:pStyle w:val="ProductList-BodySpaced"/>
      </w:pPr>
      <w:r>
        <w:t>Az</w:t>
      </w:r>
      <w:r>
        <w:rPr>
          <w:b/>
          <w:color w:val="00188F"/>
        </w:rPr>
        <w:t>Operációsrendszer-környezet (OSE)</w:t>
      </w:r>
      <w:r>
        <w:t xml:space="preserve"> egy operációsrendszer-Példány egésze vagy része va</w:t>
      </w:r>
      <w:r>
        <w:t>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w:t>
      </w:r>
      <w:r>
        <w:t xml:space="preserve">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w:instrText>
      </w:r>
      <w:r>
        <w:instrText xml:space="preserve"> Operációsrendszer-környezetet jelent, amely közvetlenül egy fizikai hardverrendszeren való futtatásra van konfigurálva. Az operációs rendszernek a hardvervirtualizációs szoftver futtatására vagy hardvervirtualizációs szolgáltatások nyújtására használt Pél</w:instrText>
      </w:r>
      <w:r>
        <w:instrText xml:space="preserve">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w:instrText>
      </w:r>
      <w:r>
        <w:instrText xml:space="preserve">irtuális hardverrendszeren való futtatásra van konfigurálva." </w:instrText>
      </w:r>
      <w:r>
        <w:fldChar w:fldCharType="separate"/>
      </w:r>
      <w:r>
        <w:rPr>
          <w:color w:val="0563C1"/>
        </w:rPr>
        <w:t>Virtuális Operációsrendszer-környezetből</w:t>
      </w:r>
      <w:r>
        <w:fldChar w:fldCharType="end"/>
      </w:r>
      <w:r>
        <w:t xml:space="preserve"> állhat.</w:t>
      </w:r>
    </w:p>
    <w:p w:rsidR="003C2508" w:rsidRDefault="00764555">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w:t>
      </w:r>
      <w:r>
        <w:rPr>
          <w:color w:val="0563C1"/>
        </w:rPr>
        <w:t>cesszorban</w:t>
      </w:r>
      <w:r>
        <w:fldChar w:fldCharType="end"/>
      </w:r>
      <w:r>
        <w:t xml:space="preserve"> lévő rendszermagot jelent.</w:t>
      </w:r>
    </w:p>
    <w:p w:rsidR="003C2508" w:rsidRDefault="00764555">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w:instrText>
      </w:r>
      <w:r>
        <w:instrText xml:space="preserve">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w:t>
      </w:r>
      <w:r>
        <w:t xml:space="preserve">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w:instrText>
      </w:r>
      <w:r>
        <w:instrText xml:space="preserve">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w:t>
      </w:r>
      <w:r>
        <w:rPr>
          <w:color w:val="0563C1"/>
        </w:rPr>
        <w:t>környezet</w:t>
      </w:r>
      <w:r>
        <w:fldChar w:fldCharType="end"/>
      </w:r>
      <w:r>
        <w:t xml:space="preserve"> részének tekintendő.</w:t>
      </w:r>
    </w:p>
    <w:p w:rsidR="003C2508" w:rsidRDefault="00764555">
      <w:pPr>
        <w:pStyle w:val="ProductList-BodySpaced"/>
      </w:pPr>
      <w:r>
        <w:t>A</w:t>
      </w:r>
      <w:r>
        <w:rPr>
          <w:b/>
          <w:color w:val="00188F"/>
        </w:rPr>
        <w:t xml:space="preserve">Fizikai Processzor </w:t>
      </w:r>
      <w:r>
        <w:t>egy fizikai hardverrendszerben található processzor.</w:t>
      </w:r>
    </w:p>
    <w:p w:rsidR="003C2508" w:rsidRDefault="00764555">
      <w:pPr>
        <w:pStyle w:val="ProductList-BodySpaced"/>
      </w:pPr>
      <w:r>
        <w:t>A</w:t>
      </w:r>
      <w:r>
        <w:rPr>
          <w:b/>
          <w:color w:val="00188F"/>
        </w:rPr>
        <w:t>Prémium Frissítési Garancia</w:t>
      </w:r>
      <w:r>
        <w:t xml:space="preserve"> bizonyos Termékekre vonatkozó olyan ajánlat, amely azokhoz a biztonsági frissítésekhez és közleményekhez biztosít hozzáf</w:t>
      </w:r>
      <w:r>
        <w:t>érést, amelyeket a Microsoft azt követően tesz elérhetővé, hogy egy Termékverzióra már nem vonatkozik Kiterjesztett Támogatás.</w:t>
      </w:r>
    </w:p>
    <w:p w:rsidR="003C2508" w:rsidRDefault="00764555">
      <w:pPr>
        <w:pStyle w:val="ProductList-BodySpaced"/>
      </w:pPr>
      <w:r>
        <w:t>Az</w:t>
      </w:r>
      <w:r>
        <w:rPr>
          <w:b/>
          <w:color w:val="00188F"/>
        </w:rPr>
        <w:t>Elsődleges Felhasználó</w:t>
      </w:r>
      <w:r>
        <w:t xml:space="preserve"> </w:t>
      </w:r>
      <w:proofErr w:type="gramStart"/>
      <w:r>
        <w:t>azt</w:t>
      </w:r>
      <w:proofErr w:type="gramEnd"/>
      <w:r>
        <w:t xml:space="preserve"> a felhasználót jelenti, aki a </w:t>
      </w:r>
      <w:r>
        <w:fldChar w:fldCharType="begin"/>
      </w:r>
      <w:r>
        <w:instrText xml:space="preserve"> AutoTextList   \s NoStyle \t "A Licencelt Eszköz az az egyetlen fizik</w:instrText>
      </w:r>
      <w:r>
        <w:instrText xml:space="preserve">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3C2508" w:rsidRDefault="00764555">
      <w:pPr>
        <w:pStyle w:val="ProductList-BodySpaced"/>
      </w:pPr>
      <w:r>
        <w:t>A</w:t>
      </w:r>
      <w:r>
        <w:rPr>
          <w:b/>
          <w:color w:val="00188F"/>
        </w:rPr>
        <w:t>Termelési</w:t>
      </w:r>
      <w:r>
        <w:rPr>
          <w:b/>
          <w:color w:val="00188F"/>
        </w:rPr>
        <w:t xml:space="preserve">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w:instrText>
      </w:r>
      <w:r>
        <w:instrText>nyezetet jelent, amely közvetlenül egy fizikai hardverrendszeren való futtatásra van konfigurálva. Az operációs rendszernek a hardvervirtualizációs szoftver futtatására vagy hardvervirtualizációs szolgáltatások nyújtására használt Példánya a Fizikai Operác</w:instrText>
      </w:r>
      <w:r>
        <w:instrText xml:space="preserve">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w:instrText>
      </w:r>
      <w:r>
        <w:instrText xml:space="preserve">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3C2508" w:rsidRDefault="00764555">
      <w:pPr>
        <w:pStyle w:val="ProductList-BodySpaced"/>
      </w:pPr>
      <w:r>
        <w:t>A</w:t>
      </w:r>
      <w:r>
        <w:rPr>
          <w:b/>
          <w:color w:val="00188F"/>
        </w:rPr>
        <w:t>Harmadik Fél Megfelelő Eszköze</w:t>
      </w:r>
      <w:r>
        <w:t xml:space="preserve"> olyan eszköz, amely nem </w:t>
      </w:r>
      <w:proofErr w:type="gramStart"/>
      <w:r>
        <w:t>az</w:t>
      </w:r>
      <w:proofErr w:type="gramEnd"/>
      <w:r>
        <w:t xml:space="preserve"> Ügyfél vagy annak Társvállalata közvet</w:t>
      </w:r>
      <w:r>
        <w:t>len vagy közvetett felügyelete alatt áll (pl. harmadik fél által üzemeltetett nyilvános kioszk).</w:t>
      </w:r>
    </w:p>
    <w:p w:rsidR="003C2508" w:rsidRDefault="00764555">
      <w:pPr>
        <w:pStyle w:val="ProductList-BodySpaced"/>
      </w:pPr>
      <w:r>
        <w:t>A</w:t>
      </w:r>
      <w:r>
        <w:rPr>
          <w:b/>
          <w:color w:val="00188F"/>
        </w:rPr>
        <w:t>Futó Példány</w:t>
      </w:r>
      <w:r>
        <w:t xml:space="preserve"> egy szoftvernek </w:t>
      </w:r>
      <w:proofErr w:type="gramStart"/>
      <w:r>
        <w:t>az</w:t>
      </w:r>
      <w:proofErr w:type="gramEnd"/>
      <w:r>
        <w:t xml:space="preserve">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amely be van töltve a memóriába, és amelyre vonatkozóan egy </w:t>
      </w:r>
      <w:r>
        <w:t xml:space="preserve">vagy több utasítás végrehajtásra került. (Az Ügyfél „Futtatja a szoftver egy Példányát” kifejezés </w:t>
      </w:r>
      <w:proofErr w:type="gramStart"/>
      <w:r>
        <w:t>azt</w:t>
      </w:r>
      <w:proofErr w:type="gramEnd"/>
      <w:r>
        <w:t xml:space="preserve"> jelenti, hogy az Ügyfél betölti a szoftvert a memóriába, és végrehajtja annak egy vagy több utasítását.) A futtatás után a Példány futó példánynak minősül</w:t>
      </w:r>
      <w:r>
        <w:t xml:space="preserve"> (akár folytatódik </w:t>
      </w:r>
      <w:proofErr w:type="gramStart"/>
      <w:r>
        <w:t>az</w:t>
      </w:r>
      <w:proofErr w:type="gramEnd"/>
      <w:r>
        <w:t xml:space="preserve"> utasításaink végrehajtása, akár nem), amíg azt a memóriából el nem távolítják.</w:t>
      </w:r>
    </w:p>
    <w:p w:rsidR="003C2508" w:rsidRDefault="00764555">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w:instrText>
      </w:r>
      <w:r>
        <w:instrText xml:space="preserve">" </w:instrText>
      </w:r>
      <w:r>
        <w:fldChar w:fldCharType="separate"/>
      </w:r>
      <w:r>
        <w:rPr>
          <w:color w:val="0563C1"/>
        </w:rPr>
        <w:t>Licenc</w:t>
      </w:r>
      <w:r>
        <w:fldChar w:fldCharType="end"/>
      </w:r>
      <w:r>
        <w:t>, amely egy adott időtartam alatt enged hozzáférést egy szoftverhez vagy üzemeltetett szolgáltatáshoz.</w:t>
      </w:r>
    </w:p>
    <w:p w:rsidR="003C2508" w:rsidRDefault="00764555">
      <w:pPr>
        <w:pStyle w:val="ProductList-BodySpaced"/>
      </w:pPr>
      <w:r>
        <w:lastRenderedPageBreak/>
        <w:t>A</w:t>
      </w:r>
      <w:r>
        <w:rPr>
          <w:b/>
          <w:color w:val="00188F"/>
        </w:rPr>
        <w:t>Kiszolgáló</w:t>
      </w:r>
      <w:r>
        <w:t xml:space="preserve"> kiszolgálószoftver futtatására alkalmas fizikai hardverrendszer.</w:t>
      </w:r>
    </w:p>
    <w:p w:rsidR="003C2508" w:rsidRDefault="00764555">
      <w:pPr>
        <w:pStyle w:val="ProductList-BodySpaced"/>
      </w:pPr>
      <w:r>
        <w:t>A</w:t>
      </w:r>
      <w:r>
        <w:rPr>
          <w:b/>
          <w:color w:val="00188F"/>
        </w:rPr>
        <w:t>Kiszolgálófarm</w:t>
      </w:r>
      <w:r>
        <w:t xml:space="preserve"> jelentése egy adatközpont, vagy legfeljebb két ol</w:t>
      </w:r>
      <w:r>
        <w:t xml:space="preserve">yan adatközpont együttese, amelyek fizikailag egymástól négy óránál nem távolabbi időzónában és/vagy </w:t>
      </w:r>
      <w:proofErr w:type="gramStart"/>
      <w:r>
        <w:t>az</w:t>
      </w:r>
      <w:proofErr w:type="gramEnd"/>
      <w:r>
        <w:t xml:space="preserve"> EU-n belül vagy az EFTA területén belül helyezkednek el. Egy adatközpont egyik Kiszolgálófarmról áthelyezhető egy másikra, de nem rövidtávon. (EU = Euró</w:t>
      </w:r>
      <w:r>
        <w:t>pai Unió; EFTA = Európai Szabadkereskedelmi Társulás.)</w:t>
      </w:r>
    </w:p>
    <w:p w:rsidR="003C2508" w:rsidRDefault="00764555">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w:t>
      </w:r>
      <w:r>
        <w:t xml:space="preserve">ve </w:t>
      </w:r>
      <w:proofErr w:type="gramStart"/>
      <w:r>
        <w:t>az</w:t>
      </w:r>
      <w:proofErr w:type="gramEnd"/>
      <w:r>
        <w:t xml:space="preserve"> OST-ben, a teljes Felhasználói SL-re alkalmazandó licencfeltételek alkalmazandók.</w:t>
      </w:r>
    </w:p>
    <w:p w:rsidR="003C2508" w:rsidRDefault="00764555">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w:t>
      </w:r>
      <w:r>
        <w:t>enítése.</w:t>
      </w:r>
    </w:p>
    <w:p w:rsidR="003C2508" w:rsidRDefault="00764555">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w:instrText>
      </w:r>
      <w:r>
        <w:instrText xml:space="preserve">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3C2508" w:rsidRDefault="00764555">
      <w:pPr>
        <w:pStyle w:val="ProductList-BodySpaced"/>
      </w:pPr>
      <w:r>
        <w:t>A</w:t>
      </w:r>
      <w:r>
        <w:rPr>
          <w:b/>
          <w:color w:val="00188F"/>
        </w:rPr>
        <w:t>Webes Munkaterhelések</w:t>
      </w:r>
      <w:r>
        <w:t xml:space="preserve"> („</w:t>
      </w:r>
      <w:r>
        <w:rPr>
          <w:color w:val="00188F"/>
        </w:rPr>
        <w:t>Internetes Webes Megoldások</w:t>
      </w:r>
      <w:r>
        <w:t>” néven is hivatkozunk rájuk) nyilvánosan</w:t>
      </w:r>
      <w:r>
        <w:t xml:space="preserve"> elérhető weboldalak, webhelyek, webalkalmazások, webszolgáltatások és/vagy POP3 e-mail-szolgáltatások. A félreértések elkerülése érdekében: a szoftver által kiszolgált tartalomhoz, információkhoz és alkalmazásokhoz való, Internetes Webes Megoldáson belüli</w:t>
      </w:r>
      <w:r>
        <w:t xml:space="preserve"> hozzáférés nem korlátozódik </w:t>
      </w:r>
      <w:proofErr w:type="gramStart"/>
      <w:r>
        <w:t>az</w:t>
      </w:r>
      <w:proofErr w:type="gramEnd"/>
      <w:r>
        <w:t xml:space="preserve"> Ügyfél vagy az Ügyfél társvállalatainak alkalmazottjaira.</w:t>
      </w:r>
    </w:p>
    <w:p w:rsidR="003C2508" w:rsidRDefault="00764555">
      <w:pPr>
        <w:pStyle w:val="ProductList-BodySpaced"/>
      </w:pPr>
      <w:r>
        <w:t xml:space="preserve">Az Internetes Webes Megoldások szoftverei </w:t>
      </w:r>
      <w:proofErr w:type="gramStart"/>
      <w:r>
        <w:t>az</w:t>
      </w:r>
      <w:proofErr w:type="gramEnd"/>
      <w:r>
        <w:t xml:space="preserve"> alábbiakat futtathatják:</w:t>
      </w:r>
    </w:p>
    <w:p w:rsidR="003C2508" w:rsidRDefault="00764555" w:rsidP="00435A56">
      <w:pPr>
        <w:pStyle w:val="ProductList-Bullet"/>
        <w:numPr>
          <w:ilvl w:val="0"/>
          <w:numId w:val="39"/>
        </w:numPr>
      </w:pPr>
      <w:r>
        <w:t>webkiszolgáló-szoftver (például a Microsoft Internet Information Services összetevő) és felügyel</w:t>
      </w:r>
      <w:r>
        <w:t>eti vagy biztonsági ügynökök (például a System Center Operations Manager ügynök);</w:t>
      </w:r>
    </w:p>
    <w:p w:rsidR="003C2508" w:rsidRDefault="00764555" w:rsidP="00435A56">
      <w:pPr>
        <w:pStyle w:val="ProductList-Bullet"/>
        <w:numPr>
          <w:ilvl w:val="0"/>
          <w:numId w:val="39"/>
        </w:numPr>
      </w:pPr>
      <w:r>
        <w:t>adatbázismotor-szoftver (például a Microsoft SQL Server), kizárólag Internetes Webes Megoldások támogatására; valamint</w:t>
      </w:r>
    </w:p>
    <w:p w:rsidR="003C2508" w:rsidRDefault="00764555" w:rsidP="00435A56">
      <w:pPr>
        <w:pStyle w:val="ProductList-Bullet"/>
        <w:numPr>
          <w:ilvl w:val="0"/>
          <w:numId w:val="39"/>
        </w:numPr>
      </w:pPr>
      <w:proofErr w:type="gramStart"/>
      <w:r>
        <w:t>a</w:t>
      </w:r>
      <w:proofErr w:type="gramEnd"/>
      <w:r>
        <w:t xml:space="preserve"> tartománynév-szolgáltatás (DNS) futtatására használha</w:t>
      </w:r>
      <w:r>
        <w:t>tja, hogy biztosítsa az internetes nevek IP-címekké való feloldását mindaddig, amíg nem ez az adott szoftverpéldány elsődleges funkciója.</w:t>
      </w:r>
    </w:p>
    <w:p w:rsidR="003C2508" w:rsidRDefault="00764555">
      <w:pPr>
        <w:pStyle w:val="ProductList-BodySpaced"/>
      </w:pPr>
      <w:r>
        <w:rPr>
          <w:b/>
        </w:rPr>
        <w:t xml:space="preserve">A </w:t>
      </w:r>
      <w:r>
        <w:rPr>
          <w:b/>
          <w:color w:val="00188F"/>
        </w:rPr>
        <w:t>Windows Server-tároló</w:t>
      </w:r>
      <w:r>
        <w:t xml:space="preserve"> a Windows Server szoftver szolgáltatása.</w:t>
      </w:r>
    </w:p>
    <w:p w:rsidR="003C2508" w:rsidRDefault="00764555">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w:t>
      </w:r>
      <w:r>
        <w:t>AScript, a Debghelp.dll és a Web Deploy technológiákhoz tartozó bizonyos .dll kiterjesztésű fájlok mind Windows Szoftverösszetevők.</w:t>
      </w:r>
    </w:p>
    <w:p w:rsidR="003C2508" w:rsidRDefault="003C2508">
      <w:pPr>
        <w:pStyle w:val="ProductList-BodySpaced"/>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w:t>
              </w:r>
              <w:r>
                <w:rPr>
                  <w:color w:val="00467F"/>
                  <w:sz w:val="14"/>
                  <w:u w:val="single"/>
                </w:rPr>
                <w:t>gymutató</w:t>
              </w:r>
            </w:hyperlink>
          </w:p>
        </w:tc>
      </w:tr>
    </w:tbl>
    <w:p w:rsidR="003C2508" w:rsidRDefault="003C2508">
      <w:pPr>
        <w:pStyle w:val="ProductList-BodySpaced"/>
      </w:pPr>
    </w:p>
    <w:p w:rsidR="003C2508" w:rsidRDefault="003C2508">
      <w:pPr>
        <w:sectPr w:rsidR="003C2508">
          <w:headerReference w:type="default" r:id="rId136"/>
          <w:footerReference w:type="default" r:id="rId137"/>
          <w:type w:val="continuous"/>
          <w:pgSz w:w="12240" w:h="15840" w:code="1"/>
          <w:pgMar w:top="1170" w:right="720" w:bottom="720" w:left="720" w:header="432" w:footer="288" w:gutter="0"/>
          <w:cols w:space="360"/>
        </w:sectPr>
      </w:pPr>
    </w:p>
    <w:p w:rsidR="003C2508" w:rsidRDefault="00764555">
      <w:pPr>
        <w:pStyle w:val="ProductList-SectionHeading"/>
        <w:pageBreakBefore/>
        <w:outlineLvl w:val="0"/>
      </w:pPr>
      <w:bookmarkStart w:id="340" w:name="_Sec591"/>
      <w:bookmarkEnd w:id="330"/>
      <w:r>
        <w:lastRenderedPageBreak/>
        <w:t>A függelék – CAL Licenccel/Felügyeleti Licenccel Egyenértékű Licencek</w:t>
      </w:r>
      <w:r>
        <w:fldChar w:fldCharType="begin"/>
      </w:r>
      <w:r>
        <w:instrText xml:space="preserve"> TC "</w:instrText>
      </w:r>
      <w:bookmarkStart w:id="341" w:name="_Toc481089333"/>
      <w:r>
        <w:instrText>A függelék – CAL Licenccel/Felügyeleti Lic</w:instrText>
      </w:r>
      <w:r>
        <w:instrText>enccel Egyenértékű Licencek</w:instrText>
      </w:r>
      <w:bookmarkEnd w:id="341"/>
      <w:r>
        <w:instrText>" \l 1</w:instrText>
      </w:r>
      <w:r>
        <w:fldChar w:fldCharType="end"/>
      </w:r>
    </w:p>
    <w:p w:rsidR="003C2508" w:rsidRDefault="00764555">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w:t>
      </w:r>
      <w:r>
        <w:t xml:space="preserve">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w:instrText>
      </w:r>
      <w:r>
        <w:instrText xml:space="preserve">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w:t>
      </w:r>
      <w:r>
        <w:rPr>
          <w:color w:val="0563C1"/>
        </w:rPr>
        <w:t>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w:instrText>
      </w:r>
      <w:r>
        <w:instrText xml:space="preserve">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w:t>
      </w:r>
      <w:r>
        <w:t xml:space="preserve">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w:instrText>
      </w:r>
      <w:r>
        <w:instrText xml:space="preserve">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w:t>
      </w:r>
      <w:r>
        <w:t xml:space="preserve">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w:instrText>
      </w:r>
      <w:r>
        <w:instrText xml:space="preserve">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termék aktuális ve</w:t>
      </w:r>
      <w:r>
        <w:t xml:space="preser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w:t>
      </w:r>
      <w:r>
        <w:rPr>
          <w:color w:val="0563C1"/>
        </w:rPr>
        <w:t>AL</w:t>
      </w:r>
      <w:r>
        <w:fldChar w:fldCharType="end"/>
      </w:r>
      <w:r>
        <w:t xml:space="preserve"> csomagokat kell vásárolni a Termékre vonatkozó Elérhetőség Dátuma után, vagy Frissítési Garancia fedezettel kell rendelkezni ezen a napon.</w:t>
      </w:r>
    </w:p>
    <w:p w:rsidR="003C2508" w:rsidRDefault="003C2508">
      <w:pPr>
        <w:pStyle w:val="ProductList-Body"/>
      </w:pPr>
    </w:p>
    <w:tbl>
      <w:tblPr>
        <w:tblStyle w:val="PURTable"/>
        <w:tblW w:w="0" w:type="dxa"/>
        <w:tblLook w:val="04A0" w:firstRow="1" w:lastRow="0" w:firstColumn="1" w:lastColumn="0" w:noHBand="0" w:noVBand="1"/>
      </w:tblPr>
      <w:tblGrid>
        <w:gridCol w:w="1013"/>
        <w:gridCol w:w="267"/>
        <w:gridCol w:w="266"/>
        <w:gridCol w:w="266"/>
        <w:gridCol w:w="266"/>
        <w:gridCol w:w="592"/>
        <w:gridCol w:w="504"/>
        <w:gridCol w:w="511"/>
        <w:gridCol w:w="911"/>
        <w:gridCol w:w="504"/>
        <w:gridCol w:w="592"/>
        <w:gridCol w:w="504"/>
        <w:gridCol w:w="511"/>
        <w:gridCol w:w="911"/>
        <w:gridCol w:w="504"/>
        <w:gridCol w:w="399"/>
        <w:gridCol w:w="347"/>
        <w:gridCol w:w="416"/>
        <w:gridCol w:w="356"/>
        <w:gridCol w:w="576"/>
        <w:gridCol w:w="576"/>
      </w:tblGrid>
      <w:tr w:rsidR="003C250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C2508" w:rsidRDefault="003C250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 xml:space="preserve"> Office 365 Nagyvállalati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 xml:space="preserve">Secure Productive </w:t>
            </w:r>
            <w:r>
              <w:rPr>
                <w:color w:val="FFFFFF"/>
              </w:rPr>
              <w:t>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C2508" w:rsidRDefault="00764555">
            <w:pPr>
              <w:pStyle w:val="ProductList-TableBody"/>
              <w:jc w:val="center"/>
            </w:pPr>
            <w:r>
              <w:rPr>
                <w:color w:val="FFFFFF"/>
              </w:rPr>
              <w:t>Dynamics 365 Enterprise</w:t>
            </w:r>
          </w:p>
        </w:tc>
      </w:tr>
      <w:tr w:rsidR="003C2508">
        <w:tc>
          <w:tcPr>
            <w:tcW w:w="480" w:type="dxa"/>
            <w:tcBorders>
              <w:top w:val="none" w:sz="4" w:space="0" w:color="BFBFBF"/>
              <w:left w:val="none" w:sz="24" w:space="0" w:color="808080"/>
              <w:bottom w:val="single" w:sz="4" w:space="0" w:color="FFFFFF"/>
              <w:right w:val="single" w:sz="6" w:space="0" w:color="FFFFFF"/>
            </w:tcBorders>
          </w:tcPr>
          <w:p w:rsidR="003C2508" w:rsidRDefault="00764555">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1. 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C2508" w:rsidRDefault="00764555">
            <w:pPr>
              <w:pStyle w:val="ProductList-TableBody"/>
              <w:jc w:val="center"/>
            </w:pPr>
            <w:r>
              <w:rPr>
                <w:color w:val="FFFFFF"/>
              </w:rPr>
              <w:t>2. csomag</w:t>
            </w: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3">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793">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3">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793">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8">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798">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798">
              <w:r>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Skype 2015 Vállalati kiszolgáló</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9">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9">
              <w:r>
                <w:rPr>
                  <w:color w:val="00467F"/>
                  <w:u w:val="single"/>
                </w:rPr>
                <w:t>Kiegészítő</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799">
              <w:r>
                <w:rPr>
                  <w:color w:val="00467F"/>
                  <w:u w:val="single"/>
                </w:rPr>
                <w:t>Kiegészítő</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800">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800">
              <w:r>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807">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807">
              <w:r>
                <w:rPr>
                  <w:color w:val="00467F"/>
                  <w:u w:val="single"/>
                </w:rPr>
                <w:t>Kiegészítő</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807">
              <w:r>
                <w:rPr>
                  <w:color w:val="00467F"/>
                  <w:u w:val="single"/>
                </w:rPr>
                <w:t>Kiegészítő</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single" w:sz="4" w:space="0" w:color="FFFFFF"/>
              <w:right w:val="single" w:sz="6" w:space="0" w:color="FFFFFF"/>
            </w:tcBorders>
          </w:tcPr>
          <w:p w:rsidR="003C2508" w:rsidRDefault="0076455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807">
              <w:r>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807">
              <w:r>
                <w:rPr>
                  <w:color w:val="00467F"/>
                  <w:u w:val="single"/>
                </w:rPr>
                <w:t>Kiegészítő</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tcBorders>
              <w:top w:val="dashed" w:sz="4" w:space="0" w:color="BFBFBF"/>
              <w:left w:val="none" w:sz="24" w:space="0" w:color="808080"/>
              <w:bottom w:val="single" w:sz="4" w:space="0" w:color="FFFFFF"/>
              <w:right w:val="single" w:sz="6" w:space="0" w:color="FFFFFF"/>
            </w:tcBorders>
          </w:tcPr>
          <w:p w:rsidR="003C2508" w:rsidRDefault="00764555">
            <w:pPr>
              <w:pStyle w:val="ProductList-TableBody"/>
            </w:pPr>
            <w:hyperlink w:anchor="_Sec807">
              <w:r>
                <w:rPr>
                  <w:color w:val="00467F"/>
                  <w:u w:val="single"/>
                </w:rPr>
                <w:t>Kiegészítő</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none" w:sz="24" w:space="0" w:color="808080"/>
              <w:right w:val="single" w:sz="6" w:space="0" w:color="FFFFFF"/>
            </w:tcBorders>
          </w:tcPr>
          <w:p w:rsidR="003C2508" w:rsidRDefault="0076455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none" w:sz="24" w:space="0" w:color="808080"/>
              <w:left w:val="none" w:sz="24" w:space="0" w:color="808080"/>
              <w:bottom w:val="single" w:sz="4" w:space="0" w:color="FFFFFF"/>
              <w:right w:val="single" w:sz="6" w:space="0" w:color="FFFFFF"/>
            </w:tcBorders>
          </w:tcPr>
          <w:p w:rsidR="003C2508" w:rsidRDefault="00764555">
            <w:pPr>
              <w:pStyle w:val="ProductList-TableBody"/>
            </w:pPr>
            <w:hyperlink w:anchor="_Sec801">
              <w:r>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6"/>
            <w:tcBorders>
              <w:top w:val="single" w:sz="4" w:space="0" w:color="FFFFFF"/>
              <w:left w:val="single" w:sz="6" w:space="0" w:color="FFFFFF"/>
              <w:bottom w:val="none" w:sz="24" w:space="0" w:color="808080"/>
              <w:right w:val="single" w:sz="6" w:space="0" w:color="FFFFFF"/>
            </w:tcBorders>
          </w:tcPr>
          <w:p w:rsidR="003C2508" w:rsidRDefault="0076455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C2508" w:rsidRDefault="003C2508">
            <w:pPr>
              <w:pStyle w:val="ProductList-TableBody"/>
            </w:pPr>
          </w:p>
        </w:tc>
      </w:tr>
      <w:tr w:rsidR="003C2508">
        <w:tc>
          <w:tcPr>
            <w:tcW w:w="480" w:type="dxa"/>
            <w:tcBorders>
              <w:top w:val="none" w:sz="24" w:space="0" w:color="808080"/>
              <w:left w:val="none" w:sz="24" w:space="0" w:color="808080"/>
              <w:bottom w:val="none" w:sz="4" w:space="0" w:color="6E6E6E"/>
              <w:right w:val="single" w:sz="6" w:space="0" w:color="FFFFFF"/>
            </w:tcBorders>
          </w:tcPr>
          <w:p w:rsidR="003C2508" w:rsidRDefault="00764555">
            <w:pPr>
              <w:pStyle w:val="ProductList-TableBody"/>
            </w:pPr>
            <w:hyperlink w:anchor="_Sec802">
              <w:r>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C2508" w:rsidRDefault="003C250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r>
      <w:tr w:rsidR="003C2508">
        <w:tc>
          <w:tcPr>
            <w:tcW w:w="480" w:type="dxa"/>
            <w:gridSpan w:val="15"/>
            <w:tcBorders>
              <w:top w:val="none" w:sz="4" w:space="0" w:color="6E6E6E"/>
              <w:left w:val="none" w:sz="24" w:space="0" w:color="808080"/>
              <w:bottom w:val="none" w:sz="4" w:space="0" w:color="BFBFBF"/>
              <w:right w:val="single" w:sz="6" w:space="0" w:color="FFFFFF"/>
            </w:tcBorders>
          </w:tcPr>
          <w:p w:rsidR="003C2508" w:rsidRDefault="00764555">
            <w:pPr>
              <w:pStyle w:val="ProductList-TableBody"/>
            </w:pPr>
            <w:r>
              <w:rPr>
                <w:b/>
              </w:rPr>
              <w:t>Microsoft Dynamics 365 (Helyszíni)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C2508" w:rsidRDefault="003C2508">
            <w:pPr>
              <w:pStyle w:val="ProductList-TableBody"/>
              <w:jc w:val="center"/>
            </w:pPr>
          </w:p>
        </w:tc>
      </w:tr>
      <w:tr w:rsidR="003C2508">
        <w:tc>
          <w:tcPr>
            <w:tcW w:w="480" w:type="dxa"/>
            <w:tcBorders>
              <w:top w:val="none" w:sz="4" w:space="0" w:color="BFBFBF"/>
              <w:left w:val="none" w:sz="24" w:space="0" w:color="808080"/>
              <w:bottom w:val="dashed" w:sz="4" w:space="0" w:color="BFBFBF"/>
              <w:right w:val="single" w:sz="6" w:space="0" w:color="FFFFFF"/>
            </w:tcBorders>
          </w:tcPr>
          <w:p w:rsidR="003C2508" w:rsidRDefault="00764555">
            <w:pPr>
              <w:pStyle w:val="ProductList-TableBody"/>
            </w:pPr>
            <w:hyperlink w:anchor="_Sec790">
              <w:r>
                <w:rPr>
                  <w:color w:val="00467F"/>
                  <w:u w:val="single"/>
                </w:rPr>
                <w:t>Értékesítés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r w:rsidR="003C2508">
        <w:tc>
          <w:tcPr>
            <w:tcW w:w="480" w:type="dxa"/>
            <w:tcBorders>
              <w:top w:val="dashed" w:sz="4" w:space="0" w:color="BFBFBF"/>
              <w:left w:val="none" w:sz="24" w:space="0" w:color="808080"/>
              <w:bottom w:val="none" w:sz="4" w:space="0" w:color="6E6E6E"/>
              <w:right w:val="single" w:sz="6" w:space="0" w:color="FFFFFF"/>
            </w:tcBorders>
          </w:tcPr>
          <w:p w:rsidR="003C2508" w:rsidRDefault="00764555">
            <w:pPr>
              <w:pStyle w:val="ProductList-TableBody"/>
            </w:pPr>
            <w:hyperlink w:anchor="_Sec790">
              <w:r>
                <w:rPr>
                  <w:color w:val="00467F"/>
                  <w:u w:val="single"/>
                </w:rPr>
                <w:t>Ügyfélszolg.</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r w:rsidR="003C2508">
        <w:tc>
          <w:tcPr>
            <w:tcW w:w="480" w:type="dxa"/>
            <w:tcBorders>
              <w:top w:val="none" w:sz="4" w:space="0" w:color="6E6E6E"/>
              <w:left w:val="none" w:sz="24" w:space="0" w:color="808080"/>
              <w:bottom w:val="none" w:sz="4" w:space="0" w:color="6E6E6E"/>
              <w:right w:val="single" w:sz="6" w:space="0" w:color="FFFFFF"/>
            </w:tcBorders>
          </w:tcPr>
          <w:p w:rsidR="003C2508" w:rsidRDefault="00764555">
            <w:pPr>
              <w:pStyle w:val="ProductList-TableBody"/>
            </w:pPr>
            <w:hyperlink w:anchor="_Sec790">
              <w:r>
                <w:rPr>
                  <w:color w:val="00467F"/>
                  <w:u w:val="single"/>
                </w:rPr>
                <w:t>Helyszíni szolgáltatás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r w:rsidR="003C2508">
        <w:tc>
          <w:tcPr>
            <w:tcW w:w="480" w:type="dxa"/>
            <w:tcBorders>
              <w:top w:val="none" w:sz="4" w:space="0" w:color="6E6E6E"/>
              <w:left w:val="none" w:sz="24" w:space="0" w:color="808080"/>
              <w:bottom w:val="none" w:sz="4" w:space="0" w:color="6E6E6E"/>
              <w:right w:val="single" w:sz="6" w:space="0" w:color="FFFFFF"/>
            </w:tcBorders>
          </w:tcPr>
          <w:p w:rsidR="003C2508" w:rsidRDefault="00764555">
            <w:pPr>
              <w:pStyle w:val="ProductList-TableBody"/>
            </w:pPr>
            <w:hyperlink w:anchor="_Sec790">
              <w:r>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r w:rsidR="003C2508">
        <w:tc>
          <w:tcPr>
            <w:tcW w:w="480" w:type="dxa"/>
            <w:tcBorders>
              <w:top w:val="none" w:sz="4" w:space="0" w:color="6E6E6E"/>
              <w:left w:val="none" w:sz="24" w:space="0" w:color="808080"/>
              <w:bottom w:val="none" w:sz="4" w:space="0" w:color="6E6E6E"/>
              <w:right w:val="single" w:sz="6" w:space="0" w:color="FFFFFF"/>
            </w:tcBorders>
          </w:tcPr>
          <w:p w:rsidR="003C2508" w:rsidRDefault="00764555">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r w:rsidR="003C2508">
        <w:tc>
          <w:tcPr>
            <w:tcW w:w="480" w:type="dxa"/>
            <w:tcBorders>
              <w:top w:val="none" w:sz="4" w:space="0" w:color="6E6E6E"/>
              <w:left w:val="none" w:sz="24" w:space="0" w:color="808080"/>
              <w:bottom w:val="none" w:sz="4" w:space="0" w:color="6E6E6E"/>
              <w:right w:val="single" w:sz="6" w:space="0" w:color="FFFFFF"/>
            </w:tcBorders>
          </w:tcPr>
          <w:p w:rsidR="003C2508" w:rsidRDefault="00764555">
            <w:pPr>
              <w:pStyle w:val="ProductList-TableBody"/>
            </w:pPr>
            <w:hyperlink w:anchor="_Sec790">
              <w:r>
                <w:rPr>
                  <w:color w:val="00467F"/>
                  <w:u w:val="single"/>
                </w:rPr>
                <w:t>Üzemeltetés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C2508" w:rsidRDefault="003C25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C2508" w:rsidRDefault="003C2508">
            <w:pPr>
              <w:pStyle w:val="ProductList-TableBody"/>
              <w:jc w:val="center"/>
            </w:pPr>
          </w:p>
        </w:tc>
      </w:tr>
    </w:tbl>
    <w:p w:rsidR="003C2508" w:rsidRDefault="00764555">
      <w:pPr>
        <w:pStyle w:val="ProductList-Body"/>
      </w:pPr>
      <w:r>
        <w:rPr>
          <w:b/>
          <w:i/>
        </w:rPr>
        <w:t>Megjegyzés</w:t>
      </w:r>
      <w:r>
        <w:rPr>
          <w:i/>
        </w:rPr>
        <w:t xml:space="preserve">: </w:t>
      </w:r>
      <w:proofErr w:type="gramStart"/>
      <w:r>
        <w:rPr>
          <w:i/>
        </w:rPr>
        <w:t>Az</w:t>
      </w:r>
      <w:proofErr w:type="gramEnd"/>
      <w:r>
        <w:rPr>
          <w:i/>
        </w:rPr>
        <w:t xml:space="preserve"> Office 365 Oktatási E1 csomag és az Office 365 Nonprofit E1 csomag nem elégíti ki az ebben a táblázatban felsorolt Termékek eléréshez (vagy felügyeletéhez) szükséges Licenckövetelményeket. </w:t>
      </w:r>
      <w:proofErr w:type="gramStart"/>
      <w:r>
        <w:rPr>
          <w:i/>
        </w:rPr>
        <w:t>Az</w:t>
      </w:r>
      <w:proofErr w:type="gramEnd"/>
      <w:r>
        <w:rPr>
          <w:i/>
        </w:rPr>
        <w:t xml:space="preserve"> érvényes Frissítési Garancia fedezetet is magukban foglaló </w:t>
      </w:r>
      <w:r>
        <w:rPr>
          <w:i/>
        </w:rPr>
        <w:t xml:space="preserve">Core CAL és a Nagyvállalati CAL Csomag licencek a System Center Endpoint Protection 1606 licencével egyenértékű jogokat biztosítanak. </w:t>
      </w:r>
      <w:proofErr w:type="gramStart"/>
      <w:r>
        <w:rPr>
          <w:i/>
        </w:rPr>
        <w:t>Az</w:t>
      </w:r>
      <w:proofErr w:type="gramEnd"/>
      <w:r>
        <w:rPr>
          <w:i/>
        </w:rPr>
        <w:t xml:space="preserve"> érvényes Frissítési Garanciával rendelkező Nagyvállalati CAL Csomag licencek az Adatveszteség-megelőzés és az Exchange </w:t>
      </w:r>
      <w:r>
        <w:rPr>
          <w:i/>
        </w:rPr>
        <w:t>Online Védelmi szolgáltatás licenceivel egyenértékű jogokat biztosítanak.</w:t>
      </w:r>
    </w:p>
    <w:p w:rsidR="003C2508" w:rsidRDefault="00764555">
      <w:pPr>
        <w:pStyle w:val="ProductList-SectionHeading"/>
        <w:pageBreakBefore/>
        <w:outlineLvl w:val="0"/>
      </w:pPr>
      <w:bookmarkStart w:id="342" w:name="_Sec564"/>
      <w:bookmarkEnd w:id="340"/>
      <w:r>
        <w:lastRenderedPageBreak/>
        <w:t>B függelék – Frissítési Garancia</w:t>
      </w:r>
      <w:r>
        <w:fldChar w:fldCharType="begin"/>
      </w:r>
      <w:r>
        <w:instrText xml:space="preserve"> TC "</w:instrText>
      </w:r>
      <w:bookmarkStart w:id="343" w:name="_Toc481089334"/>
      <w:r>
        <w:instrText>B függelék – Frissítési Garancia</w:instrText>
      </w:r>
      <w:bookmarkEnd w:id="343"/>
      <w:r>
        <w:instrText>" \l 1</w:instrText>
      </w:r>
      <w:r>
        <w:fldChar w:fldCharType="end"/>
      </w:r>
    </w:p>
    <w:p w:rsidR="003C2508" w:rsidRDefault="00764555">
      <w:pPr>
        <w:pStyle w:val="ProductList-Offering1Heading"/>
        <w:outlineLvl w:val="1"/>
      </w:pPr>
      <w:bookmarkStart w:id="344" w:name="_Sec573"/>
      <w:r>
        <w:t>Frissítési Garancia vásárlása</w:t>
      </w:r>
      <w:bookmarkEnd w:id="344"/>
      <w:r>
        <w:fldChar w:fldCharType="begin"/>
      </w:r>
      <w:r>
        <w:instrText xml:space="preserve"> TC "</w:instrText>
      </w:r>
      <w:bookmarkStart w:id="345" w:name="_Toc481089335"/>
      <w:r>
        <w:instrText>Frissítési Garancia vásárlása</w:instrText>
      </w:r>
      <w:bookmarkEnd w:id="345"/>
      <w:r>
        <w:instrText>" \l 2</w:instrText>
      </w:r>
      <w:r>
        <w:fldChar w:fldCharType="end"/>
      </w:r>
    </w:p>
    <w:p w:rsidR="003C2508" w:rsidRDefault="00764555">
      <w:pPr>
        <w:pStyle w:val="ProductList-Body"/>
      </w:pPr>
      <w:r>
        <w:t>Frissítési Garancia vásárlásakor</w:t>
      </w:r>
      <w:r>
        <w:t xml:space="preserve"> </w:t>
      </w:r>
      <w:proofErr w:type="gramStart"/>
      <w:r>
        <w:t>az</w:t>
      </w:r>
      <w:proofErr w:type="gramEnd"/>
      <w:r>
        <w:t xml:space="preserve"> Ügyfél a kötelezettségvállalás három különböző szintje közül választhat; ezek programonként eltérőek lehetnek. Az Ügyfél a következőket teheti: </w:t>
      </w:r>
    </w:p>
    <w:p w:rsidR="003C2508" w:rsidRDefault="00764555" w:rsidP="00435A56">
      <w:pPr>
        <w:pStyle w:val="ProductList-Bullet"/>
        <w:numPr>
          <w:ilvl w:val="0"/>
          <w:numId w:val="40"/>
        </w:numPr>
      </w:pPr>
      <w:r>
        <w:t xml:space="preserve">Vállalja, hogy Frissítési Garanciát csatol </w:t>
      </w:r>
      <w:proofErr w:type="gramStart"/>
      <w:r>
        <w:t>az</w:t>
      </w:r>
      <w:proofErr w:type="gramEnd"/>
      <w:r>
        <w:t xml:space="preserve"> összes platformtermékhez.</w:t>
      </w:r>
    </w:p>
    <w:p w:rsidR="003C2508" w:rsidRDefault="00764555" w:rsidP="00435A56">
      <w:pPr>
        <w:pStyle w:val="ProductList-Bullet"/>
        <w:numPr>
          <w:ilvl w:val="0"/>
          <w:numId w:val="40"/>
        </w:numPr>
      </w:pPr>
      <w:r>
        <w:t>Vállalja, hogy Frissítési Garanciát</w:t>
      </w:r>
      <w:r>
        <w:t xml:space="preserve"> csatol egy konkrét Termékcsoportba (Alkalmazás, Rendszer vagy Kiszolgáló) tartozó összes vásárlásához; ennek elnevezése Frissítési Garancia Tagság (a továbbiakban „SAM”).</w:t>
      </w:r>
    </w:p>
    <w:p w:rsidR="003C2508" w:rsidRDefault="00764555" w:rsidP="00435A56">
      <w:pPr>
        <w:pStyle w:val="ProductList-Bullet"/>
        <w:numPr>
          <w:ilvl w:val="0"/>
          <w:numId w:val="40"/>
        </w:numPr>
      </w:pPr>
      <w:proofErr w:type="gramStart"/>
      <w:r>
        <w:t>Az</w:t>
      </w:r>
      <w:proofErr w:type="gramEnd"/>
      <w:r>
        <w:t xml:space="preserve"> egyes Termékekre vásárol Frissítési Garanciát anélkül, hogy bármiféle kötelezettséget vállalna arra, hogy a Frissítési Garanciát kiterjeszti más Termékekre is.</w:t>
      </w:r>
    </w:p>
    <w:p w:rsidR="003C2508" w:rsidRDefault="003C2508">
      <w:pPr>
        <w:pStyle w:val="ProductList-Body"/>
      </w:pPr>
    </w:p>
    <w:p w:rsidR="003C2508" w:rsidRDefault="00764555">
      <w:pPr>
        <w:pStyle w:val="ProductList-Body"/>
      </w:pPr>
      <w:r>
        <w:t xml:space="preserve">A Frissítési Garanciát a </w:t>
      </w:r>
      <w:r>
        <w:fldChar w:fldCharType="begin"/>
      </w:r>
      <w:r>
        <w:instrText xml:space="preserve"> AutoTextList   \s NoStyle \t "A Licenc annak joga, hogy valamely T</w:instrText>
      </w:r>
      <w:r>
        <w:instrText xml:space="preserve">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w:t>
      </w:r>
      <w:r>
        <w:t xml:space="preserve">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w:t>
      </w:r>
      <w:r>
        <w:t xml:space="preserve">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feltéve, hogy az átruházónak az átruh</w:t>
      </w:r>
      <w:r>
        <w:t xml:space="preserve">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3C2508" w:rsidRDefault="003C2508">
      <w:pPr>
        <w:pStyle w:val="ProductList-Body"/>
      </w:pPr>
    </w:p>
    <w:p w:rsidR="003C2508" w:rsidRDefault="00764555">
      <w:pPr>
        <w:pStyle w:val="ProductList-Body"/>
      </w:pPr>
      <w:proofErr w:type="gramStart"/>
      <w:r>
        <w:t>Az</w:t>
      </w:r>
      <w:proofErr w:type="gramEnd"/>
      <w:r>
        <w:t xml:space="preserve"> ügyfelek bizonyos, Kiskereskedelmi csatornákon ke</w:t>
      </w:r>
      <w:r>
        <w:t xml:space="preserve">resztül (teljes dobozos termék) vagy Eredeti Hardvergyártóktól (a továbbiakban „OEM”) megvásárolt bizonyos licencek esetén eldönthetik, hogy beszereznek-e Frissítési Garanciát, ahogy ezt az alábbi táblázat mutatja. </w:t>
      </w:r>
      <w:proofErr w:type="gramStart"/>
      <w:r>
        <w:t>Az</w:t>
      </w:r>
      <w:proofErr w:type="gramEnd"/>
      <w:r>
        <w:t xml:space="preserve"> Open Value programban ez a lehetőség k</w:t>
      </w:r>
      <w:r>
        <w:t>izárólag nem Szervezetre kiterjedő/Vállalatra kiterjedő termékek esetén áll fenn. Nagyvállalati Szerződések esetén kizárólag További Termékekre vehető igénybe a vásárlás napjától számított 90 napon belül. Azoknak az ügyfeleknek, akik OEM vagy kiskereskedel</w:t>
      </w:r>
      <w:r>
        <w:t>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3C250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C2508" w:rsidRDefault="00764555">
            <w:pPr>
              <w:pStyle w:val="ProductList-TableBody"/>
              <w:jc w:val="center"/>
            </w:pPr>
            <w:r>
              <w:rPr>
                <w:color w:val="FFFFFF"/>
              </w:rPr>
              <w:t>Programok</w:t>
            </w:r>
          </w:p>
        </w:tc>
      </w:tr>
      <w:tr w:rsidR="003C2508">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3C2508" w:rsidRDefault="00764555">
            <w:pPr>
              <w:pStyle w:val="ProductList-TableBody"/>
            </w:pPr>
            <w:r>
              <w:t>Open Value keretében Open License, MPSA, Select, Select Plus és nem Szervezetre kiterjedő esetén alkalmazandó, Nagyvállalati Szerződések keretében a További Termékekre alkalmazandó. Open Val</w:t>
            </w:r>
            <w:r>
              <w:t>ue és Nagyvállalati Szerződések keretében nem alkalmazandó Nagyvállalati Termékekre.</w:t>
            </w:r>
          </w:p>
        </w:tc>
      </w:tr>
      <w:tr w:rsidR="003C2508">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Elérhető Frissítési Garancia</w:t>
            </w:r>
          </w:p>
        </w:tc>
        <w:tc>
          <w:tcPr>
            <w:tcW w:w="0" w:type="auto"/>
            <w:vMerge/>
          </w:tcPr>
          <w:p w:rsidR="003C2508" w:rsidRDefault="003C2508"/>
        </w:tc>
      </w:tr>
    </w:tbl>
    <w:p w:rsidR="003C2508" w:rsidRDefault="003C2508">
      <w:pPr>
        <w:pStyle w:val="ProductList-Body"/>
      </w:pPr>
    </w:p>
    <w:p w:rsidR="003C2508" w:rsidRDefault="00764555">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w:t>
      </w:r>
      <w:r>
        <w:t>jedően az Open Value programok keretében szerezhetik be az OEM-től történt vásárlás napjától számított 90 napon belül.</w:t>
      </w:r>
    </w:p>
    <w:p w:rsidR="003C2508" w:rsidRDefault="003C2508">
      <w:pPr>
        <w:pStyle w:val="ProductList-Body"/>
      </w:pPr>
    </w:p>
    <w:p w:rsidR="003C2508" w:rsidRDefault="00764555">
      <w:pPr>
        <w:pStyle w:val="ProductList-Body"/>
      </w:pPr>
      <w:r>
        <w:t>Az olyan Nagyvállalati Szerződéssel rendelkező ügyfelek, akik Online Szolgáltatásra álltak át, vagy akik a Frissítési Garancia megújítás</w:t>
      </w:r>
      <w:r>
        <w:t xml:space="preserve">a helyett Frissítési Garanciából előfizetési Licencet vásároltak, új Licenc vásárlása nélkül átrendelhetik a Frissítési Garanciát egy Licenchez annak évfordulóján vagy megújításakor. A Frissítési Garanciát </w:t>
      </w:r>
      <w:proofErr w:type="gramStart"/>
      <w:r>
        <w:t>az</w:t>
      </w:r>
      <w:proofErr w:type="gramEnd"/>
      <w:r>
        <w:t xml:space="preserve"> adott Licenchez a beléptetés tartamának teljes </w:t>
      </w:r>
      <w:r>
        <w:t>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w:t>
      </w:r>
      <w:r>
        <w:t>icencekhez.</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
        <w:outlineLvl w:val="1"/>
      </w:pPr>
      <w:bookmarkStart w:id="346" w:name="_Sec574"/>
      <w:r>
        <w:t>A Frissítési Garancia megújítása</w:t>
      </w:r>
      <w:bookmarkEnd w:id="346"/>
      <w:r>
        <w:fldChar w:fldCharType="begin"/>
      </w:r>
      <w:r>
        <w:instrText xml:space="preserve"> TC "</w:instrText>
      </w:r>
      <w:bookmarkStart w:id="347" w:name="_Toc481089336"/>
      <w:r>
        <w:instrText>A Frissítési Garancia megújítása</w:instrText>
      </w:r>
      <w:bookmarkEnd w:id="347"/>
      <w:r>
        <w:instrText>" \l 2</w:instrText>
      </w:r>
      <w:r>
        <w:fldChar w:fldCharType="end"/>
      </w:r>
    </w:p>
    <w:p w:rsidR="003C2508" w:rsidRDefault="00764555">
      <w:pPr>
        <w:pStyle w:val="ProductList-ClauseHeading"/>
        <w:outlineLvl w:val="2"/>
      </w:pPr>
      <w:r>
        <w:t xml:space="preserve">A fedezet megújítása ugyanazon </w:t>
      </w:r>
      <w:r>
        <w:t>szerződés keretében</w:t>
      </w:r>
    </w:p>
    <w:p w:rsidR="003C2508" w:rsidRDefault="00764555">
      <w:pPr>
        <w:pStyle w:val="ProductList-Body"/>
      </w:pPr>
      <w:r>
        <w:t xml:space="preserve">A Frissítési Garancia olyan megújításának feltételei, amely megújítás alapját ugyanaz a programra vonatkozó szerződés képezi, mint a Frissítési Garancia eredeti megrendelését, </w:t>
      </w:r>
      <w:proofErr w:type="gramStart"/>
      <w:r>
        <w:t>az</w:t>
      </w:r>
      <w:proofErr w:type="gramEnd"/>
      <w:r>
        <w:t xml:space="preserve"> Ügyfél mennyiségi licencszerződésében találhatók. </w:t>
      </w:r>
      <w:proofErr w:type="gramStart"/>
      <w:r>
        <w:t>Az</w:t>
      </w:r>
      <w:proofErr w:type="gramEnd"/>
      <w:r>
        <w:t xml:space="preserve"> ügyfelek a Frissítési Ga</w:t>
      </w:r>
      <w:r>
        <w:t xml:space="preserve">rancia megújításával egyidejűleg nem kötelesek Licencet is rendelni, amennyiben a Frissítési Garancia fedezet még nem járt le. A konkrét programokra továbbá (a jelölés szerint) </w:t>
      </w:r>
      <w:proofErr w:type="gramStart"/>
      <w:r>
        <w:t>az</w:t>
      </w:r>
      <w:proofErr w:type="gramEnd"/>
      <w:r>
        <w:t xml:space="preserve"> alábbi feltételek alkalmazandók:</w:t>
      </w:r>
    </w:p>
    <w:p w:rsidR="003C2508" w:rsidRDefault="003C2508">
      <w:pPr>
        <w:pStyle w:val="ProductList-Body"/>
      </w:pPr>
    </w:p>
    <w:p w:rsidR="003C2508" w:rsidRDefault="00764555">
      <w:pPr>
        <w:pStyle w:val="ProductList-SubClauseHeading"/>
        <w:outlineLvl w:val="3"/>
      </w:pPr>
      <w:r>
        <w:t>Open License</w:t>
      </w:r>
    </w:p>
    <w:p w:rsidR="003C2508" w:rsidRDefault="00764555">
      <w:pPr>
        <w:pStyle w:val="ProductList-BodyIndented"/>
      </w:pPr>
      <w:r>
        <w:t>Egy Open License engedélyezés</w:t>
      </w:r>
      <w:r>
        <w:t xml:space="preserve">i szám használatával megrendelt Frissítési Garancia fedezet </w:t>
      </w:r>
      <w:proofErr w:type="gramStart"/>
      <w:r>
        <w:t>az</w:t>
      </w:r>
      <w:proofErr w:type="gramEnd"/>
      <w:r>
        <w:t xml:space="preserve"> adott engedélyezési szám lejártakor lejár. A megújításhoz </w:t>
      </w:r>
      <w:proofErr w:type="gramStart"/>
      <w:r>
        <w:t>az</w:t>
      </w:r>
      <w:proofErr w:type="gramEnd"/>
      <w:r>
        <w:t xml:space="preserve"> Ügyfélnek megújítási megrendelést kell benyújtania a Frissítési Garanciára vonatkozóan az engedélyezési száma lejártának napját köve</w:t>
      </w:r>
      <w:r>
        <w:t>tő 90 napon belül.</w:t>
      </w:r>
    </w:p>
    <w:p w:rsidR="003C2508" w:rsidRDefault="003C2508">
      <w:pPr>
        <w:pStyle w:val="ProductList-BodyIndented"/>
      </w:pPr>
    </w:p>
    <w:p w:rsidR="003C2508" w:rsidRDefault="00764555">
      <w:pPr>
        <w:pStyle w:val="ProductList-SubClauseHeading"/>
        <w:outlineLvl w:val="3"/>
      </w:pPr>
      <w:r>
        <w:t>Nagyvállalati Szerződés;</w:t>
      </w:r>
    </w:p>
    <w:p w:rsidR="003C2508" w:rsidRDefault="00764555">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w:t>
      </w:r>
      <w:r>
        <w:t>kell kötnie (ha ezt még nem tette meg), és Frissítési Garanciára vonatkozó megújítási megrendelést kell benyújtania (ha alkalmazható) a következőkre: 1) a megújítani kívánt összes Nagyvállalati Termékre, Alkalmazásplatform-termékre, Core Infrastructure Ter</w:t>
      </w:r>
      <w:r>
        <w:t>mékre és További Termékre, valamint 2) az áttérésben érintett bármely Online Szolgáltatásra (ha van ilyen).</w:t>
      </w:r>
    </w:p>
    <w:p w:rsidR="003C2508" w:rsidRDefault="003C2508">
      <w:pPr>
        <w:pStyle w:val="ProductList-BodyIndented"/>
      </w:pPr>
    </w:p>
    <w:p w:rsidR="003C2508" w:rsidRDefault="00764555">
      <w:pPr>
        <w:pStyle w:val="ProductList-SubClauseHeading"/>
        <w:outlineLvl w:val="3"/>
      </w:pPr>
      <w:r>
        <w:t>Enrollment for Application Platform</w:t>
      </w:r>
    </w:p>
    <w:p w:rsidR="003C2508" w:rsidRDefault="00764555">
      <w:pPr>
        <w:pStyle w:val="ProductList-BodyIndented"/>
      </w:pPr>
      <w:r>
        <w:t xml:space="preserve">Azoknak az EAP-ügyfeleknek, akik korábban elhalasztott </w:t>
      </w:r>
      <w:r>
        <w:fldChar w:fldCharType="begin"/>
      </w:r>
      <w:r>
        <w:instrText xml:space="preserve"> AutoTextList   \s NoStyle \t "A Licenc annak joga, hogy</w:instrText>
      </w:r>
      <w:r>
        <w:instrText xml:space="preserve">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w:instrText>
      </w:r>
      <w:r>
        <w:instrText xml:space="preserve">le \t "A Licenc annak joga, hogy valamely Terméket letöltsenek, telepítsenek, elérjenek és használjanak." </w:instrText>
      </w:r>
      <w:r>
        <w:fldChar w:fldCharType="separate"/>
      </w:r>
      <w:r>
        <w:rPr>
          <w:color w:val="0563C1"/>
        </w:rPr>
        <w:t>Licenceiket</w:t>
      </w:r>
      <w:r>
        <w:fldChar w:fldCharType="end"/>
      </w:r>
      <w:r>
        <w:t>.</w:t>
      </w:r>
    </w:p>
    <w:p w:rsidR="003C2508" w:rsidRDefault="003C2508">
      <w:pPr>
        <w:pStyle w:val="ProductList-BodyIndented"/>
      </w:pPr>
    </w:p>
    <w:p w:rsidR="003C2508" w:rsidRDefault="00764555">
      <w:pPr>
        <w:pStyle w:val="ProductList-ClauseHeading"/>
        <w:outlineLvl w:val="2"/>
      </w:pPr>
      <w:r>
        <w:t>A fedezet megújítása egy másik szerződés keretében</w:t>
      </w:r>
    </w:p>
    <w:p w:rsidR="003C2508" w:rsidRDefault="00764555">
      <w:pPr>
        <w:pStyle w:val="ProductList-Body"/>
      </w:pPr>
      <w:r>
        <w:t>Az Ügyfél bármely Termékre megújíthatja a Frissítési Garanciát, ha az Ügyfél végle</w:t>
      </w:r>
      <w:r>
        <w:t xml:space="preserv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w:t>
      </w:r>
      <w:r>
        <w:t>cprogram keretében, feltéve, hogy 1) az Ügyfél új szerződése, beléptetése vagy (MPSA-ra vonatkozó) megrendelése legkésőbb a korábbi szerződés, illetve beléptetés lejártának napját követő napon hatályba lép, és 2) a Frissítési Garanciára vonatkozó megújítás</w:t>
      </w:r>
      <w:r>
        <w:t xml:space="preserve">i megrendelést a korábbi Frissítési Garancia fedezet lejárta előtt nyújtotta be, kivéve, ha az ilyen fedezetet Open License Szerződésből újítja meg. Ez utóbbi esetben </w:t>
      </w:r>
      <w:proofErr w:type="gramStart"/>
      <w:r>
        <w:t>az</w:t>
      </w:r>
      <w:proofErr w:type="gramEnd"/>
      <w:r>
        <w:t xml:space="preserve"> Ügyfélnek a lejárat napjától számítva 90 napja van a megrendelés benyújtására.</w:t>
      </w:r>
    </w:p>
    <w:p w:rsidR="003C2508" w:rsidRDefault="003C2508">
      <w:pPr>
        <w:pStyle w:val="ProductList-Body"/>
      </w:pPr>
    </w:p>
    <w:p w:rsidR="003C2508" w:rsidRDefault="00764555">
      <w:pPr>
        <w:pStyle w:val="ProductList-Body"/>
      </w:pPr>
      <w:r>
        <w:t>Az Ügy</w:t>
      </w:r>
      <w:r>
        <w:t xml:space="preserve">fél a Frissítési Garanciát egy Mennyiségi Licencprogramból egy másik Mennyiségi Licencprogramba is megújíthatja. </w:t>
      </w:r>
      <w:proofErr w:type="gramStart"/>
      <w:r>
        <w:t>Az</w:t>
      </w:r>
      <w:proofErr w:type="gramEnd"/>
      <w:r>
        <w:t xml:space="preserve"> olyan Nagyvállalati Termékek esetén, amelyeket eredetileg egy vállalatra kiterjedő fedezeti követelményt kielégítő program keretében vásárol</w:t>
      </w:r>
      <w:r>
        <w:t>tak meg, ez a kivétel csak abban az esetben alkalmazható, ha az ügyfél a Frissítési Garanciát az MPSA-ba vagy egy vállalatra kiterjedő Nagyvállalati Termékekre vonatkozó fedezeti követelményt kielégítő programba újítja meg. A 2008-as és korábbi Szerződésve</w:t>
      </w:r>
      <w:r>
        <w:t>rziók esetén, amíg a fedezetet 30 napon (Open License programból történő megújítás esetén 90 napon) belül megújítják, az ügyfelek úgy tekintendők, hogy rendelkeznek Frissítési Garancia fedezettel a lejáró Frissítési Garancia fedezetük lejárta és az új fede</w:t>
      </w:r>
      <w:r>
        <w:t>zet megkezdése közötti bármely időszakban.</w:t>
      </w:r>
    </w:p>
    <w:p w:rsidR="003C2508" w:rsidRDefault="003C2508">
      <w:pPr>
        <w:pStyle w:val="ProductList-Body"/>
      </w:pPr>
    </w:p>
    <w:p w:rsidR="003C2508" w:rsidRDefault="00764555">
      <w:pPr>
        <w:pStyle w:val="ProductList-ClauseHeading"/>
        <w:outlineLvl w:val="2"/>
      </w:pPr>
      <w:r>
        <w:t>A Frissítési Garancia fedezet megújítása Ügyfélhozzáférési Licencek (a továbbiakban „CAL”) és Ügyfélfelügyeleti Licencek (a továbbiakban ML) esetén</w:t>
      </w:r>
    </w:p>
    <w:p w:rsidR="003C2508" w:rsidRDefault="00764555">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w:t>
      </w:r>
      <w:proofErr w:type="gramStart"/>
      <w:r>
        <w:t>az</w:t>
      </w:r>
      <w:proofErr w:type="gramEnd"/>
      <w:r>
        <w:t xml:space="preserve"> Eszköz licenceiket. </w:t>
      </w:r>
      <w:proofErr w:type="gramStart"/>
      <w:r>
        <w:t>Az</w:t>
      </w:r>
      <w:proofErr w:type="gramEnd"/>
      <w:r>
        <w:t xml:space="preserve"> ilyen áttérés nem változtatja meg a CAL kiadását (Standard</w:t>
      </w:r>
      <w:r>
        <w:t xml:space="preserve"> vagy Enterprise). </w:t>
      </w:r>
    </w:p>
    <w:p w:rsidR="003C2508" w:rsidRDefault="00764555">
      <w:pPr>
        <w:pStyle w:val="ProductList-Body"/>
      </w:pPr>
      <w:r>
        <w:rPr>
          <w:b/>
          <w:color w:val="00188F"/>
        </w:rPr>
        <w:t>Áttérés Felhasználói licencekről OSE ügyfél ML licencekre, és viszont</w:t>
      </w:r>
      <w:r>
        <w:t xml:space="preserve">: </w:t>
      </w:r>
      <w:proofErr w:type="gramStart"/>
      <w:r>
        <w:t>Az</w:t>
      </w:r>
      <w:proofErr w:type="gramEnd"/>
      <w:r>
        <w:t xml:space="preserve"> ügyfél ML licencekre vonatkozó Frissítési Garanciát megújító ügyfelek váltogathatják a Felhasználói és az OSE licenceiket.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w:t>
              </w:r>
              <w:r>
                <w:rPr>
                  <w:color w:val="00467F"/>
                  <w:sz w:val="14"/>
                  <w:u w:val="single"/>
                </w:rPr>
                <w:t>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
        <w:outlineLvl w:val="1"/>
      </w:pPr>
      <w:bookmarkStart w:id="348" w:name="_Sec575"/>
      <w:r>
        <w:t>Megszüntetett vagy élettartamuk végére ért termékek Áttérési Licence</w:t>
      </w:r>
      <w:bookmarkEnd w:id="348"/>
      <w:r>
        <w:fldChar w:fldCharType="begin"/>
      </w:r>
      <w:r>
        <w:instrText xml:space="preserve"> TC "</w:instrText>
      </w:r>
      <w:bookmarkStart w:id="349" w:name="_Toc481089337"/>
      <w:r>
        <w:instrText>Megszüntetett vagy élettartamuk végére ért termékek Áttérési Licence</w:instrText>
      </w:r>
      <w:bookmarkEnd w:id="349"/>
      <w:r>
        <w:instrText>" \l 2</w:instrText>
      </w:r>
      <w:r>
        <w:fldChar w:fldCharType="end"/>
      </w:r>
    </w:p>
    <w:p w:rsidR="003C2508" w:rsidRDefault="00764555">
      <w:pPr>
        <w:pStyle w:val="ProductList-Body"/>
      </w:pPr>
      <w:r>
        <w:t>A „</w:t>
      </w:r>
      <w:r>
        <w:rPr>
          <w:b/>
          <w:color w:val="00188F"/>
        </w:rPr>
        <w:t>Megfele</w:t>
      </w:r>
      <w:r>
        <w:rPr>
          <w:b/>
          <w:color w:val="00188F"/>
        </w:rPr>
        <w:t>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w:instrText>
      </w:r>
      <w:r>
        <w:instrText xml:space="preserve">lérjenek és használjanak." </w:instrText>
      </w:r>
      <w:r>
        <w:fldChar w:fldCharType="separate"/>
      </w:r>
      <w:r>
        <w:rPr>
          <w:color w:val="0563C1"/>
        </w:rPr>
        <w:t>Licenc</w:t>
      </w:r>
      <w:r>
        <w:fldChar w:fldCharType="end"/>
      </w:r>
      <w:r>
        <w:t>.</w:t>
      </w:r>
    </w:p>
    <w:p w:rsidR="003C2508" w:rsidRDefault="00764555">
      <w:pPr>
        <w:pStyle w:val="ProductList-Body"/>
      </w:pPr>
      <w:proofErr w:type="gramStart"/>
      <w:r>
        <w:t>Az</w:t>
      </w:r>
      <w:proofErr w:type="gramEnd"/>
      <w:r>
        <w:t xml:space="preserve"> „</w:t>
      </w:r>
      <w:r>
        <w:rPr>
          <w:b/>
          <w:color w:val="00188F"/>
        </w:rPr>
        <w:t>Áttérési Licenc</w:t>
      </w:r>
      <w:r>
        <w:t>” itt a jelen szakaszra hivatkozó Terméktétel részben biztosított jogokat jelenti.</w:t>
      </w:r>
    </w:p>
    <w:p w:rsidR="003C2508" w:rsidRDefault="003C2508">
      <w:pPr>
        <w:pStyle w:val="ProductList-Body"/>
      </w:pPr>
    </w:p>
    <w:p w:rsidR="003C2508" w:rsidRDefault="00764555">
      <w:pPr>
        <w:pStyle w:val="ProductList-Body"/>
      </w:pPr>
      <w:r>
        <w:t>Ha a Terméktétel rész ettől eltérően nem rendelkezik:</w:t>
      </w:r>
    </w:p>
    <w:p w:rsidR="003C2508" w:rsidRDefault="00764555" w:rsidP="00435A56">
      <w:pPr>
        <w:pStyle w:val="ProductList-Bullet"/>
        <w:numPr>
          <w:ilvl w:val="0"/>
          <w:numId w:val="41"/>
        </w:numPr>
      </w:pPr>
      <w:r>
        <w:t xml:space="preserve">Az Ügyfél a Megfelelő Licenc által lefedett szoftver helyett </w:t>
      </w:r>
      <w:r>
        <w:t xml:space="preserve">egy Áttérési Licenc alapján frissíthet, és használhatja </w:t>
      </w:r>
      <w:proofErr w:type="gramStart"/>
      <w:r>
        <w:t>az</w:t>
      </w:r>
      <w:proofErr w:type="gramEnd"/>
      <w:r>
        <w:t xml:space="preserve"> újabb verziójú szoftvert. Az Ügyfél nem használhat szoftvert egyidejűleg a két licenc alapján.</w:t>
      </w:r>
    </w:p>
    <w:p w:rsidR="003C2508" w:rsidRDefault="00764555" w:rsidP="00435A56">
      <w:pPr>
        <w:pStyle w:val="ProductList-Bullet"/>
        <w:numPr>
          <w:ilvl w:val="0"/>
          <w:numId w:val="41"/>
        </w:numPr>
      </w:pPr>
      <w:r>
        <w:t>Az Ügyfél egy-egy Megfelelő Licencéért egy-egy Áttérési Licenc jár.</w:t>
      </w:r>
    </w:p>
    <w:p w:rsidR="003C2508" w:rsidRDefault="00764555" w:rsidP="00435A56">
      <w:pPr>
        <w:pStyle w:val="ProductList-Bullet"/>
        <w:numPr>
          <w:ilvl w:val="0"/>
          <w:numId w:val="41"/>
        </w:numPr>
      </w:pPr>
      <w:r>
        <w:t>Ha az Ügyfél végleges jogokat szer</w:t>
      </w:r>
      <w:r>
        <w:t>zett be azért, hogy a szoftvert egy Megfelelő Licenc alapján használhassa, akkor az Áttérési Licenc alapján beszerzett szoftverhasználati jogok is véglegesek; más esetben az Áttérési Licencek alapján beszerzett jogok lejárnak, amikor az alapul szolgáló Meg</w:t>
      </w:r>
      <w:r>
        <w:t>felelő Licenc lejár.</w:t>
      </w:r>
    </w:p>
    <w:p w:rsidR="003C2508" w:rsidRDefault="00764555" w:rsidP="00435A56">
      <w:pPr>
        <w:pStyle w:val="ProductList-Bullet"/>
        <w:numPr>
          <w:ilvl w:val="0"/>
          <w:numId w:val="41"/>
        </w:numPr>
      </w:pPr>
      <w:r>
        <w:t>A Megfelelő Licencre vonatkozó Frissítési Garancia fedezet lejártakor az Ügyfél anélkül szerezhet be Frissítési Garanciát az Áttérési Licenc által lefedett Termék ugyanazon verziójára és kiadására, hogy előbb külön új Licenceket kellen</w:t>
      </w:r>
      <w:r>
        <w:t>e beszereznie. Ez a lehetőség nem alkalmazható olyan ügyfelek esetén, akik előfizetési programok (pl. Nagyvállalati Előfizetői Szerződések vagy Open Value Előfizetési szerződések) keretében vásárolnak licenceket.</w:t>
      </w:r>
    </w:p>
    <w:p w:rsidR="003C2508" w:rsidRDefault="00764555" w:rsidP="00435A56">
      <w:pPr>
        <w:pStyle w:val="ProductList-Bullet"/>
        <w:numPr>
          <w:ilvl w:val="0"/>
          <w:numId w:val="41"/>
        </w:numPr>
      </w:pPr>
      <w:r>
        <w:t xml:space="preserve">Az Ügyfél </w:t>
      </w:r>
      <w:proofErr w:type="gramStart"/>
      <w:r>
        <w:t>az</w:t>
      </w:r>
      <w:proofErr w:type="gramEnd"/>
      <w:r>
        <w:t xml:space="preserve"> Áttérési Licenceket nem ruházh</w:t>
      </w:r>
      <w:r>
        <w:t>atja át a Megfelelő Licencektől elkülönülten.</w:t>
      </w:r>
    </w:p>
    <w:p w:rsidR="003C2508" w:rsidRDefault="00764555" w:rsidP="00435A56">
      <w:pPr>
        <w:pStyle w:val="ProductList-Bullet"/>
        <w:numPr>
          <w:ilvl w:val="0"/>
          <w:numId w:val="41"/>
        </w:numPr>
      </w:pPr>
      <w:r>
        <w:t>A licenc terjedelme szempontjából az egy Nagyvállalati vagy Nagyvállalati Előfizetői Szerződés, Open Value Subscription vagy Enrollment for Education Solutions keretében az Ügyfél beütemezett felülvizsgálati el</w:t>
      </w:r>
      <w:r>
        <w:t xml:space="preserve">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Offering1Heading"/>
        <w:outlineLvl w:val="1"/>
      </w:pPr>
      <w:bookmarkStart w:id="350" w:name="_Sec576"/>
      <w:r>
        <w:t>Frissítési Garancia előnyök</w:t>
      </w:r>
      <w:bookmarkEnd w:id="350"/>
      <w:r>
        <w:fldChar w:fldCharType="begin"/>
      </w:r>
      <w:r>
        <w:instrText xml:space="preserve"> TC "</w:instrText>
      </w:r>
      <w:bookmarkStart w:id="351" w:name="_Toc481089338"/>
      <w:r>
        <w:instrText>Frissítési Garancia előnyök</w:instrText>
      </w:r>
      <w:bookmarkEnd w:id="351"/>
      <w:r>
        <w:instrText>" \l 2</w:instrText>
      </w:r>
      <w:r>
        <w:fldChar w:fldCharType="end"/>
      </w:r>
    </w:p>
    <w:p w:rsidR="003C2508" w:rsidRDefault="00764555">
      <w:pPr>
        <w:pStyle w:val="ProductList-Body"/>
      </w:pPr>
      <w:r>
        <w:t xml:space="preserve">A legtöbb Frissítési Garancia Előny mindegyik Termékcsoportban elérhető, ahogy ezt </w:t>
      </w:r>
      <w:proofErr w:type="gramStart"/>
      <w:r>
        <w:t>az</w:t>
      </w:r>
      <w:proofErr w:type="gramEnd"/>
      <w:r>
        <w:t xml:space="preserve"> alábbi táblázat mutatja. Bármely megfelelő Termékre vonatkozó érvényes Frissítési Garancia jogosulttá teszi </w:t>
      </w:r>
      <w:proofErr w:type="gramStart"/>
      <w:r>
        <w:t>az</w:t>
      </w:r>
      <w:proofErr w:type="gramEnd"/>
      <w:r>
        <w:t xml:space="preserve"> Ügyfelet az alábbi táblázatban látható előnyökre. Egyes elő</w:t>
      </w:r>
      <w:r>
        <w:t xml:space="preserve">nyöket attól függően kap ajándékba </w:t>
      </w:r>
      <w:proofErr w:type="gramStart"/>
      <w:r>
        <w:t>az</w:t>
      </w:r>
      <w:proofErr w:type="gramEnd"/>
      <w:r>
        <w:t xml:space="preserve"> Ügyfél, hogy mennyi Frissítési Garanciát költ egy csoporton belüli megfelelő termékek egy adott készletére. A „Frissítési Garanciát költ” kifejezés nem azt jelenti, hogy az Ügyfél szó szerint mekkora összeget költ el, </w:t>
      </w:r>
      <w:r>
        <w:t>hanem egy arra vonatkozó becslést jelent, hogy az Ügyfél mennyit költött az adott Termékekre vonatkozó Frissítési Garancia fedezetre a Select vagy a Nagyvállalati Beléptetése, a Select Plus regisztrációja vagy az Open szerződése keretében (például a csak F</w:t>
      </w:r>
      <w:r>
        <w:t xml:space="preserve">rissítési Garancia-vásárlások és a L&amp;SA vásárlások Frissítési Garancia összetevője). Előfizetési programokban részt vevő ügyfelek esetén ez egy arra vonatkozó becslés, hogy </w:t>
      </w:r>
      <w:proofErr w:type="gramStart"/>
      <w:r>
        <w:t>az</w:t>
      </w:r>
      <w:proofErr w:type="gramEnd"/>
      <w:r>
        <w:t xml:space="preserve"> Ügyfél mekkora összeget költött el az adott Termékek </w:t>
      </w:r>
      <w:r>
        <w:lastRenderedPageBreak/>
        <w:t>licencelésére beléptetéséne</w:t>
      </w:r>
      <w:r>
        <w:t>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w:t>
      </w:r>
      <w:r>
        <w:t xml:space="preserve">ssítési Garancia fedezetük, kivéve, ha alább vagy a Terméktétel részben ettől eltérő rendelkezések találhatók. </w:t>
      </w:r>
      <w:proofErr w:type="gramStart"/>
      <w:r>
        <w:t>Az</w:t>
      </w:r>
      <w:proofErr w:type="gramEnd"/>
      <w:r>
        <w:t xml:space="preserve"> előnyök bármikor, előzetes értesítés nélkül módosulhatnak, és akár meg is szűnhetnek. </w:t>
      </w:r>
      <w:proofErr w:type="gramStart"/>
      <w:r>
        <w:t>Az</w:t>
      </w:r>
      <w:proofErr w:type="gramEnd"/>
      <w:r>
        <w:t xml:space="preserve"> előnyök elérhetősége programonként, térségenként, szá</w:t>
      </w:r>
      <w:r>
        <w:t>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Kiszolgáló termékcsoport</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77">
              <w:r>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0">
              <w:r>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1">
              <w:r>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755">
              <w:r>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41">
              <w:r>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2">
              <w:r>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4">
              <w:r>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5">
              <w:r>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6">
              <w:r>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7">
              <w:r>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38">
              <w:r>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8">
              <w:r>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89">
              <w:r>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590">
              <w:r>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41">
              <w:r>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hyperlink w:anchor="_Sec652">
              <w:r>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jc w:val="center"/>
            </w:pPr>
          </w:p>
        </w:tc>
      </w:tr>
    </w:tbl>
    <w:p w:rsidR="003C2508" w:rsidRDefault="003C2508">
      <w:pPr>
        <w:pStyle w:val="ProductList-Body"/>
      </w:pPr>
    </w:p>
    <w:p w:rsidR="003C2508" w:rsidRDefault="00764555">
      <w:pPr>
        <w:pStyle w:val="ProductList-ClauseHeading"/>
        <w:outlineLvl w:val="2"/>
      </w:pPr>
      <w:bookmarkStart w:id="352" w:name="_Sec577"/>
      <w:proofErr w:type="gramStart"/>
      <w:r>
        <w:t>Az</w:t>
      </w:r>
      <w:proofErr w:type="gramEnd"/>
      <w:r>
        <w:t xml:space="preserve"> Új Verziókra Vonatkozó Jogosultság</w:t>
      </w:r>
      <w:bookmarkEnd w:id="352"/>
    </w:p>
    <w:p w:rsidR="003C2508" w:rsidRDefault="00764555">
      <w:pPr>
        <w:pStyle w:val="ProductList-Body"/>
      </w:pPr>
      <w:r>
        <w:t xml:space="preserve">Az Ügyfél frissíthet egy elérhető Termék legfrissebb verziójára. Ha </w:t>
      </w:r>
      <w:proofErr w:type="gramStart"/>
      <w:r>
        <w:t>az</w:t>
      </w:r>
      <w:proofErr w:type="gramEnd"/>
      <w:r>
        <w:t xml:space="preserve"> Ügyfél Frissítési Garancián keresztül szerez be végleges Licenceket, akkor e Licencekhez a Frissítési Garancia lejárta után is telepíthet új verzi</w:t>
      </w:r>
      <w:r>
        <w:t xml:space="preserve">ójú frissítéseket, de kizárólag az érvényes Frissítési Garancia fedezet tartama alatt kibocsátott verziók esetén. </w:t>
      </w:r>
      <w:proofErr w:type="gramStart"/>
      <w:r>
        <w:t>Az</w:t>
      </w:r>
      <w:proofErr w:type="gramEnd"/>
      <w:r>
        <w:t xml:space="preserve"> új verzió használatára az adott verzió </w:t>
      </w:r>
      <w:r>
        <w:fldChar w:fldCharType="begin"/>
      </w:r>
      <w:r>
        <w:instrText xml:space="preserve"> AutoTextList   \s NoStyle \t "Licencfeltételek: Egy Termék telepítését és használatát szabályozó fe</w:instrText>
      </w:r>
      <w:r>
        <w:instrText xml:space="preserve">ltételek és kikötések." </w:instrText>
      </w:r>
      <w:r>
        <w:fldChar w:fldCharType="separate"/>
      </w:r>
      <w:r>
        <w:rPr>
          <w:color w:val="0563C1"/>
        </w:rPr>
        <w:t>Licencfeltételei</w:t>
      </w:r>
      <w:r>
        <w:fldChar w:fldCharType="end"/>
      </w:r>
      <w:r>
        <w:t xml:space="preserve"> vonatkoznak.</w:t>
      </w:r>
    </w:p>
    <w:p w:rsidR="003C2508" w:rsidRDefault="003C2508">
      <w:pPr>
        <w:pStyle w:val="ProductList-Body"/>
      </w:pPr>
    </w:p>
    <w:p w:rsidR="003C2508" w:rsidRDefault="00764555">
      <w:pPr>
        <w:pStyle w:val="ProductList-ClauseHeading"/>
        <w:outlineLvl w:val="2"/>
      </w:pPr>
      <w:bookmarkStart w:id="353" w:name="_Sec931"/>
      <w:r>
        <w:t>Frissítési Garancia előnyök pontjainak kiszámítása</w:t>
      </w:r>
      <w:bookmarkEnd w:id="353"/>
    </w:p>
    <w:p w:rsidR="003C2508" w:rsidRDefault="00764555">
      <w:pPr>
        <w:pStyle w:val="ProductList-Body"/>
      </w:pPr>
      <w:r>
        <w:t>A következő előnyökre való jogosultság pontokon alapuló rendszerrel számítható ki:</w:t>
      </w:r>
    </w:p>
    <w:p w:rsidR="003C2508" w:rsidRDefault="00764555" w:rsidP="00435A56">
      <w:pPr>
        <w:pStyle w:val="ProductList-Bullet"/>
        <w:numPr>
          <w:ilvl w:val="0"/>
          <w:numId w:val="42"/>
        </w:numPr>
      </w:pPr>
      <w:r>
        <w:t xml:space="preserve">Tervezési Szolgáltatások </w:t>
      </w:r>
    </w:p>
    <w:p w:rsidR="003C2508" w:rsidRDefault="00764555" w:rsidP="00435A56">
      <w:pPr>
        <w:pStyle w:val="ProductList-Bullet"/>
        <w:numPr>
          <w:ilvl w:val="0"/>
          <w:numId w:val="42"/>
        </w:numPr>
      </w:pPr>
      <w:r>
        <w:t xml:space="preserve">Képzési Utalványok </w:t>
      </w:r>
    </w:p>
    <w:p w:rsidR="003C2508" w:rsidRDefault="00764555" w:rsidP="00435A56">
      <w:pPr>
        <w:pStyle w:val="ProductList-Bullet"/>
        <w:numPr>
          <w:ilvl w:val="0"/>
          <w:numId w:val="42"/>
        </w:numPr>
      </w:pPr>
      <w:r>
        <w:t>Non-stop Problémam</w:t>
      </w:r>
      <w:r>
        <w:t>egoldási Támogatás (telefonos) – kizárólag az MPSA-ban</w:t>
      </w:r>
    </w:p>
    <w:p w:rsidR="003C2508" w:rsidRDefault="00764555">
      <w:pPr>
        <w:pStyle w:val="ProductList-Body"/>
      </w:pPr>
      <w:r>
        <w:t xml:space="preserve">A Frissítési Garancia-pontok számítása a megfelelő licencek, </w:t>
      </w:r>
      <w:proofErr w:type="gramStart"/>
      <w:r>
        <w:t>az</w:t>
      </w:r>
      <w:proofErr w:type="gramEnd"/>
      <w:r>
        <w:t xml:space="preserve"> alkalmazandó termékcsoportok és a megfelelő termékekhez hozzárendelt pontok alapján történik az alábbi táblázat szerint. Különböző szerző</w:t>
      </w:r>
      <w:r>
        <w:t>dések, beléptetések, illetve Vásárlási Fiókok pontjai nem kombinálhatók annak érdekében, hogy további pontokra jogosítsanak. A visszaváltások és egyéb számlázási kiigazítások (ahol ez megengedett) eredményeképp lecsökkent pontszám hatására elveszhet a jogo</w:t>
      </w:r>
      <w:r>
        <w:t>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3C25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C2508" w:rsidRDefault="00764555">
            <w:pPr>
              <w:pStyle w:val="ProductList-TableBody"/>
            </w:pPr>
            <w:r>
              <w:rPr>
                <w:color w:val="FFFFFF"/>
              </w:rPr>
              <w:t>Pontok</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Az Office-alkalmazás Csoportba tartozó Termékek (ideértve a következőket: Office-csomagok, Project Standard és Professional, Visio Standard és Prof</w:t>
            </w:r>
            <w:r>
              <w:t>essional), Windows Asztali Operációs Rendszer Termékek,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365 (Helyszíni)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1</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5</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Windows Server Datacenter (2 Rendszermaglicencből álló csomagok), System Center Datacenter Kiszolg</w:t>
            </w:r>
            <w:r>
              <w:t>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10</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Standard kiadás, Windows Server Standard kiadás, System Center Standard Kiszolgálófelügyeleti Licenc (2 processzor), Visual Studio Professional-Előfizetés, Visual Studio Test Profe</w:t>
            </w:r>
            <w:r>
              <w:t>ssional-Előfizetés és Microsoft Dynamics AX Nagyvállalati CAL</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25</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50</w:t>
            </w:r>
          </w:p>
        </w:tc>
      </w:tr>
      <w:tr w:rsidR="003C2508">
        <w:tc>
          <w:tcPr>
            <w:tcW w:w="105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Data Center kiadás, SQL Parallel Data W</w:t>
            </w:r>
            <w:r>
              <w:t>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75</w:t>
            </w:r>
          </w:p>
        </w:tc>
      </w:tr>
    </w:tbl>
    <w:p w:rsidR="003C2508" w:rsidRDefault="00764555">
      <w:pPr>
        <w:pStyle w:val="ProductList-Body"/>
      </w:pPr>
      <w:r>
        <w:rPr>
          <w:b/>
          <w:i/>
        </w:rPr>
        <w:t>Megjegyzés:</w:t>
      </w:r>
      <w:r>
        <w:rPr>
          <w:i/>
        </w:rPr>
        <w:t xml:space="preserve"> </w:t>
      </w:r>
      <w:proofErr w:type="gramStart"/>
      <w:r>
        <w:rPr>
          <w:i/>
        </w:rPr>
        <w:t>Az</w:t>
      </w:r>
      <w:proofErr w:type="gramEnd"/>
      <w:r>
        <w:rPr>
          <w:i/>
        </w:rPr>
        <w:t xml:space="preserve"> SQL CAL licenceket illetően lásd a CAL Csomagok táblázatot a j</w:t>
      </w:r>
      <w:r>
        <w:rPr>
          <w:i/>
        </w:rPr>
        <w:t>elen szakaszban.</w:t>
      </w:r>
    </w:p>
    <w:p w:rsidR="003C2508" w:rsidRDefault="00764555">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3C2508" w:rsidRDefault="003C2508">
      <w:pPr>
        <w:pStyle w:val="ProductList-Body"/>
      </w:pPr>
    </w:p>
    <w:p w:rsidR="003C2508" w:rsidRDefault="00764555">
      <w:pPr>
        <w:pStyle w:val="ProductList-ClauseHeading"/>
        <w:outlineLvl w:val="2"/>
      </w:pPr>
      <w:bookmarkStart w:id="354" w:name="_Sec579"/>
      <w:r>
        <w:lastRenderedPageBreak/>
        <w:t>Office Online szolgáltatások és Office Online Server</w:t>
      </w:r>
      <w:bookmarkEnd w:id="354"/>
    </w:p>
    <w:p w:rsidR="003C2508" w:rsidRDefault="00764555">
      <w:pPr>
        <w:pStyle w:val="ProductList-Body"/>
      </w:pPr>
      <w:r>
        <w:t>A megfelelő alkalmazásokkal licencelt eszközök f</w:t>
      </w:r>
      <w:r>
        <w:t xml:space="preserve">elhasználói </w:t>
      </w:r>
      <w:proofErr w:type="gramStart"/>
      <w:r>
        <w:t>az</w:t>
      </w:r>
      <w:proofErr w:type="gramEnd"/>
      <w:r>
        <w:t xml:space="preserve">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w:instrText>
      </w:r>
      <w:r>
        <w:instrText xml:space="preserve">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w:instrText>
      </w:r>
      <w:r>
        <w:instrText xml:space="preserve">.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w:t>
      </w:r>
      <w:proofErr w:type="gramStart"/>
      <w:r>
        <w:t>az</w:t>
      </w:r>
      <w:proofErr w:type="gramEnd"/>
      <w:r>
        <w:t xml:space="preserve"> Office Online szolgáltatásokat és az Office Online Servert dokumentumok szerkesztése céljá</w:t>
      </w:r>
      <w:r>
        <w:t>ból bármely eszközről elérheti.</w:t>
      </w:r>
    </w:p>
    <w:tbl>
      <w:tblPr>
        <w:tblStyle w:val="PURTable"/>
        <w:tblW w:w="0" w:type="dxa"/>
        <w:tblLook w:val="04A0" w:firstRow="1" w:lastRow="0" w:firstColumn="1" w:lastColumn="0" w:noHBand="0" w:noVBand="1"/>
      </w:tblPr>
      <w:tblGrid>
        <w:gridCol w:w="5371"/>
        <w:gridCol w:w="5419"/>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Office Online jogok</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Standard</w:t>
            </w:r>
            <w:r>
              <w:fldChar w:fldCharType="begin"/>
            </w:r>
            <w:r>
              <w:instrText xml:space="preserve"> XE "Office Standard" </w:instrText>
            </w:r>
            <w:r>
              <w:fldChar w:fldCharType="end"/>
            </w:r>
          </w:p>
          <w:p w:rsidR="003C2508" w:rsidRDefault="00764555">
            <w:pPr>
              <w:pStyle w:val="ProductList-TableBody"/>
            </w:pPr>
            <w:r>
              <w:t>Office Professional Plus</w:t>
            </w:r>
            <w:r>
              <w:fldChar w:fldCharType="begin"/>
            </w:r>
            <w:r>
              <w:instrText xml:space="preserve"> XE "Office Professional Plus" </w:instrText>
            </w:r>
            <w:r>
              <w:fldChar w:fldCharType="end"/>
            </w:r>
          </w:p>
          <w:p w:rsidR="003C2508" w:rsidRDefault="0076455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Online for Office 365</w:t>
            </w:r>
            <w:r>
              <w:fldChar w:fldCharType="begin"/>
            </w:r>
            <w:r>
              <w:instrText xml:space="preserve"> XE "Office Online for Office 365" </w:instrText>
            </w:r>
            <w:r>
              <w:fldChar w:fldCharType="end"/>
            </w:r>
          </w:p>
          <w:p w:rsidR="003C2508" w:rsidRDefault="00764555">
            <w:pPr>
              <w:pStyle w:val="ProductList-TableBody"/>
            </w:pPr>
            <w:r>
              <w:t>Office Online Server</w:t>
            </w:r>
          </w:p>
        </w:tc>
      </w:tr>
    </w:tbl>
    <w:p w:rsidR="003C2508" w:rsidRDefault="00764555">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w:t>
      </w:r>
      <w:r>
        <w:rPr>
          <w:i/>
        </w:rPr>
        <w:t>l is kell rendelkezniük.</w:t>
      </w:r>
    </w:p>
    <w:p w:rsidR="003C2508" w:rsidRDefault="003C2508">
      <w:pPr>
        <w:pStyle w:val="ProductList-Body"/>
      </w:pPr>
    </w:p>
    <w:p w:rsidR="003C2508" w:rsidRDefault="00764555">
      <w:pPr>
        <w:pStyle w:val="ProductList-ClauseHeading"/>
        <w:outlineLvl w:val="2"/>
      </w:pPr>
      <w:bookmarkStart w:id="355" w:name="_Sec580"/>
      <w:r>
        <w:t>Tervezési Szolgáltatások</w:t>
      </w:r>
      <w:bookmarkEnd w:id="355"/>
    </w:p>
    <w:p w:rsidR="003C2508" w:rsidRDefault="00764555">
      <w:pPr>
        <w:pStyle w:val="ProductList-Body"/>
      </w:pPr>
      <w:r>
        <w:t xml:space="preserve">Azok a (nem Oktatási Programokon keresztül vásárló) ügyfelek jogosultak erre </w:t>
      </w:r>
      <w:proofErr w:type="gramStart"/>
      <w:r>
        <w:t>az</w:t>
      </w:r>
      <w:proofErr w:type="gramEnd"/>
      <w:r>
        <w:t xml:space="preserve"> előnyre, akik az Alkalmazás vagy Kiszolgáló Csoportban Vállalatra kiterjedő kötelezettségvállalással vagy SAM-mel rendelkezne</w:t>
      </w:r>
      <w:r>
        <w:t>k. A Tervezési Szolgáltatások előny a jogosult ügyfelek számára előre meghatározott testreszabott szolgáltatási ajánlatokat biztosít.</w:t>
      </w:r>
    </w:p>
    <w:p w:rsidR="003C2508" w:rsidRDefault="003C2508">
      <w:pPr>
        <w:pStyle w:val="ProductList-Body"/>
      </w:pPr>
    </w:p>
    <w:p w:rsidR="003C2508" w:rsidRDefault="00764555">
      <w:pPr>
        <w:pStyle w:val="ProductList-Body"/>
      </w:pPr>
      <w:r>
        <w:t>A jogosult ügyfelek a megfelelő licencekből származó Frissítési Garancia Előny-pontok száma alapján kapnak valamennyi Ter</w:t>
      </w:r>
      <w:r>
        <w:t xml:space="preserve">vezési Szolgáltatási napot. Azok a napok, amelyeket egy Ügyfél </w:t>
      </w:r>
      <w:proofErr w:type="gramStart"/>
      <w:r>
        <w:t>az</w:t>
      </w:r>
      <w:proofErr w:type="gramEnd"/>
      <w:r>
        <w:t xml:space="preserve">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3C25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Pontok</w:t>
            </w:r>
          </w:p>
        </w:tc>
      </w:tr>
      <w:tr w:rsidR="003C2508">
        <w:tc>
          <w:tcPr>
            <w:tcW w:w="101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w:instrText>
            </w:r>
            <w:r>
              <w:instrText xml:space="preserve">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365 (Helyszíni) </w:t>
            </w:r>
            <w:r>
              <w:t>CAL</w:t>
            </w:r>
            <w:r>
              <w:fldChar w:fldCharType="begin"/>
            </w:r>
            <w:r>
              <w:instrText xml:space="preserve"> XE "Microsoft Dynamics 365 (Helyszíni)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1</w:t>
            </w:r>
          </w:p>
        </w:tc>
      </w:tr>
      <w:tr w:rsidR="003C2508">
        <w:tc>
          <w:tcPr>
            <w:tcW w:w="101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w:t>
            </w:r>
            <w:r>
              <w:t>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 Visual Studio Professional-Előfizetés</w:t>
            </w:r>
            <w:r>
              <w:fldChar w:fldCharType="begin"/>
            </w:r>
            <w:r>
              <w:instrText xml:space="preserve"> X</w:instrText>
            </w:r>
            <w:r>
              <w:instrText xml:space="preserve">E "Visual Studio Professional-Előfizetés" </w:instrText>
            </w:r>
            <w:r>
              <w:fldChar w:fldCharType="end"/>
            </w:r>
            <w:r>
              <w:t xml:space="preserve"> és Visual Studio Test Professional-Előfizetés</w:t>
            </w:r>
            <w:r>
              <w:fldChar w:fldCharType="begin"/>
            </w:r>
            <w:r>
              <w:instrText xml:space="preserve"> XE "Visual Studio Test Professional-Előfizetés"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25</w:t>
            </w:r>
          </w:p>
        </w:tc>
      </w:tr>
      <w:tr w:rsidR="003C2508">
        <w:tc>
          <w:tcPr>
            <w:tcW w:w="101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E</w:t>
            </w:r>
            <w:r>
              <w:t>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w:instrText>
            </w:r>
            <w:r>
              <w:instrText xml:space="preserve">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50</w:t>
            </w:r>
          </w:p>
        </w:tc>
      </w:tr>
      <w:tr w:rsidR="003C2508">
        <w:tc>
          <w:tcPr>
            <w:tcW w:w="101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w:t>
            </w:r>
            <w:r>
              <w:t>Core Server</w:t>
            </w:r>
            <w:r>
              <w:fldChar w:fldCharType="begin"/>
            </w:r>
            <w:r>
              <w:instrText xml:space="preserve"> XE "Microsoft Dynamics AX Standard Commerce Core Server" </w:instrText>
            </w:r>
            <w:r>
              <w:fldChar w:fldCharType="end"/>
            </w:r>
            <w:r>
              <w:t xml:space="preserve"> és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75</w:t>
            </w:r>
          </w:p>
        </w:tc>
      </w:tr>
    </w:tbl>
    <w:p w:rsidR="003C2508" w:rsidRDefault="00764555">
      <w:pPr>
        <w:pStyle w:val="ProductList-Body"/>
      </w:pPr>
      <w:r>
        <w:rPr>
          <w:b/>
          <w:i/>
        </w:rPr>
        <w:t>Megjegyzés:</w:t>
      </w:r>
      <w:r>
        <w:rPr>
          <w:i/>
        </w:rPr>
        <w:t xml:space="preserve"> </w:t>
      </w:r>
      <w:proofErr w:type="gramStart"/>
      <w:r>
        <w:rPr>
          <w:i/>
        </w:rPr>
        <w:t>Az</w:t>
      </w:r>
      <w:proofErr w:type="gramEnd"/>
      <w:r>
        <w:rPr>
          <w:i/>
        </w:rPr>
        <w:t xml:space="preserve"> SQL CAL licenceket illetően lásd a CAL Csomagok táblázatot a jelen szakaszban.</w:t>
      </w:r>
    </w:p>
    <w:p w:rsidR="003C2508" w:rsidRDefault="00764555">
      <w:pPr>
        <w:pStyle w:val="ProductList-Body"/>
      </w:pPr>
      <w:r>
        <w:rPr>
          <w:vertAlign w:val="superscript"/>
        </w:rPr>
        <w:t>1</w:t>
      </w:r>
      <w:r>
        <w:rPr>
          <w:i/>
        </w:rPr>
        <w:t xml:space="preserve"> A Microsoft Dynamics 365 for Sales Helyszíni CAL és a Microsoft Dynamics 365 for Customer Service Helyszíni CAL mindegyike 2 pontot ér</w:t>
      </w:r>
    </w:p>
    <w:p w:rsidR="003C2508" w:rsidRDefault="003C2508">
      <w:pPr>
        <w:pStyle w:val="ProductList-Body"/>
      </w:pPr>
    </w:p>
    <w:p w:rsidR="003C2508" w:rsidRDefault="00764555">
      <w:pPr>
        <w:pStyle w:val="ProductList-Body"/>
      </w:pPr>
      <w:proofErr w:type="gramStart"/>
      <w:r>
        <w:t>Az</w:t>
      </w:r>
      <w:proofErr w:type="gramEnd"/>
      <w:r>
        <w:t xml:space="preserve">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3C25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 xml:space="preserve">→99 </w:t>
            </w:r>
            <w:r>
              <w:t>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600 000+</w:t>
            </w:r>
          </w:p>
        </w:tc>
      </w:tr>
      <w:tr w:rsidR="003C25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C2508" w:rsidRDefault="00764555">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75</w:t>
            </w:r>
          </w:p>
        </w:tc>
      </w:tr>
    </w:tbl>
    <w:p w:rsidR="003C2508" w:rsidRDefault="003C2508">
      <w:pPr>
        <w:pStyle w:val="ProductList-Body"/>
      </w:pPr>
    </w:p>
    <w:p w:rsidR="003C2508" w:rsidRDefault="00764555">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w:t>
      </w:r>
      <w:r>
        <w:t>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3C25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C2508" w:rsidRDefault="00764555">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3C2508" w:rsidRDefault="00764555">
            <w:pPr>
              <w:pStyle w:val="ProductList-TableBody"/>
            </w:pPr>
            <w:r>
              <w:t>→600 000+</w:t>
            </w:r>
          </w:p>
        </w:tc>
      </w:tr>
      <w:tr w:rsidR="003C25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C2508" w:rsidRDefault="00764555">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12</w:t>
            </w:r>
          </w:p>
        </w:tc>
      </w:tr>
    </w:tbl>
    <w:p w:rsidR="003C2508" w:rsidRDefault="00764555">
      <w:pPr>
        <w:pStyle w:val="ProductList-Body"/>
      </w:pPr>
      <w:r>
        <w:t xml:space="preserve">Az Ügyfelek választhatnak a megfelelő Microsoft-Partnerek vagy Microsoft-Társvállalatok által kínált Tervezési Szolgáltatási ajánlatok közül. </w:t>
      </w:r>
      <w:proofErr w:type="gramStart"/>
      <w:r>
        <w:t>Az</w:t>
      </w:r>
      <w:proofErr w:type="gramEnd"/>
      <w:r>
        <w:t xml:space="preserve"> elérhető szolgáltatások listája a </w:t>
      </w:r>
      <w:hyperlink r:id="rId138">
        <w:r>
          <w:rPr>
            <w:color w:val="00467F"/>
            <w:u w:val="single"/>
          </w:rPr>
          <w:t>http://www.microsoft.com/licensing/software-assurance/planning-services-overview.aspx</w:t>
        </w:r>
      </w:hyperlink>
      <w:r>
        <w:t xml:space="preserve"> webhelyen tekinthető meg. </w:t>
      </w:r>
    </w:p>
    <w:p w:rsidR="003C2508" w:rsidRDefault="003C2508">
      <w:pPr>
        <w:pStyle w:val="ProductList-Body"/>
      </w:pPr>
    </w:p>
    <w:p w:rsidR="003C2508" w:rsidRDefault="00764555">
      <w:pPr>
        <w:pStyle w:val="ProductList-Body"/>
      </w:pPr>
      <w:proofErr w:type="gramStart"/>
      <w:r>
        <w:t>Az</w:t>
      </w:r>
      <w:proofErr w:type="gramEnd"/>
      <w:r>
        <w:t xml:space="preserve"> elérhető szolgáltatások és a hozzájuk tartozó szolgáltatási szintek listája bármikor megváltozhat. A Megfelelő </w:t>
      </w:r>
      <w:r>
        <w:t xml:space="preserve">Szolgáltatók tájékoztatni fogják </w:t>
      </w:r>
      <w:proofErr w:type="gramStart"/>
      <w:r>
        <w:t>az</w:t>
      </w:r>
      <w:proofErr w:type="gramEnd"/>
      <w:r>
        <w:t xml:space="preserve"> ügyfeleket az egyes fenti szolgáltatási ajánlatok elérhető Munkaterjedelméről. Kérésre az ügyfelek átválthatják (oda-vissza) a fel nem használt Képzési Utalvány-napokat (lásd a Képzési Utalvány-előnyt) három Képzési Utal</w:t>
      </w:r>
      <w:r>
        <w:t>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3C2508" w:rsidRDefault="00764555" w:rsidP="00435A56">
      <w:pPr>
        <w:pStyle w:val="ProductList-Bullet"/>
        <w:numPr>
          <w:ilvl w:val="0"/>
          <w:numId w:val="43"/>
        </w:numPr>
      </w:pPr>
      <w:r>
        <w:t xml:space="preserve">A Tervezési Szolgáltatásokat </w:t>
      </w:r>
      <w:proofErr w:type="gramStart"/>
      <w:r>
        <w:t>az</w:t>
      </w:r>
      <w:proofErr w:type="gramEnd"/>
      <w:r>
        <w:t xml:space="preserve"> Ügyfél számára megfelelő Microsoft-Partnerek vagy a Microsoft-Társvállalatok nyújthatják. Az utalványok alapján a szolgáltatásokat az Ügyfél és a Megfelelő Szolgáltató között létrejött szerződés keretében nyújtják; az Ügyfél</w:t>
      </w:r>
      <w:r>
        <w:t xml:space="preserve"> a Megfelelő Szolgálgatók listáját itt tekintheti meg: </w:t>
      </w:r>
      <w:hyperlink r:id="rId139">
        <w:r>
          <w:rPr>
            <w:color w:val="00467F"/>
            <w:u w:val="single"/>
          </w:rPr>
          <w:t>http://directory.partners.extranet.microsoft.com/psbproviders</w:t>
        </w:r>
      </w:hyperlink>
    </w:p>
    <w:p w:rsidR="003C2508" w:rsidRDefault="00764555" w:rsidP="00435A56">
      <w:pPr>
        <w:pStyle w:val="ProductList-Bullet"/>
        <w:numPr>
          <w:ilvl w:val="0"/>
          <w:numId w:val="43"/>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3C2508" w:rsidRDefault="00764555" w:rsidP="00435A56">
      <w:pPr>
        <w:pStyle w:val="ProductList-Bullet"/>
        <w:numPr>
          <w:ilvl w:val="0"/>
          <w:numId w:val="43"/>
        </w:numPr>
      </w:pPr>
      <w:r>
        <w:t>A Tervezési Szolgáltatási</w:t>
      </w:r>
      <w:r>
        <w:t xml:space="preserve"> utalványokat csak </w:t>
      </w:r>
      <w:proofErr w:type="gramStart"/>
      <w:r>
        <w:t>az</w:t>
      </w:r>
      <w:proofErr w:type="gramEnd"/>
      <w:r>
        <w:t xml:space="preserve"> az ügyfél válthatja be, akik jogosult erre az előnyre.</w:t>
      </w:r>
    </w:p>
    <w:p w:rsidR="003C2508" w:rsidRDefault="00764555" w:rsidP="00435A56">
      <w:pPr>
        <w:pStyle w:val="ProductList-Bullet"/>
        <w:numPr>
          <w:ilvl w:val="0"/>
          <w:numId w:val="43"/>
        </w:numPr>
      </w:pPr>
      <w:r>
        <w:t xml:space="preserve">A Tervezési Szolgáltatási utalványok nem válthatók át készpénzre, </w:t>
      </w:r>
      <w:proofErr w:type="gramStart"/>
      <w:r>
        <w:t>sem</w:t>
      </w:r>
      <w:proofErr w:type="gramEnd"/>
      <w:r>
        <w:t xml:space="preserve"> pedig más pénzeszközre vagy pénzt helyettesítő eszközre.</w:t>
      </w:r>
    </w:p>
    <w:p w:rsidR="003C2508" w:rsidRDefault="00764555" w:rsidP="00435A56">
      <w:pPr>
        <w:pStyle w:val="ProductList-Bullet"/>
        <w:numPr>
          <w:ilvl w:val="0"/>
          <w:numId w:val="43"/>
        </w:numPr>
      </w:pPr>
      <w:r>
        <w:lastRenderedPageBreak/>
        <w:t>A megfelelő Frissítési Garancia fedezet visszaváltás</w:t>
      </w:r>
      <w:r>
        <w:t xml:space="preserve">ok és egyéb számlázási kiigazítások (ahol ez megengedett) eredményeképp kialakuló csökkenése csökkentheti </w:t>
      </w:r>
      <w:proofErr w:type="gramStart"/>
      <w:r>
        <w:t>az</w:t>
      </w:r>
      <w:proofErr w:type="gramEnd"/>
      <w:r>
        <w:t xml:space="preserve"> Ügyfél igénybe vehető Tervezési Szolgáltatási napjainak számát.</w:t>
      </w:r>
    </w:p>
    <w:p w:rsidR="003C2508" w:rsidRDefault="00764555" w:rsidP="00435A56">
      <w:pPr>
        <w:pStyle w:val="ProductList-Bullet"/>
        <w:numPr>
          <w:ilvl w:val="0"/>
          <w:numId w:val="43"/>
        </w:numPr>
      </w:pPr>
      <w:proofErr w:type="gramStart"/>
      <w:r>
        <w:t>Az</w:t>
      </w:r>
      <w:proofErr w:type="gramEnd"/>
      <w:r>
        <w:t xml:space="preserve"> utalványtípusok nem kombinálhatók. A Tervezési Szolgáltatásokra vonatkozó megáll</w:t>
      </w:r>
      <w:r>
        <w:t xml:space="preserve">apodások nem haladhatják </w:t>
      </w:r>
      <w:proofErr w:type="gramStart"/>
      <w:r>
        <w:t>meg</w:t>
      </w:r>
      <w:proofErr w:type="gramEnd"/>
      <w:r>
        <w:t xml:space="preserve"> a meghatározott maximális megállapodástípusonkénti időtartamot.</w:t>
      </w:r>
    </w:p>
    <w:p w:rsidR="003C2508" w:rsidRDefault="00764555" w:rsidP="00435A56">
      <w:pPr>
        <w:pStyle w:val="ProductList-Bullet"/>
        <w:numPr>
          <w:ilvl w:val="0"/>
          <w:numId w:val="43"/>
        </w:numPr>
      </w:pPr>
      <w:proofErr w:type="gramStart"/>
      <w:r>
        <w:t>Az</w:t>
      </w:r>
      <w:proofErr w:type="gramEnd"/>
      <w:r>
        <w:t xml:space="preserve"> utalványok csak a megfelelő Szolgáltatók által nyújtott azon konkrét szolgáltatástípusra érvényesek, amelyre az utalványt éppen beváltják.</w:t>
      </w:r>
    </w:p>
    <w:p w:rsidR="003C2508" w:rsidRDefault="00764555" w:rsidP="00435A56">
      <w:pPr>
        <w:pStyle w:val="ProductList-Bullet"/>
        <w:numPr>
          <w:ilvl w:val="0"/>
          <w:numId w:val="43"/>
        </w:numPr>
      </w:pPr>
      <w:proofErr w:type="gramStart"/>
      <w:r>
        <w:t>Az</w:t>
      </w:r>
      <w:proofErr w:type="gramEnd"/>
      <w:r>
        <w:t xml:space="preserve"> utalványokat a Fri</w:t>
      </w:r>
      <w:r>
        <w:t>ssítési Garancia fedezet időszakában kell hozzárendelni.</w:t>
      </w:r>
    </w:p>
    <w:p w:rsidR="003C2508" w:rsidRDefault="00764555" w:rsidP="00435A56">
      <w:pPr>
        <w:pStyle w:val="ProductList-Bullet"/>
        <w:numPr>
          <w:ilvl w:val="0"/>
          <w:numId w:val="43"/>
        </w:numPr>
      </w:pPr>
      <w:proofErr w:type="gramStart"/>
      <w:r>
        <w:t>Az</w:t>
      </w:r>
      <w:proofErr w:type="gramEnd"/>
      <w:r>
        <w:t xml:space="preserve"> utalványok a hozzárendelés napjától számított 180 nap múlva járnak le, függetlenül a Frissítési Garancia fedezet lejártától. </w:t>
      </w:r>
      <w:proofErr w:type="gramStart"/>
      <w:r>
        <w:t>Az</w:t>
      </w:r>
      <w:proofErr w:type="gramEnd"/>
      <w:r>
        <w:t xml:space="preserve"> összes (utalványbeváltás ellenében nyújtott) szolgáltatást az utalvá</w:t>
      </w:r>
      <w:r>
        <w:t xml:space="preserve">ny lejárta előtt kell nyújtani. Azok </w:t>
      </w:r>
      <w:proofErr w:type="gramStart"/>
      <w:r>
        <w:t>az</w:t>
      </w:r>
      <w:proofErr w:type="gramEnd"/>
      <w:r>
        <w:t xml:space="preserve"> utalványok, amelyek a Frissítési Garancia fedezet lejárta előtt járnak le, visszakerülnek a rendelkezésre álló Tervezési Szolgáltatási napcsoportba. A fenti táblázatok </w:t>
      </w:r>
      <w:proofErr w:type="gramStart"/>
      <w:r>
        <w:t>az</w:t>
      </w:r>
      <w:proofErr w:type="gramEnd"/>
      <w:r>
        <w:t xml:space="preserve"> igénybe vehető szolgáltatási napokat mutatják</w:t>
      </w:r>
      <w:r>
        <w:t xml:space="preserve"> egy teljes 3 éves beléptetés vagy szerződés alapján. Azok </w:t>
      </w:r>
      <w:proofErr w:type="gramStart"/>
      <w:r>
        <w:t>az</w:t>
      </w:r>
      <w:proofErr w:type="gramEnd"/>
      <w:r>
        <w:t xml:space="preserve"> ügyfelek, akik egyéves Frissítési Garancia fedezetet vásárolnak, a feltüntetett szolgáltatási napok egyharmadát kapják. Azok </w:t>
      </w:r>
      <w:proofErr w:type="gramStart"/>
      <w:r>
        <w:t>az</w:t>
      </w:r>
      <w:proofErr w:type="gramEnd"/>
      <w:r>
        <w:t xml:space="preserve"> ügyfelek, akik kétéves Frissítési Garancia fedezetet vásárolnak, a</w:t>
      </w:r>
      <w:r>
        <w:t xml:space="preserve"> feltüntetett szolgáltatási napok kétharmadát kapják. </w:t>
      </w:r>
    </w:p>
    <w:p w:rsidR="003C2508" w:rsidRDefault="003C2508">
      <w:pPr>
        <w:pStyle w:val="ProductList-Body"/>
      </w:pPr>
    </w:p>
    <w:p w:rsidR="003C2508" w:rsidRDefault="00764555">
      <w:pPr>
        <w:pStyle w:val="ProductList-Body"/>
      </w:pPr>
      <w:r>
        <w:t xml:space="preserve">A megállapodás végén a Megfelelő Szolgáltató által a Microsoftnak beküldött teljesített szolgáltatási feladatokat a Microsoft felhasználhatja minőségbiztosítási célokra, és e célból megoszthatja őket </w:t>
      </w:r>
      <w:proofErr w:type="gramStart"/>
      <w:r>
        <w:t>az</w:t>
      </w:r>
      <w:proofErr w:type="gramEnd"/>
      <w:r>
        <w:t xml:space="preserve"> Ügyfél Microsoft-referenscsapatával.</w:t>
      </w:r>
    </w:p>
    <w:p w:rsidR="003C2508" w:rsidRDefault="003C2508">
      <w:pPr>
        <w:pStyle w:val="ProductList-Body"/>
      </w:pPr>
    </w:p>
    <w:p w:rsidR="003C2508" w:rsidRDefault="00764555">
      <w:pPr>
        <w:pStyle w:val="ProductList-ClauseHeading"/>
        <w:outlineLvl w:val="2"/>
      </w:pPr>
      <w:bookmarkStart w:id="356" w:name="_Sec581"/>
      <w:r>
        <w:t>Nagyvállalati Forráskód-licencelési Program</w:t>
      </w:r>
      <w:bookmarkEnd w:id="356"/>
    </w:p>
    <w:p w:rsidR="003C2508" w:rsidRDefault="00764555">
      <w:pPr>
        <w:pStyle w:val="ProductList-Body"/>
      </w:pPr>
      <w:r>
        <w:t xml:space="preserve">Azok </w:t>
      </w:r>
      <w:proofErr w:type="gramStart"/>
      <w:r>
        <w:t>az</w:t>
      </w:r>
      <w:proofErr w:type="gramEnd"/>
      <w:r>
        <w:t xml:space="preserve"> ügyfelek, akik több mint 10 000 Frissítési Garancia fedezettel bíró licencelt asztali számítógéppel rendelkeznek a Rendszerek csoportban, jogosultak lehetnek arra,</w:t>
      </w:r>
      <w:r>
        <w:t xml:space="preserve"> hogy hozzáférjenek a Microsoft Windows forráskódjához belső fejlesztés és támogatás céljából. Az Oktatási (Academic) programok jogosultságot biztosítanak a Microsoft Nagyvállalati Forráskód-licencelési Programra.</w:t>
      </w:r>
    </w:p>
    <w:p w:rsidR="003C2508" w:rsidRDefault="003C2508">
      <w:pPr>
        <w:pStyle w:val="ProductList-Body"/>
      </w:pPr>
    </w:p>
    <w:p w:rsidR="003C2508" w:rsidRDefault="00764555">
      <w:pPr>
        <w:pStyle w:val="ProductList-ClauseHeading"/>
        <w:outlineLvl w:val="2"/>
      </w:pPr>
      <w:bookmarkStart w:id="357" w:name="_Sec582"/>
      <w:r>
        <w:t>Képzési Utalványok</w:t>
      </w:r>
      <w:bookmarkEnd w:id="357"/>
    </w:p>
    <w:p w:rsidR="003C2508" w:rsidRDefault="00764555">
      <w:pPr>
        <w:pStyle w:val="ProductList-Body"/>
      </w:pPr>
      <w:proofErr w:type="gramStart"/>
      <w:r>
        <w:t>Az</w:t>
      </w:r>
      <w:proofErr w:type="gramEnd"/>
      <w:r>
        <w:t xml:space="preserve"> alábbiak szerint az</w:t>
      </w:r>
      <w:r>
        <w:t>ok a (nem Oktatási Programokon keresztül vásárló) ügyfelek jogosultak adott számú képzési napot biztosító Microsoft Képzési Utalványokra, akik az Alkalmazás vagy a Rendszer Termékcsoportban Vállalatra kiterjedő kötelezettségvállalással vagy SAM-mel rendelk</w:t>
      </w:r>
      <w:r>
        <w:t>eznek.</w:t>
      </w:r>
    </w:p>
    <w:tbl>
      <w:tblPr>
        <w:tblStyle w:val="PURTable"/>
        <w:tblW w:w="0" w:type="dxa"/>
        <w:tblLook w:val="04A0" w:firstRow="1" w:lastRow="0" w:firstColumn="1" w:lastColumn="0" w:noHBand="0" w:noVBand="1"/>
      </w:tblPr>
      <w:tblGrid>
        <w:gridCol w:w="3537"/>
        <w:gridCol w:w="3630"/>
        <w:gridCol w:w="3623"/>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Rendszerek termékcsoport</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 licencenként 1 nap (maximum 10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 licencenként vagy pontonként 1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Jogosító beléptetésenként vagy Vásárlási Fiókonként 10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15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25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110</w:t>
            </w:r>
            <w:r>
              <w:t xml:space="preserve">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55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125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400 nap*</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700 nap*</w:t>
            </w:r>
          </w:p>
        </w:tc>
      </w:tr>
    </w:tbl>
    <w:p w:rsidR="003C2508" w:rsidRDefault="00764555">
      <w:pPr>
        <w:pStyle w:val="ProductList-Body"/>
      </w:pPr>
      <w:r>
        <w:t>*</w:t>
      </w:r>
      <w:r>
        <w:rPr>
          <w:i/>
        </w:rPr>
        <w:t>Napok száma jogosító beléptetésenként, szerződésenként vagy Vásárlási Fiókonként</w:t>
      </w:r>
    </w:p>
    <w:p w:rsidR="003C2508" w:rsidRDefault="003C2508">
      <w:pPr>
        <w:pStyle w:val="ProductList-Body"/>
      </w:pPr>
    </w:p>
    <w:p w:rsidR="003C2508" w:rsidRDefault="00764555" w:rsidP="00435A56">
      <w:pPr>
        <w:pStyle w:val="ProductList-Bullet"/>
        <w:numPr>
          <w:ilvl w:val="0"/>
          <w:numId w:val="44"/>
        </w:numPr>
      </w:pPr>
      <w:proofErr w:type="gramStart"/>
      <w:r>
        <w:t>Az</w:t>
      </w:r>
      <w:proofErr w:type="gramEnd"/>
      <w:r>
        <w:t xml:space="preserve"> utalványok alapján a szolgáltatásokat az Ügyfél és a Microsoft Learning Partner között létrejött szerződés keretében nyújtják. </w:t>
      </w:r>
    </w:p>
    <w:p w:rsidR="003C2508" w:rsidRDefault="00764555" w:rsidP="00435A56">
      <w:pPr>
        <w:pStyle w:val="ProductList-Bullet"/>
        <w:numPr>
          <w:ilvl w:val="0"/>
          <w:numId w:val="44"/>
        </w:numPr>
      </w:pPr>
      <w:r>
        <w:t>A gyorsított formában megtartott tanfolyamo</w:t>
      </w:r>
      <w:r>
        <w:t xml:space="preserve">khoz annyi utalványnapra van szükség, mint ahány tanfolyami napot a SATV Utalvány-ellenőrzési és ‑foglalási Rendszer a tanfolyam megtartására előír. </w:t>
      </w:r>
    </w:p>
    <w:p w:rsidR="003C2508" w:rsidRDefault="00764555" w:rsidP="00435A56">
      <w:pPr>
        <w:pStyle w:val="ProductList-Bullet"/>
        <w:numPr>
          <w:ilvl w:val="0"/>
          <w:numId w:val="44"/>
        </w:numPr>
      </w:pPr>
      <w:proofErr w:type="gramStart"/>
      <w:r>
        <w:t>Az</w:t>
      </w:r>
      <w:proofErr w:type="gramEnd"/>
      <w:r>
        <w:t xml:space="preserve"> utalvány csak megfelelő Microsoft Learning Partnerek által nyújtott jóváhagyott tanfolyamokra vonatkozó</w:t>
      </w:r>
      <w:r>
        <w:t>an váltható be oktató által vezetett képzési napokra. Egyéni tanfolyamok (a jóváhagyott tanfolyamok gyorsított megtartása, a kizárólag jóváhagyott tanfolyamokból összeállított egyéni tanfolyamok, valamint a rendszerproblémákon vagy pilotprogramokon alapuló</w:t>
      </w:r>
      <w:r>
        <w:t xml:space="preserve"> előzetesen jóváhagyott kivételes esetek kivételével) ezekkel </w:t>
      </w:r>
      <w:proofErr w:type="gramStart"/>
      <w:r>
        <w:t>az</w:t>
      </w:r>
      <w:proofErr w:type="gramEnd"/>
      <w:r>
        <w:t xml:space="preserve"> utalványokkal nem fedezhetők.   </w:t>
      </w:r>
    </w:p>
    <w:p w:rsidR="003C2508" w:rsidRDefault="00764555" w:rsidP="00435A56">
      <w:pPr>
        <w:pStyle w:val="ProductList-Bullet"/>
        <w:numPr>
          <w:ilvl w:val="0"/>
          <w:numId w:val="44"/>
        </w:numPr>
      </w:pPr>
      <w:proofErr w:type="gramStart"/>
      <w:r>
        <w:t>Az</w:t>
      </w:r>
      <w:proofErr w:type="gramEnd"/>
      <w:r>
        <w:t xml:space="preserve"> utalványok nem használhatók fel arra, hogy velük ahhoz kapcsolódó bármilyen díjat fedezzenek, hogy az ügyfél nem jelent meg egy lefoglalt tanfolyamon.</w:t>
      </w:r>
    </w:p>
    <w:p w:rsidR="003C2508" w:rsidRDefault="00764555" w:rsidP="00435A56">
      <w:pPr>
        <w:pStyle w:val="ProductList-Bullet"/>
        <w:numPr>
          <w:ilvl w:val="0"/>
          <w:numId w:val="44"/>
        </w:numPr>
      </w:pPr>
      <w:proofErr w:type="gramStart"/>
      <w:r>
        <w:t>Az</w:t>
      </w:r>
      <w:proofErr w:type="gramEnd"/>
      <w:r>
        <w:t xml:space="preserve"> u</w:t>
      </w:r>
      <w:r>
        <w:t>talványokat kizárólag az a személy válthatja be, akit az utalvány felhasználását illetően az ügyfél jóváhagyott.</w:t>
      </w:r>
    </w:p>
    <w:p w:rsidR="003C2508" w:rsidRDefault="00764555" w:rsidP="00435A56">
      <w:pPr>
        <w:pStyle w:val="ProductList-Bullet"/>
        <w:numPr>
          <w:ilvl w:val="0"/>
          <w:numId w:val="44"/>
        </w:numPr>
      </w:pPr>
      <w:proofErr w:type="gramStart"/>
      <w:r>
        <w:t>Az</w:t>
      </w:r>
      <w:proofErr w:type="gramEnd"/>
      <w:r>
        <w:t xml:space="preserve"> utalványok nem válthatók át készpénzre, sem pedig más pénzeszközre vagy pénzt helyettesítő eszközre. </w:t>
      </w:r>
    </w:p>
    <w:p w:rsidR="003C2508" w:rsidRDefault="00764555" w:rsidP="00435A56">
      <w:pPr>
        <w:pStyle w:val="ProductList-Bullet"/>
        <w:numPr>
          <w:ilvl w:val="0"/>
          <w:numId w:val="44"/>
        </w:numPr>
      </w:pPr>
      <w:proofErr w:type="gramStart"/>
      <w:r>
        <w:t>Az</w:t>
      </w:r>
      <w:proofErr w:type="gramEnd"/>
      <w:r>
        <w:t xml:space="preserve"> utalványokat a Frissítési Garancia </w:t>
      </w:r>
      <w:r>
        <w:t xml:space="preserve">fedezet időszakában kell hozzárendelni. </w:t>
      </w:r>
    </w:p>
    <w:p w:rsidR="003C2508" w:rsidRDefault="00764555" w:rsidP="00435A56">
      <w:pPr>
        <w:pStyle w:val="ProductList-Bullet"/>
        <w:numPr>
          <w:ilvl w:val="0"/>
          <w:numId w:val="44"/>
        </w:numPr>
      </w:pPr>
      <w:proofErr w:type="gramStart"/>
      <w:r>
        <w:t>Az</w:t>
      </w:r>
      <w:proofErr w:type="gramEnd"/>
      <w:r>
        <w:t xml:space="preserve"> utalványok a hozzárendelés napjától számított 180 nap múlva lejárnak. Azok </w:t>
      </w:r>
      <w:proofErr w:type="gramStart"/>
      <w:r>
        <w:t>az</w:t>
      </w:r>
      <w:proofErr w:type="gramEnd"/>
      <w:r>
        <w:t xml:space="preserve"> utalványok, amelyek a Frissítési Garancia fedezet lejárta előtt járnak le, visszakerülnek a rendelkezésre álló Képzési Utalvány-napcso</w:t>
      </w:r>
      <w:r>
        <w:t xml:space="preserve">portba. </w:t>
      </w:r>
    </w:p>
    <w:p w:rsidR="003C2508" w:rsidRDefault="00764555" w:rsidP="00435A56">
      <w:pPr>
        <w:pStyle w:val="ProductList-Bullet"/>
        <w:numPr>
          <w:ilvl w:val="0"/>
          <w:numId w:val="44"/>
        </w:numPr>
      </w:pPr>
      <w:r>
        <w:t xml:space="preserve">Egy Képzési Utalvány-nap egy képzési munkamenetnappal egyenértékű. </w:t>
      </w:r>
    </w:p>
    <w:p w:rsidR="003C2508" w:rsidRDefault="00764555" w:rsidP="00435A56">
      <w:pPr>
        <w:pStyle w:val="ProductList-Bullet"/>
        <w:numPr>
          <w:ilvl w:val="0"/>
          <w:numId w:val="44"/>
        </w:numPr>
      </w:pPr>
      <w:r>
        <w:t xml:space="preserve">Utalványokkal egyszerre csak egy megfelelő Microsoft Learning Partner által nyújtott képzés foglalható le. </w:t>
      </w:r>
    </w:p>
    <w:p w:rsidR="003C2508" w:rsidRDefault="00764555" w:rsidP="00435A56">
      <w:pPr>
        <w:pStyle w:val="ProductList-Bullet"/>
        <w:numPr>
          <w:ilvl w:val="0"/>
          <w:numId w:val="44"/>
        </w:numPr>
      </w:pPr>
      <w:proofErr w:type="gramStart"/>
      <w:r>
        <w:t>Az</w:t>
      </w:r>
      <w:proofErr w:type="gramEnd"/>
      <w:r>
        <w:t xml:space="preserve"> azon megfelelő licencek számában visszaváltások és egyéb számlázási </w:t>
      </w:r>
      <w:r>
        <w:t xml:space="preserve">kiigazítások (ahol ez megengedett) eredményeképp kialakuló csökkenés, amelyekre Frissítési Garanciát vásároltak, csökkentheti az Ügyfél által igénybe vehető Képzési Utalványok szolgáltatási szintjét. </w:t>
      </w:r>
    </w:p>
    <w:p w:rsidR="003C2508" w:rsidRDefault="00764555" w:rsidP="00435A56">
      <w:pPr>
        <w:pStyle w:val="ProductList-Bullet"/>
        <w:numPr>
          <w:ilvl w:val="0"/>
          <w:numId w:val="44"/>
        </w:numPr>
      </w:pPr>
      <w:r>
        <w:t xml:space="preserve">A fenti táblázat </w:t>
      </w:r>
      <w:proofErr w:type="gramStart"/>
      <w:r>
        <w:t>az</w:t>
      </w:r>
      <w:proofErr w:type="gramEnd"/>
      <w:r>
        <w:t xml:space="preserve"> igénybevető képzési krediteket muta</w:t>
      </w:r>
      <w:r>
        <w:t xml:space="preserve">tja egy teljes 3 éves beléptetés vagy szerződés alapján. Azok </w:t>
      </w:r>
      <w:proofErr w:type="gramStart"/>
      <w:r>
        <w:t>az</w:t>
      </w:r>
      <w:proofErr w:type="gramEnd"/>
      <w:r>
        <w:t xml:space="preserve"> ügyfelek, akik egyéves Frissítési Garancia fedezetet vásárolnak, a feltüntetett képzési kreditek egyharmadát kapják. Azok </w:t>
      </w:r>
      <w:proofErr w:type="gramStart"/>
      <w:r>
        <w:t>az</w:t>
      </w:r>
      <w:proofErr w:type="gramEnd"/>
      <w:r>
        <w:t xml:space="preserve"> ügyfelek, akik kétéves Frissítési Garancia fedezetet vásárolnak, a</w:t>
      </w:r>
      <w:r>
        <w:t xml:space="preserve"> feltüntetett képzési kreditek kétharmadát kapják. </w:t>
      </w:r>
    </w:p>
    <w:p w:rsidR="003C2508" w:rsidRDefault="003C2508">
      <w:pPr>
        <w:pStyle w:val="ProductList-Body"/>
      </w:pPr>
    </w:p>
    <w:p w:rsidR="003C2508" w:rsidRDefault="00764555">
      <w:pPr>
        <w:pStyle w:val="ProductList-ClauseHeading"/>
        <w:outlineLvl w:val="2"/>
      </w:pPr>
      <w:bookmarkStart w:id="358" w:name="_Sec583"/>
      <w:r>
        <w:t>E-Learning</w:t>
      </w:r>
      <w:bookmarkEnd w:id="358"/>
    </w:p>
    <w:p w:rsidR="003C2508" w:rsidRDefault="00764555">
      <w:pPr>
        <w:pStyle w:val="ProductList-Body"/>
      </w:pPr>
      <w:r>
        <w:t xml:space="preserve">Ez </w:t>
      </w:r>
      <w:proofErr w:type="gramStart"/>
      <w:r>
        <w:t>az</w:t>
      </w:r>
      <w:proofErr w:type="gramEnd"/>
      <w:r>
        <w:t xml:space="preserve"> előny attól függően változik, hogy Alkalmazásokra, Rendszerekre vagy Kiszolgálókra vonatkozik-e. A jogosult ügyfelek megfelelő beléptetésenként/szerződésenként hozzáférési jogot kapnak a</w:t>
      </w:r>
      <w:r>
        <w:t xml:space="preserve"> megfelelő online képzési/E-learning tanfolyamokhoz (Alkalmazások, Rendszerek és/vagy Kiszolgálók esetén). </w:t>
      </w:r>
    </w:p>
    <w:p w:rsidR="003C2508" w:rsidRDefault="003C2508">
      <w:pPr>
        <w:pStyle w:val="ProductList-Body"/>
      </w:pPr>
    </w:p>
    <w:p w:rsidR="003C2508" w:rsidRDefault="00764555">
      <w:pPr>
        <w:pStyle w:val="ProductList-Body"/>
      </w:pPr>
      <w:r>
        <w:t xml:space="preserve">Azon felhasználók maximális száma, akik számára egy Ügyfél E-Learning tanfolyamokat vehet igénybe, megegyezik </w:t>
      </w:r>
      <w:proofErr w:type="gramStart"/>
      <w:r>
        <w:t>az</w:t>
      </w:r>
      <w:proofErr w:type="gramEnd"/>
      <w:r>
        <w:t xml:space="preserve"> Ügyfél által Frissítési Garanciába</w:t>
      </w:r>
      <w:r>
        <w:t xml:space="preserve">n beléptetett megfelelő termékek licencelt példányainak számával. </w:t>
      </w:r>
      <w:proofErr w:type="gramStart"/>
      <w:r>
        <w:t>Az</w:t>
      </w:r>
      <w:proofErr w:type="gramEnd"/>
      <w:r>
        <w:t xml:space="preserve"> ügyfeleknek minden egyes megfelelő licenchez egy (1) felhasználót kell hozzárendelniük. A hozzáférési jog nem helyezhető át egyik felhasználóról a másikra.</w:t>
      </w:r>
    </w:p>
    <w:p w:rsidR="003C2508" w:rsidRDefault="003C2508">
      <w:pPr>
        <w:pStyle w:val="ProductList-Body"/>
      </w:pPr>
    </w:p>
    <w:p w:rsidR="003C2508" w:rsidRDefault="00764555">
      <w:pPr>
        <w:pStyle w:val="ProductList-ClauseHeading"/>
        <w:outlineLvl w:val="2"/>
      </w:pPr>
      <w:bookmarkStart w:id="359" w:name="_Sec584"/>
      <w:r>
        <w:t>Otthoni Használat Program</w:t>
      </w:r>
      <w:bookmarkEnd w:id="359"/>
    </w:p>
    <w:p w:rsidR="003C2508" w:rsidRDefault="00764555">
      <w:pPr>
        <w:pStyle w:val="ProductList-Body"/>
      </w:pPr>
      <w:r>
        <w:t>Az ü</w:t>
      </w:r>
      <w:r>
        <w:t xml:space="preserve">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w:t>
      </w:r>
      <w:r>
        <w:rPr>
          <w:color w:val="0563C1"/>
        </w:rPr>
        <w:t>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w:t>
      </w:r>
      <w:proofErr w:type="gramStart"/>
      <w:r>
        <w:t>az</w:t>
      </w:r>
      <w:proofErr w:type="gramEnd"/>
      <w:r>
        <w:t xml:space="preserve"> Academic Select Plu</w:t>
      </w:r>
      <w:r>
        <w:t>s (SAM nélkül) és az Academic Open program nem jogosult erre az előnyre.</w:t>
      </w:r>
    </w:p>
    <w:p w:rsidR="003C2508" w:rsidRDefault="003C2508">
      <w:pPr>
        <w:pStyle w:val="ProductList-Body"/>
      </w:pPr>
    </w:p>
    <w:p w:rsidR="003C2508" w:rsidRDefault="00764555">
      <w:pPr>
        <w:pStyle w:val="ProductList-Body"/>
      </w:pPr>
      <w:r>
        <w:t xml:space="preserve">Az Otthoni Használati Licencek lejárnak, amikor megszűnik </w:t>
      </w:r>
      <w:proofErr w:type="gramStart"/>
      <w:r>
        <w:t>az</w:t>
      </w:r>
      <w:proofErr w:type="gramEnd"/>
      <w:r>
        <w:t xml:space="preserve"> alkalmazotti jogviszony, amikor megszűnik vagy lejár az alkalmazott által a munkahelyén használt asztaliszámítógép-alkalm</w:t>
      </w:r>
      <w:r>
        <w:t>azáspéldányra vonatkozó Frissítési Garancia fedezet, ha az alkalmazott már nem felhasználója a szoftver licencelt példányának, illetve amikor az alkalmazott egy Otthoni Használat Programba tartozó licenc alapján az adott asztaliszámítógép-alkalmazásnak egy</w:t>
      </w:r>
      <w:r>
        <w:t xml:space="preserve"> korábbi vagy újabb verzióját telepíti és használja.</w:t>
      </w:r>
    </w:p>
    <w:p w:rsidR="003C2508" w:rsidRDefault="003C2508">
      <w:pPr>
        <w:pStyle w:val="ProductList-Body"/>
      </w:pPr>
    </w:p>
    <w:p w:rsidR="003C2508" w:rsidRDefault="00764555">
      <w:pPr>
        <w:pStyle w:val="ProductList-Body"/>
      </w:pPr>
      <w:r>
        <w:t xml:space="preserve">Az Otthoni Használat Programba tartozó szoftverek használati feltételeire vonatkozóan a Microsoft és </w:t>
      </w:r>
      <w:proofErr w:type="gramStart"/>
      <w:r>
        <w:t>az</w:t>
      </w:r>
      <w:proofErr w:type="gramEnd"/>
      <w:r>
        <w:t xml:space="preserve"> Ügyfél alkalmazottja köt megállapodást, e használati feltételek az Otthoni Használat Program webhe</w:t>
      </w:r>
      <w:r>
        <w:t>lyén keresztül érhetők el.</w:t>
      </w:r>
    </w:p>
    <w:p w:rsidR="003C2508" w:rsidRDefault="003C2508">
      <w:pPr>
        <w:pStyle w:val="ProductList-Body"/>
      </w:pPr>
    </w:p>
    <w:p w:rsidR="003C2508" w:rsidRDefault="00764555">
      <w:pPr>
        <w:pStyle w:val="ProductList-Body"/>
      </w:pPr>
      <w:r>
        <w:t xml:space="preserve">A Microsoft nem vállal felelősséget </w:t>
      </w:r>
      <w:proofErr w:type="gramStart"/>
      <w:r>
        <w:t>az</w:t>
      </w:r>
      <w:proofErr w:type="gramEnd"/>
      <w:r>
        <w:t xml:space="preserve">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Az Otthoni Használat Program vonatkozó Licence</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Standard 2010/2013/2016</w:t>
            </w:r>
          </w:p>
          <w:p w:rsidR="003C2508" w:rsidRDefault="00764555">
            <w:pPr>
              <w:pStyle w:val="ProductList-TableBody"/>
            </w:pPr>
            <w:r>
              <w:t xml:space="preserve">Office Professional Plus 2010/2013/2016 </w:t>
            </w:r>
          </w:p>
          <w:p w:rsidR="003C2508" w:rsidRDefault="0076455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Professional Plus 2</w:t>
            </w:r>
            <w:r>
              <w:t>016 HUP és Office 2016 for Mac Home &amp; Business with Lync DL HUP</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Access 2010/2013/2016</w:t>
            </w:r>
          </w:p>
          <w:p w:rsidR="003C2508" w:rsidRDefault="00764555">
            <w:pPr>
              <w:pStyle w:val="ProductList-TableBody"/>
            </w:pPr>
            <w:r>
              <w:t>Excel 2010/2013/2016</w:t>
            </w:r>
          </w:p>
          <w:p w:rsidR="003C2508" w:rsidRDefault="00764555">
            <w:pPr>
              <w:pStyle w:val="ProductList-TableBody"/>
            </w:pPr>
            <w:r>
              <w:t>PowerPoint 2010/2013/2016</w:t>
            </w:r>
          </w:p>
          <w:p w:rsidR="003C2508" w:rsidRDefault="00764555">
            <w:pPr>
              <w:pStyle w:val="ProductList-TableBody"/>
            </w:pPr>
            <w:r>
              <w:t>InfoPath 2010/2013/2016</w:t>
            </w:r>
          </w:p>
          <w:p w:rsidR="003C2508" w:rsidRDefault="00764555">
            <w:pPr>
              <w:pStyle w:val="ProductList-TableBody"/>
            </w:pPr>
            <w:r>
              <w:t>Lync 2010/2013/2015</w:t>
            </w:r>
          </w:p>
          <w:p w:rsidR="003C2508" w:rsidRDefault="00764555">
            <w:pPr>
              <w:pStyle w:val="ProductList-TableBody"/>
            </w:pPr>
            <w:r>
              <w:t>OneNote 2010/2013/2016</w:t>
            </w:r>
          </w:p>
          <w:p w:rsidR="003C2508" w:rsidRDefault="00764555">
            <w:pPr>
              <w:pStyle w:val="ProductList-TableBody"/>
            </w:pPr>
            <w:r>
              <w:t>Outlook 2010/2013/2016</w:t>
            </w:r>
          </w:p>
          <w:p w:rsidR="003C2508" w:rsidRDefault="00764555">
            <w:pPr>
              <w:pStyle w:val="ProductList-TableBody"/>
            </w:pPr>
            <w:r>
              <w:t>Publisher 2010/2013/2016</w:t>
            </w:r>
          </w:p>
          <w:p w:rsidR="003C2508" w:rsidRDefault="00764555">
            <w:pPr>
              <w:pStyle w:val="ProductList-TableBody"/>
            </w:pPr>
            <w:r>
              <w:t>Skype 2015 Vállalati verzió</w:t>
            </w:r>
          </w:p>
          <w:p w:rsidR="003C2508" w:rsidRDefault="0076455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Office Professional Plus 2016 HUP és Office 2016 for Mac Home &amp; Business with Lync DL HUP </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Visio Standard 2010/2013/2016 </w:t>
            </w:r>
          </w:p>
          <w:p w:rsidR="003C2508" w:rsidRDefault="0076455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Professional 2016 HUP</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Project Standard 2010/2013/2016</w:t>
            </w:r>
          </w:p>
          <w:p w:rsidR="003C2508" w:rsidRDefault="0076455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Project Professional 2016 HUP</w:t>
            </w:r>
          </w:p>
        </w:tc>
      </w:tr>
    </w:tbl>
    <w:p w:rsidR="003C2508" w:rsidRDefault="00764555">
      <w:pPr>
        <w:pStyle w:val="ProductList-Body"/>
      </w:pPr>
      <w:r>
        <w:rPr>
          <w:i/>
        </w:rPr>
        <w:t xml:space="preserve">További információk, </w:t>
      </w:r>
      <w:proofErr w:type="gramStart"/>
      <w:r>
        <w:rPr>
          <w:i/>
        </w:rPr>
        <w:t>az</w:t>
      </w:r>
      <w:proofErr w:type="gramEnd"/>
      <w:r>
        <w:rPr>
          <w:i/>
        </w:rPr>
        <w:t xml:space="preserve"> Otthoni Használat Programban a jövőben elérhetővé váló további szoftverekre vonatkozó tájékoztatást is ideértve, itt találhatók: </w:t>
      </w:r>
      <w:hyperlink r:id="rId140">
        <w:r>
          <w:rPr>
            <w:i/>
            <w:color w:val="00467F"/>
            <w:u w:val="single"/>
          </w:rPr>
          <w:t>http://www.microsoft.com/licensing</w:t>
        </w:r>
      </w:hyperlink>
      <w:r>
        <w:rPr>
          <w:i/>
        </w:rPr>
        <w:t>.</w:t>
      </w:r>
    </w:p>
    <w:p w:rsidR="003C2508" w:rsidRDefault="003C2508">
      <w:pPr>
        <w:pStyle w:val="ProductList-Body"/>
      </w:pPr>
    </w:p>
    <w:p w:rsidR="003C2508" w:rsidRDefault="00764555">
      <w:pPr>
        <w:pStyle w:val="ProductList-Body"/>
      </w:pPr>
      <w:proofErr w:type="gramStart"/>
      <w:r>
        <w:t>Az</w:t>
      </w:r>
      <w:proofErr w:type="gramEnd"/>
      <w:r>
        <w:t xml:space="preserve"> Otthoni Használat Program webhelyéhez történő, az ügyfél programkódjához kapcsolható illetéktelen hozzáféréshez kapcsolódóan, illetve az e webhelyen keresztül történő</w:t>
      </w:r>
      <w:r>
        <w:t>, az ügyfél programkódjához kapcsolható illetéktelen licenceléshez kapcsolódóan a Microsoftnak jogában áll értesítés nélkül, azonnali hatállyal megszüntetni az adott ügyfél Otthoni Használat Programban való részvételét.</w:t>
      </w:r>
    </w:p>
    <w:p w:rsidR="003C2508" w:rsidRDefault="003C2508">
      <w:pPr>
        <w:pStyle w:val="ProductList-Body"/>
        <w:jc w:val="right"/>
      </w:pPr>
    </w:p>
    <w:p w:rsidR="003C2508" w:rsidRDefault="00764555">
      <w:pPr>
        <w:pStyle w:val="ProductList-ClauseHeading"/>
        <w:outlineLvl w:val="2"/>
      </w:pPr>
      <w:bookmarkStart w:id="360" w:name="_Sec585"/>
      <w:r>
        <w:t>Non-stop Problémamegoldási Támogatá</w:t>
      </w:r>
      <w:r>
        <w:t>s</w:t>
      </w:r>
      <w:bookmarkEnd w:id="360"/>
    </w:p>
    <w:p w:rsidR="003C2508" w:rsidRDefault="00764555">
      <w:pPr>
        <w:pStyle w:val="ProductList-Body"/>
      </w:pPr>
      <w:r>
        <w:t>Non-stop Problémamegoldási Támogatásra a (nem Oktatási Programokon keresztül vásárló) Frissítési Garancia fedezettel rendelkező ügyfelek jogosultak.</w:t>
      </w:r>
    </w:p>
    <w:p w:rsidR="003C2508" w:rsidRDefault="003C2508">
      <w:pPr>
        <w:pStyle w:val="ProductList-Body"/>
      </w:pPr>
    </w:p>
    <w:p w:rsidR="003C2508" w:rsidRDefault="00764555">
      <w:pPr>
        <w:pStyle w:val="ProductList-Body"/>
      </w:pPr>
      <w:r>
        <w:t>A Non-stop Problémamegoldási Támogatás a Microsoft-termékek használata során előforduló konkrét hibajele</w:t>
      </w:r>
      <w:r>
        <w:t xml:space="preserve">nségeket felmutató problémák megoldásához nyújt segítséget. A Microsoft </w:t>
      </w:r>
      <w:proofErr w:type="gramStart"/>
      <w:r>
        <w:t>minden</w:t>
      </w:r>
      <w:proofErr w:type="gramEnd"/>
      <w:r>
        <w:t xml:space="preserve"> tőle elvárható erőfeszítést megtesz annak érdekében, hogy a Microsoft Terméktámogatási irányelveivel összhangban álló módon segítse a támogatást kérő Ügyfelet. A Microsoft fennt</w:t>
      </w:r>
      <w:r>
        <w:t xml:space="preserve">artja a jogot arra, hogy visszautasítsa a támogatási szolgáltatásokra irányuló indokolatlan kéréseket, és hogy adott esetben </w:t>
      </w:r>
      <w:proofErr w:type="gramStart"/>
      <w:r>
        <w:t>az</w:t>
      </w:r>
      <w:proofErr w:type="gramEnd"/>
      <w:r>
        <w:t xml:space="preserve"> Ügyfelek figyelmét egy olyan további szolgáltatási szintet biztosító szerződésre hívja fel, amely további díjfizetést igényelhet</w:t>
      </w:r>
      <w:r>
        <w:t xml:space="preserve">. </w:t>
      </w:r>
    </w:p>
    <w:p w:rsidR="003C2508" w:rsidRDefault="003C2508">
      <w:pPr>
        <w:pStyle w:val="ProductList-Body"/>
      </w:pPr>
    </w:p>
    <w:p w:rsidR="003C2508" w:rsidRDefault="00764555">
      <w:pPr>
        <w:pStyle w:val="ProductList-Body"/>
      </w:pPr>
      <w:r>
        <w:t xml:space="preserve">A Microsoft Támogatási Életciklus Szabályzata szerinti Alapvető Technikai Támogatás körébe tartozó Termékek jogosultak Non-stop Problémamegoldási Támogatásra. A Microsoft jogosult arra, hogy </w:t>
      </w:r>
      <w:proofErr w:type="gramStart"/>
      <w:r>
        <w:t>az</w:t>
      </w:r>
      <w:proofErr w:type="gramEnd"/>
      <w:r>
        <w:t xml:space="preserve"> új Termékekhez támogatást nyújtson, és hogy a meglévő Term</w:t>
      </w:r>
      <w:r>
        <w:t xml:space="preserve">ékekhez nyújtott támogatást beszüntesse. A Microsoft értesíteni fogja </w:t>
      </w:r>
      <w:proofErr w:type="gramStart"/>
      <w:r>
        <w:t>az</w:t>
      </w:r>
      <w:proofErr w:type="gramEnd"/>
      <w:r>
        <w:t xml:space="preserve"> Ügyfelet, ha a Microsoft-termékek az Ügyfél által rendszerbe állított formában </w:t>
      </w:r>
      <w:r>
        <w:lastRenderedPageBreak/>
        <w:t xml:space="preserve">nem támogathatók. Ha </w:t>
      </w:r>
      <w:proofErr w:type="gramStart"/>
      <w:r>
        <w:t>az</w:t>
      </w:r>
      <w:proofErr w:type="gramEnd"/>
      <w:r>
        <w:t xml:space="preserve"> Ügyfél az értesítést követő 30 napon belül nem módosítja a rendszerbe állítás mó</w:t>
      </w:r>
      <w:r>
        <w:t xml:space="preserve">dját úgy, hogy az hatékonyan támogatható legyen, a Microsoft nem köteles az adott rendszerre további támogatási szolgáltatásokat nyújtani. </w:t>
      </w:r>
    </w:p>
    <w:p w:rsidR="003C2508" w:rsidRDefault="003C2508">
      <w:pPr>
        <w:pStyle w:val="ProductList-Body"/>
      </w:pPr>
    </w:p>
    <w:p w:rsidR="003C2508" w:rsidRDefault="00764555">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w:t>
      </w:r>
      <w:r>
        <w: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w:t>
      </w:r>
      <w:r>
        <w:t>osoft a kereskedelmi forgalomban kapható Microsoft-Termék szoftverkódjának módosítását (a továbbiakban „</w:t>
      </w:r>
      <w:proofErr w:type="gramStart"/>
      <w:r>
        <w:t>Gyorsjavítás(</w:t>
      </w:r>
      <w:proofErr w:type="gramEnd"/>
      <w:r>
        <w:t xml:space="preserve">ok)”) is átadhatja az Ügyfeleknek. A Gyorsjavítások </w:t>
      </w:r>
      <w:proofErr w:type="gramStart"/>
      <w:r>
        <w:t>az</w:t>
      </w:r>
      <w:proofErr w:type="gramEnd"/>
      <w:r>
        <w:t xml:space="preserve"> Ügyfél konkrét problémáinak kijavítására szolgálnak, az esetlegesen előidézett új hi</w:t>
      </w:r>
      <w:r>
        <w:t>bákat kiszűrő tesztelésükre (regressziós tesztelés) nem kerül sor.</w:t>
      </w:r>
    </w:p>
    <w:p w:rsidR="003C2508" w:rsidRDefault="003C2508">
      <w:pPr>
        <w:pStyle w:val="ProductList-Body"/>
      </w:pPr>
    </w:p>
    <w:p w:rsidR="003C2508" w:rsidRDefault="00764555">
      <w:pPr>
        <w:pStyle w:val="ProductList-SubClauseHeading"/>
        <w:outlineLvl w:val="3"/>
      </w:pPr>
      <w:r>
        <w:t xml:space="preserve">Ajándékba kapott telefonos támogatási események </w:t>
      </w:r>
      <w:proofErr w:type="gramStart"/>
      <w:r>
        <w:t>minden</w:t>
      </w:r>
      <w:proofErr w:type="gramEnd"/>
      <w:r>
        <w:t xml:space="preserve"> programhoz az MPSA kivételével</w:t>
      </w:r>
    </w:p>
    <w:p w:rsidR="003C2508" w:rsidRDefault="00764555">
      <w:pPr>
        <w:pStyle w:val="ProductList-BodyIndented"/>
      </w:pPr>
      <w:r>
        <w:t xml:space="preserve">A megengedett telefonos támogatási események száma ügyfelenként változik </w:t>
      </w:r>
      <w:proofErr w:type="gramStart"/>
      <w:r>
        <w:t>az</w:t>
      </w:r>
      <w:proofErr w:type="gramEnd"/>
      <w:r>
        <w:t xml:space="preserve"> ügyfelek Frissítési Garanc</w:t>
      </w:r>
      <w:r>
        <w:t xml:space="preserve">ia-költésének és a fizetési módnak megfelelően. Frissítési Garancia-költés alapú események a kiszolgáló és </w:t>
      </w:r>
      <w:proofErr w:type="gramStart"/>
      <w:r>
        <w:t>az</w:t>
      </w:r>
      <w:proofErr w:type="gramEnd"/>
      <w:r>
        <w:t xml:space="preserve"> asztali Frissítési Garancia-költések alapján kaphatók megfelelő Select vagy Nagyvállalati beléptetés, Select Plus regisztráció, Open Value Szerződ</w:t>
      </w:r>
      <w:r>
        <w:t xml:space="preserve">és vagy Open License Engedélyezési számok keretében. A Microsoft egy (1) eseményt ad ajándékba </w:t>
      </w:r>
      <w:proofErr w:type="gramStart"/>
      <w:r>
        <w:t>minden</w:t>
      </w:r>
      <w:proofErr w:type="gramEnd"/>
      <w:r>
        <w:t>, a 20 000 USD értéket elérő vagy azt meghaladó összegű Kiszolgáló Frissítési Garancia-költés vagy CAL Frissítési Garancia-költés esetén. A Microsoft egy (</w:t>
      </w:r>
      <w:r>
        <w:t xml:space="preserve">1) eseményt ad ajándékba </w:t>
      </w:r>
      <w:proofErr w:type="gramStart"/>
      <w:r>
        <w:t>minden</w:t>
      </w:r>
      <w:proofErr w:type="gramEnd"/>
      <w:r>
        <w:t xml:space="preserve">, a 200 000 USD értéket elérő vagy azt meghaladó összegű, a Rendszer Csoportba vagy az Alkalmazás Csoportba tartozó Frissítési Garancia-költés esetén. </w:t>
      </w:r>
      <w:proofErr w:type="gramStart"/>
      <w:r>
        <w:t>Az</w:t>
      </w:r>
      <w:proofErr w:type="gramEnd"/>
      <w:r>
        <w:t xml:space="preserve"> alábbi táblázat a Frissítési Garancia-költés alapú ajándékok hozzávetől</w:t>
      </w:r>
      <w:r>
        <w:t>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3C25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IW / Ügyfél – Eseményért kapott növekmény</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200 000 $</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300 000</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270 000</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330 000 S Fr</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1 650 000 CRC</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1 600 000 kr</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Euró</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215 000</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135 000 £</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24 000 000 JPY</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240 000 000 KWD</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1 650 000 kr</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350 000</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2 000 000 kr</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7 000 000 NTD</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10 000 000 INR</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6 600 000 RUB</w:t>
            </w:r>
          </w:p>
        </w:tc>
      </w:tr>
    </w:tbl>
    <w:p w:rsidR="003C2508" w:rsidRDefault="003C2508">
      <w:pPr>
        <w:pStyle w:val="ProductList-BodyIndented"/>
        <w:ind w:left="720"/>
      </w:pPr>
    </w:p>
    <w:p w:rsidR="003C2508" w:rsidRDefault="00764555">
      <w:pPr>
        <w:pStyle w:val="ProductList-BodyIndented"/>
      </w:pPr>
      <w:r>
        <w:t>A fel nem használt Telefonos Támogatási Események a Frissítési Garancia fedezet megszűnésekor lejárnak. A Telefonos Támogatási Események nem vihetők át beléptetések vagy szerződések között.</w:t>
      </w:r>
    </w:p>
    <w:p w:rsidR="003C2508" w:rsidRDefault="003C2508">
      <w:pPr>
        <w:pStyle w:val="ProductList-BodyIndented"/>
      </w:pPr>
    </w:p>
    <w:p w:rsidR="003C2508" w:rsidRDefault="00764555">
      <w:pPr>
        <w:pStyle w:val="ProductList-BodyIndented"/>
      </w:pPr>
      <w:r>
        <w:t>A helyi telefonos támogatás munkaidőben érhető el, a munkaidő a k</w:t>
      </w:r>
      <w:r>
        <w:t xml:space="preserve">övetkező webhelyen tekinthető </w:t>
      </w:r>
      <w:proofErr w:type="gramStart"/>
      <w:r>
        <w:t>meg</w:t>
      </w:r>
      <w:proofErr w:type="gramEnd"/>
      <w:r>
        <w:t xml:space="preserve">: </w:t>
      </w:r>
      <w:hyperlink r:id="rId141">
        <w:r>
          <w:rPr>
            <w:color w:val="00467F"/>
            <w:u w:val="single"/>
          </w:rPr>
          <w:t>http://support.microsoft.com/gp/saphone</w:t>
        </w:r>
      </w:hyperlink>
      <w:r>
        <w:t>. A regionális és nemzetközi támogatóközpontok munkaidőn túli telefonos támogatást is nyújthatnak. A munkaidőn túli telefon</w:t>
      </w:r>
      <w:r>
        <w:t xml:space="preserve">os támogatás csak </w:t>
      </w:r>
      <w:proofErr w:type="gramStart"/>
      <w:r>
        <w:t>az</w:t>
      </w:r>
      <w:proofErr w:type="gramEnd"/>
      <w:r>
        <w:t xml:space="preserve"> üzletvitelt súlyosan érintő támogatási kérések kezdeményezésére használható. A munkaidő térségenként eltérő. Telefonos támogatási segítségnyújtás nem érhető el </w:t>
      </w:r>
      <w:proofErr w:type="gramStart"/>
      <w:r>
        <w:t>minden</w:t>
      </w:r>
      <w:proofErr w:type="gramEnd"/>
      <w:r>
        <w:t xml:space="preserve"> nyelven az összes térségben.</w:t>
      </w:r>
    </w:p>
    <w:p w:rsidR="003C2508" w:rsidRDefault="003C2508">
      <w:pPr>
        <w:pStyle w:val="ProductList-BodyIndented"/>
      </w:pPr>
    </w:p>
    <w:p w:rsidR="003C2508" w:rsidRDefault="00764555">
      <w:pPr>
        <w:pStyle w:val="ProductList-SubClauseHeading"/>
        <w:outlineLvl w:val="3"/>
      </w:pPr>
      <w:r>
        <w:t xml:space="preserve">Ajándékba kapott telefonos támogatási </w:t>
      </w:r>
      <w:r>
        <w:t xml:space="preserve">események </w:t>
      </w:r>
      <w:proofErr w:type="gramStart"/>
      <w:r>
        <w:t>az</w:t>
      </w:r>
      <w:proofErr w:type="gramEnd"/>
      <w:r>
        <w:t xml:space="preserve"> MPSA-hoz</w:t>
      </w:r>
    </w:p>
    <w:p w:rsidR="003C2508" w:rsidRDefault="00764555">
      <w:pPr>
        <w:pStyle w:val="ProductList-BodyIndented"/>
      </w:pPr>
      <w:r>
        <w:t xml:space="preserve">A megengedett telefonos támogatási események száma a Frissítési Garancia előnyökre vonatkozóan </w:t>
      </w:r>
      <w:proofErr w:type="gramStart"/>
      <w:r>
        <w:t>az</w:t>
      </w:r>
      <w:proofErr w:type="gramEnd"/>
      <w:r>
        <w:t xml:space="preserve"> Ügyfél által megszerzett pontok számának megfelelően változik. Ha </w:t>
      </w:r>
      <w:proofErr w:type="gramStart"/>
      <w:r>
        <w:t>az</w:t>
      </w:r>
      <w:proofErr w:type="gramEnd"/>
      <w:r>
        <w:t xml:space="preserve"> Ügyfél Frissítési Garancia fedezettel rendelkezik legalább egy megf</w:t>
      </w:r>
      <w:r>
        <w:t xml:space="preserve">elelő Kiszolgáló Szoftvertermékre, akkor az Ügyfél ajándék eseményre jogosult. Azoknak a telefonos támogatási eseményeknek a száma, amelyekre </w:t>
      </w:r>
      <w:proofErr w:type="gramStart"/>
      <w:r>
        <w:t>az</w:t>
      </w:r>
      <w:proofErr w:type="gramEnd"/>
      <w:r>
        <w:t xml:space="preserve"> Ügyfél jogosult, az Ügyfél Vásárlási Fiókján keresztül megszerzett összes pont alapján számítható ki az alábbia</w:t>
      </w:r>
      <w:r>
        <w:t>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3C2508" w:rsidRDefault="00764555">
            <w:pPr>
              <w:pStyle w:val="ProductList-TableBody"/>
            </w:pPr>
            <w:r>
              <w:rPr>
                <w:color w:val="FFFFFF"/>
              </w:rPr>
              <w:t>Pontok telefonos támogatási eseményenként</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Alkalmazások és Rendszerek (kombinálva)</w:t>
            </w:r>
          </w:p>
        </w:tc>
        <w:tc>
          <w:tcPr>
            <w:tcW w:w="6000" w:type="dxa"/>
            <w:tcBorders>
              <w:left w:val="single" w:sz="4" w:space="0" w:color="000000"/>
              <w:right w:val="single" w:sz="4" w:space="0" w:color="000000"/>
            </w:tcBorders>
          </w:tcPr>
          <w:p w:rsidR="003C2508" w:rsidRDefault="00764555">
            <w:pPr>
              <w:pStyle w:val="ProductList-TableBody"/>
            </w:pPr>
            <w:r>
              <w:t>2000</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Kiszolgáló</w:t>
            </w:r>
          </w:p>
        </w:tc>
        <w:tc>
          <w:tcPr>
            <w:tcW w:w="6000" w:type="dxa"/>
            <w:tcBorders>
              <w:left w:val="single" w:sz="4" w:space="0" w:color="000000"/>
              <w:right w:val="single" w:sz="4" w:space="0" w:color="000000"/>
            </w:tcBorders>
          </w:tcPr>
          <w:p w:rsidR="003C2508" w:rsidRDefault="00764555">
            <w:pPr>
              <w:pStyle w:val="ProductList-TableBody"/>
            </w:pPr>
            <w:r>
              <w:t>400</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CAL</w:t>
            </w:r>
          </w:p>
        </w:tc>
        <w:tc>
          <w:tcPr>
            <w:tcW w:w="6000" w:type="dxa"/>
            <w:tcBorders>
              <w:left w:val="single" w:sz="4" w:space="0" w:color="000000"/>
              <w:right w:val="single" w:sz="4" w:space="0" w:color="000000"/>
            </w:tcBorders>
          </w:tcPr>
          <w:p w:rsidR="003C2508" w:rsidRDefault="00764555">
            <w:pPr>
              <w:pStyle w:val="ProductList-TableBody"/>
            </w:pPr>
            <w:r>
              <w:t>400</w:t>
            </w:r>
          </w:p>
        </w:tc>
      </w:tr>
    </w:tbl>
    <w:p w:rsidR="003C2508" w:rsidRDefault="003C2508">
      <w:pPr>
        <w:pStyle w:val="ProductList-BodyIndented"/>
      </w:pPr>
    </w:p>
    <w:p w:rsidR="003C2508" w:rsidRDefault="00764555">
      <w:pPr>
        <w:pStyle w:val="ProductList-BodyIndented"/>
      </w:pPr>
      <w:r>
        <w:t xml:space="preserve">Az Ügyfél eseményekre a Frissítési Garancia fedezet időszakában jogosult, és </w:t>
      </w:r>
      <w:proofErr w:type="gramStart"/>
      <w:r>
        <w:t>az</w:t>
      </w:r>
      <w:proofErr w:type="gramEnd"/>
      <w:r>
        <w:t xml:space="preserve"> események az Ügyfél Frissítési Garancia fedezetének kezdetétől vehetők igénybe, függetlenül attól, hogy </w:t>
      </w:r>
      <w:r>
        <w:t>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w:t>
      </w:r>
      <w:r>
        <w:t>rnak. A Telefonos Támogatási Események nem vihetők át Vásárlási Fiókok között.</w:t>
      </w:r>
    </w:p>
    <w:p w:rsidR="003C2508" w:rsidRDefault="003C2508">
      <w:pPr>
        <w:pStyle w:val="ProductList-BodyIndented"/>
      </w:pPr>
    </w:p>
    <w:p w:rsidR="003C2508" w:rsidRDefault="00764555">
      <w:pPr>
        <w:pStyle w:val="ProductList-BodyIndented"/>
      </w:pPr>
      <w:r>
        <w:lastRenderedPageBreak/>
        <w:t xml:space="preserve">A helyi telefonos támogatás munkaidőben érhető el, a munkaidő a következő webhelyen tekinthető </w:t>
      </w:r>
      <w:proofErr w:type="gramStart"/>
      <w:r>
        <w:t>meg</w:t>
      </w:r>
      <w:proofErr w:type="gramEnd"/>
      <w:r>
        <w:t>: http://support.microsoft.com/gp/saphone. A regionális és nemzetközi támogató</w:t>
      </w:r>
      <w:r>
        <w:t xml:space="preserve">központok munkaidőn túli telefonos támogatást is nyújthatnak. A munkaidőn túli telefonos támogatás csak </w:t>
      </w:r>
      <w:proofErr w:type="gramStart"/>
      <w:r>
        <w:t>az</w:t>
      </w:r>
      <w:proofErr w:type="gramEnd"/>
      <w:r>
        <w:t xml:space="preserve"> üzletvitelt súlyosan érintő támogatási kérések kezdeményezésére használható. A munkaidő térségenként eltérő. Telefonos támogatási segítségnyújtás nem</w:t>
      </w:r>
      <w:r>
        <w:t xml:space="preserve"> érhető el </w:t>
      </w:r>
      <w:proofErr w:type="gramStart"/>
      <w:r>
        <w:t>minden</w:t>
      </w:r>
      <w:proofErr w:type="gramEnd"/>
      <w:r>
        <w:t xml:space="preserve"> nyelven az összes térségben.</w:t>
      </w:r>
    </w:p>
    <w:p w:rsidR="003C2508" w:rsidRDefault="003C2508">
      <w:pPr>
        <w:pStyle w:val="ProductList-SubClauseHeading"/>
        <w:outlineLvl w:val="3"/>
      </w:pPr>
    </w:p>
    <w:p w:rsidR="003C2508" w:rsidRDefault="00764555">
      <w:pPr>
        <w:pStyle w:val="ProductList-SubClauseHeading"/>
        <w:outlineLvl w:val="3"/>
      </w:pPr>
      <w:r>
        <w:t>Webes események</w:t>
      </w:r>
    </w:p>
    <w:p w:rsidR="003C2508" w:rsidRDefault="00764555">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w:t>
      </w:r>
      <w:r>
        <w:t xml:space="preserve">ebes Problémamegoldási Támogatási szolgáltatásokra, akik kiszolgálószoftverek Frissítési Garanciával lefedett Standard, Enterprise vagy Datacenter Kiadásával rendelkeznek. </w:t>
      </w:r>
      <w:proofErr w:type="gramStart"/>
      <w:r>
        <w:t>Az</w:t>
      </w:r>
      <w:proofErr w:type="gramEnd"/>
      <w:r>
        <w:t xml:space="preserve"> elektronikus támogatási webhelyek a hét minden napján éjjel-nappal elérhetők, de </w:t>
      </w:r>
      <w:r>
        <w:t xml:space="preserve">válaszok csak Munkaidőben érkeznek. Azok </w:t>
      </w:r>
      <w:proofErr w:type="gramStart"/>
      <w:r>
        <w:t>az</w:t>
      </w:r>
      <w:proofErr w:type="gramEnd"/>
      <w:r>
        <w:t xml:space="preserve"> események, amelyeket az interneten keresztül kezdeményeztek, de amelyek megoldását az Ügyfél később telefonok kérte és kapta meg, megoldásukkor az elérhető telefonos események egyenlegébe számítanak bele. Azok </w:t>
      </w:r>
      <w:proofErr w:type="gramStart"/>
      <w:r>
        <w:t>az</w:t>
      </w:r>
      <w:proofErr w:type="gramEnd"/>
      <w:r>
        <w:t xml:space="preserve"> események, amelyeket az interneten keresztül kezdeményeztek, és amelyeket a Microsoft később telefonon kísér figyelemmel, nem számítanak bele az elérhető telefonos események egyenlegébe, ha megoldásuk a weben, e-mailben és más elektronikus formában folyta</w:t>
      </w:r>
      <w:r>
        <w:t>tódik.</w:t>
      </w:r>
    </w:p>
    <w:p w:rsidR="003C2508" w:rsidRDefault="003C2508">
      <w:pPr>
        <w:pStyle w:val="ProductList-BodyIndented"/>
      </w:pPr>
    </w:p>
    <w:p w:rsidR="003C2508" w:rsidRDefault="00764555">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w:instrText>
      </w:r>
      <w:r>
        <w:instrText xml:space="preserve">zedetben található.)" </w:instrText>
      </w:r>
      <w:r>
        <w:fldChar w:fldCharType="separate"/>
      </w:r>
      <w:r>
        <w:rPr>
          <w:color w:val="0563C1"/>
        </w:rPr>
        <w:t>CAL</w:t>
      </w:r>
      <w:r>
        <w:fldChar w:fldCharType="end"/>
      </w:r>
      <w:r>
        <w:t xml:space="preserve"> licencekhez Frissítési Garanciára van szükség. </w:t>
      </w:r>
      <w:proofErr w:type="gramStart"/>
      <w:r>
        <w:t>Az</w:t>
      </w:r>
      <w:proofErr w:type="gramEnd"/>
      <w:r>
        <w:t xml:space="preserve"> ügyfelek a kiszolgálószoftvernek csak azokhoz a licencelt példányaihoz kapcsolódóan küldhetnek be webes Problémamegoldási Támogatási kéréseket, amelyekre Frissítési Garancia fed</w:t>
      </w:r>
      <w:r>
        <w:t>ezet vonatkozik.</w:t>
      </w:r>
    </w:p>
    <w:p w:rsidR="003C2508" w:rsidRDefault="003C2508">
      <w:pPr>
        <w:pStyle w:val="ProductList-BodyIndented"/>
        <w:ind w:left="720"/>
      </w:pPr>
    </w:p>
    <w:p w:rsidR="003C2508" w:rsidRDefault="00764555">
      <w:pPr>
        <w:pStyle w:val="ProductList-SubClauseHeading"/>
        <w:outlineLvl w:val="3"/>
      </w:pPr>
      <w:r>
        <w:t>Támogatási kapcsolattartók</w:t>
      </w:r>
    </w:p>
    <w:p w:rsidR="003C2508" w:rsidRDefault="00764555">
      <w:pPr>
        <w:pStyle w:val="ProductList-BodyIndented"/>
      </w:pPr>
      <w:r>
        <w:t xml:space="preserve">A megengedett támogatási kapcsolattartók száma a Mennyiségi Licencprogramtól és a Frissítési Garancia fedezettel rendelkező licencek számától függ </w:t>
      </w:r>
      <w:proofErr w:type="gramStart"/>
      <w:r>
        <w:t>az</w:t>
      </w:r>
      <w:proofErr w:type="gramEnd"/>
      <w:r>
        <w:t xml:space="preserve"> alább látható módon. A kapcsolattartóknak megnevezett személy</w:t>
      </w:r>
      <w:r>
        <w:t xml:space="preserve">eknek kell lenniük, és lehetnek </w:t>
      </w:r>
      <w:proofErr w:type="gramStart"/>
      <w:r>
        <w:t>az</w:t>
      </w:r>
      <w:proofErr w:type="gramEnd"/>
      <w:r>
        <w:t xml:space="preserve"> Ügyfél szervezetébe nem tartozó személyek is. Szervezet, osztály vagy csoport neve azonban nem adható </w:t>
      </w:r>
      <w:proofErr w:type="gramStart"/>
      <w:r>
        <w:t>meg</w:t>
      </w:r>
      <w:proofErr w:type="gramEnd"/>
      <w:r>
        <w:t xml:space="preserve">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3C25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S/S+: „D” szi</w:t>
            </w:r>
            <w:r>
              <w:rPr>
                <w:color w:val="FFFFFF"/>
              </w:rPr>
              <w:t>ntű EA</w:t>
            </w:r>
          </w:p>
        </w:tc>
      </w:tr>
      <w:tr w:rsidR="003C2508">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Szükség szerint</w:t>
            </w:r>
          </w:p>
        </w:tc>
      </w:tr>
      <w:tr w:rsidR="003C2508">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w:t>
            </w:r>
          </w:p>
        </w:tc>
      </w:tr>
    </w:tbl>
    <w:p w:rsidR="003C2508" w:rsidRDefault="003C2508">
      <w:pPr>
        <w:pStyle w:val="ProductList-BodyIndented"/>
      </w:pPr>
    </w:p>
    <w:p w:rsidR="003C2508" w:rsidRDefault="00764555">
      <w:pPr>
        <w:pStyle w:val="ProductList-SubClauseHeading"/>
        <w:outlineLvl w:val="3"/>
      </w:pPr>
      <w:r>
        <w:t xml:space="preserve">Szolgáltatási szint </w:t>
      </w:r>
      <w:r>
        <w:t>Frissítési Garanciával rendelkező ügyfelek esetén</w:t>
      </w:r>
    </w:p>
    <w:p w:rsidR="003C2508" w:rsidRDefault="00764555">
      <w:pPr>
        <w:pStyle w:val="ProductList-BodyIndented"/>
      </w:pPr>
      <w:r>
        <w:t xml:space="preserve">A súlyossági szintnek megfelelő becsült reakcióidőket és </w:t>
      </w:r>
      <w:proofErr w:type="gramStart"/>
      <w:r>
        <w:t>az</w:t>
      </w:r>
      <w:proofErr w:type="gramEnd"/>
      <w:r>
        <w:t xml:space="preserve">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3C25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Az Ügyféltől elvárt reakció</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Súlyosan érinti az üzletvitelt: </w:t>
            </w:r>
          </w:p>
          <w:p w:rsidR="003C2508" w:rsidRDefault="00764555">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Első visszahívás legfeljebb 2 órán belül a támogatási ajánlat alapján</w:t>
            </w:r>
          </w:p>
          <w:p w:rsidR="003C2508" w:rsidRDefault="00764555">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Megfelelő erőforrások biztosítása a folyamatos (heti 7 nap, napi 24 óra) rendelkezésre álláshoz2</w:t>
            </w:r>
          </w:p>
          <w:p w:rsidR="003C2508" w:rsidRDefault="00764555">
            <w:pPr>
              <w:pStyle w:val="ProductList-TableBody"/>
            </w:pPr>
            <w:r>
              <w:t>A módosításokat jóváhagyó szervezeti egység gyors elérése, tőle gyors válaszok érkezés</w:t>
            </w:r>
            <w:r>
              <w:t>e</w:t>
            </w:r>
          </w:p>
          <w:p w:rsidR="003C2508" w:rsidRDefault="00764555">
            <w:pPr>
              <w:pStyle w:val="ProductList-TableBody"/>
            </w:pPr>
            <w:r>
              <w:t>A vezetőség értesítése</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Mérsékelten érinti az üzletvitelt: </w:t>
            </w:r>
          </w:p>
          <w:p w:rsidR="003C2508" w:rsidRDefault="00764555">
            <w:pPr>
              <w:pStyle w:val="ProductList-TableBody"/>
            </w:pPr>
            <w:r>
              <w:t>A szolgáltatások elviselhető mértékű elvesztése vagy minőségük mérsékelt romlása mellett a munka észszerű, bár rosszabb keretek között, de folytatható az</w:t>
            </w:r>
            <w:r>
              <w:t xml:space="preserve">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Első visszahívás legfeljebb 4 órán belül a támogatási ajánlat alapján</w:t>
            </w:r>
          </w:p>
          <w:p w:rsidR="003C2508" w:rsidRDefault="0076455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Megfelelő erőforrások biztosítása folyamatos rendelkezésre álláshoz Munkaidőben</w:t>
            </w:r>
          </w:p>
          <w:p w:rsidR="003C2508" w:rsidRDefault="00764555">
            <w:pPr>
              <w:pStyle w:val="ProductList-TableBody"/>
            </w:pPr>
            <w:r>
              <w:t>A módosításokat jóváhagyó szervezeti egység elérése, tőle válaszok érkezése 4 Munkaórán belül</w:t>
            </w:r>
          </w:p>
        </w:tc>
      </w:tr>
      <w:tr w:rsidR="003C2508">
        <w:tc>
          <w:tcPr>
            <w:tcW w:w="29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Alig érinti az üzletvitelt: </w:t>
            </w:r>
          </w:p>
          <w:p w:rsidR="003C2508" w:rsidRDefault="00764555">
            <w:pPr>
              <w:pStyle w:val="ProductList-TableBody"/>
            </w:pPr>
            <w:r>
              <w:t>Lényegében működőképes, a szolgáltatások kisebb romlása mellett vagy azok romlása nél</w:t>
            </w:r>
            <w:r>
              <w:t>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Első visszahívás egy munkanapon belül a támogatási ajánlat alapján</w:t>
            </w:r>
          </w:p>
          <w:p w:rsidR="003C2508" w:rsidRDefault="00764555">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Pontos kapcsolattartási adatok az eset felelősére vonatkozóan</w:t>
            </w:r>
          </w:p>
          <w:p w:rsidR="003C2508" w:rsidRDefault="00764555">
            <w:pPr>
              <w:pStyle w:val="ProductList-TableBody"/>
            </w:pPr>
            <w:r>
              <w:t>Reagálás egy munkanapon belül</w:t>
            </w:r>
          </w:p>
        </w:tc>
      </w:tr>
    </w:tbl>
    <w:p w:rsidR="003C2508" w:rsidRDefault="00764555">
      <w:pPr>
        <w:pStyle w:val="ProductList-BodyIndented"/>
      </w:pPr>
      <w:r>
        <w:rPr>
          <w:i/>
        </w:rPr>
        <w:t>1 A helyi munkaidő a Microsoft képvisel</w:t>
      </w:r>
      <w:r>
        <w:rPr>
          <w:i/>
        </w:rPr>
        <w:t xml:space="preserve">őjétől tudható </w:t>
      </w:r>
      <w:proofErr w:type="gramStart"/>
      <w:r>
        <w:rPr>
          <w:i/>
        </w:rPr>
        <w:t>meg</w:t>
      </w:r>
      <w:proofErr w:type="gramEnd"/>
      <w:r>
        <w:rPr>
          <w:i/>
        </w:rPr>
        <w:t>.</w:t>
      </w:r>
    </w:p>
    <w:p w:rsidR="003C2508" w:rsidRDefault="00764555">
      <w:pPr>
        <w:pStyle w:val="ProductList-BodyIndented"/>
      </w:pPr>
      <w:r>
        <w:rPr>
          <w:i/>
        </w:rPr>
        <w:t xml:space="preserve">2 Előfordulhat, hogy a Microsoftnak csökkentenie kell a súlyossági szintet, ha </w:t>
      </w:r>
      <w:proofErr w:type="gramStart"/>
      <w:r>
        <w:rPr>
          <w:i/>
        </w:rPr>
        <w:t>az</w:t>
      </w:r>
      <w:proofErr w:type="gramEnd"/>
      <w:r>
        <w:rPr>
          <w:i/>
        </w:rPr>
        <w:t xml:space="preserve"> Ügyfél nem tud megfelelő erőforrásokat és válaszokat adni ahhoz, hogy a Microsoft folytatni tudja a problémamegoldást.</w:t>
      </w:r>
    </w:p>
    <w:p w:rsidR="003C2508" w:rsidRDefault="003C2508">
      <w:pPr>
        <w:pStyle w:val="ProductList-BodyIndented"/>
        <w:ind w:left="720"/>
      </w:pPr>
    </w:p>
    <w:p w:rsidR="003C2508" w:rsidRDefault="00764555">
      <w:pPr>
        <w:pStyle w:val="ProductList-SubClauseHeading"/>
        <w:outlineLvl w:val="3"/>
      </w:pPr>
      <w:r>
        <w:t>A Frissítési Garancia Non-stop Pro</w:t>
      </w:r>
      <w:r>
        <w:t>blémamegoldási Támogatási események átváltása Premier Támogatási Szolgáltatásokra</w:t>
      </w:r>
    </w:p>
    <w:p w:rsidR="003C2508" w:rsidRDefault="00764555">
      <w:pPr>
        <w:pStyle w:val="ProductList-BodyIndented"/>
      </w:pPr>
      <w:r>
        <w:t>Az MPSA kivételével az Ügyfelek az SA 24x7 keretében kezelendő Problémamegoldási Támogatási Eseményeiket (a továbbiakban „SA PRS-események” vagy „SAB”) Premier Problémamegold</w:t>
      </w:r>
      <w:r>
        <w:t>ási Támogatási (a továbbiakban „PRS”) órákra vagy Kijelölt Támogatási Szakértői (a továbbiakban „DSE”) órákra válthatják át (kizárólag reaktív támogatási tevékenységek esetében).</w:t>
      </w:r>
    </w:p>
    <w:p w:rsidR="003C2508" w:rsidRDefault="003C2508">
      <w:pPr>
        <w:pStyle w:val="ProductList-BodyIndented"/>
      </w:pPr>
    </w:p>
    <w:p w:rsidR="003C2508" w:rsidRDefault="00764555">
      <w:pPr>
        <w:pStyle w:val="ProductList-BodyIndented"/>
      </w:pPr>
      <w:r>
        <w:t xml:space="preserve">Ezek a szolgáltatások </w:t>
      </w:r>
      <w:proofErr w:type="gramStart"/>
      <w:r>
        <w:t>az</w:t>
      </w:r>
      <w:proofErr w:type="gramEnd"/>
      <w:r>
        <w:t xml:space="preserve"> átváltás időpontjában érvényes Premier Szolgáltatás</w:t>
      </w:r>
      <w:r>
        <w:t xml:space="preserve">csomaggal összhangban használhatók. </w:t>
      </w:r>
      <w:proofErr w:type="gramStart"/>
      <w:r>
        <w:t>Az</w:t>
      </w:r>
      <w:proofErr w:type="gramEnd"/>
      <w:r>
        <w:t xml:space="preserve"> átváltásnak az alapja a Premier Ügyféltámogató Csapat által adott helyi díjszámítás. Előfordulhat, hogy SA PRS-események átváltása előtt </w:t>
      </w:r>
      <w:proofErr w:type="gramStart"/>
      <w:r>
        <w:t>az</w:t>
      </w:r>
      <w:proofErr w:type="gramEnd"/>
      <w:r>
        <w:t xml:space="preserve"> ügyfeleknek további Támogatásifiók-kezelési órákat kell vásárolniuk. A Premie</w:t>
      </w:r>
      <w:r>
        <w:t xml:space="preserve">r </w:t>
      </w:r>
      <w:proofErr w:type="gramStart"/>
      <w:r>
        <w:t>támogatássá</w:t>
      </w:r>
      <w:proofErr w:type="gramEnd"/>
      <w:r>
        <w:t xml:space="preserve"> átváltott SA PRS-események Premier Problémamegoldási Támogatási </w:t>
      </w:r>
      <w:r>
        <w:lastRenderedPageBreak/>
        <w:t xml:space="preserve">óráknak tekintendők, és rájuk a Premier Szolgáltatásleírás vonatkozik. Átváltás után </w:t>
      </w:r>
      <w:proofErr w:type="gramStart"/>
      <w:r>
        <w:t>az</w:t>
      </w:r>
      <w:proofErr w:type="gramEnd"/>
      <w:r>
        <w:t xml:space="preserve"> események nem válthatók vissza az Ügyfél Frissítési Garancia-keretébe.</w:t>
      </w:r>
    </w:p>
    <w:p w:rsidR="003C2508" w:rsidRDefault="003C2508">
      <w:pPr>
        <w:pStyle w:val="ProductList-BodyIndented"/>
        <w:ind w:left="720"/>
      </w:pPr>
    </w:p>
    <w:p w:rsidR="003C2508" w:rsidRDefault="00764555">
      <w:pPr>
        <w:pStyle w:val="ProductList-SubClauseHeading"/>
        <w:outlineLvl w:val="3"/>
      </w:pPr>
      <w:r>
        <w:t>További üzleti ren</w:t>
      </w:r>
      <w:r>
        <w:t>delkezések</w:t>
      </w:r>
    </w:p>
    <w:p w:rsidR="003C2508" w:rsidRDefault="00764555">
      <w:pPr>
        <w:pStyle w:val="ProductList-BodyIndented"/>
      </w:pPr>
      <w:r>
        <w:t xml:space="preserve">A Frissítési Garancia-költés nem kombinálható Select vagy Nagyvállalati beléptetések, Select Plus regisztrációk, Vásárlási Fiókok vagy Open Value Szerződések között további ajándékokra vonatkozó jogosultság megszerzése érdekében. </w:t>
      </w:r>
      <w:proofErr w:type="gramStart"/>
      <w:r>
        <w:t>Az</w:t>
      </w:r>
      <w:proofErr w:type="gramEnd"/>
      <w:r>
        <w:t xml:space="preserve"> egyes belépt</w:t>
      </w:r>
      <w:r>
        <w:t>etéseken, szerződéseken, illetve Vásárlási Fiókokon belüli költések határozzák meg az adott beléptetésért, szerződésért, illetve Vásárlási Fiókért járó ajándékot.</w:t>
      </w:r>
    </w:p>
    <w:p w:rsidR="003C2508" w:rsidRDefault="003C2508">
      <w:pPr>
        <w:pStyle w:val="ProductList-BodyIndented"/>
      </w:pPr>
    </w:p>
    <w:p w:rsidR="003C2508" w:rsidRDefault="00764555">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w:t>
      </w:r>
      <w:proofErr w:type="gramStart"/>
      <w:r>
        <w:t>az</w:t>
      </w:r>
      <w:proofErr w:type="gramEnd"/>
      <w:r>
        <w:t xml:space="preserve"> ajándékba kapott Telefonos események a jelenlegi vagy</w:t>
      </w:r>
      <w:r>
        <w:t xml:space="preserve"> jövőbeli ajándékozási időszakban.</w:t>
      </w:r>
    </w:p>
    <w:p w:rsidR="003C2508" w:rsidRDefault="003C2508">
      <w:pPr>
        <w:pStyle w:val="ProductList-BodyIndented"/>
      </w:pPr>
    </w:p>
    <w:p w:rsidR="003C2508" w:rsidRDefault="00764555">
      <w:pPr>
        <w:pStyle w:val="ProductList-SubClauseHeading"/>
        <w:outlineLvl w:val="3"/>
      </w:pPr>
      <w:r>
        <w:t>Az SCE által biztosított jogosultság</w:t>
      </w:r>
    </w:p>
    <w:p w:rsidR="003C2508" w:rsidRDefault="00764555">
      <w:pPr>
        <w:pStyle w:val="ProductList-BodyIndented"/>
      </w:pPr>
      <w:r>
        <w:t xml:space="preserve">Azok </w:t>
      </w:r>
      <w:proofErr w:type="gramStart"/>
      <w:r>
        <w:t>az</w:t>
      </w:r>
      <w:proofErr w:type="gramEnd"/>
      <w:r>
        <w:t xml:space="preserve"> ügyfelek, akik legalább évi átlagos 250 000 USD összegű Frissítési Garancia-költésű SCE-vel rendelkeznek az Alkalmazásplatform vagy a CIS Suite-ban lévő összes megfelelő termé</w:t>
      </w:r>
      <w:r>
        <w:t>kre vonatkozóan, és érvényes Premier Szolgáltatási Szerződéssel rendelkeznek, jogosultak Korlátlan, Non-stop Problémamegoldási Támogatási (a továbbiakban „PRS”) eseményekre. A két jogosító SCE-összetevő külön-külön is jogosít Korlátlan, Non-stop Problémame</w:t>
      </w:r>
      <w:r>
        <w:t xml:space="preserve">goldási Támogatásra. </w:t>
      </w:r>
      <w:proofErr w:type="gramStart"/>
      <w:r>
        <w:t>Az</w:t>
      </w:r>
      <w:proofErr w:type="gramEnd"/>
      <w:r>
        <w:t xml:space="preserve"> alább felsorolt Termékekre, amelyek a Microsoft Támogatási Életciklus Szabályzata szerinti Alapvető vagy Kiterjesztett Technikai Támogatás körébe tartoznak az Ügyfél Premier szerződésével összhangban, kiterjed ez az előny.</w:t>
      </w:r>
    </w:p>
    <w:p w:rsidR="003C2508" w:rsidRDefault="003C2508">
      <w:pPr>
        <w:pStyle w:val="ProductList-BodyIndented"/>
      </w:pPr>
    </w:p>
    <w:p w:rsidR="003C2508" w:rsidRDefault="00764555">
      <w:pPr>
        <w:pStyle w:val="ProductList-BodyIndented"/>
      </w:pPr>
      <w:r>
        <w:t>A megfel</w:t>
      </w:r>
      <w:r>
        <w:t>elő Alkalmazásplatform-termékek a következők:</w:t>
      </w:r>
    </w:p>
    <w:p w:rsidR="003C2508" w:rsidRDefault="00764555" w:rsidP="00435A5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3C2508" w:rsidRDefault="00764555" w:rsidP="00435A56">
      <w:pPr>
        <w:pStyle w:val="ProductList-Bullet"/>
        <w:numPr>
          <w:ilvl w:val="1"/>
          <w:numId w:val="45"/>
        </w:numPr>
      </w:pPr>
      <w:r>
        <w:t>BizTalk Server</w:t>
      </w:r>
      <w:r>
        <w:fldChar w:fldCharType="begin"/>
      </w:r>
      <w:r>
        <w:instrText xml:space="preserve"> XE "BizTalk Server" </w:instrText>
      </w:r>
      <w:r>
        <w:fldChar w:fldCharType="end"/>
      </w:r>
      <w:r>
        <w:t xml:space="preserve"> (Standard, Enterprise és Branch) </w:t>
      </w:r>
    </w:p>
    <w:p w:rsidR="003C2508" w:rsidRDefault="00764555" w:rsidP="00435A56">
      <w:pPr>
        <w:pStyle w:val="ProductList-Bullet"/>
        <w:numPr>
          <w:ilvl w:val="1"/>
          <w:numId w:val="45"/>
        </w:numPr>
      </w:pPr>
      <w:r>
        <w:t>Office SharePoint Server</w:t>
      </w:r>
      <w:r>
        <w:fldChar w:fldCharType="begin"/>
      </w:r>
      <w:r>
        <w:instrText xml:space="preserve"> XE "SharePoint Server" </w:instrText>
      </w:r>
      <w:r>
        <w:fldChar w:fldCharType="end"/>
      </w:r>
    </w:p>
    <w:p w:rsidR="003C2508" w:rsidRDefault="00764555">
      <w:pPr>
        <w:pStyle w:val="ProductList-BodyIndented"/>
      </w:pPr>
      <w:r>
        <w:t>A Core Infrastructure Összetevőbe tartozó megfelelő termékek a következők:</w:t>
      </w:r>
    </w:p>
    <w:p w:rsidR="003C2508" w:rsidRDefault="00764555" w:rsidP="00435A5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w:t>
      </w:r>
      <w:r>
        <w:t>atacenter</w:t>
      </w:r>
      <w:r>
        <w:fldChar w:fldCharType="begin"/>
      </w:r>
      <w:r>
        <w:instrText xml:space="preserve"> XE "System Center Datacenter" </w:instrText>
      </w:r>
      <w:r>
        <w:fldChar w:fldCharType="end"/>
      </w:r>
      <w:r>
        <w:t xml:space="preserve">) </w:t>
      </w:r>
    </w:p>
    <w:p w:rsidR="003C2508" w:rsidRDefault="00764555" w:rsidP="00435A5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3C2508" w:rsidRDefault="003C2508">
      <w:pPr>
        <w:pStyle w:val="ProductList-BodyIndented"/>
      </w:pPr>
    </w:p>
    <w:p w:rsidR="003C2508" w:rsidRDefault="00764555">
      <w:pPr>
        <w:pStyle w:val="ProductList-BodyIndented"/>
      </w:pPr>
      <w:proofErr w:type="gramStart"/>
      <w:r>
        <w:t>Az</w:t>
      </w:r>
      <w:proofErr w:type="gramEnd"/>
      <w:r>
        <w:t xml:space="preserve"> alábbi táblázat a Frissítési Garancia-költési </w:t>
      </w:r>
      <w:r>
        <w:t>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Korlátlan Non-Stop PRS-hez szükséges minimális éves átlagos Frissítési Garancia-költés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250 000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375 000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337 500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412 500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2 062 500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2 000 000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Euró</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268 750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168 750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30 000 000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300 000 000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2 062 500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437 500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2 500 000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8 750 000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12 500 000</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8 250 000</w:t>
            </w:r>
          </w:p>
        </w:tc>
      </w:tr>
    </w:tbl>
    <w:p w:rsidR="003C2508" w:rsidRDefault="003C2508">
      <w:pPr>
        <w:pStyle w:val="ProductList-BodyIndented"/>
        <w:ind w:left="720"/>
      </w:pPr>
    </w:p>
    <w:p w:rsidR="003C2508" w:rsidRDefault="00764555">
      <w:pPr>
        <w:pStyle w:val="ProductList-BodyIndented"/>
      </w:pPr>
      <w:r>
        <w:t xml:space="preserve">Ha </w:t>
      </w:r>
      <w:proofErr w:type="gramStart"/>
      <w:r>
        <w:t>az</w:t>
      </w:r>
      <w:proofErr w:type="gramEnd"/>
      <w:r>
        <w:t xml:space="preserve"> olyan megfelelő Alkalmazásplatform-termékekre és/vagy Core Infrastructure termékekre, amelyek Korlátlan, Non-Stop PRS-re jogosítanak, a vállalt éves átlagos Frissítési Garancia-költés meghaladja a 250 000 USD-t, akkor a Microsoft az e termékekre vona</w:t>
      </w:r>
      <w:r>
        <w:t xml:space="preserve">tkozó tényleges Frissítési Garancia-költések alapján nem ad eseményt ajándékba. Ha </w:t>
      </w:r>
      <w:proofErr w:type="gramStart"/>
      <w:r>
        <w:t>az</w:t>
      </w:r>
      <w:proofErr w:type="gramEnd"/>
      <w:r>
        <w:t xml:space="preserve"> Ügyfél időközben válik jogosulttá Korlátlan, Non-Stop PRS-re, akkor a Frissítési Garancia-költés alapján korábban neki ajándékba adott és még fel nem használt minden esem</w:t>
      </w:r>
      <w:r>
        <w:t xml:space="preserve">ény levonódik az Ügyfél egyenlegéből. Korlátlan, Non-Stop PRS-események nem válthatók át Premier Problémamegoldási Támogatási órákká vagy eseményekké. </w:t>
      </w:r>
    </w:p>
    <w:p w:rsidR="003C2508" w:rsidRDefault="003C2508">
      <w:pPr>
        <w:pStyle w:val="ProductList-BodyIndented"/>
        <w:ind w:left="720"/>
      </w:pPr>
    </w:p>
    <w:p w:rsidR="003C2508" w:rsidRDefault="00764555">
      <w:pPr>
        <w:pStyle w:val="ProductList-SubClauseHeading"/>
        <w:outlineLvl w:val="3"/>
      </w:pPr>
      <w:r>
        <w:t>A Parallel Data Warehouse által biztosított jogosultság</w:t>
      </w:r>
    </w:p>
    <w:p w:rsidR="003C2508" w:rsidRDefault="00764555">
      <w:pPr>
        <w:pStyle w:val="ProductList-BodyIndented"/>
      </w:pPr>
      <w:r>
        <w:t>Azok az ügyfelek, akik az SQL Server Enterprise</w:t>
      </w:r>
      <w:r>
        <w:t xml:space="preserve"> Edition termékre szereznek be licenceket, telepítik a Parallel Data Warehouse terméket (a továbbiakban „PDW”) és érvényes Premier Szolgáltatási Szerződéssel rendelkeznek, jogosultak Korlátlan, Non-Stop PRS-eseményekre, függetlenül attól, hogy be vannak-e </w:t>
      </w:r>
      <w:r>
        <w:t>léptetve egy SCE-be, vagy hogy mekkora az SCE-költésük.</w:t>
      </w:r>
    </w:p>
    <w:p w:rsidR="003C2508" w:rsidRDefault="003C2508">
      <w:pPr>
        <w:pStyle w:val="ProductList-BodyIndented"/>
      </w:pPr>
    </w:p>
    <w:p w:rsidR="003C2508" w:rsidRDefault="00764555">
      <w:pPr>
        <w:pStyle w:val="ProductList-BodyIndented"/>
      </w:pPr>
      <w:r>
        <w:t xml:space="preserve">Míg </w:t>
      </w:r>
      <w:proofErr w:type="gramStart"/>
      <w:r>
        <w:t>az</w:t>
      </w:r>
      <w:proofErr w:type="gramEnd"/>
      <w:r>
        <w:t xml:space="preserve"> összes jogosult ügyfél korlátlan számú Non-Stop PRS-eseményt kap, a Korlátlan, Non-Stop PRS-t kezelő megengedett támogatási kapcsolattartók száma nem változik a Frissítési Garancia-költés menn</w:t>
      </w:r>
      <w:r>
        <w:t xml:space="preserve">yiségének változásával. Az összes jogosult ügyfél legalább négy feljogosított kapcsolattartóra plusz minden további 125 000 USD összegű Frissítési Garancia-költésért egy további kapcsolattartóra jogosult </w:t>
      </w:r>
      <w:r>
        <w:lastRenderedPageBreak/>
        <w:t xml:space="preserve">azon SCE vagy VL </w:t>
      </w:r>
      <w:proofErr w:type="gramStart"/>
      <w:r>
        <w:t>programja(</w:t>
      </w:r>
      <w:proofErr w:type="gramEnd"/>
      <w:r>
        <w:t>i) keretében, amely(ek)ne</w:t>
      </w:r>
      <w:r>
        <w:t xml:space="preserve">k keretében az SQL Server Enterprise Edition termékre vonatkozó licenceit megvásárolta és a PDW-t telepítette. Más pénznemben kötött szerződések esetén a jogosult ügyfelek legalább négy feljogosított kapcsolattartóra plusz </w:t>
      </w:r>
      <w:proofErr w:type="gramStart"/>
      <w:r>
        <w:t>minden</w:t>
      </w:r>
      <w:proofErr w:type="gramEnd"/>
      <w:r>
        <w:t xml:space="preserve"> további 125 000 USD éves á</w:t>
      </w:r>
      <w:r>
        <w:t xml:space="preserve">tlagos Frissítési Garancia-költéssel egyenértékű, az alkalmazandó pénznemben megfizetett Frissítési Garancia-költésért egy további kapcsolattartóra jogosultak. Lásd </w:t>
      </w:r>
      <w:proofErr w:type="gramStart"/>
      <w:r>
        <w:t>az</w:t>
      </w:r>
      <w:proofErr w:type="gramEnd"/>
      <w:r>
        <w:t xml:space="preserve"> alábbi táblázatot:</w:t>
      </w:r>
    </w:p>
    <w:p w:rsidR="003C2508" w:rsidRDefault="003C2508">
      <w:pPr>
        <w:pStyle w:val="ProductList-BodyIndented"/>
      </w:pPr>
    </w:p>
    <w:p w:rsidR="003C2508" w:rsidRDefault="00764555">
      <w:pPr>
        <w:pStyle w:val="ProductList-BodyIndented"/>
      </w:pPr>
      <w:proofErr w:type="gramStart"/>
      <w:r>
        <w:t>Az</w:t>
      </w:r>
      <w:proofErr w:type="gramEnd"/>
      <w:r>
        <w:t xml:space="preserve">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Megengedett támogatási kapcsolattartók</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6</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w:t>
            </w:r>
          </w:p>
        </w:tc>
      </w:tr>
    </w:tbl>
    <w:p w:rsidR="003C2508" w:rsidRDefault="003C2508">
      <w:pPr>
        <w:pStyle w:val="ProductList-BodyIndented"/>
      </w:pPr>
    </w:p>
    <w:p w:rsidR="003C2508" w:rsidRDefault="00764555">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w:t>
      </w:r>
      <w:r>
        <w:t xml:space="preserve">an „TAM”) vagy a Kijelölt Támogatási Szakértő (a továbbiakban „DSE”) által </w:t>
      </w:r>
      <w:proofErr w:type="gramStart"/>
      <w:r>
        <w:t>az</w:t>
      </w:r>
      <w:proofErr w:type="gramEnd"/>
      <w:r>
        <w:t xml:space="preserve"> esemény megoldásával eltöltött minden időt elszámolnak az Ügyfél Premier Szolgáltatási Szerződésének alapján.</w:t>
      </w:r>
    </w:p>
    <w:p w:rsidR="003C2508" w:rsidRDefault="00764555">
      <w:pPr>
        <w:pStyle w:val="ProductList-BodyIndented"/>
      </w:pPr>
      <w:r>
        <w:t xml:space="preserve">Megjegyzés: Azokat </w:t>
      </w:r>
      <w:proofErr w:type="gramStart"/>
      <w:r>
        <w:t>az</w:t>
      </w:r>
      <w:proofErr w:type="gramEnd"/>
      <w:r>
        <w:t xml:space="preserve"> ügyfeleket, akik jelenleg PDW-licenccel rendel</w:t>
      </w:r>
      <w:r>
        <w:t xml:space="preserve">keznek, továbbra is megilleti ez az előny a </w:t>
      </w:r>
      <w:hyperlink r:id="rId142">
        <w:r>
          <w:rPr>
            <w:color w:val="00467F"/>
            <w:u w:val="single"/>
          </w:rPr>
          <w:t xml:space="preserve">2016. </w:t>
        </w:r>
        <w:proofErr w:type="gramStart"/>
        <w:r>
          <w:rPr>
            <w:color w:val="00467F"/>
            <w:u w:val="single"/>
          </w:rPr>
          <w:t>júniusi</w:t>
        </w:r>
        <w:proofErr w:type="gramEnd"/>
        <w:r>
          <w:rPr>
            <w:color w:val="00467F"/>
            <w:u w:val="single"/>
          </w:rPr>
          <w:t xml:space="preserve"> Termékfeltételekben</w:t>
        </w:r>
      </w:hyperlink>
      <w:r>
        <w:t xml:space="preserve"> részletesen ismertetetteknek megfelelően.</w:t>
      </w:r>
    </w:p>
    <w:p w:rsidR="003C2508" w:rsidRDefault="003C2508">
      <w:pPr>
        <w:pStyle w:val="ProductList-BodyIndented"/>
      </w:pPr>
    </w:p>
    <w:p w:rsidR="003C2508" w:rsidRDefault="00764555">
      <w:pPr>
        <w:pStyle w:val="ProductList-ClauseHeading"/>
        <w:outlineLvl w:val="2"/>
      </w:pPr>
      <w:bookmarkStart w:id="361" w:name="_Sec586"/>
      <w:r>
        <w:t>Kiterjesztett Gyorsjavítási Támogatás</w:t>
      </w:r>
      <w:bookmarkEnd w:id="361"/>
    </w:p>
    <w:p w:rsidR="003C2508" w:rsidRDefault="00764555">
      <w:pPr>
        <w:pStyle w:val="ProductList-Body"/>
      </w:pPr>
      <w:r>
        <w:t>A Kiterjesztett Gyorsjavítási Támogatá</w:t>
      </w:r>
      <w:r>
        <w:t>s azon ügyfelek számára érhető el, akik Premier vagy Essentials Támogatási szerződést kötöttek és Frissítési Garanciát vásároltak a következő programok keretében:</w:t>
      </w:r>
    </w:p>
    <w:p w:rsidR="003C2508" w:rsidRDefault="00764555" w:rsidP="00435A56">
      <w:pPr>
        <w:pStyle w:val="ProductList-Bullet"/>
        <w:numPr>
          <w:ilvl w:val="0"/>
          <w:numId w:val="47"/>
        </w:numPr>
      </w:pPr>
      <w:r>
        <w:t>Azok a (nem Oktatási Programokon keresztül vásárló) ügyfelek, akik Frissítési Garancia Tagság</w:t>
      </w:r>
      <w:r>
        <w:t xml:space="preserve"> fedezettel rendelkeznek </w:t>
      </w:r>
      <w:proofErr w:type="gramStart"/>
      <w:r>
        <w:t>az</w:t>
      </w:r>
      <w:proofErr w:type="gramEnd"/>
      <w:r>
        <w:t xml:space="preserve"> Alkalmazások Termékcsoportra, jogosultak Kiterjesztett Gyorsjavítás-támogatásra az Alkalmazások csoport termékeinek vonatkozásában. </w:t>
      </w:r>
    </w:p>
    <w:p w:rsidR="003C2508" w:rsidRDefault="00764555" w:rsidP="00435A56">
      <w:pPr>
        <w:pStyle w:val="ProductList-Bullet"/>
        <w:numPr>
          <w:ilvl w:val="0"/>
          <w:numId w:val="47"/>
        </w:numPr>
      </w:pPr>
      <w:r>
        <w:t xml:space="preserve">Azok a (nem Oktatási Programokon keresztül vásárló) ügyfelek, akik SAM fedezettel rendelkeznek </w:t>
      </w:r>
      <w:r>
        <w:t xml:space="preserve">a Rendszerek csoportra, jogosultak Kiterjesztett Gyorsjavítási Támogatásra a Windows asztali operációs rendszer és/vagy a Windows Embedded operációs rendszer (SAM fedezettel egy Windows Embedded-termékre) vonatkozásában. </w:t>
      </w:r>
    </w:p>
    <w:p w:rsidR="003C2508" w:rsidRDefault="00764555" w:rsidP="00435A56">
      <w:pPr>
        <w:pStyle w:val="ProductList-Bullet"/>
        <w:numPr>
          <w:ilvl w:val="0"/>
          <w:numId w:val="47"/>
        </w:numPr>
      </w:pPr>
      <w:r>
        <w:t>Azok a (nem Oktatási Programokon k</w:t>
      </w:r>
      <w:r>
        <w:t>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w:t>
      </w:r>
      <w:r>
        <w:t>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és Windows Server</w:t>
      </w:r>
      <w:r>
        <w:fldChar w:fldCharType="begin"/>
      </w:r>
      <w:r>
        <w:instrText xml:space="preserve"> XE "Windows Server" </w:instrText>
      </w:r>
      <w:r>
        <w:fldChar w:fldCharType="end"/>
      </w:r>
      <w:r>
        <w:t>.</w:t>
      </w:r>
    </w:p>
    <w:p w:rsidR="003C2508" w:rsidRDefault="003C2508">
      <w:pPr>
        <w:pStyle w:val="ProductList-Body"/>
      </w:pPr>
    </w:p>
    <w:p w:rsidR="003C2508" w:rsidRDefault="00764555">
      <w:pPr>
        <w:pStyle w:val="ProductList-Body"/>
      </w:pPr>
      <w:r>
        <w:t xml:space="preserve">A Kiterjesztett Gyorsjavítási Támogatás </w:t>
      </w:r>
      <w:proofErr w:type="gramStart"/>
      <w:r>
        <w:t>az</w:t>
      </w:r>
      <w:proofErr w:type="gramEnd"/>
      <w:r>
        <w:t xml:space="preserve"> olyan régebbi szoftververziókr</w:t>
      </w:r>
      <w:r>
        <w:t xml:space="preserve">a vonatkozó előny, amelyek az Alapvető Technikai Támogatásra jogosultak köréből átkerültek a Kiterjesztett Támogatásra jogosultak körébe. Azoknak </w:t>
      </w:r>
      <w:proofErr w:type="gramStart"/>
      <w:r>
        <w:t>az</w:t>
      </w:r>
      <w:proofErr w:type="gramEnd"/>
      <w:r>
        <w:t xml:space="preserve"> ügyfeleknek, akik Premier vagy Essentials Támogatási szerződést kötöttek, nem kell megfizetniük a Kiterjesz</w:t>
      </w:r>
      <w:r>
        <w:t xml:space="preserve">tett Gyorsjavítási Támogatás éves díját. </w:t>
      </w:r>
      <w:proofErr w:type="gramStart"/>
      <w:r>
        <w:t>Az</w:t>
      </w:r>
      <w:proofErr w:type="gramEnd"/>
      <w:r>
        <w:t xml:space="preserve"> ügyfeleknek továbbra is meg kell fizetniük az önálló Gyorsjavítások díját.</w:t>
      </w:r>
    </w:p>
    <w:p w:rsidR="003C2508" w:rsidRDefault="003C2508">
      <w:pPr>
        <w:pStyle w:val="PURBreadcrumb"/>
      </w:pPr>
    </w:p>
    <w:p w:rsidR="003C2508" w:rsidRDefault="00764555">
      <w:pPr>
        <w:pStyle w:val="ProductList-ClauseHeading"/>
        <w:outlineLvl w:val="2"/>
      </w:pPr>
      <w:bookmarkStart w:id="362" w:name="_Sec587"/>
      <w:r>
        <w:t>Továbblépési Licencek elérhetősége</w:t>
      </w:r>
      <w:bookmarkEnd w:id="362"/>
    </w:p>
    <w:p w:rsidR="003C2508" w:rsidRDefault="00764555">
      <w:pPr>
        <w:pStyle w:val="ProductList-Body"/>
      </w:pPr>
      <w:r>
        <w:t>A Továbblépési Licencet ugyanazon mennyiségi licencszerződés vagy beléptetés (ha van ilyen) alapján k</w:t>
      </w:r>
      <w:r>
        <w:t xml:space="preserve">ell beszerezni (és e Licenc csak a beszerzéskor érvényes), mint amelynek alapján a megfelelő termékre vonatkozó Frissítési Garancia-fedezetet eredetileg beszerezték. Annak, hogy </w:t>
      </w:r>
      <w:proofErr w:type="gramStart"/>
      <w:r>
        <w:t>az</w:t>
      </w:r>
      <w:proofErr w:type="gramEnd"/>
      <w:r>
        <w:t xml:space="preserve"> Ügyfél egy Továbblépési Licenc alapján használhassa a szoftvert, az a felté</w:t>
      </w:r>
      <w:r>
        <w:t xml:space="preserve">tele, hogy folyamatosan rendelkezzen Licenccel a megfelelő termékre. </w:t>
      </w:r>
      <w:proofErr w:type="gramStart"/>
      <w:r>
        <w:t>Az</w:t>
      </w:r>
      <w:proofErr w:type="gramEnd"/>
      <w:r>
        <w:t xml:space="preserve"> ügyfelek Továbblépési Licenc által biztosított végleges jogai felváltják a megfelelő termékre vonatkozó, alapul szolgáló Licencet, és annak helyébe lépnek. A részleteket a következő we</w:t>
      </w:r>
      <w:r>
        <w:t xml:space="preserve">bhelyen elérhető, </w:t>
      </w:r>
      <w:proofErr w:type="gramStart"/>
      <w:r>
        <w:t>az</w:t>
      </w:r>
      <w:proofErr w:type="gramEnd"/>
      <w:r>
        <w:t xml:space="preserve"> Enterprise Kiadásra vonatkozó </w:t>
      </w:r>
      <w:r>
        <w:rPr>
          <w:u w:val="single"/>
        </w:rPr>
        <w:t>Továbblépési</w:t>
      </w:r>
      <w:r>
        <w:t xml:space="preserve"> Licenc a Mennyiségi Licencprogram keretében című összefoglaló tartalmazza: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3C25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Továbblépé</w:t>
            </w:r>
            <w:r>
              <w:rPr>
                <w:color w:val="FFFFFF"/>
              </w:rPr>
              <w:t>s erre</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Standard</w:t>
            </w:r>
            <w:r>
              <w:fldChar w:fldCharType="begin"/>
            </w:r>
            <w:r>
              <w:instrText xml:space="preserve"> XE "BizTalk Server Standard"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Enterprise</w:t>
            </w:r>
            <w:r>
              <w:fldChar w:fldCharType="begin"/>
            </w:r>
            <w:r>
              <w:instrText xml:space="preserve"> XE "BizTalk Server Enterprise"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BizTalk Server Enterprise</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CAL</w:t>
            </w:r>
            <w:r>
              <w:fldChar w:fldCharType="begin"/>
            </w:r>
            <w:r>
              <w:instrText xml:space="preserve"> XE "Nagyvállalati CAL" </w:instrText>
            </w:r>
            <w:r>
              <w:fldChar w:fldCharType="end"/>
            </w:r>
            <w:r>
              <w:t xml:space="preserve"> Csomag</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Core Infrastructure Server Suite Datacenter</w:t>
            </w:r>
            <w:r>
              <w:fldChar w:fldCharType="begin"/>
            </w:r>
            <w:r>
              <w:instrText xml:space="preserve"> XE "</w:instrText>
            </w:r>
            <w:r>
              <w:instrText xml:space="preserve">Core Infrastructure Server Suite Datacenter"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Desktop Education Nagyvállalati CAL Csomaggal</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Desktop School Nagyvállalati CAL Csomaggal</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Exchange Server Enterprise</w:t>
            </w:r>
            <w:r>
              <w:fldChar w:fldCharType="begin"/>
            </w:r>
            <w:r>
              <w:instrText xml:space="preserve"> XE "Exchange Server Enterprise"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Forefront TMG Enterprise</w:t>
            </w:r>
            <w:r>
              <w:fldChar w:fldCharType="begin"/>
            </w:r>
            <w:r>
              <w:instrText xml:space="preserve"> XE "Forefront TMG Enterprise"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Team Members Helyszíni C</w:t>
            </w:r>
            <w:r>
              <w:t>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Dynamics 365 for Custome</w:t>
            </w:r>
            <w:r>
              <w:t>r Service Helyszíni CAL</w:t>
            </w:r>
            <w:r>
              <w:fldChar w:fldCharType="begin"/>
            </w:r>
            <w:r>
              <w:instrText xml:space="preserve"> XE "Microsoft Dynamics 365 for Customer Service Helyszíni CAL"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Office Professional Plus</w:t>
            </w:r>
            <w:r>
              <w:fldChar w:fldCharType="begin"/>
            </w:r>
            <w:r>
              <w:instrText xml:space="preserve"> XE "Office Professional Plus"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Nagyvállalati Asztali Számítógé</w:t>
            </w:r>
            <w:r>
              <w:t>p</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Project Professional</w:t>
            </w:r>
            <w:r>
              <w:fldChar w:fldCharType="begin"/>
            </w:r>
            <w:r>
              <w:instrText xml:space="preserve"> XE "Project Professional"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Enterprise Core</w:t>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 Business Intelligence,</w:t>
            </w:r>
            <w:r>
              <w:fldChar w:fldCharType="begin"/>
            </w:r>
            <w:r>
              <w:instrText xml:space="preserve"> XE "SQL Server Business Intelligence,"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Datacenter</w:t>
            </w:r>
            <w:r>
              <w:fldChar w:fldCharType="begin"/>
            </w:r>
            <w:r>
              <w:instrText xml:space="preserve"> XE "System Center Datacenter"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Visio Professional</w:t>
            </w:r>
            <w:r>
              <w:fldChar w:fldCharType="begin"/>
            </w:r>
            <w:r>
              <w:instrText xml:space="preserve"> XE "Visio</w:instrText>
            </w:r>
            <w:r>
              <w:instrText xml:space="preserve"> Professional"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Visual Studio Enterprise-Előfizetés</w:t>
            </w:r>
            <w:r>
              <w:fldChar w:fldCharType="begin"/>
            </w:r>
            <w:r>
              <w:instrText xml:space="preserve"> XE "Visual Studio Enterprise-Előfizetés"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Visual Studio Test Professional-Előfizetés</w:t>
            </w:r>
            <w:r>
              <w:fldChar w:fldCharType="begin"/>
            </w:r>
            <w:r>
              <w:instrText xml:space="preserve"> XE "Visual Studio Test Profes</w:instrText>
            </w:r>
            <w:r>
              <w:instrText xml:space="preserve">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Visual Studio Enterprise-Előfizetés</w:t>
            </w:r>
            <w:r>
              <w:fldChar w:fldCharType="begin"/>
            </w:r>
            <w:r>
              <w:instrText xml:space="preserve"> XE "Visual Studio Enterprise-Előfizetés" </w:instrText>
            </w:r>
            <w:r>
              <w:fldChar w:fldCharType="end"/>
            </w:r>
          </w:p>
        </w:tc>
      </w:tr>
      <w:tr w:rsidR="003C2508">
        <w:tc>
          <w:tcPr>
            <w:tcW w:w="600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Windows Server Datacenter</w:t>
            </w:r>
            <w:r>
              <w:fldChar w:fldCharType="begin"/>
            </w:r>
            <w:r>
              <w:instrText xml:space="preserve"> XE "Windows Server Datacenter" </w:instrText>
            </w:r>
            <w:r>
              <w:fldChar w:fldCharType="end"/>
            </w:r>
          </w:p>
        </w:tc>
      </w:tr>
    </w:tbl>
    <w:p w:rsidR="003C2508" w:rsidRDefault="003C2508">
      <w:pPr>
        <w:pStyle w:val="ProductList-Body"/>
      </w:pPr>
    </w:p>
    <w:p w:rsidR="003C2508" w:rsidRDefault="00764555">
      <w:pPr>
        <w:pStyle w:val="ProductList-ClauseHeading"/>
        <w:outlineLvl w:val="2"/>
      </w:pPr>
      <w:bookmarkStart w:id="363" w:name="_Sec588"/>
      <w:r>
        <w:t xml:space="preserve">Kiszolgálók – Vészhelyreállítási </w:t>
      </w:r>
      <w:r>
        <w:t>jogok</w:t>
      </w:r>
      <w:bookmarkEnd w:id="363"/>
    </w:p>
    <w:p w:rsidR="003C2508" w:rsidRDefault="00764555">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w:t>
      </w:r>
      <w:r>
        <w:t xml:space="preserve">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w:instrText>
      </w:r>
      <w:r>
        <w:instrText xml:space="preserv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w:instrText>
      </w:r>
      <w:r>
        <w:instrText xml:space="preserve">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w:instrText>
      </w:r>
      <w:r>
        <w:instrText xml:space="preserve">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w:instrText>
      </w:r>
      <w:r>
        <w:instrText xml:space="preserve"> "A Fizikai Operációsrendszer-környezet olyan Operációsrendszer-környezetet jelent, amely közvetlenül egy fizikai hardverrendszeren való futtatásra van konfigurálva. Az operációs rendszernek a hardvervirtualizációs szoftver futtatására vagy hardvervirtuali</w:instrText>
      </w:r>
      <w:r>
        <w:instrText xml:space="preserve">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w:instrText>
      </w:r>
      <w:r>
        <w:instrText xml:space="preserve">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w:instrText>
      </w:r>
      <w:r>
        <w:instrText xml:space="preserve">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rPr>
          <w:color w:val="0563C1"/>
        </w:rPr>
        <w:t>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w:instrText>
      </w:r>
      <w:r>
        <w:instrText xml:space="preserve">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w:instrText>
      </w:r>
      <w:r>
        <w:instrText xml:space="preserve">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w:instrText>
      </w:r>
      <w:r>
        <w:instrText xml:space="preserve">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w:instrText>
      </w:r>
      <w:r>
        <w:instrText xml:space="preserve">bályozó feltételek és kikötések." </w:instrText>
      </w:r>
      <w:r>
        <w:fldChar w:fldCharType="separate"/>
      </w:r>
      <w:r>
        <w:rPr>
          <w:color w:val="0563C1"/>
        </w:rPr>
        <w:t>Licencfeltételei</w:t>
      </w:r>
      <w:r>
        <w:fldChar w:fldCharType="end"/>
      </w:r>
      <w:r>
        <w:t xml:space="preserve"> és </w:t>
      </w:r>
      <w:proofErr w:type="gramStart"/>
      <w:r>
        <w:t>az</w:t>
      </w:r>
      <w:proofErr w:type="gramEnd"/>
      <w:r>
        <w:t xml:space="preserve"> alábbi korlátozások vonatkoznak.</w:t>
      </w:r>
    </w:p>
    <w:p w:rsidR="003C2508" w:rsidRDefault="003C2508">
      <w:pPr>
        <w:pStyle w:val="ProductList-Body"/>
      </w:pPr>
    </w:p>
    <w:p w:rsidR="003C2508" w:rsidRDefault="00764555">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w:instrText>
      </w:r>
      <w:r>
        <w:instrText xml:space="preserv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3C2508" w:rsidRDefault="00764555" w:rsidP="00435A56">
      <w:pPr>
        <w:pStyle w:val="ProductList-Bullet"/>
        <w:numPr>
          <w:ilvl w:val="0"/>
          <w:numId w:val="48"/>
        </w:numPr>
      </w:pPr>
      <w:r>
        <w:t>rövid ideig a vészhelyreállítási teszteléshez, 90 naponként legfeljebb egy hétig;</w:t>
      </w:r>
    </w:p>
    <w:p w:rsidR="003C2508" w:rsidRDefault="00764555" w:rsidP="00435A56">
      <w:pPr>
        <w:pStyle w:val="ProductList-Bullet"/>
        <w:numPr>
          <w:ilvl w:val="0"/>
          <w:numId w:val="48"/>
        </w:numPr>
      </w:pPr>
      <w:r>
        <w:t>váratlan rendszerleállás esetén, amíg a helyreállítandó terme</w:t>
      </w:r>
      <w:r>
        <w:t xml:space="preserv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3C2508" w:rsidRDefault="00764555" w:rsidP="00435A56">
      <w:pPr>
        <w:pStyle w:val="ProductList-Bullet"/>
        <w:numPr>
          <w:ilvl w:val="0"/>
          <w:numId w:val="48"/>
        </w:numPr>
      </w:pPr>
      <w:proofErr w:type="gramStart"/>
      <w:r>
        <w:t>a</w:t>
      </w:r>
      <w:proofErr w:type="gramEnd"/>
      <w:r>
        <w:t xml:space="preserve"> váratlan rendszerleállás időpontja körül rövid ideig, hogy segítséget nyújtson az elsődleges termelési </w:t>
      </w:r>
      <w:r>
        <w:fldChar w:fldCharType="begin"/>
      </w:r>
      <w:r>
        <w:instrText xml:space="preserve"> AutoT</w:instrText>
      </w:r>
      <w:r>
        <w:instrText xml:space="preserve">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3C2508" w:rsidRDefault="003C2508">
      <w:pPr>
        <w:pStyle w:val="ProductList-Body"/>
      </w:pPr>
    </w:p>
    <w:p w:rsidR="003C2508" w:rsidRDefault="00764555">
      <w:pPr>
        <w:pStyle w:val="ProductList-Body"/>
      </w:pPr>
      <w:r>
        <w:t xml:space="preserve">Hogy </w:t>
      </w:r>
      <w:proofErr w:type="gramStart"/>
      <w:r>
        <w:t>az</w:t>
      </w:r>
      <w:proofErr w:type="gramEnd"/>
      <w:r>
        <w:t xml:space="preserve"> Ügyfél a szoftvert a vészhelyreállítási jogok alapján használhassa, te</w:t>
      </w:r>
      <w:r>
        <w:t>ljesítenie kell a következő feltételeket:</w:t>
      </w:r>
    </w:p>
    <w:p w:rsidR="003C2508" w:rsidRDefault="00764555" w:rsidP="00435A56">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w:instrText>
      </w:r>
      <w:r>
        <w:instrText xml:space="preserv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w:t>
      </w:r>
      <w:r>
        <w:t xml:space="preserve">akokban futtatható, máskor nem. </w:t>
      </w:r>
    </w:p>
    <w:p w:rsidR="003C2508" w:rsidRDefault="00764555" w:rsidP="00435A56">
      <w:pPr>
        <w:pStyle w:val="ProductList-Bullet"/>
        <w:numPr>
          <w:ilvl w:val="0"/>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w:instrText>
      </w:r>
      <w:r>
        <w:instrText xml:space="preserve">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w:instrText>
      </w:r>
      <w:r>
        <w:instrText xml:space="preserve">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3C2508" w:rsidRDefault="00764555" w:rsidP="00435A56">
      <w:pPr>
        <w:pStyle w:val="ProductList-Bullet"/>
        <w:numPr>
          <w:ilvl w:val="0"/>
          <w:numId w:val="49"/>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w:t>
      </w:r>
      <w:r>
        <w:t xml:space="preserve">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w:instrText>
      </w:r>
      <w:r>
        <w:instrText xml:space="preserve">tsenek, telepítsenek, elérjenek és használjanak." </w:instrText>
      </w:r>
      <w:r>
        <w:fldChar w:fldCharType="separate"/>
      </w:r>
      <w:r>
        <w:rPr>
          <w:color w:val="0563C1"/>
        </w:rPr>
        <w:t>Licencre</w:t>
      </w:r>
      <w:r>
        <w:fldChar w:fldCharType="end"/>
      </w:r>
      <w:r>
        <w:t xml:space="preserve">, ha teljesülnek a következő feltételek: </w:t>
      </w:r>
    </w:p>
    <w:p w:rsidR="003C2508" w:rsidRDefault="00764555" w:rsidP="00435A56">
      <w:pPr>
        <w:pStyle w:val="ProductList-Bullet"/>
        <w:numPr>
          <w:ilvl w:val="1"/>
          <w:numId w:val="49"/>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w:instrText>
      </w:r>
      <w:r>
        <w:instrText xml:space="preserve">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w:instrText>
      </w:r>
      <w:r>
        <w:instrText xml:space="preserve">ó kiszolgálószoftver futtatására alkalmas fizikai hardverrendszer." </w:instrText>
      </w:r>
      <w:r>
        <w:fldChar w:fldCharType="separate"/>
      </w:r>
      <w:r>
        <w:rPr>
          <w:color w:val="0563C1"/>
        </w:rPr>
        <w:t>Kiszolgáló</w:t>
      </w:r>
      <w:r>
        <w:fldChar w:fldCharType="end"/>
      </w:r>
      <w:r>
        <w:t xml:space="preserve"> Operációsrendszer-környezete. </w:t>
      </w:r>
    </w:p>
    <w:p w:rsidR="003C2508" w:rsidRDefault="00764555" w:rsidP="00435A56">
      <w:pPr>
        <w:pStyle w:val="ProductList-Bullet"/>
        <w:numPr>
          <w:ilvl w:val="1"/>
          <w:numId w:val="49"/>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3C2508" w:rsidRDefault="00764555">
      <w:pPr>
        <w:pStyle w:val="ProductList-Body"/>
        <w:ind w:left="1080"/>
      </w:pPr>
      <w:r>
        <w:t xml:space="preserve">– </w:t>
      </w:r>
      <w:proofErr w:type="gramStart"/>
      <w:r>
        <w:t>virtuális</w:t>
      </w:r>
      <w:proofErr w:type="gramEnd"/>
      <w:r>
        <w:t xml:space="preserve"> hardver előállítására szolgáló szoftver (például a Hyper-V) futtatására,</w:t>
      </w:r>
    </w:p>
    <w:p w:rsidR="003C2508" w:rsidRDefault="00764555">
      <w:pPr>
        <w:pStyle w:val="ProductList-Body"/>
        <w:ind w:left="1080"/>
      </w:pPr>
      <w:r>
        <w:t xml:space="preserve">– </w:t>
      </w:r>
      <w:proofErr w:type="gramStart"/>
      <w:r>
        <w:t>hardvervirtualizációs</w:t>
      </w:r>
      <w:proofErr w:type="gramEnd"/>
      <w:r>
        <w:t xml:space="preserve"> szolgáltatások nyújtására,</w:t>
      </w:r>
    </w:p>
    <w:p w:rsidR="003C2508" w:rsidRDefault="00764555">
      <w:pPr>
        <w:pStyle w:val="ProductList-Body"/>
        <w:ind w:left="1080"/>
      </w:pPr>
      <w:r>
        <w:t xml:space="preserve">– </w:t>
      </w:r>
      <w:proofErr w:type="gramStart"/>
      <w:r>
        <w:t>a</w:t>
      </w:r>
      <w:proofErr w:type="gramEnd"/>
      <w:r>
        <w:t xml:space="preserve"> hardvervirtualizációs szoftver felügyeletére szolgáló szoftverek futtatására,</w:t>
      </w:r>
    </w:p>
    <w:p w:rsidR="003C2508" w:rsidRDefault="00764555">
      <w:pPr>
        <w:pStyle w:val="ProductList-Body"/>
        <w:ind w:left="1080"/>
      </w:pPr>
      <w:r>
        <w:t xml:space="preserve">– </w:t>
      </w:r>
      <w:proofErr w:type="gramStart"/>
      <w:r>
        <w:t>a</w:t>
      </w:r>
      <w:proofErr w:type="gramEnd"/>
      <w:r>
        <w:t xml:space="preserve"> replikáció célhelyeként,</w:t>
      </w:r>
    </w:p>
    <w:p w:rsidR="003C2508" w:rsidRDefault="00764555">
      <w:pPr>
        <w:pStyle w:val="ProductList-Body"/>
        <w:ind w:left="1080"/>
      </w:pPr>
      <w:r>
        <w:t xml:space="preserve">– </w:t>
      </w:r>
      <w:proofErr w:type="gramStart"/>
      <w:r>
        <w:t>a</w:t>
      </w:r>
      <w:proofErr w:type="gramEnd"/>
      <w:r>
        <w:t xml:space="preser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w:t>
      </w:r>
      <w:r>
        <w:rPr>
          <w:color w:val="0563C1"/>
        </w:rPr>
        <w:t>etek</w:t>
      </w:r>
      <w:r>
        <w:fldChar w:fldCharType="end"/>
      </w:r>
      <w:r>
        <w:t xml:space="preserve"> esetén bekövetkező feladatátvételre,</w:t>
      </w:r>
    </w:p>
    <w:p w:rsidR="003C2508" w:rsidRDefault="00764555">
      <w:pPr>
        <w:pStyle w:val="ProductList-Body"/>
        <w:ind w:left="1080"/>
      </w:pPr>
      <w:r>
        <w:t xml:space="preserve">– </w:t>
      </w:r>
      <w:proofErr w:type="gramStart"/>
      <w:r>
        <w:t>arra</w:t>
      </w:r>
      <w:proofErr w:type="gramEnd"/>
      <w:r>
        <w:t xml:space="preserve">, hogy várakozzon a </w:t>
      </w:r>
      <w:r>
        <w:fldChar w:fldCharType="begin"/>
      </w:r>
      <w:r>
        <w:instrText xml:space="preserve"> AutoTextList   \s NoStyle \t "A Virtuális Operációsrendszer-környezet olyan Operációsrendszer-környezetet jelent, amely egy virtuális hardverrendszeren való futtatásra van konfigurálva</w:instrText>
      </w:r>
      <w:r>
        <w:instrText xml:space="preserve">." </w:instrText>
      </w:r>
      <w:r>
        <w:fldChar w:fldCharType="separate"/>
      </w:r>
      <w:r>
        <w:rPr>
          <w:color w:val="0563C1"/>
        </w:rPr>
        <w:t>Virtuális Operációsrendszer-környezetek</w:t>
      </w:r>
      <w:r>
        <w:fldChar w:fldCharType="end"/>
      </w:r>
      <w:r>
        <w:t xml:space="preserve"> esetén bekövetkező feladatátvételre, valamint </w:t>
      </w:r>
    </w:p>
    <w:p w:rsidR="003C2508" w:rsidRDefault="00764555">
      <w:pPr>
        <w:pStyle w:val="ProductList-Body"/>
        <w:ind w:left="1080"/>
      </w:pPr>
      <w:r>
        <w:t xml:space="preserve">– </w:t>
      </w:r>
      <w:proofErr w:type="gramStart"/>
      <w:r>
        <w:t>a</w:t>
      </w:r>
      <w:proofErr w:type="gramEnd"/>
      <w:r>
        <w:t xml:space="preserve"> fentiekben leírt vészhelyreállítási munkaterhelések futtatására. </w:t>
      </w:r>
    </w:p>
    <w:p w:rsidR="003C2508" w:rsidRDefault="00764555" w:rsidP="00435A56">
      <w:pPr>
        <w:pStyle w:val="ProductList-Bullet"/>
        <w:numPr>
          <w:ilvl w:val="1"/>
          <w:numId w:val="50"/>
        </w:numPr>
      </w:pPr>
      <w:r>
        <w:t xml:space="preserve">A vészhelyreállítási </w:t>
      </w:r>
      <w:r>
        <w:fldChar w:fldCharType="begin"/>
      </w:r>
      <w:r>
        <w:instrText xml:space="preserve"> AutoTextList   \s NoStyle \t "A Kiszolgáló kiszolgálószoftver futtatásá</w:instrText>
      </w:r>
      <w:r>
        <w:instrText xml:space="preserve">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3C2508" w:rsidRDefault="00764555" w:rsidP="00435A56">
      <w:pPr>
        <w:pStyle w:val="ProductList-Bullet"/>
        <w:numPr>
          <w:ilvl w:val="0"/>
          <w:numId w:val="50"/>
        </w:numPr>
      </w:pPr>
      <w:r>
        <w:t>A szoftver biztonságimásolat-</w:t>
      </w:r>
      <w:r>
        <w:fldChar w:fldCharType="begin"/>
      </w:r>
      <w:r>
        <w:instrText xml:space="preserve"> AutoTextList   \s N</w:instrText>
      </w:r>
      <w:r>
        <w:instrText xml:space="preserve">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w:instrText>
      </w:r>
      <w:r>
        <w:instrText xml:space="preserve">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3C2508" w:rsidRDefault="00764555" w:rsidP="00435A56">
      <w:pPr>
        <w:pStyle w:val="ProductList-Bullet"/>
        <w:numPr>
          <w:ilvl w:val="0"/>
          <w:numId w:val="50"/>
        </w:numPr>
      </w:pPr>
      <w:r>
        <w:t xml:space="preserve">A vészhelyreállítási folyamat befejezése után, amikor helyreállt a termelési </w:t>
      </w:r>
      <w:r>
        <w:fldChar w:fldCharType="begin"/>
      </w:r>
      <w:r>
        <w:instrText xml:space="preserve"> AutoTextList   \s NoStyle \t "A Kiszolgáló kiszolgálószoftver</w:instrText>
      </w:r>
      <w:r>
        <w:instrText xml:space="preserve">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w:instrText>
      </w:r>
      <w:r>
        <w:instrText xml:space="preserve">n létre." </w:instrText>
      </w:r>
      <w:r>
        <w:fldChar w:fldCharType="separate"/>
      </w:r>
      <w:r>
        <w:rPr>
          <w:color w:val="0563C1"/>
        </w:rPr>
        <w:t>Példány</w:t>
      </w:r>
      <w:r>
        <w:fldChar w:fldCharType="end"/>
      </w:r>
      <w:r>
        <w:t xml:space="preserve"> kizárólag </w:t>
      </w:r>
      <w:proofErr w:type="gramStart"/>
      <w:r>
        <w:t>az</w:t>
      </w:r>
      <w:proofErr w:type="gramEnd"/>
      <w:r>
        <w:t xml:space="preserve"> itt meghatározott időszakokban futtatható, máskor nem. </w:t>
      </w:r>
    </w:p>
    <w:p w:rsidR="003C2508" w:rsidRDefault="00764555" w:rsidP="00435A56">
      <w:pPr>
        <w:pStyle w:val="ProductList-Bullet"/>
        <w:numPr>
          <w:ilvl w:val="0"/>
          <w:numId w:val="50"/>
        </w:numPr>
      </w:pPr>
      <w:r>
        <w:t xml:space="preserve">Önnek rendelkeznie kell Frissítési Garancia fedezettel az összes olyan </w:t>
      </w:r>
      <w:r>
        <w:fldChar w:fldCharType="begin"/>
      </w:r>
      <w:r>
        <w:instrText xml:space="preserve"> AutoTextList   \s NoStyle \t "A CAL jelentése ügyfélhozzáférési licenc, amely szükség szerint </w:instrText>
      </w:r>
      <w:r>
        <w:instrText xml:space="preserve">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w:instrText>
      </w:r>
      <w:r>
        <w:instrText xml:space="preserve">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w:t>
      </w:r>
      <w:r>
        <w:t xml:space="preserve">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w:instrText>
      </w:r>
      <w:r>
        <w:instrText xml:space="preserve">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3C2508" w:rsidRDefault="00764555" w:rsidP="00435A56">
      <w:pPr>
        <w:pStyle w:val="ProductList-Bullet"/>
        <w:numPr>
          <w:ilvl w:val="0"/>
          <w:numId w:val="50"/>
        </w:numPr>
      </w:pPr>
      <w:r>
        <w:t xml:space="preserve">Az Ügyfél Frissítési Garancia fedezete érvényességének lejártakor </w:t>
      </w:r>
      <w:proofErr w:type="gramStart"/>
      <w:r>
        <w:t>az</w:t>
      </w:r>
      <w:proofErr w:type="gramEnd"/>
      <w:r>
        <w:t xml:space="preserve"> Ügyfél biztonságimásolat-</w:t>
      </w:r>
      <w:r>
        <w:fldChar w:fldCharType="begin"/>
      </w:r>
      <w:r>
        <w:instrText xml:space="preserve"> AutoTextList   \s NoStyle \t "A</w:instrText>
      </w:r>
      <w:r>
        <w:instrText xml:space="preserve">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3C2508" w:rsidRDefault="003C2508">
      <w:pPr>
        <w:pStyle w:val="ProductList-Body"/>
      </w:pPr>
    </w:p>
    <w:p w:rsidR="003C2508" w:rsidRDefault="00764555">
      <w:pPr>
        <w:pStyle w:val="ProductList-ClauseHeading"/>
        <w:outlineLvl w:val="2"/>
      </w:pPr>
      <w:bookmarkStart w:id="364" w:name="_Sec589"/>
      <w:r>
        <w:t>Licencáthelyezhetőség</w:t>
      </w:r>
      <w:bookmarkEnd w:id="364"/>
    </w:p>
    <w:p w:rsidR="003C2508" w:rsidRDefault="00764555">
      <w:pPr>
        <w:pStyle w:val="ProductList-SubClauseHeading"/>
        <w:outlineLvl w:val="3"/>
      </w:pPr>
      <w:r>
        <w:t>Licencáthelyezhetőség Kiszolgálófar</w:t>
      </w:r>
      <w:r>
        <w:t>mok között</w:t>
      </w:r>
    </w:p>
    <w:p w:rsidR="003C2508" w:rsidRDefault="00764555">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w:instrText>
      </w:r>
      <w:r>
        <w:instrText xml:space="preserve">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w:instrText>
      </w:r>
      <w:r>
        <w:instrText xml:space="preserve">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w:instrText>
      </w:r>
      <w:r>
        <w:instrText xml:space="preserve">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w:t>
      </w:r>
      <w:r>
        <w:rPr>
          <w:color w:val="0563C1"/>
        </w:rPr>
        <w:t>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w:instrText>
      </w:r>
      <w:r>
        <w:instrText xml:space="preserve">...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w:t>
      </w:r>
      <w:r>
        <w:t>atók a Saját Kiszolgálón Való Üzemeltetéshez használt termékek is.</w:t>
      </w:r>
    </w:p>
    <w:p w:rsidR="003C2508" w:rsidRDefault="003C2508">
      <w:pPr>
        <w:pStyle w:val="ProductList-BodyIndented"/>
      </w:pPr>
    </w:p>
    <w:p w:rsidR="003C2508" w:rsidRDefault="00764555">
      <w:pPr>
        <w:pStyle w:val="ProductList-SubClauseHeading"/>
        <w:outlineLvl w:val="3"/>
      </w:pPr>
      <w:r>
        <w:t>Licencáthelyezhetőség Frissítési Garancián keresztül</w:t>
      </w:r>
    </w:p>
    <w:p w:rsidR="003C2508" w:rsidRDefault="00764555">
      <w:pPr>
        <w:pStyle w:val="ProductList-BodyIndented"/>
      </w:pPr>
      <w:r>
        <w:t xml:space="preserve">A Licencáthelyezhetőség Frissítési Garancián (a továbbiakban „SA”) keresztül jogok alapján az Ügyfél bármely </w:t>
      </w:r>
      <w:r>
        <w:fldChar w:fldCharType="begin"/>
      </w:r>
      <w:r>
        <w:instrText xml:space="preserve"> AutoTextList   \s NoStyle</w:instrText>
      </w:r>
      <w:r>
        <w:instrText xml:space="preserve"> \t "Licencáthelyezhetőség: A Frissítési Garanciával rendelkező ügyfeleknek az a joga, hogy a licenceket vagy a szokásos időkereten kívül is átrendelhetik, vagy a Terméket saját adatközpontjaikon kívüli több-bérlős kiszolgálókon használhatják; a részleteke</w:instrText>
      </w:r>
      <w:r>
        <w:instrText xml:space="preserv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w:t>
      </w:r>
      <w:r>
        <w:t xml:space="preserve">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w:t>
      </w:r>
      <w:r>
        <w:t xml:space="preserve">ételeinek korlátozásait. </w:t>
      </w:r>
    </w:p>
    <w:p w:rsidR="003C2508" w:rsidRDefault="003C2508">
      <w:pPr>
        <w:pStyle w:val="ProductList-BodyIndented"/>
      </w:pPr>
    </w:p>
    <w:p w:rsidR="003C2508" w:rsidRDefault="00764555">
      <w:pPr>
        <w:pStyle w:val="ProductList-SubSubClauseHeading"/>
        <w:outlineLvl w:val="4"/>
      </w:pPr>
      <w:r>
        <w:t>Engedélyezett felhasználás:</w:t>
      </w:r>
    </w:p>
    <w:p w:rsidR="003C2508" w:rsidRDefault="00764555">
      <w:pPr>
        <w:pStyle w:val="ProductList-BodyIndented2"/>
      </w:pPr>
      <w:r>
        <w:t xml:space="preserve">A Licencáthelyezhetőség Frissítési Garancián keresztül esetén </w:t>
      </w:r>
      <w:proofErr w:type="gramStart"/>
      <w:r>
        <w:t>az</w:t>
      </w:r>
      <w:proofErr w:type="gramEnd"/>
      <w:r>
        <w:t xml:space="preserve"> Ügyfél a következőket teheti:</w:t>
      </w:r>
    </w:p>
    <w:p w:rsidR="003C2508" w:rsidRDefault="00764555" w:rsidP="00435A56">
      <w:pPr>
        <w:pStyle w:val="ProductList-Bullet"/>
        <w:numPr>
          <w:ilvl w:val="2"/>
          <w:numId w:val="51"/>
        </w:numPr>
      </w:pPr>
      <w:r>
        <w:t xml:space="preserve">futtathatja a licencelt szoftverét megosztott kiszolgálókon; </w:t>
      </w:r>
    </w:p>
    <w:p w:rsidR="003C2508" w:rsidRDefault="00764555" w:rsidP="00435A56">
      <w:pPr>
        <w:pStyle w:val="ProductList-Bullet"/>
        <w:numPr>
          <w:ilvl w:val="2"/>
          <w:numId w:val="51"/>
        </w:numPr>
      </w:pPr>
      <w:r>
        <w:t>elérheti az adott szoftvert olyan hozzáférés</w:t>
      </w:r>
      <w:r>
        <w:t xml:space="preserve">i licencek alapján, amelyekhez Frissítési Garanciával rendelkezik, és az olyan Felhasználói és Eszköz SL licencei alapján, amelyek engedélyezik a Termékek elérését; </w:t>
      </w:r>
    </w:p>
    <w:p w:rsidR="003C2508" w:rsidRDefault="00764555" w:rsidP="00435A56">
      <w:pPr>
        <w:pStyle w:val="ProductList-Bullet"/>
        <w:numPr>
          <w:ilvl w:val="2"/>
          <w:numId w:val="51"/>
        </w:numPr>
      </w:pPr>
      <w:r>
        <w:t xml:space="preserve">felügyelheti a megosztott kiszolgálókon általa használt </w:t>
      </w:r>
      <w:r>
        <w:fldChar w:fldCharType="begin"/>
      </w:r>
      <w:r>
        <w:instrText xml:space="preserve"> AutoTextList   \s NoStyle \t "Egy</w:instrText>
      </w:r>
      <w:r>
        <w:instrText xml:space="preserve">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w:t>
      </w:r>
      <w:r>
        <w:t xml:space="preserve">/vagy </w:t>
      </w:r>
    </w:p>
    <w:p w:rsidR="003C2508" w:rsidRDefault="00764555" w:rsidP="00435A56">
      <w:pPr>
        <w:pStyle w:val="ProductList-Bullet"/>
        <w:numPr>
          <w:ilvl w:val="2"/>
          <w:numId w:val="51"/>
        </w:numPr>
      </w:pPr>
      <w:proofErr w:type="gramStart"/>
      <w:r>
        <w:lastRenderedPageBreak/>
        <w:t>a</w:t>
      </w:r>
      <w:proofErr w:type="gramEnd"/>
      <w:r>
        <w:t xml:space="preserve">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w:instrText>
      </w:r>
      <w:r>
        <w:instrText xml:space="preserve">srendszer-Példány egésze vagy része... (A teljes meghatározás a Szószedetben található.)" </w:instrText>
      </w:r>
      <w:r>
        <w:fldChar w:fldCharType="separate"/>
      </w:r>
      <w:r>
        <w:rPr>
          <w:color w:val="0563C1"/>
        </w:rPr>
        <w:t>Operációsrendszer-környezeteket</w:t>
      </w:r>
      <w:r>
        <w:fldChar w:fldCharType="end"/>
      </w:r>
      <w:r>
        <w:t>.</w:t>
      </w:r>
    </w:p>
    <w:p w:rsidR="003C2508" w:rsidRDefault="003C2508">
      <w:pPr>
        <w:pStyle w:val="ProductList-BodyIndented2"/>
      </w:pPr>
    </w:p>
    <w:p w:rsidR="003C2508" w:rsidRDefault="00764555">
      <w:pPr>
        <w:pStyle w:val="ProductList-SubSubClauseHeading"/>
        <w:outlineLvl w:val="4"/>
      </w:pPr>
      <w:r>
        <w:t>Követelmények:</w:t>
      </w:r>
    </w:p>
    <w:p w:rsidR="003C2508" w:rsidRDefault="00764555">
      <w:pPr>
        <w:pStyle w:val="ProductList-BodyIndented2"/>
      </w:pPr>
      <w:r>
        <w:t xml:space="preserve">A Licencáthelyezhetőség Frissítési Garancián keresztül szolgáltatás használatához </w:t>
      </w:r>
      <w:proofErr w:type="gramStart"/>
      <w:r>
        <w:t>az</w:t>
      </w:r>
      <w:proofErr w:type="gramEnd"/>
      <w:r>
        <w:t xml:space="preserve"> Ügyfélnek:</w:t>
      </w:r>
    </w:p>
    <w:p w:rsidR="003C2508" w:rsidRDefault="00764555" w:rsidP="00435A56">
      <w:pPr>
        <w:pStyle w:val="ProductList-Bullet"/>
        <w:numPr>
          <w:ilvl w:val="2"/>
          <w:numId w:val="52"/>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w:instrText>
      </w:r>
      <w:r>
        <w:instrText xml:space="preserve">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3C2508" w:rsidRDefault="00764555" w:rsidP="00435A56">
      <w:pPr>
        <w:pStyle w:val="ProductList-Bullet"/>
        <w:numPr>
          <w:ilvl w:val="2"/>
          <w:numId w:val="52"/>
        </w:numPr>
      </w:pPr>
      <w:r>
        <w:t xml:space="preserve">a </w:t>
      </w:r>
      <w:r>
        <w:fldChar w:fldCharType="begin"/>
      </w:r>
      <w:r>
        <w:instrText xml:space="preserve"> AutoTextList   \s NoStyle \t "A Licenc annak joga, hogy valamely Ter</w:instrText>
      </w:r>
      <w:r>
        <w:instrText xml:space="preserve">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w:instrText>
      </w:r>
      <w:r>
        <w:instrText xml:space="preserve">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w:t>
      </w:r>
      <w:r>
        <w:rPr>
          <w:color w:val="0563C1"/>
        </w:rPr>
        <w:t>ég Frissítési Garancián keresztül szolgáltatást nyújtó minősített Partner</w:t>
      </w:r>
      <w:r>
        <w:fldChar w:fldCharType="end"/>
      </w:r>
      <w:r>
        <w:t xml:space="preserve"> igénybevételével használhatja; továbbá</w:t>
      </w:r>
    </w:p>
    <w:p w:rsidR="003C2508" w:rsidRDefault="00764555" w:rsidP="00435A56">
      <w:pPr>
        <w:pStyle w:val="ProductList-Bullet"/>
        <w:numPr>
          <w:ilvl w:val="2"/>
          <w:numId w:val="52"/>
        </w:numPr>
      </w:pPr>
      <w:r>
        <w:t xml:space="preserve">ki kell töltenie és be kell nyújtania a Licencáthelyezhetőség ellenőrzése űrlapot minden olyan </w:t>
      </w:r>
      <w:r>
        <w:fldChar w:fldCharType="begin"/>
      </w:r>
      <w:r>
        <w:instrText xml:space="preserve"> AutoTextList   \s NoStyle \t "A Licencáthely</w:instrText>
      </w:r>
      <w:r>
        <w:instrText xml:space="preserve">ezhetőség Frissítési Garancián Keresztül Partner a http://www.microsoft.com/licensing/software-assurance/license-mobility.aspx webhelyen meghatározott és a Microsoft által ügyfélszoftverek megosztott kiszolgálókon történő üzemeltetésére feljogosított jogi </w:instrText>
      </w:r>
      <w:r>
        <w:instrText xml:space="preserve">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3C2508" w:rsidRDefault="003C2508">
      <w:pPr>
        <w:pStyle w:val="ProductList-BodyIndented2"/>
      </w:pPr>
    </w:p>
    <w:p w:rsidR="003C2508" w:rsidRDefault="00764555">
      <w:pPr>
        <w:pStyle w:val="ProductList-BodyIndented2"/>
      </w:pPr>
      <w:r>
        <w:t>Az Ügyfél a licencelt szoftvert a megosztott kiszolgálókról visszahelyezhe</w:t>
      </w:r>
      <w:r>
        <w:t xml:space="preserv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w:t>
      </w:r>
      <w:r>
        <w:t xml:space="preserve">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w:instrText>
      </w:r>
      <w:r>
        <w:instrText xml:space="preserve">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w:instrText>
      </w:r>
      <w:r>
        <w:instrText xml:space="preserv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w:instrText>
      </w:r>
      <w:r>
        <w:instrText>oStyle \t "A Kiszolgálófarm jelentése egy adatközpont, vagy legfeljebb két olyan adatközpont együttese, amelyek fizikailag egymástól négy óránál nem távolabbi időzónában és/vagy az EU-n belül vagy az EFTA területén belül helyezkednek el... (A teljes meghat</w:instrText>
      </w:r>
      <w:r>
        <w:instrText xml:space="preserve">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w:instrText>
      </w:r>
      <w:r>
        <w:instrText xml:space="preserve">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w:t>
      </w:r>
      <w:r>
        <w:t xml:space="preserv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w:instrText>
      </w:r>
      <w:r>
        <w:instrText xml:space="preserve">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w:instrText>
      </w:r>
      <w:r>
        <w:instrText xml:space="preserve">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w:t>
      </w:r>
      <w:r>
        <w:t xml:space="preserve">ul veszi, hogy ő a felelős a harmadik fél tevékenységeiért </w:t>
      </w:r>
      <w:proofErr w:type="gramStart"/>
      <w:r>
        <w:t>az</w:t>
      </w:r>
      <w:proofErr w:type="gramEnd"/>
      <w:r>
        <w:t xml:space="preserve"> Ügyfél nevében rendszerbe állított és felügyelt szoftvert illetően. </w:t>
      </w:r>
      <w:proofErr w:type="gramStart"/>
      <w:r>
        <w:t>Az</w:t>
      </w:r>
      <w:proofErr w:type="gramEnd"/>
      <w:r>
        <w:t xml:space="preserve"> alábbiak kivételével a Termékre alkalmazandó </w:t>
      </w:r>
      <w:r>
        <w:fldChar w:fldCharType="begin"/>
      </w:r>
      <w:r>
        <w:instrText xml:space="preserve"> AutoTextList   \s NoStyle \t "Licencfeltételek: Egy Termék telepítését és has</w:instrText>
      </w:r>
      <w:r>
        <w:instrText xml:space="preserve">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w:t>
      </w:r>
      <w:r>
        <w:t xml:space="preserve">áltatás igénybevétele esetén, a Licencáthelyezhetőség Frissítési Garancián keresztül szolgáltatás feltételei elsőbbséget élveznek </w:t>
      </w:r>
      <w:proofErr w:type="gramStart"/>
      <w:r>
        <w:t>az</w:t>
      </w:r>
      <w:proofErr w:type="gramEnd"/>
      <w:r>
        <w:t xml:space="preserve"> adott Termék bármely ütköző Licencfeltételeivel szemben. Egyes Termékek esetében a megosztott kiszolgálókra eltérő használa</w:t>
      </w:r>
      <w:r>
        <w:t>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3C25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Megengedett darabszám a következőből:</w:t>
            </w:r>
          </w:p>
          <w:p w:rsidR="003C2508" w:rsidRDefault="00764555">
            <w:pPr>
              <w:pStyle w:val="ProductList-TableBody"/>
            </w:pPr>
            <w:r>
              <w:rPr>
                <w:color w:val="FFFFFF"/>
              </w:rPr>
              <w:t>Operációsrendszer-környezet vagy Rendszermag Licencenként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Licencenként 1 Operációsrendszer-környezet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Licencenként 1 Operációsrendszer-környezet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Egy (1) vi</w:t>
            </w:r>
            <w:r>
              <w:t>rtuális rendszermag (a termékhasználati jogosítvány rendelkezéseinek megfelelően, amely Operációsrendszer-környezetenként legalább 4 rendszermagot ír elő)</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érvényes Frissítési Garancia fedezett</w:t>
            </w:r>
            <w:r>
              <w: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Licencelt Kiszolgálónként 2 felügyelt Operációsrendszer-környezet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Licencelt Kiszolgálón</w:t>
            </w:r>
            <w:r>
              <w:t>ként 10 felügyelt Operációsrendszer-környezet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Licencelt Kiszolgálónként 2 felügyelt Operációsrendszer-környezet</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Licencelt Kiszolgálónként 10 felü</w:t>
            </w:r>
            <w:r>
              <w:t>gyelt Operációsrendszer-környezet</w:t>
            </w:r>
          </w:p>
        </w:tc>
      </w:tr>
    </w:tbl>
    <w:p w:rsidR="003C2508" w:rsidRDefault="003C2508">
      <w:pPr>
        <w:pStyle w:val="ProductList-BodyIndented2"/>
      </w:pPr>
    </w:p>
    <w:p w:rsidR="003C2508" w:rsidRDefault="00764555">
      <w:pPr>
        <w:pStyle w:val="ProductList-SubSubClauseHeading"/>
        <w:outlineLvl w:val="4"/>
      </w:pPr>
      <w:r>
        <w:t>Feladatátvételi jogok</w:t>
      </w:r>
    </w:p>
    <w:p w:rsidR="003C2508" w:rsidRDefault="00764555">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w:instrText>
      </w:r>
      <w:r>
        <w:instrText xml:space="preserve">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w:instrText>
      </w:r>
      <w:r>
        <w:instrText xml:space="preserve">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w:t>
      </w:r>
      <w:r>
        <w:t xml:space="preserv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w:t>
      </w:r>
      <w:r>
        <w:t xml:space="preserve">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w:instrText>
      </w:r>
      <w:r>
        <w:instrText xml:space="preserve">e." </w:instrText>
      </w:r>
      <w:r>
        <w:fldChar w:fldCharType="separate"/>
      </w:r>
      <w:r>
        <w:rPr>
          <w:color w:val="0563C1"/>
        </w:rPr>
        <w:t>Példányok</w:t>
      </w:r>
      <w:r>
        <w:fldChar w:fldCharType="end"/>
      </w:r>
      <w:r>
        <w:t xml:space="preserve"> ugyanazon partner megosztott kiszolgálóin történő futtatásához szükséges licencek számát.</w:t>
      </w:r>
    </w:p>
    <w:p w:rsidR="003C2508" w:rsidRDefault="003C2508">
      <w:pPr>
        <w:pStyle w:val="ProductList-BodyIndented2"/>
      </w:pPr>
    </w:p>
    <w:p w:rsidR="003C2508" w:rsidRDefault="00764555">
      <w:pPr>
        <w:pStyle w:val="ProductList-ClauseHeading"/>
        <w:outlineLvl w:val="2"/>
      </w:pPr>
      <w:bookmarkStart w:id="365" w:name="_Sec590"/>
      <w:r>
        <w:t>Kiszolgálók – Saját Kiszolgálón Üzemeltetett Alkalmazások</w:t>
      </w:r>
      <w:bookmarkEnd w:id="365"/>
    </w:p>
    <w:p w:rsidR="003C2508" w:rsidRDefault="00764555">
      <w:pPr>
        <w:pStyle w:val="ProductList-Body"/>
      </w:pPr>
      <w:r>
        <w:t>A Saját Kiszolgálón Üzemeltetett Alkalmazások olyan Termékeket jelentenek, amelyekre a Saj</w:t>
      </w:r>
      <w:r>
        <w:t>át Kiszolgálós jogok alkalmazandók.</w:t>
      </w:r>
    </w:p>
    <w:p w:rsidR="003C2508" w:rsidRDefault="003C2508">
      <w:pPr>
        <w:pStyle w:val="ProductList-Body"/>
      </w:pPr>
    </w:p>
    <w:p w:rsidR="003C2508" w:rsidRDefault="00764555">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w:t>
      </w:r>
      <w:r>
        <w:t xml:space="preserve">emeltetett Alkalmazások azon licencelt példányait, amelyek közvetlenül vagy </w:t>
      </w:r>
      <w:r>
        <w:lastRenderedPageBreak/>
        <w:t>közvetve együttműködnek a saját szoftvereivel, futtathatja abból a célból, hogy egységes megoldást (a továbbiakban „Egységes Megoldás”) hozzon létre, és harmadik fél számára lehető</w:t>
      </w:r>
      <w:r>
        <w:t>vé tegye annak használatát.</w:t>
      </w:r>
    </w:p>
    <w:p w:rsidR="003C2508" w:rsidRDefault="003C2508">
      <w:pPr>
        <w:pStyle w:val="ProductList-Body"/>
      </w:pPr>
    </w:p>
    <w:p w:rsidR="003C2508" w:rsidRDefault="00764555">
      <w:pPr>
        <w:pStyle w:val="ProductList-SubClauseHeading"/>
        <w:outlineLvl w:val="3"/>
      </w:pPr>
      <w:r>
        <w:t>Követelmények</w:t>
      </w:r>
    </w:p>
    <w:p w:rsidR="003C2508" w:rsidRDefault="00764555">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w:t>
      </w:r>
      <w:r>
        <w:t>Garanciát a következőkre vonatkozóan:</w:t>
      </w:r>
    </w:p>
    <w:p w:rsidR="003C2508" w:rsidRDefault="00764555" w:rsidP="00435A56">
      <w:pPr>
        <w:pStyle w:val="ProductList-Bullet"/>
        <w:numPr>
          <w:ilvl w:val="1"/>
          <w:numId w:val="53"/>
        </w:numPr>
      </w:pPr>
      <w:r>
        <w:t>az Egységes Megoldás részeként futtatott Saját kiszolgálón üzemeltetett alkalmazásokra; és</w:t>
      </w:r>
    </w:p>
    <w:p w:rsidR="003C2508" w:rsidRDefault="00764555" w:rsidP="00435A56">
      <w:pPr>
        <w:pStyle w:val="ProductList-Bullet"/>
        <w:numPr>
          <w:ilvl w:val="1"/>
          <w:numId w:val="53"/>
        </w:numPr>
      </w:pPr>
      <w:proofErr w:type="gramStart"/>
      <w:r>
        <w:t>minden</w:t>
      </w:r>
      <w:proofErr w:type="gramEnd"/>
      <w:r>
        <w:t xml:space="preserve"> olyan hozzáférési </w:t>
      </w:r>
      <w:r>
        <w:fldChar w:fldCharType="begin"/>
      </w:r>
      <w:r>
        <w:instrText xml:space="preserve"> AutoTextList   \s NoStyle \t "A Licenc annak joga, hogy valamely Terméket letöltsenek, telepítsenek, </w:instrText>
      </w:r>
      <w:r>
        <w:instrText xml:space="preserve">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3C2508" w:rsidRDefault="00764555">
      <w:pPr>
        <w:pStyle w:val="ProductList-BodyIndented"/>
      </w:pPr>
      <w:r>
        <w:t xml:space="preserve">Minden olyan Microsoft-szoftvernek, amelyet </w:t>
      </w:r>
      <w:proofErr w:type="gramStart"/>
      <w:r>
        <w:t>az</w:t>
      </w:r>
      <w:proofErr w:type="gramEnd"/>
      <w:r>
        <w:t xml:space="preserve"> Egységes Megoldás létrehozására és nyújtására használnak, teljesíteni kell az alábbiakat: </w:t>
      </w:r>
    </w:p>
    <w:p w:rsidR="003C2508" w:rsidRDefault="00764555" w:rsidP="00435A56">
      <w:pPr>
        <w:pStyle w:val="ProductList-Bullet"/>
        <w:numPr>
          <w:ilvl w:val="1"/>
          <w:numId w:val="54"/>
        </w:numPr>
      </w:pPr>
      <w:r>
        <w:t>Mennyiségi Licencprogramon keresztül lett licencelve és</w:t>
      </w:r>
    </w:p>
    <w:p w:rsidR="003C2508" w:rsidRDefault="00764555" w:rsidP="00435A56">
      <w:pPr>
        <w:pStyle w:val="ProductList-Bullet"/>
        <w:numPr>
          <w:ilvl w:val="1"/>
          <w:numId w:val="54"/>
        </w:numPr>
      </w:pPr>
      <w:proofErr w:type="gramStart"/>
      <w:r>
        <w:t>a</w:t>
      </w:r>
      <w:proofErr w:type="gramEnd"/>
      <w:r>
        <w:t xml:space="preserve">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w:instrText>
      </w:r>
      <w:r>
        <w:instrText xml:space="preserve">emeltetett Alkalmazások című szakasza tartalmaz." </w:instrText>
      </w:r>
      <w:r>
        <w:fldChar w:fldCharType="separate"/>
      </w:r>
      <w:r>
        <w:rPr>
          <w:color w:val="0563C1"/>
        </w:rPr>
        <w:t>Saját Kiszolgálón Történő Üzemeltetésre</w:t>
      </w:r>
      <w:r>
        <w:fldChar w:fldCharType="end"/>
      </w:r>
      <w:r>
        <w:t>.</w:t>
      </w:r>
    </w:p>
    <w:p w:rsidR="003C2508" w:rsidRDefault="003C2508">
      <w:pPr>
        <w:pStyle w:val="ProductList-BodyIndented"/>
      </w:pPr>
    </w:p>
    <w:p w:rsidR="003C2508" w:rsidRDefault="00764555">
      <w:pPr>
        <w:pStyle w:val="ProductList-BodyIndented"/>
      </w:pPr>
      <w:r>
        <w:t>Ha az Ügyfél megosztott kiszolgálókról nyújtja az Egységes Megoldást, akkor az Ügyfél nem használhatja a Windows Server szoftvert (sem a Távoli Asztali Szolgálta</w:t>
      </w:r>
      <w:r>
        <w:t>tások Külső Csatlakozó Licencet, sem pedig semmilyen más Windows Server hozzáférési licencet) Saját Kiszolgálón Üzemeltetett Alkalmazásként, hanem az Ügyfélnek egy Frissítési Garancia Partneren vagy az Ügyfél Szolgáltatói Licencszerződésén keresztül vagy e</w:t>
      </w:r>
      <w:r>
        <w:t>gy, a megosztott kiszolgálókon történő használatot megengedő másik Microsoft Mennyiségi Licencprogram-ajánlat keretében megvalósított Licencáthelyezéssel licencelt Windows Server szoftvert kell használnia. A megosztott kiszolgálókról nyújtott Egységes Mego</w:t>
      </w:r>
      <w:r>
        <w:t>ldásban használt más Termékek esetén Licencáthelyezhetőség Frissítési Garancián keresztül licencre van szükség.</w:t>
      </w:r>
    </w:p>
    <w:p w:rsidR="003C2508" w:rsidRDefault="003C2508">
      <w:pPr>
        <w:pStyle w:val="ProductList-BodyIndented"/>
      </w:pPr>
    </w:p>
    <w:p w:rsidR="003C2508" w:rsidRDefault="00764555">
      <w:pPr>
        <w:pStyle w:val="ProductList-BodyIndented"/>
      </w:pPr>
      <w:r>
        <w:t>Az Ügyfél szoftverének:</w:t>
      </w:r>
    </w:p>
    <w:p w:rsidR="003C2508" w:rsidRDefault="00764555" w:rsidP="00435A56">
      <w:pPr>
        <w:pStyle w:val="ProductList-Bullet"/>
        <w:numPr>
          <w:ilvl w:val="1"/>
          <w:numId w:val="55"/>
        </w:numPr>
      </w:pPr>
      <w:r>
        <w:t>lényeges és elsődleges funkciókkal kell bővítenie az Egységes Megoldás részét képező Saját kiszolgálón üzemeltetett alk</w:t>
      </w:r>
      <w:r>
        <w:t>almazásokat (az irányítópultok, HTML-szerkesztők, segédprogramok és hasonló technológiák önmagukban nem tekintendők az Egységes Megoldás elsődleges szolgáltatásának és/vagy alkalmazásának);</w:t>
      </w:r>
    </w:p>
    <w:p w:rsidR="003C2508" w:rsidRDefault="00764555" w:rsidP="00435A56">
      <w:pPr>
        <w:pStyle w:val="ProductList-Bullet"/>
        <w:numPr>
          <w:ilvl w:val="1"/>
          <w:numId w:val="55"/>
        </w:numPr>
      </w:pPr>
      <w:r>
        <w:t>az Egységes Megoldás fő szolgáltatását és/vagy alkalmazását kell a</w:t>
      </w:r>
      <w:r>
        <w:t>lkotnia, és nem engedheti meg, hogy az Egységes Megoldás bármely végfelhasználója közvetlenül hozzáférjen a Saját kiszolgálón üzemeltetett alkalmazásokhoz;</w:t>
      </w:r>
    </w:p>
    <w:p w:rsidR="003C2508" w:rsidRDefault="00764555" w:rsidP="00435A56">
      <w:pPr>
        <w:pStyle w:val="ProductList-Bullet"/>
        <w:numPr>
          <w:ilvl w:val="1"/>
          <w:numId w:val="55"/>
        </w:numPr>
      </w:pPr>
      <w:r>
        <w:t xml:space="preserve">a végfelhasználókhoz az interneten, telefonhálózaton vagy magánhálózaton keresztül kell eljutnia az </w:t>
      </w:r>
      <w:r>
        <w:t>Ügyfél vagy egy, az Egységes Megoldás végfelhasználójától különböző harmadik fél mindennapos felügyelete alatt álló kiszolgálóiról (az Egységes Megoldás nem tölthető rá a végfelhasználó eszközére); valamint</w:t>
      </w:r>
    </w:p>
    <w:p w:rsidR="003C2508" w:rsidRDefault="00764555" w:rsidP="00435A56">
      <w:pPr>
        <w:pStyle w:val="ProductList-Bullet"/>
        <w:numPr>
          <w:ilvl w:val="1"/>
          <w:numId w:val="55"/>
        </w:numPr>
      </w:pPr>
      <w:proofErr w:type="gramStart"/>
      <w:r>
        <w:t>az</w:t>
      </w:r>
      <w:proofErr w:type="gramEnd"/>
      <w:r>
        <w:t xml:space="preserve"> Ügyfélnek a szoftver tulajdonjogával (nem pedi</w:t>
      </w:r>
      <w:r>
        <w:t>g a licencével) kell rendelkeznie, kivéve, ha a szoftvere olyan, harmadik féltől származó szoftvert tartalmaz, amely be van ágyazva vagy a tulajdonában lévő szoftver támogatására szolgál.</w:t>
      </w:r>
    </w:p>
    <w:p w:rsidR="003C2508" w:rsidRDefault="003C2508">
      <w:pPr>
        <w:pStyle w:val="ProductList-BodyIndented"/>
      </w:pPr>
    </w:p>
    <w:p w:rsidR="003C2508" w:rsidRDefault="00764555">
      <w:pPr>
        <w:pStyle w:val="ProductList-BodyIndented"/>
      </w:pPr>
      <w:r>
        <w:t>A Saját Kiszolgálón Üzemeltetett Alkalmazások használatára a tovább</w:t>
      </w:r>
      <w:r>
        <w:t xml:space="preserve">iakban is </w:t>
      </w:r>
      <w:proofErr w:type="gramStart"/>
      <w:r>
        <w:t>az</w:t>
      </w:r>
      <w:proofErr w:type="gramEnd"/>
      <w:r>
        <w:t xml:space="preserve">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w:instrText>
      </w:r>
      <w:r>
        <w:instrText xml:space="preserve">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3C2508" w:rsidRDefault="003C2508">
      <w:pPr>
        <w:pStyle w:val="ProductList-BodyIndented"/>
        <w:jc w:val="right"/>
      </w:pPr>
    </w:p>
    <w:tbl>
      <w:tblPr>
        <w:tblStyle w:val="PURTable0"/>
        <w:tblW w:w="0" w:type="dxa"/>
        <w:tblLook w:val="04A0" w:firstRow="1" w:lastRow="0" w:firstColumn="1" w:lastColumn="0" w:noHBand="0" w:noVBand="1"/>
      </w:tblPr>
      <w:tblGrid>
        <w:gridCol w:w="1044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Indented"/>
      </w:pPr>
    </w:p>
    <w:p w:rsidR="003C2508" w:rsidRDefault="003C2508">
      <w:pPr>
        <w:pStyle w:val="PURBreadcrumb"/>
      </w:pPr>
    </w:p>
    <w:p w:rsidR="003C2508" w:rsidRDefault="00764555">
      <w:pPr>
        <w:pStyle w:val="ProductList-SectionHeading"/>
        <w:pageBreakBefore/>
        <w:outlineLvl w:val="0"/>
      </w:pPr>
      <w:bookmarkStart w:id="366" w:name="_Sec562"/>
      <w:bookmarkEnd w:id="342"/>
      <w:r>
        <w:lastRenderedPageBreak/>
        <w:t>C függelék – Szakmai Szolgáltatások</w:t>
      </w:r>
      <w:r>
        <w:fldChar w:fldCharType="begin"/>
      </w:r>
      <w:r>
        <w:instrText xml:space="preserve"> TC "</w:instrText>
      </w:r>
      <w:bookmarkStart w:id="367" w:name="_Toc481089339"/>
      <w:r>
        <w:instrText>C függelék – Szakmai Szolgáltatások</w:instrText>
      </w:r>
      <w:bookmarkEnd w:id="367"/>
      <w:r>
        <w:instrText>" \l 1</w:instrText>
      </w:r>
      <w:r>
        <w:fldChar w:fldCharType="end"/>
      </w:r>
    </w:p>
    <w:p w:rsidR="003C2508" w:rsidRDefault="00764555">
      <w:pPr>
        <w:pStyle w:val="ProductList-Body"/>
      </w:pPr>
      <w:proofErr w:type="gramStart"/>
      <w:r>
        <w:t>Az</w:t>
      </w:r>
      <w:proofErr w:type="gramEnd"/>
      <w:r>
        <w:t xml:space="preserve"> alábbiak a Microsoft Mennyiségi Licencprogram keretében elérhető Szakmai Szolgáltatásokat </w:t>
      </w:r>
      <w:r>
        <w:t>ismertetik.</w:t>
      </w:r>
    </w:p>
    <w:p w:rsidR="003C2508" w:rsidRDefault="00764555">
      <w:pPr>
        <w:pStyle w:val="ProductList-Offering1Heading"/>
        <w:outlineLvl w:val="1"/>
      </w:pPr>
      <w:bookmarkStart w:id="368" w:name="_Sec565"/>
      <w:r>
        <w:t>Microsoft Premier Támogatási ajánlatok</w:t>
      </w:r>
      <w:bookmarkEnd w:id="368"/>
      <w:r>
        <w:fldChar w:fldCharType="begin"/>
      </w:r>
      <w:r>
        <w:instrText xml:space="preserve"> TC "</w:instrText>
      </w:r>
      <w:bookmarkStart w:id="369" w:name="_Toc481089340"/>
      <w:r>
        <w:instrText>Microsoft Premier Támogatási ajánlatok</w:instrText>
      </w:r>
      <w:bookmarkEnd w:id="369"/>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3C25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jc w:val="center"/>
            </w:pPr>
            <w:r>
              <w:rPr>
                <w:color w:val="FFFFFF"/>
              </w:rPr>
              <w:t>Premier Plus</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Havonta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10 óra</w:t>
            </w:r>
          </w:p>
          <w:p w:rsidR="003C2508" w:rsidRDefault="00764555">
            <w:pPr>
              <w:pStyle w:val="ProductList-TableBody"/>
            </w:pPr>
            <w:r>
              <w:t>+1 állapot-ellenőrzés</w:t>
            </w:r>
          </w:p>
          <w:p w:rsidR="003C2508" w:rsidRDefault="0076455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160 óra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Legfeljebb 140 óra</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jc w:val="center"/>
            </w:pPr>
            <w:r>
              <w:t>X</w:t>
            </w:r>
          </w:p>
        </w:tc>
      </w:tr>
      <w:tr w:rsidR="003C2508">
        <w:tc>
          <w:tcPr>
            <w:tcW w:w="404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20-as csomagok</w:t>
            </w:r>
          </w:p>
        </w:tc>
      </w:tr>
    </w:tbl>
    <w:p w:rsidR="003C2508" w:rsidRDefault="00764555">
      <w:pPr>
        <w:pStyle w:val="ProductList-Body"/>
      </w:pPr>
      <w:r>
        <w:rPr>
          <w:vertAlign w:val="superscript"/>
        </w:rPr>
        <w:t xml:space="preserve">1 </w:t>
      </w:r>
      <w:r>
        <w:rPr>
          <w:i/>
        </w:rPr>
        <w:t>A Munkaidő helyileg van meghatározva.</w:t>
      </w:r>
    </w:p>
    <w:p w:rsidR="003C2508" w:rsidRDefault="003C2508">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3C25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Az Ügyféltől elvárt reakció</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Katasztrofálisan érinti az üzletvitelt: </w:t>
            </w:r>
          </w:p>
          <w:p w:rsidR="003C2508" w:rsidRDefault="00764555">
            <w:pPr>
              <w:pStyle w:val="ProductList-TableBody"/>
            </w:pPr>
            <w:r>
              <w:t>Az alapvető (nélkülözhetetlen) üzleti folyamat teljes mértékben elveszett, a munka észszerű keretek között nem folytatható</w:t>
            </w:r>
          </w:p>
          <w:p w:rsidR="003C2508" w:rsidRDefault="00764555">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visszahívás legfeljebb 1 órán belül</w:t>
            </w:r>
          </w:p>
          <w:p w:rsidR="003C2508" w:rsidRDefault="00764555">
            <w:pPr>
              <w:pStyle w:val="ProductList-TableBody"/>
            </w:pPr>
            <w:r>
              <w:t xml:space="preserve">A Microsoft Munkatársai </w:t>
            </w:r>
            <w:r>
              <w:t>a lehető leghamarabb kimennek az ügyfél telephelyére.</w:t>
            </w:r>
          </w:p>
          <w:p w:rsidR="003C2508" w:rsidRDefault="00764555">
            <w:pPr>
              <w:pStyle w:val="ProductList-TableBody"/>
            </w:pPr>
            <w:r>
              <w:t>Folyamatos rendelkezésre állás, heti 7 napon, napi 24 órában</w:t>
            </w:r>
          </w:p>
          <w:p w:rsidR="003C2508" w:rsidRDefault="00764555">
            <w:pPr>
              <w:pStyle w:val="ProductList-TableBody"/>
            </w:pPr>
            <w:r>
              <w:t>A probléma gyors eszkalálása a Microsofton belül a Termékekkel foglalkozó csapatoknak</w:t>
            </w:r>
          </w:p>
          <w:p w:rsidR="003C2508" w:rsidRDefault="00764555">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Az Ügyfél Felsőszintű Vállalatvezetőinek értesítése </w:t>
            </w:r>
          </w:p>
          <w:p w:rsidR="003C2508" w:rsidRDefault="00764555">
            <w:pPr>
              <w:pStyle w:val="ProductList-TableBody"/>
            </w:pPr>
            <w:r>
              <w:t>Megfelelő erőforrások biztosítása a folyamatos (heti 7 nap, napi 24 óra) rendelkezésre álláshoz</w:t>
            </w:r>
            <w:r>
              <w:rPr>
                <w:vertAlign w:val="superscript"/>
              </w:rPr>
              <w:t>2</w:t>
            </w:r>
          </w:p>
          <w:p w:rsidR="003C2508" w:rsidRDefault="00764555">
            <w:pPr>
              <w:pStyle w:val="ProductList-TableBody"/>
            </w:pPr>
            <w:r>
              <w:t>A módosításokat jóváhagyó szervezeti egység gyors elérése, tőle gyors válaszok érkezése</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 Kizárólag tele</w:t>
            </w:r>
            <w:r>
              <w:t>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Súlyosan érinti az üzletvitelt: </w:t>
            </w:r>
          </w:p>
          <w:p w:rsidR="003C2508" w:rsidRDefault="00764555">
            <w:pPr>
              <w:pStyle w:val="ProductList-TableBody"/>
            </w:pPr>
            <w:r>
              <w:t>A szolgáltatások jelentős mértékű elvesztése vagy minőségük jelentős romlása</w:t>
            </w:r>
          </w:p>
          <w:p w:rsidR="003C2508" w:rsidRDefault="00764555">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visszahívás legfeljebb 1 órán belül</w:t>
            </w:r>
          </w:p>
          <w:p w:rsidR="003C2508" w:rsidRDefault="00764555">
            <w:pPr>
              <w:pStyle w:val="ProductList-TableBody"/>
            </w:pPr>
            <w:r>
              <w:t>A Microsoft Munkatársai szükség szerint kimennek az Ügyfél telephelyére.</w:t>
            </w:r>
          </w:p>
          <w:p w:rsidR="003C2508" w:rsidRDefault="00764555">
            <w:pPr>
              <w:pStyle w:val="ProductList-TableBody"/>
            </w:pPr>
            <w:r>
              <w:t>Folyamatos rendelkezésre állás, heti 7 napon, napi 24 órában</w:t>
            </w:r>
          </w:p>
          <w:p w:rsidR="003C2508" w:rsidRDefault="00764555">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Megfelelő erőforrások biztosítása a folyamatos (heti 7 nap, napi 24 óra) ren</w:t>
            </w:r>
            <w:r>
              <w:t>delkezésre álláshoz</w:t>
            </w:r>
            <w:r>
              <w:rPr>
                <w:vertAlign w:val="superscript"/>
              </w:rPr>
              <w:t>2</w:t>
            </w:r>
          </w:p>
          <w:p w:rsidR="003C2508" w:rsidRDefault="00764555">
            <w:pPr>
              <w:pStyle w:val="ProductList-TableBody"/>
            </w:pPr>
            <w:r>
              <w:t>A módosításokat jóváhagyó szervezeti egység gyors elérése, tőle gyors válaszok érkezése</w:t>
            </w:r>
          </w:p>
          <w:p w:rsidR="003C2508" w:rsidRDefault="00764555">
            <w:pPr>
              <w:pStyle w:val="ProductList-TableBody"/>
            </w:pPr>
            <w:r>
              <w:t>A vezetőség értesítése</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Mérsékelten érinti az üzletvitelt: </w:t>
            </w:r>
          </w:p>
          <w:p w:rsidR="003C2508" w:rsidRDefault="00764555">
            <w:pPr>
              <w:pStyle w:val="ProductList-TableBody"/>
            </w:pPr>
            <w:r>
              <w:t>A szolgáltatások elviselhető mértékű meg</w:t>
            </w:r>
            <w:r>
              <w:t>semmisülése vagy minőségük mérsékelt romlása mellett a munka tulajdonképpen, ha rosszabb körülmények között is, de folytatható.</w:t>
            </w:r>
          </w:p>
          <w:p w:rsidR="003C2508" w:rsidRDefault="00764555">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visszahívás legfeljebb 2 órán belül</w:t>
            </w:r>
          </w:p>
          <w:p w:rsidR="003C2508" w:rsidRDefault="0076455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Megfelelő erőforrás</w:t>
            </w:r>
            <w:r>
              <w:t>ok biztosítása folyamatos rendelkezésre álláshoz munkaidőben</w:t>
            </w:r>
            <w:r>
              <w:rPr>
                <w:vertAlign w:val="superscript"/>
              </w:rPr>
              <w:t>1</w:t>
            </w:r>
          </w:p>
          <w:p w:rsidR="003C2508" w:rsidRDefault="00764555">
            <w:pPr>
              <w:pStyle w:val="ProductList-TableBody"/>
            </w:pPr>
            <w:r>
              <w:t>A módosításokat jóváhagyó szervezeti egység elérése, tőle válaszok érkezése 4 Munkaórán</w:t>
            </w:r>
            <w:r>
              <w:rPr>
                <w:vertAlign w:val="superscript"/>
              </w:rPr>
              <w:t>1</w:t>
            </w:r>
            <w:r>
              <w:t xml:space="preserve"> belül</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Alig érinti az üzletvitelt: </w:t>
            </w:r>
          </w:p>
          <w:p w:rsidR="003C2508" w:rsidRDefault="00764555">
            <w:pPr>
              <w:pStyle w:val="ProductList-TableBody"/>
            </w:pPr>
            <w:r>
              <w:t>Az üzletvitel lényegéb</w:t>
            </w:r>
            <w:r>
              <w:t>en a szolgáltatások kisebb romlása mellett vagy azok romlása nélkül folytatható.</w:t>
            </w:r>
          </w:p>
          <w:p w:rsidR="003C2508" w:rsidRDefault="00764555">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 visszahívás legfeljebb 4 órán belül</w:t>
            </w:r>
          </w:p>
          <w:p w:rsidR="003C2508" w:rsidRDefault="00764555">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Pontos kapcsolattartási adatok az eset felelősére vonatkozóan</w:t>
            </w:r>
          </w:p>
          <w:p w:rsidR="003C2508" w:rsidRDefault="00764555">
            <w:pPr>
              <w:pStyle w:val="ProductList-TableBody"/>
            </w:pPr>
            <w:r>
              <w:t>Reagálás 24 órán belül</w:t>
            </w:r>
          </w:p>
        </w:tc>
      </w:tr>
    </w:tbl>
    <w:p w:rsidR="003C2508" w:rsidRDefault="00764555">
      <w:pPr>
        <w:pStyle w:val="ProductList-Body"/>
      </w:pPr>
      <w:r>
        <w:rPr>
          <w:vertAlign w:val="superscript"/>
        </w:rPr>
        <w:t>1</w:t>
      </w:r>
      <w:r>
        <w:rPr>
          <w:i/>
        </w:rPr>
        <w:t>A Munkaidő helyileg van meghatározva.</w:t>
      </w:r>
    </w:p>
    <w:p w:rsidR="003C2508" w:rsidRDefault="00764555">
      <w:pPr>
        <w:pStyle w:val="ProductList-Body"/>
      </w:pPr>
      <w:r>
        <w:rPr>
          <w:vertAlign w:val="superscript"/>
        </w:rPr>
        <w:t>2</w:t>
      </w:r>
      <w:r>
        <w:rPr>
          <w:i/>
        </w:rPr>
        <w:t xml:space="preserve">Előfordulhat, hogy a Microsoftnak csökkentenie kell a súlyossági szintet, ha </w:t>
      </w:r>
      <w:proofErr w:type="gramStart"/>
      <w:r>
        <w:rPr>
          <w:i/>
        </w:rPr>
        <w:t>az</w:t>
      </w:r>
      <w:proofErr w:type="gramEnd"/>
      <w:r>
        <w:rPr>
          <w:i/>
        </w:rPr>
        <w:t xml:space="preserve"> Ügyfél nem tud megfelelő erőforrásokat és válaszokat adni ahhoz, hogy a Microsoft folytatni tudja a problémamego</w:t>
      </w:r>
      <w:r>
        <w:rPr>
          <w:i/>
        </w:rPr>
        <w:t>ldást.</w:t>
      </w:r>
    </w:p>
    <w:p w:rsidR="003C2508" w:rsidRDefault="003C2508">
      <w:pPr>
        <w:pStyle w:val="ProductList-Body"/>
      </w:pPr>
    </w:p>
    <w:p w:rsidR="003C2508" w:rsidRDefault="00764555">
      <w:pPr>
        <w:pStyle w:val="ProductList-ClauseHeading"/>
        <w:outlineLvl w:val="2"/>
      </w:pPr>
      <w:r>
        <w:t>Kapcsolódó üzleti szabályok</w:t>
      </w:r>
    </w:p>
    <w:p w:rsidR="003C2508" w:rsidRDefault="00764555">
      <w:pPr>
        <w:pStyle w:val="ProductList-Body"/>
      </w:pPr>
      <w:r>
        <w:t xml:space="preserve">Minden Szakmai Szolgáltatás kereskedelmi forgalomba hozott, általánosan elérhető Microsoft-termékekhez nyújt terméktámogatást (kivéve, ha valamely terméket ez alól konkrétan kizár a Microsoft Premier On-Line Web webhely </w:t>
      </w:r>
      <w:r>
        <w:t xml:space="preserve">vagy a Microsoft Support Lifecycle Web webhely). A Szakmai Szolgáltatásokért, amelyeket távolról nyújtanak angol nyelven (kivéve, ha más nyelven is rendelkezésre áll), általában óradíjat kell fizetni. A Szakmai Szolgáltatások nyújtására abban </w:t>
      </w:r>
      <w:proofErr w:type="gramStart"/>
      <w:r>
        <w:t>az</w:t>
      </w:r>
      <w:proofErr w:type="gramEnd"/>
      <w:r>
        <w:t xml:space="preserve"> országban </w:t>
      </w:r>
      <w:r>
        <w:t xml:space="preserve">kerül sor, amelyben a Mennyiségi Licencszerződést megkötötték. A helyszíni látogatások nem fizethetők ki előre, és a rendelkezésre álló erőforrások függvényében vehetők igénybe. </w:t>
      </w:r>
      <w:proofErr w:type="gramStart"/>
      <w:r>
        <w:t>Az</w:t>
      </w:r>
      <w:proofErr w:type="gramEnd"/>
      <w:r>
        <w:t xml:space="preserve"> adott évben fel nem használt Szakmai Szolgáltatások elvesznek. Az Ügyfél ké</w:t>
      </w:r>
      <w:r>
        <w:t xml:space="preserve">résére a Microsoft távoli behívással is elérheti </w:t>
      </w:r>
      <w:proofErr w:type="gramStart"/>
      <w:r>
        <w:t>az</w:t>
      </w:r>
      <w:proofErr w:type="gramEnd"/>
      <w:r>
        <w:t xml:space="preserve"> Ügyfél rendszerét a problémák elemzése érdekében.</w:t>
      </w:r>
    </w:p>
    <w:p w:rsidR="003C2508" w:rsidRDefault="00764555">
      <w:pPr>
        <w:pStyle w:val="ProductList-Offering1Heading"/>
        <w:outlineLvl w:val="1"/>
      </w:pPr>
      <w:bookmarkStart w:id="370" w:name="_Sec566"/>
      <w:r>
        <w:lastRenderedPageBreak/>
        <w:t>Microsoft Digitális Tanácsadási Szolgáltatások ajánlatai</w:t>
      </w:r>
      <w:bookmarkEnd w:id="370"/>
      <w:r>
        <w:fldChar w:fldCharType="begin"/>
      </w:r>
      <w:r>
        <w:instrText xml:space="preserve"> TC "</w:instrText>
      </w:r>
      <w:bookmarkStart w:id="371" w:name="_Toc481089341"/>
      <w:r>
        <w:instrText>Microsoft Digitális Tanácsadási Szolgáltatások ajánlatai</w:instrText>
      </w:r>
      <w:bookmarkEnd w:id="371"/>
      <w:r>
        <w:instrText>" \l 2</w:instrText>
      </w:r>
      <w:r>
        <w:fldChar w:fldCharType="end"/>
      </w:r>
    </w:p>
    <w:p w:rsidR="003C2508" w:rsidRDefault="00764555">
      <w:pPr>
        <w:pStyle w:val="ProductList-Body"/>
      </w:pPr>
      <w:r>
        <w:t>A Digitális Tanácsadási Szol</w:t>
      </w:r>
      <w:r>
        <w:t xml:space="preserve">gáltatások ajánlatai </w:t>
      </w:r>
      <w:proofErr w:type="gramStart"/>
      <w:r>
        <w:t>az</w:t>
      </w:r>
      <w:proofErr w:type="gramEnd"/>
      <w:r>
        <w:t xml:space="preserve">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3C25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Nagyvállalati Stratégia – Portfólió</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9RO-xxxx</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 Microsoft egy Digitális Tanácsadójának és Nagyvállalati Szolgáltatásnyújtási Csapatának összesen legfeljebb évi 1600 órája</w:t>
            </w: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Szolg</w:t>
            </w:r>
            <w:r>
              <w:t>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C2508" w:rsidRDefault="003C2508">
            <w:pPr>
              <w:pStyle w:val="ProductList-TableBody"/>
            </w:pPr>
          </w:p>
        </w:tc>
      </w:tr>
      <w:tr w:rsidR="003C2508">
        <w:tc>
          <w:tcPr>
            <w:tcW w:w="306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C2508" w:rsidRDefault="00764555">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3C2508" w:rsidRDefault="003C2508">
            <w:pPr>
              <w:pStyle w:val="ProductList-TableBody"/>
            </w:pPr>
          </w:p>
        </w:tc>
      </w:tr>
    </w:tbl>
    <w:p w:rsidR="003C2508" w:rsidRDefault="003C2508">
      <w:pPr>
        <w:pStyle w:val="ProductList-Body"/>
      </w:pPr>
    </w:p>
    <w:p w:rsidR="003C2508" w:rsidRDefault="00764555">
      <w:pPr>
        <w:pStyle w:val="ProductList-ClauseHeading"/>
        <w:outlineLvl w:val="2"/>
      </w:pPr>
      <w:r>
        <w:t>Digitális Tanácsadási szolgáltatási modulok</w:t>
      </w:r>
    </w:p>
    <w:p w:rsidR="003C2508" w:rsidRDefault="00764555">
      <w:pPr>
        <w:pStyle w:val="ProductList-Body"/>
      </w:pPr>
      <w:r>
        <w:t>A Digitális Tanácsadási megállapodás – a Szolgáltatásnyújtási Tervben dokumentáltaknak megfelelően – a Digitális Tanácsadási szolgáltatási m</w:t>
      </w:r>
      <w:r>
        <w:t>odulok közül tartalmazhat egyet vagy többet.</w:t>
      </w:r>
    </w:p>
    <w:p w:rsidR="003C2508" w:rsidRDefault="003C2508">
      <w:pPr>
        <w:pStyle w:val="ProductList-Body"/>
      </w:pPr>
    </w:p>
    <w:p w:rsidR="003C2508" w:rsidRDefault="00764555">
      <w:pPr>
        <w:pStyle w:val="ProductList-ClauseHeading"/>
        <w:outlineLvl w:val="2"/>
      </w:pPr>
      <w:r>
        <w:t>A jelen megállapodás hatálya alá nem tartozó szolgáltatások</w:t>
      </w:r>
    </w:p>
    <w:p w:rsidR="003C2508" w:rsidRDefault="00764555">
      <w:pPr>
        <w:pStyle w:val="ProductList-Body"/>
      </w:pPr>
      <w:r>
        <w:t>A Digitális Tanácsadási megállapodás Szakmai Szolgáltatásainak körébe nem tartozik bele a problémamegoldás, illetve a problémamegoldási támogatás, a n</w:t>
      </w:r>
      <w:r>
        <w:t>em-Microsoft-forráskód áttekintése, valamint a Szolgáltatásnyújtási Tervben leírt szolgáltatási anyagokon túlmenő technikai vagy architektúrát érintő konzultáció. Nem-Microsoft-forráskód esetében a Microsoft által nyújtott Szakmai Szolgáltatások csak a bin</w:t>
      </w:r>
      <w:r>
        <w:t>áris adatok elemzésére (például folyamatkép-kiírás vagy hálózatfigyelési nyomkövetés) terjednek ki.</w:t>
      </w:r>
    </w:p>
    <w:p w:rsidR="003C2508" w:rsidRDefault="003C2508">
      <w:pPr>
        <w:pStyle w:val="ProductList-Body"/>
      </w:pPr>
    </w:p>
    <w:p w:rsidR="003C2508" w:rsidRDefault="00764555">
      <w:pPr>
        <w:pStyle w:val="ProductList-ClauseHeading"/>
        <w:outlineLvl w:val="2"/>
      </w:pPr>
      <w:r>
        <w:t>Az Ügyfél kötelezettségei</w:t>
      </w:r>
    </w:p>
    <w:p w:rsidR="003C2508" w:rsidRDefault="00764555">
      <w:pPr>
        <w:pStyle w:val="ProductList-Body"/>
      </w:pPr>
      <w:r>
        <w:t>Az Ügyfél vállalja, hogy a Digitális Tanácsadási megállapodás részeként együttműködik a Microsofttal többek között a következőkbe</w:t>
      </w:r>
      <w:r>
        <w:t xml:space="preserve">n: a Microsoft rendelkezésére bocsátja </w:t>
      </w:r>
      <w:proofErr w:type="gramStart"/>
      <w:r>
        <w:t>az</w:t>
      </w:r>
      <w:proofErr w:type="gramEnd"/>
      <w:r>
        <w:t xml:space="preserve"> Ügyfél képviselőit, informatikai munkatársait és erőforrásait, pontos és teljes információt ad, valamint időben teljesíti a Microsoft által az Ügyfélhez rendelt feladatokat. Ha megállapodtunk abban, hogy a Microsof</w:t>
      </w:r>
      <w:r>
        <w:t xml:space="preserve">t Tanácsadói a helyszínre látogatnak, de </w:t>
      </w:r>
      <w:proofErr w:type="gramStart"/>
      <w:r>
        <w:t>az</w:t>
      </w:r>
      <w:proofErr w:type="gramEnd"/>
      <w:r>
        <w:t xml:space="preserve"> ilyen helyszíni látogatás nincs előre kifizetve, akkor az Ügyfél viseli az észszerűen felmerülő utazási és megélhetési költségeket.</w:t>
      </w:r>
    </w:p>
    <w:p w:rsidR="003C2508" w:rsidRDefault="00764555">
      <w:pPr>
        <w:pStyle w:val="ProductList-Offering1Heading"/>
        <w:outlineLvl w:val="1"/>
      </w:pPr>
      <w:bookmarkStart w:id="372" w:name="_Sec567"/>
      <w:r>
        <w:t>Értékesítési Hatékonyságnövelőre vonatkozó ajánlatok</w:t>
      </w:r>
      <w:bookmarkEnd w:id="372"/>
      <w:r>
        <w:fldChar w:fldCharType="begin"/>
      </w:r>
      <w:r>
        <w:instrText xml:space="preserve"> TC "</w:instrText>
      </w:r>
      <w:bookmarkStart w:id="373" w:name="_Toc481089342"/>
      <w:r>
        <w:instrText>Értékesítési Hatékonysá</w:instrText>
      </w:r>
      <w:r>
        <w:instrText>gnövelőre vonatkozó ajánlatok</w:instrText>
      </w:r>
      <w:bookmarkEnd w:id="373"/>
      <w:r>
        <w:instrText>" \l 2</w:instrText>
      </w:r>
      <w:r>
        <w:fldChar w:fldCharType="end"/>
      </w:r>
    </w:p>
    <w:p w:rsidR="003C2508" w:rsidRDefault="00764555">
      <w:pPr>
        <w:pStyle w:val="ProductList-ClauseHeading"/>
        <w:outlineLvl w:val="2"/>
      </w:pPr>
      <w:r>
        <w:t>Az Értékesítési Hatékonyságnövelő áttekintése</w:t>
      </w:r>
    </w:p>
    <w:p w:rsidR="003C2508" w:rsidRDefault="00764555">
      <w:pPr>
        <w:pStyle w:val="ProductList-Body"/>
      </w:pPr>
      <w:r>
        <w:t>Az Értékesítési Hatékonyságnövelő a Microsoft-Szolgáltatások által egy négyhetes (4 hetes) időszakban nyújtott olyan szolgáltatás, amely a Microsoft Dynamics 365-nek egy rö</w:t>
      </w:r>
      <w:r>
        <w:t>gzített terjedelmű megvalósítását nyújtja.</w:t>
      </w:r>
    </w:p>
    <w:p w:rsidR="003C2508" w:rsidRDefault="003C2508">
      <w:pPr>
        <w:pStyle w:val="ProductList-Body"/>
      </w:pPr>
    </w:p>
    <w:p w:rsidR="003C2508" w:rsidRDefault="00764555">
      <w:pPr>
        <w:pStyle w:val="ProductList-Body"/>
      </w:pPr>
      <w:r>
        <w:t>Az Értékesítési Hatékonyságnövelő a következő szolgáltatási anyagokat tartalmazza:</w:t>
      </w:r>
    </w:p>
    <w:p w:rsidR="003C2508" w:rsidRDefault="00764555" w:rsidP="00435A56">
      <w:pPr>
        <w:pStyle w:val="ProductList-Bullet"/>
        <w:numPr>
          <w:ilvl w:val="0"/>
          <w:numId w:val="56"/>
        </w:numPr>
      </w:pPr>
      <w:r>
        <w:rPr>
          <w:b/>
          <w:color w:val="00188F"/>
        </w:rPr>
        <w:t>Szolgáltatásnyújtási Terv</w:t>
      </w:r>
      <w:r>
        <w:t xml:space="preserve">: egy Microsoft-Tanácsadó hozza létre </w:t>
      </w:r>
      <w:proofErr w:type="gramStart"/>
      <w:r>
        <w:t>az</w:t>
      </w:r>
      <w:proofErr w:type="gramEnd"/>
      <w:r>
        <w:t xml:space="preserve"> Ügyfél üzleti céljainak és célkitűzéseinek elérése érdekében.</w:t>
      </w:r>
    </w:p>
    <w:p w:rsidR="003C2508" w:rsidRDefault="00764555" w:rsidP="00435A56">
      <w:pPr>
        <w:pStyle w:val="ProductList-Bullet"/>
        <w:numPr>
          <w:ilvl w:val="0"/>
          <w:numId w:val="56"/>
        </w:numPr>
      </w:pPr>
      <w:r>
        <w:rPr>
          <w:b/>
          <w:color w:val="00188F"/>
        </w:rPr>
        <w:t>Workshopok</w:t>
      </w:r>
      <w:r>
        <w:t>: összesen legfeljebb tizenhat (16) órányi workshop:</w:t>
      </w:r>
    </w:p>
    <w:p w:rsidR="003C2508" w:rsidRDefault="00764555" w:rsidP="00435A56">
      <w:pPr>
        <w:pStyle w:val="ProductList-Bullet"/>
        <w:numPr>
          <w:ilvl w:val="1"/>
          <w:numId w:val="56"/>
        </w:numPr>
      </w:pPr>
      <w:r>
        <w:t>legfeljebb két (2) feltáró workshop a legfontosabb használati minták és az Ügyfél által megadott, a konfigurációs beállításokra vonatkozó üzleti követelmények feltárására és meghatározására;</w:t>
      </w:r>
    </w:p>
    <w:p w:rsidR="003C2508" w:rsidRDefault="00764555" w:rsidP="00435A56">
      <w:pPr>
        <w:pStyle w:val="ProductList-Bullet"/>
        <w:numPr>
          <w:ilvl w:val="1"/>
          <w:numId w:val="56"/>
        </w:numPr>
      </w:pPr>
      <w:proofErr w:type="gramStart"/>
      <w:r>
        <w:t>le</w:t>
      </w:r>
      <w:r>
        <w:t>gfeljebb</w:t>
      </w:r>
      <w:proofErr w:type="gramEnd"/>
      <w:r>
        <w:t xml:space="preserve"> négy (4) terváttekintő workshop az Összeállítási fázisban.</w:t>
      </w:r>
    </w:p>
    <w:p w:rsidR="003C2508" w:rsidRDefault="00764555" w:rsidP="00435A56">
      <w:pPr>
        <w:pStyle w:val="ProductList-Bullet"/>
        <w:numPr>
          <w:ilvl w:val="0"/>
          <w:numId w:val="56"/>
        </w:numPr>
      </w:pPr>
      <w:r>
        <w:rPr>
          <w:b/>
          <w:color w:val="00188F"/>
        </w:rPr>
        <w:t>Jelentéskészítés</w:t>
      </w:r>
      <w:r>
        <w:t xml:space="preserve">: Egy (1) natív Microsoft Dynamics 365 irányítópult legfeljebb négy (4) natív összetevővel és két (2) Excel Power View Jelentés, amely a legfeljebb kettőre (2) konfigurált </w:t>
      </w:r>
      <w:r>
        <w:t>Power Pro5 segítségével készült. A jelentések a Microsoft Dynamics 365-ből származó adatoknak jogi személyenként legfeljebb két (2) interaktív táblázatát tartalmazzák.</w:t>
      </w:r>
    </w:p>
    <w:p w:rsidR="003C2508" w:rsidRDefault="00764555" w:rsidP="00435A56">
      <w:pPr>
        <w:pStyle w:val="ProductList-Bullet"/>
        <w:numPr>
          <w:ilvl w:val="0"/>
          <w:numId w:val="56"/>
        </w:numPr>
      </w:pPr>
      <w:r>
        <w:rPr>
          <w:b/>
          <w:color w:val="00188F"/>
        </w:rPr>
        <w:t>Konfiguráció</w:t>
      </w:r>
      <w:r>
        <w:t>: A Microsoft Dynamics 365-öt úgy konfigurálják, hogy összesen legfeljebb tí</w:t>
      </w:r>
      <w:r>
        <w:t xml:space="preserve">z (10) felhasználót támogasson. Eközben a Microsoft legfeljebb hatvannégy (64) órát szán lehetőségeken keresztül vezető folyamatok, 3 biztonsági szerepkör, „dobozos” biztonsági szerepkörök 3 személyre történő szabásának, a SharePoint és a Yammer Microsoft </w:t>
      </w:r>
      <w:r>
        <w:t>Dynamics 365-tel való integrálásának konfigurálására.</w:t>
      </w:r>
    </w:p>
    <w:p w:rsidR="003C2508" w:rsidRDefault="00764555" w:rsidP="00435A56">
      <w:pPr>
        <w:pStyle w:val="ProductList-Bullet"/>
        <w:numPr>
          <w:ilvl w:val="0"/>
          <w:numId w:val="56"/>
        </w:numPr>
      </w:pPr>
      <w:r>
        <w:rPr>
          <w:b/>
          <w:color w:val="00188F"/>
        </w:rPr>
        <w:t>Tesztelés</w:t>
      </w:r>
      <w:r>
        <w:t>: A Microsoft legfeljebb huszonhat (26) órát szán legfeljebb két (2) tesztre (pl. Rendszerteszt és UAT).</w:t>
      </w:r>
    </w:p>
    <w:p w:rsidR="003C2508" w:rsidRDefault="00764555" w:rsidP="00435A56">
      <w:pPr>
        <w:pStyle w:val="ProductList-Bullet"/>
        <w:numPr>
          <w:ilvl w:val="0"/>
          <w:numId w:val="56"/>
        </w:numPr>
      </w:pPr>
      <w:r>
        <w:rPr>
          <w:b/>
          <w:color w:val="00188F"/>
        </w:rPr>
        <w:t>Képzés és Tudásátadás</w:t>
      </w:r>
      <w:r>
        <w:t xml:space="preserve">: A Microsoft </w:t>
      </w:r>
      <w:proofErr w:type="gramStart"/>
      <w:r>
        <w:t>az</w:t>
      </w:r>
      <w:proofErr w:type="gramEnd"/>
      <w:r>
        <w:t xml:space="preserve"> Ügyfél felhasználói számára legfeljebb négy (4) ór</w:t>
      </w:r>
      <w:r>
        <w:t>ában egy (1) termékorientált képzést nyújt.</w:t>
      </w:r>
    </w:p>
    <w:p w:rsidR="003C2508" w:rsidRDefault="00764555" w:rsidP="00435A56">
      <w:pPr>
        <w:pStyle w:val="ProductList-Bullet"/>
        <w:numPr>
          <w:ilvl w:val="0"/>
          <w:numId w:val="56"/>
        </w:numPr>
      </w:pPr>
      <w:r>
        <w:rPr>
          <w:b/>
          <w:color w:val="00188F"/>
        </w:rPr>
        <w:t>Rendszerbe Állítási Támogatás</w:t>
      </w:r>
      <w:r>
        <w:t xml:space="preserve">: A Microsoft legfeljebb negyven (40) óra rendszerbe állítási és éles indítási támogatást (4. hét) biztosít </w:t>
      </w:r>
      <w:proofErr w:type="gramStart"/>
      <w:r>
        <w:t>az</w:t>
      </w:r>
      <w:proofErr w:type="gramEnd"/>
      <w:r>
        <w:t xml:space="preserve"> előre meghatározott projektterjedelemnek és követelményeknek megfelelően</w:t>
      </w:r>
      <w:r>
        <w:t>.</w:t>
      </w:r>
    </w:p>
    <w:p w:rsidR="003C2508" w:rsidRDefault="003C2508">
      <w:pPr>
        <w:pStyle w:val="ProductList-Body"/>
      </w:pPr>
    </w:p>
    <w:p w:rsidR="003C2508" w:rsidRDefault="00764555">
      <w:pPr>
        <w:pStyle w:val="ProductList-ClauseHeading"/>
        <w:outlineLvl w:val="2"/>
      </w:pPr>
      <w:r>
        <w:t>Az Ügyfél kötelezettségei</w:t>
      </w:r>
    </w:p>
    <w:p w:rsidR="003C2508" w:rsidRDefault="00764555">
      <w:pPr>
        <w:pStyle w:val="ProductList-Body"/>
      </w:pPr>
      <w:r>
        <w:t xml:space="preserve">Az Ügyfél vállalja, hogy </w:t>
      </w:r>
      <w:proofErr w:type="gramStart"/>
      <w:r>
        <w:t>az</w:t>
      </w:r>
      <w:proofErr w:type="gramEnd"/>
      <w:r>
        <w:t xml:space="preserve"> Értékesítési Hatékonyságnövelő szolgáltatás részeként együttműködik a Microsofttal többek között a következőkben: a Microsoft rendelkezésére bocsátja az Ügyfél képviselőit, informatikai munkatársait </w:t>
      </w:r>
      <w:r>
        <w:t xml:space="preserve">és erőforrásait, pontos és teljes információt ad, valamint időben teljesíti a Microsoft által az Ügyfélhez rendelt feladatokat. Ha megállapodtunk abban, hogy a Microsoft Tanácsadói a helyszínre látogatnak, de </w:t>
      </w:r>
      <w:proofErr w:type="gramStart"/>
      <w:r>
        <w:t>az</w:t>
      </w:r>
      <w:proofErr w:type="gramEnd"/>
      <w:r>
        <w:t xml:space="preserve"> ilyen helyszíni látogatás nincs előre kifize</w:t>
      </w:r>
      <w:r>
        <w:t>tve, akkor az Ügyfél viseli az észszerűen felmerülő utazási és megélhetési költségeket.</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SectionHeading"/>
        <w:pageBreakBefore/>
        <w:outlineLvl w:val="0"/>
      </w:pPr>
      <w:bookmarkStart w:id="374" w:name="_Sec563"/>
      <w:bookmarkEnd w:id="366"/>
      <w:r>
        <w:lastRenderedPageBreak/>
        <w:t xml:space="preserve">D függelék – A Program </w:t>
      </w:r>
      <w:r>
        <w:t>Szerződésének Kiegészítő Feltételei</w:t>
      </w:r>
      <w:r>
        <w:fldChar w:fldCharType="begin"/>
      </w:r>
      <w:r>
        <w:instrText xml:space="preserve"> TC "</w:instrText>
      </w:r>
      <w:bookmarkStart w:id="375" w:name="_Toc481089343"/>
      <w:r>
        <w:instrText>D függelék – A Program Szerződésének Kiegészítő Feltételei</w:instrText>
      </w:r>
      <w:bookmarkEnd w:id="375"/>
      <w:r>
        <w:instrText>" \l 1</w:instrText>
      </w:r>
      <w:r>
        <w:fldChar w:fldCharType="end"/>
      </w:r>
    </w:p>
    <w:p w:rsidR="003C2508" w:rsidRDefault="00764555">
      <w:pPr>
        <w:pStyle w:val="ProductList-Body"/>
      </w:pPr>
      <w:proofErr w:type="gramStart"/>
      <w:r>
        <w:t>Az</w:t>
      </w:r>
      <w:proofErr w:type="gramEnd"/>
      <w:r>
        <w:t xml:space="preserve"> alábbi feltételek és kikötések az Ügyfél mennyiségi licencszerződésére alkalmazandók az leírtaknak megfelelően.</w:t>
      </w:r>
    </w:p>
    <w:p w:rsidR="003C2508" w:rsidRDefault="00764555">
      <w:pPr>
        <w:pStyle w:val="ProductList-Offering1Heading"/>
        <w:outlineLvl w:val="1"/>
      </w:pPr>
      <w:bookmarkStart w:id="376" w:name="_Sec568"/>
      <w:r>
        <w:t xml:space="preserve">A Select Plus programra vonatkozó </w:t>
      </w:r>
      <w:r>
        <w:t>kiegészítő feltételek</w:t>
      </w:r>
      <w:bookmarkEnd w:id="376"/>
      <w:r>
        <w:fldChar w:fldCharType="begin"/>
      </w:r>
      <w:r>
        <w:instrText xml:space="preserve"> TC "</w:instrText>
      </w:r>
      <w:bookmarkStart w:id="377" w:name="_Toc481089344"/>
      <w:r>
        <w:instrText>A Select Plus programra vonatkozó kiegészítő feltételek</w:instrText>
      </w:r>
      <w:bookmarkEnd w:id="377"/>
      <w:r>
        <w:instrText>" \l 2</w:instrText>
      </w:r>
      <w:r>
        <w:fldChar w:fldCharType="end"/>
      </w:r>
    </w:p>
    <w:p w:rsidR="003C2508" w:rsidRDefault="00764555">
      <w:pPr>
        <w:pStyle w:val="ProductList-Body"/>
      </w:pPr>
      <w:r>
        <w:t xml:space="preserve">A Select Plus programban </w:t>
      </w:r>
      <w:proofErr w:type="gramStart"/>
      <w:r>
        <w:t>az</w:t>
      </w:r>
      <w:proofErr w:type="gramEnd"/>
      <w:r>
        <w:t xml:space="preserve"> első év folyamán a minimális megrendelési mennyiség termékcsoportonként 500 pont. Megfelelő Szerződés megkötése esetén a megrendelt mennyiségre vonatkozó jelen követelménytől el lehet tekinteni.</w:t>
      </w:r>
    </w:p>
    <w:p w:rsidR="003C2508" w:rsidRDefault="003C2508">
      <w:pPr>
        <w:pStyle w:val="ProductList-Body"/>
      </w:pPr>
    </w:p>
    <w:p w:rsidR="003C2508" w:rsidRDefault="00764555">
      <w:pPr>
        <w:pStyle w:val="ProductList-ClauseHeading"/>
        <w:outlineLvl w:val="2"/>
      </w:pPr>
      <w:r>
        <w:t>Árszintek a Select Plus programb</w:t>
      </w:r>
      <w:r>
        <w:t>an</w:t>
      </w:r>
    </w:p>
    <w:p w:rsidR="003C2508" w:rsidRDefault="00764555">
      <w:pPr>
        <w:pStyle w:val="ProductList-Body"/>
      </w:pPr>
      <w:r>
        <w:t xml:space="preserve">Az Ügyfélre vonatkozó árak alapját </w:t>
      </w:r>
      <w:proofErr w:type="gramStart"/>
      <w:r>
        <w:t>az</w:t>
      </w:r>
      <w:proofErr w:type="gramEnd"/>
      <w:r>
        <w:t xml:space="preserve"> Ügyfél és az Ügyfél viszonteladója közötti szerződés képezi. Mindazonáltal a Microsoft a viszonteladó rendelkezésére bocsátja </w:t>
      </w:r>
      <w:proofErr w:type="gramStart"/>
      <w:r>
        <w:t>az</w:t>
      </w:r>
      <w:proofErr w:type="gramEnd"/>
      <w:r>
        <w:t xml:space="preserve"> árakra és pontszámokra vonatkozó alábbi követelményeket, hogy ezzel segítse a viszonte</w:t>
      </w:r>
      <w:r>
        <w:t>ladót az ügyfelekre vonatkozó árak megállapításában:</w:t>
      </w:r>
    </w:p>
    <w:tbl>
      <w:tblPr>
        <w:tblStyle w:val="PURTable"/>
        <w:tblW w:w="0" w:type="dxa"/>
        <w:tblLook w:val="04A0" w:firstRow="1" w:lastRow="0" w:firstColumn="1" w:lastColumn="0" w:noHBand="0" w:noVBand="1"/>
      </w:tblPr>
      <w:tblGrid>
        <w:gridCol w:w="5355"/>
        <w:gridCol w:w="5435"/>
      </w:tblGrid>
      <w:tr w:rsidR="003C25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Évente minimálisan szükséges pontok száma termékcsoportonként</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500</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4 000</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10 000</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25 000</w:t>
            </w:r>
          </w:p>
        </w:tc>
      </w:tr>
    </w:tbl>
    <w:p w:rsidR="003C2508" w:rsidRDefault="00764555">
      <w:pPr>
        <w:pStyle w:val="ProductList-Offering1Heading"/>
        <w:outlineLvl w:val="1"/>
      </w:pPr>
      <w:bookmarkStart w:id="378" w:name="_Sec569"/>
      <w:r>
        <w:t>A „felügyelet” meghatározása Megfelelő Eszközök esetén</w:t>
      </w:r>
      <w:bookmarkEnd w:id="378"/>
      <w:r>
        <w:fldChar w:fldCharType="begin"/>
      </w:r>
      <w:r>
        <w:instrText xml:space="preserve"> TC "</w:instrText>
      </w:r>
      <w:bookmarkStart w:id="379" w:name="_Toc481089345"/>
      <w:r>
        <w:instrText>A</w:instrText>
      </w:r>
      <w:bookmarkEnd w:id="379"/>
      <w:r>
        <w:instrText xml:space="preserve"> „felügyelet” meghatározása Megfelelő Eszközök esetén" \l 2</w:instrText>
      </w:r>
      <w:r>
        <w:fldChar w:fldCharType="end"/>
      </w:r>
    </w:p>
    <w:p w:rsidR="003C2508" w:rsidRDefault="00764555">
      <w:pPr>
        <w:pStyle w:val="ProductList-Body"/>
      </w:pPr>
      <w:r>
        <w:t>Ha az Ügyfél mennyiségi licencszerződése a Termékfeltételekre, a Terméklistára vagy a PUR-ra hivatkozik a felügyelt Megfelelő Eszközök fogalmának meghatározást illetően, akkor a következők alka</w:t>
      </w:r>
      <w:r>
        <w:t xml:space="preserve">lmazandók. Egy Mennyiségi Licencprogramban részt vevő Ügyfél „felügyel” </w:t>
      </w:r>
      <w:proofErr w:type="gramStart"/>
      <w:r>
        <w:t>minden</w:t>
      </w:r>
      <w:proofErr w:type="gramEnd"/>
      <w:r>
        <w:t xml:space="preserve"> olyan eszközt, amelyen közvetlenül vagy közvetett módon irányít egy vagy több Operációsrendszer-környezetet. Egy Ügyfél felügyel például </w:t>
      </w:r>
      <w:proofErr w:type="gramStart"/>
      <w:r>
        <w:t>minden</w:t>
      </w:r>
      <w:proofErr w:type="gramEnd"/>
      <w:r>
        <w:t xml:space="preserve"> olyan eszközt, </w:t>
      </w:r>
    </w:p>
    <w:p w:rsidR="003C2508" w:rsidRDefault="00764555" w:rsidP="00435A56">
      <w:pPr>
        <w:pStyle w:val="ProductList-Bullet"/>
        <w:numPr>
          <w:ilvl w:val="0"/>
          <w:numId w:val="57"/>
        </w:numPr>
      </w:pPr>
      <w:r>
        <w:t>amelynek megenged</w:t>
      </w:r>
      <w:r>
        <w:t>i, hogy a tartományához csatlakozzon; vagy</w:t>
      </w:r>
    </w:p>
    <w:p w:rsidR="003C2508" w:rsidRDefault="00764555" w:rsidP="00435A56">
      <w:pPr>
        <w:pStyle w:val="ProductList-Bullet"/>
        <w:numPr>
          <w:ilvl w:val="0"/>
          <w:numId w:val="57"/>
        </w:numPr>
      </w:pPr>
      <w:r>
        <w:t>amelyet hitelesít annak előfeltételeként, hogy a telephelyén alkalmazások legyenek használhatók; vagy</w:t>
      </w:r>
    </w:p>
    <w:p w:rsidR="003C2508" w:rsidRDefault="00764555" w:rsidP="00435A56">
      <w:pPr>
        <w:pStyle w:val="ProductList-Bullet"/>
        <w:numPr>
          <w:ilvl w:val="0"/>
          <w:numId w:val="57"/>
        </w:numPr>
      </w:pPr>
      <w:r>
        <w:t xml:space="preserve">amelyre ügynökprogramokat (pl. vírusvédelmi, kártékony programok elleni vagy az Ügyfél házirendje által előírt </w:t>
      </w:r>
      <w:r>
        <w:t>más ügynökprogramokat) telepít; vagy</w:t>
      </w:r>
    </w:p>
    <w:p w:rsidR="003C2508" w:rsidRDefault="00764555" w:rsidP="00435A56">
      <w:pPr>
        <w:pStyle w:val="ProductList-Bullet"/>
        <w:numPr>
          <w:ilvl w:val="0"/>
          <w:numId w:val="57"/>
        </w:numPr>
      </w:pPr>
      <w:r>
        <w:t>amelyre közvetlenül vagy közvetett módon csoportházirendeket alkalmaz és tartat be; vagy</w:t>
      </w:r>
    </w:p>
    <w:p w:rsidR="003C2508" w:rsidRDefault="00764555" w:rsidP="00435A56">
      <w:pPr>
        <w:pStyle w:val="ProductList-Bullet"/>
        <w:numPr>
          <w:ilvl w:val="0"/>
          <w:numId w:val="57"/>
        </w:numPr>
      </w:pPr>
      <w:r>
        <w:t xml:space="preserve">amelyen egy Operációsrendszer-környezethez közvetlenül vagy közvetett módon kapcsolódó hardver vagy szoftver adatait kéri le vagy </w:t>
      </w:r>
      <w:r>
        <w:t>fogadja, illetve konfigurálja az ilyen hardvert vagy szoftvert, vagy utasításokat ad számukra; vagy</w:t>
      </w:r>
    </w:p>
    <w:p w:rsidR="003C2508" w:rsidRDefault="00764555" w:rsidP="00435A56">
      <w:pPr>
        <w:pStyle w:val="ProductList-Bullet"/>
        <w:numPr>
          <w:ilvl w:val="0"/>
          <w:numId w:val="57"/>
        </w:numPr>
      </w:pPr>
      <w:r>
        <w:t>amelynek megengedi, hogy a Windows Frissítési Garancia, a Microsoft Intune (Eszköz) vagy a Windows Virtuális Asztali Hozzáférés Barangolási Jogok által le n</w:t>
      </w:r>
      <w:r>
        <w:t>em fedett virtuális asztali infrastruktúrához (a továbbiakban „VDI”) férjen hozzá.</w:t>
      </w:r>
    </w:p>
    <w:p w:rsidR="003C2508" w:rsidRDefault="003C2508">
      <w:pPr>
        <w:pStyle w:val="ProductList-Body"/>
      </w:pPr>
    </w:p>
    <w:p w:rsidR="003C2508" w:rsidRDefault="00764555">
      <w:pPr>
        <w:pStyle w:val="ProductList-Body"/>
      </w:pPr>
      <w:r>
        <w:t>A jelen definíció szempontjából nem tekintendő „felügyelt”-nek az olyan eszköz, amely egy VDI-t kizárólag a Barangolási Jogok alapján ér el, vagy csak az Ügyfél telephelyén</w:t>
      </w:r>
      <w:r>
        <w:t xml:space="preserve"> kívüli Harmadik Fél Megfelelő Eszközén gyakorolja a Windows To Go által biztosított jogokat, és amelyet az itt leírtak szerint semmilyen egyéb célból nem felügyelnek.</w:t>
      </w:r>
    </w:p>
    <w:p w:rsidR="003C2508" w:rsidRDefault="00764555">
      <w:pPr>
        <w:pStyle w:val="ProductList-Offering1Heading"/>
        <w:outlineLvl w:val="1"/>
      </w:pPr>
      <w:bookmarkStart w:id="380" w:name="_Sec570"/>
      <w:r>
        <w:t xml:space="preserve">Online Szolgáltatások </w:t>
      </w:r>
      <w:proofErr w:type="gramStart"/>
      <w:r>
        <w:t>az</w:t>
      </w:r>
      <w:proofErr w:type="gramEnd"/>
      <w:r>
        <w:t xml:space="preserve"> Open programokban</w:t>
      </w:r>
      <w:bookmarkEnd w:id="380"/>
      <w:r>
        <w:fldChar w:fldCharType="begin"/>
      </w:r>
      <w:r>
        <w:instrText xml:space="preserve"> TC "</w:instrText>
      </w:r>
      <w:bookmarkStart w:id="381" w:name="_Toc481089346"/>
      <w:r>
        <w:instrText>Online Szolgáltatások az Open programokba</w:instrText>
      </w:r>
      <w:r>
        <w:instrText>n</w:instrText>
      </w:r>
      <w:bookmarkEnd w:id="381"/>
      <w:r>
        <w:instrText>" \l 2</w:instrText>
      </w:r>
      <w:r>
        <w:fldChar w:fldCharType="end"/>
      </w:r>
    </w:p>
    <w:p w:rsidR="003C2508" w:rsidRDefault="00764555">
      <w:pPr>
        <w:pStyle w:val="ProductList-Body"/>
      </w:pPr>
      <w:r>
        <w:t xml:space="preserve">Az Open License, Open Value és </w:t>
      </w:r>
      <w:proofErr w:type="gramStart"/>
      <w:r>
        <w:t>az</w:t>
      </w:r>
      <w:proofErr w:type="gramEnd"/>
      <w:r>
        <w:t xml:space="preserve"> Open Value Subscription program esetén az Online Szolgáltatások előfizetésének tartama a termékkulcs aktiválásakor, nem pedig a megrendelés időpontjában kezdődik. A termékkulcs aktiválását követően a Microsoft ne</w:t>
      </w:r>
      <w:r>
        <w:t>m fogad el partnereitől visszavételre vonatkozó kéréseket.</w:t>
      </w:r>
    </w:p>
    <w:p w:rsidR="003C2508" w:rsidRDefault="003C2508">
      <w:pPr>
        <w:pStyle w:val="ProductList-Body"/>
      </w:pPr>
    </w:p>
    <w:p w:rsidR="003C2508" w:rsidRDefault="00764555">
      <w:pPr>
        <w:pStyle w:val="ProductList-Body"/>
      </w:pPr>
      <w:r>
        <w:t xml:space="preserve">Az Ügyfél akkor válik jogosulttá </w:t>
      </w:r>
      <w:proofErr w:type="gramStart"/>
      <w:r>
        <w:t>az</w:t>
      </w:r>
      <w:proofErr w:type="gramEnd"/>
      <w:r>
        <w:t xml:space="preserve"> Open Value programra, ha legalább 5 licencet vásárol. Az Online Szolgáltatások Felhasználói Előfizetési Licencei (a továbbiakban „Felhasználói SL”) beleszámolha</w:t>
      </w:r>
      <w:r>
        <w:t xml:space="preserve">tók </w:t>
      </w:r>
      <w:proofErr w:type="gramStart"/>
      <w:r>
        <w:t>az</w:t>
      </w:r>
      <w:proofErr w:type="gramEnd"/>
      <w:r>
        <w:t xml:space="preserve"> 5 licencből álló minimális mennyiségbe. 5 Felhasználói SL azonban önmagában nem teljesíti a Szervezetre Kiterjedő Open Value és </w:t>
      </w:r>
      <w:proofErr w:type="gramStart"/>
      <w:r>
        <w:t>az</w:t>
      </w:r>
      <w:proofErr w:type="gramEnd"/>
      <w:r>
        <w:t xml:space="preserve"> Open Value Előfizetés minimumkövetelményét. Szervezetre Kiterjedő OV és OV Subscription esetén a kezdeti megrendelésne</w:t>
      </w:r>
      <w:r>
        <w:t>k bármennyi Felhasználói SL-en felül még legalább 5 Asztaliszámítógép-platformra vagy Asztalszámítógép-összetevőre vonatkozó Licencet is tartalmaznia kell.</w:t>
      </w:r>
    </w:p>
    <w:p w:rsidR="003C2508" w:rsidRDefault="00764555">
      <w:pPr>
        <w:pStyle w:val="ProductList-Offering1Heading"/>
        <w:outlineLvl w:val="1"/>
      </w:pPr>
      <w:bookmarkStart w:id="382" w:name="_Sec571"/>
      <w:r>
        <w:t>Szakmai Szolgáltatások kiegészítő feltételei – Korábbi szerződések</w:t>
      </w:r>
      <w:bookmarkEnd w:id="382"/>
      <w:r>
        <w:fldChar w:fldCharType="begin"/>
      </w:r>
      <w:r>
        <w:instrText xml:space="preserve"> TC "</w:instrText>
      </w:r>
      <w:bookmarkStart w:id="383" w:name="_Toc481089347"/>
      <w:r>
        <w:instrText>Szakmai Szolgáltatások kiegés</w:instrText>
      </w:r>
      <w:r>
        <w:instrText>zítő feltételei – Korábbi szerződések</w:instrText>
      </w:r>
      <w:bookmarkEnd w:id="383"/>
      <w:r>
        <w:instrText>" \l 2</w:instrText>
      </w:r>
      <w:r>
        <w:fldChar w:fldCharType="end"/>
      </w:r>
    </w:p>
    <w:p w:rsidR="003C2508" w:rsidRDefault="00764555">
      <w:pPr>
        <w:pStyle w:val="ProductList-Body"/>
      </w:pPr>
      <w:r>
        <w:t>A Termékfeltételek alapján megvásárolt bármely, a Microsoft által nyújtott tanácsadási és támogatási szolgáltatás (a továbbiakban „Szakmai Szolgáltatások”) ügyfél általi használatára a következők vonatkoznak: (</w:t>
      </w:r>
      <w:r>
        <w:t xml:space="preserve">1) az ügyfél Mennyiségi Licencszerződése és (2) bármely olyan Microsoft Szolgáltatási keretszerződés, amely </w:t>
      </w:r>
      <w:proofErr w:type="gramStart"/>
      <w:r>
        <w:t>az</w:t>
      </w:r>
      <w:proofErr w:type="gramEnd"/>
      <w:r>
        <w:t xml:space="preserve"> ügyfélre vonatkozóan a vásárlás időpontjában hatályban van. Ellentmondás esetén a legfrissebb Szakmai Szolgáltatási szerződés </w:t>
      </w:r>
      <w:proofErr w:type="gramStart"/>
      <w:r>
        <w:t>az</w:t>
      </w:r>
      <w:proofErr w:type="gramEnd"/>
      <w:r>
        <w:t xml:space="preserve"> irányadó. Ha az </w:t>
      </w:r>
      <w:r>
        <w:t>Ügyfél mennyiségi licencprogramra vonatkozó keretszerződése a Microsoft Üzleti Szerződésnek egy 2007 szeptembere előtti verziója, vagy más okból nem tartalmaz Szakmai Szolgáltatásokra vonatkozó feltételeket, és az Ügyfél még nem kötött más Microsoft Szolgá</w:t>
      </w:r>
      <w:r>
        <w:t>ltatási keretszerződést, akkor az Ügyfél által megvásárolt és használt bármely Szakmai Szolgáltatásra a következő kiegészítő feltételek alkalmazandók.</w:t>
      </w:r>
    </w:p>
    <w:p w:rsidR="003C2508" w:rsidRDefault="003C2508">
      <w:pPr>
        <w:pStyle w:val="ProductList-Body"/>
      </w:pPr>
    </w:p>
    <w:p w:rsidR="003C2508" w:rsidRDefault="00764555">
      <w:pPr>
        <w:pStyle w:val="ProductList-ClauseHeading"/>
        <w:outlineLvl w:val="2"/>
      </w:pPr>
      <w:r>
        <w:lastRenderedPageBreak/>
        <w:t>Használati jogok, tulajdonjogok, licencjogok</w:t>
      </w:r>
    </w:p>
    <w:p w:rsidR="003C2508" w:rsidRDefault="00764555">
      <w:pPr>
        <w:pStyle w:val="ProductList-SubClauseHeading"/>
        <w:outlineLvl w:val="3"/>
      </w:pPr>
      <w:r>
        <w:t>Javítások</w:t>
      </w:r>
    </w:p>
    <w:p w:rsidR="003C2508" w:rsidRDefault="00764555">
      <w:pPr>
        <w:pStyle w:val="ProductList-BodyIndented"/>
      </w:pPr>
      <w:r>
        <w:t xml:space="preserve">Ha a Microsoft olyan Termékjavításokat, -módosításokat vagy -továbbfejlesztéseket, vagy ezekből származtatott dolgokat nyújt, amelyeket vagy a nagyközönségnek bocsátott ki (például a Termék szervizcsomagjai), vagy </w:t>
      </w:r>
      <w:proofErr w:type="gramStart"/>
      <w:r>
        <w:t>az</w:t>
      </w:r>
      <w:proofErr w:type="gramEnd"/>
      <w:r>
        <w:t xml:space="preserve"> Ügyfél egy konkrét problémájának kezelé</w:t>
      </w:r>
      <w:r>
        <w:t>sére nyújt (a továbbiakban együttesen „Javítások”), akkor az ilyen Javítások licencelésére ugyanazok a feltételek alkalmazandók, mint magára a Termékre. Ha a Javítások nem egy konkrét termékhez tartoznak, akkor a Microsoft által a Javításokhoz adott haszná</w:t>
      </w:r>
      <w:r>
        <w:t>lati feltételek alkalmazandók.</w:t>
      </w:r>
    </w:p>
    <w:p w:rsidR="003C2508" w:rsidRDefault="003C2508">
      <w:pPr>
        <w:pStyle w:val="ProductList-BodyIndented"/>
      </w:pPr>
    </w:p>
    <w:p w:rsidR="003C2508" w:rsidRDefault="00764555">
      <w:pPr>
        <w:pStyle w:val="ProductList-SubClauseHeading"/>
        <w:outlineLvl w:val="3"/>
      </w:pPr>
      <w:r>
        <w:t>Korábbi Munka</w:t>
      </w:r>
    </w:p>
    <w:p w:rsidR="003C2508" w:rsidRDefault="00764555">
      <w:pPr>
        <w:pStyle w:val="ProductList-BodyIndented"/>
      </w:pPr>
      <w:proofErr w:type="gramStart"/>
      <w:r>
        <w:t>Az</w:t>
      </w:r>
      <w:proofErr w:type="gramEnd"/>
      <w:r>
        <w:t xml:space="preserve"> olyan számítógépes kódra vagy nem kódon alapuló írásos anyagra vonatkozó jogok, amelyet az Ügyfélnek nyújtott Szakmai Szolgáltatásoktól függetlenül fejlesztettek ki vagy szereztek meg (a továbbiakban „Korább</w:t>
      </w:r>
      <w:r>
        <w:t xml:space="preserve">i Munka”), annak a félnek a kizárólagos tulajdonában maradnak, amely azt rendelkezésre bocsátotta. Mindegyik fél csak olyan mértékben használhatja, többszörözheti és módosíthatja a másik fél Korábbi Munkáját, amennyire </w:t>
      </w:r>
      <w:proofErr w:type="gramStart"/>
      <w:r>
        <w:t>az</w:t>
      </w:r>
      <w:proofErr w:type="gramEnd"/>
      <w:r>
        <w:t xml:space="preserve"> a Szakmai Szolgáltatásokkal kapcso</w:t>
      </w:r>
      <w:r>
        <w:t>latos kötelezettségeinek teljesítéséhez szükséges.</w:t>
      </w:r>
    </w:p>
    <w:p w:rsidR="003C2508" w:rsidRDefault="00764555">
      <w:pPr>
        <w:pStyle w:val="ProductList-BodyIndented"/>
      </w:pPr>
      <w:r>
        <w:t xml:space="preserve">A felek ezzel ellentétes írásos megállapodásának hiányában a teljes díj megfizetésével egyidejűleg a Microsoft nem kizárólagos, végleges, további díjfizetést nem igénylő licencet ad </w:t>
      </w:r>
      <w:proofErr w:type="gramStart"/>
      <w:r>
        <w:t>az</w:t>
      </w:r>
      <w:proofErr w:type="gramEnd"/>
      <w:r>
        <w:t xml:space="preserve"> Ügyfélnek a Szolgált</w:t>
      </w:r>
      <w:r>
        <w: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w:t>
      </w:r>
      <w:r>
        <w:t xml:space="preserve">káira szóló licenc csak abban </w:t>
      </w:r>
      <w:proofErr w:type="gramStart"/>
      <w:r>
        <w:t>az</w:t>
      </w:r>
      <w:proofErr w:type="gramEnd"/>
      <w:r>
        <w:t xml:space="preserve"> esetben érvényes, ha az Ügyfél betartja az Ügyfél Mennyiségi Licencszerződésének feltételeit.</w:t>
      </w:r>
    </w:p>
    <w:p w:rsidR="003C2508" w:rsidRDefault="003C2508">
      <w:pPr>
        <w:pStyle w:val="ProductList-BodyIndented"/>
      </w:pPr>
    </w:p>
    <w:p w:rsidR="003C2508" w:rsidRDefault="00764555">
      <w:pPr>
        <w:pStyle w:val="ProductList-SubClauseHeading"/>
        <w:outlineLvl w:val="3"/>
      </w:pPr>
      <w:r>
        <w:t>Szolgáltatási Anyagok</w:t>
      </w:r>
    </w:p>
    <w:p w:rsidR="003C2508" w:rsidRDefault="00764555">
      <w:pPr>
        <w:pStyle w:val="ProductList-BodyIndented"/>
      </w:pPr>
      <w:r>
        <w:t>A Termékek és a Javítások körébe nem tartozó bármely olyan számítógépes kód vagy anyag, amelyet a Microsof</w:t>
      </w:r>
      <w:r>
        <w:t xml:space="preserve">t a Szakmai Szolgáltatások nyújtásának befejezésekor </w:t>
      </w:r>
      <w:proofErr w:type="gramStart"/>
      <w:r>
        <w:t>az</w:t>
      </w:r>
      <w:proofErr w:type="gramEnd"/>
      <w:r>
        <w:t xml:space="preserve"> Ügyfélnél hagy, Szolgáltatási Anyagnak tekintendő. A Szakmai Szolgáltatások teljes díjának megfizetésével egyidejűleg a Microsoft nem kizárólagos, át nem ruházható, végleges licencet ad </w:t>
      </w:r>
      <w:proofErr w:type="gramStart"/>
      <w:r>
        <w:t>az</w:t>
      </w:r>
      <w:proofErr w:type="gramEnd"/>
      <w:r>
        <w:t xml:space="preserve"> Ügyfélnek a</w:t>
      </w:r>
      <w:r>
        <w:t>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w:t>
      </w:r>
      <w:r>
        <w:t xml:space="preserve">t. </w:t>
      </w:r>
    </w:p>
    <w:p w:rsidR="003C2508" w:rsidRDefault="003C2508">
      <w:pPr>
        <w:pStyle w:val="ProductList-BodyIndented"/>
      </w:pPr>
    </w:p>
    <w:p w:rsidR="003C2508" w:rsidRDefault="00764555">
      <w:pPr>
        <w:pStyle w:val="ProductList-SubClauseHeading"/>
        <w:outlineLvl w:val="3"/>
      </w:pPr>
      <w:r>
        <w:t>A Szakmai Szolgáltatásokból származó technikai információk felhasználása</w:t>
      </w:r>
    </w:p>
    <w:p w:rsidR="003C2508" w:rsidRDefault="00764555">
      <w:pPr>
        <w:pStyle w:val="ProductList-BodyIndented"/>
      </w:pPr>
      <w:r>
        <w:t xml:space="preserve">A Microsoft problémamegoldás, hibaelhárítás, termékek funkcionális továbbfejlesztése, Javítások kiadása, továbbá a Microsoft tudásbázisának céljára </w:t>
      </w:r>
      <w:proofErr w:type="gramStart"/>
      <w:r>
        <w:t>minden</w:t>
      </w:r>
      <w:proofErr w:type="gramEnd"/>
      <w:r>
        <w:t xml:space="preserve"> olyan technikai informá</w:t>
      </w:r>
      <w:r>
        <w:t xml:space="preserve">ciót felhasználhat, amelyet Szakmai Szolgáltatások nyújtása során nyer. A Microsoft vállalja, hogy </w:t>
      </w:r>
      <w:proofErr w:type="gramStart"/>
      <w:r>
        <w:t>az</w:t>
      </w:r>
      <w:proofErr w:type="gramEnd"/>
      <w:r>
        <w:t xml:space="preserve"> ilyen felhasználás részeként nem azonosítja az Ügyfelet, és nem hozza nyilvánosságra az Ügyfél semmilyen Bizalmas Információját. </w:t>
      </w:r>
    </w:p>
    <w:p w:rsidR="003C2508" w:rsidRDefault="003C2508">
      <w:pPr>
        <w:pStyle w:val="ProductList-BodyIndented"/>
      </w:pPr>
    </w:p>
    <w:p w:rsidR="003C2508" w:rsidRDefault="00764555">
      <w:pPr>
        <w:pStyle w:val="ProductList-SubClauseHeading"/>
        <w:outlineLvl w:val="3"/>
      </w:pPr>
      <w:r>
        <w:t>A nyílt forráskódú lice</w:t>
      </w:r>
      <w:r>
        <w:t>ncre vonatkozó korlátozások</w:t>
      </w:r>
    </w:p>
    <w:p w:rsidR="003C2508" w:rsidRDefault="00764555">
      <w:pPr>
        <w:pStyle w:val="ProductList-BodyIndented"/>
      </w:pPr>
      <w:r>
        <w:t xml:space="preserve">Az Ügyfél semmilyen olyan módon nem telepíthet vagy használhat Nem-Microsoft-szoftvert vagy ‑technológiát, amellyel a Microsoft szellemi tulajdonát vagy technológiáját a jelen Szakmai Szolgáltatási feltételekben vagy </w:t>
      </w:r>
      <w:proofErr w:type="gramStart"/>
      <w:r>
        <w:t>az</w:t>
      </w:r>
      <w:proofErr w:type="gramEnd"/>
      <w:r>
        <w:t xml:space="preserve"> Ügyfél mennyiségi licencszerződésébe</w:t>
      </w:r>
      <w:r>
        <w:t>n meghatározottakon kívüli kötelezettségeknek vetné alá.</w:t>
      </w:r>
    </w:p>
    <w:p w:rsidR="003C2508" w:rsidRDefault="003C2508">
      <w:pPr>
        <w:pStyle w:val="ProductList-BodyIndented"/>
      </w:pPr>
    </w:p>
    <w:p w:rsidR="003C2508" w:rsidRDefault="00764555">
      <w:pPr>
        <w:pStyle w:val="ProductList-SubClauseHeading"/>
        <w:outlineLvl w:val="3"/>
      </w:pPr>
      <w:r>
        <w:t>Társvállalatok jogai</w:t>
      </w:r>
    </w:p>
    <w:p w:rsidR="003C2508" w:rsidRDefault="00764555">
      <w:pPr>
        <w:pStyle w:val="ProductList-BodyIndented"/>
      </w:pPr>
      <w:r>
        <w:t xml:space="preserve">Az Ügyfél a Szolgáltatási Anyagok használatára vonatkozó jogait allicencbe adhatja a Társvállalatainak, de </w:t>
      </w:r>
      <w:proofErr w:type="gramStart"/>
      <w:r>
        <w:t>az</w:t>
      </w:r>
      <w:proofErr w:type="gramEnd"/>
      <w:r>
        <w:t xml:space="preserve"> Ügyfél Társvállalatai nem adhatják allicencbe ezeket a jogokat. Az </w:t>
      </w:r>
      <w:r>
        <w:t xml:space="preserve">Ügyfél a felelős annak biztosításáért, hogy a Társvállalatai betartsák a jelen Szakmai Szolgáltatási feltételeket és </w:t>
      </w:r>
      <w:proofErr w:type="gramStart"/>
      <w:r>
        <w:t>az</w:t>
      </w:r>
      <w:proofErr w:type="gramEnd"/>
      <w:r>
        <w:t xml:space="preserve"> Ügyfél mennyiségi licencszerződésének feltételeit.</w:t>
      </w:r>
    </w:p>
    <w:p w:rsidR="003C2508" w:rsidRDefault="003C2508">
      <w:pPr>
        <w:pStyle w:val="ProductList-BodyIndented"/>
      </w:pPr>
    </w:p>
    <w:p w:rsidR="003C2508" w:rsidRDefault="00764555">
      <w:pPr>
        <w:pStyle w:val="ProductList-ClauseHeading"/>
        <w:outlineLvl w:val="2"/>
      </w:pPr>
      <w:r>
        <w:t>Szavatosság és a felelősség korlátozása</w:t>
      </w:r>
    </w:p>
    <w:p w:rsidR="003C2508" w:rsidRDefault="00764555">
      <w:pPr>
        <w:pStyle w:val="ProductList-SubClauseHeading"/>
        <w:outlineLvl w:val="3"/>
      </w:pPr>
      <w:r>
        <w:t>A Szakmai Szolgáltatásokra vonatkozó szavato</w:t>
      </w:r>
      <w:r>
        <w:t>sság</w:t>
      </w:r>
    </w:p>
    <w:p w:rsidR="003C2508" w:rsidRDefault="00764555">
      <w:pPr>
        <w:pStyle w:val="ProductList-BodyIndented"/>
      </w:pPr>
      <w:r>
        <w:t>A Microsoft szavatolja, hogy a Szakmai Szolgáltatásokat szakszerűen és hozzáértéssel nyújtja. Amennyiben a Microsoft nem így tesz, és az Ügyfél erről a Microsoftot a Szakmai Szolgáltatások teljesítéstől számított 90 napon belül értesíti, a Microsoft v</w:t>
      </w:r>
      <w:r>
        <w:t xml:space="preserve">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w:t>
      </w:r>
      <w:r>
        <w:rPr>
          <w:b/>
        </w:rPr>
        <w:t xml:space="preserve"> vállal semmilyen további szavatosságot és feltételt, és kizár </w:t>
      </w:r>
      <w:proofErr w:type="gramStart"/>
      <w:r>
        <w:rPr>
          <w:b/>
        </w:rPr>
        <w:t>minden</w:t>
      </w:r>
      <w:proofErr w:type="gramEnd"/>
      <w:r>
        <w:rPr>
          <w:b/>
        </w:rPr>
        <w:t xml:space="preserve"> egyéb kifejezett, vélelmezett és törvényi szavatosságot, ideértve a minőségre, a jogcímre, a jogbitorlás-mentességre, a forgalmazhatóságra és az adott célra való alkalmasságra vonatkozó </w:t>
      </w:r>
      <w:r>
        <w:rPr>
          <w:b/>
        </w:rPr>
        <w:t>szavatosságot is.</w:t>
      </w:r>
    </w:p>
    <w:p w:rsidR="003C2508" w:rsidRDefault="003C2508">
      <w:pPr>
        <w:pStyle w:val="ProductList-BodyIndented"/>
      </w:pPr>
    </w:p>
    <w:p w:rsidR="003C2508" w:rsidRDefault="00764555">
      <w:pPr>
        <w:pStyle w:val="ProductList-SubClauseHeading"/>
        <w:outlineLvl w:val="3"/>
      </w:pPr>
      <w:r>
        <w:t>A felelősség korlátozása</w:t>
      </w:r>
    </w:p>
    <w:p w:rsidR="003C2508" w:rsidRDefault="00764555">
      <w:pPr>
        <w:pStyle w:val="ProductList-BodyIndented"/>
      </w:pPr>
      <w:r>
        <w:t xml:space="preserve">A Microsoftnak a közvetlen károkét viselendő kártérítési felelőssége arra </w:t>
      </w:r>
      <w:proofErr w:type="gramStart"/>
      <w:r>
        <w:t>az</w:t>
      </w:r>
      <w:proofErr w:type="gramEnd"/>
      <w:r>
        <w:t xml:space="preserve"> összegre korlátozódik, amelyet az Ügyfélnek a Szakmai Szolgáltatásokért fizetnie kellett. Ingyenesen biztosított szolgáltatások, valami</w:t>
      </w:r>
      <w:r>
        <w:t xml:space="preserve">nt </w:t>
      </w:r>
      <w:proofErr w:type="gramStart"/>
      <w:r>
        <w:t>az</w:t>
      </w:r>
      <w:proofErr w:type="gramEnd"/>
      <w:r>
        <w:t xml:space="preserve">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w:t>
      </w:r>
      <w:r>
        <w:rPr>
          <w:b/>
        </w:rPr>
        <w:t>n esetben sem a közvetett, a véletlenszerű, a rendkívüli, a büntető jellegű és a következményi károkért, ideértve a használatkiesésből, az elmaradt haszonból és az üzletvitel megszakadásából eredő károkat is, bármi legyen is azok oka, és bármilyen felelőss</w:t>
      </w:r>
      <w:r>
        <w:rPr>
          <w:b/>
        </w:rPr>
        <w:t xml:space="preserve">égviselési elvet is alkalmazzanak a Szakmai Szolgáltatásokkal kapcsolatban. A felelősség korlátozása, illetve kizárása nem alkalmazandó, ha a felelősség alapját </w:t>
      </w:r>
      <w:proofErr w:type="gramStart"/>
      <w:r>
        <w:rPr>
          <w:b/>
        </w:rPr>
        <w:t>az</w:t>
      </w:r>
      <w:proofErr w:type="gramEnd"/>
      <w:r>
        <w:rPr>
          <w:b/>
        </w:rPr>
        <w:t xml:space="preserve"> képezi, hogy bármelyik fél (1) megsérti titoktartási kötelezettségét vagy (2) megsérti a más</w:t>
      </w:r>
      <w:r>
        <w:rPr>
          <w:b/>
        </w:rPr>
        <w:t>ik fél szellemi tulajdonjogát.</w:t>
      </w:r>
    </w:p>
    <w:p w:rsidR="003C2508" w:rsidRDefault="003C2508">
      <w:pPr>
        <w:pStyle w:val="ProductList-BodyIndented"/>
        <w:jc w:val="right"/>
      </w:pPr>
    </w:p>
    <w:tbl>
      <w:tblPr>
        <w:tblStyle w:val="PURTable0"/>
        <w:tblW w:w="0" w:type="dxa"/>
        <w:tblLook w:val="04A0" w:firstRow="1" w:lastRow="0" w:firstColumn="1" w:lastColumn="0" w:noHBand="0" w:noVBand="1"/>
      </w:tblPr>
      <w:tblGrid>
        <w:gridCol w:w="1044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Indented"/>
      </w:pPr>
    </w:p>
    <w:p w:rsidR="003C2508" w:rsidRDefault="00764555">
      <w:pPr>
        <w:pStyle w:val="ProductList-SectionHeading"/>
        <w:pageBreakBefore/>
        <w:outlineLvl w:val="0"/>
      </w:pPr>
      <w:bookmarkStart w:id="384" w:name="_Sec572"/>
      <w:bookmarkEnd w:id="374"/>
      <w:r>
        <w:lastRenderedPageBreak/>
        <w:t>E függelék – Akciók</w:t>
      </w:r>
      <w:r>
        <w:fldChar w:fldCharType="begin"/>
      </w:r>
      <w:r>
        <w:instrText xml:space="preserve"> TC "</w:instrText>
      </w:r>
      <w:bookmarkStart w:id="385" w:name="_Toc481089348"/>
      <w:r>
        <w:instrText>E függelék – Akciók</w:instrText>
      </w:r>
      <w:bookmarkEnd w:id="385"/>
      <w:r>
        <w:instrText>" \l 1</w:instrText>
      </w:r>
      <w:r>
        <w:fldChar w:fldCharType="end"/>
      </w:r>
    </w:p>
    <w:p w:rsidR="003C2508" w:rsidRDefault="00764555">
      <w:pPr>
        <w:pStyle w:val="ProductList-OfferingGroupHeading"/>
        <w:outlineLvl w:val="1"/>
      </w:pPr>
      <w:bookmarkStart w:id="386" w:name="_Sec1196"/>
      <w:r>
        <w:t>Azure Számítási Kapacitás akció</w:t>
      </w:r>
      <w:bookmarkEnd w:id="386"/>
      <w:r>
        <w:fldChar w:fldCharType="begin"/>
      </w:r>
      <w:r>
        <w:instrText xml:space="preserve"> TC "</w:instrText>
      </w:r>
      <w:bookmarkStart w:id="387" w:name="_Toc481089349"/>
      <w:r>
        <w:instrText>Azure Számítási Kapacitás akció</w:instrText>
      </w:r>
      <w:bookmarkEnd w:id="387"/>
      <w:r>
        <w:instrText>" \l 2</w:instrText>
      </w:r>
      <w:r>
        <w:fldChar w:fldCharType="end"/>
      </w:r>
    </w:p>
    <w:p w:rsidR="003C2508" w:rsidRDefault="00764555">
      <w:pPr>
        <w:pStyle w:val="ProductList-Body"/>
      </w:pPr>
      <w:r>
        <w:t xml:space="preserve">2015. </w:t>
      </w:r>
      <w:proofErr w:type="gramStart"/>
      <w:r>
        <w:t>november</w:t>
      </w:r>
      <w:proofErr w:type="gramEnd"/>
      <w:r>
        <w:t xml:space="preserve"> 1-től 2017. </w:t>
      </w:r>
      <w:proofErr w:type="gramStart"/>
      <w:r>
        <w:t>december</w:t>
      </w:r>
      <w:proofErr w:type="gramEnd"/>
      <w:r>
        <w:t xml:space="preserve"> 31-ig az Azure Számítási Kapacitás akció nem egyszerre végződő 12 hónapos előfizetések formájában engedményt kínál az A, a D és a G Sorozatú Számítási példányok esetén.</w:t>
      </w:r>
    </w:p>
    <w:p w:rsidR="003C2508" w:rsidRDefault="00764555">
      <w:pPr>
        <w:pStyle w:val="ProductList-OfferingGroupHeading"/>
        <w:outlineLvl w:val="1"/>
      </w:pPr>
      <w:bookmarkStart w:id="388" w:name="_Sec1154"/>
      <w:r>
        <w:t>Azure Pénzü</w:t>
      </w:r>
      <w:r>
        <w:t>gyi Kötelezettségvállalás Új Ügyfelek Számára Ajánlat</w:t>
      </w:r>
      <w:bookmarkEnd w:id="388"/>
      <w:r>
        <w:fldChar w:fldCharType="begin"/>
      </w:r>
      <w:r>
        <w:instrText xml:space="preserve"> TC "</w:instrText>
      </w:r>
      <w:bookmarkStart w:id="389" w:name="_Toc481089350"/>
      <w:r>
        <w:instrText>Azure Pénzügyi Kötelezettségvállalás Új Ügyfelek Számára Ajánlat</w:instrText>
      </w:r>
      <w:bookmarkEnd w:id="389"/>
      <w:r>
        <w:instrText>" \l 2</w:instrText>
      </w:r>
      <w:r>
        <w:fldChar w:fldCharType="end"/>
      </w:r>
    </w:p>
    <w:p w:rsidR="003C2508" w:rsidRDefault="00764555">
      <w:pPr>
        <w:pStyle w:val="ProductList-Body"/>
      </w:pPr>
      <w:proofErr w:type="gramStart"/>
      <w:r>
        <w:t>Az</w:t>
      </w:r>
      <w:proofErr w:type="gramEnd"/>
      <w:r>
        <w:t xml:space="preserve"> az új vagy megújuló Nagyvállalati Szerződéssel vagy Campus and School Szerződéssel rendelkező ügyfél, akik 2016. </w:t>
      </w:r>
      <w:proofErr w:type="gramStart"/>
      <w:r>
        <w:t>november</w:t>
      </w:r>
      <w:proofErr w:type="gramEnd"/>
      <w:r>
        <w:t xml:space="preserve"> </w:t>
      </w:r>
      <w:r>
        <w:t xml:space="preserve">1. </w:t>
      </w:r>
      <w:proofErr w:type="gramStart"/>
      <w:r>
        <w:t>és</w:t>
      </w:r>
      <w:proofErr w:type="gramEnd"/>
      <w:r>
        <w:t xml:space="preserve"> 2017. </w:t>
      </w:r>
      <w:proofErr w:type="gramStart"/>
      <w:r>
        <w:t>június</w:t>
      </w:r>
      <w:proofErr w:type="gramEnd"/>
      <w:r>
        <w:t xml:space="preserve"> 30. között legalább havi 21 Azure Pénzügyi Kötelezettségvállalási egységet vásárol és az elmúlt 12 hónapban kevesebb mint 50 pénzügyi kötelezettségvállalási egységet használt fel, jogosulttá válik arra, hogy egyszeri Azure Pénzügyi Kötel</w:t>
      </w:r>
      <w:r>
        <w:t xml:space="preserve">ezettségvállalási keretet kapjon legfeljebb az ügyfél által a szerződés tartamának első 3 hónapja során felhasznált Azure Pénzügyi Kötelezettségvállalás 25%-ának összegéig. A Pénzügyi Kötelezettségvállalási kerettel </w:t>
      </w:r>
      <w:proofErr w:type="gramStart"/>
      <w:r>
        <w:t>az</w:t>
      </w:r>
      <w:proofErr w:type="gramEnd"/>
      <w:r>
        <w:t xml:space="preserve"> új, illetve a megújított szerződés ha</w:t>
      </w:r>
      <w:r>
        <w:t>tálybalépésének napját követő 4 naptári hónap múlva megemelkedik az ügyfél Pénzügyi Kötelezettségvállalási egyenlege. A Pénzügyi Kötelezettségvállalási keret bármely olyan része, amelyet nem használnak fel a következő Beléptetési évfordulóig, lejár, és elv</w:t>
      </w:r>
      <w:r>
        <w:t>eszik.</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SectionHeading"/>
        <w:pageBreakBefore/>
        <w:outlineLvl w:val="0"/>
      </w:pPr>
      <w:bookmarkStart w:id="390" w:name="_Sec899"/>
      <w:bookmarkEnd w:id="384"/>
      <w:r>
        <w:lastRenderedPageBreak/>
        <w:t>F függelék – Adattároló Eszközök feltételei</w:t>
      </w:r>
      <w:r>
        <w:fldChar w:fldCharType="begin"/>
      </w:r>
      <w:r>
        <w:instrText xml:space="preserve"> TC "</w:instrText>
      </w:r>
      <w:bookmarkStart w:id="391" w:name="_Toc481089351"/>
      <w:r>
        <w:instrText>F függelék – Adattároló Eszközök feltételei</w:instrText>
      </w:r>
      <w:bookmarkEnd w:id="391"/>
      <w:r>
        <w:instrText>" \l 1</w:instrText>
      </w:r>
      <w:r>
        <w:fldChar w:fldCharType="end"/>
      </w:r>
    </w:p>
    <w:p w:rsidR="003C2508" w:rsidRDefault="00764555">
      <w:pPr>
        <w:pStyle w:val="ProductList-Offering1Heading"/>
        <w:outlineLvl w:val="1"/>
      </w:pPr>
      <w:bookmarkStart w:id="392" w:name="_Sec900"/>
      <w:r>
        <w:t xml:space="preserve">Rendelkezésre </w:t>
      </w:r>
      <w:r>
        <w:t>állás</w:t>
      </w:r>
      <w:bookmarkEnd w:id="392"/>
      <w:r>
        <w:fldChar w:fldCharType="begin"/>
      </w:r>
      <w:r>
        <w:instrText xml:space="preserve"> TC "</w:instrText>
      </w:r>
      <w:bookmarkStart w:id="393" w:name="_Toc481089352"/>
      <w:r>
        <w:instrText>Rendelkezésre állás</w:instrText>
      </w:r>
      <w:bookmarkEnd w:id="393"/>
      <w:r>
        <w:instrText>" \l 2</w:instrText>
      </w:r>
      <w:r>
        <w:fldChar w:fldCharType="end"/>
      </w:r>
    </w:p>
    <w:p w:rsidR="003C2508" w:rsidRDefault="00764555">
      <w:pPr>
        <w:pStyle w:val="ProductList-Body"/>
      </w:pPr>
      <w:r>
        <w:t>Az Adattároló Eszköz kizárólag a következő földrajzi területekre szállítható ki: Argentína, Ausztrália, Ausztria, Bahrein, Belgium, Brazília, Bulgária, Chile, Costa Rica, Csehország, Dánia, Dél-Afrika, Dél-Korea, Egyes</w:t>
      </w:r>
      <w:r>
        <w:t>ült Államok, Egyesült Arab Emírségek, Egyesült Királyság, Egyiptom, Fehéroroszország, Finnország, Franciaország, Fülöp-szigetek, Görögország, Hollandia, Hongkong, Horvátország, India, Indonézia, Írország, Izland, Izrael, Japán, Kanada, Katar, Kazahsztán, K</w:t>
      </w:r>
      <w:r>
        <w:t>enya, Kolumbia, Kuvait, Lengyelország, Libanon, Magyarország, Makaó, Malajzia, Marokkó, Mexikó, Németország, Nigéria, Norvégia, Olaszország, Oroszország, Pakisztán, Peru, Portugália, Puerto Rico, Románia, Spanyolország, Srí Lanka, Svájc, Svédország, Szaúd-</w:t>
      </w:r>
      <w:r>
        <w:t>Arábia, Szerbia Szingapúr, Szlovákia, Szlovénia, Tajvan, Thaiföld, Törökország, Új-Zéland, Ukrajna, Vietnam.</w:t>
      </w:r>
    </w:p>
    <w:p w:rsidR="003C2508" w:rsidRDefault="00764555">
      <w:pPr>
        <w:pStyle w:val="ProductList-Offering1Heading"/>
        <w:outlineLvl w:val="1"/>
      </w:pPr>
      <w:bookmarkStart w:id="394" w:name="_Sec901"/>
      <w:r>
        <w:t>Szállítás és jogcím</w:t>
      </w:r>
      <w:bookmarkEnd w:id="394"/>
      <w:r>
        <w:fldChar w:fldCharType="begin"/>
      </w:r>
      <w:r>
        <w:instrText xml:space="preserve"> TC "</w:instrText>
      </w:r>
      <w:bookmarkStart w:id="395" w:name="_Toc481089353"/>
      <w:r>
        <w:instrText>Szállítás és jogcím</w:instrText>
      </w:r>
      <w:bookmarkEnd w:id="395"/>
      <w:r>
        <w:instrText>" \l 2</w:instrText>
      </w:r>
      <w:r>
        <w:fldChar w:fldCharType="end"/>
      </w:r>
    </w:p>
    <w:p w:rsidR="003C2508" w:rsidRDefault="00764555">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w:t>
      </w:r>
      <w:r>
        <w:t xml:space="preserve"> áruk importálási ügyintézéséért és az importáláshoz kapcsolódó összes költség megfizetéséért, ideértve a vámokat, adókat és minden más ügyintézési díjat. A Microsoft ingyenes alapon biztosítja </w:t>
      </w:r>
      <w:proofErr w:type="gramStart"/>
      <w:r>
        <w:t>az</w:t>
      </w:r>
      <w:proofErr w:type="gramEnd"/>
      <w:r>
        <w:t xml:space="preserve"> Ügyfélnek az Adattároló Eszközt és az Adattároló Eszköz has</w:t>
      </w:r>
      <w:r>
        <w:t xml:space="preserve">ználatának jogcímét. A szállítónak való átadáskor és </w:t>
      </w:r>
      <w:proofErr w:type="gramStart"/>
      <w:r>
        <w:t>az</w:t>
      </w:r>
      <w:proofErr w:type="gramEnd"/>
      <w:r>
        <w:t xml:space="preserve"> exportálási feladási helyen a vámalakiságok elvégzése után az elveszés kockázata az Ügyfélre hárul. A megadott szállítási dátumok hozzávetőlegesek. Az Adattároló Eszközt </w:t>
      </w:r>
      <w:proofErr w:type="gramStart"/>
      <w:r>
        <w:t>az</w:t>
      </w:r>
      <w:proofErr w:type="gramEnd"/>
      <w:r>
        <w:t xml:space="preserve"> Ügyfél által a StorSimple o</w:t>
      </w:r>
      <w:r>
        <w:t xml:space="preserve">nline űrlapon (külön biztosított) megadott címre fogják kiszállítani. Egyesült államokbeli tranzakciók esetében a Microsoft az Ügyfél által az Adattároló </w:t>
      </w:r>
      <w:proofErr w:type="gramStart"/>
      <w:r>
        <w:t>Eszköz(</w:t>
      </w:r>
      <w:proofErr w:type="gramEnd"/>
      <w:r>
        <w:t>ök) szállítása céljával megadott cím alapján állapítja meg az Adattároló Eszköz(ök) értéke alap</w:t>
      </w:r>
      <w:r>
        <w:t xml:space="preserve">ján kiszabott forgalmi adót. Az egyesült államokbeli és kanadai tranzakciók esetében az Adattároló </w:t>
      </w:r>
      <w:proofErr w:type="gramStart"/>
      <w:r>
        <w:t>Eszköz(</w:t>
      </w:r>
      <w:proofErr w:type="gramEnd"/>
      <w:r>
        <w:t>ök) szállítási címét kizárólag az eszköz(ök) Ügyfélhez való kiszállításához használjuk, és nem befolyásolja az Ügyfél mennyiségi licencszerződésének m</w:t>
      </w:r>
      <w:r>
        <w:t>egfelelő vásárlásokra kiszabott forgalmi adó megállapításához használt, a mennyiségi licencszerződésben megadott bármilyen más szállítási (vagy adózási) címet.</w:t>
      </w:r>
    </w:p>
    <w:p w:rsidR="003C2508" w:rsidRDefault="00764555">
      <w:pPr>
        <w:pStyle w:val="ProductList-Offering1Heading"/>
        <w:outlineLvl w:val="1"/>
      </w:pPr>
      <w:bookmarkStart w:id="396" w:name="_Sec902"/>
      <w:r>
        <w:t>Adattároló Eszköz Szoftvere</w:t>
      </w:r>
      <w:bookmarkEnd w:id="396"/>
      <w:r>
        <w:fldChar w:fldCharType="begin"/>
      </w:r>
      <w:r>
        <w:instrText xml:space="preserve"> TC "</w:instrText>
      </w:r>
      <w:bookmarkStart w:id="397" w:name="_Toc481089354"/>
      <w:r>
        <w:instrText>Adattároló Eszköz Szoftvere</w:instrText>
      </w:r>
      <w:bookmarkEnd w:id="397"/>
      <w:r>
        <w:instrText>" \l 2</w:instrText>
      </w:r>
      <w:r>
        <w:fldChar w:fldCharType="end"/>
      </w:r>
    </w:p>
    <w:p w:rsidR="003C2508" w:rsidRDefault="00764555">
      <w:pPr>
        <w:pStyle w:val="ProductList-Body"/>
      </w:pPr>
      <w:r>
        <w:t>A Microsoft nem kizárólagos,</w:t>
      </w:r>
      <w:r>
        <w:t xml:space="preserve"> nem átruházható, korlátozott licencet biztosít </w:t>
      </w:r>
      <w:proofErr w:type="gramStart"/>
      <w:r>
        <w:t>az</w:t>
      </w:r>
      <w:proofErr w:type="gramEnd"/>
      <w:r>
        <w:t xml:space="preserve"> Ügyfélnek az Adattároló Eszközön futó Szoftver használatára kizárólag az Adattároló Eszköz Ügyfél által használatára vonatkozóan. Az Adattároló Eszköz Szoftvere Ügyfél általi használatára </w:t>
      </w:r>
      <w:proofErr w:type="gramStart"/>
      <w:r>
        <w:t>az</w:t>
      </w:r>
      <w:proofErr w:type="gramEnd"/>
      <w:r>
        <w:t xml:space="preserve"> Ügyfél mennyis</w:t>
      </w:r>
      <w:r>
        <w:t>égi licencszerződésében található, a Szoftver használatával kapcsolatos feltételek vonatkoznak, és a Microsoft fenntart minden egyéb jogot.</w:t>
      </w:r>
    </w:p>
    <w:p w:rsidR="003C2508" w:rsidRDefault="003C2508">
      <w:pPr>
        <w:pStyle w:val="ProductList-Body"/>
      </w:pPr>
    </w:p>
    <w:p w:rsidR="003C2508" w:rsidRDefault="00764555">
      <w:pPr>
        <w:pStyle w:val="ProductList-ClauseHeading"/>
        <w:outlineLvl w:val="2"/>
      </w:pPr>
      <w:r>
        <w:t>Korlátozások</w:t>
      </w:r>
    </w:p>
    <w:p w:rsidR="003C2508" w:rsidRDefault="00764555">
      <w:pPr>
        <w:pStyle w:val="ProductList-Body"/>
      </w:pPr>
      <w:r>
        <w:t xml:space="preserve">Az Ügyfél nem használhatja </w:t>
      </w:r>
      <w:proofErr w:type="gramStart"/>
      <w:r>
        <w:t>az</w:t>
      </w:r>
      <w:proofErr w:type="gramEnd"/>
      <w:r>
        <w:t xml:space="preserve"> Adattároló Eszköz Szoftverét összehasonlításra vagy teljesítményvizsgála</w:t>
      </w:r>
      <w:r>
        <w:t>tra, kivéve, ha ez az Ügyfél belső céljait szolgálja, és nem teheti közzé és nem terjesztheti az ilyen belső célú összehasonlítások vagy teljesítményvizsgálatok eredményeit.</w:t>
      </w:r>
    </w:p>
    <w:p w:rsidR="003C2508" w:rsidRDefault="003C2508">
      <w:pPr>
        <w:pStyle w:val="ProductList-Body"/>
      </w:pPr>
    </w:p>
    <w:p w:rsidR="003C2508" w:rsidRDefault="00764555">
      <w:pPr>
        <w:pStyle w:val="ProductList-ClauseHeading"/>
        <w:outlineLvl w:val="2"/>
      </w:pPr>
      <w:r>
        <w:t>Bizonyos harmadik féltől származó nyílt szoftverek</w:t>
      </w:r>
    </w:p>
    <w:p w:rsidR="003C2508" w:rsidRDefault="00764555">
      <w:pPr>
        <w:pStyle w:val="ProductList-Body"/>
      </w:pPr>
      <w:r>
        <w:t>Előfordulhat, hogy az Adattáro</w:t>
      </w:r>
      <w:r>
        <w:t>ló Eszköz Szoftverét bizonyos külső kóddal (pl. belső vezérlőprogram) terjesztjük, amelyre a GNU General Public License („GPL”), a GNU Library/Lesser General Public License („LGPL”), az Apache License Version 2.0 („Apache Licenc”) vagy más nyílt forráskódd</w:t>
      </w:r>
      <w:r>
        <w:t xml:space="preserve">al kapcsolatos licenc vonatkozik („Nyílt Forráskód”). </w:t>
      </w:r>
      <w:proofErr w:type="gramStart"/>
      <w:r>
        <w:t>Az</w:t>
      </w:r>
      <w:proofErr w:type="gramEnd"/>
      <w:r>
        <w:t xml:space="preserve"> ilyen Nyílt Forráskódot a </w:t>
      </w:r>
      <w:hyperlink r:id="rId144">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3C2508" w:rsidRDefault="003C2508">
      <w:pPr>
        <w:pStyle w:val="ProductList-Body"/>
      </w:pPr>
    </w:p>
    <w:p w:rsidR="003C2508" w:rsidRDefault="00764555">
      <w:pPr>
        <w:pStyle w:val="ProductList-ClauseHeading"/>
        <w:outlineLvl w:val="2"/>
      </w:pPr>
      <w:r>
        <w:t xml:space="preserve">Aktiválás és hozzájárulás </w:t>
      </w:r>
      <w:proofErr w:type="gramStart"/>
      <w:r>
        <w:t>az</w:t>
      </w:r>
      <w:proofErr w:type="gramEnd"/>
      <w:r>
        <w:t xml:space="preserve"> internetalapú szolgált</w:t>
      </w:r>
      <w:r>
        <w:t>atások használatához</w:t>
      </w:r>
    </w:p>
    <w:p w:rsidR="003C2508" w:rsidRDefault="00764555">
      <w:pPr>
        <w:pStyle w:val="ProductList-Body"/>
      </w:pPr>
      <w:proofErr w:type="gramStart"/>
      <w:r>
        <w:t>Az</w:t>
      </w:r>
      <w:proofErr w:type="gramEnd"/>
      <w:r>
        <w:t xml:space="preserve"> aktiválás hozzárendeli az Adattároló Eszköz Szoftverét egy adott eszközhöz. </w:t>
      </w:r>
      <w:proofErr w:type="gramStart"/>
      <w:r>
        <w:t>Az</w:t>
      </w:r>
      <w:proofErr w:type="gramEnd"/>
      <w:r>
        <w:t xml:space="preserve"> aktiválás és az eszköz későbbi használata során az Adattároló Eszköz Szoftvere az Adattároló Eszköz Szoftverével és az eszközzel kapcsolatos információka</w:t>
      </w:r>
      <w:r>
        <w:t xml:space="preserve">t küldhet a Microsoftnak. Ilyen információk többek között </w:t>
      </w:r>
      <w:proofErr w:type="gramStart"/>
      <w:r>
        <w:t>az</w:t>
      </w:r>
      <w:proofErr w:type="gramEnd"/>
      <w:r>
        <w:t xml:space="preserve"> Adattároló Eszköz Szoftverének verziója, nyelve és termékkulcsa, az Ügyfél IP-címe, operációs rendszere, böngészője, az Ügyfél által használt Adattároló Eszköz Szoftverének neve és verziószáma, v</w:t>
      </w:r>
      <w:r>
        <w:t xml:space="preserve">alamint az Adattároló Eszköz Szoftverét futtató Adattároló Eszköz nyelvi kódja. A Microsoft ezeket </w:t>
      </w:r>
      <w:proofErr w:type="gramStart"/>
      <w:r>
        <w:t>az</w:t>
      </w:r>
      <w:proofErr w:type="gramEnd"/>
      <w:r>
        <w:t xml:space="preserve"> információkat csak arra használja, hogy az internetalapú szolgáltatásokat elérhetővé tegye az Ügyfél számára. Az Adattároló Eszköz és </w:t>
      </w:r>
      <w:proofErr w:type="gramStart"/>
      <w:r>
        <w:t>az</w:t>
      </w:r>
      <w:proofErr w:type="gramEnd"/>
      <w:r>
        <w:t xml:space="preserve"> Adattároló Eszköz</w:t>
      </w:r>
      <w:r>
        <w:t xml:space="preserve"> Szoftverének használatával az Ügyfél hozzájárul ezeknek az információknak az átküldéséhez a Microsoftnak.</w:t>
      </w:r>
    </w:p>
    <w:p w:rsidR="003C2508" w:rsidRDefault="003C2508">
      <w:pPr>
        <w:pStyle w:val="ProductList-Body"/>
      </w:pPr>
    </w:p>
    <w:p w:rsidR="003C2508" w:rsidRDefault="00764555">
      <w:pPr>
        <w:pStyle w:val="ProductList-ClauseHeading"/>
        <w:outlineLvl w:val="2"/>
      </w:pPr>
      <w:r>
        <w:t>Adattároló Eszköz Szoftverének Frissítései</w:t>
      </w:r>
    </w:p>
    <w:p w:rsidR="003C2508" w:rsidRDefault="00764555">
      <w:pPr>
        <w:pStyle w:val="ProductList-Body"/>
      </w:pPr>
      <w:r>
        <w:t xml:space="preserve">Az Adattároló Eszköz Szoftverének frissítési szolgáltatásán keresztül </w:t>
      </w:r>
      <w:proofErr w:type="gramStart"/>
      <w:r>
        <w:t>az</w:t>
      </w:r>
      <w:proofErr w:type="gramEnd"/>
      <w:r>
        <w:t xml:space="preserve"> Ügyfél manuálisan töltheti le a </w:t>
      </w:r>
      <w:r>
        <w:t>rendelkezésre álló frissítéseket, vagy pedig bekapcsolhatja a frissítések automatikus letöltését. A Microsoft által biztosított frissítéseket a Microsoft, míg a harmadik fél által biztosított frissítéseket a megfelelő harmadik fél licenceli.</w:t>
      </w:r>
    </w:p>
    <w:p w:rsidR="003C2508" w:rsidRDefault="00764555">
      <w:pPr>
        <w:pStyle w:val="ProductList-Offering1Heading"/>
        <w:outlineLvl w:val="1"/>
      </w:pPr>
      <w:bookmarkStart w:id="398" w:name="_Sec903"/>
      <w:r>
        <w:t>Korlátozott sz</w:t>
      </w:r>
      <w:r>
        <w:t>avatosság a hardverre</w:t>
      </w:r>
      <w:bookmarkEnd w:id="398"/>
      <w:r>
        <w:fldChar w:fldCharType="begin"/>
      </w:r>
      <w:r>
        <w:instrText xml:space="preserve"> TC "</w:instrText>
      </w:r>
      <w:bookmarkStart w:id="399" w:name="_Toc481089355"/>
      <w:r>
        <w:instrText>Korlátozott szavatosság a hardverre</w:instrText>
      </w:r>
      <w:bookmarkEnd w:id="399"/>
      <w:r>
        <w:instrText>" \l 2</w:instrText>
      </w:r>
      <w:r>
        <w:fldChar w:fldCharType="end"/>
      </w:r>
    </w:p>
    <w:p w:rsidR="003C2508" w:rsidRDefault="00764555">
      <w:pPr>
        <w:pStyle w:val="ProductList-Body"/>
      </w:pPr>
      <w:r>
        <w:t xml:space="preserve">A Microsoft szavatolja, hogy </w:t>
      </w:r>
      <w:proofErr w:type="gramStart"/>
      <w:r>
        <w:t>az</w:t>
      </w:r>
      <w:proofErr w:type="gramEnd"/>
      <w:r>
        <w:t xml:space="preserve"> Adattároló Eszköz az Ügyfélnek való kiszállításától számított kilencven (90) napig nem fog meghibásodni anyaghiba vagy gyártási hiba miatt a kapcsolódó te</w:t>
      </w:r>
      <w:r>
        <w:t xml:space="preserve">rmékdokumentációban leírt szokásos kereskedelmi körülmények között használva. Amennyiben mégis meghibásodik, és </w:t>
      </w:r>
      <w:proofErr w:type="gramStart"/>
      <w:r>
        <w:t>az</w:t>
      </w:r>
      <w:proofErr w:type="gramEnd"/>
      <w:r>
        <w:t xml:space="preserve"> Ügyfél a szavatossági időszakon belül értesíti a Microsoftot, a Microsoft díjmentesen megjavítja vagy kicseréli a terméket (a Microsoft dönté</w:t>
      </w:r>
      <w:r>
        <w:t xml:space="preserve">se alapján). Ez </w:t>
      </w:r>
      <w:proofErr w:type="gramStart"/>
      <w:r>
        <w:t>az</w:t>
      </w:r>
      <w:proofErr w:type="gramEnd"/>
      <w:r>
        <w:t xml:space="preserve"> egyetlen szavatosság, amit a Microsoft az Adattároló Eszközzel kapcsolatban biztosít, és az Ügyfél lemond a szavatossági időszakon belül nem érvényesített szavatossági igényekről. Ez a szavatosság nem vonatkozik a baleset, helytelen hasz</w:t>
      </w:r>
      <w:r>
        <w:t xml:space="preserve">nálat vagy </w:t>
      </w:r>
      <w:proofErr w:type="gramStart"/>
      <w:r>
        <w:t>az</w:t>
      </w:r>
      <w:proofErr w:type="gramEnd"/>
      <w:r>
        <w:t xml:space="preserve"> Ügyfél mennyiségi licencszerződének vagy a termékdokumentációnak nem megfelelő használat okozta problémákra, és érvénytelenné válik, ha az </w:t>
      </w:r>
      <w:r>
        <w:lastRenderedPageBreak/>
        <w:t>Adattároló Eszközt felnyitják, módosítják, vagy a Nem-Microsoft-Termékekkel való használat, illetve nem</w:t>
      </w:r>
      <w:r>
        <w:t xml:space="preserve">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w:t>
      </w:r>
      <w:r>
        <w:rPr>
          <w:b/>
        </w:rPr>
        <w:t>t, nem korlátozó jelleggel ideértve a minőségre, a jogcímre, a jogbitorlás-mentességre, a forgalmazhatóságra és a meghatározott célra való alkalmasságra vonatkozó szavatosságot is.</w:t>
      </w:r>
    </w:p>
    <w:p w:rsidR="003C2508" w:rsidRDefault="00764555">
      <w:pPr>
        <w:pStyle w:val="ProductList-Offering1Heading"/>
        <w:outlineLvl w:val="1"/>
      </w:pPr>
      <w:bookmarkStart w:id="400" w:name="_Sec904"/>
      <w:r>
        <w:t>Kártalanítás. Védelem harmadik fél igényeivel szemben</w:t>
      </w:r>
      <w:bookmarkEnd w:id="400"/>
      <w:r>
        <w:fldChar w:fldCharType="begin"/>
      </w:r>
      <w:r>
        <w:instrText xml:space="preserve"> TC "</w:instrText>
      </w:r>
      <w:bookmarkStart w:id="401" w:name="_Toc481089356"/>
      <w:r>
        <w:instrText>Kártalanítás. Véd</w:instrText>
      </w:r>
      <w:r>
        <w:instrText>elem harmadik fél igényeivel szemben</w:instrText>
      </w:r>
      <w:bookmarkEnd w:id="401"/>
      <w:r>
        <w:instrText>" \l 2</w:instrText>
      </w:r>
      <w:r>
        <w:fldChar w:fldCharType="end"/>
      </w:r>
    </w:p>
    <w:p w:rsidR="003C2508" w:rsidRDefault="00764555">
      <w:pPr>
        <w:pStyle w:val="ProductList-Body"/>
      </w:pPr>
      <w:r>
        <w:t>A Microsoft megvédi az Ügyfelet minden olyan, tőle független harmadik féltől származó igénnyel szemben, mely szerint az Adattároló Eszköz sérti a harmadik fél szabadalmi, szerzői vagy védjegyjogait, illetve jogs</w:t>
      </w:r>
      <w:r>
        <w:t>zerűtlenül használja fel a Kereskedelmi Titkát, az Ügyfél mennyiségi licencszerződésében található, a harmadik fél igényeivel szembeni védelemre vonatkozó feltételek szerint.</w:t>
      </w:r>
    </w:p>
    <w:p w:rsidR="003C2508" w:rsidRDefault="00764555">
      <w:pPr>
        <w:pStyle w:val="ProductList-Offering1Heading"/>
        <w:outlineLvl w:val="1"/>
      </w:pPr>
      <w:bookmarkStart w:id="402" w:name="_Sec905"/>
      <w:r>
        <w:t>A felelősség korlátozása</w:t>
      </w:r>
      <w:bookmarkEnd w:id="402"/>
      <w:r>
        <w:fldChar w:fldCharType="begin"/>
      </w:r>
      <w:r>
        <w:instrText xml:space="preserve"> TC "</w:instrText>
      </w:r>
      <w:bookmarkStart w:id="403" w:name="_Toc481089357"/>
      <w:r>
        <w:instrText>A felelősség korlátozása</w:instrText>
      </w:r>
      <w:bookmarkEnd w:id="403"/>
      <w:r>
        <w:instrText>" \l 2</w:instrText>
      </w:r>
      <w:r>
        <w:fldChar w:fldCharType="end"/>
      </w:r>
    </w:p>
    <w:p w:rsidR="003C2508" w:rsidRDefault="00764555">
      <w:pPr>
        <w:pStyle w:val="ProductList-Body"/>
      </w:pPr>
      <w:r>
        <w:t>Az Adattároló Eszkö</w:t>
      </w:r>
      <w:r>
        <w:t xml:space="preserve">zzel kapcsolatos bármely igény esetén </w:t>
      </w:r>
      <w:proofErr w:type="gramStart"/>
      <w:r>
        <w:t>az</w:t>
      </w:r>
      <w:proofErr w:type="gramEnd"/>
      <w:r>
        <w:t xml:space="preserve"> egyik fél másikkal szembeni legnagyobb halmozott kártérítési felelőssége a jogerősen megítélt közvetlen károkra korlátozódik, és nem haladhatja meg azt az összeget, amelyet az Ügyfélnek az adott Adattároló Eszközért</w:t>
      </w:r>
      <w:r>
        <w:t xml:space="preserve">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w:t>
      </w:r>
      <w:r>
        <w:rPr>
          <w:b/>
        </w:rPr>
        <w:t xml:space="preserve">, bármi legyen is azok oka, és bármilyen felelősségviselési elvet is alkalmazzanak esetükben. A felelősség korlátozása, illetve kizárása nem alkalmazandó, ha a felelősség alapját </w:t>
      </w:r>
      <w:proofErr w:type="gramStart"/>
      <w:r>
        <w:rPr>
          <w:b/>
        </w:rPr>
        <w:t>az</w:t>
      </w:r>
      <w:proofErr w:type="gramEnd"/>
      <w:r>
        <w:rPr>
          <w:b/>
        </w:rPr>
        <w:t xml:space="preserve"> képezi, hogy bármelyik fél megsérti (1) a titoktartási kötelezettségét, (2</w:t>
      </w:r>
      <w:r>
        <w:rPr>
          <w:b/>
        </w:rPr>
        <w:t>) a védelmi kötelezettségét vagy (3) a másik fél szellemi tulajdonjogát.</w:t>
      </w:r>
    </w:p>
    <w:p w:rsidR="003C2508" w:rsidRDefault="00764555">
      <w:pPr>
        <w:pStyle w:val="ProductList-Offering1Heading"/>
        <w:outlineLvl w:val="1"/>
      </w:pPr>
      <w:bookmarkStart w:id="404" w:name="_Sec906"/>
      <w:r>
        <w:t>Az Egyesült Államok exportszabályozási törvényei</w:t>
      </w:r>
      <w:bookmarkEnd w:id="404"/>
      <w:r>
        <w:fldChar w:fldCharType="begin"/>
      </w:r>
      <w:r>
        <w:instrText xml:space="preserve"> TC "</w:instrText>
      </w:r>
      <w:bookmarkStart w:id="405" w:name="_Toc481089358"/>
      <w:r>
        <w:instrText>Az Egyesült Államok exportszabályozási törvényei</w:instrText>
      </w:r>
      <w:bookmarkEnd w:id="405"/>
      <w:r>
        <w:instrText>" \l 2</w:instrText>
      </w:r>
      <w:r>
        <w:fldChar w:fldCharType="end"/>
      </w:r>
    </w:p>
    <w:p w:rsidR="003C2508" w:rsidRDefault="00764555">
      <w:pPr>
        <w:pStyle w:val="ProductList-Body"/>
      </w:pPr>
      <w:r>
        <w:t xml:space="preserve">Az Adattároló Eszközökre </w:t>
      </w:r>
      <w:proofErr w:type="gramStart"/>
      <w:r>
        <w:t>az</w:t>
      </w:r>
      <w:proofErr w:type="gramEnd"/>
      <w:r>
        <w:t xml:space="preserve"> Ügyfél mennyiségi licencszerződében található</w:t>
      </w:r>
      <w:r>
        <w:t>, az Egyesült Államok exportszabályaival kapcsolatos rendelkezései érvényesek.</w:t>
      </w:r>
    </w:p>
    <w:p w:rsidR="003C2508" w:rsidRDefault="00764555">
      <w:pPr>
        <w:pStyle w:val="ProductList-Offering1Heading"/>
        <w:outlineLvl w:val="1"/>
      </w:pPr>
      <w:bookmarkStart w:id="406" w:name="_Sec907"/>
      <w:r>
        <w:t>Diagnosztikai adatok gyűjtése</w:t>
      </w:r>
      <w:bookmarkEnd w:id="406"/>
      <w:r>
        <w:fldChar w:fldCharType="begin"/>
      </w:r>
      <w:r>
        <w:instrText xml:space="preserve"> TC "</w:instrText>
      </w:r>
      <w:bookmarkStart w:id="407" w:name="_Toc481089359"/>
      <w:r>
        <w:instrText>Diagnosztikai adatok gyűjtése</w:instrText>
      </w:r>
      <w:bookmarkEnd w:id="407"/>
      <w:r>
        <w:instrText>" \l 2</w:instrText>
      </w:r>
      <w:r>
        <w:fldChar w:fldCharType="end"/>
      </w:r>
    </w:p>
    <w:p w:rsidR="003C2508" w:rsidRDefault="00764555">
      <w:pPr>
        <w:pStyle w:val="ProductList-Body"/>
      </w:pPr>
      <w:r>
        <w:t xml:space="preserve">A Microsoft olyan adatokat gyűjthet, amelyek segítenek diagnosztizálni </w:t>
      </w:r>
      <w:proofErr w:type="gramStart"/>
      <w:r>
        <w:t>az</w:t>
      </w:r>
      <w:proofErr w:type="gramEnd"/>
      <w:r>
        <w:t xml:space="preserve"> Adattároló Eszközzel kapcsolato</w:t>
      </w:r>
      <w:r>
        <w:t xml:space="preserve">s problémákat és azonosítani ezek lehetséges megoldásait. Ha a Microsoft egy lehetséges problémát észlel, </w:t>
      </w:r>
      <w:proofErr w:type="gramStart"/>
      <w:r>
        <w:t>az</w:t>
      </w:r>
      <w:proofErr w:type="gramEnd"/>
      <w:r>
        <w:t xml:space="preserve"> Azure StorSimple Kezelési Szolgáltatáson keresztül adatokat gyűjthet az Adattároló Eszközről. Ilyen adatok lehetnek többek között a probléma azonos</w:t>
      </w:r>
      <w:r>
        <w:t xml:space="preserve">ítását és leírását segítő fájlok, például működési naplófájlok, hogy a probléma hardverrel vagy szoftverrel kapcsolatos-e, a probléma típusa és súlyossága, valamint </w:t>
      </w:r>
      <w:proofErr w:type="gramStart"/>
      <w:r>
        <w:t>az</w:t>
      </w:r>
      <w:proofErr w:type="gramEnd"/>
      <w:r>
        <w:t xml:space="preserve"> eszköz állapota. A Microsoft nem gyűjt memóriaképeket, kulcsokat, jelszavakat vagy </w:t>
      </w:r>
      <w:proofErr w:type="gramStart"/>
      <w:r>
        <w:t>az</w:t>
      </w:r>
      <w:proofErr w:type="gramEnd"/>
      <w:r>
        <w:t xml:space="preserve"> Üg</w:t>
      </w:r>
      <w:r>
        <w:t xml:space="preserve">yfél által az Adattároló Eszközön tárolt adatokat. A Microsoft a gyűjtött adatokat </w:t>
      </w:r>
      <w:proofErr w:type="gramStart"/>
      <w:r>
        <w:t>az</w:t>
      </w:r>
      <w:proofErr w:type="gramEnd"/>
      <w:r>
        <w:t xml:space="preserve"> Adattároló Eszköz és a kapcsolódó szolgáltatások, valamint harmadik félnek az Adattároló Eszközben található hardverének és belső vezérlőprogramjának továbbfejlesztésére </w:t>
      </w:r>
      <w:r>
        <w:t xml:space="preserve">használhatja. Amennyiben a Microsoft a hardverbeszállítóknak ad át bizonyos információkat, ezt csak anonimizált formában teszi, kivéve, ha a Microsoft megszerzi </w:t>
      </w:r>
      <w:proofErr w:type="gramStart"/>
      <w:r>
        <w:t>az</w:t>
      </w:r>
      <w:proofErr w:type="gramEnd"/>
      <w:r>
        <w:t xml:space="preserve"> Ügyfél kifejezett beleegyezését. A Microsoft ezeket </w:t>
      </w:r>
      <w:proofErr w:type="gramStart"/>
      <w:r>
        <w:t>az</w:t>
      </w:r>
      <w:proofErr w:type="gramEnd"/>
      <w:r>
        <w:t xml:space="preserve"> adatokat az azonosított hardveres pro</w:t>
      </w:r>
      <w:r>
        <w:t xml:space="preserve">bléma elhárítása céljával adja át. Az Adattároló Eszköz adatvédelmével kapcsolatos további információkért lásd: </w:t>
      </w:r>
      <w:hyperlink r:id="rId145">
        <w:r>
          <w:rPr>
            <w:color w:val="00467F"/>
            <w:u w:val="single"/>
          </w:rPr>
          <w:t>https://www.microsoft.com/en-us/privacystatement</w:t>
        </w:r>
      </w:hyperlink>
      <w:r>
        <w:t>.</w:t>
      </w:r>
    </w:p>
    <w:p w:rsidR="003C2508" w:rsidRDefault="00764555">
      <w:pPr>
        <w:pStyle w:val="ProductList-Offering1Heading"/>
        <w:outlineLvl w:val="1"/>
      </w:pPr>
      <w:bookmarkStart w:id="408" w:name="_Sec908"/>
      <w:r>
        <w:t>Kormányzati felhasználás</w:t>
      </w:r>
      <w:bookmarkEnd w:id="408"/>
      <w:r>
        <w:fldChar w:fldCharType="begin"/>
      </w:r>
      <w:r>
        <w:instrText xml:space="preserve"> T</w:instrText>
      </w:r>
      <w:r>
        <w:instrText>C "</w:instrText>
      </w:r>
      <w:bookmarkStart w:id="409" w:name="_Toc481089360"/>
      <w:r>
        <w:instrText>Kormányzati felhasználás</w:instrText>
      </w:r>
      <w:bookmarkEnd w:id="409"/>
      <w:r>
        <w:instrText>" \l 2</w:instrText>
      </w:r>
      <w:r>
        <w:fldChar w:fldCharType="end"/>
      </w:r>
    </w:p>
    <w:p w:rsidR="003C2508" w:rsidRDefault="00764555">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w:t>
      </w:r>
      <w:r>
        <w:t>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w:t>
      </w:r>
      <w:r>
        <w:t>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w:t>
      </w:r>
      <w:r>
        <w:t>avát szolgálhatja, azokat kizárólag az Ügyfél használhatja, és nem szolgálhatnak egyetlen kormányzati alkalmazott személyes használatára vagy javára sem.</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764555">
      <w:pPr>
        <w:pStyle w:val="ProductList-SectionHeading"/>
        <w:pageBreakBefore/>
        <w:outlineLvl w:val="0"/>
      </w:pPr>
      <w:bookmarkStart w:id="410" w:name="_Sec1205"/>
      <w:bookmarkEnd w:id="390"/>
      <w:r>
        <w:lastRenderedPageBreak/>
        <w:t>G függelék – Prémium Frissítési Garancia</w:t>
      </w:r>
      <w:r>
        <w:fldChar w:fldCharType="begin"/>
      </w:r>
      <w:r>
        <w:instrText xml:space="preserve"> TC "</w:instrText>
      </w:r>
      <w:bookmarkStart w:id="411" w:name="_Toc481089361"/>
      <w:r>
        <w:instrText>G függelék – Prémium Frissítési Garancia</w:instrText>
      </w:r>
      <w:bookmarkEnd w:id="411"/>
      <w:r>
        <w:instrText>" \l 1</w:instrText>
      </w:r>
      <w:r>
        <w:fldChar w:fldCharType="end"/>
      </w:r>
    </w:p>
    <w:p w:rsidR="003C2508" w:rsidRDefault="00764555">
      <w:pPr>
        <w:pStyle w:val="ProductList-Body"/>
      </w:pPr>
      <w:r>
        <w:t>Az Ügyfél a következő feltételeknek és kikötéseknek megfelelően Prémium Frissítési Garancia Kiegészítő Licenceket szerez</w:t>
      </w:r>
      <w:r>
        <w:t>het be:</w:t>
      </w:r>
    </w:p>
    <w:p w:rsidR="003C2508" w:rsidRDefault="00764555" w:rsidP="00435A56">
      <w:pPr>
        <w:pStyle w:val="ProductList-Bullet"/>
        <w:numPr>
          <w:ilvl w:val="0"/>
          <w:numId w:val="58"/>
        </w:numPr>
      </w:pPr>
      <w:r>
        <w:t>Prémium Frissítési Garancia Kiegészítő Licencek csak olyan Terméklicencekhez szerezhetők be, amelyek ugyanazon beléptetés alapján érvényes Frissítési Garanciával rendelkeznek (a továbbiakban „Megfelelő Licencek”).</w:t>
      </w:r>
    </w:p>
    <w:p w:rsidR="003C2508" w:rsidRDefault="00764555" w:rsidP="00435A56">
      <w:pPr>
        <w:pStyle w:val="ProductList-Bullet"/>
        <w:numPr>
          <w:ilvl w:val="0"/>
          <w:numId w:val="58"/>
        </w:numPr>
      </w:pPr>
      <w:r>
        <w:t>Az Ügyfélnek az egy Termékcsaládon</w:t>
      </w:r>
      <w:r>
        <w:t xml:space="preserve"> belüli összes Termékkiadásra vonatkozó összes Megfelelő Licenchez be kell szereznie Prémium Frissítési Garancia Kiegészítő Licencet.</w:t>
      </w:r>
    </w:p>
    <w:p w:rsidR="003C2508" w:rsidRDefault="00764555" w:rsidP="00435A56">
      <w:pPr>
        <w:pStyle w:val="ProductList-Bullet"/>
        <w:numPr>
          <w:ilvl w:val="0"/>
          <w:numId w:val="58"/>
        </w:numPr>
      </w:pPr>
      <w:r>
        <w:t>Az Ügyfélnek a beléptetés tartama során a későbbiekben beszerzett Megfelelő Licencekhez be kell szereznie Prémium Frissíté</w:t>
      </w:r>
      <w:r>
        <w:t>si Garancia Kiegészítő Licencet.</w:t>
      </w:r>
    </w:p>
    <w:p w:rsidR="003C2508" w:rsidRDefault="00764555" w:rsidP="00435A56">
      <w:pPr>
        <w:pStyle w:val="ProductList-Bullet"/>
        <w:numPr>
          <w:ilvl w:val="0"/>
          <w:numId w:val="58"/>
        </w:numPr>
      </w:pPr>
      <w:r>
        <w:t>Az Ügyfélnek nem kell Prémium Frissítési Garancia Kiegészítő Licencet beszereznie a CAL licencekhez és a Külső Csatlakozó Licencekhez; de az Ügyfélnek Frissítési Garancia fedezettel kell rendelkeznie az olyan CAL licencekre</w:t>
      </w:r>
      <w:r>
        <w:t xml:space="preserve"> vagy Külső Csatlakozó Licencekre vonatkozóan, amelyek megengedik, hogy felhasználók és eszközök érvényes Prémium Frissítési Garancia fedezettel rendelkező Licencelt Kiszolgálókat érjenek el.</w:t>
      </w:r>
    </w:p>
    <w:p w:rsidR="003C2508" w:rsidRDefault="003C2508">
      <w:pPr>
        <w:pStyle w:val="ProductList-Body"/>
      </w:pPr>
    </w:p>
    <w:p w:rsidR="003C2508" w:rsidRDefault="00764555">
      <w:pPr>
        <w:pStyle w:val="ProductList-Body"/>
      </w:pPr>
      <w:r>
        <w:t>A Prémium Frissítési Garancia Kiegészítő Licencek lejárnak azon</w:t>
      </w:r>
      <w:r>
        <w:t xml:space="preserve"> beléptetés tartamának a végén, amelynek keretében beszerezték őket. Megújításkor az Ügyfélnek a Prémium Frissítési Garancia fedezet folytatása érdekében újra be kell szereznie Kiegészítő Licenceket.</w:t>
      </w:r>
    </w:p>
    <w:p w:rsidR="003C2508" w:rsidRDefault="003C2508">
      <w:pPr>
        <w:pStyle w:val="ProductList-Body"/>
      </w:pPr>
    </w:p>
    <w:p w:rsidR="003C2508" w:rsidRDefault="00764555">
      <w:pPr>
        <w:pStyle w:val="ProductList-Body"/>
      </w:pPr>
      <w:r>
        <w:t>A Kiszolgáló és Felhő Beléptetéssel rendelkező ügyfelek</w:t>
      </w:r>
      <w:r>
        <w:t xml:space="preserve"> estében a „Termékcsalád” kifejezés a beléptetésükben megadott jelentéssel bír. A Nagyvállalati és Nagyvállalati Előfizetői Beléptetéssel rendelkező ügyfelek esetében, valamint az Enrollment for Education Solutions (a továbbiakban „EES”) beléptetéssel rend</w:t>
      </w:r>
      <w:r>
        <w:t>elkező ügyfelek esetében ebbe a fogalomba az alábbi táblázatban Termékcsaládként megjelölt Termékcsoport tartozik bele.</w:t>
      </w:r>
    </w:p>
    <w:tbl>
      <w:tblPr>
        <w:tblStyle w:val="PURTable"/>
        <w:tblW w:w="0" w:type="dxa"/>
        <w:tblLook w:val="04A0" w:firstRow="1" w:lastRow="0" w:firstColumn="1" w:lastColumn="0" w:noHBand="0" w:noVBand="1"/>
      </w:tblPr>
      <w:tblGrid>
        <w:gridCol w:w="5363"/>
        <w:gridCol w:w="5427"/>
      </w:tblGrid>
      <w:tr w:rsidR="003C250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C2508" w:rsidRDefault="00764555">
            <w:pPr>
              <w:pStyle w:val="ProductList-TableBody"/>
            </w:pPr>
            <w:r>
              <w:rPr>
                <w:color w:val="FFFFFF"/>
              </w:rPr>
              <w:t>A Nagyvállalati és a Nagyvállalati Előfizetői Beléptetés, valamint az EES Termékcsaládjai</w:t>
            </w:r>
          </w:p>
        </w:tc>
      </w:tr>
      <w:tr w:rsidR="003C2508">
        <w:tc>
          <w:tcPr>
            <w:tcW w:w="6120" w:type="dxa"/>
            <w:tcBorders>
              <w:top w:val="single" w:sz="4" w:space="0" w:color="000000"/>
              <w:left w:val="single" w:sz="4" w:space="0" w:color="000000"/>
              <w:bottom w:val="single" w:sz="4" w:space="0" w:color="000000"/>
              <w:right w:val="single" w:sz="4" w:space="0" w:color="000000"/>
            </w:tcBorders>
          </w:tcPr>
          <w:p w:rsidR="003C2508" w:rsidRDefault="00764555">
            <w:pPr>
              <w:pStyle w:val="ProductList-TableBody"/>
            </w:pPr>
            <w:r>
              <w:t>Termékcsalád</w:t>
            </w:r>
          </w:p>
        </w:tc>
        <w:tc>
          <w:tcPr>
            <w:tcW w:w="6120" w:type="dxa"/>
            <w:tcBorders>
              <w:top w:val="single" w:sz="4" w:space="0" w:color="000000"/>
              <w:left w:val="single" w:sz="4" w:space="0" w:color="000000"/>
              <w:bottom w:val="single" w:sz="4" w:space="0" w:color="6E6E6E"/>
              <w:right w:val="single" w:sz="4" w:space="0" w:color="000000"/>
            </w:tcBorders>
          </w:tcPr>
          <w:p w:rsidR="003C2508" w:rsidRDefault="00764555">
            <w:pPr>
              <w:pStyle w:val="ProductList-TableBody"/>
            </w:pPr>
            <w:r>
              <w:t>Kiszolgáló- és Eszköztermékek</w:t>
            </w:r>
          </w:p>
        </w:tc>
      </w:tr>
      <w:tr w:rsidR="003C2508">
        <w:tc>
          <w:tcPr>
            <w:tcW w:w="6120" w:type="dxa"/>
            <w:tcBorders>
              <w:top w:val="single" w:sz="4" w:space="0" w:color="000000"/>
              <w:left w:val="single" w:sz="4" w:space="0" w:color="6E6E6E"/>
              <w:bottom w:val="none" w:sz="4" w:space="0" w:color="6E6E6E"/>
              <w:right w:val="single" w:sz="4" w:space="0" w:color="6E6E6E"/>
            </w:tcBorders>
          </w:tcPr>
          <w:p w:rsidR="003C2508" w:rsidRDefault="003C25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Enterprise rendszermagonként,</w:t>
            </w:r>
          </w:p>
        </w:tc>
      </w:tr>
      <w:tr w:rsidR="003C2508">
        <w:tc>
          <w:tcPr>
            <w:tcW w:w="6120" w:type="dxa"/>
            <w:tcBorders>
              <w:top w:val="none" w:sz="4" w:space="0" w:color="6E6E6E"/>
              <w:left w:val="single" w:sz="4" w:space="0" w:color="6E6E6E"/>
              <w:bottom w:val="none" w:sz="4" w:space="0" w:color="6E6E6E"/>
              <w:right w:val="single" w:sz="4" w:space="0" w:color="6E6E6E"/>
            </w:tcBorders>
          </w:tcPr>
          <w:p w:rsidR="003C2508" w:rsidRDefault="003C25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Standard rendszermagonként,</w:t>
            </w:r>
          </w:p>
        </w:tc>
      </w:tr>
      <w:tr w:rsidR="003C2508">
        <w:tc>
          <w:tcPr>
            <w:tcW w:w="6120" w:type="dxa"/>
            <w:tcBorders>
              <w:top w:val="none" w:sz="4" w:space="0" w:color="6E6E6E"/>
              <w:left w:val="single" w:sz="4" w:space="0" w:color="6E6E6E"/>
              <w:bottom w:val="none" w:sz="4" w:space="0" w:color="6E6E6E"/>
              <w:right w:val="single" w:sz="4" w:space="0" w:color="6E6E6E"/>
            </w:tcBorders>
          </w:tcPr>
          <w:p w:rsidR="003C2508" w:rsidRDefault="0076455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Enterprise (Kiszolgáló/CAL)</w:t>
            </w:r>
          </w:p>
        </w:tc>
      </w:tr>
      <w:tr w:rsidR="003C2508">
        <w:tc>
          <w:tcPr>
            <w:tcW w:w="6120" w:type="dxa"/>
            <w:tcBorders>
              <w:top w:val="none" w:sz="4" w:space="0" w:color="6E6E6E"/>
              <w:left w:val="single" w:sz="4" w:space="0" w:color="6E6E6E"/>
              <w:bottom w:val="none" w:sz="4" w:space="0" w:color="6E6E6E"/>
              <w:right w:val="single" w:sz="4" w:space="0" w:color="6E6E6E"/>
            </w:tcBorders>
          </w:tcPr>
          <w:p w:rsidR="003C2508" w:rsidRDefault="003C25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 xml:space="preserve">SQL Server Standard, </w:t>
            </w:r>
          </w:p>
        </w:tc>
      </w:tr>
      <w:tr w:rsidR="003C2508">
        <w:tc>
          <w:tcPr>
            <w:tcW w:w="6120" w:type="dxa"/>
            <w:tcBorders>
              <w:top w:val="none" w:sz="4" w:space="0" w:color="6E6E6E"/>
              <w:left w:val="single" w:sz="4" w:space="0" w:color="6E6E6E"/>
              <w:bottom w:val="single" w:sz="4" w:space="0" w:color="000000"/>
              <w:right w:val="single" w:sz="4" w:space="0" w:color="6E6E6E"/>
            </w:tcBorders>
          </w:tcPr>
          <w:p w:rsidR="003C2508" w:rsidRDefault="003C25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C2508" w:rsidRDefault="00764555">
            <w:pPr>
              <w:pStyle w:val="ProductList-TableBody"/>
            </w:pPr>
            <w:r>
              <w:t>SQL Server CAL</w:t>
            </w:r>
          </w:p>
        </w:tc>
      </w:tr>
      <w:tr w:rsidR="003C2508">
        <w:tc>
          <w:tcPr>
            <w:tcW w:w="6120" w:type="dxa"/>
            <w:tcBorders>
              <w:top w:val="single" w:sz="4" w:space="0" w:color="000000"/>
              <w:left w:val="single" w:sz="4" w:space="0" w:color="000000"/>
              <w:bottom w:val="none" w:sz="4" w:space="0" w:color="6E6E6E"/>
              <w:right w:val="single" w:sz="4" w:space="0" w:color="000000"/>
            </w:tcBorders>
          </w:tcPr>
          <w:p w:rsidR="003C2508" w:rsidRDefault="003C250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C2508" w:rsidRDefault="00764555">
            <w:pPr>
              <w:pStyle w:val="ProductList-TableBody"/>
            </w:pPr>
            <w:r>
              <w:t>CIS Datacenter</w:t>
            </w:r>
          </w:p>
        </w:tc>
      </w:tr>
      <w:tr w:rsidR="003C2508">
        <w:tc>
          <w:tcPr>
            <w:tcW w:w="6120" w:type="dxa"/>
            <w:vMerge w:val="restart"/>
            <w:tcBorders>
              <w:top w:val="none" w:sz="4" w:space="0" w:color="6E6E6E"/>
              <w:left w:val="single" w:sz="4" w:space="0" w:color="000000"/>
              <w:bottom w:val="none" w:sz="4" w:space="0" w:color="6E6E6E"/>
              <w:right w:val="single" w:sz="4" w:space="0" w:color="000000"/>
            </w:tcBorders>
          </w:tcPr>
          <w:p w:rsidR="003C2508" w:rsidRDefault="00764555">
            <w:pPr>
              <w:pStyle w:val="ProductList-TableBody"/>
            </w:pPr>
            <w:r>
              <w:t>Core Infrastructure Suite (a továbbiakban „CIS”)</w:t>
            </w:r>
          </w:p>
        </w:tc>
        <w:tc>
          <w:tcPr>
            <w:tcW w:w="6120" w:type="dxa"/>
            <w:tcBorders>
              <w:top w:val="single" w:sz="4" w:space="0" w:color="6E6E6E"/>
              <w:left w:val="single" w:sz="4" w:space="0" w:color="000000"/>
              <w:bottom w:val="single" w:sz="4" w:space="0" w:color="6E6E6E"/>
              <w:right w:val="single" w:sz="4" w:space="0" w:color="6E6E6E"/>
            </w:tcBorders>
          </w:tcPr>
          <w:p w:rsidR="003C2508" w:rsidRDefault="00764555">
            <w:pPr>
              <w:pStyle w:val="ProductList-TableBody"/>
            </w:pPr>
            <w:r>
              <w:t>CIS Standard</w:t>
            </w:r>
          </w:p>
        </w:tc>
      </w:tr>
      <w:tr w:rsidR="003C2508">
        <w:tc>
          <w:tcPr>
            <w:tcW w:w="0" w:type="auto"/>
            <w:vMerge/>
          </w:tcPr>
          <w:p w:rsidR="003C2508" w:rsidRDefault="003C2508"/>
        </w:tc>
        <w:tc>
          <w:tcPr>
            <w:tcW w:w="6120" w:type="dxa"/>
            <w:tcBorders>
              <w:top w:val="single" w:sz="4" w:space="0" w:color="6E6E6E"/>
              <w:left w:val="single" w:sz="4" w:space="0" w:color="000000"/>
              <w:bottom w:val="single" w:sz="4" w:space="0" w:color="6E6E6E"/>
              <w:right w:val="single" w:sz="4" w:space="0" w:color="6E6E6E"/>
            </w:tcBorders>
          </w:tcPr>
          <w:p w:rsidR="003C2508" w:rsidRDefault="00764555">
            <w:pPr>
              <w:pStyle w:val="ProductList-TableBody"/>
            </w:pPr>
            <w:r>
              <w:t>Windows Server Datacenter</w:t>
            </w:r>
          </w:p>
        </w:tc>
      </w:tr>
      <w:tr w:rsidR="003C2508">
        <w:tc>
          <w:tcPr>
            <w:tcW w:w="6120" w:type="dxa"/>
            <w:tcBorders>
              <w:top w:val="none" w:sz="4" w:space="0" w:color="6E6E6E"/>
              <w:left w:val="single" w:sz="4" w:space="0" w:color="000000"/>
              <w:bottom w:val="single" w:sz="4" w:space="0" w:color="000000"/>
              <w:right w:val="single" w:sz="4" w:space="0" w:color="000000"/>
            </w:tcBorders>
          </w:tcPr>
          <w:p w:rsidR="003C2508" w:rsidRDefault="003C250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C2508" w:rsidRDefault="00764555">
            <w:pPr>
              <w:pStyle w:val="ProductList-TableBody"/>
            </w:pPr>
            <w:r>
              <w:t>Windows Server Standard</w:t>
            </w:r>
          </w:p>
        </w:tc>
      </w:tr>
    </w:tbl>
    <w:p w:rsidR="003C2508" w:rsidRDefault="003C2508">
      <w:pPr>
        <w:pStyle w:val="ProductList-Body"/>
      </w:pPr>
    </w:p>
    <w:p w:rsidR="003C2508" w:rsidRDefault="00764555">
      <w:pPr>
        <w:pStyle w:val="ProductList-ClauseHeading"/>
        <w:outlineLvl w:val="2"/>
      </w:pPr>
      <w:r>
        <w:t>A Prémium Frissítési Garancia árképzése</w:t>
      </w:r>
    </w:p>
    <w:p w:rsidR="003C2508" w:rsidRDefault="00764555">
      <w:pPr>
        <w:pStyle w:val="ProductList-Body"/>
      </w:pPr>
      <w:r>
        <w:t>A Microsoft a Prémium Frissítési Garancia Kiegészítő Licencek négy sorozatát fogja kínálni. Az Ügyfél azon legfrissebb sorozatbeli Kiegészítő Licencek beszerzésére lesz jogosult, amely akkor volt hatályban, amikor az Ügyfél egy adott Termékcsaládhoz első a</w:t>
      </w:r>
      <w:r>
        <w:t>lkalommal szerzett be Kiegészítő Licenceket. Az Ügyfél jogosult lesz ugyanabba a sorozatba tartozó további Kiegészítő Licenceket is beszerezni az adott Termékcsaládhoz a beléptetésének jelenlegi tartama alatt, valamint – amennyiben közben nem jár le a Megf</w:t>
      </w:r>
      <w:r>
        <w:t>elelő Licenceire vonatkozó Prémium Frissítési Garancia fedezete – bármely megújítási időszak alatt. Az egyes sorozatokbeli árak a programnak és az árszintnek megfelelően rögzítettek, és nem változnak egyik megújítási időszakról a másikra. mindössze olyan m</w:t>
      </w:r>
      <w:r>
        <w:t xml:space="preserve">értékben, hogy kompenzálják a nem USA dollárban kifejezett árak árfolyamingadozásból adódó változásait.  </w:t>
      </w:r>
    </w:p>
    <w:p w:rsidR="003C2508" w:rsidRDefault="003C2508">
      <w:pPr>
        <w:pStyle w:val="ProductList-Body"/>
      </w:pPr>
    </w:p>
    <w:p w:rsidR="003C2508" w:rsidRDefault="00764555">
      <w:pPr>
        <w:pStyle w:val="ProductList-ClauseHeading"/>
        <w:outlineLvl w:val="2"/>
      </w:pPr>
      <w:r>
        <w:t>A Prémium Frissítési Garancia előnyökre való jogosultság</w:t>
      </w:r>
    </w:p>
    <w:p w:rsidR="003C2508" w:rsidRDefault="00764555">
      <w:pPr>
        <w:pStyle w:val="ProductList-Body"/>
      </w:pPr>
      <w:r>
        <w:t xml:space="preserve">A Prémium Frissítési Garancia előnyök olyan Termékverziókra vonatkozóan lesznek elérhetőek, </w:t>
      </w:r>
      <w:r>
        <w:t>amelyekre már nem vonatkozik Kiterjesztett Támogatás, elsőként a Windows Server 2008 és az SQL Server 2008 termékverzióra. A Prémium Frissítési Garancia előnyök a Kiterjesztett Támogatás végét követő hat év során lesznek elérhetőek. Az Ügyfél egy adott Ter</w:t>
      </w:r>
      <w:r>
        <w:t>mékkiadásra és ‑verzióra vonatkozóan azoknak a Prémium Frissítési Garancia Kiegészítő Licenceknek az alapján lesz jogosult Prémium Frissítési Garancia előnyökre, amelyeket először az ilyen Termék Kiterjesztett Támogatásának vége előtt szerzett be. Az Ügyfé</w:t>
      </w:r>
      <w:r>
        <w:t>l ugyanerre a Termékkiadásra és ‑verzióra vonatkozóan azoknak a Kiegészítő Licenceknek az alapján is jogosult lesz Prémium Frissítési Garancia előnyökre, amelyeket a következő időpontokban szerez be:</w:t>
      </w:r>
    </w:p>
    <w:p w:rsidR="003C2508" w:rsidRDefault="00764555" w:rsidP="00435A56">
      <w:pPr>
        <w:pStyle w:val="ProductList-Bullet"/>
        <w:numPr>
          <w:ilvl w:val="0"/>
          <w:numId w:val="59"/>
        </w:numPr>
      </w:pPr>
      <w:r>
        <w:t>később, ugyanennek a beléptetésnek a keretében; és</w:t>
      </w:r>
    </w:p>
    <w:p w:rsidR="003C2508" w:rsidRDefault="00764555" w:rsidP="00435A56">
      <w:pPr>
        <w:pStyle w:val="ProductList-Bullet"/>
        <w:numPr>
          <w:ilvl w:val="0"/>
          <w:numId w:val="59"/>
        </w:numPr>
      </w:pPr>
      <w:r>
        <w:t>bárme</w:t>
      </w:r>
      <w:r>
        <w:t xml:space="preserve">ly megújítási időszakban (feltéve, hogy közben nem jár le a fedezet).  </w:t>
      </w:r>
    </w:p>
    <w:p w:rsidR="003C2508" w:rsidRDefault="003C2508">
      <w:pPr>
        <w:pStyle w:val="ProductList-Body"/>
      </w:pPr>
    </w:p>
    <w:p w:rsidR="003C2508" w:rsidRDefault="00764555">
      <w:pPr>
        <w:pStyle w:val="ProductList-Body"/>
      </w:pPr>
      <w:r>
        <w:t>A Microsoft fenntartja a jogot arra, hogy a jövőben megszüntesse a Prémium Frissítési Garancia előnyök elérhetőségét, de csak olyan Termékkiadásokra és ‑változatokra vonatkozóan, amel</w:t>
      </w:r>
      <w:r>
        <w:t>yekre még biztosított az Alapvető Technikai Támogatás.</w:t>
      </w:r>
    </w:p>
    <w:p w:rsidR="003C2508" w:rsidRDefault="003C2508">
      <w:pPr>
        <w:pStyle w:val="ProductList-Body"/>
      </w:pPr>
    </w:p>
    <w:p w:rsidR="003C2508" w:rsidRDefault="00764555">
      <w:pPr>
        <w:pStyle w:val="ProductList-ClauseHeading"/>
        <w:outlineLvl w:val="2"/>
      </w:pPr>
      <w:r>
        <w:t>Telepítés és használat</w:t>
      </w:r>
    </w:p>
    <w:p w:rsidR="003C2508" w:rsidRDefault="00764555">
      <w:pPr>
        <w:pStyle w:val="ProductList-Body"/>
      </w:pPr>
      <w:r>
        <w:t>Az Ügyfél a Prémium Frissítési Garancia előnyként biztosított biztonsági frissítéseket kizárólag Prémium Frissítési Garancia fedezettel rendelkező Licencelt Kiszolgálókra telepítheti. Az Ügyfélnek nem kell eltávolítania a frissítéseket, ha lejár a fedezet.</w:t>
      </w:r>
    </w:p>
    <w:p w:rsidR="003C2508" w:rsidRDefault="003C2508">
      <w:pPr>
        <w:pStyle w:val="ProductList-Body"/>
      </w:pPr>
    </w:p>
    <w:p w:rsidR="003C2508" w:rsidRDefault="00764555">
      <w:pPr>
        <w:pStyle w:val="ProductList-ClauseHeading"/>
        <w:outlineLvl w:val="2"/>
      </w:pPr>
      <w:r>
        <w:lastRenderedPageBreak/>
        <w:t>Non-stop Problémamegoldási Támogatás</w:t>
      </w:r>
    </w:p>
    <w:p w:rsidR="003C2508" w:rsidRDefault="00764555">
      <w:pPr>
        <w:pStyle w:val="ProductList-Body"/>
      </w:pPr>
      <w:r>
        <w:t>Ha az Ügyfél teljesíti a következő követelményeket, akkor az Ügyfél jogosult lesz felhasználni a rendelkezésére álló Non-stop Problémamegoldási Támogatási eseményeket a szoftver régebbi verzióinak használatához, a 200</w:t>
      </w:r>
      <w:r>
        <w:t>8-as verziótól kezdődően:</w:t>
      </w:r>
    </w:p>
    <w:p w:rsidR="003C2508" w:rsidRDefault="00764555" w:rsidP="00435A56">
      <w:pPr>
        <w:pStyle w:val="ProductList-Bullet"/>
        <w:numPr>
          <w:ilvl w:val="0"/>
          <w:numId w:val="60"/>
        </w:numPr>
      </w:pPr>
      <w:r>
        <w:t>Az Ügyfél jogosult Non-stop Problémamegoldási Támogatásra a Frissítési Garancia című B függelék Non-stop Problémamegoldási Támogatás című szakaszában foglaltak szerint.</w:t>
      </w:r>
    </w:p>
    <w:p w:rsidR="003C2508" w:rsidRDefault="00764555" w:rsidP="00435A56">
      <w:pPr>
        <w:pStyle w:val="ProductList-Bullet"/>
        <w:numPr>
          <w:ilvl w:val="0"/>
          <w:numId w:val="60"/>
        </w:numPr>
      </w:pPr>
      <w:r>
        <w:t>Az Ügyfél által használt termékverzióra már megszűnt a Kiterj</w:t>
      </w:r>
      <w:r>
        <w:t xml:space="preserve">esztett Támogatás, de hat évnél nem régebben. </w:t>
      </w:r>
    </w:p>
    <w:p w:rsidR="003C2508" w:rsidRDefault="00764555" w:rsidP="00435A56">
      <w:pPr>
        <w:pStyle w:val="ProductList-Bullet"/>
        <w:numPr>
          <w:ilvl w:val="0"/>
          <w:numId w:val="60"/>
        </w:numPr>
      </w:pPr>
      <w:r>
        <w:t>Az Ügyfél a szoftvert érvényes Prémium Frissítési Garancia Kiegészítő Licencekkel rendelkező Licencelt Kiszolgálón használja.</w:t>
      </w:r>
    </w:p>
    <w:p w:rsidR="003C2508" w:rsidRDefault="00764555" w:rsidP="00435A56">
      <w:pPr>
        <w:pStyle w:val="ProductList-Bullet"/>
        <w:numPr>
          <w:ilvl w:val="0"/>
          <w:numId w:val="60"/>
        </w:numPr>
      </w:pPr>
      <w:r>
        <w:t>Az Ügyfél ezt a Prémium Frissítési Garancia fedezetet először a Kiterjesztett Támog</w:t>
      </w:r>
      <w:r>
        <w:t>atás vége előtt szerezte be a használt verzióra, és azóta folyamatosan fenntartja.</w:t>
      </w:r>
    </w:p>
    <w:p w:rsidR="003C2508" w:rsidRDefault="003C2508">
      <w:pPr>
        <w:pStyle w:val="ProductList-Body"/>
        <w:jc w:val="right"/>
      </w:pPr>
    </w:p>
    <w:tbl>
      <w:tblPr>
        <w:tblStyle w:val="PURTable"/>
        <w:tblW w:w="0" w:type="dxa"/>
        <w:tblLook w:val="04A0" w:firstRow="1" w:lastRow="0" w:firstColumn="1" w:lastColumn="0" w:noHBand="0" w:noVBand="1"/>
      </w:tblPr>
      <w:tblGrid>
        <w:gridCol w:w="10800"/>
      </w:tblGrid>
      <w:tr w:rsidR="003C25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C2508" w:rsidRDefault="00764555">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3C2508" w:rsidRDefault="003C2508">
      <w:pPr>
        <w:pStyle w:val="ProductList-Body"/>
      </w:pPr>
    </w:p>
    <w:p w:rsidR="003C2508" w:rsidRDefault="003C2508">
      <w:pPr>
        <w:sectPr w:rsidR="003C2508">
          <w:headerReference w:type="default" r:id="rId146"/>
          <w:footerReference w:type="default" r:id="rId147"/>
          <w:type w:val="continuous"/>
          <w:pgSz w:w="12240" w:h="15840" w:code="1"/>
          <w:pgMar w:top="1170" w:right="720" w:bottom="720" w:left="720" w:header="432" w:footer="288" w:gutter="0"/>
          <w:cols w:space="360"/>
        </w:sectPr>
      </w:pPr>
    </w:p>
    <w:bookmarkEnd w:id="410"/>
    <w:p w:rsidR="003C2508" w:rsidRDefault="00764555">
      <w:pPr>
        <w:pStyle w:val="ProductList-SectionHeading"/>
        <w:pageBreakBefore/>
        <w:outlineLvl w:val="0"/>
      </w:pPr>
      <w:r>
        <w:lastRenderedPageBreak/>
        <w:t>Szolgáltatásmutató</w:t>
      </w:r>
      <w:r>
        <w:fldChar w:fldCharType="begin"/>
      </w:r>
      <w:r>
        <w:instrText xml:space="preserve"> TC "</w:instrText>
      </w:r>
      <w:bookmarkStart w:id="412" w:name="_Toc481089362"/>
      <w:r>
        <w:instrText>Szolgáltatásmutató</w:instrText>
      </w:r>
      <w:bookmarkEnd w:id="412"/>
      <w:r>
        <w:instrText>" \l 1</w:instrText>
      </w:r>
      <w:r>
        <w:fldChar w:fldCharType="end"/>
      </w:r>
    </w:p>
    <w:p w:rsidR="003C2508" w:rsidRDefault="003C2508">
      <w:pPr>
        <w:pStyle w:val="ProductList-Body"/>
      </w:pPr>
    </w:p>
    <w:p w:rsidR="003C2508" w:rsidRDefault="003C2508">
      <w:pPr>
        <w:sectPr w:rsidR="003C2508">
          <w:headerReference w:type="default" r:id="rId148"/>
          <w:footerReference w:type="default" r:id="rId149"/>
          <w:type w:val="continuous"/>
          <w:pgSz w:w="12240" w:h="15840" w:code="1"/>
          <w:pgMar w:top="1170" w:right="720" w:bottom="720" w:left="720" w:header="432" w:footer="288" w:gutter="0"/>
          <w:cols w:space="360"/>
        </w:sectPr>
      </w:pPr>
    </w:p>
    <w:p w:rsidR="00435A56" w:rsidRDefault="00764555">
      <w:pPr>
        <w:pStyle w:val="ProductList-Body"/>
        <w:rPr>
          <w:noProof/>
        </w:rPr>
        <w:sectPr w:rsidR="00435A56" w:rsidSect="00435A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35A56" w:rsidRDefault="00435A56">
      <w:pPr>
        <w:pStyle w:val="Index1"/>
        <w:tabs>
          <w:tab w:val="right" w:pos="5030"/>
        </w:tabs>
        <w:rPr>
          <w:noProof/>
        </w:rPr>
      </w:pPr>
      <w:r>
        <w:rPr>
          <w:noProof/>
        </w:rPr>
        <w:t>Access 2016, 24</w:t>
      </w:r>
    </w:p>
    <w:p w:rsidR="00435A56" w:rsidRDefault="00435A56">
      <w:pPr>
        <w:pStyle w:val="Index1"/>
        <w:tabs>
          <w:tab w:val="right" w:pos="5030"/>
        </w:tabs>
        <w:rPr>
          <w:noProof/>
        </w:rPr>
      </w:pPr>
      <w:r>
        <w:rPr>
          <w:noProof/>
        </w:rPr>
        <w:t>Advanced Threat Analytics 2016 Ügyfélfelügyeleti Licenc, Felhasználónkénti, 14</w:t>
      </w:r>
    </w:p>
    <w:p w:rsidR="00435A56" w:rsidRDefault="00435A56">
      <w:pPr>
        <w:pStyle w:val="Index1"/>
        <w:tabs>
          <w:tab w:val="right" w:pos="5030"/>
        </w:tabs>
        <w:rPr>
          <w:noProof/>
        </w:rPr>
      </w:pPr>
      <w:r>
        <w:rPr>
          <w:noProof/>
        </w:rPr>
        <w:t>Advanced Threat Analytics 2016 Ügyfélfelügyeleti Licenc, Operációsrendszer-környezetenkénti, 14</w:t>
      </w:r>
    </w:p>
    <w:p w:rsidR="00435A56" w:rsidRDefault="00435A56">
      <w:pPr>
        <w:pStyle w:val="Index1"/>
        <w:tabs>
          <w:tab w:val="right" w:pos="5030"/>
        </w:tabs>
        <w:rPr>
          <w:noProof/>
        </w:rPr>
      </w:pPr>
      <w:r>
        <w:rPr>
          <w:noProof/>
        </w:rPr>
        <w:t>Alap Microsoft Azure StorSimple-támogatás, 58</w:t>
      </w:r>
    </w:p>
    <w:p w:rsidR="00435A56" w:rsidRDefault="00435A56">
      <w:pPr>
        <w:pStyle w:val="Index1"/>
        <w:tabs>
          <w:tab w:val="right" w:pos="5030"/>
        </w:tabs>
        <w:rPr>
          <w:noProof/>
        </w:rPr>
      </w:pPr>
      <w:r>
        <w:rPr>
          <w:noProof/>
        </w:rPr>
        <w:t>Alap Microsoft Azure StorSimple-támogatás átváltása Prémium StorSimple-támogatásra, 58</w:t>
      </w:r>
    </w:p>
    <w:p w:rsidR="00435A56" w:rsidRDefault="00435A56">
      <w:pPr>
        <w:pStyle w:val="Index1"/>
        <w:tabs>
          <w:tab w:val="right" w:pos="5030"/>
        </w:tabs>
        <w:rPr>
          <w:noProof/>
        </w:rPr>
      </w:pPr>
      <w:r>
        <w:rPr>
          <w:noProof/>
        </w:rPr>
        <w:t>Apple Macintosh, 43</w:t>
      </w:r>
    </w:p>
    <w:p w:rsidR="00435A56" w:rsidRDefault="00435A56">
      <w:pPr>
        <w:pStyle w:val="Index1"/>
        <w:tabs>
          <w:tab w:val="right" w:pos="5030"/>
        </w:tabs>
        <w:rPr>
          <w:noProof/>
        </w:rPr>
      </w:pPr>
      <w:r>
        <w:rPr>
          <w:noProof/>
        </w:rPr>
        <w:t>Azure Active Directory Basic, 59</w:t>
      </w:r>
    </w:p>
    <w:p w:rsidR="00435A56" w:rsidRDefault="00435A56">
      <w:pPr>
        <w:pStyle w:val="Index1"/>
        <w:tabs>
          <w:tab w:val="right" w:pos="5030"/>
        </w:tabs>
        <w:rPr>
          <w:noProof/>
        </w:rPr>
      </w:pPr>
      <w:r>
        <w:rPr>
          <w:noProof/>
        </w:rPr>
        <w:t>Azure Active Directory Premium 1. csomag, 59</w:t>
      </w:r>
    </w:p>
    <w:p w:rsidR="00435A56" w:rsidRDefault="00435A56">
      <w:pPr>
        <w:pStyle w:val="Index1"/>
        <w:tabs>
          <w:tab w:val="right" w:pos="5030"/>
        </w:tabs>
        <w:rPr>
          <w:noProof/>
        </w:rPr>
      </w:pPr>
      <w:r>
        <w:rPr>
          <w:noProof/>
        </w:rPr>
        <w:t>Azure Active Directory Premium 2. csomag, 59</w:t>
      </w:r>
    </w:p>
    <w:p w:rsidR="00435A56" w:rsidRDefault="00435A56">
      <w:pPr>
        <w:pStyle w:val="Index1"/>
        <w:tabs>
          <w:tab w:val="right" w:pos="5030"/>
        </w:tabs>
        <w:rPr>
          <w:noProof/>
        </w:rPr>
      </w:pPr>
      <w:r>
        <w:rPr>
          <w:noProof/>
        </w:rPr>
        <w:t>Azure Active Közvetlen szakmai támogatás, 58</w:t>
      </w:r>
    </w:p>
    <w:p w:rsidR="00435A56" w:rsidRDefault="00435A56">
      <w:pPr>
        <w:pStyle w:val="Index1"/>
        <w:tabs>
          <w:tab w:val="right" w:pos="5030"/>
        </w:tabs>
        <w:rPr>
          <w:noProof/>
        </w:rPr>
      </w:pPr>
      <w:r>
        <w:rPr>
          <w:noProof/>
        </w:rPr>
        <w:t>Azure Active Normál támogatás, 58</w:t>
      </w:r>
    </w:p>
    <w:p w:rsidR="00435A56" w:rsidRDefault="00435A56">
      <w:pPr>
        <w:pStyle w:val="Index1"/>
        <w:tabs>
          <w:tab w:val="right" w:pos="5030"/>
        </w:tabs>
        <w:rPr>
          <w:noProof/>
        </w:rPr>
      </w:pPr>
      <w:r>
        <w:rPr>
          <w:noProof/>
        </w:rPr>
        <w:t>Azure App Service csomag, 59</w:t>
      </w:r>
    </w:p>
    <w:p w:rsidR="00435A56" w:rsidRDefault="00435A56">
      <w:pPr>
        <w:pStyle w:val="Index1"/>
        <w:tabs>
          <w:tab w:val="right" w:pos="5030"/>
        </w:tabs>
        <w:rPr>
          <w:noProof/>
        </w:rPr>
      </w:pPr>
      <w:r>
        <w:rPr>
          <w:noProof/>
        </w:rPr>
        <w:t>Azure Information Protection Premium 1. csomag, 59</w:t>
      </w:r>
    </w:p>
    <w:p w:rsidR="00435A56" w:rsidRDefault="00435A56">
      <w:pPr>
        <w:pStyle w:val="Index1"/>
        <w:tabs>
          <w:tab w:val="right" w:pos="5030"/>
        </w:tabs>
        <w:rPr>
          <w:noProof/>
        </w:rPr>
      </w:pPr>
      <w:r>
        <w:rPr>
          <w:noProof/>
        </w:rPr>
        <w:t>Azure Information Protection Premium 1. csomag Kiegészítő, 59</w:t>
      </w:r>
    </w:p>
    <w:p w:rsidR="00435A56" w:rsidRDefault="00435A56">
      <w:pPr>
        <w:pStyle w:val="Index1"/>
        <w:tabs>
          <w:tab w:val="right" w:pos="5030"/>
        </w:tabs>
        <w:rPr>
          <w:noProof/>
        </w:rPr>
      </w:pPr>
      <w:r>
        <w:rPr>
          <w:noProof/>
        </w:rPr>
        <w:t>Azure Information Protection Premium 2. csomag, 59</w:t>
      </w:r>
    </w:p>
    <w:p w:rsidR="00435A56" w:rsidRDefault="00435A56">
      <w:pPr>
        <w:pStyle w:val="Index1"/>
        <w:tabs>
          <w:tab w:val="right" w:pos="5030"/>
        </w:tabs>
        <w:rPr>
          <w:noProof/>
        </w:rPr>
      </w:pPr>
      <w:r>
        <w:rPr>
          <w:noProof/>
        </w:rPr>
        <w:t>Azure Information Protection Premium 2. csomag Kiegészítő, 59</w:t>
      </w:r>
    </w:p>
    <w:p w:rsidR="00435A56" w:rsidRDefault="00435A56">
      <w:pPr>
        <w:pStyle w:val="Index1"/>
        <w:tabs>
          <w:tab w:val="right" w:pos="5030"/>
        </w:tabs>
        <w:rPr>
          <w:noProof/>
        </w:rPr>
      </w:pPr>
      <w:r>
        <w:rPr>
          <w:noProof/>
        </w:rPr>
        <w:t>Azure Information Protection Premium Kiegészítő, 67</w:t>
      </w:r>
    </w:p>
    <w:p w:rsidR="00435A56" w:rsidRDefault="00435A56">
      <w:pPr>
        <w:pStyle w:val="Index1"/>
        <w:tabs>
          <w:tab w:val="right" w:pos="5030"/>
        </w:tabs>
        <w:rPr>
          <w:noProof/>
        </w:rPr>
      </w:pPr>
      <w:r>
        <w:rPr>
          <w:noProof/>
        </w:rPr>
        <w:t>Azure Site Recovery, 93</w:t>
      </w:r>
    </w:p>
    <w:p w:rsidR="00435A56" w:rsidRDefault="00435A56">
      <w:pPr>
        <w:pStyle w:val="Index1"/>
        <w:tabs>
          <w:tab w:val="right" w:pos="5030"/>
        </w:tabs>
        <w:rPr>
          <w:noProof/>
        </w:rPr>
      </w:pPr>
      <w:r>
        <w:rPr>
          <w:noProof/>
        </w:rPr>
        <w:t>Azure Site Recovery (az Ügyfél tulajdongában lévő telephelyre vonatkozóan), 56</w:t>
      </w:r>
    </w:p>
    <w:p w:rsidR="00435A56" w:rsidRDefault="00435A56">
      <w:pPr>
        <w:pStyle w:val="Index1"/>
        <w:tabs>
          <w:tab w:val="right" w:pos="5030"/>
        </w:tabs>
        <w:rPr>
          <w:noProof/>
        </w:rPr>
      </w:pPr>
      <w:r>
        <w:rPr>
          <w:noProof/>
        </w:rPr>
        <w:t>Bing Térképek Belső Webhelyhasználat 100K tranzakcióra Havi előfizetés, 72</w:t>
      </w:r>
    </w:p>
    <w:p w:rsidR="00435A56" w:rsidRDefault="00435A56">
      <w:pPr>
        <w:pStyle w:val="Index1"/>
        <w:tabs>
          <w:tab w:val="right" w:pos="5030"/>
        </w:tabs>
        <w:rPr>
          <w:noProof/>
        </w:rPr>
      </w:pPr>
      <w:r>
        <w:rPr>
          <w:noProof/>
        </w:rPr>
        <w:t>Bing Térképek Belső Webhelyhasználat 500K (és több) tranzakcióra Havi előfizetés, 73</w:t>
      </w:r>
    </w:p>
    <w:p w:rsidR="00435A56" w:rsidRDefault="00435A56">
      <w:pPr>
        <w:pStyle w:val="Index1"/>
        <w:tabs>
          <w:tab w:val="right" w:pos="5030"/>
        </w:tabs>
        <w:rPr>
          <w:noProof/>
        </w:rPr>
      </w:pPr>
      <w:r>
        <w:rPr>
          <w:noProof/>
        </w:rPr>
        <w:t>Bing Térképek Ismert 5K Felhasználós Havi előfizetés, 73</w:t>
      </w:r>
    </w:p>
    <w:p w:rsidR="00435A56" w:rsidRDefault="00435A56">
      <w:pPr>
        <w:pStyle w:val="Index1"/>
        <w:tabs>
          <w:tab w:val="right" w:pos="5030"/>
        </w:tabs>
        <w:rPr>
          <w:noProof/>
        </w:rPr>
      </w:pPr>
      <w:r>
        <w:rPr>
          <w:noProof/>
        </w:rPr>
        <w:t>Bing Térképek Ismert Felhasználónkénti Havi előfizetés, 73</w:t>
      </w:r>
    </w:p>
    <w:p w:rsidR="00435A56" w:rsidRDefault="00435A56">
      <w:pPr>
        <w:pStyle w:val="Index1"/>
        <w:tabs>
          <w:tab w:val="right" w:pos="5030"/>
        </w:tabs>
        <w:rPr>
          <w:noProof/>
        </w:rPr>
      </w:pPr>
      <w:r>
        <w:rPr>
          <w:noProof/>
        </w:rPr>
        <w:t>Bing Térképek Light Ismert 500 Felhasználós Havi előfizetés, 73</w:t>
      </w:r>
    </w:p>
    <w:p w:rsidR="00435A56" w:rsidRDefault="00435A56">
      <w:pPr>
        <w:pStyle w:val="Index1"/>
        <w:tabs>
          <w:tab w:val="right" w:pos="5030"/>
        </w:tabs>
        <w:rPr>
          <w:noProof/>
        </w:rPr>
      </w:pPr>
      <w:r>
        <w:rPr>
          <w:noProof/>
        </w:rPr>
        <w:t>Bing Térképek Light Ismert 5K Felhasználós Havi előfizetés, 73</w:t>
      </w:r>
    </w:p>
    <w:p w:rsidR="00435A56" w:rsidRDefault="00435A56">
      <w:pPr>
        <w:pStyle w:val="Index1"/>
        <w:tabs>
          <w:tab w:val="right" w:pos="5030"/>
        </w:tabs>
        <w:rPr>
          <w:noProof/>
        </w:rPr>
      </w:pPr>
      <w:r>
        <w:rPr>
          <w:noProof/>
        </w:rPr>
        <w:t>Bing Térképek Nagyvállalati díjköteles havi előfizetés, 72</w:t>
      </w:r>
    </w:p>
    <w:p w:rsidR="00435A56" w:rsidRDefault="00435A56">
      <w:pPr>
        <w:pStyle w:val="Index1"/>
        <w:tabs>
          <w:tab w:val="right" w:pos="5030"/>
        </w:tabs>
        <w:rPr>
          <w:noProof/>
        </w:rPr>
      </w:pPr>
      <w:r>
        <w:rPr>
          <w:noProof/>
        </w:rPr>
        <w:t>Bing Térképek Nyilvános Webhelyhasználat 100K tranzakcióra Havi előfizetés, 73</w:t>
      </w:r>
    </w:p>
    <w:p w:rsidR="00435A56" w:rsidRDefault="00435A56">
      <w:pPr>
        <w:pStyle w:val="Index1"/>
        <w:tabs>
          <w:tab w:val="right" w:pos="5030"/>
        </w:tabs>
        <w:rPr>
          <w:noProof/>
        </w:rPr>
      </w:pPr>
      <w:r>
        <w:rPr>
          <w:noProof/>
        </w:rPr>
        <w:t>Bing Térképek Nyilvános Webhelyhasználat 500K (és több) tranzakcióra Havi előfizetés, 73</w:t>
      </w:r>
    </w:p>
    <w:p w:rsidR="00435A56" w:rsidRDefault="00435A56">
      <w:pPr>
        <w:pStyle w:val="Index1"/>
        <w:tabs>
          <w:tab w:val="right" w:pos="5030"/>
        </w:tabs>
        <w:rPr>
          <w:noProof/>
        </w:rPr>
      </w:pPr>
      <w:r>
        <w:rPr>
          <w:noProof/>
        </w:rPr>
        <w:t>BizTalk Server, 91</w:t>
      </w:r>
    </w:p>
    <w:p w:rsidR="00435A56" w:rsidRDefault="00435A56">
      <w:pPr>
        <w:pStyle w:val="Index1"/>
        <w:tabs>
          <w:tab w:val="right" w:pos="5030"/>
        </w:tabs>
        <w:rPr>
          <w:noProof/>
        </w:rPr>
      </w:pPr>
      <w:r>
        <w:rPr>
          <w:noProof/>
        </w:rPr>
        <w:t>BizTalk Server 2013 R2, 15</w:t>
      </w:r>
    </w:p>
    <w:p w:rsidR="00435A56" w:rsidRDefault="00435A56">
      <w:pPr>
        <w:pStyle w:val="Index1"/>
        <w:tabs>
          <w:tab w:val="right" w:pos="5030"/>
        </w:tabs>
        <w:rPr>
          <w:noProof/>
        </w:rPr>
      </w:pPr>
      <w:r>
        <w:rPr>
          <w:noProof/>
        </w:rPr>
        <w:t>BizTalk Server 2016 Branch Edition, 14</w:t>
      </w:r>
    </w:p>
    <w:p w:rsidR="00435A56" w:rsidRDefault="00435A56">
      <w:pPr>
        <w:pStyle w:val="Index1"/>
        <w:tabs>
          <w:tab w:val="right" w:pos="5030"/>
        </w:tabs>
        <w:rPr>
          <w:noProof/>
        </w:rPr>
      </w:pPr>
      <w:r>
        <w:rPr>
          <w:noProof/>
        </w:rPr>
        <w:t>BizTalk Server 2016 Branch IDC, 15</w:t>
      </w:r>
    </w:p>
    <w:p w:rsidR="00435A56" w:rsidRDefault="00435A56">
      <w:pPr>
        <w:pStyle w:val="Index1"/>
        <w:tabs>
          <w:tab w:val="right" w:pos="5030"/>
        </w:tabs>
        <w:rPr>
          <w:noProof/>
        </w:rPr>
      </w:pPr>
      <w:r>
        <w:rPr>
          <w:noProof/>
        </w:rPr>
        <w:t>BizTalk Server 2016 Enterprise Edition, 15</w:t>
      </w:r>
    </w:p>
    <w:p w:rsidR="00435A56" w:rsidRDefault="00435A56">
      <w:pPr>
        <w:pStyle w:val="Index1"/>
        <w:tabs>
          <w:tab w:val="right" w:pos="5030"/>
        </w:tabs>
        <w:rPr>
          <w:noProof/>
        </w:rPr>
      </w:pPr>
      <w:r>
        <w:rPr>
          <w:noProof/>
        </w:rPr>
        <w:t>BizTalk Server 2016 Standard Edition, 15</w:t>
      </w:r>
    </w:p>
    <w:p w:rsidR="00435A56" w:rsidRDefault="00435A56">
      <w:pPr>
        <w:pStyle w:val="Index1"/>
        <w:tabs>
          <w:tab w:val="right" w:pos="5030"/>
        </w:tabs>
        <w:rPr>
          <w:noProof/>
        </w:rPr>
      </w:pPr>
      <w:r>
        <w:rPr>
          <w:noProof/>
        </w:rPr>
        <w:t>BizTalk Server 2016 Standard Edition IDC, 15</w:t>
      </w:r>
    </w:p>
    <w:p w:rsidR="00435A56" w:rsidRDefault="00435A56">
      <w:pPr>
        <w:pStyle w:val="Index1"/>
        <w:tabs>
          <w:tab w:val="right" w:pos="5030"/>
        </w:tabs>
        <w:rPr>
          <w:noProof/>
        </w:rPr>
      </w:pPr>
      <w:r>
        <w:rPr>
          <w:noProof/>
        </w:rPr>
        <w:t>BizTalk Server Branch, 92</w:t>
      </w:r>
    </w:p>
    <w:p w:rsidR="00435A56" w:rsidRDefault="00435A56">
      <w:pPr>
        <w:pStyle w:val="Index1"/>
        <w:tabs>
          <w:tab w:val="right" w:pos="5030"/>
        </w:tabs>
        <w:rPr>
          <w:noProof/>
        </w:rPr>
      </w:pPr>
      <w:r>
        <w:rPr>
          <w:noProof/>
        </w:rPr>
        <w:t>BizTalk Server Enterprise, 92</w:t>
      </w:r>
    </w:p>
    <w:p w:rsidR="00435A56" w:rsidRDefault="00435A56">
      <w:pPr>
        <w:pStyle w:val="Index1"/>
        <w:tabs>
          <w:tab w:val="right" w:pos="5030"/>
        </w:tabs>
        <w:rPr>
          <w:noProof/>
        </w:rPr>
      </w:pPr>
      <w:r>
        <w:rPr>
          <w:noProof/>
        </w:rPr>
        <w:t>BizTalk Server Standard, 92</w:t>
      </w:r>
    </w:p>
    <w:p w:rsidR="00435A56" w:rsidRDefault="00435A56">
      <w:pPr>
        <w:pStyle w:val="Index1"/>
        <w:tabs>
          <w:tab w:val="right" w:pos="5030"/>
        </w:tabs>
        <w:rPr>
          <w:noProof/>
        </w:rPr>
      </w:pPr>
      <w:r>
        <w:rPr>
          <w:noProof/>
        </w:rPr>
        <w:t>Business Productivity Online Deskless Suite, 68</w:t>
      </w:r>
    </w:p>
    <w:p w:rsidR="00435A56" w:rsidRDefault="00435A56">
      <w:pPr>
        <w:pStyle w:val="Index1"/>
        <w:tabs>
          <w:tab w:val="right" w:pos="5030"/>
        </w:tabs>
        <w:rPr>
          <w:noProof/>
        </w:rPr>
      </w:pPr>
      <w:r>
        <w:rPr>
          <w:noProof/>
        </w:rPr>
        <w:t>CIS Suite Datacenter, 91</w:t>
      </w:r>
    </w:p>
    <w:p w:rsidR="00435A56" w:rsidRDefault="00435A56">
      <w:pPr>
        <w:pStyle w:val="Index1"/>
        <w:tabs>
          <w:tab w:val="right" w:pos="5030"/>
        </w:tabs>
        <w:rPr>
          <w:noProof/>
        </w:rPr>
      </w:pPr>
      <w:r>
        <w:rPr>
          <w:noProof/>
        </w:rPr>
        <w:t>CIS Suite Standard, 91</w:t>
      </w:r>
    </w:p>
    <w:p w:rsidR="00435A56" w:rsidRDefault="00435A56">
      <w:pPr>
        <w:pStyle w:val="Index1"/>
        <w:tabs>
          <w:tab w:val="right" w:pos="5030"/>
        </w:tabs>
        <w:rPr>
          <w:noProof/>
        </w:rPr>
      </w:pPr>
      <w:r>
        <w:rPr>
          <w:noProof/>
        </w:rPr>
        <w:t>Communicator for Mac 2011, 26</w:t>
      </w:r>
    </w:p>
    <w:p w:rsidR="00435A56" w:rsidRDefault="00435A56">
      <w:pPr>
        <w:pStyle w:val="Index1"/>
        <w:tabs>
          <w:tab w:val="right" w:pos="5030"/>
        </w:tabs>
        <w:rPr>
          <w:noProof/>
        </w:rPr>
      </w:pPr>
      <w:r>
        <w:rPr>
          <w:noProof/>
        </w:rPr>
        <w:t>Core CAL, 35, 61, 66, 86, 92</w:t>
      </w:r>
    </w:p>
    <w:p w:rsidR="00435A56" w:rsidRDefault="00435A56">
      <w:pPr>
        <w:pStyle w:val="Index1"/>
        <w:tabs>
          <w:tab w:val="right" w:pos="5030"/>
        </w:tabs>
        <w:rPr>
          <w:noProof/>
        </w:rPr>
      </w:pPr>
      <w:r>
        <w:rPr>
          <w:noProof/>
        </w:rPr>
        <w:t>Core CAL Bridge Office 365 szolgáltatáshoz, 67</w:t>
      </w:r>
    </w:p>
    <w:p w:rsidR="00435A56" w:rsidRDefault="00435A56">
      <w:pPr>
        <w:pStyle w:val="Index1"/>
        <w:tabs>
          <w:tab w:val="right" w:pos="5030"/>
        </w:tabs>
        <w:rPr>
          <w:noProof/>
        </w:rPr>
      </w:pPr>
      <w:r>
        <w:rPr>
          <w:noProof/>
        </w:rPr>
        <w:t>Core CAL Csomag, 16</w:t>
      </w:r>
    </w:p>
    <w:p w:rsidR="00435A56" w:rsidRDefault="00435A56">
      <w:pPr>
        <w:pStyle w:val="Index1"/>
        <w:tabs>
          <w:tab w:val="right" w:pos="5030"/>
        </w:tabs>
        <w:rPr>
          <w:noProof/>
        </w:rPr>
      </w:pPr>
      <w:r>
        <w:rPr>
          <w:noProof/>
        </w:rPr>
        <w:t>Core CAL Suite Bridge az Enterprise Mobility + Security termékhez, 16</w:t>
      </w:r>
    </w:p>
    <w:p w:rsidR="00435A56" w:rsidRDefault="00435A56">
      <w:pPr>
        <w:pStyle w:val="Index1"/>
        <w:tabs>
          <w:tab w:val="right" w:pos="5030"/>
        </w:tabs>
        <w:rPr>
          <w:noProof/>
        </w:rPr>
      </w:pPr>
      <w:r>
        <w:rPr>
          <w:noProof/>
        </w:rPr>
        <w:t>Core CAL Suite Bridge for Microsoft Intune, 16</w:t>
      </w:r>
    </w:p>
    <w:p w:rsidR="00435A56" w:rsidRDefault="00435A56">
      <w:pPr>
        <w:pStyle w:val="Index1"/>
        <w:tabs>
          <w:tab w:val="right" w:pos="5030"/>
        </w:tabs>
        <w:rPr>
          <w:noProof/>
        </w:rPr>
      </w:pPr>
      <w:r>
        <w:rPr>
          <w:noProof/>
        </w:rPr>
        <w:t>Core CAL Suite Bridge Office 365 szolgáltatáshoz, 16, 61</w:t>
      </w:r>
    </w:p>
    <w:p w:rsidR="00435A56" w:rsidRDefault="00435A56">
      <w:pPr>
        <w:pStyle w:val="Index1"/>
        <w:tabs>
          <w:tab w:val="right" w:pos="5030"/>
        </w:tabs>
        <w:rPr>
          <w:noProof/>
        </w:rPr>
      </w:pPr>
      <w:r>
        <w:rPr>
          <w:noProof/>
        </w:rPr>
        <w:t>Core CAL Suite Bridge Office 365 szolgáltatáshoz és Microsoft Intune-hoz, 16, 61</w:t>
      </w:r>
    </w:p>
    <w:p w:rsidR="00435A56" w:rsidRDefault="00435A56">
      <w:pPr>
        <w:pStyle w:val="Index1"/>
        <w:tabs>
          <w:tab w:val="right" w:pos="5030"/>
        </w:tabs>
        <w:rPr>
          <w:noProof/>
        </w:rPr>
      </w:pPr>
      <w:r>
        <w:rPr>
          <w:noProof/>
        </w:rPr>
        <w:t>Core Infrastructure Server Suite Datacenter, 92</w:t>
      </w:r>
    </w:p>
    <w:p w:rsidR="00435A56" w:rsidRDefault="00435A56">
      <w:pPr>
        <w:pStyle w:val="Index1"/>
        <w:tabs>
          <w:tab w:val="right" w:pos="5030"/>
        </w:tabs>
        <w:rPr>
          <w:noProof/>
        </w:rPr>
      </w:pPr>
      <w:r>
        <w:rPr>
          <w:noProof/>
        </w:rPr>
        <w:t>Core Infrastructure Server Suite Datacenter (16 Rendszermaglicencből álló csomagok), 18</w:t>
      </w:r>
    </w:p>
    <w:p w:rsidR="00435A56" w:rsidRDefault="00435A56">
      <w:pPr>
        <w:pStyle w:val="Index1"/>
        <w:tabs>
          <w:tab w:val="right" w:pos="5030"/>
        </w:tabs>
        <w:rPr>
          <w:noProof/>
        </w:rPr>
      </w:pPr>
      <w:r>
        <w:rPr>
          <w:noProof/>
        </w:rPr>
        <w:t>Core Infrastructure Server Suite Datacenter (2 Rendszermaglicencből álló csomagok), 18</w:t>
      </w:r>
    </w:p>
    <w:p w:rsidR="00435A56" w:rsidRDefault="00435A56">
      <w:pPr>
        <w:pStyle w:val="Index1"/>
        <w:tabs>
          <w:tab w:val="right" w:pos="5030"/>
        </w:tabs>
        <w:rPr>
          <w:noProof/>
        </w:rPr>
      </w:pPr>
      <w:r>
        <w:rPr>
          <w:noProof/>
        </w:rPr>
        <w:t>Core Infrastructure Server Suite Standard, 92</w:t>
      </w:r>
    </w:p>
    <w:p w:rsidR="00435A56" w:rsidRDefault="00435A56">
      <w:pPr>
        <w:pStyle w:val="Index1"/>
        <w:tabs>
          <w:tab w:val="right" w:pos="5030"/>
        </w:tabs>
        <w:rPr>
          <w:noProof/>
        </w:rPr>
      </w:pPr>
      <w:r>
        <w:rPr>
          <w:noProof/>
        </w:rPr>
        <w:t>Core Infrastructure Server Suite Standard (16 Rendszermaglicencből álló csomagok), 18</w:t>
      </w:r>
    </w:p>
    <w:p w:rsidR="00435A56" w:rsidRDefault="00435A56">
      <w:pPr>
        <w:pStyle w:val="Index1"/>
        <w:tabs>
          <w:tab w:val="right" w:pos="5030"/>
        </w:tabs>
        <w:rPr>
          <w:noProof/>
        </w:rPr>
      </w:pPr>
      <w:r>
        <w:rPr>
          <w:noProof/>
        </w:rPr>
        <w:t>Core Infrastructure Server Suite Standard (2 Rendszermaglicencből álló csomagok), 18</w:t>
      </w:r>
    </w:p>
    <w:p w:rsidR="00435A56" w:rsidRDefault="00435A56">
      <w:pPr>
        <w:pStyle w:val="Index1"/>
        <w:tabs>
          <w:tab w:val="right" w:pos="5030"/>
        </w:tabs>
        <w:rPr>
          <w:noProof/>
        </w:rPr>
      </w:pPr>
      <w:r>
        <w:rPr>
          <w:noProof/>
        </w:rPr>
        <w:t>Enterprise Mobility + Security, 60, 68</w:t>
      </w:r>
    </w:p>
    <w:p w:rsidR="00435A56" w:rsidRDefault="00435A56">
      <w:pPr>
        <w:pStyle w:val="Index1"/>
        <w:tabs>
          <w:tab w:val="right" w:pos="5030"/>
        </w:tabs>
        <w:rPr>
          <w:noProof/>
        </w:rPr>
      </w:pPr>
      <w:r>
        <w:rPr>
          <w:noProof/>
        </w:rPr>
        <w:t>Enterprise Mobility + Security E3 csomag, 17, 60</w:t>
      </w:r>
    </w:p>
    <w:p w:rsidR="00435A56" w:rsidRDefault="00435A56">
      <w:pPr>
        <w:pStyle w:val="Index1"/>
        <w:tabs>
          <w:tab w:val="right" w:pos="5030"/>
        </w:tabs>
        <w:rPr>
          <w:noProof/>
        </w:rPr>
      </w:pPr>
      <w:r>
        <w:rPr>
          <w:noProof/>
        </w:rPr>
        <w:t>Enterprise Mobility + Security E3 csomag Frissítési Garanciából, 60</w:t>
      </w:r>
    </w:p>
    <w:p w:rsidR="00435A56" w:rsidRDefault="00435A56">
      <w:pPr>
        <w:pStyle w:val="Index1"/>
        <w:tabs>
          <w:tab w:val="right" w:pos="5030"/>
        </w:tabs>
        <w:rPr>
          <w:noProof/>
        </w:rPr>
      </w:pPr>
      <w:r>
        <w:rPr>
          <w:noProof/>
        </w:rPr>
        <w:t>Enterprise Mobility + Security E3 csomag Kiegészítő, 60</w:t>
      </w:r>
    </w:p>
    <w:p w:rsidR="00435A56" w:rsidRDefault="00435A56">
      <w:pPr>
        <w:pStyle w:val="Index1"/>
        <w:tabs>
          <w:tab w:val="right" w:pos="5030"/>
        </w:tabs>
        <w:rPr>
          <w:noProof/>
        </w:rPr>
      </w:pPr>
      <w:r>
        <w:rPr>
          <w:noProof/>
        </w:rPr>
        <w:t>Enterprise Mobility + Security E5 csomag, 17</w:t>
      </w:r>
    </w:p>
    <w:p w:rsidR="00435A56" w:rsidRDefault="00435A56">
      <w:pPr>
        <w:pStyle w:val="Index1"/>
        <w:tabs>
          <w:tab w:val="right" w:pos="5030"/>
        </w:tabs>
        <w:rPr>
          <w:noProof/>
        </w:rPr>
      </w:pPr>
      <w:r>
        <w:rPr>
          <w:noProof/>
        </w:rPr>
        <w:t>Enterprise Mobility + Security E5 csomag, 60</w:t>
      </w:r>
    </w:p>
    <w:p w:rsidR="00435A56" w:rsidRDefault="00435A56">
      <w:pPr>
        <w:pStyle w:val="Index1"/>
        <w:tabs>
          <w:tab w:val="right" w:pos="5030"/>
        </w:tabs>
        <w:rPr>
          <w:noProof/>
        </w:rPr>
      </w:pPr>
      <w:r>
        <w:rPr>
          <w:noProof/>
        </w:rPr>
        <w:t>Enterprise Mobility + Security E5 csomag Frissítési Garanciából, 60</w:t>
      </w:r>
    </w:p>
    <w:p w:rsidR="00435A56" w:rsidRDefault="00435A56">
      <w:pPr>
        <w:pStyle w:val="Index1"/>
        <w:tabs>
          <w:tab w:val="right" w:pos="5030"/>
        </w:tabs>
        <w:rPr>
          <w:noProof/>
        </w:rPr>
      </w:pPr>
      <w:r>
        <w:rPr>
          <w:noProof/>
        </w:rPr>
        <w:t>Enterprise Mobility + Security E5 csomag Kiegészítő, 60</w:t>
      </w:r>
    </w:p>
    <w:p w:rsidR="00435A56" w:rsidRDefault="00435A56">
      <w:pPr>
        <w:pStyle w:val="Index1"/>
        <w:tabs>
          <w:tab w:val="right" w:pos="5030"/>
        </w:tabs>
        <w:rPr>
          <w:noProof/>
        </w:rPr>
      </w:pPr>
      <w:r>
        <w:rPr>
          <w:noProof/>
        </w:rPr>
        <w:t>Enterprise Mobility + Security Frissítési Garanciából, 60</w:t>
      </w:r>
    </w:p>
    <w:p w:rsidR="00435A56" w:rsidRDefault="00435A56">
      <w:pPr>
        <w:pStyle w:val="Index1"/>
        <w:tabs>
          <w:tab w:val="right" w:pos="5030"/>
        </w:tabs>
        <w:rPr>
          <w:noProof/>
        </w:rPr>
      </w:pPr>
      <w:r>
        <w:rPr>
          <w:noProof/>
        </w:rPr>
        <w:t>Excel 2016, 24</w:t>
      </w:r>
    </w:p>
    <w:p w:rsidR="00435A56" w:rsidRDefault="00435A56">
      <w:pPr>
        <w:pStyle w:val="Index1"/>
        <w:tabs>
          <w:tab w:val="right" w:pos="5030"/>
        </w:tabs>
        <w:rPr>
          <w:noProof/>
        </w:rPr>
      </w:pPr>
      <w:r>
        <w:rPr>
          <w:noProof/>
        </w:rPr>
        <w:t>Excel 2016 for Mac, 25</w:t>
      </w:r>
    </w:p>
    <w:p w:rsidR="00435A56" w:rsidRDefault="00435A56">
      <w:pPr>
        <w:pStyle w:val="Index1"/>
        <w:tabs>
          <w:tab w:val="right" w:pos="5030"/>
        </w:tabs>
        <w:rPr>
          <w:noProof/>
        </w:rPr>
      </w:pPr>
      <w:r>
        <w:rPr>
          <w:noProof/>
        </w:rPr>
        <w:t>Exchange Hosted Archive, 69</w:t>
      </w:r>
    </w:p>
    <w:p w:rsidR="00435A56" w:rsidRDefault="00435A56">
      <w:pPr>
        <w:pStyle w:val="Index1"/>
        <w:tabs>
          <w:tab w:val="right" w:pos="5030"/>
        </w:tabs>
        <w:rPr>
          <w:noProof/>
        </w:rPr>
      </w:pPr>
      <w:r>
        <w:rPr>
          <w:noProof/>
        </w:rPr>
        <w:t>Exchange Online 1. csomag, 27, 69</w:t>
      </w:r>
    </w:p>
    <w:p w:rsidR="00435A56" w:rsidRDefault="00435A56">
      <w:pPr>
        <w:pStyle w:val="Index1"/>
        <w:tabs>
          <w:tab w:val="right" w:pos="5030"/>
        </w:tabs>
        <w:rPr>
          <w:noProof/>
        </w:rPr>
      </w:pPr>
      <w:r>
        <w:rPr>
          <w:noProof/>
        </w:rPr>
        <w:t>Exchange Online 1. csomag Kiegészítő, 67, 69</w:t>
      </w:r>
    </w:p>
    <w:p w:rsidR="00435A56" w:rsidRDefault="00435A56">
      <w:pPr>
        <w:pStyle w:val="Index1"/>
        <w:tabs>
          <w:tab w:val="right" w:pos="5030"/>
        </w:tabs>
        <w:rPr>
          <w:noProof/>
        </w:rPr>
      </w:pPr>
      <w:r>
        <w:rPr>
          <w:noProof/>
        </w:rPr>
        <w:t>Exchange Online 1A csomag Végzett Hallgatók számára, 69</w:t>
      </w:r>
    </w:p>
    <w:p w:rsidR="00435A56" w:rsidRDefault="00435A56">
      <w:pPr>
        <w:pStyle w:val="Index1"/>
        <w:tabs>
          <w:tab w:val="right" w:pos="5030"/>
        </w:tabs>
        <w:rPr>
          <w:noProof/>
        </w:rPr>
      </w:pPr>
      <w:r>
        <w:rPr>
          <w:noProof/>
        </w:rPr>
        <w:t>Exchange Online 2. csomag, 69</w:t>
      </w:r>
    </w:p>
    <w:p w:rsidR="00435A56" w:rsidRDefault="00435A56">
      <w:pPr>
        <w:pStyle w:val="Index1"/>
        <w:tabs>
          <w:tab w:val="right" w:pos="5030"/>
        </w:tabs>
        <w:rPr>
          <w:noProof/>
        </w:rPr>
      </w:pPr>
      <w:r>
        <w:rPr>
          <w:noProof/>
        </w:rPr>
        <w:t>Exchange Online 2A csomag, 27</w:t>
      </w:r>
    </w:p>
    <w:p w:rsidR="00435A56" w:rsidRDefault="00435A56">
      <w:pPr>
        <w:pStyle w:val="Index1"/>
        <w:tabs>
          <w:tab w:val="right" w:pos="5030"/>
        </w:tabs>
        <w:rPr>
          <w:noProof/>
        </w:rPr>
      </w:pPr>
      <w:r>
        <w:rPr>
          <w:noProof/>
        </w:rPr>
        <w:t>Exchange Online Kioszk, 69</w:t>
      </w:r>
    </w:p>
    <w:p w:rsidR="00435A56" w:rsidRDefault="00435A56">
      <w:pPr>
        <w:pStyle w:val="Index1"/>
        <w:tabs>
          <w:tab w:val="right" w:pos="5030"/>
        </w:tabs>
        <w:rPr>
          <w:noProof/>
        </w:rPr>
      </w:pPr>
      <w:r>
        <w:rPr>
          <w:noProof/>
        </w:rPr>
        <w:t>Exchange Online Védelmi szolgáltatás, 69</w:t>
      </w:r>
    </w:p>
    <w:p w:rsidR="00435A56" w:rsidRDefault="00435A56">
      <w:pPr>
        <w:pStyle w:val="Index1"/>
        <w:tabs>
          <w:tab w:val="right" w:pos="5030"/>
        </w:tabs>
        <w:rPr>
          <w:noProof/>
        </w:rPr>
      </w:pPr>
      <w:r>
        <w:rPr>
          <w:noProof/>
        </w:rPr>
        <w:t>Exchange Online Védelmi Szolgáltatás, 16</w:t>
      </w:r>
    </w:p>
    <w:p w:rsidR="00435A56" w:rsidRDefault="00435A56">
      <w:pPr>
        <w:pStyle w:val="Index1"/>
        <w:tabs>
          <w:tab w:val="right" w:pos="5030"/>
        </w:tabs>
        <w:rPr>
          <w:noProof/>
        </w:rPr>
      </w:pPr>
      <w:r>
        <w:rPr>
          <w:noProof/>
        </w:rPr>
        <w:t>Exchange Online-hoz készült Exchange Online Archiválás, 69</w:t>
      </w:r>
    </w:p>
    <w:p w:rsidR="00435A56" w:rsidRDefault="00435A56">
      <w:pPr>
        <w:pStyle w:val="Index1"/>
        <w:tabs>
          <w:tab w:val="right" w:pos="5030"/>
        </w:tabs>
        <w:rPr>
          <w:noProof/>
        </w:rPr>
      </w:pPr>
      <w:r>
        <w:rPr>
          <w:noProof/>
        </w:rPr>
        <w:t>Exchange Server, 59</w:t>
      </w:r>
    </w:p>
    <w:p w:rsidR="00435A56" w:rsidRDefault="00435A56">
      <w:pPr>
        <w:pStyle w:val="Index1"/>
        <w:tabs>
          <w:tab w:val="right" w:pos="5030"/>
        </w:tabs>
        <w:rPr>
          <w:noProof/>
        </w:rPr>
      </w:pPr>
      <w:r>
        <w:rPr>
          <w:noProof/>
        </w:rPr>
        <w:t>Exchange Server 2013, 27</w:t>
      </w:r>
    </w:p>
    <w:p w:rsidR="00435A56" w:rsidRDefault="00435A56">
      <w:pPr>
        <w:pStyle w:val="Index1"/>
        <w:tabs>
          <w:tab w:val="right" w:pos="5030"/>
        </w:tabs>
        <w:rPr>
          <w:noProof/>
        </w:rPr>
      </w:pPr>
      <w:r>
        <w:rPr>
          <w:noProof/>
        </w:rPr>
        <w:t>Exchange Server Enterprise, 92</w:t>
      </w:r>
    </w:p>
    <w:p w:rsidR="00435A56" w:rsidRDefault="00435A56">
      <w:pPr>
        <w:pStyle w:val="Index1"/>
        <w:tabs>
          <w:tab w:val="right" w:pos="5030"/>
        </w:tabs>
        <w:rPr>
          <w:noProof/>
        </w:rPr>
      </w:pPr>
      <w:r>
        <w:rPr>
          <w:noProof/>
        </w:rPr>
        <w:t>Exchange Server Enterprise 2016, 26</w:t>
      </w:r>
    </w:p>
    <w:p w:rsidR="00435A56" w:rsidRDefault="00435A56">
      <w:pPr>
        <w:pStyle w:val="Index1"/>
        <w:tabs>
          <w:tab w:val="right" w:pos="5030"/>
        </w:tabs>
        <w:rPr>
          <w:noProof/>
        </w:rPr>
      </w:pPr>
      <w:r>
        <w:rPr>
          <w:noProof/>
        </w:rPr>
        <w:t>Exchange Server Enterprise 2016 CAL, 26</w:t>
      </w:r>
    </w:p>
    <w:p w:rsidR="00435A56" w:rsidRDefault="00435A56">
      <w:pPr>
        <w:pStyle w:val="Index1"/>
        <w:tabs>
          <w:tab w:val="right" w:pos="5030"/>
        </w:tabs>
        <w:rPr>
          <w:noProof/>
        </w:rPr>
      </w:pPr>
      <w:r>
        <w:rPr>
          <w:noProof/>
        </w:rPr>
        <w:t>Exchange Server Standard, 92</w:t>
      </w:r>
    </w:p>
    <w:p w:rsidR="00435A56" w:rsidRDefault="00435A56">
      <w:pPr>
        <w:pStyle w:val="Index1"/>
        <w:tabs>
          <w:tab w:val="right" w:pos="5030"/>
        </w:tabs>
        <w:rPr>
          <w:noProof/>
        </w:rPr>
      </w:pPr>
      <w:r>
        <w:rPr>
          <w:noProof/>
        </w:rPr>
        <w:t>Exchange Server Standard 2016, 26</w:t>
      </w:r>
    </w:p>
    <w:p w:rsidR="00435A56" w:rsidRDefault="00435A56">
      <w:pPr>
        <w:pStyle w:val="Index1"/>
        <w:tabs>
          <w:tab w:val="right" w:pos="5030"/>
        </w:tabs>
        <w:rPr>
          <w:noProof/>
        </w:rPr>
      </w:pPr>
      <w:r>
        <w:rPr>
          <w:noProof/>
        </w:rPr>
        <w:t>Exchange Server Standard 2016 CAL, 26</w:t>
      </w:r>
    </w:p>
    <w:p w:rsidR="00435A56" w:rsidRDefault="00435A56">
      <w:pPr>
        <w:pStyle w:val="Index1"/>
        <w:tabs>
          <w:tab w:val="right" w:pos="5030"/>
        </w:tabs>
        <w:rPr>
          <w:noProof/>
        </w:rPr>
      </w:pPr>
      <w:r>
        <w:rPr>
          <w:noProof/>
        </w:rPr>
        <w:t>Exchange Serverhez készült Exchange Online Archiválás, 16, 69</w:t>
      </w:r>
    </w:p>
    <w:p w:rsidR="00435A56" w:rsidRDefault="00435A56">
      <w:pPr>
        <w:pStyle w:val="Index1"/>
        <w:tabs>
          <w:tab w:val="right" w:pos="5030"/>
        </w:tabs>
        <w:rPr>
          <w:noProof/>
        </w:rPr>
      </w:pPr>
      <w:r>
        <w:rPr>
          <w:noProof/>
        </w:rPr>
        <w:t>Forefront Identity Manager 2010 – Windows Live Edition, 19</w:t>
      </w:r>
    </w:p>
    <w:p w:rsidR="00435A56" w:rsidRDefault="00435A56">
      <w:pPr>
        <w:pStyle w:val="Index1"/>
        <w:tabs>
          <w:tab w:val="right" w:pos="5030"/>
        </w:tabs>
        <w:rPr>
          <w:noProof/>
        </w:rPr>
      </w:pPr>
      <w:r>
        <w:rPr>
          <w:noProof/>
        </w:rPr>
        <w:t>Forefront Identity Manager 2010 R2, 23</w:t>
      </w:r>
    </w:p>
    <w:p w:rsidR="00435A56" w:rsidRDefault="00435A56">
      <w:pPr>
        <w:pStyle w:val="Index1"/>
        <w:tabs>
          <w:tab w:val="right" w:pos="5030"/>
        </w:tabs>
        <w:rPr>
          <w:noProof/>
        </w:rPr>
      </w:pPr>
      <w:r>
        <w:rPr>
          <w:noProof/>
        </w:rPr>
        <w:t>Forefront Identity Manager 2010 R2 – Windows Live Edition, 19</w:t>
      </w:r>
    </w:p>
    <w:p w:rsidR="00435A56" w:rsidRDefault="00435A56">
      <w:pPr>
        <w:pStyle w:val="Index1"/>
        <w:tabs>
          <w:tab w:val="right" w:pos="5030"/>
        </w:tabs>
        <w:rPr>
          <w:noProof/>
        </w:rPr>
      </w:pPr>
      <w:r>
        <w:rPr>
          <w:noProof/>
        </w:rPr>
        <w:lastRenderedPageBreak/>
        <w:t>Forefront TMG Enterprise, 92</w:t>
      </w:r>
    </w:p>
    <w:p w:rsidR="00435A56" w:rsidRDefault="00435A56">
      <w:pPr>
        <w:pStyle w:val="Index1"/>
        <w:tabs>
          <w:tab w:val="right" w:pos="5030"/>
        </w:tabs>
        <w:rPr>
          <w:noProof/>
        </w:rPr>
      </w:pPr>
      <w:r>
        <w:rPr>
          <w:noProof/>
        </w:rPr>
        <w:t>Forefront TMG Standard, 92</w:t>
      </w:r>
    </w:p>
    <w:p w:rsidR="00435A56" w:rsidRDefault="00435A56">
      <w:pPr>
        <w:pStyle w:val="Index1"/>
        <w:tabs>
          <w:tab w:val="right" w:pos="5030"/>
        </w:tabs>
        <w:rPr>
          <w:noProof/>
        </w:rPr>
      </w:pPr>
      <w:r>
        <w:rPr>
          <w:noProof/>
        </w:rPr>
        <w:t>Forefront Unified Access Gateway 2010, 17</w:t>
      </w:r>
    </w:p>
    <w:p w:rsidR="00435A56" w:rsidRDefault="00435A56">
      <w:pPr>
        <w:pStyle w:val="Index1"/>
        <w:tabs>
          <w:tab w:val="right" w:pos="5030"/>
        </w:tabs>
        <w:rPr>
          <w:noProof/>
        </w:rPr>
      </w:pPr>
      <w:r>
        <w:rPr>
          <w:noProof/>
        </w:rPr>
        <w:t>HPC Pack, 52</w:t>
      </w:r>
    </w:p>
    <w:p w:rsidR="00435A56" w:rsidRDefault="00435A56">
      <w:pPr>
        <w:pStyle w:val="Index1"/>
        <w:tabs>
          <w:tab w:val="right" w:pos="5030"/>
        </w:tabs>
        <w:rPr>
          <w:noProof/>
        </w:rPr>
      </w:pPr>
      <w:r>
        <w:rPr>
          <w:noProof/>
        </w:rPr>
        <w:t>IoT Suite Prediktív karbantartási csomag 1, 56</w:t>
      </w:r>
    </w:p>
    <w:p w:rsidR="00435A56" w:rsidRDefault="00435A56">
      <w:pPr>
        <w:pStyle w:val="Index1"/>
        <w:tabs>
          <w:tab w:val="right" w:pos="5030"/>
        </w:tabs>
        <w:rPr>
          <w:noProof/>
        </w:rPr>
      </w:pPr>
      <w:r>
        <w:rPr>
          <w:noProof/>
        </w:rPr>
        <w:t>IoT Suite Prediktív karbantartási csomag 2, 56</w:t>
      </w:r>
    </w:p>
    <w:p w:rsidR="00435A56" w:rsidRDefault="00435A56">
      <w:pPr>
        <w:pStyle w:val="Index1"/>
        <w:tabs>
          <w:tab w:val="right" w:pos="5030"/>
        </w:tabs>
        <w:rPr>
          <w:noProof/>
        </w:rPr>
      </w:pPr>
      <w:r>
        <w:rPr>
          <w:noProof/>
        </w:rPr>
        <w:t>IoT Suite Távoli figyelési csomag 1, 56</w:t>
      </w:r>
    </w:p>
    <w:p w:rsidR="00435A56" w:rsidRDefault="00435A56">
      <w:pPr>
        <w:pStyle w:val="Index1"/>
        <w:tabs>
          <w:tab w:val="right" w:pos="5030"/>
        </w:tabs>
        <w:rPr>
          <w:noProof/>
        </w:rPr>
      </w:pPr>
      <w:r>
        <w:rPr>
          <w:noProof/>
        </w:rPr>
        <w:t>IoT Suite Távoli figyelési csomag 2, 56</w:t>
      </w:r>
    </w:p>
    <w:p w:rsidR="00435A56" w:rsidRDefault="00435A56">
      <w:pPr>
        <w:pStyle w:val="Index1"/>
        <w:tabs>
          <w:tab w:val="right" w:pos="5030"/>
        </w:tabs>
        <w:rPr>
          <w:noProof/>
        </w:rPr>
      </w:pPr>
      <w:r>
        <w:rPr>
          <w:noProof/>
        </w:rPr>
        <w:t>Kaizala, 73</w:t>
      </w:r>
    </w:p>
    <w:p w:rsidR="00435A56" w:rsidRDefault="00435A56">
      <w:pPr>
        <w:pStyle w:val="Index1"/>
        <w:tabs>
          <w:tab w:val="right" w:pos="5030"/>
        </w:tabs>
        <w:rPr>
          <w:noProof/>
        </w:rPr>
      </w:pPr>
      <w:r>
        <w:rPr>
          <w:noProof/>
        </w:rPr>
        <w:t>Live Meeting Professional, 30</w:t>
      </w:r>
    </w:p>
    <w:p w:rsidR="00435A56" w:rsidRDefault="00435A56">
      <w:pPr>
        <w:pStyle w:val="Index1"/>
        <w:tabs>
          <w:tab w:val="right" w:pos="5030"/>
        </w:tabs>
        <w:rPr>
          <w:noProof/>
        </w:rPr>
      </w:pPr>
      <w:r>
        <w:rPr>
          <w:noProof/>
        </w:rPr>
        <w:t>Live Meeting Standard, 30</w:t>
      </w:r>
    </w:p>
    <w:p w:rsidR="00435A56" w:rsidRDefault="00435A56">
      <w:pPr>
        <w:pStyle w:val="Index1"/>
        <w:tabs>
          <w:tab w:val="right" w:pos="5030"/>
        </w:tabs>
        <w:rPr>
          <w:noProof/>
        </w:rPr>
      </w:pPr>
      <w:r>
        <w:rPr>
          <w:noProof/>
        </w:rPr>
        <w:t>Lync 2013, 24</w:t>
      </w:r>
    </w:p>
    <w:p w:rsidR="00435A56" w:rsidRDefault="00435A56">
      <w:pPr>
        <w:pStyle w:val="Index1"/>
        <w:tabs>
          <w:tab w:val="right" w:pos="5030"/>
        </w:tabs>
        <w:rPr>
          <w:noProof/>
        </w:rPr>
      </w:pPr>
      <w:r>
        <w:rPr>
          <w:noProof/>
        </w:rPr>
        <w:t>Lync for Mac 2011, 25, 72</w:t>
      </w:r>
    </w:p>
    <w:p w:rsidR="00435A56" w:rsidRDefault="00435A56">
      <w:pPr>
        <w:pStyle w:val="Index1"/>
        <w:tabs>
          <w:tab w:val="right" w:pos="5030"/>
        </w:tabs>
        <w:rPr>
          <w:noProof/>
        </w:rPr>
      </w:pPr>
      <w:r>
        <w:rPr>
          <w:noProof/>
        </w:rPr>
        <w:t>Lync Server 2010, 29</w:t>
      </w:r>
    </w:p>
    <w:p w:rsidR="00435A56" w:rsidRDefault="00435A56">
      <w:pPr>
        <w:pStyle w:val="Index1"/>
        <w:tabs>
          <w:tab w:val="right" w:pos="5030"/>
        </w:tabs>
        <w:rPr>
          <w:noProof/>
        </w:rPr>
      </w:pPr>
      <w:r>
        <w:rPr>
          <w:noProof/>
        </w:rPr>
        <w:t>Lync Server 2013, 29</w:t>
      </w:r>
    </w:p>
    <w:p w:rsidR="00435A56" w:rsidRDefault="00435A56">
      <w:pPr>
        <w:pStyle w:val="Index1"/>
        <w:tabs>
          <w:tab w:val="right" w:pos="5030"/>
        </w:tabs>
        <w:rPr>
          <w:noProof/>
        </w:rPr>
      </w:pPr>
      <w:r>
        <w:rPr>
          <w:noProof/>
        </w:rPr>
        <w:t>Microsoft Azure Platform Szolgáltatásai, 94</w:t>
      </w:r>
    </w:p>
    <w:p w:rsidR="00435A56" w:rsidRDefault="00435A56">
      <w:pPr>
        <w:pStyle w:val="Index1"/>
        <w:tabs>
          <w:tab w:val="right" w:pos="5030"/>
        </w:tabs>
        <w:rPr>
          <w:noProof/>
        </w:rPr>
      </w:pPr>
      <w:r>
        <w:rPr>
          <w:noProof/>
        </w:rPr>
        <w:t>Microsoft Azure StorSimple Csomag 8100 Megújítás, 57</w:t>
      </w:r>
    </w:p>
    <w:p w:rsidR="00435A56" w:rsidRDefault="00435A56">
      <w:pPr>
        <w:pStyle w:val="Index1"/>
        <w:tabs>
          <w:tab w:val="right" w:pos="5030"/>
        </w:tabs>
        <w:rPr>
          <w:noProof/>
        </w:rPr>
      </w:pPr>
      <w:r>
        <w:rPr>
          <w:noProof/>
        </w:rPr>
        <w:t>Microsoft Azure StorSimple Csomag 8600 Megújítás (eszköz nélkül), 57</w:t>
      </w:r>
    </w:p>
    <w:p w:rsidR="00435A56" w:rsidRDefault="00435A56">
      <w:pPr>
        <w:pStyle w:val="Index1"/>
        <w:tabs>
          <w:tab w:val="right" w:pos="5030"/>
        </w:tabs>
        <w:rPr>
          <w:noProof/>
        </w:rPr>
      </w:pPr>
      <w:r>
        <w:rPr>
          <w:noProof/>
        </w:rPr>
        <w:t>Microsoft Azure StorSimple Csomag Eszközzel (8100-as eszköz), 57</w:t>
      </w:r>
    </w:p>
    <w:p w:rsidR="00435A56" w:rsidRDefault="00435A56">
      <w:pPr>
        <w:pStyle w:val="Index1"/>
        <w:tabs>
          <w:tab w:val="right" w:pos="5030"/>
        </w:tabs>
        <w:rPr>
          <w:noProof/>
        </w:rPr>
      </w:pPr>
      <w:r>
        <w:rPr>
          <w:noProof/>
        </w:rPr>
        <w:t>Microsoft Azure StorSimple Csomag Eszközzel (8600-as eszköz), 57</w:t>
      </w:r>
    </w:p>
    <w:p w:rsidR="00435A56" w:rsidRDefault="00435A56">
      <w:pPr>
        <w:pStyle w:val="Index1"/>
        <w:tabs>
          <w:tab w:val="right" w:pos="5030"/>
        </w:tabs>
        <w:rPr>
          <w:noProof/>
        </w:rPr>
      </w:pPr>
      <w:r>
        <w:rPr>
          <w:noProof/>
        </w:rPr>
        <w:t>Microsoft Azure-Szolgáltatások, 56</w:t>
      </w:r>
    </w:p>
    <w:p w:rsidR="00435A56" w:rsidRDefault="00435A56">
      <w:pPr>
        <w:pStyle w:val="Index1"/>
        <w:tabs>
          <w:tab w:val="right" w:pos="5030"/>
        </w:tabs>
        <w:rPr>
          <w:noProof/>
        </w:rPr>
      </w:pPr>
      <w:r>
        <w:rPr>
          <w:noProof/>
        </w:rPr>
        <w:t>Microsoft Azure-szolgáltatásokon, 93</w:t>
      </w:r>
    </w:p>
    <w:p w:rsidR="00435A56" w:rsidRDefault="00435A56">
      <w:pPr>
        <w:pStyle w:val="Index1"/>
        <w:tabs>
          <w:tab w:val="right" w:pos="5030"/>
        </w:tabs>
        <w:rPr>
          <w:noProof/>
        </w:rPr>
      </w:pPr>
      <w:r>
        <w:rPr>
          <w:noProof/>
        </w:rPr>
        <w:t>Microsoft Azure-Szolgáltatásokon, 93</w:t>
      </w:r>
    </w:p>
    <w:p w:rsidR="00435A56" w:rsidRDefault="00435A56">
      <w:pPr>
        <w:pStyle w:val="Index1"/>
        <w:tabs>
          <w:tab w:val="right" w:pos="5030"/>
        </w:tabs>
        <w:rPr>
          <w:noProof/>
        </w:rPr>
      </w:pPr>
      <w:r>
        <w:rPr>
          <w:noProof/>
        </w:rPr>
        <w:t>Microsoft Cloud App Security, 74</w:t>
      </w:r>
    </w:p>
    <w:p w:rsidR="00435A56" w:rsidRDefault="00435A56">
      <w:pPr>
        <w:pStyle w:val="Index1"/>
        <w:tabs>
          <w:tab w:val="right" w:pos="5030"/>
        </w:tabs>
        <w:rPr>
          <w:noProof/>
        </w:rPr>
      </w:pPr>
      <w:r>
        <w:rPr>
          <w:noProof/>
        </w:rPr>
        <w:t>Microsoft Cloud App Security K, 74</w:t>
      </w:r>
    </w:p>
    <w:p w:rsidR="00435A56" w:rsidRDefault="00435A56">
      <w:pPr>
        <w:pStyle w:val="Index1"/>
        <w:tabs>
          <w:tab w:val="right" w:pos="5030"/>
        </w:tabs>
        <w:rPr>
          <w:noProof/>
        </w:rPr>
      </w:pPr>
      <w:r>
        <w:rPr>
          <w:noProof/>
        </w:rPr>
        <w:t>Microsoft Dynamics 365 (Helyszíni) CAL, 86</w:t>
      </w:r>
    </w:p>
    <w:p w:rsidR="00435A56" w:rsidRDefault="00435A56">
      <w:pPr>
        <w:pStyle w:val="Index1"/>
        <w:tabs>
          <w:tab w:val="right" w:pos="5030"/>
        </w:tabs>
        <w:rPr>
          <w:noProof/>
        </w:rPr>
      </w:pPr>
      <w:r>
        <w:rPr>
          <w:noProof/>
        </w:rPr>
        <w:t>Microsoft Dynamics 365 1. csomag, Nagyvállalati kiadás (Felhasználói SL), 62</w:t>
      </w:r>
    </w:p>
    <w:p w:rsidR="00435A56" w:rsidRDefault="00435A56">
      <w:pPr>
        <w:pStyle w:val="Index1"/>
        <w:tabs>
          <w:tab w:val="right" w:pos="5030"/>
        </w:tabs>
        <w:rPr>
          <w:noProof/>
        </w:rPr>
      </w:pPr>
      <w:r>
        <w:rPr>
          <w:noProof/>
        </w:rPr>
        <w:t>Microsoft Dynamics 365 1. csomag, Nagyvállalati kiadás Frissítési Garanciából, 62</w:t>
      </w:r>
    </w:p>
    <w:p w:rsidR="00435A56" w:rsidRDefault="00435A56">
      <w:pPr>
        <w:pStyle w:val="Index1"/>
        <w:tabs>
          <w:tab w:val="right" w:pos="5030"/>
        </w:tabs>
        <w:rPr>
          <w:noProof/>
        </w:rPr>
      </w:pPr>
      <w:r>
        <w:rPr>
          <w:noProof/>
        </w:rPr>
        <w:t>Microsoft Dynamics 365 1. csomag, Nagyvállalati kiadás Kiegészítő, 62</w:t>
      </w:r>
    </w:p>
    <w:p w:rsidR="00435A56" w:rsidRDefault="00435A56">
      <w:pPr>
        <w:pStyle w:val="Index1"/>
        <w:tabs>
          <w:tab w:val="right" w:pos="5030"/>
        </w:tabs>
        <w:rPr>
          <w:noProof/>
        </w:rPr>
      </w:pPr>
      <w:r>
        <w:rPr>
          <w:noProof/>
        </w:rPr>
        <w:t>Microsoft Dynamics 365 2. csomag, Nagyvállalati kiadás (Felhasználói SL), 62</w:t>
      </w:r>
    </w:p>
    <w:p w:rsidR="00435A56" w:rsidRDefault="00435A56">
      <w:pPr>
        <w:pStyle w:val="Index1"/>
        <w:tabs>
          <w:tab w:val="right" w:pos="5030"/>
        </w:tabs>
        <w:rPr>
          <w:noProof/>
        </w:rPr>
      </w:pPr>
      <w:r>
        <w:rPr>
          <w:noProof/>
        </w:rPr>
        <w:t>Microsoft Dynamics 365 2. csomag, Nagyvállalati kiadás Frissítési Garanciából (Felhasználói SL), 62</w:t>
      </w:r>
    </w:p>
    <w:p w:rsidR="00435A56" w:rsidRDefault="00435A56">
      <w:pPr>
        <w:pStyle w:val="Index1"/>
        <w:tabs>
          <w:tab w:val="right" w:pos="5030"/>
        </w:tabs>
        <w:rPr>
          <w:noProof/>
        </w:rPr>
      </w:pPr>
      <w:r>
        <w:rPr>
          <w:noProof/>
        </w:rPr>
        <w:t>Microsoft Dynamics 365 2. csomag, Nagyvállalati kiadás Kiegészítő (Felhasználói SL), 62</w:t>
      </w:r>
    </w:p>
    <w:p w:rsidR="00435A56" w:rsidRDefault="00435A56">
      <w:pPr>
        <w:pStyle w:val="Index1"/>
        <w:tabs>
          <w:tab w:val="right" w:pos="5030"/>
        </w:tabs>
        <w:rPr>
          <w:noProof/>
        </w:rPr>
      </w:pPr>
      <w:r>
        <w:rPr>
          <w:noProof/>
        </w:rPr>
        <w:t>Microsoft Dynamics 365 Bővített támogatás, 63</w:t>
      </w:r>
    </w:p>
    <w:p w:rsidR="00435A56" w:rsidRDefault="00435A56">
      <w:pPr>
        <w:pStyle w:val="Index1"/>
        <w:tabs>
          <w:tab w:val="right" w:pos="5030"/>
        </w:tabs>
        <w:rPr>
          <w:noProof/>
        </w:rPr>
      </w:pPr>
      <w:r>
        <w:rPr>
          <w:noProof/>
        </w:rPr>
        <w:t>Microsoft Dynamics 365 for Customer Service Helyszíni CAL, 63, 92</w:t>
      </w:r>
    </w:p>
    <w:p w:rsidR="00435A56" w:rsidRDefault="00435A56">
      <w:pPr>
        <w:pStyle w:val="Index1"/>
        <w:tabs>
          <w:tab w:val="right" w:pos="5030"/>
        </w:tabs>
        <w:rPr>
          <w:noProof/>
        </w:rPr>
      </w:pPr>
      <w:r>
        <w:rPr>
          <w:noProof/>
        </w:rPr>
        <w:t>Microsoft Dynamics 365 for Customer Service Helyszíni CAL, 20</w:t>
      </w:r>
    </w:p>
    <w:p w:rsidR="00435A56" w:rsidRDefault="00435A56">
      <w:pPr>
        <w:pStyle w:val="Index1"/>
        <w:tabs>
          <w:tab w:val="right" w:pos="5030"/>
        </w:tabs>
        <w:rPr>
          <w:noProof/>
        </w:rPr>
      </w:pPr>
      <w:r>
        <w:rPr>
          <w:noProof/>
        </w:rPr>
        <w:t>Microsoft Dynamics 365 for Customer Service, Nagyvállalati kiadás, 21</w:t>
      </w:r>
    </w:p>
    <w:p w:rsidR="00435A56" w:rsidRDefault="00435A56">
      <w:pPr>
        <w:pStyle w:val="Index1"/>
        <w:tabs>
          <w:tab w:val="right" w:pos="5030"/>
        </w:tabs>
        <w:rPr>
          <w:noProof/>
        </w:rPr>
      </w:pPr>
      <w:r>
        <w:rPr>
          <w:noProof/>
        </w:rPr>
        <w:t>Microsoft Dynamics 365 for Customer Service, Nagyvállalati kiadás (Eszköz SL), 62</w:t>
      </w:r>
    </w:p>
    <w:p w:rsidR="00435A56" w:rsidRDefault="00435A56">
      <w:pPr>
        <w:pStyle w:val="Index1"/>
        <w:tabs>
          <w:tab w:val="right" w:pos="5030"/>
        </w:tabs>
        <w:rPr>
          <w:noProof/>
        </w:rPr>
      </w:pPr>
      <w:r>
        <w:rPr>
          <w:noProof/>
        </w:rPr>
        <w:t>Microsoft Dynamics 365 for Customer Service, Nagyvállalati kiadás (Felhasználói SL), 62</w:t>
      </w:r>
    </w:p>
    <w:p w:rsidR="00435A56" w:rsidRDefault="00435A56">
      <w:pPr>
        <w:pStyle w:val="Index1"/>
        <w:tabs>
          <w:tab w:val="right" w:pos="5030"/>
        </w:tabs>
        <w:rPr>
          <w:noProof/>
        </w:rPr>
      </w:pPr>
      <w:r>
        <w:rPr>
          <w:noProof/>
        </w:rPr>
        <w:t>Microsoft Dynamics 365 for Field Service, Nagyvállalati kiadás – Erőforrásütemezés-optimalizálás, 62</w:t>
      </w:r>
    </w:p>
    <w:p w:rsidR="00435A56" w:rsidRDefault="00435A56">
      <w:pPr>
        <w:pStyle w:val="Index1"/>
        <w:tabs>
          <w:tab w:val="right" w:pos="5030"/>
        </w:tabs>
        <w:rPr>
          <w:noProof/>
        </w:rPr>
      </w:pPr>
      <w:r>
        <w:rPr>
          <w:noProof/>
        </w:rPr>
        <w:t>Microsoft Dynamics 365 for Field Service, Nagyvállalati kiadás (Eszköz SL), 62</w:t>
      </w:r>
    </w:p>
    <w:p w:rsidR="00435A56" w:rsidRDefault="00435A56">
      <w:pPr>
        <w:pStyle w:val="Index1"/>
        <w:tabs>
          <w:tab w:val="right" w:pos="5030"/>
        </w:tabs>
        <w:rPr>
          <w:noProof/>
        </w:rPr>
      </w:pPr>
      <w:r>
        <w:rPr>
          <w:noProof/>
        </w:rPr>
        <w:t>Microsoft Dynamics 365 for Field Service, Nagyvállalati kiadás (Felhasználói SL), 62</w:t>
      </w:r>
    </w:p>
    <w:p w:rsidR="00435A56" w:rsidRDefault="00435A56">
      <w:pPr>
        <w:pStyle w:val="Index1"/>
        <w:tabs>
          <w:tab w:val="right" w:pos="5030"/>
        </w:tabs>
        <w:rPr>
          <w:noProof/>
        </w:rPr>
      </w:pPr>
      <w:r>
        <w:rPr>
          <w:noProof/>
        </w:rPr>
        <w:t>Microsoft Dynamics 365 for Operations, Nagyvállalati kiadás, 22, 62</w:t>
      </w:r>
    </w:p>
    <w:p w:rsidR="00435A56" w:rsidRDefault="00435A56">
      <w:pPr>
        <w:pStyle w:val="Index1"/>
        <w:tabs>
          <w:tab w:val="right" w:pos="5030"/>
        </w:tabs>
        <w:rPr>
          <w:noProof/>
        </w:rPr>
      </w:pPr>
      <w:r>
        <w:rPr>
          <w:noProof/>
        </w:rPr>
        <w:t>Microsoft Dynamics 365 for Operations, Nagyvállalati kiadás – 1. szintű Munkapéldány</w:t>
      </w:r>
    </w:p>
    <w:p w:rsidR="00435A56" w:rsidRDefault="00435A56">
      <w:pPr>
        <w:pStyle w:val="Index2"/>
        <w:tabs>
          <w:tab w:val="right" w:pos="5030"/>
        </w:tabs>
        <w:rPr>
          <w:noProof/>
        </w:rPr>
      </w:pPr>
      <w:r>
        <w:rPr>
          <w:noProof/>
        </w:rPr>
        <w:t>Fejlesztői és tesztelési példány, 62</w:t>
      </w:r>
    </w:p>
    <w:p w:rsidR="00435A56" w:rsidRDefault="00435A56">
      <w:pPr>
        <w:pStyle w:val="Index1"/>
        <w:tabs>
          <w:tab w:val="right" w:pos="5030"/>
        </w:tabs>
        <w:rPr>
          <w:noProof/>
        </w:rPr>
      </w:pPr>
      <w:r>
        <w:rPr>
          <w:noProof/>
        </w:rPr>
        <w:t>Microsoft Dynamics 365 for Operations, Nagyvállalati kiadás – 2. szintű Munkapéldány</w:t>
      </w:r>
    </w:p>
    <w:p w:rsidR="00435A56" w:rsidRDefault="00435A56">
      <w:pPr>
        <w:pStyle w:val="Index2"/>
        <w:tabs>
          <w:tab w:val="right" w:pos="5030"/>
        </w:tabs>
        <w:rPr>
          <w:noProof/>
        </w:rPr>
      </w:pPr>
      <w:r>
        <w:rPr>
          <w:noProof/>
        </w:rPr>
        <w:t>Standard szintű minőségellenőrzés, 62</w:t>
      </w:r>
    </w:p>
    <w:p w:rsidR="00435A56" w:rsidRDefault="00435A56">
      <w:pPr>
        <w:pStyle w:val="Index1"/>
        <w:tabs>
          <w:tab w:val="right" w:pos="5030"/>
        </w:tabs>
        <w:rPr>
          <w:noProof/>
        </w:rPr>
      </w:pPr>
      <w:r>
        <w:rPr>
          <w:noProof/>
        </w:rPr>
        <w:t>Microsoft Dynamics 365 for Operations, Nagyvállalati kiadás – 3. szintű Munkapéldány</w:t>
      </w:r>
    </w:p>
    <w:p w:rsidR="00435A56" w:rsidRDefault="00435A56">
      <w:pPr>
        <w:pStyle w:val="Index2"/>
        <w:tabs>
          <w:tab w:val="right" w:pos="5030"/>
        </w:tabs>
        <w:rPr>
          <w:noProof/>
        </w:rPr>
      </w:pPr>
      <w:r>
        <w:rPr>
          <w:noProof/>
        </w:rPr>
        <w:t>Premier szintű minőségellenőrzés, 63</w:t>
      </w:r>
    </w:p>
    <w:p w:rsidR="00435A56" w:rsidRDefault="00435A56">
      <w:pPr>
        <w:pStyle w:val="Index1"/>
        <w:tabs>
          <w:tab w:val="right" w:pos="5030"/>
        </w:tabs>
        <w:rPr>
          <w:noProof/>
        </w:rPr>
      </w:pPr>
      <w:r>
        <w:rPr>
          <w:noProof/>
        </w:rPr>
        <w:t>Microsoft Dynamics 365 for Operations, Nagyvállalati kiadás – 4. szintű Munkapéldány</w:t>
      </w:r>
    </w:p>
    <w:p w:rsidR="00435A56" w:rsidRDefault="00435A56">
      <w:pPr>
        <w:pStyle w:val="Index2"/>
        <w:tabs>
          <w:tab w:val="right" w:pos="5030"/>
        </w:tabs>
        <w:rPr>
          <w:noProof/>
        </w:rPr>
      </w:pPr>
      <w:r>
        <w:rPr>
          <w:noProof/>
        </w:rPr>
        <w:t>Standard szintű teljesítménytesztelés, 63</w:t>
      </w:r>
    </w:p>
    <w:p w:rsidR="00435A56" w:rsidRDefault="00435A56">
      <w:pPr>
        <w:pStyle w:val="Index1"/>
        <w:tabs>
          <w:tab w:val="right" w:pos="5030"/>
        </w:tabs>
        <w:rPr>
          <w:noProof/>
        </w:rPr>
      </w:pPr>
      <w:r>
        <w:rPr>
          <w:noProof/>
        </w:rPr>
        <w:t>Microsoft Dynamics 365 for Operations, Nagyvállalati kiadás – 5. szintű Munkapéldány</w:t>
      </w:r>
    </w:p>
    <w:p w:rsidR="00435A56" w:rsidRDefault="00435A56">
      <w:pPr>
        <w:pStyle w:val="Index2"/>
        <w:tabs>
          <w:tab w:val="right" w:pos="5030"/>
        </w:tabs>
        <w:rPr>
          <w:noProof/>
        </w:rPr>
      </w:pPr>
      <w:r>
        <w:rPr>
          <w:noProof/>
        </w:rPr>
        <w:t>Premier szintű teljesítménytesztelés, 63</w:t>
      </w:r>
    </w:p>
    <w:p w:rsidR="00435A56" w:rsidRDefault="00435A56">
      <w:pPr>
        <w:pStyle w:val="Index1"/>
        <w:tabs>
          <w:tab w:val="right" w:pos="5030"/>
        </w:tabs>
        <w:rPr>
          <w:noProof/>
        </w:rPr>
      </w:pPr>
      <w:r>
        <w:rPr>
          <w:noProof/>
        </w:rPr>
        <w:t>Microsoft Dynamics 365 for Operations, Nagyvállalati kiadás – További adatbázistár, 62</w:t>
      </w:r>
    </w:p>
    <w:p w:rsidR="00435A56" w:rsidRDefault="00435A56">
      <w:pPr>
        <w:pStyle w:val="Index1"/>
        <w:tabs>
          <w:tab w:val="right" w:pos="5030"/>
        </w:tabs>
        <w:rPr>
          <w:noProof/>
        </w:rPr>
      </w:pPr>
      <w:r>
        <w:rPr>
          <w:noProof/>
        </w:rPr>
        <w:t>Microsoft Dynamics 365 for Operations, Nagyvállalati kiadás – További fájltárhely, 62</w:t>
      </w:r>
    </w:p>
    <w:p w:rsidR="00435A56" w:rsidRDefault="00435A56">
      <w:pPr>
        <w:pStyle w:val="Index1"/>
        <w:tabs>
          <w:tab w:val="right" w:pos="5030"/>
        </w:tabs>
        <w:rPr>
          <w:noProof/>
        </w:rPr>
      </w:pPr>
      <w:r>
        <w:rPr>
          <w:noProof/>
        </w:rPr>
        <w:t>Microsoft Dynamics 365 for Operations, Nagyvállalati kiadás (Felhasználói SL), 62</w:t>
      </w:r>
    </w:p>
    <w:p w:rsidR="00435A56" w:rsidRDefault="00435A56">
      <w:pPr>
        <w:pStyle w:val="Index1"/>
        <w:tabs>
          <w:tab w:val="right" w:pos="5030"/>
        </w:tabs>
        <w:rPr>
          <w:noProof/>
        </w:rPr>
      </w:pPr>
      <w:r>
        <w:rPr>
          <w:noProof/>
        </w:rPr>
        <w:t>Microsoft Dynamics 365 for Operations, Nagyvállalati kiadás Frissítési Garanciából (Eszköz és Felhasználói SL), 62</w:t>
      </w:r>
    </w:p>
    <w:p w:rsidR="00435A56" w:rsidRDefault="00435A56">
      <w:pPr>
        <w:pStyle w:val="Index1"/>
        <w:tabs>
          <w:tab w:val="right" w:pos="5030"/>
        </w:tabs>
        <w:rPr>
          <w:noProof/>
        </w:rPr>
      </w:pPr>
      <w:r>
        <w:rPr>
          <w:noProof/>
        </w:rPr>
        <w:t>Microsoft Dynamics 365 for Operations, Nagyvállalati kiadás Kiegészítő (Eszköz és Felhasználói SL), 62</w:t>
      </w:r>
    </w:p>
    <w:p w:rsidR="00435A56" w:rsidRDefault="00435A56">
      <w:pPr>
        <w:pStyle w:val="Index1"/>
        <w:tabs>
          <w:tab w:val="right" w:pos="5030"/>
        </w:tabs>
        <w:rPr>
          <w:noProof/>
        </w:rPr>
      </w:pPr>
      <w:r>
        <w:rPr>
          <w:noProof/>
        </w:rPr>
        <w:t>Microsoft Dynamics 365 for Project Service Automation, Nagyvállalati kiadás (Felhasználói SL), 62</w:t>
      </w:r>
    </w:p>
    <w:p w:rsidR="00435A56" w:rsidRDefault="00435A56">
      <w:pPr>
        <w:pStyle w:val="Index1"/>
        <w:tabs>
          <w:tab w:val="right" w:pos="5030"/>
        </w:tabs>
        <w:rPr>
          <w:noProof/>
        </w:rPr>
      </w:pPr>
      <w:r>
        <w:rPr>
          <w:noProof/>
        </w:rPr>
        <w:t>Microsoft Dynamics 365 for Sales Helyszíni CAL, 20, 63, 92</w:t>
      </w:r>
    </w:p>
    <w:p w:rsidR="00435A56" w:rsidRDefault="00435A56">
      <w:pPr>
        <w:pStyle w:val="Index1"/>
        <w:tabs>
          <w:tab w:val="right" w:pos="5030"/>
        </w:tabs>
        <w:rPr>
          <w:noProof/>
        </w:rPr>
      </w:pPr>
      <w:r>
        <w:rPr>
          <w:noProof/>
        </w:rPr>
        <w:t>Microsoft Dynamics 365 for Sales, Nagyvállalati kiadás, 21</w:t>
      </w:r>
    </w:p>
    <w:p w:rsidR="00435A56" w:rsidRDefault="00435A56">
      <w:pPr>
        <w:pStyle w:val="Index1"/>
        <w:tabs>
          <w:tab w:val="right" w:pos="5030"/>
        </w:tabs>
        <w:rPr>
          <w:noProof/>
        </w:rPr>
      </w:pPr>
      <w:r>
        <w:rPr>
          <w:noProof/>
        </w:rPr>
        <w:t>Microsoft Dynamics 365 for Sales, Nagyvállalati kiadás, 62</w:t>
      </w:r>
    </w:p>
    <w:p w:rsidR="00435A56" w:rsidRDefault="00435A56">
      <w:pPr>
        <w:pStyle w:val="Index1"/>
        <w:tabs>
          <w:tab w:val="right" w:pos="5030"/>
        </w:tabs>
        <w:rPr>
          <w:noProof/>
        </w:rPr>
      </w:pPr>
      <w:r>
        <w:rPr>
          <w:noProof/>
        </w:rPr>
        <w:t>Microsoft Dynamics 365 for Sales, Nagyvállalati kiadás (Felhasználói SL), 62</w:t>
      </w:r>
    </w:p>
    <w:p w:rsidR="00435A56" w:rsidRDefault="00435A56">
      <w:pPr>
        <w:pStyle w:val="Index1"/>
        <w:tabs>
          <w:tab w:val="right" w:pos="5030"/>
        </w:tabs>
        <w:rPr>
          <w:noProof/>
        </w:rPr>
      </w:pPr>
      <w:r>
        <w:rPr>
          <w:noProof/>
        </w:rPr>
        <w:t>Microsoft Dynamics 365 for Team Members Helyszíni CAL, 20, 92</w:t>
      </w:r>
    </w:p>
    <w:p w:rsidR="00435A56" w:rsidRDefault="00435A56">
      <w:pPr>
        <w:pStyle w:val="Index1"/>
        <w:tabs>
          <w:tab w:val="right" w:pos="5030"/>
        </w:tabs>
        <w:rPr>
          <w:noProof/>
        </w:rPr>
      </w:pPr>
      <w:r>
        <w:rPr>
          <w:noProof/>
        </w:rPr>
        <w:t>Microsoft Dynamics 365 for Team Members, Nagyvállalati kiadás, 21, 22</w:t>
      </w:r>
    </w:p>
    <w:p w:rsidR="00435A56" w:rsidRDefault="00435A56">
      <w:pPr>
        <w:pStyle w:val="Index1"/>
        <w:tabs>
          <w:tab w:val="right" w:pos="5030"/>
        </w:tabs>
        <w:rPr>
          <w:noProof/>
        </w:rPr>
      </w:pPr>
      <w:r>
        <w:rPr>
          <w:noProof/>
        </w:rPr>
        <w:t>Microsoft Dynamics 365 for Team Members, Nagyvállalati kiadás (Felhasználói SL), 62</w:t>
      </w:r>
    </w:p>
    <w:p w:rsidR="00435A56" w:rsidRDefault="00435A56">
      <w:pPr>
        <w:pStyle w:val="Index1"/>
        <w:tabs>
          <w:tab w:val="right" w:pos="5030"/>
        </w:tabs>
        <w:rPr>
          <w:noProof/>
        </w:rPr>
      </w:pPr>
      <w:r>
        <w:rPr>
          <w:noProof/>
        </w:rPr>
        <w:t>Microsoft Dynamics 365 for Team Members, Nagyvállalati kiadás Frissítési Garanciából (Felhasználói SL), 62</w:t>
      </w:r>
    </w:p>
    <w:p w:rsidR="00435A56" w:rsidRDefault="00435A56">
      <w:pPr>
        <w:pStyle w:val="Index1"/>
        <w:tabs>
          <w:tab w:val="right" w:pos="5030"/>
        </w:tabs>
        <w:rPr>
          <w:noProof/>
        </w:rPr>
      </w:pPr>
      <w:r>
        <w:rPr>
          <w:noProof/>
        </w:rPr>
        <w:t>Microsoft Dynamics 365 for Team Members, Nagyvállalati kiadás Kiegészítő (Felhasználói SL), 62</w:t>
      </w:r>
    </w:p>
    <w:p w:rsidR="00435A56" w:rsidRDefault="00435A56">
      <w:pPr>
        <w:pStyle w:val="Index1"/>
        <w:tabs>
          <w:tab w:val="right" w:pos="5030"/>
        </w:tabs>
        <w:rPr>
          <w:noProof/>
        </w:rPr>
      </w:pPr>
      <w:r>
        <w:rPr>
          <w:noProof/>
        </w:rPr>
        <w:t>Microsoft Dynamics 365 Nagyvállalati kiadás – További Megrendelési Adatbázistár, 62</w:t>
      </w:r>
    </w:p>
    <w:p w:rsidR="00435A56" w:rsidRDefault="00435A56">
      <w:pPr>
        <w:pStyle w:val="Index1"/>
        <w:tabs>
          <w:tab w:val="right" w:pos="5030"/>
        </w:tabs>
        <w:rPr>
          <w:noProof/>
        </w:rPr>
      </w:pPr>
      <w:r>
        <w:rPr>
          <w:noProof/>
        </w:rPr>
        <w:t>Microsoft Dynamics 365 Nagyvállalati kiadás – További Megrendelési Nem-Termelési példány, 62</w:t>
      </w:r>
    </w:p>
    <w:p w:rsidR="00435A56" w:rsidRDefault="00435A56">
      <w:pPr>
        <w:pStyle w:val="Index1"/>
        <w:tabs>
          <w:tab w:val="right" w:pos="5030"/>
        </w:tabs>
        <w:rPr>
          <w:noProof/>
        </w:rPr>
      </w:pPr>
      <w:r>
        <w:rPr>
          <w:noProof/>
        </w:rPr>
        <w:t>Microsoft Dynamics 365 Nagyvállalati kiadás – További Megrendelési Termelési példány, 62</w:t>
      </w:r>
    </w:p>
    <w:p w:rsidR="00435A56" w:rsidRDefault="00435A56">
      <w:pPr>
        <w:pStyle w:val="Index1"/>
        <w:tabs>
          <w:tab w:val="right" w:pos="5030"/>
        </w:tabs>
        <w:rPr>
          <w:noProof/>
        </w:rPr>
      </w:pPr>
      <w:r>
        <w:rPr>
          <w:noProof/>
        </w:rPr>
        <w:t>Microsoft Dynamics 365 Nagyvállalati kiadás – További megrendelésportál, 62</w:t>
      </w:r>
    </w:p>
    <w:p w:rsidR="00435A56" w:rsidRDefault="00435A56">
      <w:pPr>
        <w:pStyle w:val="Index1"/>
        <w:tabs>
          <w:tab w:val="right" w:pos="5030"/>
        </w:tabs>
        <w:rPr>
          <w:noProof/>
        </w:rPr>
      </w:pPr>
      <w:r>
        <w:rPr>
          <w:noProof/>
        </w:rPr>
        <w:t>Microsoft Dynamics 365 Nagyvállalati kiadás – További Megrendelésportáloldal-nézetek, 62</w:t>
      </w:r>
    </w:p>
    <w:p w:rsidR="00435A56" w:rsidRDefault="00435A56">
      <w:pPr>
        <w:pStyle w:val="Index1"/>
        <w:tabs>
          <w:tab w:val="right" w:pos="5030"/>
        </w:tabs>
        <w:rPr>
          <w:noProof/>
        </w:rPr>
      </w:pPr>
      <w:r>
        <w:rPr>
          <w:noProof/>
        </w:rPr>
        <w:t>Microsoft Dynamics 365 Nagyvállalati kiadás – További Megrendeléstartalom, 62</w:t>
      </w:r>
    </w:p>
    <w:p w:rsidR="00435A56" w:rsidRDefault="00435A56">
      <w:pPr>
        <w:pStyle w:val="Index1"/>
        <w:tabs>
          <w:tab w:val="right" w:pos="5030"/>
        </w:tabs>
        <w:rPr>
          <w:noProof/>
        </w:rPr>
      </w:pPr>
      <w:r>
        <w:rPr>
          <w:noProof/>
        </w:rPr>
        <w:t>Microsoft Dynamics 365 Pro Közvetlen támogatás, 63</w:t>
      </w:r>
    </w:p>
    <w:p w:rsidR="00435A56" w:rsidRDefault="00435A56">
      <w:pPr>
        <w:pStyle w:val="Index1"/>
        <w:tabs>
          <w:tab w:val="right" w:pos="5030"/>
        </w:tabs>
        <w:rPr>
          <w:noProof/>
        </w:rPr>
      </w:pPr>
      <w:r>
        <w:rPr>
          <w:noProof/>
        </w:rPr>
        <w:t>Microsoft Dynamics AX 2012 R2, 22</w:t>
      </w:r>
    </w:p>
    <w:p w:rsidR="00435A56" w:rsidRDefault="00435A56">
      <w:pPr>
        <w:pStyle w:val="Index1"/>
        <w:tabs>
          <w:tab w:val="right" w:pos="5030"/>
        </w:tabs>
        <w:rPr>
          <w:noProof/>
        </w:rPr>
      </w:pPr>
      <w:r>
        <w:rPr>
          <w:noProof/>
        </w:rPr>
        <w:t>Microsoft Dynamics AX 2012 R3 Feladatra vonatkozó CAL, 22</w:t>
      </w:r>
    </w:p>
    <w:p w:rsidR="00435A56" w:rsidRDefault="00435A56">
      <w:pPr>
        <w:pStyle w:val="Index1"/>
        <w:tabs>
          <w:tab w:val="right" w:pos="5030"/>
        </w:tabs>
        <w:rPr>
          <w:noProof/>
        </w:rPr>
      </w:pPr>
      <w:r>
        <w:rPr>
          <w:noProof/>
        </w:rPr>
        <w:lastRenderedPageBreak/>
        <w:t>Microsoft Dynamics AX 2012 R3 Feladatra vonatkozó Kiegészítő CAL, 22</w:t>
      </w:r>
    </w:p>
    <w:p w:rsidR="00435A56" w:rsidRDefault="00435A56">
      <w:pPr>
        <w:pStyle w:val="Index1"/>
        <w:tabs>
          <w:tab w:val="right" w:pos="5030"/>
        </w:tabs>
        <w:rPr>
          <w:noProof/>
        </w:rPr>
      </w:pPr>
      <w:r>
        <w:rPr>
          <w:noProof/>
        </w:rPr>
        <w:t>Microsoft Dynamics AX 2012 R3 Funkcionális CAL, 22</w:t>
      </w:r>
    </w:p>
    <w:p w:rsidR="00435A56" w:rsidRDefault="00435A56">
      <w:pPr>
        <w:pStyle w:val="Index1"/>
        <w:tabs>
          <w:tab w:val="right" w:pos="5030"/>
        </w:tabs>
        <w:rPr>
          <w:noProof/>
        </w:rPr>
      </w:pPr>
      <w:r>
        <w:rPr>
          <w:noProof/>
        </w:rPr>
        <w:t>Microsoft Dynamics AX 2012 R3 Funkcionális Kiegészítő CAL, 22</w:t>
      </w:r>
    </w:p>
    <w:p w:rsidR="00435A56" w:rsidRDefault="00435A56">
      <w:pPr>
        <w:pStyle w:val="Index1"/>
        <w:tabs>
          <w:tab w:val="right" w:pos="5030"/>
        </w:tabs>
        <w:rPr>
          <w:noProof/>
        </w:rPr>
      </w:pPr>
      <w:r>
        <w:rPr>
          <w:noProof/>
        </w:rPr>
        <w:t>Microsoft Dynamics AX 2012 R3 Nagyvállalati CAL, 22</w:t>
      </w:r>
    </w:p>
    <w:p w:rsidR="00435A56" w:rsidRDefault="00435A56">
      <w:pPr>
        <w:pStyle w:val="Index1"/>
        <w:tabs>
          <w:tab w:val="right" w:pos="5030"/>
        </w:tabs>
        <w:rPr>
          <w:noProof/>
        </w:rPr>
      </w:pPr>
      <w:r>
        <w:rPr>
          <w:noProof/>
        </w:rPr>
        <w:t>Microsoft Dynamics AX 2012 R3 Nagyvállalati Kiegészítő CAL, 22</w:t>
      </w:r>
    </w:p>
    <w:p w:rsidR="00435A56" w:rsidRDefault="00435A56">
      <w:pPr>
        <w:pStyle w:val="Index1"/>
        <w:tabs>
          <w:tab w:val="right" w:pos="5030"/>
        </w:tabs>
        <w:rPr>
          <w:noProof/>
        </w:rPr>
      </w:pPr>
      <w:r>
        <w:rPr>
          <w:noProof/>
        </w:rPr>
        <w:t>Microsoft Dynamics AX 2012 R3 Önkiszolgáló CAL, 22</w:t>
      </w:r>
    </w:p>
    <w:p w:rsidR="00435A56" w:rsidRDefault="00435A56">
      <w:pPr>
        <w:pStyle w:val="Index1"/>
        <w:tabs>
          <w:tab w:val="right" w:pos="5030"/>
        </w:tabs>
        <w:rPr>
          <w:noProof/>
        </w:rPr>
      </w:pPr>
      <w:r>
        <w:rPr>
          <w:noProof/>
        </w:rPr>
        <w:t>Microsoft Dynamics AX 2012 R3 Server, 22</w:t>
      </w:r>
    </w:p>
    <w:p w:rsidR="00435A56" w:rsidRDefault="00435A56">
      <w:pPr>
        <w:pStyle w:val="Index1"/>
        <w:tabs>
          <w:tab w:val="right" w:pos="5030"/>
        </w:tabs>
        <w:rPr>
          <w:noProof/>
        </w:rPr>
      </w:pPr>
      <w:r>
        <w:rPr>
          <w:noProof/>
        </w:rPr>
        <w:t>Microsoft Dynamics AX 2012 R3 Standard Commerce Server Core, 22</w:t>
      </w:r>
    </w:p>
    <w:p w:rsidR="00435A56" w:rsidRDefault="00435A56">
      <w:pPr>
        <w:pStyle w:val="Index1"/>
        <w:tabs>
          <w:tab w:val="right" w:pos="5030"/>
        </w:tabs>
        <w:rPr>
          <w:noProof/>
        </w:rPr>
      </w:pPr>
      <w:r>
        <w:rPr>
          <w:noProof/>
        </w:rPr>
        <w:t>Microsoft Dynamics AX 2012 R3 Store Server, 22</w:t>
      </w:r>
    </w:p>
    <w:p w:rsidR="00435A56" w:rsidRDefault="00435A56">
      <w:pPr>
        <w:pStyle w:val="Index1"/>
        <w:tabs>
          <w:tab w:val="right" w:pos="5030"/>
        </w:tabs>
        <w:rPr>
          <w:noProof/>
        </w:rPr>
      </w:pPr>
      <w:r>
        <w:rPr>
          <w:noProof/>
        </w:rPr>
        <w:t>Microsoft Dynamics AX Feladat CAL, 63</w:t>
      </w:r>
    </w:p>
    <w:p w:rsidR="00435A56" w:rsidRDefault="00435A56">
      <w:pPr>
        <w:pStyle w:val="Index1"/>
        <w:tabs>
          <w:tab w:val="right" w:pos="5030"/>
        </w:tabs>
        <w:rPr>
          <w:noProof/>
        </w:rPr>
      </w:pPr>
      <w:r>
        <w:rPr>
          <w:noProof/>
        </w:rPr>
        <w:t>Microsoft Dynamics AX Feladatra vonatkozó CAL, 86</w:t>
      </w:r>
    </w:p>
    <w:p w:rsidR="00435A56" w:rsidRDefault="00435A56">
      <w:pPr>
        <w:pStyle w:val="Index1"/>
        <w:tabs>
          <w:tab w:val="right" w:pos="5030"/>
        </w:tabs>
        <w:rPr>
          <w:noProof/>
        </w:rPr>
      </w:pPr>
      <w:r>
        <w:rPr>
          <w:noProof/>
        </w:rPr>
        <w:t>Microsoft Dynamics AX Funkcionális CAL, 63, 86</w:t>
      </w:r>
    </w:p>
    <w:p w:rsidR="00435A56" w:rsidRDefault="00435A56">
      <w:pPr>
        <w:pStyle w:val="Index1"/>
        <w:tabs>
          <w:tab w:val="right" w:pos="5030"/>
        </w:tabs>
        <w:rPr>
          <w:noProof/>
        </w:rPr>
      </w:pPr>
      <w:r>
        <w:rPr>
          <w:noProof/>
        </w:rPr>
        <w:t>Microsoft Dynamics AX Nagyvállalati CAL, 63, 86</w:t>
      </w:r>
    </w:p>
    <w:p w:rsidR="00435A56" w:rsidRDefault="00435A56">
      <w:pPr>
        <w:pStyle w:val="Index1"/>
        <w:tabs>
          <w:tab w:val="right" w:pos="5030"/>
        </w:tabs>
        <w:rPr>
          <w:noProof/>
        </w:rPr>
      </w:pPr>
      <w:r>
        <w:rPr>
          <w:noProof/>
        </w:rPr>
        <w:t>Microsoft Dynamics AX Önkiszolgáló CAL, 63</w:t>
      </w:r>
    </w:p>
    <w:p w:rsidR="00435A56" w:rsidRDefault="00435A56">
      <w:pPr>
        <w:pStyle w:val="Index1"/>
        <w:tabs>
          <w:tab w:val="right" w:pos="5030"/>
        </w:tabs>
        <w:rPr>
          <w:noProof/>
        </w:rPr>
      </w:pPr>
      <w:r>
        <w:rPr>
          <w:noProof/>
        </w:rPr>
        <w:t>Microsoft Dynamics AX Standard Commerce Core Server, 86</w:t>
      </w:r>
    </w:p>
    <w:p w:rsidR="00435A56" w:rsidRDefault="00435A56">
      <w:pPr>
        <w:pStyle w:val="Index1"/>
        <w:tabs>
          <w:tab w:val="right" w:pos="5030"/>
        </w:tabs>
        <w:rPr>
          <w:noProof/>
        </w:rPr>
      </w:pPr>
      <w:r>
        <w:rPr>
          <w:noProof/>
        </w:rPr>
        <w:t>Microsoft Dynamics AX Store Server, 86</w:t>
      </w:r>
    </w:p>
    <w:p w:rsidR="00435A56" w:rsidRDefault="00435A56">
      <w:pPr>
        <w:pStyle w:val="Index1"/>
        <w:tabs>
          <w:tab w:val="right" w:pos="5030"/>
        </w:tabs>
        <w:rPr>
          <w:noProof/>
        </w:rPr>
      </w:pPr>
      <w:r>
        <w:rPr>
          <w:noProof/>
        </w:rPr>
        <w:t>Microsoft Dynamics CRM 2015, 20</w:t>
      </w:r>
    </w:p>
    <w:p w:rsidR="00435A56" w:rsidRDefault="00435A56">
      <w:pPr>
        <w:pStyle w:val="Index1"/>
        <w:tabs>
          <w:tab w:val="right" w:pos="5030"/>
        </w:tabs>
        <w:rPr>
          <w:noProof/>
        </w:rPr>
      </w:pPr>
      <w:r>
        <w:rPr>
          <w:noProof/>
        </w:rPr>
        <w:t>Microsoft Dynamics CRM 2016, 20</w:t>
      </w:r>
    </w:p>
    <w:p w:rsidR="00435A56" w:rsidRDefault="00435A56">
      <w:pPr>
        <w:pStyle w:val="Index1"/>
        <w:tabs>
          <w:tab w:val="right" w:pos="5030"/>
        </w:tabs>
        <w:rPr>
          <w:noProof/>
        </w:rPr>
      </w:pPr>
      <w:r>
        <w:rPr>
          <w:noProof/>
        </w:rPr>
        <w:t>Microsoft Dynamics CRM Basic CAL, 63</w:t>
      </w:r>
    </w:p>
    <w:p w:rsidR="00435A56" w:rsidRDefault="00435A56">
      <w:pPr>
        <w:pStyle w:val="Index1"/>
        <w:tabs>
          <w:tab w:val="right" w:pos="5030"/>
        </w:tabs>
        <w:rPr>
          <w:noProof/>
        </w:rPr>
      </w:pPr>
      <w:r>
        <w:rPr>
          <w:noProof/>
        </w:rPr>
        <w:t>Microsoft Dynamics CRM Professional CAL, 63</w:t>
      </w:r>
    </w:p>
    <w:p w:rsidR="00435A56" w:rsidRDefault="00435A56">
      <w:pPr>
        <w:pStyle w:val="Index1"/>
        <w:tabs>
          <w:tab w:val="right" w:pos="5030"/>
        </w:tabs>
        <w:rPr>
          <w:noProof/>
        </w:rPr>
      </w:pPr>
      <w:r>
        <w:rPr>
          <w:noProof/>
        </w:rPr>
        <w:t>Microsoft Dynamics CRM Server 2013, 86</w:t>
      </w:r>
    </w:p>
    <w:p w:rsidR="00435A56" w:rsidRDefault="00435A56">
      <w:pPr>
        <w:pStyle w:val="Index1"/>
        <w:tabs>
          <w:tab w:val="right" w:pos="5030"/>
        </w:tabs>
        <w:rPr>
          <w:noProof/>
        </w:rPr>
      </w:pPr>
      <w:r>
        <w:rPr>
          <w:noProof/>
        </w:rPr>
        <w:t>Microsoft Dynamics CRM Server 2015, 86</w:t>
      </w:r>
    </w:p>
    <w:p w:rsidR="00435A56" w:rsidRDefault="00435A56">
      <w:pPr>
        <w:pStyle w:val="Index1"/>
        <w:tabs>
          <w:tab w:val="right" w:pos="5030"/>
        </w:tabs>
        <w:rPr>
          <w:noProof/>
        </w:rPr>
      </w:pPr>
      <w:r>
        <w:rPr>
          <w:noProof/>
        </w:rPr>
        <w:t>Microsoft Exchange Server, 92</w:t>
      </w:r>
    </w:p>
    <w:p w:rsidR="00435A56" w:rsidRDefault="00435A56">
      <w:pPr>
        <w:pStyle w:val="Index1"/>
        <w:tabs>
          <w:tab w:val="right" w:pos="5030"/>
        </w:tabs>
        <w:rPr>
          <w:noProof/>
        </w:rPr>
      </w:pPr>
      <w:r>
        <w:rPr>
          <w:noProof/>
        </w:rPr>
        <w:t>Microsoft Flow 1. csomag, 73</w:t>
      </w:r>
    </w:p>
    <w:p w:rsidR="00435A56" w:rsidRDefault="00435A56">
      <w:pPr>
        <w:pStyle w:val="Index1"/>
        <w:tabs>
          <w:tab w:val="right" w:pos="5030"/>
        </w:tabs>
        <w:rPr>
          <w:noProof/>
        </w:rPr>
      </w:pPr>
      <w:r>
        <w:rPr>
          <w:noProof/>
        </w:rPr>
        <w:t>Microsoft Flow 2. csomag, 73</w:t>
      </w:r>
    </w:p>
    <w:p w:rsidR="00435A56" w:rsidRDefault="00435A56">
      <w:pPr>
        <w:pStyle w:val="Index1"/>
        <w:tabs>
          <w:tab w:val="right" w:pos="5030"/>
        </w:tabs>
        <w:rPr>
          <w:noProof/>
        </w:rPr>
      </w:pPr>
      <w:r>
        <w:rPr>
          <w:noProof/>
        </w:rPr>
        <w:t>Microsoft Identity Manager 2016 CAL, 23</w:t>
      </w:r>
    </w:p>
    <w:p w:rsidR="00435A56" w:rsidRDefault="00435A56">
      <w:pPr>
        <w:pStyle w:val="Index1"/>
        <w:tabs>
          <w:tab w:val="right" w:pos="5030"/>
        </w:tabs>
        <w:rPr>
          <w:noProof/>
        </w:rPr>
      </w:pPr>
      <w:r>
        <w:rPr>
          <w:noProof/>
        </w:rPr>
        <w:t>Microsoft Identity Manager 2016 Külső Csatlakozó, 23</w:t>
      </w:r>
    </w:p>
    <w:p w:rsidR="00435A56" w:rsidRDefault="00435A56">
      <w:pPr>
        <w:pStyle w:val="Index1"/>
        <w:tabs>
          <w:tab w:val="right" w:pos="5030"/>
        </w:tabs>
        <w:rPr>
          <w:noProof/>
        </w:rPr>
      </w:pPr>
      <w:r>
        <w:rPr>
          <w:noProof/>
        </w:rPr>
        <w:t>Microsoft Intune, 17, 35, 74</w:t>
      </w:r>
    </w:p>
    <w:p w:rsidR="00435A56" w:rsidRDefault="00435A56">
      <w:pPr>
        <w:pStyle w:val="Index1"/>
        <w:tabs>
          <w:tab w:val="right" w:pos="5030"/>
        </w:tabs>
        <w:rPr>
          <w:noProof/>
        </w:rPr>
      </w:pPr>
      <w:r>
        <w:rPr>
          <w:noProof/>
        </w:rPr>
        <w:t>Microsoft Intune Felhasználói SL Kiegészítő Extra tárhely 1 GB, 74</w:t>
      </w:r>
    </w:p>
    <w:p w:rsidR="00435A56" w:rsidRDefault="00435A56">
      <w:pPr>
        <w:pStyle w:val="Index1"/>
        <w:tabs>
          <w:tab w:val="right" w:pos="5030"/>
        </w:tabs>
        <w:rPr>
          <w:noProof/>
        </w:rPr>
      </w:pPr>
      <w:r>
        <w:rPr>
          <w:noProof/>
        </w:rPr>
        <w:t>Microsoft Intune for EDU, 74</w:t>
      </w:r>
    </w:p>
    <w:p w:rsidR="00435A56" w:rsidRDefault="00435A56">
      <w:pPr>
        <w:pStyle w:val="Index1"/>
        <w:tabs>
          <w:tab w:val="right" w:pos="5030"/>
        </w:tabs>
        <w:rPr>
          <w:noProof/>
        </w:rPr>
      </w:pPr>
      <w:r>
        <w:rPr>
          <w:noProof/>
        </w:rPr>
        <w:t>Microsoft Intune Kiegészítő, 74</w:t>
      </w:r>
    </w:p>
    <w:p w:rsidR="00435A56" w:rsidRDefault="00435A56">
      <w:pPr>
        <w:pStyle w:val="Index1"/>
        <w:tabs>
          <w:tab w:val="right" w:pos="5030"/>
        </w:tabs>
        <w:rPr>
          <w:noProof/>
        </w:rPr>
      </w:pPr>
      <w:r>
        <w:rPr>
          <w:noProof/>
        </w:rPr>
        <w:t>Microsoft Learning Imagine Academy, 75</w:t>
      </w:r>
    </w:p>
    <w:p w:rsidR="00435A56" w:rsidRDefault="00435A56">
      <w:pPr>
        <w:pStyle w:val="Index1"/>
        <w:tabs>
          <w:tab w:val="right" w:pos="5030"/>
        </w:tabs>
        <w:rPr>
          <w:noProof/>
        </w:rPr>
      </w:pPr>
      <w:r>
        <w:rPr>
          <w:noProof/>
        </w:rPr>
        <w:t>Microsoft Learning MCP 1 Vizsgautalványok, 75</w:t>
      </w:r>
    </w:p>
    <w:p w:rsidR="00435A56" w:rsidRDefault="00435A56">
      <w:pPr>
        <w:pStyle w:val="Index1"/>
        <w:tabs>
          <w:tab w:val="right" w:pos="5030"/>
        </w:tabs>
        <w:rPr>
          <w:noProof/>
        </w:rPr>
      </w:pPr>
      <w:r>
        <w:rPr>
          <w:noProof/>
        </w:rPr>
        <w:t>Microsoft Learning MCP 30 Vizsgautalványok, 75</w:t>
      </w:r>
    </w:p>
    <w:p w:rsidR="00435A56" w:rsidRDefault="00435A56">
      <w:pPr>
        <w:pStyle w:val="Index1"/>
        <w:tabs>
          <w:tab w:val="right" w:pos="5030"/>
        </w:tabs>
        <w:rPr>
          <w:noProof/>
        </w:rPr>
      </w:pPr>
      <w:r>
        <w:rPr>
          <w:noProof/>
        </w:rPr>
        <w:t>Microsoft Learning MOS/MCE Minősítő vizsga 125 Vizsgahely-licenc, 75</w:t>
      </w:r>
    </w:p>
    <w:p w:rsidR="00435A56" w:rsidRDefault="00435A56">
      <w:pPr>
        <w:pStyle w:val="Index1"/>
        <w:tabs>
          <w:tab w:val="right" w:pos="5030"/>
        </w:tabs>
        <w:rPr>
          <w:noProof/>
        </w:rPr>
      </w:pPr>
      <w:r>
        <w:rPr>
          <w:noProof/>
        </w:rPr>
        <w:t>Microsoft Learning MOS/MTA/MCE Minősítő vizsga 500 Vizsgahely-licenc, 75</w:t>
      </w:r>
    </w:p>
    <w:p w:rsidR="00435A56" w:rsidRDefault="00435A56">
      <w:pPr>
        <w:pStyle w:val="Index1"/>
        <w:tabs>
          <w:tab w:val="right" w:pos="5030"/>
        </w:tabs>
        <w:rPr>
          <w:noProof/>
        </w:rPr>
      </w:pPr>
      <w:r>
        <w:rPr>
          <w:noProof/>
        </w:rPr>
        <w:t>Microsoft Learning MTA/MCA Minősítő vizsga 125 Vizsgahely-licenc, 75</w:t>
      </w:r>
    </w:p>
    <w:p w:rsidR="00435A56" w:rsidRDefault="00435A56">
      <w:pPr>
        <w:pStyle w:val="Index1"/>
        <w:tabs>
          <w:tab w:val="right" w:pos="5030"/>
        </w:tabs>
        <w:rPr>
          <w:noProof/>
        </w:rPr>
      </w:pPr>
      <w:r>
        <w:rPr>
          <w:noProof/>
        </w:rPr>
        <w:t>Microsoft MultiFactor Authentication, 59</w:t>
      </w:r>
    </w:p>
    <w:p w:rsidR="00435A56" w:rsidRDefault="00435A56">
      <w:pPr>
        <w:pStyle w:val="Index1"/>
        <w:tabs>
          <w:tab w:val="right" w:pos="5030"/>
        </w:tabs>
        <w:rPr>
          <w:noProof/>
        </w:rPr>
      </w:pPr>
      <w:r>
        <w:rPr>
          <w:noProof/>
        </w:rPr>
        <w:t>Microsoft MyAnalytics, 68</w:t>
      </w:r>
    </w:p>
    <w:p w:rsidR="00435A56" w:rsidRDefault="00435A56">
      <w:pPr>
        <w:pStyle w:val="Index1"/>
        <w:tabs>
          <w:tab w:val="right" w:pos="5030"/>
        </w:tabs>
        <w:rPr>
          <w:noProof/>
        </w:rPr>
      </w:pPr>
      <w:r>
        <w:rPr>
          <w:noProof/>
        </w:rPr>
        <w:t>Microsoft Office Audit and Control Management Server 2013, 28</w:t>
      </w:r>
    </w:p>
    <w:p w:rsidR="00435A56" w:rsidRDefault="00435A56">
      <w:pPr>
        <w:pStyle w:val="Index1"/>
        <w:tabs>
          <w:tab w:val="right" w:pos="5030"/>
        </w:tabs>
        <w:rPr>
          <w:noProof/>
        </w:rPr>
      </w:pPr>
      <w:r>
        <w:rPr>
          <w:noProof/>
        </w:rPr>
        <w:t>Microsoft PowerApps 1. csomag, 73</w:t>
      </w:r>
    </w:p>
    <w:p w:rsidR="00435A56" w:rsidRDefault="00435A56">
      <w:pPr>
        <w:pStyle w:val="Index1"/>
        <w:tabs>
          <w:tab w:val="right" w:pos="5030"/>
        </w:tabs>
        <w:rPr>
          <w:noProof/>
        </w:rPr>
      </w:pPr>
      <w:r>
        <w:rPr>
          <w:noProof/>
        </w:rPr>
        <w:t>Microsoft PowerApps 2. csomag, 73</w:t>
      </w:r>
    </w:p>
    <w:p w:rsidR="00435A56" w:rsidRDefault="00435A56">
      <w:pPr>
        <w:pStyle w:val="Index1"/>
        <w:tabs>
          <w:tab w:val="right" w:pos="5030"/>
        </w:tabs>
        <w:rPr>
          <w:noProof/>
        </w:rPr>
      </w:pPr>
      <w:r>
        <w:rPr>
          <w:noProof/>
        </w:rPr>
        <w:t>Microsoft SQL Server, 92</w:t>
      </w:r>
    </w:p>
    <w:p w:rsidR="00435A56" w:rsidRDefault="00435A56">
      <w:pPr>
        <w:pStyle w:val="Index1"/>
        <w:tabs>
          <w:tab w:val="right" w:pos="5030"/>
        </w:tabs>
        <w:rPr>
          <w:noProof/>
        </w:rPr>
      </w:pPr>
      <w:r>
        <w:rPr>
          <w:noProof/>
        </w:rPr>
        <w:t>Microsoft Stream 1. csomag, 73</w:t>
      </w:r>
    </w:p>
    <w:p w:rsidR="00435A56" w:rsidRDefault="00435A56">
      <w:pPr>
        <w:pStyle w:val="Index1"/>
        <w:tabs>
          <w:tab w:val="right" w:pos="5030"/>
        </w:tabs>
        <w:rPr>
          <w:noProof/>
        </w:rPr>
      </w:pPr>
      <w:r>
        <w:rPr>
          <w:noProof/>
        </w:rPr>
        <w:t>Microsoft Stream 2. csomag, 73</w:t>
      </w:r>
    </w:p>
    <w:p w:rsidR="00435A56" w:rsidRDefault="00435A56">
      <w:pPr>
        <w:pStyle w:val="Index1"/>
        <w:tabs>
          <w:tab w:val="right" w:pos="5030"/>
        </w:tabs>
        <w:rPr>
          <w:noProof/>
        </w:rPr>
      </w:pPr>
      <w:r>
        <w:rPr>
          <w:noProof/>
        </w:rPr>
        <w:t>Microsoft Stream 2. csomag Kiegészítő, 73</w:t>
      </w:r>
    </w:p>
    <w:p w:rsidR="00435A56" w:rsidRDefault="00435A56">
      <w:pPr>
        <w:pStyle w:val="Index1"/>
        <w:tabs>
          <w:tab w:val="right" w:pos="5030"/>
        </w:tabs>
        <w:rPr>
          <w:noProof/>
        </w:rPr>
      </w:pPr>
      <w:r>
        <w:rPr>
          <w:noProof/>
        </w:rPr>
        <w:t>Microsoft Stream Tárhely Kiegészítő (500 GB), 73</w:t>
      </w:r>
    </w:p>
    <w:p w:rsidR="00435A56" w:rsidRDefault="00435A56">
      <w:pPr>
        <w:pStyle w:val="Index1"/>
        <w:tabs>
          <w:tab w:val="right" w:pos="5030"/>
        </w:tabs>
        <w:rPr>
          <w:noProof/>
        </w:rPr>
      </w:pPr>
      <w:r>
        <w:rPr>
          <w:noProof/>
        </w:rPr>
        <w:t>Microsoft Translator API, 56</w:t>
      </w:r>
    </w:p>
    <w:p w:rsidR="00435A56" w:rsidRDefault="00435A56">
      <w:pPr>
        <w:pStyle w:val="Index1"/>
        <w:tabs>
          <w:tab w:val="right" w:pos="5030"/>
        </w:tabs>
        <w:rPr>
          <w:noProof/>
        </w:rPr>
      </w:pPr>
      <w:r>
        <w:rPr>
          <w:noProof/>
        </w:rPr>
        <w:t>Minecraft</w:t>
      </w:r>
    </w:p>
    <w:p w:rsidR="00435A56" w:rsidRDefault="00435A56">
      <w:pPr>
        <w:pStyle w:val="Index2"/>
        <w:tabs>
          <w:tab w:val="right" w:pos="5030"/>
        </w:tabs>
        <w:rPr>
          <w:noProof/>
        </w:rPr>
      </w:pPr>
      <w:r>
        <w:rPr>
          <w:noProof/>
        </w:rPr>
        <w:t>Education Edition, 75</w:t>
      </w:r>
    </w:p>
    <w:p w:rsidR="00435A56" w:rsidRDefault="00435A56">
      <w:pPr>
        <w:pStyle w:val="Index1"/>
        <w:tabs>
          <w:tab w:val="right" w:pos="5030"/>
        </w:tabs>
        <w:rPr>
          <w:noProof/>
        </w:rPr>
      </w:pPr>
      <w:r>
        <w:rPr>
          <w:noProof/>
        </w:rPr>
        <w:t>Mobile Asset Management Eszközönkénti havi előfizetés, 73</w:t>
      </w:r>
    </w:p>
    <w:p w:rsidR="00435A56" w:rsidRDefault="00435A56">
      <w:pPr>
        <w:pStyle w:val="Index1"/>
        <w:tabs>
          <w:tab w:val="right" w:pos="5030"/>
        </w:tabs>
        <w:rPr>
          <w:noProof/>
        </w:rPr>
      </w:pPr>
      <w:r>
        <w:rPr>
          <w:noProof/>
        </w:rPr>
        <w:t>Mobile Asset Management Platform havi előfizetés, 72</w:t>
      </w:r>
    </w:p>
    <w:p w:rsidR="00435A56" w:rsidRDefault="00435A56">
      <w:pPr>
        <w:pStyle w:val="Index1"/>
        <w:tabs>
          <w:tab w:val="right" w:pos="5030"/>
        </w:tabs>
        <w:rPr>
          <w:noProof/>
        </w:rPr>
      </w:pPr>
      <w:r>
        <w:rPr>
          <w:noProof/>
        </w:rPr>
        <w:t>MSDN-platformok, 39</w:t>
      </w:r>
    </w:p>
    <w:p w:rsidR="00435A56" w:rsidRDefault="00435A56">
      <w:pPr>
        <w:pStyle w:val="Index1"/>
        <w:tabs>
          <w:tab w:val="right" w:pos="5030"/>
        </w:tabs>
        <w:rPr>
          <w:noProof/>
        </w:rPr>
      </w:pPr>
      <w:r>
        <w:rPr>
          <w:noProof/>
        </w:rPr>
        <w:t>Nagyvállalati CAL, 35, 61, 67, 69, 86, 92</w:t>
      </w:r>
    </w:p>
    <w:p w:rsidR="00435A56" w:rsidRDefault="00435A56">
      <w:pPr>
        <w:pStyle w:val="Index1"/>
        <w:tabs>
          <w:tab w:val="right" w:pos="5030"/>
        </w:tabs>
        <w:rPr>
          <w:noProof/>
        </w:rPr>
      </w:pPr>
      <w:r>
        <w:rPr>
          <w:noProof/>
        </w:rPr>
        <w:t>Nagyvállalati CAL Bridge az Enterprise Mobility + Security Frissítési Garanciából termékhez, 16</w:t>
      </w:r>
    </w:p>
    <w:p w:rsidR="00435A56" w:rsidRDefault="00435A56">
      <w:pPr>
        <w:pStyle w:val="Index1"/>
        <w:tabs>
          <w:tab w:val="right" w:pos="5030"/>
        </w:tabs>
        <w:rPr>
          <w:noProof/>
        </w:rPr>
      </w:pPr>
      <w:r>
        <w:rPr>
          <w:noProof/>
        </w:rPr>
        <w:t>Nagyvállalati CAL Bridge az Enterprise Mobility + Security termékhez, 16</w:t>
      </w:r>
    </w:p>
    <w:p w:rsidR="00435A56" w:rsidRDefault="00435A56">
      <w:pPr>
        <w:pStyle w:val="Index1"/>
        <w:tabs>
          <w:tab w:val="right" w:pos="5030"/>
        </w:tabs>
        <w:rPr>
          <w:noProof/>
        </w:rPr>
      </w:pPr>
      <w:r>
        <w:rPr>
          <w:noProof/>
        </w:rPr>
        <w:t>Nagyvállalati CAL Bridge Office 365 szolgáltatáshoz, 68</w:t>
      </w:r>
    </w:p>
    <w:p w:rsidR="00435A56" w:rsidRDefault="00435A56">
      <w:pPr>
        <w:pStyle w:val="Index1"/>
        <w:tabs>
          <w:tab w:val="right" w:pos="5030"/>
        </w:tabs>
        <w:rPr>
          <w:noProof/>
        </w:rPr>
      </w:pPr>
      <w:r>
        <w:rPr>
          <w:noProof/>
        </w:rPr>
        <w:t>Nagyvállalati CAL Csomag, 16</w:t>
      </w:r>
    </w:p>
    <w:p w:rsidR="00435A56" w:rsidRDefault="00435A56">
      <w:pPr>
        <w:pStyle w:val="Index1"/>
        <w:tabs>
          <w:tab w:val="right" w:pos="5030"/>
        </w:tabs>
        <w:rPr>
          <w:noProof/>
        </w:rPr>
      </w:pPr>
      <w:r>
        <w:rPr>
          <w:noProof/>
        </w:rPr>
        <w:t>Nagyvállalati CAL Suite Bridge for Microsoft Intune, 16</w:t>
      </w:r>
    </w:p>
    <w:p w:rsidR="00435A56" w:rsidRDefault="00435A56">
      <w:pPr>
        <w:pStyle w:val="Index1"/>
        <w:tabs>
          <w:tab w:val="right" w:pos="5030"/>
        </w:tabs>
        <w:rPr>
          <w:noProof/>
        </w:rPr>
      </w:pPr>
      <w:r>
        <w:rPr>
          <w:noProof/>
        </w:rPr>
        <w:t>Nagyvállalati CAL Suite Bridge Office 365 szolgáltatáshoz, 16, 61</w:t>
      </w:r>
    </w:p>
    <w:p w:rsidR="00435A56" w:rsidRDefault="00435A56">
      <w:pPr>
        <w:pStyle w:val="Index1"/>
        <w:tabs>
          <w:tab w:val="right" w:pos="5030"/>
        </w:tabs>
        <w:rPr>
          <w:noProof/>
        </w:rPr>
      </w:pPr>
      <w:r>
        <w:rPr>
          <w:noProof/>
        </w:rPr>
        <w:t>Nagyvállalati CAL Suite Bridge Office 365 szolgáltatáshoz és Microsoft Intune-hoz, 16, 61</w:t>
      </w:r>
    </w:p>
    <w:p w:rsidR="00435A56" w:rsidRDefault="00435A56">
      <w:pPr>
        <w:pStyle w:val="Index1"/>
        <w:tabs>
          <w:tab w:val="right" w:pos="5030"/>
        </w:tabs>
        <w:rPr>
          <w:noProof/>
        </w:rPr>
      </w:pPr>
      <w:r>
        <w:rPr>
          <w:noProof/>
        </w:rPr>
        <w:t>Nagyvállalati CAL Suite Bridge Office 365 szolgáltatáshoz Frissítési Garanciából, 16</w:t>
      </w:r>
    </w:p>
    <w:p w:rsidR="00435A56" w:rsidRDefault="00435A56">
      <w:pPr>
        <w:pStyle w:val="Index1"/>
        <w:tabs>
          <w:tab w:val="right" w:pos="5030"/>
        </w:tabs>
        <w:rPr>
          <w:noProof/>
        </w:rPr>
      </w:pPr>
      <w:r>
        <w:rPr>
          <w:noProof/>
        </w:rPr>
        <w:t>Office 2013, 24</w:t>
      </w:r>
    </w:p>
    <w:p w:rsidR="00435A56" w:rsidRDefault="00435A56">
      <w:pPr>
        <w:pStyle w:val="Index1"/>
        <w:tabs>
          <w:tab w:val="right" w:pos="5030"/>
        </w:tabs>
        <w:rPr>
          <w:noProof/>
        </w:rPr>
      </w:pPr>
      <w:r>
        <w:rPr>
          <w:noProof/>
        </w:rPr>
        <w:t>Office 2016 for Mac Standard, 25</w:t>
      </w:r>
    </w:p>
    <w:p w:rsidR="00435A56" w:rsidRDefault="00435A56">
      <w:pPr>
        <w:pStyle w:val="Index1"/>
        <w:tabs>
          <w:tab w:val="right" w:pos="5030"/>
        </w:tabs>
        <w:rPr>
          <w:noProof/>
        </w:rPr>
      </w:pPr>
      <w:r>
        <w:rPr>
          <w:noProof/>
        </w:rPr>
        <w:t>Office 365 Advanced Compliance, 69</w:t>
      </w:r>
    </w:p>
    <w:p w:rsidR="00435A56" w:rsidRDefault="00435A56">
      <w:pPr>
        <w:pStyle w:val="Index1"/>
        <w:tabs>
          <w:tab w:val="right" w:pos="5030"/>
        </w:tabs>
        <w:rPr>
          <w:noProof/>
        </w:rPr>
      </w:pPr>
      <w:r>
        <w:rPr>
          <w:noProof/>
        </w:rPr>
        <w:t>Office 365 Advanced Security Management (Felhasználói SL), 68</w:t>
      </w:r>
    </w:p>
    <w:p w:rsidR="00435A56" w:rsidRDefault="00435A56">
      <w:pPr>
        <w:pStyle w:val="Index1"/>
        <w:tabs>
          <w:tab w:val="right" w:pos="5030"/>
        </w:tabs>
        <w:rPr>
          <w:noProof/>
        </w:rPr>
      </w:pPr>
      <w:r>
        <w:rPr>
          <w:noProof/>
        </w:rPr>
        <w:t>Office 365 Business, 64</w:t>
      </w:r>
    </w:p>
    <w:p w:rsidR="00435A56" w:rsidRDefault="00435A56">
      <w:pPr>
        <w:pStyle w:val="Index1"/>
        <w:tabs>
          <w:tab w:val="right" w:pos="5030"/>
        </w:tabs>
        <w:rPr>
          <w:noProof/>
        </w:rPr>
      </w:pPr>
      <w:r>
        <w:rPr>
          <w:noProof/>
        </w:rPr>
        <w:t>Office 365 Business Essentials, 65</w:t>
      </w:r>
    </w:p>
    <w:p w:rsidR="00435A56" w:rsidRDefault="00435A56">
      <w:pPr>
        <w:pStyle w:val="Index1"/>
        <w:tabs>
          <w:tab w:val="right" w:pos="5030"/>
        </w:tabs>
        <w:rPr>
          <w:noProof/>
        </w:rPr>
      </w:pPr>
      <w:r>
        <w:rPr>
          <w:noProof/>
        </w:rPr>
        <w:t>Office 365 Business Premium, 65</w:t>
      </w:r>
    </w:p>
    <w:p w:rsidR="00435A56" w:rsidRDefault="00435A56">
      <w:pPr>
        <w:pStyle w:val="Index1"/>
        <w:tabs>
          <w:tab w:val="right" w:pos="5030"/>
        </w:tabs>
        <w:rPr>
          <w:noProof/>
        </w:rPr>
      </w:pPr>
      <w:r>
        <w:rPr>
          <w:noProof/>
        </w:rPr>
        <w:t>Office 365 Enterprise E5 csomag, 17</w:t>
      </w:r>
    </w:p>
    <w:p w:rsidR="00435A56" w:rsidRDefault="00435A56">
      <w:pPr>
        <w:pStyle w:val="Index1"/>
        <w:tabs>
          <w:tab w:val="right" w:pos="5030"/>
        </w:tabs>
        <w:rPr>
          <w:noProof/>
        </w:rPr>
      </w:pPr>
      <w:r>
        <w:rPr>
          <w:noProof/>
        </w:rPr>
        <w:t>Office 365 Extra fájltárhely 1 GB, 71</w:t>
      </w:r>
    </w:p>
    <w:p w:rsidR="00435A56" w:rsidRDefault="00435A56">
      <w:pPr>
        <w:pStyle w:val="Index1"/>
        <w:tabs>
          <w:tab w:val="right" w:pos="5030"/>
        </w:tabs>
        <w:rPr>
          <w:noProof/>
        </w:rPr>
      </w:pPr>
      <w:r>
        <w:rPr>
          <w:noProof/>
        </w:rPr>
        <w:t>Office 365 Fenyegetések felderítése, 69</w:t>
      </w:r>
    </w:p>
    <w:p w:rsidR="00435A56" w:rsidRDefault="00435A56">
      <w:pPr>
        <w:pStyle w:val="Index1"/>
        <w:tabs>
          <w:tab w:val="right" w:pos="5030"/>
        </w:tabs>
        <w:rPr>
          <w:noProof/>
        </w:rPr>
      </w:pPr>
      <w:r>
        <w:rPr>
          <w:noProof/>
        </w:rPr>
        <w:t>Office 365 Komplex veszélyforrások elleni védelem, 69</w:t>
      </w:r>
    </w:p>
    <w:p w:rsidR="00435A56" w:rsidRDefault="00435A56">
      <w:pPr>
        <w:pStyle w:val="Index1"/>
        <w:tabs>
          <w:tab w:val="right" w:pos="5030"/>
        </w:tabs>
        <w:rPr>
          <w:noProof/>
        </w:rPr>
      </w:pPr>
      <w:r>
        <w:rPr>
          <w:noProof/>
        </w:rPr>
        <w:t>Office 365 Midsize Business, 66, 68</w:t>
      </w:r>
    </w:p>
    <w:p w:rsidR="00435A56" w:rsidRDefault="00435A56">
      <w:pPr>
        <w:pStyle w:val="Index1"/>
        <w:tabs>
          <w:tab w:val="right" w:pos="5030"/>
        </w:tabs>
        <w:rPr>
          <w:noProof/>
        </w:rPr>
      </w:pPr>
      <w:r>
        <w:rPr>
          <w:noProof/>
        </w:rPr>
        <w:t>Office 365 Midsize Business Kiegészítő, 67</w:t>
      </w:r>
    </w:p>
    <w:p w:rsidR="00435A56" w:rsidRDefault="00435A56">
      <w:pPr>
        <w:pStyle w:val="Index1"/>
        <w:tabs>
          <w:tab w:val="right" w:pos="5030"/>
        </w:tabs>
        <w:rPr>
          <w:noProof/>
        </w:rPr>
      </w:pPr>
      <w:r>
        <w:rPr>
          <w:noProof/>
        </w:rPr>
        <w:t>Office 365 Nagyvállalati, 60</w:t>
      </w:r>
    </w:p>
    <w:p w:rsidR="00435A56" w:rsidRDefault="00435A56">
      <w:pPr>
        <w:pStyle w:val="Index1"/>
        <w:tabs>
          <w:tab w:val="right" w:pos="5030"/>
        </w:tabs>
        <w:rPr>
          <w:noProof/>
        </w:rPr>
      </w:pPr>
      <w:r>
        <w:rPr>
          <w:noProof/>
        </w:rPr>
        <w:t>Office 365 Nagyvállalati E1 csomag, 17, 66</w:t>
      </w:r>
    </w:p>
    <w:p w:rsidR="00435A56" w:rsidRDefault="00435A56">
      <w:pPr>
        <w:pStyle w:val="Index1"/>
        <w:tabs>
          <w:tab w:val="right" w:pos="5030"/>
        </w:tabs>
        <w:rPr>
          <w:noProof/>
        </w:rPr>
      </w:pPr>
      <w:r>
        <w:rPr>
          <w:noProof/>
        </w:rPr>
        <w:t>Office 365 Nagyvállalati E1 csomag és Microsoft Intune, 17</w:t>
      </w:r>
    </w:p>
    <w:p w:rsidR="00435A56" w:rsidRDefault="00435A56">
      <w:pPr>
        <w:pStyle w:val="Index1"/>
        <w:tabs>
          <w:tab w:val="right" w:pos="5030"/>
        </w:tabs>
        <w:rPr>
          <w:noProof/>
        </w:rPr>
      </w:pPr>
      <w:r>
        <w:rPr>
          <w:noProof/>
        </w:rPr>
        <w:t>Office 365 Nagyvállalati E1 csomag Frissítési Garanciából, 66</w:t>
      </w:r>
    </w:p>
    <w:p w:rsidR="00435A56" w:rsidRDefault="00435A56">
      <w:pPr>
        <w:pStyle w:val="Index1"/>
        <w:tabs>
          <w:tab w:val="right" w:pos="5030"/>
        </w:tabs>
        <w:rPr>
          <w:noProof/>
        </w:rPr>
      </w:pPr>
      <w:r>
        <w:rPr>
          <w:noProof/>
        </w:rPr>
        <w:t>Office 365 Nagyvállalati E1, E3 csomag Kiegészítő, 66</w:t>
      </w:r>
    </w:p>
    <w:p w:rsidR="00435A56" w:rsidRDefault="00435A56">
      <w:pPr>
        <w:pStyle w:val="Index1"/>
        <w:tabs>
          <w:tab w:val="right" w:pos="5030"/>
        </w:tabs>
        <w:rPr>
          <w:noProof/>
        </w:rPr>
      </w:pPr>
      <w:r>
        <w:rPr>
          <w:noProof/>
        </w:rPr>
        <w:t>Office 365 Nagyvállalati E3 csomag, 17, 66</w:t>
      </w:r>
    </w:p>
    <w:p w:rsidR="00435A56" w:rsidRDefault="00435A56">
      <w:pPr>
        <w:pStyle w:val="Index1"/>
        <w:tabs>
          <w:tab w:val="right" w:pos="5030"/>
        </w:tabs>
        <w:rPr>
          <w:noProof/>
        </w:rPr>
      </w:pPr>
      <w:r>
        <w:rPr>
          <w:noProof/>
        </w:rPr>
        <w:t>Office 365 Nagyvállalati E3 csomag és Microsoft Intune, 17</w:t>
      </w:r>
    </w:p>
    <w:p w:rsidR="00435A56" w:rsidRDefault="00435A56">
      <w:pPr>
        <w:pStyle w:val="Index1"/>
        <w:tabs>
          <w:tab w:val="right" w:pos="5030"/>
        </w:tabs>
        <w:rPr>
          <w:noProof/>
        </w:rPr>
      </w:pPr>
      <w:r>
        <w:rPr>
          <w:noProof/>
        </w:rPr>
        <w:t>Office 365 Nagyvállalati E3 csomag Frissítési Garanciából, 66</w:t>
      </w:r>
    </w:p>
    <w:p w:rsidR="00435A56" w:rsidRDefault="00435A56">
      <w:pPr>
        <w:pStyle w:val="Index1"/>
        <w:tabs>
          <w:tab w:val="right" w:pos="5030"/>
        </w:tabs>
        <w:rPr>
          <w:noProof/>
        </w:rPr>
      </w:pPr>
      <w:r>
        <w:rPr>
          <w:noProof/>
        </w:rPr>
        <w:t>Office 365 Nagyvállalati E3 csomag ProPlus nélkül Kiegészítő, 66</w:t>
      </w:r>
    </w:p>
    <w:p w:rsidR="00435A56" w:rsidRDefault="00435A56">
      <w:pPr>
        <w:pStyle w:val="Index1"/>
        <w:tabs>
          <w:tab w:val="right" w:pos="5030"/>
        </w:tabs>
        <w:rPr>
          <w:noProof/>
        </w:rPr>
      </w:pPr>
      <w:r>
        <w:rPr>
          <w:noProof/>
        </w:rPr>
        <w:t>Office 365 Nagyvállalati E4 csomag, 66</w:t>
      </w:r>
    </w:p>
    <w:p w:rsidR="00435A56" w:rsidRDefault="00435A56">
      <w:pPr>
        <w:pStyle w:val="Index1"/>
        <w:tabs>
          <w:tab w:val="right" w:pos="5030"/>
        </w:tabs>
        <w:rPr>
          <w:noProof/>
        </w:rPr>
      </w:pPr>
      <w:r>
        <w:rPr>
          <w:noProof/>
        </w:rPr>
        <w:t>Office 365 Nagyvállalati E4 csomag Frissítési Garanciából, 66</w:t>
      </w:r>
    </w:p>
    <w:p w:rsidR="00435A56" w:rsidRDefault="00435A56">
      <w:pPr>
        <w:pStyle w:val="Index1"/>
        <w:tabs>
          <w:tab w:val="right" w:pos="5030"/>
        </w:tabs>
        <w:rPr>
          <w:noProof/>
        </w:rPr>
      </w:pPr>
      <w:r>
        <w:rPr>
          <w:noProof/>
        </w:rPr>
        <w:t>Office 365 Nagyvállalati E4 csomag Kiegészítő, 66</w:t>
      </w:r>
    </w:p>
    <w:p w:rsidR="00435A56" w:rsidRDefault="00435A56">
      <w:pPr>
        <w:pStyle w:val="Index1"/>
        <w:tabs>
          <w:tab w:val="right" w:pos="5030"/>
        </w:tabs>
        <w:rPr>
          <w:noProof/>
        </w:rPr>
      </w:pPr>
      <w:r>
        <w:rPr>
          <w:noProof/>
        </w:rPr>
        <w:t>Office 365 Nagyvállalati E4 csomag ProPlus nélkül Kiegészítő, 66</w:t>
      </w:r>
    </w:p>
    <w:p w:rsidR="00435A56" w:rsidRDefault="00435A56">
      <w:pPr>
        <w:pStyle w:val="Index1"/>
        <w:tabs>
          <w:tab w:val="right" w:pos="5030"/>
        </w:tabs>
        <w:rPr>
          <w:noProof/>
        </w:rPr>
      </w:pPr>
      <w:r>
        <w:rPr>
          <w:noProof/>
        </w:rPr>
        <w:t>Office 365 Nagyvállalati E5 csomag, 17</w:t>
      </w:r>
    </w:p>
    <w:p w:rsidR="00435A56" w:rsidRDefault="00435A56">
      <w:pPr>
        <w:pStyle w:val="Index1"/>
        <w:tabs>
          <w:tab w:val="right" w:pos="5030"/>
        </w:tabs>
        <w:rPr>
          <w:noProof/>
        </w:rPr>
      </w:pPr>
      <w:r>
        <w:rPr>
          <w:noProof/>
        </w:rPr>
        <w:t>Office 365 Nagyvállalati E5 csomag (Felhasználói SL), 66</w:t>
      </w:r>
    </w:p>
    <w:p w:rsidR="00435A56" w:rsidRDefault="00435A56">
      <w:pPr>
        <w:pStyle w:val="Index1"/>
        <w:tabs>
          <w:tab w:val="right" w:pos="5030"/>
        </w:tabs>
        <w:rPr>
          <w:noProof/>
        </w:rPr>
      </w:pPr>
      <w:r>
        <w:rPr>
          <w:noProof/>
        </w:rPr>
        <w:t>Office 365 Nagyvállalati E5 csomag és Microsoft Intune, 17</w:t>
      </w:r>
    </w:p>
    <w:p w:rsidR="00435A56" w:rsidRDefault="00435A56">
      <w:pPr>
        <w:pStyle w:val="Index1"/>
        <w:tabs>
          <w:tab w:val="right" w:pos="5030"/>
        </w:tabs>
        <w:rPr>
          <w:noProof/>
        </w:rPr>
      </w:pPr>
      <w:r>
        <w:rPr>
          <w:noProof/>
        </w:rPr>
        <w:t>Office 365 Nagyvállalati E5 csomag Frissítési Garanciából, 66</w:t>
      </w:r>
    </w:p>
    <w:p w:rsidR="00435A56" w:rsidRDefault="00435A56">
      <w:pPr>
        <w:pStyle w:val="Index1"/>
        <w:tabs>
          <w:tab w:val="right" w:pos="5030"/>
        </w:tabs>
        <w:rPr>
          <w:noProof/>
        </w:rPr>
      </w:pPr>
      <w:r>
        <w:rPr>
          <w:noProof/>
        </w:rPr>
        <w:t>Office 365 Nagyvállalati E5 csomag Kiegészítő, 66</w:t>
      </w:r>
    </w:p>
    <w:p w:rsidR="00435A56" w:rsidRDefault="00435A56">
      <w:pPr>
        <w:pStyle w:val="Index1"/>
        <w:tabs>
          <w:tab w:val="right" w:pos="5030"/>
        </w:tabs>
        <w:rPr>
          <w:noProof/>
        </w:rPr>
      </w:pPr>
      <w:r>
        <w:rPr>
          <w:noProof/>
        </w:rPr>
        <w:t>Office 365 Nagyvállalati K1 csomag, 66</w:t>
      </w:r>
    </w:p>
    <w:p w:rsidR="00435A56" w:rsidRDefault="00435A56">
      <w:pPr>
        <w:pStyle w:val="Index1"/>
        <w:tabs>
          <w:tab w:val="right" w:pos="5030"/>
        </w:tabs>
        <w:rPr>
          <w:noProof/>
        </w:rPr>
      </w:pPr>
      <w:r>
        <w:rPr>
          <w:noProof/>
        </w:rPr>
        <w:t>Office 365 Oktatási E5 csomag, 66</w:t>
      </w:r>
    </w:p>
    <w:p w:rsidR="00435A56" w:rsidRDefault="00435A56">
      <w:pPr>
        <w:pStyle w:val="Index1"/>
        <w:tabs>
          <w:tab w:val="right" w:pos="5030"/>
        </w:tabs>
        <w:rPr>
          <w:noProof/>
        </w:rPr>
      </w:pPr>
      <w:r>
        <w:rPr>
          <w:noProof/>
        </w:rPr>
        <w:t>Office 365 Oktatási E5 csomag Kiegészítő, 66</w:t>
      </w:r>
    </w:p>
    <w:p w:rsidR="00435A56" w:rsidRDefault="00435A56">
      <w:pPr>
        <w:pStyle w:val="Index1"/>
        <w:tabs>
          <w:tab w:val="right" w:pos="5030"/>
        </w:tabs>
        <w:rPr>
          <w:noProof/>
        </w:rPr>
      </w:pPr>
      <w:r>
        <w:rPr>
          <w:noProof/>
        </w:rPr>
        <w:t>Office 365 Oktatási verzió, 65</w:t>
      </w:r>
    </w:p>
    <w:p w:rsidR="00435A56" w:rsidRDefault="00435A56">
      <w:pPr>
        <w:pStyle w:val="Index1"/>
        <w:tabs>
          <w:tab w:val="right" w:pos="5030"/>
        </w:tabs>
        <w:rPr>
          <w:noProof/>
        </w:rPr>
      </w:pPr>
      <w:r>
        <w:rPr>
          <w:noProof/>
        </w:rPr>
        <w:t>Office 365 ProPlus, 64</w:t>
      </w:r>
    </w:p>
    <w:p w:rsidR="00435A56" w:rsidRDefault="00435A56">
      <w:pPr>
        <w:pStyle w:val="Index1"/>
        <w:tabs>
          <w:tab w:val="right" w:pos="5030"/>
        </w:tabs>
        <w:rPr>
          <w:noProof/>
        </w:rPr>
      </w:pPr>
      <w:r>
        <w:rPr>
          <w:noProof/>
        </w:rPr>
        <w:t>Office 365 ProPlus Frissítési Garanciából, 64</w:t>
      </w:r>
    </w:p>
    <w:p w:rsidR="00435A56" w:rsidRDefault="00435A56">
      <w:pPr>
        <w:pStyle w:val="Index1"/>
        <w:tabs>
          <w:tab w:val="right" w:pos="5030"/>
        </w:tabs>
        <w:rPr>
          <w:noProof/>
        </w:rPr>
      </w:pPr>
      <w:r>
        <w:rPr>
          <w:noProof/>
        </w:rPr>
        <w:t>Office 365-höz készült Importálási szolgáltatás, 69</w:t>
      </w:r>
    </w:p>
    <w:p w:rsidR="00435A56" w:rsidRDefault="00435A56">
      <w:pPr>
        <w:pStyle w:val="Index1"/>
        <w:tabs>
          <w:tab w:val="right" w:pos="5030"/>
        </w:tabs>
        <w:rPr>
          <w:noProof/>
        </w:rPr>
      </w:pPr>
      <w:r>
        <w:rPr>
          <w:noProof/>
        </w:rPr>
        <w:t>Office for Mac 2011, 26</w:t>
      </w:r>
    </w:p>
    <w:p w:rsidR="00435A56" w:rsidRDefault="00435A56">
      <w:pPr>
        <w:pStyle w:val="Index1"/>
        <w:tabs>
          <w:tab w:val="right" w:pos="5030"/>
        </w:tabs>
        <w:rPr>
          <w:noProof/>
        </w:rPr>
      </w:pPr>
      <w:r>
        <w:rPr>
          <w:noProof/>
        </w:rPr>
        <w:t>Office for Mac Standard, 86</w:t>
      </w:r>
    </w:p>
    <w:p w:rsidR="00435A56" w:rsidRDefault="00435A56">
      <w:pPr>
        <w:pStyle w:val="Index1"/>
        <w:tabs>
          <w:tab w:val="right" w:pos="5030"/>
        </w:tabs>
        <w:rPr>
          <w:noProof/>
        </w:rPr>
      </w:pPr>
      <w:r>
        <w:rPr>
          <w:noProof/>
        </w:rPr>
        <w:t>Office Home és Student 2013 RT kereskedelmi használati jogok, 24</w:t>
      </w:r>
    </w:p>
    <w:p w:rsidR="00435A56" w:rsidRDefault="00435A56">
      <w:pPr>
        <w:pStyle w:val="Index1"/>
        <w:tabs>
          <w:tab w:val="right" w:pos="5030"/>
        </w:tabs>
        <w:rPr>
          <w:noProof/>
        </w:rPr>
      </w:pPr>
      <w:r>
        <w:rPr>
          <w:noProof/>
        </w:rPr>
        <w:t>Office Multi Language Pack, 65, 68</w:t>
      </w:r>
    </w:p>
    <w:p w:rsidR="00435A56" w:rsidRDefault="00435A56">
      <w:pPr>
        <w:pStyle w:val="Index1"/>
        <w:tabs>
          <w:tab w:val="right" w:pos="5030"/>
        </w:tabs>
        <w:rPr>
          <w:noProof/>
        </w:rPr>
      </w:pPr>
      <w:r>
        <w:rPr>
          <w:noProof/>
        </w:rPr>
        <w:lastRenderedPageBreak/>
        <w:t>Office Multi Language Pack 2013, 24</w:t>
      </w:r>
    </w:p>
    <w:p w:rsidR="00435A56" w:rsidRDefault="00435A56">
      <w:pPr>
        <w:pStyle w:val="Index1"/>
        <w:tabs>
          <w:tab w:val="right" w:pos="5030"/>
        </w:tabs>
        <w:rPr>
          <w:noProof/>
        </w:rPr>
      </w:pPr>
      <w:r>
        <w:rPr>
          <w:noProof/>
        </w:rPr>
        <w:t>Office Online, 65</w:t>
      </w:r>
    </w:p>
    <w:p w:rsidR="00435A56" w:rsidRDefault="00435A56">
      <w:pPr>
        <w:pStyle w:val="Index1"/>
        <w:tabs>
          <w:tab w:val="right" w:pos="5030"/>
        </w:tabs>
        <w:rPr>
          <w:noProof/>
        </w:rPr>
      </w:pPr>
      <w:r>
        <w:rPr>
          <w:noProof/>
        </w:rPr>
        <w:t>Office Online for Office 365, 86</w:t>
      </w:r>
    </w:p>
    <w:p w:rsidR="00435A56" w:rsidRDefault="00435A56">
      <w:pPr>
        <w:pStyle w:val="Index1"/>
        <w:tabs>
          <w:tab w:val="right" w:pos="5030"/>
        </w:tabs>
        <w:rPr>
          <w:noProof/>
        </w:rPr>
      </w:pPr>
      <w:r>
        <w:rPr>
          <w:noProof/>
        </w:rPr>
        <w:t>Office Professional Plus, 64, 65, 67, 68, 86, 92</w:t>
      </w:r>
    </w:p>
    <w:p w:rsidR="00435A56" w:rsidRDefault="00435A56">
      <w:pPr>
        <w:pStyle w:val="Index1"/>
        <w:tabs>
          <w:tab w:val="right" w:pos="5030"/>
        </w:tabs>
        <w:rPr>
          <w:noProof/>
        </w:rPr>
      </w:pPr>
      <w:r>
        <w:rPr>
          <w:noProof/>
        </w:rPr>
        <w:t>Office Professional Plus 2013, 65</w:t>
      </w:r>
    </w:p>
    <w:p w:rsidR="00435A56" w:rsidRDefault="00435A56">
      <w:pPr>
        <w:pStyle w:val="Index1"/>
        <w:tabs>
          <w:tab w:val="right" w:pos="5030"/>
        </w:tabs>
        <w:rPr>
          <w:noProof/>
        </w:rPr>
      </w:pPr>
      <w:r>
        <w:rPr>
          <w:noProof/>
        </w:rPr>
        <w:t>Office Professional Plus 2016, 24, 40, 66</w:t>
      </w:r>
    </w:p>
    <w:p w:rsidR="00435A56" w:rsidRDefault="00435A56">
      <w:pPr>
        <w:pStyle w:val="Index1"/>
        <w:tabs>
          <w:tab w:val="right" w:pos="5030"/>
        </w:tabs>
        <w:rPr>
          <w:noProof/>
        </w:rPr>
      </w:pPr>
      <w:r>
        <w:rPr>
          <w:noProof/>
        </w:rPr>
        <w:t>Office Standard, 65, 86, 92</w:t>
      </w:r>
    </w:p>
    <w:p w:rsidR="00435A56" w:rsidRDefault="00435A56">
      <w:pPr>
        <w:pStyle w:val="Index1"/>
        <w:tabs>
          <w:tab w:val="right" w:pos="5030"/>
        </w:tabs>
        <w:rPr>
          <w:noProof/>
        </w:rPr>
      </w:pPr>
      <w:r>
        <w:rPr>
          <w:noProof/>
        </w:rPr>
        <w:t>Office Standard 2016, 24</w:t>
      </w:r>
    </w:p>
    <w:p w:rsidR="00435A56" w:rsidRDefault="00435A56">
      <w:pPr>
        <w:pStyle w:val="Index1"/>
        <w:tabs>
          <w:tab w:val="right" w:pos="5030"/>
        </w:tabs>
        <w:rPr>
          <w:noProof/>
        </w:rPr>
      </w:pPr>
      <w:r>
        <w:rPr>
          <w:noProof/>
        </w:rPr>
        <w:t>OneDrive Vállalati verzió 1. csomag, 70</w:t>
      </w:r>
    </w:p>
    <w:p w:rsidR="00435A56" w:rsidRDefault="00435A56">
      <w:pPr>
        <w:pStyle w:val="Index1"/>
        <w:tabs>
          <w:tab w:val="right" w:pos="5030"/>
        </w:tabs>
        <w:rPr>
          <w:noProof/>
        </w:rPr>
      </w:pPr>
      <w:r>
        <w:rPr>
          <w:noProof/>
        </w:rPr>
        <w:t>OneDrive Vállalati verzió 2. csomag, 70</w:t>
      </w:r>
    </w:p>
    <w:p w:rsidR="00435A56" w:rsidRDefault="00435A56">
      <w:pPr>
        <w:pStyle w:val="Index1"/>
        <w:tabs>
          <w:tab w:val="right" w:pos="5030"/>
        </w:tabs>
        <w:rPr>
          <w:noProof/>
        </w:rPr>
      </w:pPr>
      <w:r>
        <w:rPr>
          <w:noProof/>
        </w:rPr>
        <w:t>Operations Management and Security</w:t>
      </w:r>
    </w:p>
    <w:p w:rsidR="00435A56" w:rsidRDefault="00435A56">
      <w:pPr>
        <w:pStyle w:val="Index2"/>
        <w:tabs>
          <w:tab w:val="right" w:pos="5030"/>
        </w:tabs>
        <w:rPr>
          <w:noProof/>
        </w:rPr>
      </w:pPr>
      <w:r>
        <w:rPr>
          <w:noProof/>
        </w:rPr>
        <w:t>Automation and Control, 57</w:t>
      </w:r>
    </w:p>
    <w:p w:rsidR="00435A56" w:rsidRDefault="00435A56">
      <w:pPr>
        <w:pStyle w:val="Index2"/>
        <w:tabs>
          <w:tab w:val="right" w:pos="5030"/>
        </w:tabs>
        <w:rPr>
          <w:noProof/>
        </w:rPr>
      </w:pPr>
      <w:r>
        <w:rPr>
          <w:noProof/>
        </w:rPr>
        <w:t>Biztonság és Megfelelőség, 57</w:t>
      </w:r>
    </w:p>
    <w:p w:rsidR="00435A56" w:rsidRDefault="00435A56">
      <w:pPr>
        <w:pStyle w:val="Index2"/>
        <w:tabs>
          <w:tab w:val="right" w:pos="5030"/>
        </w:tabs>
        <w:rPr>
          <w:noProof/>
        </w:rPr>
      </w:pPr>
      <w:r>
        <w:rPr>
          <w:noProof/>
        </w:rPr>
        <w:t>Biztonsági másolat és Vészhelyreállítás, 57</w:t>
      </w:r>
    </w:p>
    <w:p w:rsidR="00435A56" w:rsidRDefault="00435A56">
      <w:pPr>
        <w:pStyle w:val="Index2"/>
        <w:tabs>
          <w:tab w:val="right" w:pos="5030"/>
        </w:tabs>
        <w:rPr>
          <w:noProof/>
        </w:rPr>
      </w:pPr>
      <w:r>
        <w:rPr>
          <w:noProof/>
        </w:rPr>
        <w:t>Insights és Analytics, 57</w:t>
      </w:r>
    </w:p>
    <w:p w:rsidR="00435A56" w:rsidRDefault="00435A56">
      <w:pPr>
        <w:pStyle w:val="Index1"/>
        <w:tabs>
          <w:tab w:val="right" w:pos="5030"/>
        </w:tabs>
        <w:rPr>
          <w:noProof/>
        </w:rPr>
      </w:pPr>
      <w:r>
        <w:rPr>
          <w:noProof/>
        </w:rPr>
        <w:t>Operations Management and Security E1 csomag, 57</w:t>
      </w:r>
    </w:p>
    <w:p w:rsidR="00435A56" w:rsidRDefault="00435A56">
      <w:pPr>
        <w:pStyle w:val="Index1"/>
        <w:tabs>
          <w:tab w:val="right" w:pos="5030"/>
        </w:tabs>
        <w:rPr>
          <w:noProof/>
        </w:rPr>
      </w:pPr>
      <w:r>
        <w:rPr>
          <w:noProof/>
        </w:rPr>
        <w:t>Operations Management and Security E1 csomag Frissítési Garanciából, 57</w:t>
      </w:r>
    </w:p>
    <w:p w:rsidR="00435A56" w:rsidRDefault="00435A56">
      <w:pPr>
        <w:pStyle w:val="Index1"/>
        <w:tabs>
          <w:tab w:val="right" w:pos="5030"/>
        </w:tabs>
        <w:rPr>
          <w:noProof/>
        </w:rPr>
      </w:pPr>
      <w:r>
        <w:rPr>
          <w:noProof/>
        </w:rPr>
        <w:t>Operations Management and Security E1 csomag Kiegészítő, 57</w:t>
      </w:r>
    </w:p>
    <w:p w:rsidR="00435A56" w:rsidRDefault="00435A56">
      <w:pPr>
        <w:pStyle w:val="Index1"/>
        <w:tabs>
          <w:tab w:val="right" w:pos="5030"/>
        </w:tabs>
        <w:rPr>
          <w:noProof/>
        </w:rPr>
      </w:pPr>
      <w:r>
        <w:rPr>
          <w:noProof/>
        </w:rPr>
        <w:t>Operations Management and Security E2 csomag, 57</w:t>
      </w:r>
    </w:p>
    <w:p w:rsidR="00435A56" w:rsidRDefault="00435A56">
      <w:pPr>
        <w:pStyle w:val="Index1"/>
        <w:tabs>
          <w:tab w:val="right" w:pos="5030"/>
        </w:tabs>
        <w:rPr>
          <w:noProof/>
        </w:rPr>
      </w:pPr>
      <w:r>
        <w:rPr>
          <w:noProof/>
        </w:rPr>
        <w:t>Operations Management and Security E2 csomag Frissítési Garanciából, 57</w:t>
      </w:r>
    </w:p>
    <w:p w:rsidR="00435A56" w:rsidRDefault="00435A56">
      <w:pPr>
        <w:pStyle w:val="Index1"/>
        <w:tabs>
          <w:tab w:val="right" w:pos="5030"/>
        </w:tabs>
        <w:rPr>
          <w:noProof/>
        </w:rPr>
      </w:pPr>
      <w:r>
        <w:rPr>
          <w:noProof/>
        </w:rPr>
        <w:t>Operations Management and Security E2 csomag Kiegészítő, 57</w:t>
      </w:r>
    </w:p>
    <w:p w:rsidR="00435A56" w:rsidRDefault="00435A56">
      <w:pPr>
        <w:pStyle w:val="Index1"/>
        <w:tabs>
          <w:tab w:val="right" w:pos="5030"/>
        </w:tabs>
        <w:rPr>
          <w:noProof/>
        </w:rPr>
      </w:pPr>
      <w:r>
        <w:rPr>
          <w:noProof/>
        </w:rPr>
        <w:t>Otthoni Munkavégzés Office Professional Plus 2016-hoz, 24</w:t>
      </w:r>
    </w:p>
    <w:p w:rsidR="00435A56" w:rsidRDefault="00435A56">
      <w:pPr>
        <w:pStyle w:val="Index1"/>
        <w:tabs>
          <w:tab w:val="right" w:pos="5030"/>
        </w:tabs>
        <w:rPr>
          <w:noProof/>
        </w:rPr>
      </w:pPr>
      <w:r>
        <w:rPr>
          <w:noProof/>
        </w:rPr>
        <w:t>Otthoni Munkavégzés Office Standard 2016-hoz, 24</w:t>
      </w:r>
    </w:p>
    <w:p w:rsidR="00435A56" w:rsidRDefault="00435A56">
      <w:pPr>
        <w:pStyle w:val="Index1"/>
        <w:tabs>
          <w:tab w:val="right" w:pos="5030"/>
        </w:tabs>
        <w:rPr>
          <w:noProof/>
        </w:rPr>
      </w:pPr>
      <w:r>
        <w:rPr>
          <w:noProof/>
        </w:rPr>
        <w:t>Outlook 2016, 24</w:t>
      </w:r>
    </w:p>
    <w:p w:rsidR="00435A56" w:rsidRDefault="00435A56">
      <w:pPr>
        <w:pStyle w:val="Index1"/>
        <w:tabs>
          <w:tab w:val="right" w:pos="5030"/>
        </w:tabs>
        <w:rPr>
          <w:noProof/>
        </w:rPr>
      </w:pPr>
      <w:r>
        <w:rPr>
          <w:noProof/>
        </w:rPr>
        <w:t>Outlook 2016 for Mac, 25</w:t>
      </w:r>
    </w:p>
    <w:p w:rsidR="00435A56" w:rsidRDefault="00435A56">
      <w:pPr>
        <w:pStyle w:val="Index1"/>
        <w:tabs>
          <w:tab w:val="right" w:pos="5030"/>
        </w:tabs>
        <w:rPr>
          <w:noProof/>
        </w:rPr>
      </w:pPr>
      <w:r>
        <w:rPr>
          <w:noProof/>
        </w:rPr>
        <w:t>Power BI Pro, 73</w:t>
      </w:r>
    </w:p>
    <w:p w:rsidR="00435A56" w:rsidRDefault="00435A56">
      <w:pPr>
        <w:pStyle w:val="Index1"/>
        <w:tabs>
          <w:tab w:val="right" w:pos="5030"/>
        </w:tabs>
        <w:rPr>
          <w:noProof/>
        </w:rPr>
      </w:pPr>
      <w:r>
        <w:rPr>
          <w:noProof/>
        </w:rPr>
        <w:t>Power BI Pro A, 73</w:t>
      </w:r>
    </w:p>
    <w:p w:rsidR="00435A56" w:rsidRDefault="00435A56">
      <w:pPr>
        <w:pStyle w:val="Index1"/>
        <w:tabs>
          <w:tab w:val="right" w:pos="5030"/>
        </w:tabs>
        <w:rPr>
          <w:noProof/>
        </w:rPr>
      </w:pPr>
      <w:r>
        <w:rPr>
          <w:noProof/>
        </w:rPr>
        <w:t>PowerPoint 2016, 24</w:t>
      </w:r>
    </w:p>
    <w:p w:rsidR="00435A56" w:rsidRDefault="00435A56">
      <w:pPr>
        <w:pStyle w:val="Index1"/>
        <w:tabs>
          <w:tab w:val="right" w:pos="5030"/>
        </w:tabs>
        <w:rPr>
          <w:noProof/>
        </w:rPr>
      </w:pPr>
      <w:r>
        <w:rPr>
          <w:noProof/>
        </w:rPr>
        <w:t>PowerPoint 2016 for Mac, 25</w:t>
      </w:r>
    </w:p>
    <w:p w:rsidR="00435A56" w:rsidRDefault="00435A56">
      <w:pPr>
        <w:pStyle w:val="Index1"/>
        <w:tabs>
          <w:tab w:val="right" w:pos="5030"/>
        </w:tabs>
        <w:rPr>
          <w:noProof/>
        </w:rPr>
      </w:pPr>
      <w:r>
        <w:rPr>
          <w:noProof/>
        </w:rPr>
        <w:t>Prémium Microsoft Azure StorSimple-támogatás, 58</w:t>
      </w:r>
    </w:p>
    <w:p w:rsidR="00435A56" w:rsidRDefault="00435A56">
      <w:pPr>
        <w:pStyle w:val="Index1"/>
        <w:tabs>
          <w:tab w:val="right" w:pos="5030"/>
        </w:tabs>
        <w:rPr>
          <w:noProof/>
        </w:rPr>
      </w:pPr>
      <w:r>
        <w:rPr>
          <w:noProof/>
        </w:rPr>
        <w:t>Project 2013, 28</w:t>
      </w:r>
    </w:p>
    <w:p w:rsidR="00435A56" w:rsidRDefault="00435A56">
      <w:pPr>
        <w:pStyle w:val="Index1"/>
        <w:tabs>
          <w:tab w:val="right" w:pos="5030"/>
        </w:tabs>
        <w:rPr>
          <w:noProof/>
        </w:rPr>
      </w:pPr>
      <w:r>
        <w:rPr>
          <w:noProof/>
        </w:rPr>
        <w:t>Project Online Essentials, 70</w:t>
      </w:r>
    </w:p>
    <w:p w:rsidR="00435A56" w:rsidRDefault="00435A56">
      <w:pPr>
        <w:pStyle w:val="Index1"/>
        <w:tabs>
          <w:tab w:val="right" w:pos="5030"/>
        </w:tabs>
        <w:rPr>
          <w:noProof/>
        </w:rPr>
      </w:pPr>
      <w:r>
        <w:rPr>
          <w:noProof/>
        </w:rPr>
        <w:t>Project Online Essentials Kiegészítő, 70</w:t>
      </w:r>
    </w:p>
    <w:p w:rsidR="00435A56" w:rsidRDefault="00435A56">
      <w:pPr>
        <w:pStyle w:val="Index1"/>
        <w:tabs>
          <w:tab w:val="right" w:pos="5030"/>
        </w:tabs>
        <w:rPr>
          <w:noProof/>
        </w:rPr>
      </w:pPr>
      <w:r>
        <w:rPr>
          <w:noProof/>
        </w:rPr>
        <w:t>Project Online Premium, 70</w:t>
      </w:r>
    </w:p>
    <w:p w:rsidR="00435A56" w:rsidRDefault="00435A56">
      <w:pPr>
        <w:pStyle w:val="Index1"/>
        <w:tabs>
          <w:tab w:val="right" w:pos="5030"/>
        </w:tabs>
        <w:rPr>
          <w:noProof/>
        </w:rPr>
      </w:pPr>
      <w:r>
        <w:rPr>
          <w:noProof/>
        </w:rPr>
        <w:t>Project Online Premium Frissítési Garanciából, 70</w:t>
      </w:r>
    </w:p>
    <w:p w:rsidR="00435A56" w:rsidRDefault="00435A56">
      <w:pPr>
        <w:pStyle w:val="Index1"/>
        <w:tabs>
          <w:tab w:val="right" w:pos="5030"/>
        </w:tabs>
        <w:rPr>
          <w:noProof/>
        </w:rPr>
      </w:pPr>
      <w:r>
        <w:rPr>
          <w:noProof/>
        </w:rPr>
        <w:t>Project Online Premium Kiegészítő, 70</w:t>
      </w:r>
    </w:p>
    <w:p w:rsidR="00435A56" w:rsidRDefault="00435A56">
      <w:pPr>
        <w:pStyle w:val="Index1"/>
        <w:tabs>
          <w:tab w:val="right" w:pos="5030"/>
        </w:tabs>
        <w:rPr>
          <w:noProof/>
        </w:rPr>
      </w:pPr>
      <w:r>
        <w:rPr>
          <w:noProof/>
        </w:rPr>
        <w:t>Project Online Professional, 70</w:t>
      </w:r>
    </w:p>
    <w:p w:rsidR="00435A56" w:rsidRDefault="00435A56">
      <w:pPr>
        <w:pStyle w:val="Index1"/>
        <w:tabs>
          <w:tab w:val="right" w:pos="5030"/>
        </w:tabs>
        <w:rPr>
          <w:noProof/>
        </w:rPr>
      </w:pPr>
      <w:r>
        <w:rPr>
          <w:noProof/>
        </w:rPr>
        <w:t>Project Online Professional Frissítési Garanciából, 70</w:t>
      </w:r>
    </w:p>
    <w:p w:rsidR="00435A56" w:rsidRDefault="00435A56">
      <w:pPr>
        <w:pStyle w:val="Index1"/>
        <w:tabs>
          <w:tab w:val="right" w:pos="5030"/>
        </w:tabs>
        <w:rPr>
          <w:noProof/>
        </w:rPr>
      </w:pPr>
      <w:r>
        <w:rPr>
          <w:noProof/>
        </w:rPr>
        <w:t>Project Online Professional Kiegészítő, 70</w:t>
      </w:r>
    </w:p>
    <w:p w:rsidR="00435A56" w:rsidRDefault="00435A56">
      <w:pPr>
        <w:pStyle w:val="Index1"/>
        <w:tabs>
          <w:tab w:val="right" w:pos="5030"/>
        </w:tabs>
        <w:rPr>
          <w:noProof/>
        </w:rPr>
      </w:pPr>
      <w:r>
        <w:rPr>
          <w:noProof/>
        </w:rPr>
        <w:t>Project Professional, 92</w:t>
      </w:r>
    </w:p>
    <w:p w:rsidR="00435A56" w:rsidRDefault="00435A56">
      <w:pPr>
        <w:pStyle w:val="Index1"/>
        <w:tabs>
          <w:tab w:val="right" w:pos="5030"/>
        </w:tabs>
        <w:rPr>
          <w:noProof/>
        </w:rPr>
      </w:pPr>
      <w:r>
        <w:rPr>
          <w:noProof/>
        </w:rPr>
        <w:t>Project Professional 2016, 24</w:t>
      </w:r>
    </w:p>
    <w:p w:rsidR="00435A56" w:rsidRDefault="00435A56">
      <w:pPr>
        <w:pStyle w:val="Index1"/>
        <w:tabs>
          <w:tab w:val="right" w:pos="5030"/>
        </w:tabs>
        <w:rPr>
          <w:noProof/>
        </w:rPr>
      </w:pPr>
      <w:r>
        <w:rPr>
          <w:noProof/>
        </w:rPr>
        <w:t>Project Server 2016, 24, 27</w:t>
      </w:r>
    </w:p>
    <w:p w:rsidR="00435A56" w:rsidRDefault="00435A56">
      <w:pPr>
        <w:pStyle w:val="Index1"/>
        <w:tabs>
          <w:tab w:val="right" w:pos="5030"/>
        </w:tabs>
        <w:rPr>
          <w:noProof/>
        </w:rPr>
      </w:pPr>
      <w:r>
        <w:rPr>
          <w:noProof/>
        </w:rPr>
        <w:t>Project Server 2016 CAL, 27</w:t>
      </w:r>
    </w:p>
    <w:p w:rsidR="00435A56" w:rsidRDefault="00435A56">
      <w:pPr>
        <w:pStyle w:val="Index1"/>
        <w:tabs>
          <w:tab w:val="right" w:pos="5030"/>
        </w:tabs>
        <w:rPr>
          <w:noProof/>
        </w:rPr>
      </w:pPr>
      <w:r>
        <w:rPr>
          <w:noProof/>
        </w:rPr>
        <w:t>Project Server 2016 Eszköz CAL, 24</w:t>
      </w:r>
    </w:p>
    <w:p w:rsidR="00435A56" w:rsidRDefault="00435A56">
      <w:pPr>
        <w:pStyle w:val="Index1"/>
        <w:tabs>
          <w:tab w:val="right" w:pos="5030"/>
        </w:tabs>
        <w:rPr>
          <w:noProof/>
        </w:rPr>
      </w:pPr>
      <w:r>
        <w:rPr>
          <w:noProof/>
        </w:rPr>
        <w:t>Project Standard, 86, 92</w:t>
      </w:r>
    </w:p>
    <w:p w:rsidR="00435A56" w:rsidRDefault="00435A56">
      <w:pPr>
        <w:pStyle w:val="Index1"/>
        <w:tabs>
          <w:tab w:val="right" w:pos="5030"/>
        </w:tabs>
        <w:rPr>
          <w:noProof/>
        </w:rPr>
      </w:pPr>
      <w:r>
        <w:rPr>
          <w:noProof/>
        </w:rPr>
        <w:t>Project Standard 2016, 24</w:t>
      </w:r>
    </w:p>
    <w:p w:rsidR="00435A56" w:rsidRDefault="00435A56">
      <w:pPr>
        <w:pStyle w:val="Index1"/>
        <w:tabs>
          <w:tab w:val="right" w:pos="5030"/>
        </w:tabs>
        <w:rPr>
          <w:noProof/>
        </w:rPr>
      </w:pPr>
      <w:r>
        <w:rPr>
          <w:noProof/>
        </w:rPr>
        <w:t>Publisher 2016, 24</w:t>
      </w:r>
    </w:p>
    <w:p w:rsidR="00435A56" w:rsidRDefault="00435A56">
      <w:pPr>
        <w:pStyle w:val="Index1"/>
        <w:tabs>
          <w:tab w:val="right" w:pos="5030"/>
        </w:tabs>
        <w:rPr>
          <w:noProof/>
        </w:rPr>
      </w:pPr>
      <w:r>
        <w:rPr>
          <w:noProof/>
        </w:rPr>
        <w:t>R Server 2016 for Hadoop, 30</w:t>
      </w:r>
    </w:p>
    <w:p w:rsidR="00435A56" w:rsidRDefault="00435A56">
      <w:pPr>
        <w:pStyle w:val="Index1"/>
        <w:tabs>
          <w:tab w:val="right" w:pos="5030"/>
        </w:tabs>
        <w:rPr>
          <w:noProof/>
        </w:rPr>
      </w:pPr>
      <w:r>
        <w:rPr>
          <w:noProof/>
        </w:rPr>
        <w:t>R Server 2016 for Linux, 30</w:t>
      </w:r>
    </w:p>
    <w:p w:rsidR="00435A56" w:rsidRDefault="00435A56">
      <w:pPr>
        <w:pStyle w:val="Index1"/>
        <w:tabs>
          <w:tab w:val="right" w:pos="5030"/>
        </w:tabs>
        <w:rPr>
          <w:noProof/>
        </w:rPr>
      </w:pPr>
      <w:r>
        <w:rPr>
          <w:noProof/>
        </w:rPr>
        <w:t>R Server 2016 for Teradata DB, 30</w:t>
      </w:r>
    </w:p>
    <w:p w:rsidR="00435A56" w:rsidRDefault="00435A56">
      <w:pPr>
        <w:pStyle w:val="Index1"/>
        <w:tabs>
          <w:tab w:val="right" w:pos="5030"/>
        </w:tabs>
        <w:rPr>
          <w:noProof/>
        </w:rPr>
      </w:pPr>
      <w:r>
        <w:rPr>
          <w:noProof/>
        </w:rPr>
        <w:t>Secure Productive Enterprise E3 csomag, 59</w:t>
      </w:r>
    </w:p>
    <w:p w:rsidR="00435A56" w:rsidRDefault="00435A56">
      <w:pPr>
        <w:pStyle w:val="Index1"/>
        <w:tabs>
          <w:tab w:val="right" w:pos="5030"/>
        </w:tabs>
        <w:rPr>
          <w:noProof/>
        </w:rPr>
      </w:pPr>
      <w:r>
        <w:rPr>
          <w:noProof/>
        </w:rPr>
        <w:t>Secure Productive Enterprise E3 csomag Frissítési Garanciából, 59</w:t>
      </w:r>
    </w:p>
    <w:p w:rsidR="00435A56" w:rsidRDefault="00435A56">
      <w:pPr>
        <w:pStyle w:val="Index1"/>
        <w:tabs>
          <w:tab w:val="right" w:pos="5030"/>
        </w:tabs>
        <w:rPr>
          <w:noProof/>
        </w:rPr>
      </w:pPr>
      <w:r>
        <w:rPr>
          <w:noProof/>
        </w:rPr>
        <w:t>Secure Productive Enterprise E3 csomag Kiegészítő, 59</w:t>
      </w:r>
    </w:p>
    <w:p w:rsidR="00435A56" w:rsidRDefault="00435A56">
      <w:pPr>
        <w:pStyle w:val="Index1"/>
        <w:tabs>
          <w:tab w:val="right" w:pos="5030"/>
        </w:tabs>
        <w:rPr>
          <w:noProof/>
        </w:rPr>
      </w:pPr>
      <w:r>
        <w:rPr>
          <w:noProof/>
        </w:rPr>
        <w:t>Secure Productive Enterprise E5 csomag, 59</w:t>
      </w:r>
    </w:p>
    <w:p w:rsidR="00435A56" w:rsidRDefault="00435A56">
      <w:pPr>
        <w:pStyle w:val="Index1"/>
        <w:tabs>
          <w:tab w:val="right" w:pos="5030"/>
        </w:tabs>
        <w:rPr>
          <w:noProof/>
        </w:rPr>
      </w:pPr>
      <w:r>
        <w:rPr>
          <w:noProof/>
        </w:rPr>
        <w:t>Secure Productive Enterprise E5 csomag Frissítési Garanciából, 59</w:t>
      </w:r>
    </w:p>
    <w:p w:rsidR="00435A56" w:rsidRDefault="00435A56">
      <w:pPr>
        <w:pStyle w:val="Index1"/>
        <w:tabs>
          <w:tab w:val="right" w:pos="5030"/>
        </w:tabs>
        <w:rPr>
          <w:noProof/>
        </w:rPr>
      </w:pPr>
      <w:r>
        <w:rPr>
          <w:noProof/>
        </w:rPr>
        <w:t>Secure Productive Enterprise E5 csomag Kiegészítő, 59</w:t>
      </w:r>
    </w:p>
    <w:p w:rsidR="00435A56" w:rsidRDefault="00435A56">
      <w:pPr>
        <w:pStyle w:val="Index1"/>
        <w:tabs>
          <w:tab w:val="right" w:pos="5030"/>
        </w:tabs>
        <w:rPr>
          <w:noProof/>
        </w:rPr>
      </w:pPr>
      <w:r>
        <w:rPr>
          <w:noProof/>
        </w:rPr>
        <w:t>SharePoint Online, 86</w:t>
      </w:r>
    </w:p>
    <w:p w:rsidR="00435A56" w:rsidRDefault="00435A56">
      <w:pPr>
        <w:pStyle w:val="Index1"/>
        <w:tabs>
          <w:tab w:val="right" w:pos="5030"/>
        </w:tabs>
        <w:rPr>
          <w:noProof/>
        </w:rPr>
      </w:pPr>
      <w:r>
        <w:rPr>
          <w:noProof/>
        </w:rPr>
        <w:t>SharePoint Online 1. csomag, 71</w:t>
      </w:r>
    </w:p>
    <w:p w:rsidR="00435A56" w:rsidRDefault="00435A56">
      <w:pPr>
        <w:pStyle w:val="Index1"/>
        <w:tabs>
          <w:tab w:val="right" w:pos="5030"/>
        </w:tabs>
        <w:rPr>
          <w:noProof/>
        </w:rPr>
      </w:pPr>
      <w:r>
        <w:rPr>
          <w:noProof/>
        </w:rPr>
        <w:t>SharePoint Online 1. csomag Kiegészítő, 71</w:t>
      </w:r>
    </w:p>
    <w:p w:rsidR="00435A56" w:rsidRDefault="00435A56">
      <w:pPr>
        <w:pStyle w:val="Index1"/>
        <w:tabs>
          <w:tab w:val="right" w:pos="5030"/>
        </w:tabs>
        <w:rPr>
          <w:noProof/>
        </w:rPr>
      </w:pPr>
      <w:r>
        <w:rPr>
          <w:noProof/>
        </w:rPr>
        <w:t>SharePoint Online 1. vagy 2. csomag, 29</w:t>
      </w:r>
    </w:p>
    <w:p w:rsidR="00435A56" w:rsidRDefault="00435A56">
      <w:pPr>
        <w:pStyle w:val="Index1"/>
        <w:tabs>
          <w:tab w:val="right" w:pos="5030"/>
        </w:tabs>
        <w:rPr>
          <w:noProof/>
        </w:rPr>
      </w:pPr>
      <w:r>
        <w:rPr>
          <w:noProof/>
        </w:rPr>
        <w:t>SharePoint Online 2. csomag, 28, 71</w:t>
      </w:r>
    </w:p>
    <w:p w:rsidR="00435A56" w:rsidRDefault="00435A56">
      <w:pPr>
        <w:pStyle w:val="Index1"/>
        <w:tabs>
          <w:tab w:val="right" w:pos="5030"/>
        </w:tabs>
        <w:rPr>
          <w:noProof/>
        </w:rPr>
      </w:pPr>
      <w:r>
        <w:rPr>
          <w:noProof/>
        </w:rPr>
        <w:t>SharePoint Server, 59, 91</w:t>
      </w:r>
    </w:p>
    <w:p w:rsidR="00435A56" w:rsidRDefault="00435A56">
      <w:pPr>
        <w:pStyle w:val="Index1"/>
        <w:tabs>
          <w:tab w:val="right" w:pos="5030"/>
        </w:tabs>
        <w:rPr>
          <w:noProof/>
        </w:rPr>
      </w:pPr>
      <w:r>
        <w:rPr>
          <w:noProof/>
        </w:rPr>
        <w:t>SharePoint Server 2013, 28</w:t>
      </w:r>
    </w:p>
    <w:p w:rsidR="00435A56" w:rsidRDefault="00435A56">
      <w:pPr>
        <w:pStyle w:val="Index1"/>
        <w:tabs>
          <w:tab w:val="right" w:pos="5030"/>
        </w:tabs>
        <w:rPr>
          <w:noProof/>
        </w:rPr>
      </w:pPr>
      <w:r>
        <w:rPr>
          <w:noProof/>
        </w:rPr>
        <w:t>SharePoint Server 2016, 28</w:t>
      </w:r>
    </w:p>
    <w:p w:rsidR="00435A56" w:rsidRDefault="00435A56">
      <w:pPr>
        <w:pStyle w:val="Index1"/>
        <w:tabs>
          <w:tab w:val="right" w:pos="5030"/>
        </w:tabs>
        <w:rPr>
          <w:noProof/>
        </w:rPr>
      </w:pPr>
      <w:r>
        <w:rPr>
          <w:noProof/>
        </w:rPr>
        <w:t>SharePoint Server 2016 Nagyvállalati CAL, 28</w:t>
      </w:r>
    </w:p>
    <w:p w:rsidR="00435A56" w:rsidRDefault="00435A56">
      <w:pPr>
        <w:pStyle w:val="Index1"/>
        <w:tabs>
          <w:tab w:val="right" w:pos="5030"/>
        </w:tabs>
        <w:rPr>
          <w:noProof/>
        </w:rPr>
      </w:pPr>
      <w:r>
        <w:rPr>
          <w:noProof/>
        </w:rPr>
        <w:t>SharePoint Server 2016 Standard CAL, 28</w:t>
      </w:r>
    </w:p>
    <w:p w:rsidR="00435A56" w:rsidRDefault="00435A56">
      <w:pPr>
        <w:pStyle w:val="Index1"/>
        <w:tabs>
          <w:tab w:val="right" w:pos="5030"/>
        </w:tabs>
        <w:rPr>
          <w:noProof/>
        </w:rPr>
      </w:pPr>
      <w:r>
        <w:rPr>
          <w:noProof/>
        </w:rPr>
        <w:t>Skype 2015 Plus Vállalati kiszolgáló CAL, 29</w:t>
      </w:r>
    </w:p>
    <w:p w:rsidR="00435A56" w:rsidRDefault="00435A56">
      <w:pPr>
        <w:pStyle w:val="Index1"/>
        <w:tabs>
          <w:tab w:val="right" w:pos="5030"/>
        </w:tabs>
        <w:rPr>
          <w:noProof/>
        </w:rPr>
      </w:pPr>
      <w:r>
        <w:rPr>
          <w:noProof/>
        </w:rPr>
        <w:t>Skype 2015 Vállalati kiszolgáló, 29</w:t>
      </w:r>
    </w:p>
    <w:p w:rsidR="00435A56" w:rsidRDefault="00435A56">
      <w:pPr>
        <w:pStyle w:val="Index1"/>
        <w:tabs>
          <w:tab w:val="right" w:pos="5030"/>
        </w:tabs>
        <w:rPr>
          <w:noProof/>
        </w:rPr>
      </w:pPr>
      <w:r>
        <w:rPr>
          <w:noProof/>
        </w:rPr>
        <w:t>Skype 2015 Vállalati kiszolgáló Nagyvállalati CAL, 29</w:t>
      </w:r>
    </w:p>
    <w:p w:rsidR="00435A56" w:rsidRDefault="00435A56">
      <w:pPr>
        <w:pStyle w:val="Index1"/>
        <w:tabs>
          <w:tab w:val="right" w:pos="5030"/>
        </w:tabs>
        <w:rPr>
          <w:noProof/>
        </w:rPr>
      </w:pPr>
      <w:r>
        <w:rPr>
          <w:noProof/>
        </w:rPr>
        <w:t>Skype 2015 Vállalati kiszolgáló Standard CAL, 29</w:t>
      </w:r>
    </w:p>
    <w:p w:rsidR="00435A56" w:rsidRDefault="00435A56">
      <w:pPr>
        <w:pStyle w:val="Index1"/>
        <w:tabs>
          <w:tab w:val="right" w:pos="5030"/>
        </w:tabs>
        <w:rPr>
          <w:noProof/>
        </w:rPr>
      </w:pPr>
      <w:r>
        <w:rPr>
          <w:noProof/>
        </w:rPr>
        <w:t>Skype 2016 Vállalati verzió, 24</w:t>
      </w:r>
    </w:p>
    <w:p w:rsidR="00435A56" w:rsidRDefault="00435A56">
      <w:pPr>
        <w:pStyle w:val="Index1"/>
        <w:tabs>
          <w:tab w:val="right" w:pos="5030"/>
        </w:tabs>
        <w:rPr>
          <w:noProof/>
        </w:rPr>
      </w:pPr>
      <w:r>
        <w:rPr>
          <w:noProof/>
        </w:rPr>
        <w:t>Skype Plus Vállalati verzió CAL, 29</w:t>
      </w:r>
    </w:p>
    <w:p w:rsidR="00435A56" w:rsidRDefault="00435A56">
      <w:pPr>
        <w:pStyle w:val="Index1"/>
        <w:tabs>
          <w:tab w:val="right" w:pos="5030"/>
        </w:tabs>
        <w:rPr>
          <w:noProof/>
        </w:rPr>
      </w:pPr>
      <w:r>
        <w:rPr>
          <w:noProof/>
        </w:rPr>
        <w:t>Skype Vállalati kiszolgáló, 59</w:t>
      </w:r>
    </w:p>
    <w:p w:rsidR="00435A56" w:rsidRDefault="00435A56">
      <w:pPr>
        <w:pStyle w:val="Index1"/>
        <w:tabs>
          <w:tab w:val="right" w:pos="5030"/>
        </w:tabs>
        <w:rPr>
          <w:noProof/>
        </w:rPr>
      </w:pPr>
      <w:r>
        <w:rPr>
          <w:noProof/>
        </w:rPr>
        <w:t>Skype Vállalati online verzió – Felhőalapú Alközpont, 72</w:t>
      </w:r>
    </w:p>
    <w:p w:rsidR="00435A56" w:rsidRDefault="00435A56">
      <w:pPr>
        <w:pStyle w:val="Index1"/>
        <w:tabs>
          <w:tab w:val="right" w:pos="5030"/>
        </w:tabs>
        <w:rPr>
          <w:noProof/>
        </w:rPr>
      </w:pPr>
      <w:r>
        <w:rPr>
          <w:noProof/>
        </w:rPr>
        <w:t>Skype Vállalati online verzió – Nyilvános Telefonhálózati Hívás, 72</w:t>
      </w:r>
    </w:p>
    <w:p w:rsidR="00435A56" w:rsidRDefault="00435A56">
      <w:pPr>
        <w:pStyle w:val="Index1"/>
        <w:tabs>
          <w:tab w:val="right" w:pos="5030"/>
        </w:tabs>
        <w:rPr>
          <w:noProof/>
        </w:rPr>
      </w:pPr>
      <w:r>
        <w:rPr>
          <w:noProof/>
        </w:rPr>
        <w:t>Skype Vállalati online verzió – Nyilvános Telefonhálózati Konferenciahívás, 72</w:t>
      </w:r>
    </w:p>
    <w:p w:rsidR="00435A56" w:rsidRDefault="00435A56">
      <w:pPr>
        <w:pStyle w:val="Index1"/>
        <w:tabs>
          <w:tab w:val="right" w:pos="5030"/>
        </w:tabs>
        <w:rPr>
          <w:noProof/>
        </w:rPr>
      </w:pPr>
      <w:r>
        <w:rPr>
          <w:noProof/>
        </w:rPr>
        <w:t>Skype Vállalati online verzió 1. csomag, 30, 72</w:t>
      </w:r>
    </w:p>
    <w:p w:rsidR="00435A56" w:rsidRDefault="00435A56">
      <w:pPr>
        <w:pStyle w:val="Index1"/>
        <w:tabs>
          <w:tab w:val="right" w:pos="5030"/>
        </w:tabs>
        <w:rPr>
          <w:noProof/>
        </w:rPr>
      </w:pPr>
      <w:r>
        <w:rPr>
          <w:noProof/>
        </w:rPr>
        <w:t>Skype Vállalati online verzió 1. csomag Kiegészítő, 67, 72</w:t>
      </w:r>
    </w:p>
    <w:p w:rsidR="00435A56" w:rsidRDefault="00435A56">
      <w:pPr>
        <w:pStyle w:val="Index1"/>
        <w:tabs>
          <w:tab w:val="right" w:pos="5030"/>
        </w:tabs>
        <w:rPr>
          <w:noProof/>
        </w:rPr>
      </w:pPr>
      <w:r>
        <w:rPr>
          <w:noProof/>
        </w:rPr>
        <w:t>Skype Vállalati online verzió 2. csomag, 72</w:t>
      </w:r>
    </w:p>
    <w:p w:rsidR="00435A56" w:rsidRDefault="00435A56">
      <w:pPr>
        <w:pStyle w:val="Index1"/>
        <w:tabs>
          <w:tab w:val="right" w:pos="5030"/>
        </w:tabs>
        <w:rPr>
          <w:noProof/>
        </w:rPr>
      </w:pPr>
      <w:r>
        <w:rPr>
          <w:noProof/>
        </w:rPr>
        <w:t>Skype Vállalati online verzió 2A csomag, 30</w:t>
      </w:r>
    </w:p>
    <w:p w:rsidR="00435A56" w:rsidRDefault="00435A56">
      <w:pPr>
        <w:pStyle w:val="Index1"/>
        <w:tabs>
          <w:tab w:val="right" w:pos="5030"/>
        </w:tabs>
        <w:rPr>
          <w:noProof/>
        </w:rPr>
      </w:pPr>
      <w:r>
        <w:rPr>
          <w:noProof/>
        </w:rPr>
        <w:t>Skype Vállalati PSTN-használat, 72</w:t>
      </w:r>
    </w:p>
    <w:p w:rsidR="00435A56" w:rsidRDefault="00435A56">
      <w:pPr>
        <w:pStyle w:val="Index1"/>
        <w:tabs>
          <w:tab w:val="right" w:pos="5030"/>
        </w:tabs>
        <w:rPr>
          <w:noProof/>
        </w:rPr>
      </w:pPr>
      <w:r>
        <w:rPr>
          <w:noProof/>
        </w:rPr>
        <w:t>Skype Vállalati verzió Plus Kiegészítő Secure Productive Enterprise E3 csomaghoz, 59</w:t>
      </w:r>
    </w:p>
    <w:p w:rsidR="00435A56" w:rsidRDefault="00435A56">
      <w:pPr>
        <w:pStyle w:val="Index1"/>
        <w:tabs>
          <w:tab w:val="right" w:pos="5030"/>
        </w:tabs>
        <w:rPr>
          <w:noProof/>
        </w:rPr>
      </w:pPr>
      <w:r>
        <w:rPr>
          <w:noProof/>
        </w:rPr>
        <w:t>SQL Parallel Data Warehouse, 86, 92</w:t>
      </w:r>
    </w:p>
    <w:p w:rsidR="00435A56" w:rsidRDefault="00435A56">
      <w:pPr>
        <w:pStyle w:val="Index1"/>
        <w:tabs>
          <w:tab w:val="right" w:pos="5030"/>
        </w:tabs>
        <w:rPr>
          <w:noProof/>
        </w:rPr>
      </w:pPr>
      <w:r>
        <w:rPr>
          <w:noProof/>
        </w:rPr>
        <w:t>SQL Server, 91</w:t>
      </w:r>
    </w:p>
    <w:p w:rsidR="00435A56" w:rsidRDefault="00435A56">
      <w:pPr>
        <w:pStyle w:val="Index1"/>
        <w:tabs>
          <w:tab w:val="right" w:pos="5030"/>
        </w:tabs>
        <w:rPr>
          <w:noProof/>
        </w:rPr>
      </w:pPr>
      <w:r>
        <w:rPr>
          <w:noProof/>
        </w:rPr>
        <w:t>SQL Server 2014, 31</w:t>
      </w:r>
    </w:p>
    <w:p w:rsidR="00435A56" w:rsidRDefault="00435A56">
      <w:pPr>
        <w:pStyle w:val="Index1"/>
        <w:tabs>
          <w:tab w:val="right" w:pos="5030"/>
        </w:tabs>
        <w:rPr>
          <w:noProof/>
        </w:rPr>
      </w:pPr>
      <w:r>
        <w:rPr>
          <w:noProof/>
        </w:rPr>
        <w:t>SQL Server 2016 CAL, 31</w:t>
      </w:r>
    </w:p>
    <w:p w:rsidR="00435A56" w:rsidRDefault="00435A56">
      <w:pPr>
        <w:pStyle w:val="Index1"/>
        <w:tabs>
          <w:tab w:val="right" w:pos="5030"/>
        </w:tabs>
        <w:rPr>
          <w:noProof/>
        </w:rPr>
      </w:pPr>
      <w:r>
        <w:rPr>
          <w:noProof/>
        </w:rPr>
        <w:t>SQL Server 2016 Enterprise, 31, 32</w:t>
      </w:r>
    </w:p>
    <w:p w:rsidR="00435A56" w:rsidRDefault="00435A56">
      <w:pPr>
        <w:pStyle w:val="Index1"/>
        <w:tabs>
          <w:tab w:val="right" w:pos="5030"/>
        </w:tabs>
        <w:rPr>
          <w:noProof/>
        </w:rPr>
      </w:pPr>
      <w:r>
        <w:rPr>
          <w:noProof/>
        </w:rPr>
        <w:t>SQL Server 2016 Enterprise Core, 31</w:t>
      </w:r>
    </w:p>
    <w:p w:rsidR="00435A56" w:rsidRDefault="00435A56">
      <w:pPr>
        <w:pStyle w:val="Index1"/>
        <w:tabs>
          <w:tab w:val="right" w:pos="5030"/>
        </w:tabs>
        <w:rPr>
          <w:noProof/>
        </w:rPr>
      </w:pPr>
      <w:r>
        <w:rPr>
          <w:noProof/>
        </w:rPr>
        <w:t>SQL Server 2016 Enterprise terméket megvásárló ügyfelek, 32</w:t>
      </w:r>
    </w:p>
    <w:p w:rsidR="00435A56" w:rsidRDefault="00435A56">
      <w:pPr>
        <w:pStyle w:val="Index1"/>
        <w:tabs>
          <w:tab w:val="right" w:pos="5030"/>
        </w:tabs>
        <w:rPr>
          <w:noProof/>
        </w:rPr>
      </w:pPr>
      <w:r>
        <w:rPr>
          <w:noProof/>
        </w:rPr>
        <w:t>SQL Server 2016 Standard, 31</w:t>
      </w:r>
    </w:p>
    <w:p w:rsidR="00435A56" w:rsidRDefault="00435A56">
      <w:pPr>
        <w:pStyle w:val="Index1"/>
        <w:tabs>
          <w:tab w:val="right" w:pos="5030"/>
        </w:tabs>
        <w:rPr>
          <w:noProof/>
        </w:rPr>
      </w:pPr>
      <w:r>
        <w:rPr>
          <w:noProof/>
        </w:rPr>
        <w:t>SQL Server 2016 Standard Core, 31</w:t>
      </w:r>
    </w:p>
    <w:p w:rsidR="00435A56" w:rsidRDefault="00435A56">
      <w:pPr>
        <w:pStyle w:val="Index1"/>
        <w:tabs>
          <w:tab w:val="right" w:pos="5030"/>
        </w:tabs>
        <w:rPr>
          <w:noProof/>
        </w:rPr>
      </w:pPr>
      <w:r>
        <w:rPr>
          <w:noProof/>
        </w:rPr>
        <w:t>SQL Server Business Intelligence, 86</w:t>
      </w:r>
    </w:p>
    <w:p w:rsidR="00435A56" w:rsidRDefault="00435A56">
      <w:pPr>
        <w:pStyle w:val="Index1"/>
        <w:tabs>
          <w:tab w:val="right" w:pos="5030"/>
        </w:tabs>
        <w:rPr>
          <w:noProof/>
        </w:rPr>
      </w:pPr>
      <w:r>
        <w:rPr>
          <w:noProof/>
        </w:rPr>
        <w:t>SQL Server Business Intelligence,, 92</w:t>
      </w:r>
    </w:p>
    <w:p w:rsidR="00435A56" w:rsidRDefault="00435A56">
      <w:pPr>
        <w:pStyle w:val="Index1"/>
        <w:tabs>
          <w:tab w:val="right" w:pos="5030"/>
        </w:tabs>
        <w:rPr>
          <w:noProof/>
        </w:rPr>
      </w:pPr>
      <w:r>
        <w:rPr>
          <w:noProof/>
        </w:rPr>
        <w:t>SQL Server Data Center, 86</w:t>
      </w:r>
    </w:p>
    <w:p w:rsidR="00435A56" w:rsidRDefault="00435A56">
      <w:pPr>
        <w:pStyle w:val="Index1"/>
        <w:tabs>
          <w:tab w:val="right" w:pos="5030"/>
        </w:tabs>
        <w:rPr>
          <w:noProof/>
        </w:rPr>
      </w:pPr>
      <w:r>
        <w:rPr>
          <w:noProof/>
        </w:rPr>
        <w:t>SQL Server Enterprise, 86</w:t>
      </w:r>
    </w:p>
    <w:p w:rsidR="00435A56" w:rsidRDefault="00435A56">
      <w:pPr>
        <w:pStyle w:val="Index1"/>
        <w:tabs>
          <w:tab w:val="right" w:pos="5030"/>
        </w:tabs>
        <w:rPr>
          <w:noProof/>
        </w:rPr>
      </w:pPr>
      <w:r>
        <w:rPr>
          <w:noProof/>
        </w:rPr>
        <w:t>SQL Server Enterprise Prémium Frissítési Garancia Kiegészítő, 31</w:t>
      </w:r>
    </w:p>
    <w:p w:rsidR="00435A56" w:rsidRDefault="00435A56">
      <w:pPr>
        <w:pStyle w:val="Index1"/>
        <w:tabs>
          <w:tab w:val="right" w:pos="5030"/>
        </w:tabs>
        <w:rPr>
          <w:noProof/>
        </w:rPr>
      </w:pPr>
      <w:r>
        <w:rPr>
          <w:noProof/>
        </w:rPr>
        <w:t>SQL Server Standard, 86</w:t>
      </w:r>
    </w:p>
    <w:p w:rsidR="00435A56" w:rsidRDefault="00435A56">
      <w:pPr>
        <w:pStyle w:val="Index1"/>
        <w:tabs>
          <w:tab w:val="right" w:pos="5030"/>
        </w:tabs>
        <w:rPr>
          <w:noProof/>
        </w:rPr>
      </w:pPr>
      <w:r>
        <w:rPr>
          <w:noProof/>
        </w:rPr>
        <w:t>SQL Server Standard Prémium Frissítési Garancia Kiegészítő, 31</w:t>
      </w:r>
    </w:p>
    <w:p w:rsidR="00435A56" w:rsidRDefault="00435A56">
      <w:pPr>
        <w:pStyle w:val="Index1"/>
        <w:tabs>
          <w:tab w:val="right" w:pos="5030"/>
        </w:tabs>
        <w:rPr>
          <w:noProof/>
        </w:rPr>
      </w:pPr>
      <w:r>
        <w:rPr>
          <w:noProof/>
        </w:rPr>
        <w:t>SQL Server Standard,, 92</w:t>
      </w:r>
    </w:p>
    <w:p w:rsidR="00435A56" w:rsidRDefault="00435A56">
      <w:pPr>
        <w:pStyle w:val="Index1"/>
        <w:tabs>
          <w:tab w:val="right" w:pos="5030"/>
        </w:tabs>
        <w:rPr>
          <w:noProof/>
        </w:rPr>
      </w:pPr>
      <w:r>
        <w:rPr>
          <w:noProof/>
        </w:rPr>
        <w:t>System Center, 92</w:t>
      </w:r>
    </w:p>
    <w:p w:rsidR="00435A56" w:rsidRDefault="00435A56">
      <w:pPr>
        <w:pStyle w:val="Index1"/>
        <w:tabs>
          <w:tab w:val="right" w:pos="5030"/>
        </w:tabs>
        <w:rPr>
          <w:noProof/>
        </w:rPr>
      </w:pPr>
      <w:r>
        <w:rPr>
          <w:noProof/>
        </w:rPr>
        <w:t>System Center 2012 Client Management Suite, 35, 37, 38</w:t>
      </w:r>
    </w:p>
    <w:p w:rsidR="00435A56" w:rsidRDefault="00435A56">
      <w:pPr>
        <w:pStyle w:val="Index1"/>
        <w:tabs>
          <w:tab w:val="right" w:pos="5030"/>
        </w:tabs>
        <w:rPr>
          <w:noProof/>
        </w:rPr>
      </w:pPr>
      <w:r>
        <w:rPr>
          <w:noProof/>
        </w:rPr>
        <w:t>System Center 2012 Datacenter Kiszolgálófelügyeleti Licenc, 86</w:t>
      </w:r>
    </w:p>
    <w:p w:rsidR="00435A56" w:rsidRDefault="00435A56">
      <w:pPr>
        <w:pStyle w:val="Index1"/>
        <w:tabs>
          <w:tab w:val="right" w:pos="5030"/>
        </w:tabs>
        <w:rPr>
          <w:noProof/>
        </w:rPr>
      </w:pPr>
      <w:r>
        <w:rPr>
          <w:noProof/>
        </w:rPr>
        <w:t>System Center 2012 R2, 33</w:t>
      </w:r>
    </w:p>
    <w:p w:rsidR="00435A56" w:rsidRDefault="00435A56">
      <w:pPr>
        <w:pStyle w:val="Index1"/>
        <w:tabs>
          <w:tab w:val="right" w:pos="5030"/>
        </w:tabs>
        <w:rPr>
          <w:noProof/>
        </w:rPr>
      </w:pPr>
      <w:r>
        <w:rPr>
          <w:noProof/>
        </w:rPr>
        <w:t>System Center 2012 R2 Configuration Manager, 34</w:t>
      </w:r>
    </w:p>
    <w:p w:rsidR="00435A56" w:rsidRDefault="00435A56">
      <w:pPr>
        <w:pStyle w:val="Index1"/>
        <w:tabs>
          <w:tab w:val="right" w:pos="5030"/>
        </w:tabs>
        <w:rPr>
          <w:noProof/>
        </w:rPr>
      </w:pPr>
      <w:r>
        <w:rPr>
          <w:noProof/>
        </w:rPr>
        <w:t>System Center 2012 R2 Endpoint Protection, 36</w:t>
      </w:r>
    </w:p>
    <w:p w:rsidR="00435A56" w:rsidRDefault="00435A56">
      <w:pPr>
        <w:pStyle w:val="Index1"/>
        <w:tabs>
          <w:tab w:val="right" w:pos="5030"/>
        </w:tabs>
        <w:rPr>
          <w:noProof/>
        </w:rPr>
      </w:pPr>
      <w:r>
        <w:rPr>
          <w:noProof/>
        </w:rPr>
        <w:t>System Center 2012 Standard Kiszolgálófelügyeleti Licenc, 86</w:t>
      </w:r>
    </w:p>
    <w:p w:rsidR="00435A56" w:rsidRDefault="00435A56">
      <w:pPr>
        <w:pStyle w:val="Index1"/>
        <w:tabs>
          <w:tab w:val="right" w:pos="5030"/>
        </w:tabs>
        <w:rPr>
          <w:noProof/>
        </w:rPr>
      </w:pPr>
      <w:r>
        <w:rPr>
          <w:noProof/>
        </w:rPr>
        <w:t>System Center 2016 Data Protection Manager, 35</w:t>
      </w:r>
    </w:p>
    <w:p w:rsidR="00435A56" w:rsidRDefault="00435A56">
      <w:pPr>
        <w:pStyle w:val="Index1"/>
        <w:tabs>
          <w:tab w:val="right" w:pos="5030"/>
        </w:tabs>
        <w:rPr>
          <w:noProof/>
        </w:rPr>
      </w:pPr>
      <w:r>
        <w:rPr>
          <w:noProof/>
        </w:rPr>
        <w:lastRenderedPageBreak/>
        <w:t>System Center 2016 Datacenter Kiszolgálófelügyeleti Licenc (16 Rendszermaglicencből álló csomagok), 33</w:t>
      </w:r>
    </w:p>
    <w:p w:rsidR="00435A56" w:rsidRDefault="00435A56">
      <w:pPr>
        <w:pStyle w:val="Index1"/>
        <w:tabs>
          <w:tab w:val="right" w:pos="5030"/>
        </w:tabs>
        <w:rPr>
          <w:noProof/>
        </w:rPr>
      </w:pPr>
      <w:r>
        <w:rPr>
          <w:noProof/>
        </w:rPr>
        <w:t>System Center 2016 Datacenter Kiszolgálófelügyeleti Licenc (2 Rendszermaglicencből álló csomagok), 33</w:t>
      </w:r>
    </w:p>
    <w:p w:rsidR="00435A56" w:rsidRDefault="00435A56">
      <w:pPr>
        <w:pStyle w:val="Index1"/>
        <w:tabs>
          <w:tab w:val="right" w:pos="5030"/>
        </w:tabs>
        <w:rPr>
          <w:noProof/>
        </w:rPr>
      </w:pPr>
      <w:r>
        <w:rPr>
          <w:noProof/>
        </w:rPr>
        <w:t>System Center 2016 Operations Manager, 37</w:t>
      </w:r>
    </w:p>
    <w:p w:rsidR="00435A56" w:rsidRDefault="00435A56">
      <w:pPr>
        <w:pStyle w:val="Index1"/>
        <w:tabs>
          <w:tab w:val="right" w:pos="5030"/>
        </w:tabs>
        <w:rPr>
          <w:noProof/>
        </w:rPr>
      </w:pPr>
      <w:r>
        <w:rPr>
          <w:noProof/>
        </w:rPr>
        <w:t>System Center 2016 Orchestrator, 37</w:t>
      </w:r>
    </w:p>
    <w:p w:rsidR="00435A56" w:rsidRDefault="00435A56">
      <w:pPr>
        <w:pStyle w:val="Index1"/>
        <w:tabs>
          <w:tab w:val="right" w:pos="5030"/>
        </w:tabs>
        <w:rPr>
          <w:noProof/>
        </w:rPr>
      </w:pPr>
      <w:r>
        <w:rPr>
          <w:noProof/>
        </w:rPr>
        <w:t>System Center 2016 Service Manager, 38</w:t>
      </w:r>
    </w:p>
    <w:p w:rsidR="00435A56" w:rsidRDefault="00435A56">
      <w:pPr>
        <w:pStyle w:val="Index1"/>
        <w:tabs>
          <w:tab w:val="right" w:pos="5030"/>
        </w:tabs>
        <w:rPr>
          <w:noProof/>
        </w:rPr>
      </w:pPr>
      <w:r>
        <w:rPr>
          <w:noProof/>
        </w:rPr>
        <w:t>System Center 2016 Standard Kiszolgálófelügyeleti Licenc (16 Rendszermaglicencből álló csomagok), 33</w:t>
      </w:r>
    </w:p>
    <w:p w:rsidR="00435A56" w:rsidRDefault="00435A56">
      <w:pPr>
        <w:pStyle w:val="Index1"/>
        <w:tabs>
          <w:tab w:val="right" w:pos="5030"/>
        </w:tabs>
        <w:rPr>
          <w:noProof/>
        </w:rPr>
      </w:pPr>
      <w:r>
        <w:rPr>
          <w:noProof/>
        </w:rPr>
        <w:t>System Center 2016 Standard Kiszolgálófelügyeleti Licenc (2 Rendszermaglicencből álló csomagok), 33</w:t>
      </w:r>
    </w:p>
    <w:p w:rsidR="00435A56" w:rsidRDefault="00435A56">
      <w:pPr>
        <w:pStyle w:val="Index1"/>
        <w:tabs>
          <w:tab w:val="right" w:pos="5030"/>
        </w:tabs>
        <w:rPr>
          <w:noProof/>
        </w:rPr>
      </w:pPr>
      <w:r>
        <w:rPr>
          <w:noProof/>
        </w:rPr>
        <w:t>System Center Configuration Manager 1606 Ügyfélfelügyeleti Licenc, 34</w:t>
      </w:r>
    </w:p>
    <w:p w:rsidR="00435A56" w:rsidRDefault="00435A56">
      <w:pPr>
        <w:pStyle w:val="Index1"/>
        <w:tabs>
          <w:tab w:val="right" w:pos="5030"/>
        </w:tabs>
        <w:rPr>
          <w:noProof/>
        </w:rPr>
      </w:pPr>
      <w:r>
        <w:rPr>
          <w:noProof/>
        </w:rPr>
        <w:t>System Center Datacenter, 91, 92</w:t>
      </w:r>
    </w:p>
    <w:p w:rsidR="00435A56" w:rsidRDefault="00435A56">
      <w:pPr>
        <w:pStyle w:val="Index1"/>
        <w:tabs>
          <w:tab w:val="right" w:pos="5030"/>
        </w:tabs>
        <w:rPr>
          <w:noProof/>
        </w:rPr>
      </w:pPr>
      <w:r>
        <w:rPr>
          <w:noProof/>
        </w:rPr>
        <w:t>System Center Datacenter (2 Rendszermaglicencből álló csomagok), 19</w:t>
      </w:r>
    </w:p>
    <w:p w:rsidR="00435A56" w:rsidRDefault="00435A56">
      <w:pPr>
        <w:pStyle w:val="Index1"/>
        <w:tabs>
          <w:tab w:val="right" w:pos="5030"/>
        </w:tabs>
        <w:rPr>
          <w:noProof/>
        </w:rPr>
      </w:pPr>
      <w:r>
        <w:rPr>
          <w:noProof/>
        </w:rPr>
        <w:t>System Center Endpoint Protection 1606, 36</w:t>
      </w:r>
    </w:p>
    <w:p w:rsidR="00435A56" w:rsidRDefault="00435A56">
      <w:pPr>
        <w:pStyle w:val="Index1"/>
        <w:tabs>
          <w:tab w:val="right" w:pos="5030"/>
        </w:tabs>
        <w:rPr>
          <w:noProof/>
        </w:rPr>
      </w:pPr>
      <w:r>
        <w:rPr>
          <w:noProof/>
        </w:rPr>
        <w:t>System Center Globális Szolgáltatásfigyelőt, 34</w:t>
      </w:r>
    </w:p>
    <w:p w:rsidR="00435A56" w:rsidRDefault="00435A56">
      <w:pPr>
        <w:pStyle w:val="Index1"/>
        <w:tabs>
          <w:tab w:val="right" w:pos="5030"/>
        </w:tabs>
        <w:rPr>
          <w:noProof/>
        </w:rPr>
      </w:pPr>
      <w:r>
        <w:rPr>
          <w:noProof/>
        </w:rPr>
        <w:t>System Center Standard, 91, 92</w:t>
      </w:r>
    </w:p>
    <w:p w:rsidR="00435A56" w:rsidRDefault="00435A56">
      <w:pPr>
        <w:pStyle w:val="Index1"/>
        <w:tabs>
          <w:tab w:val="right" w:pos="5030"/>
        </w:tabs>
        <w:rPr>
          <w:noProof/>
        </w:rPr>
      </w:pPr>
      <w:r>
        <w:rPr>
          <w:noProof/>
        </w:rPr>
        <w:t>System Center Standard (2 Rendszermaglicencből álló csomagok), 19</w:t>
      </w:r>
    </w:p>
    <w:p w:rsidR="00435A56" w:rsidRDefault="00435A56">
      <w:pPr>
        <w:pStyle w:val="Index1"/>
        <w:tabs>
          <w:tab w:val="right" w:pos="5030"/>
        </w:tabs>
        <w:rPr>
          <w:noProof/>
        </w:rPr>
      </w:pPr>
      <w:r>
        <w:rPr>
          <w:noProof/>
        </w:rPr>
        <w:t>VDI, 39</w:t>
      </w:r>
    </w:p>
    <w:p w:rsidR="00435A56" w:rsidRDefault="00435A56">
      <w:pPr>
        <w:pStyle w:val="Index1"/>
        <w:tabs>
          <w:tab w:val="right" w:pos="5030"/>
        </w:tabs>
        <w:rPr>
          <w:noProof/>
        </w:rPr>
      </w:pPr>
      <w:r>
        <w:rPr>
          <w:noProof/>
        </w:rPr>
        <w:t>Visio 2016 Professional, 24</w:t>
      </w:r>
    </w:p>
    <w:p w:rsidR="00435A56" w:rsidRDefault="00435A56">
      <w:pPr>
        <w:pStyle w:val="Index1"/>
        <w:tabs>
          <w:tab w:val="right" w:pos="5030"/>
        </w:tabs>
        <w:rPr>
          <w:noProof/>
        </w:rPr>
      </w:pPr>
      <w:r>
        <w:rPr>
          <w:noProof/>
        </w:rPr>
        <w:t>Visio 2016 Standard, 24</w:t>
      </w:r>
    </w:p>
    <w:p w:rsidR="00435A56" w:rsidRDefault="00435A56">
      <w:pPr>
        <w:pStyle w:val="Index1"/>
        <w:tabs>
          <w:tab w:val="right" w:pos="5030"/>
        </w:tabs>
        <w:rPr>
          <w:noProof/>
        </w:rPr>
      </w:pPr>
      <w:r>
        <w:rPr>
          <w:noProof/>
        </w:rPr>
        <w:t>Visio Pro for Office 365, 64</w:t>
      </w:r>
    </w:p>
    <w:p w:rsidR="00435A56" w:rsidRDefault="00435A56">
      <w:pPr>
        <w:pStyle w:val="Index1"/>
        <w:tabs>
          <w:tab w:val="right" w:pos="5030"/>
        </w:tabs>
        <w:rPr>
          <w:noProof/>
        </w:rPr>
      </w:pPr>
      <w:r>
        <w:rPr>
          <w:noProof/>
        </w:rPr>
        <w:t>Visio Pro for Office 365 Frissítési Garanciából, 64</w:t>
      </w:r>
    </w:p>
    <w:p w:rsidR="00435A56" w:rsidRDefault="00435A56">
      <w:pPr>
        <w:pStyle w:val="Index1"/>
        <w:tabs>
          <w:tab w:val="right" w:pos="5030"/>
        </w:tabs>
        <w:rPr>
          <w:noProof/>
        </w:rPr>
      </w:pPr>
      <w:r>
        <w:rPr>
          <w:noProof/>
        </w:rPr>
        <w:t>Visio Pro for Office 365 Kiegészítő, 64</w:t>
      </w:r>
    </w:p>
    <w:p w:rsidR="00435A56" w:rsidRDefault="00435A56">
      <w:pPr>
        <w:pStyle w:val="Index1"/>
        <w:tabs>
          <w:tab w:val="right" w:pos="5030"/>
        </w:tabs>
        <w:rPr>
          <w:noProof/>
        </w:rPr>
      </w:pPr>
      <w:r>
        <w:rPr>
          <w:noProof/>
        </w:rPr>
        <w:t>Visio Professional, 64, 65, 93</w:t>
      </w:r>
    </w:p>
    <w:p w:rsidR="00435A56" w:rsidRDefault="00435A56">
      <w:pPr>
        <w:pStyle w:val="Index1"/>
        <w:tabs>
          <w:tab w:val="right" w:pos="5030"/>
        </w:tabs>
        <w:rPr>
          <w:noProof/>
        </w:rPr>
      </w:pPr>
      <w:r>
        <w:rPr>
          <w:noProof/>
        </w:rPr>
        <w:t>Visio Standard, 65, 86, 93</w:t>
      </w:r>
    </w:p>
    <w:p w:rsidR="00435A56" w:rsidRDefault="00435A56">
      <w:pPr>
        <w:pStyle w:val="Index1"/>
        <w:tabs>
          <w:tab w:val="right" w:pos="5030"/>
        </w:tabs>
        <w:rPr>
          <w:noProof/>
        </w:rPr>
      </w:pPr>
      <w:r>
        <w:rPr>
          <w:noProof/>
        </w:rPr>
        <w:t>Visual Studio 2015, 39</w:t>
      </w:r>
    </w:p>
    <w:p w:rsidR="00435A56" w:rsidRDefault="00435A56">
      <w:pPr>
        <w:pStyle w:val="Index1"/>
        <w:tabs>
          <w:tab w:val="right" w:pos="5030"/>
        </w:tabs>
        <w:rPr>
          <w:noProof/>
        </w:rPr>
      </w:pPr>
      <w:r>
        <w:rPr>
          <w:noProof/>
        </w:rPr>
        <w:t>Visual Studio Enterprise 2017-Előfizetés, 39</w:t>
      </w:r>
    </w:p>
    <w:p w:rsidR="00435A56" w:rsidRDefault="00435A56">
      <w:pPr>
        <w:pStyle w:val="Index1"/>
        <w:tabs>
          <w:tab w:val="right" w:pos="5030"/>
        </w:tabs>
        <w:rPr>
          <w:noProof/>
        </w:rPr>
      </w:pPr>
      <w:r>
        <w:rPr>
          <w:noProof/>
        </w:rPr>
        <w:t>Visual Studio Enterprise-Előfizetés, 86, 93</w:t>
      </w:r>
    </w:p>
    <w:p w:rsidR="00435A56" w:rsidRDefault="00435A56">
      <w:pPr>
        <w:pStyle w:val="Index1"/>
        <w:tabs>
          <w:tab w:val="right" w:pos="5030"/>
        </w:tabs>
        <w:rPr>
          <w:noProof/>
        </w:rPr>
      </w:pPr>
      <w:r>
        <w:rPr>
          <w:noProof/>
        </w:rPr>
        <w:t>Visual Studio Professional 2017, 39</w:t>
      </w:r>
    </w:p>
    <w:p w:rsidR="00435A56" w:rsidRDefault="00435A56">
      <w:pPr>
        <w:pStyle w:val="Index1"/>
        <w:tabs>
          <w:tab w:val="right" w:pos="5030"/>
        </w:tabs>
        <w:rPr>
          <w:noProof/>
        </w:rPr>
      </w:pPr>
      <w:r>
        <w:rPr>
          <w:noProof/>
        </w:rPr>
        <w:t>Visual Studio Professional 2017-Előfizetés, 39</w:t>
      </w:r>
    </w:p>
    <w:p w:rsidR="00435A56" w:rsidRDefault="00435A56">
      <w:pPr>
        <w:pStyle w:val="Index1"/>
        <w:tabs>
          <w:tab w:val="right" w:pos="5030"/>
        </w:tabs>
        <w:rPr>
          <w:noProof/>
        </w:rPr>
      </w:pPr>
      <w:r>
        <w:rPr>
          <w:noProof/>
        </w:rPr>
        <w:t>Visual Studio Professional-Előfizetés, 86, 93</w:t>
      </w:r>
    </w:p>
    <w:p w:rsidR="00435A56" w:rsidRDefault="00435A56">
      <w:pPr>
        <w:pStyle w:val="Index1"/>
        <w:tabs>
          <w:tab w:val="right" w:pos="5030"/>
        </w:tabs>
        <w:rPr>
          <w:noProof/>
        </w:rPr>
      </w:pPr>
      <w:r>
        <w:rPr>
          <w:noProof/>
        </w:rPr>
        <w:t>Visual Studio Team Foundation Server 2017 CAL, 41</w:t>
      </w:r>
    </w:p>
    <w:p w:rsidR="00435A56" w:rsidRDefault="00435A56">
      <w:pPr>
        <w:pStyle w:val="Index1"/>
        <w:tabs>
          <w:tab w:val="right" w:pos="5030"/>
        </w:tabs>
        <w:rPr>
          <w:noProof/>
        </w:rPr>
      </w:pPr>
      <w:r>
        <w:rPr>
          <w:noProof/>
        </w:rPr>
        <w:t>Visual Studio Team Foundation Server 2017 SQL Server 2016 technológiával, 41</w:t>
      </w:r>
    </w:p>
    <w:p w:rsidR="00435A56" w:rsidRDefault="00435A56">
      <w:pPr>
        <w:pStyle w:val="Index1"/>
        <w:tabs>
          <w:tab w:val="right" w:pos="5030"/>
        </w:tabs>
        <w:rPr>
          <w:noProof/>
        </w:rPr>
      </w:pPr>
      <w:r>
        <w:rPr>
          <w:noProof/>
        </w:rPr>
        <w:t>Visual Studio Test Professional 2017-Előfizetés, 39</w:t>
      </w:r>
    </w:p>
    <w:p w:rsidR="00435A56" w:rsidRDefault="00435A56">
      <w:pPr>
        <w:pStyle w:val="Index1"/>
        <w:tabs>
          <w:tab w:val="right" w:pos="5030"/>
        </w:tabs>
        <w:rPr>
          <w:noProof/>
        </w:rPr>
      </w:pPr>
      <w:r>
        <w:rPr>
          <w:noProof/>
        </w:rPr>
        <w:t>Visual Studio Test Professional-Előfizetés, 86, 93</w:t>
      </w:r>
    </w:p>
    <w:p w:rsidR="00435A56" w:rsidRDefault="00435A56">
      <w:pPr>
        <w:pStyle w:val="Index1"/>
        <w:tabs>
          <w:tab w:val="right" w:pos="5030"/>
        </w:tabs>
        <w:rPr>
          <w:noProof/>
        </w:rPr>
      </w:pPr>
      <w:r>
        <w:rPr>
          <w:noProof/>
        </w:rPr>
        <w:t>Windows 10 Education E5 csomag (Eszközönkénti), 42</w:t>
      </w:r>
    </w:p>
    <w:p w:rsidR="00435A56" w:rsidRDefault="00435A56">
      <w:pPr>
        <w:pStyle w:val="Index1"/>
        <w:tabs>
          <w:tab w:val="right" w:pos="5030"/>
        </w:tabs>
        <w:rPr>
          <w:noProof/>
        </w:rPr>
      </w:pPr>
      <w:r>
        <w:rPr>
          <w:noProof/>
        </w:rPr>
        <w:t>Windows 10 Education Frissítés (Eszközönkénti), 42</w:t>
      </w:r>
    </w:p>
    <w:p w:rsidR="00435A56" w:rsidRDefault="00435A56">
      <w:pPr>
        <w:pStyle w:val="Index1"/>
        <w:tabs>
          <w:tab w:val="right" w:pos="5030"/>
        </w:tabs>
        <w:rPr>
          <w:noProof/>
        </w:rPr>
      </w:pPr>
      <w:r>
        <w:rPr>
          <w:noProof/>
        </w:rPr>
        <w:t>Windows 10 Enterprise, 60</w:t>
      </w:r>
    </w:p>
    <w:p w:rsidR="00435A56" w:rsidRDefault="00435A56">
      <w:pPr>
        <w:pStyle w:val="Index1"/>
        <w:tabs>
          <w:tab w:val="right" w:pos="5030"/>
        </w:tabs>
        <w:rPr>
          <w:noProof/>
        </w:rPr>
      </w:pPr>
      <w:r>
        <w:rPr>
          <w:noProof/>
        </w:rPr>
        <w:t>Windows 10 Enterprise E3 csomag és LTSB 2016 Frissítés (Eszközönkénti), 42</w:t>
      </w:r>
    </w:p>
    <w:p w:rsidR="00435A56" w:rsidRDefault="00435A56">
      <w:pPr>
        <w:pStyle w:val="Index1"/>
        <w:tabs>
          <w:tab w:val="right" w:pos="5030"/>
        </w:tabs>
        <w:rPr>
          <w:noProof/>
        </w:rPr>
      </w:pPr>
      <w:r>
        <w:rPr>
          <w:noProof/>
        </w:rPr>
        <w:t>Windows 10 Enterprise E3 csomag Felhasználónkénti, 42</w:t>
      </w:r>
    </w:p>
    <w:p w:rsidR="00435A56" w:rsidRDefault="00435A56">
      <w:pPr>
        <w:pStyle w:val="Index1"/>
        <w:tabs>
          <w:tab w:val="right" w:pos="5030"/>
        </w:tabs>
        <w:rPr>
          <w:noProof/>
        </w:rPr>
      </w:pPr>
      <w:r>
        <w:rPr>
          <w:noProof/>
        </w:rPr>
        <w:t>Windows 10 Enterprise E3 csomag Felhasználónkénti Frissítési Garanciából, 42</w:t>
      </w:r>
    </w:p>
    <w:p w:rsidR="00435A56" w:rsidRDefault="00435A56">
      <w:pPr>
        <w:pStyle w:val="Index1"/>
        <w:tabs>
          <w:tab w:val="right" w:pos="5030"/>
        </w:tabs>
        <w:rPr>
          <w:noProof/>
        </w:rPr>
      </w:pPr>
      <w:r>
        <w:rPr>
          <w:noProof/>
        </w:rPr>
        <w:t>Windows 10 Enterprise E3 csomag Felhasználónkénti Kiegészítő (E3 csomaghoz eszközönként), 42</w:t>
      </w:r>
    </w:p>
    <w:p w:rsidR="00435A56" w:rsidRDefault="00435A56">
      <w:pPr>
        <w:pStyle w:val="Index1"/>
        <w:tabs>
          <w:tab w:val="right" w:pos="5030"/>
        </w:tabs>
        <w:rPr>
          <w:noProof/>
        </w:rPr>
      </w:pPr>
      <w:r>
        <w:rPr>
          <w:noProof/>
        </w:rPr>
        <w:t>Windows 10 Enterprise E5 csomag Eszközönkénti vagy Felhasználónkénti, 42</w:t>
      </w:r>
    </w:p>
    <w:p w:rsidR="00435A56" w:rsidRDefault="00435A56">
      <w:pPr>
        <w:pStyle w:val="Index1"/>
        <w:tabs>
          <w:tab w:val="right" w:pos="5030"/>
        </w:tabs>
        <w:rPr>
          <w:noProof/>
        </w:rPr>
      </w:pPr>
      <w:r>
        <w:rPr>
          <w:noProof/>
        </w:rPr>
        <w:t>Windows 10 Enterprise E5 csomag Eszközönkénti vagy Felhasználónkénti Kiegészítő (E3 csomaghoz eszközönként) (SL), 42</w:t>
      </w:r>
    </w:p>
    <w:p w:rsidR="00435A56" w:rsidRDefault="00435A56">
      <w:pPr>
        <w:pStyle w:val="Index1"/>
        <w:tabs>
          <w:tab w:val="right" w:pos="5030"/>
        </w:tabs>
        <w:rPr>
          <w:noProof/>
        </w:rPr>
      </w:pPr>
      <w:r>
        <w:rPr>
          <w:noProof/>
        </w:rPr>
        <w:t>Windows 10 Enterprise E5 csomag Felhasználónkénti Frissítési Garanciából, 42</w:t>
      </w:r>
    </w:p>
    <w:p w:rsidR="00435A56" w:rsidRDefault="00435A56">
      <w:pPr>
        <w:pStyle w:val="Index1"/>
        <w:tabs>
          <w:tab w:val="right" w:pos="5030"/>
        </w:tabs>
        <w:rPr>
          <w:noProof/>
        </w:rPr>
      </w:pPr>
      <w:r>
        <w:rPr>
          <w:noProof/>
        </w:rPr>
        <w:t>Windows 10 Enterprise LTSB, 42</w:t>
      </w:r>
    </w:p>
    <w:p w:rsidR="00435A56" w:rsidRDefault="00435A56">
      <w:pPr>
        <w:pStyle w:val="Index1"/>
        <w:tabs>
          <w:tab w:val="right" w:pos="5030"/>
        </w:tabs>
        <w:rPr>
          <w:noProof/>
        </w:rPr>
      </w:pPr>
      <w:r>
        <w:rPr>
          <w:noProof/>
        </w:rPr>
        <w:t>Windows 10 Enterprise LTSB 2016 Frissítés (Eszközönkénti), 42</w:t>
      </w:r>
    </w:p>
    <w:p w:rsidR="00435A56" w:rsidRDefault="00435A56">
      <w:pPr>
        <w:pStyle w:val="Index1"/>
        <w:tabs>
          <w:tab w:val="right" w:pos="5030"/>
        </w:tabs>
        <w:rPr>
          <w:noProof/>
        </w:rPr>
      </w:pPr>
      <w:r>
        <w:rPr>
          <w:noProof/>
        </w:rPr>
        <w:t>Windows 10 Home-ról Pro-ra Joglicencelés, 42</w:t>
      </w:r>
    </w:p>
    <w:p w:rsidR="00435A56" w:rsidRDefault="00435A56">
      <w:pPr>
        <w:pStyle w:val="Index1"/>
        <w:tabs>
          <w:tab w:val="right" w:pos="5030"/>
        </w:tabs>
        <w:rPr>
          <w:noProof/>
        </w:rPr>
      </w:pPr>
      <w:r>
        <w:rPr>
          <w:noProof/>
        </w:rPr>
        <w:t>Windows 10 IoT Enterprise, 43</w:t>
      </w:r>
    </w:p>
    <w:p w:rsidR="00435A56" w:rsidRDefault="00435A56">
      <w:pPr>
        <w:pStyle w:val="Index1"/>
        <w:tabs>
          <w:tab w:val="right" w:pos="5030"/>
        </w:tabs>
        <w:rPr>
          <w:noProof/>
        </w:rPr>
      </w:pPr>
      <w:r>
        <w:rPr>
          <w:noProof/>
        </w:rPr>
        <w:t>Windows 10 IoT Enterprise kiskereskedelmi vagy vékony ügyfelek számára készített verzió, 44</w:t>
      </w:r>
    </w:p>
    <w:p w:rsidR="00435A56" w:rsidRDefault="00435A56">
      <w:pPr>
        <w:pStyle w:val="Index1"/>
        <w:tabs>
          <w:tab w:val="right" w:pos="5030"/>
        </w:tabs>
        <w:rPr>
          <w:noProof/>
        </w:rPr>
      </w:pPr>
      <w:r>
        <w:rPr>
          <w:noProof/>
        </w:rPr>
        <w:t>Windows 10 Oktatási E5 csomag Eszközönkénti Kiegészítő (E3 csomaghoz eszközönként), 42</w:t>
      </w:r>
    </w:p>
    <w:p w:rsidR="00435A56" w:rsidRDefault="00435A56">
      <w:pPr>
        <w:pStyle w:val="Index1"/>
        <w:tabs>
          <w:tab w:val="right" w:pos="5030"/>
        </w:tabs>
        <w:rPr>
          <w:noProof/>
        </w:rPr>
      </w:pPr>
      <w:r>
        <w:rPr>
          <w:noProof/>
        </w:rPr>
        <w:t>Windows 10 Pro Frissítés, 42</w:t>
      </w:r>
    </w:p>
    <w:p w:rsidR="00435A56" w:rsidRDefault="00435A56">
      <w:pPr>
        <w:pStyle w:val="Index1"/>
        <w:tabs>
          <w:tab w:val="right" w:pos="5030"/>
        </w:tabs>
        <w:rPr>
          <w:noProof/>
        </w:rPr>
      </w:pPr>
      <w:r>
        <w:rPr>
          <w:noProof/>
        </w:rPr>
        <w:t>Windows 2000 Professional for Embedded Systems, 43</w:t>
      </w:r>
    </w:p>
    <w:p w:rsidR="00435A56" w:rsidRDefault="00435A56">
      <w:pPr>
        <w:pStyle w:val="Index1"/>
        <w:tabs>
          <w:tab w:val="right" w:pos="5030"/>
        </w:tabs>
        <w:rPr>
          <w:noProof/>
        </w:rPr>
      </w:pPr>
      <w:r>
        <w:rPr>
          <w:noProof/>
        </w:rPr>
        <w:t>Windows 7, 43</w:t>
      </w:r>
    </w:p>
    <w:p w:rsidR="00435A56" w:rsidRDefault="00435A56">
      <w:pPr>
        <w:pStyle w:val="Index1"/>
        <w:tabs>
          <w:tab w:val="right" w:pos="5030"/>
        </w:tabs>
        <w:rPr>
          <w:noProof/>
        </w:rPr>
      </w:pPr>
      <w:r>
        <w:rPr>
          <w:noProof/>
        </w:rPr>
        <w:t>Windows 7 Professional for Embedded Systems, Ultimate for Embedded Systems, 43</w:t>
      </w:r>
    </w:p>
    <w:p w:rsidR="00435A56" w:rsidRDefault="00435A56">
      <w:pPr>
        <w:pStyle w:val="Index1"/>
        <w:tabs>
          <w:tab w:val="right" w:pos="5030"/>
        </w:tabs>
        <w:rPr>
          <w:noProof/>
        </w:rPr>
      </w:pPr>
      <w:r>
        <w:rPr>
          <w:noProof/>
        </w:rPr>
        <w:t>Windows 8.1 Enterprise Saját Telepítés, 42</w:t>
      </w:r>
    </w:p>
    <w:p w:rsidR="00435A56" w:rsidRDefault="00435A56">
      <w:pPr>
        <w:pStyle w:val="Index1"/>
        <w:tabs>
          <w:tab w:val="right" w:pos="5030"/>
        </w:tabs>
        <w:rPr>
          <w:noProof/>
        </w:rPr>
      </w:pPr>
      <w:r>
        <w:rPr>
          <w:noProof/>
        </w:rPr>
        <w:t>Windows Embedded 2009, 44</w:t>
      </w:r>
    </w:p>
    <w:p w:rsidR="00435A56" w:rsidRDefault="00435A56">
      <w:pPr>
        <w:pStyle w:val="Index1"/>
        <w:tabs>
          <w:tab w:val="right" w:pos="5030"/>
        </w:tabs>
        <w:rPr>
          <w:noProof/>
        </w:rPr>
      </w:pPr>
      <w:r>
        <w:rPr>
          <w:noProof/>
        </w:rPr>
        <w:t>Windows Embedded 8 és 8.1 Industry Retail, 44</w:t>
      </w:r>
    </w:p>
    <w:p w:rsidR="00435A56" w:rsidRDefault="00435A56">
      <w:pPr>
        <w:pStyle w:val="Index1"/>
        <w:tabs>
          <w:tab w:val="right" w:pos="5030"/>
        </w:tabs>
        <w:rPr>
          <w:noProof/>
        </w:rPr>
      </w:pPr>
      <w:r>
        <w:rPr>
          <w:noProof/>
        </w:rPr>
        <w:t>Windows Embedded 8 Standard, 44</w:t>
      </w:r>
    </w:p>
    <w:p w:rsidR="00435A56" w:rsidRDefault="00435A56">
      <w:pPr>
        <w:pStyle w:val="Index1"/>
        <w:tabs>
          <w:tab w:val="right" w:pos="5030"/>
        </w:tabs>
        <w:rPr>
          <w:noProof/>
        </w:rPr>
      </w:pPr>
      <w:r>
        <w:rPr>
          <w:noProof/>
        </w:rPr>
        <w:t>Windows Embedded 8 Standard Enterprise Kit (100-as csomag), 42</w:t>
      </w:r>
    </w:p>
    <w:p w:rsidR="00435A56" w:rsidRDefault="00435A56">
      <w:pPr>
        <w:pStyle w:val="Index1"/>
        <w:tabs>
          <w:tab w:val="right" w:pos="5030"/>
        </w:tabs>
        <w:rPr>
          <w:noProof/>
        </w:rPr>
      </w:pPr>
      <w:r>
        <w:rPr>
          <w:noProof/>
        </w:rPr>
        <w:t>Windows Embedded 8.1 Industry, 42</w:t>
      </w:r>
    </w:p>
    <w:p w:rsidR="00435A56" w:rsidRDefault="00435A56">
      <w:pPr>
        <w:pStyle w:val="Index1"/>
        <w:tabs>
          <w:tab w:val="right" w:pos="5030"/>
        </w:tabs>
        <w:rPr>
          <w:noProof/>
        </w:rPr>
      </w:pPr>
      <w:r>
        <w:rPr>
          <w:noProof/>
        </w:rPr>
        <w:t>Windows Embedded 8/8.1 Pro, Industry Pro, 43</w:t>
      </w:r>
    </w:p>
    <w:p w:rsidR="00435A56" w:rsidRDefault="00435A56">
      <w:pPr>
        <w:pStyle w:val="Index1"/>
        <w:tabs>
          <w:tab w:val="right" w:pos="5030"/>
        </w:tabs>
        <w:rPr>
          <w:noProof/>
        </w:rPr>
      </w:pPr>
      <w:r>
        <w:rPr>
          <w:noProof/>
        </w:rPr>
        <w:t>Windows Embedded for Point of Service, 44</w:t>
      </w:r>
    </w:p>
    <w:p w:rsidR="00435A56" w:rsidRDefault="00435A56">
      <w:pPr>
        <w:pStyle w:val="Index1"/>
        <w:tabs>
          <w:tab w:val="right" w:pos="5030"/>
        </w:tabs>
        <w:rPr>
          <w:noProof/>
        </w:rPr>
      </w:pPr>
      <w:r>
        <w:rPr>
          <w:noProof/>
        </w:rPr>
        <w:t>Windows Embedded POSReady 2009, 44</w:t>
      </w:r>
    </w:p>
    <w:p w:rsidR="00435A56" w:rsidRDefault="00435A56">
      <w:pPr>
        <w:pStyle w:val="Index1"/>
        <w:tabs>
          <w:tab w:val="right" w:pos="5030"/>
        </w:tabs>
        <w:rPr>
          <w:noProof/>
        </w:rPr>
      </w:pPr>
      <w:r>
        <w:rPr>
          <w:noProof/>
        </w:rPr>
        <w:t>Windows Embedded POSReady 7, 44</w:t>
      </w:r>
    </w:p>
    <w:p w:rsidR="00435A56" w:rsidRDefault="00435A56">
      <w:pPr>
        <w:pStyle w:val="Index1"/>
        <w:tabs>
          <w:tab w:val="right" w:pos="5030"/>
        </w:tabs>
        <w:rPr>
          <w:noProof/>
        </w:rPr>
      </w:pPr>
      <w:r>
        <w:rPr>
          <w:noProof/>
        </w:rPr>
        <w:t>Windows Embedded POSReady 7 Pro, 44</w:t>
      </w:r>
    </w:p>
    <w:p w:rsidR="00435A56" w:rsidRDefault="00435A56">
      <w:pPr>
        <w:pStyle w:val="Index1"/>
        <w:tabs>
          <w:tab w:val="right" w:pos="5030"/>
        </w:tabs>
        <w:rPr>
          <w:noProof/>
        </w:rPr>
      </w:pPr>
      <w:r>
        <w:rPr>
          <w:noProof/>
        </w:rPr>
        <w:t>Windows Embedded Standard 7, 44</w:t>
      </w:r>
    </w:p>
    <w:p w:rsidR="00435A56" w:rsidRDefault="00435A56">
      <w:pPr>
        <w:pStyle w:val="Index1"/>
        <w:tabs>
          <w:tab w:val="right" w:pos="5030"/>
        </w:tabs>
        <w:rPr>
          <w:noProof/>
        </w:rPr>
      </w:pPr>
      <w:r>
        <w:rPr>
          <w:noProof/>
        </w:rPr>
        <w:t>Windows HPC Server, 52</w:t>
      </w:r>
    </w:p>
    <w:p w:rsidR="00435A56" w:rsidRDefault="00435A56">
      <w:pPr>
        <w:pStyle w:val="Index1"/>
        <w:tabs>
          <w:tab w:val="right" w:pos="5030"/>
        </w:tabs>
        <w:rPr>
          <w:noProof/>
        </w:rPr>
      </w:pPr>
      <w:r>
        <w:rPr>
          <w:noProof/>
        </w:rPr>
        <w:t>Windows Kísérő Előfizetési, 46</w:t>
      </w:r>
    </w:p>
    <w:p w:rsidR="00435A56" w:rsidRDefault="00435A56">
      <w:pPr>
        <w:pStyle w:val="Index1"/>
        <w:tabs>
          <w:tab w:val="right" w:pos="5030"/>
        </w:tabs>
        <w:rPr>
          <w:noProof/>
        </w:rPr>
      </w:pPr>
      <w:r>
        <w:rPr>
          <w:noProof/>
        </w:rPr>
        <w:t>Windows MultiPoint Server 2012, 49</w:t>
      </w:r>
    </w:p>
    <w:p w:rsidR="00435A56" w:rsidRDefault="00435A56">
      <w:pPr>
        <w:pStyle w:val="Index1"/>
        <w:tabs>
          <w:tab w:val="right" w:pos="5030"/>
        </w:tabs>
        <w:rPr>
          <w:noProof/>
        </w:rPr>
      </w:pPr>
      <w:r>
        <w:rPr>
          <w:noProof/>
        </w:rPr>
        <w:t>Windows MultiPoint Server 2016 Premium, 49</w:t>
      </w:r>
    </w:p>
    <w:p w:rsidR="00435A56" w:rsidRDefault="00435A56">
      <w:pPr>
        <w:pStyle w:val="Index1"/>
        <w:tabs>
          <w:tab w:val="right" w:pos="5030"/>
        </w:tabs>
        <w:rPr>
          <w:noProof/>
        </w:rPr>
      </w:pPr>
      <w:r>
        <w:rPr>
          <w:noProof/>
        </w:rPr>
        <w:t>Windows Server, 92</w:t>
      </w:r>
    </w:p>
    <w:p w:rsidR="00435A56" w:rsidRDefault="00435A56">
      <w:pPr>
        <w:pStyle w:val="Index1"/>
        <w:tabs>
          <w:tab w:val="right" w:pos="5030"/>
        </w:tabs>
        <w:rPr>
          <w:noProof/>
        </w:rPr>
      </w:pPr>
      <w:r>
        <w:rPr>
          <w:noProof/>
        </w:rPr>
        <w:t>Windows Server 2012, 51</w:t>
      </w:r>
    </w:p>
    <w:p w:rsidR="00435A56" w:rsidRDefault="00435A56">
      <w:pPr>
        <w:pStyle w:val="Index1"/>
        <w:tabs>
          <w:tab w:val="right" w:pos="5030"/>
        </w:tabs>
        <w:rPr>
          <w:noProof/>
        </w:rPr>
      </w:pPr>
      <w:r>
        <w:rPr>
          <w:noProof/>
        </w:rPr>
        <w:t>Windows Server 2012 R2, 51</w:t>
      </w:r>
    </w:p>
    <w:p w:rsidR="00435A56" w:rsidRDefault="00435A56">
      <w:pPr>
        <w:pStyle w:val="Index1"/>
        <w:tabs>
          <w:tab w:val="right" w:pos="5030"/>
        </w:tabs>
        <w:rPr>
          <w:noProof/>
        </w:rPr>
      </w:pPr>
      <w:r>
        <w:rPr>
          <w:noProof/>
        </w:rPr>
        <w:t>Windows Server 2016 Active Directory Tartalomvédelmi Szolgáltatások CAL, 49, 50</w:t>
      </w:r>
    </w:p>
    <w:p w:rsidR="00435A56" w:rsidRDefault="00435A56">
      <w:pPr>
        <w:pStyle w:val="Index1"/>
        <w:tabs>
          <w:tab w:val="right" w:pos="5030"/>
        </w:tabs>
        <w:rPr>
          <w:noProof/>
        </w:rPr>
      </w:pPr>
      <w:r>
        <w:rPr>
          <w:noProof/>
        </w:rPr>
        <w:t>Windows Server 2016 Active Directory Tartalomvédelmi Szolgáltatások Külső Csatlakozó, 50</w:t>
      </w:r>
    </w:p>
    <w:p w:rsidR="00435A56" w:rsidRDefault="00435A56">
      <w:pPr>
        <w:pStyle w:val="Index1"/>
        <w:tabs>
          <w:tab w:val="right" w:pos="5030"/>
        </w:tabs>
        <w:rPr>
          <w:noProof/>
        </w:rPr>
      </w:pPr>
      <w:r>
        <w:rPr>
          <w:noProof/>
        </w:rPr>
        <w:t>Windows Server 2016 CAL, 49, 50</w:t>
      </w:r>
    </w:p>
    <w:p w:rsidR="00435A56" w:rsidRDefault="00435A56">
      <w:pPr>
        <w:pStyle w:val="Index1"/>
        <w:tabs>
          <w:tab w:val="right" w:pos="5030"/>
        </w:tabs>
        <w:rPr>
          <w:noProof/>
        </w:rPr>
      </w:pPr>
      <w:r>
        <w:rPr>
          <w:noProof/>
        </w:rPr>
        <w:t>Windows Server 2016 Datacenter (16 Rendszermaglicencből álló csomagok), 50</w:t>
      </w:r>
    </w:p>
    <w:p w:rsidR="00435A56" w:rsidRDefault="00435A56">
      <w:pPr>
        <w:pStyle w:val="Index1"/>
        <w:tabs>
          <w:tab w:val="right" w:pos="5030"/>
        </w:tabs>
        <w:rPr>
          <w:noProof/>
        </w:rPr>
      </w:pPr>
      <w:r>
        <w:rPr>
          <w:noProof/>
        </w:rPr>
        <w:t>Windows Server 2016 Datacenter (2 Rendszermaglicencből álló csomagok), 50</w:t>
      </w:r>
    </w:p>
    <w:p w:rsidR="00435A56" w:rsidRDefault="00435A56">
      <w:pPr>
        <w:pStyle w:val="Index1"/>
        <w:tabs>
          <w:tab w:val="right" w:pos="5030"/>
        </w:tabs>
        <w:rPr>
          <w:noProof/>
        </w:rPr>
      </w:pPr>
      <w:r>
        <w:rPr>
          <w:noProof/>
        </w:rPr>
        <w:t>Windows Server 2016 Essentials, 50</w:t>
      </w:r>
    </w:p>
    <w:p w:rsidR="00435A56" w:rsidRDefault="00435A56">
      <w:pPr>
        <w:pStyle w:val="Index1"/>
        <w:tabs>
          <w:tab w:val="right" w:pos="5030"/>
        </w:tabs>
        <w:rPr>
          <w:noProof/>
        </w:rPr>
      </w:pPr>
      <w:r>
        <w:rPr>
          <w:noProof/>
        </w:rPr>
        <w:t>Windows Server 2016 Külső Csatlakozó, 50</w:t>
      </w:r>
    </w:p>
    <w:p w:rsidR="00435A56" w:rsidRDefault="00435A56">
      <w:pPr>
        <w:pStyle w:val="Index1"/>
        <w:tabs>
          <w:tab w:val="right" w:pos="5030"/>
        </w:tabs>
        <w:rPr>
          <w:noProof/>
        </w:rPr>
      </w:pPr>
      <w:r>
        <w:rPr>
          <w:noProof/>
        </w:rPr>
        <w:t>Windows Server 2016 Standard (16 Rendszermaglicencből álló csomagok), 50</w:t>
      </w:r>
    </w:p>
    <w:p w:rsidR="00435A56" w:rsidRDefault="00435A56">
      <w:pPr>
        <w:pStyle w:val="Index1"/>
        <w:tabs>
          <w:tab w:val="right" w:pos="5030"/>
        </w:tabs>
        <w:rPr>
          <w:noProof/>
        </w:rPr>
      </w:pPr>
      <w:r>
        <w:rPr>
          <w:noProof/>
        </w:rPr>
        <w:t>Windows Server 2016 Standard (2 Rendszermaglicencből álló csomagok), 50</w:t>
      </w:r>
    </w:p>
    <w:p w:rsidR="00435A56" w:rsidRDefault="00435A56">
      <w:pPr>
        <w:pStyle w:val="Index1"/>
        <w:tabs>
          <w:tab w:val="right" w:pos="5030"/>
        </w:tabs>
        <w:rPr>
          <w:noProof/>
        </w:rPr>
      </w:pPr>
      <w:r>
        <w:rPr>
          <w:noProof/>
        </w:rPr>
        <w:t>Windows Server 2016 Távoli asztali szolgáltatások CAL, 50</w:t>
      </w:r>
    </w:p>
    <w:p w:rsidR="00435A56" w:rsidRDefault="00435A56">
      <w:pPr>
        <w:pStyle w:val="Index1"/>
        <w:tabs>
          <w:tab w:val="right" w:pos="5030"/>
        </w:tabs>
        <w:rPr>
          <w:noProof/>
        </w:rPr>
      </w:pPr>
      <w:r>
        <w:rPr>
          <w:noProof/>
        </w:rPr>
        <w:t>Windows Server 2016 Távoli asztali szolgáltatások Külső Csatlakozó, 50</w:t>
      </w:r>
    </w:p>
    <w:p w:rsidR="00435A56" w:rsidRDefault="00435A56">
      <w:pPr>
        <w:pStyle w:val="Index1"/>
        <w:tabs>
          <w:tab w:val="right" w:pos="5030"/>
        </w:tabs>
        <w:rPr>
          <w:noProof/>
        </w:rPr>
      </w:pPr>
      <w:r>
        <w:rPr>
          <w:noProof/>
        </w:rPr>
        <w:t>Windows Server Datacenter, 86, 91, 93</w:t>
      </w:r>
    </w:p>
    <w:p w:rsidR="00435A56" w:rsidRDefault="00435A56">
      <w:pPr>
        <w:pStyle w:val="Index1"/>
        <w:tabs>
          <w:tab w:val="right" w:pos="5030"/>
        </w:tabs>
        <w:rPr>
          <w:noProof/>
        </w:rPr>
      </w:pPr>
      <w:r>
        <w:rPr>
          <w:noProof/>
        </w:rPr>
        <w:t>Windows Server Datacenter (2 Rendszermaglicencből álló csomagok), 19</w:t>
      </w:r>
    </w:p>
    <w:p w:rsidR="00435A56" w:rsidRDefault="00435A56">
      <w:pPr>
        <w:pStyle w:val="Index1"/>
        <w:tabs>
          <w:tab w:val="right" w:pos="5030"/>
        </w:tabs>
        <w:rPr>
          <w:noProof/>
        </w:rPr>
      </w:pPr>
      <w:r>
        <w:rPr>
          <w:noProof/>
        </w:rPr>
        <w:t>Windows Server Datacenter Prémium Frissítési Garancia Kiegészítő (2 csomagos Rendszermaglicenc), 18</w:t>
      </w:r>
    </w:p>
    <w:p w:rsidR="00435A56" w:rsidRDefault="00435A56">
      <w:pPr>
        <w:pStyle w:val="Index1"/>
        <w:tabs>
          <w:tab w:val="right" w:pos="5030"/>
        </w:tabs>
        <w:rPr>
          <w:noProof/>
        </w:rPr>
      </w:pPr>
      <w:r>
        <w:rPr>
          <w:noProof/>
        </w:rPr>
        <w:lastRenderedPageBreak/>
        <w:t>Windows Server Datacenter Rendszermag Prémium Frissítési Garancia Kiegészítő (16 Rendszermaglicencből álló csomagok), 50</w:t>
      </w:r>
    </w:p>
    <w:p w:rsidR="00435A56" w:rsidRDefault="00435A56">
      <w:pPr>
        <w:pStyle w:val="Index1"/>
        <w:tabs>
          <w:tab w:val="right" w:pos="5030"/>
        </w:tabs>
        <w:rPr>
          <w:noProof/>
        </w:rPr>
      </w:pPr>
      <w:r>
        <w:rPr>
          <w:noProof/>
        </w:rPr>
        <w:t>Windows Server Datacenter Rendszermag Prémium Frissítési Garancia Kiegészítő (2 Rendszermaglicencből álló csomagok), 50</w:t>
      </w:r>
    </w:p>
    <w:p w:rsidR="00435A56" w:rsidRDefault="00435A56">
      <w:pPr>
        <w:pStyle w:val="Index1"/>
        <w:tabs>
          <w:tab w:val="right" w:pos="5030"/>
        </w:tabs>
        <w:rPr>
          <w:noProof/>
        </w:rPr>
      </w:pPr>
      <w:r>
        <w:rPr>
          <w:noProof/>
        </w:rPr>
        <w:t>Windows Server Enterprise, 52, 86</w:t>
      </w:r>
    </w:p>
    <w:p w:rsidR="00435A56" w:rsidRDefault="00435A56">
      <w:pPr>
        <w:pStyle w:val="Index1"/>
        <w:tabs>
          <w:tab w:val="right" w:pos="5030"/>
        </w:tabs>
        <w:rPr>
          <w:noProof/>
        </w:rPr>
      </w:pPr>
      <w:r>
        <w:rPr>
          <w:noProof/>
        </w:rPr>
        <w:t>Windows Server for Itanium Based Systems, 52</w:t>
      </w:r>
    </w:p>
    <w:p w:rsidR="00435A56" w:rsidRDefault="00435A56">
      <w:pPr>
        <w:pStyle w:val="Index1"/>
        <w:tabs>
          <w:tab w:val="right" w:pos="5030"/>
        </w:tabs>
        <w:rPr>
          <w:noProof/>
        </w:rPr>
      </w:pPr>
      <w:r>
        <w:rPr>
          <w:noProof/>
        </w:rPr>
        <w:t>Windows Server HPC Edition, 52</w:t>
      </w:r>
    </w:p>
    <w:p w:rsidR="00435A56" w:rsidRDefault="00435A56">
      <w:pPr>
        <w:pStyle w:val="Index1"/>
        <w:tabs>
          <w:tab w:val="right" w:pos="5030"/>
        </w:tabs>
        <w:rPr>
          <w:noProof/>
        </w:rPr>
      </w:pPr>
      <w:r>
        <w:rPr>
          <w:noProof/>
        </w:rPr>
        <w:t>Windows Server Standard, 86, 91, 93</w:t>
      </w:r>
    </w:p>
    <w:p w:rsidR="00435A56" w:rsidRDefault="00435A56">
      <w:pPr>
        <w:pStyle w:val="Index1"/>
        <w:tabs>
          <w:tab w:val="right" w:pos="5030"/>
        </w:tabs>
        <w:rPr>
          <w:noProof/>
        </w:rPr>
      </w:pPr>
      <w:r>
        <w:rPr>
          <w:noProof/>
        </w:rPr>
        <w:t>Windows Server Standard (2 Rendszermaglicencből álló csomagok), 19</w:t>
      </w:r>
    </w:p>
    <w:p w:rsidR="00435A56" w:rsidRDefault="00435A56">
      <w:pPr>
        <w:pStyle w:val="Index1"/>
        <w:tabs>
          <w:tab w:val="right" w:pos="5030"/>
        </w:tabs>
        <w:rPr>
          <w:noProof/>
        </w:rPr>
      </w:pPr>
      <w:r>
        <w:rPr>
          <w:noProof/>
        </w:rPr>
        <w:t>Windows Server Standard Prémium Frissítési Garancia Kiegészítő (2 csomagos Rendszermaglicenc), 18</w:t>
      </w:r>
    </w:p>
    <w:p w:rsidR="00435A56" w:rsidRDefault="00435A56">
      <w:pPr>
        <w:pStyle w:val="Index1"/>
        <w:tabs>
          <w:tab w:val="right" w:pos="5030"/>
        </w:tabs>
        <w:rPr>
          <w:noProof/>
        </w:rPr>
      </w:pPr>
      <w:r>
        <w:rPr>
          <w:noProof/>
        </w:rPr>
        <w:t>Windows Server Standard Rendszermag Prémium Frissítési Garancia Kiegészítő (16 Rendszermaglicencből álló csomagok), 50</w:t>
      </w:r>
    </w:p>
    <w:p w:rsidR="00435A56" w:rsidRDefault="00435A56">
      <w:pPr>
        <w:pStyle w:val="Index1"/>
        <w:tabs>
          <w:tab w:val="right" w:pos="5030"/>
        </w:tabs>
        <w:rPr>
          <w:noProof/>
        </w:rPr>
      </w:pPr>
      <w:r>
        <w:rPr>
          <w:noProof/>
        </w:rPr>
        <w:t>Windows Server Standard Rendszermag Prémium Frissítési Garancia Kiegészítő (2 Rendszermaglicencből álló csomagok), 50</w:t>
      </w:r>
    </w:p>
    <w:p w:rsidR="00435A56" w:rsidRDefault="00435A56">
      <w:pPr>
        <w:pStyle w:val="Index1"/>
        <w:tabs>
          <w:tab w:val="right" w:pos="5030"/>
        </w:tabs>
        <w:rPr>
          <w:noProof/>
        </w:rPr>
      </w:pPr>
      <w:r>
        <w:rPr>
          <w:noProof/>
        </w:rPr>
        <w:t>Windows Servertől, 93</w:t>
      </w:r>
    </w:p>
    <w:p w:rsidR="00435A56" w:rsidRDefault="00435A56">
      <w:pPr>
        <w:pStyle w:val="Index1"/>
        <w:tabs>
          <w:tab w:val="right" w:pos="5030"/>
        </w:tabs>
        <w:rPr>
          <w:noProof/>
        </w:rPr>
      </w:pPr>
      <w:r>
        <w:rPr>
          <w:noProof/>
        </w:rPr>
        <w:t>Windows Small Business Server, 52</w:t>
      </w:r>
    </w:p>
    <w:p w:rsidR="00435A56" w:rsidRDefault="00435A56">
      <w:pPr>
        <w:pStyle w:val="Index1"/>
        <w:tabs>
          <w:tab w:val="right" w:pos="5030"/>
        </w:tabs>
        <w:rPr>
          <w:noProof/>
        </w:rPr>
      </w:pPr>
      <w:r>
        <w:rPr>
          <w:noProof/>
        </w:rPr>
        <w:t>Windows Virtuális Asztal Hozzáférési E3 csomag Eszközönkénti, 42</w:t>
      </w:r>
    </w:p>
    <w:p w:rsidR="00435A56" w:rsidRDefault="00435A56">
      <w:pPr>
        <w:pStyle w:val="Index1"/>
        <w:tabs>
          <w:tab w:val="right" w:pos="5030"/>
        </w:tabs>
        <w:rPr>
          <w:noProof/>
        </w:rPr>
      </w:pPr>
      <w:r>
        <w:rPr>
          <w:noProof/>
        </w:rPr>
        <w:t>Windows Virtuális Asztal Hozzáférési E3 csomag Felhasználónkénti, 42</w:t>
      </w:r>
    </w:p>
    <w:p w:rsidR="00435A56" w:rsidRDefault="00435A56">
      <w:pPr>
        <w:pStyle w:val="Index1"/>
        <w:tabs>
          <w:tab w:val="right" w:pos="5030"/>
        </w:tabs>
        <w:rPr>
          <w:noProof/>
        </w:rPr>
      </w:pPr>
      <w:r>
        <w:rPr>
          <w:noProof/>
        </w:rPr>
        <w:t>Windows Virtuális Asztal Hozzáférési E5 csomag Eszközönkénti, 42</w:t>
      </w:r>
    </w:p>
    <w:p w:rsidR="00435A56" w:rsidRDefault="00435A56">
      <w:pPr>
        <w:pStyle w:val="Index1"/>
        <w:tabs>
          <w:tab w:val="right" w:pos="5030"/>
        </w:tabs>
        <w:rPr>
          <w:noProof/>
        </w:rPr>
      </w:pPr>
      <w:r>
        <w:rPr>
          <w:noProof/>
        </w:rPr>
        <w:t>Windows Virtuális Asztal Hozzáférési E5 csomag Felhasználónkénti, 42</w:t>
      </w:r>
    </w:p>
    <w:p w:rsidR="00435A56" w:rsidRDefault="00435A56">
      <w:pPr>
        <w:pStyle w:val="Index1"/>
        <w:tabs>
          <w:tab w:val="right" w:pos="5030"/>
        </w:tabs>
        <w:rPr>
          <w:noProof/>
        </w:rPr>
      </w:pPr>
      <w:r>
        <w:rPr>
          <w:noProof/>
        </w:rPr>
        <w:t>Windows Vista, 43</w:t>
      </w:r>
    </w:p>
    <w:p w:rsidR="00435A56" w:rsidRDefault="00435A56">
      <w:pPr>
        <w:pStyle w:val="Index1"/>
        <w:tabs>
          <w:tab w:val="right" w:pos="5030"/>
        </w:tabs>
        <w:rPr>
          <w:noProof/>
        </w:rPr>
      </w:pPr>
      <w:r>
        <w:rPr>
          <w:noProof/>
        </w:rPr>
        <w:t>Windows Vista Business for Embedded Systems, Ultimate for Embedded Systems, 43</w:t>
      </w:r>
    </w:p>
    <w:p w:rsidR="00435A56" w:rsidRDefault="00435A56">
      <w:pPr>
        <w:pStyle w:val="Index1"/>
        <w:tabs>
          <w:tab w:val="right" w:pos="5030"/>
        </w:tabs>
        <w:rPr>
          <w:noProof/>
        </w:rPr>
      </w:pPr>
      <w:r>
        <w:rPr>
          <w:noProof/>
        </w:rPr>
        <w:t>Windows XP, 43</w:t>
      </w:r>
    </w:p>
    <w:p w:rsidR="00435A56" w:rsidRDefault="00435A56">
      <w:pPr>
        <w:pStyle w:val="Index1"/>
        <w:tabs>
          <w:tab w:val="right" w:pos="5030"/>
        </w:tabs>
        <w:rPr>
          <w:noProof/>
        </w:rPr>
      </w:pPr>
      <w:r>
        <w:rPr>
          <w:noProof/>
        </w:rPr>
        <w:t>Windows XP Embedded, 44</w:t>
      </w:r>
    </w:p>
    <w:p w:rsidR="00435A56" w:rsidRDefault="00435A56">
      <w:pPr>
        <w:pStyle w:val="Index1"/>
        <w:tabs>
          <w:tab w:val="right" w:pos="5030"/>
        </w:tabs>
        <w:rPr>
          <w:noProof/>
        </w:rPr>
      </w:pPr>
      <w:r>
        <w:rPr>
          <w:noProof/>
        </w:rPr>
        <w:t>Windows XP Professional for Embedded Systems, 43</w:t>
      </w:r>
    </w:p>
    <w:p w:rsidR="00435A56" w:rsidRDefault="00435A56">
      <w:pPr>
        <w:pStyle w:val="Index1"/>
        <w:tabs>
          <w:tab w:val="right" w:pos="5030"/>
        </w:tabs>
        <w:rPr>
          <w:noProof/>
        </w:rPr>
      </w:pPr>
      <w:r>
        <w:rPr>
          <w:noProof/>
        </w:rPr>
        <w:t>Word 2016, 24</w:t>
      </w:r>
    </w:p>
    <w:p w:rsidR="00435A56" w:rsidRDefault="00435A56">
      <w:pPr>
        <w:pStyle w:val="Index1"/>
        <w:tabs>
          <w:tab w:val="right" w:pos="5030"/>
        </w:tabs>
        <w:rPr>
          <w:noProof/>
        </w:rPr>
      </w:pPr>
      <w:r>
        <w:rPr>
          <w:noProof/>
        </w:rPr>
        <w:t>Word 2016 for Mac, 25</w:t>
      </w:r>
    </w:p>
    <w:p w:rsidR="00435A56" w:rsidRDefault="00435A56">
      <w:pPr>
        <w:pStyle w:val="Index1"/>
        <w:tabs>
          <w:tab w:val="right" w:pos="5030"/>
        </w:tabs>
        <w:rPr>
          <w:noProof/>
        </w:rPr>
      </w:pPr>
      <w:r>
        <w:rPr>
          <w:noProof/>
        </w:rPr>
        <w:t>Work at Home for Mac 2016, 25</w:t>
      </w:r>
    </w:p>
    <w:p w:rsidR="00435A56" w:rsidRDefault="00435A56">
      <w:pPr>
        <w:pStyle w:val="ProductList-Body"/>
        <w:rPr>
          <w:noProof/>
        </w:rPr>
        <w:sectPr w:rsidR="00435A56" w:rsidSect="00435A56">
          <w:type w:val="continuous"/>
          <w:pgSz w:w="12240" w:h="15840" w:code="1"/>
          <w:pgMar w:top="1170" w:right="720" w:bottom="720" w:left="720" w:header="432" w:footer="288" w:gutter="0"/>
          <w:cols w:num="2" w:space="720"/>
        </w:sectPr>
      </w:pPr>
    </w:p>
    <w:p w:rsidR="003C2508" w:rsidRDefault="00764555">
      <w:pPr>
        <w:pStyle w:val="ProductList-Body"/>
        <w:sectPr w:rsidR="003C2508" w:rsidSect="00435A56">
          <w:type w:val="continuous"/>
          <w:pgSz w:w="12240" w:h="15840" w:code="1"/>
          <w:pgMar w:top="1170" w:right="720" w:bottom="720" w:left="720" w:header="432" w:footer="288" w:gutter="0"/>
          <w:cols w:num="2" w:space="360"/>
        </w:sectPr>
      </w:pPr>
      <w:r>
        <w:fldChar w:fldCharType="end"/>
      </w:r>
    </w:p>
    <w:p w:rsidR="003C2508" w:rsidRDefault="003C2508">
      <w:pPr>
        <w:pStyle w:val="ProductList-Body"/>
      </w:pPr>
    </w:p>
    <w:sectPr w:rsidR="003C2508"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555" w:rsidRDefault="00764555" w:rsidP="007C7D4D">
      <w:pPr>
        <w:spacing w:after="0"/>
      </w:pPr>
      <w:r>
        <w:separator/>
      </w:r>
    </w:p>
    <w:p w:rsidR="00764555" w:rsidRDefault="00764555"/>
  </w:endnote>
  <w:endnote w:type="continuationSeparator" w:id="0">
    <w:p w:rsidR="00764555" w:rsidRDefault="00764555" w:rsidP="007C7D4D">
      <w:pPr>
        <w:spacing w:after="0"/>
      </w:pPr>
      <w:r>
        <w:continuationSeparator/>
      </w:r>
    </w:p>
    <w:p w:rsidR="00764555" w:rsidRDefault="00764555"/>
  </w:endnote>
  <w:endnote w:type="continuationNotice" w:id="1">
    <w:p w:rsidR="00764555" w:rsidRDefault="007645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64555">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4">
            <w:r>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844">
            <w:r>
              <w:rPr>
                <w:color w:val="00467F"/>
                <w:u w:val="single"/>
              </w:rPr>
              <w:t>Szolgáltatásmutató</w:t>
            </w:r>
          </w:hyperlink>
        </w:p>
      </w:tc>
    </w:tr>
  </w:tbl>
  <w:p w:rsidR="003C2508" w:rsidRDefault="003C2508"/>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C25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842">
            <w:r>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1">
            <w:r>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36">
            <w:r>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7">
            <w:r>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8">
            <w:r>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49">
            <w:r>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C2508" w:rsidRDefault="00764555">
          <w:pPr>
            <w:pStyle w:val="PURFooterText"/>
            <w:jc w:val="center"/>
          </w:pPr>
          <w:hyperlink w:anchor="_Sec591">
            <w:r>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C2508" w:rsidRDefault="003C25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C2508" w:rsidRDefault="00764555">
          <w:pPr>
            <w:pStyle w:val="PURFooterText"/>
            <w:jc w:val="center"/>
          </w:pPr>
          <w:hyperlink w:anchor="_Sec844">
            <w:r>
              <w:rPr>
                <w:color w:val="00467F"/>
                <w:u w:val="single"/>
              </w:rPr>
              <w:t>Szolgáltatásmutató</w:t>
            </w:r>
          </w:hyperlink>
        </w:p>
      </w:tc>
    </w:tr>
  </w:tbl>
  <w:p w:rsidR="003C2508" w:rsidRDefault="003C25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555" w:rsidRDefault="00764555" w:rsidP="007C7D4D">
      <w:pPr>
        <w:spacing w:after="0"/>
      </w:pPr>
      <w:r>
        <w:separator/>
      </w:r>
    </w:p>
    <w:p w:rsidR="00764555" w:rsidRDefault="00764555"/>
  </w:footnote>
  <w:footnote w:type="continuationSeparator" w:id="0">
    <w:p w:rsidR="00764555" w:rsidRDefault="00764555" w:rsidP="007C7D4D">
      <w:pPr>
        <w:spacing w:after="0"/>
      </w:pPr>
      <w:r>
        <w:continuationSeparator/>
      </w:r>
    </w:p>
    <w:p w:rsidR="00764555" w:rsidRDefault="00764555"/>
  </w:footnote>
  <w:footnote w:type="continuationNotice" w:id="1">
    <w:p w:rsidR="00764555" w:rsidRDefault="0076455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w:instrText>
          </w:r>
          <w:r>
            <w:instrText xml:space="preserve"> MERGEFORMAT </w:instrText>
          </w:r>
          <w:r>
            <w:fldChar w:fldCharType="separate"/>
          </w:r>
          <w:r w:rsidR="0076596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2"/>
      <w:gridCol w:w="3218"/>
    </w:tblGrid>
    <w:tr w:rsidR="00435A56">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2508">
      <w:tc>
        <w:tcPr>
          <w:tcW w:w="8560" w:type="dxa"/>
        </w:tcPr>
        <w:p w:rsidR="003C2508" w:rsidRDefault="00764555">
          <w:pPr>
            <w:pStyle w:val="PURHeaderText"/>
          </w:pPr>
          <w:r>
            <w:t xml:space="preserve">A Microsoft Mennyiségi Licencprogramjának Feltételei </w:t>
          </w:r>
          <w:r>
            <w:t>(magyar,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76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81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35A56">
      <w:tc>
        <w:tcPr>
          <w:tcW w:w="8560" w:type="dxa"/>
        </w:tcPr>
        <w:p w:rsidR="003C2508" w:rsidRDefault="00764555">
          <w:pPr>
            <w:pStyle w:val="PURHeaderText"/>
          </w:pPr>
          <w:r>
            <w:t>A Microsoft Mennyiségi Licencprogramjá</w:t>
          </w:r>
          <w:r>
            <w:t>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106</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rsidR="0076596B">
            <w:rPr>
              <w:noProof/>
            </w:rPr>
            <w:t>112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C2508">
      <w:tc>
        <w:tcPr>
          <w:tcW w:w="8560" w:type="dxa"/>
        </w:tcPr>
        <w:p w:rsidR="003C2508" w:rsidRDefault="00764555">
          <w:pPr>
            <w:pStyle w:val="PURHeaderText"/>
          </w:pPr>
          <w:r>
            <w:t>A Microsoft Mennyiségi Licencprogramjának Feltételei (magyar, 2017. május)</w:t>
          </w:r>
        </w:p>
      </w:tc>
      <w:tc>
        <w:tcPr>
          <w:tcW w:w="3680" w:type="dxa"/>
        </w:tcPr>
        <w:p w:rsidR="003C2508" w:rsidRDefault="0076455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B44B9"/>
    <w:multiLevelType w:val="multilevel"/>
    <w:tmpl w:val="5E182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0706E"/>
    <w:multiLevelType w:val="multilevel"/>
    <w:tmpl w:val="FCC00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353FB"/>
    <w:multiLevelType w:val="multilevel"/>
    <w:tmpl w:val="2F10F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84E16"/>
    <w:multiLevelType w:val="multilevel"/>
    <w:tmpl w:val="F484F4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5545B"/>
    <w:multiLevelType w:val="multilevel"/>
    <w:tmpl w:val="E8D4A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73D30"/>
    <w:multiLevelType w:val="multilevel"/>
    <w:tmpl w:val="41BAD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034CA"/>
    <w:multiLevelType w:val="multilevel"/>
    <w:tmpl w:val="C8B8DE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02B87"/>
    <w:multiLevelType w:val="multilevel"/>
    <w:tmpl w:val="27C2B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16EF5"/>
    <w:multiLevelType w:val="multilevel"/>
    <w:tmpl w:val="06D43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E1175"/>
    <w:multiLevelType w:val="multilevel"/>
    <w:tmpl w:val="E0D01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91FA4"/>
    <w:multiLevelType w:val="multilevel"/>
    <w:tmpl w:val="1A22C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D22E71"/>
    <w:multiLevelType w:val="multilevel"/>
    <w:tmpl w:val="D85CE7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E1E8C"/>
    <w:multiLevelType w:val="multilevel"/>
    <w:tmpl w:val="4006B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442033"/>
    <w:multiLevelType w:val="multilevel"/>
    <w:tmpl w:val="E8267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564BCB"/>
    <w:multiLevelType w:val="multilevel"/>
    <w:tmpl w:val="E42E43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761B1"/>
    <w:multiLevelType w:val="multilevel"/>
    <w:tmpl w:val="2EACF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50BA2"/>
    <w:multiLevelType w:val="multilevel"/>
    <w:tmpl w:val="F078D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C0AAC"/>
    <w:multiLevelType w:val="multilevel"/>
    <w:tmpl w:val="4F82A7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C2D01"/>
    <w:multiLevelType w:val="multilevel"/>
    <w:tmpl w:val="957A0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1375B"/>
    <w:multiLevelType w:val="multilevel"/>
    <w:tmpl w:val="CC683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537AD"/>
    <w:multiLevelType w:val="multilevel"/>
    <w:tmpl w:val="2A845F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A43FD"/>
    <w:multiLevelType w:val="multilevel"/>
    <w:tmpl w:val="10667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0F217A"/>
    <w:multiLevelType w:val="multilevel"/>
    <w:tmpl w:val="E472A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C3F3E"/>
    <w:multiLevelType w:val="multilevel"/>
    <w:tmpl w:val="E46C9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64567"/>
    <w:multiLevelType w:val="multilevel"/>
    <w:tmpl w:val="7416D9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394835"/>
    <w:multiLevelType w:val="multilevel"/>
    <w:tmpl w:val="B83A1E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904832"/>
    <w:multiLevelType w:val="multilevel"/>
    <w:tmpl w:val="C7F6E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BE00FE"/>
    <w:multiLevelType w:val="multilevel"/>
    <w:tmpl w:val="960E1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467EDA"/>
    <w:multiLevelType w:val="multilevel"/>
    <w:tmpl w:val="B0449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902DB0"/>
    <w:multiLevelType w:val="multilevel"/>
    <w:tmpl w:val="E6DAF1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93C3C"/>
    <w:multiLevelType w:val="multilevel"/>
    <w:tmpl w:val="0116E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CB73FE"/>
    <w:multiLevelType w:val="multilevel"/>
    <w:tmpl w:val="49B62F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047557"/>
    <w:multiLevelType w:val="multilevel"/>
    <w:tmpl w:val="9500CD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439B4"/>
    <w:multiLevelType w:val="multilevel"/>
    <w:tmpl w:val="F96A00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2508B2"/>
    <w:multiLevelType w:val="multilevel"/>
    <w:tmpl w:val="A27E2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7C127E"/>
    <w:multiLevelType w:val="multilevel"/>
    <w:tmpl w:val="3D462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365B3E"/>
    <w:multiLevelType w:val="multilevel"/>
    <w:tmpl w:val="577A7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5A25E3"/>
    <w:multiLevelType w:val="multilevel"/>
    <w:tmpl w:val="52B2DC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FA5AE1"/>
    <w:multiLevelType w:val="multilevel"/>
    <w:tmpl w:val="470C0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4A7DA7"/>
    <w:multiLevelType w:val="multilevel"/>
    <w:tmpl w:val="67300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8F37E1"/>
    <w:multiLevelType w:val="multilevel"/>
    <w:tmpl w:val="D1C27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E362B4"/>
    <w:multiLevelType w:val="multilevel"/>
    <w:tmpl w:val="CC4069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2F2CE0"/>
    <w:multiLevelType w:val="multilevel"/>
    <w:tmpl w:val="77904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665629"/>
    <w:multiLevelType w:val="multilevel"/>
    <w:tmpl w:val="56A69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DA102B"/>
    <w:multiLevelType w:val="multilevel"/>
    <w:tmpl w:val="C3622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4E1421"/>
    <w:multiLevelType w:val="multilevel"/>
    <w:tmpl w:val="BFF46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A472DE"/>
    <w:multiLevelType w:val="multilevel"/>
    <w:tmpl w:val="140C64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AB43F5"/>
    <w:multiLevelType w:val="multilevel"/>
    <w:tmpl w:val="B6D6DE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4E1CF2"/>
    <w:multiLevelType w:val="multilevel"/>
    <w:tmpl w:val="6FDA6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DD127B"/>
    <w:multiLevelType w:val="multilevel"/>
    <w:tmpl w:val="7B608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7F16EC"/>
    <w:multiLevelType w:val="multilevel"/>
    <w:tmpl w:val="0262B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CA21FA"/>
    <w:multiLevelType w:val="multilevel"/>
    <w:tmpl w:val="46E4F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1C59FF"/>
    <w:multiLevelType w:val="multilevel"/>
    <w:tmpl w:val="B2AE5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B82664"/>
    <w:multiLevelType w:val="multilevel"/>
    <w:tmpl w:val="FEA47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CA2B29"/>
    <w:multiLevelType w:val="multilevel"/>
    <w:tmpl w:val="0D1892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237C52"/>
    <w:multiLevelType w:val="multilevel"/>
    <w:tmpl w:val="60565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B0352C"/>
    <w:multiLevelType w:val="multilevel"/>
    <w:tmpl w:val="28BE4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EE6538"/>
    <w:multiLevelType w:val="multilevel"/>
    <w:tmpl w:val="D9C62C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32"/>
  </w:num>
  <w:num w:numId="4">
    <w:abstractNumId w:val="46"/>
  </w:num>
  <w:num w:numId="5">
    <w:abstractNumId w:val="22"/>
  </w:num>
  <w:num w:numId="6">
    <w:abstractNumId w:val="34"/>
  </w:num>
  <w:num w:numId="7">
    <w:abstractNumId w:val="35"/>
  </w:num>
  <w:num w:numId="8">
    <w:abstractNumId w:val="28"/>
  </w:num>
  <w:num w:numId="9">
    <w:abstractNumId w:val="6"/>
  </w:num>
  <w:num w:numId="10">
    <w:abstractNumId w:val="39"/>
  </w:num>
  <w:num w:numId="11">
    <w:abstractNumId w:val="21"/>
  </w:num>
  <w:num w:numId="12">
    <w:abstractNumId w:val="29"/>
  </w:num>
  <w:num w:numId="13">
    <w:abstractNumId w:val="25"/>
  </w:num>
  <w:num w:numId="14">
    <w:abstractNumId w:val="49"/>
  </w:num>
  <w:num w:numId="15">
    <w:abstractNumId w:val="43"/>
  </w:num>
  <w:num w:numId="16">
    <w:abstractNumId w:val="27"/>
  </w:num>
  <w:num w:numId="17">
    <w:abstractNumId w:val="56"/>
  </w:num>
  <w:num w:numId="18">
    <w:abstractNumId w:val="33"/>
  </w:num>
  <w:num w:numId="19">
    <w:abstractNumId w:val="13"/>
  </w:num>
  <w:num w:numId="20">
    <w:abstractNumId w:val="9"/>
  </w:num>
  <w:num w:numId="21">
    <w:abstractNumId w:val="8"/>
  </w:num>
  <w:num w:numId="22">
    <w:abstractNumId w:val="11"/>
  </w:num>
  <w:num w:numId="23">
    <w:abstractNumId w:val="2"/>
  </w:num>
  <w:num w:numId="24">
    <w:abstractNumId w:val="51"/>
  </w:num>
  <w:num w:numId="25">
    <w:abstractNumId w:val="10"/>
  </w:num>
  <w:num w:numId="26">
    <w:abstractNumId w:val="18"/>
  </w:num>
  <w:num w:numId="27">
    <w:abstractNumId w:val="53"/>
  </w:num>
  <w:num w:numId="28">
    <w:abstractNumId w:val="23"/>
  </w:num>
  <w:num w:numId="29">
    <w:abstractNumId w:val="37"/>
  </w:num>
  <w:num w:numId="30">
    <w:abstractNumId w:val="20"/>
  </w:num>
  <w:num w:numId="31">
    <w:abstractNumId w:val="5"/>
  </w:num>
  <w:num w:numId="32">
    <w:abstractNumId w:val="58"/>
  </w:num>
  <w:num w:numId="33">
    <w:abstractNumId w:val="55"/>
  </w:num>
  <w:num w:numId="34">
    <w:abstractNumId w:val="17"/>
  </w:num>
  <w:num w:numId="35">
    <w:abstractNumId w:val="7"/>
  </w:num>
  <w:num w:numId="36">
    <w:abstractNumId w:val="3"/>
  </w:num>
  <w:num w:numId="37">
    <w:abstractNumId w:val="50"/>
  </w:num>
  <w:num w:numId="38">
    <w:abstractNumId w:val="4"/>
  </w:num>
  <w:num w:numId="39">
    <w:abstractNumId w:val="57"/>
  </w:num>
  <w:num w:numId="40">
    <w:abstractNumId w:val="1"/>
  </w:num>
  <w:num w:numId="41">
    <w:abstractNumId w:val="0"/>
  </w:num>
  <w:num w:numId="42">
    <w:abstractNumId w:val="45"/>
  </w:num>
  <w:num w:numId="43">
    <w:abstractNumId w:val="15"/>
  </w:num>
  <w:num w:numId="44">
    <w:abstractNumId w:val="42"/>
  </w:num>
  <w:num w:numId="45">
    <w:abstractNumId w:val="41"/>
  </w:num>
  <w:num w:numId="46">
    <w:abstractNumId w:val="30"/>
  </w:num>
  <w:num w:numId="47">
    <w:abstractNumId w:val="52"/>
  </w:num>
  <w:num w:numId="48">
    <w:abstractNumId w:val="12"/>
  </w:num>
  <w:num w:numId="49">
    <w:abstractNumId w:val="31"/>
  </w:num>
  <w:num w:numId="50">
    <w:abstractNumId w:val="24"/>
  </w:num>
  <w:num w:numId="51">
    <w:abstractNumId w:val="48"/>
  </w:num>
  <w:num w:numId="52">
    <w:abstractNumId w:val="19"/>
  </w:num>
  <w:num w:numId="53">
    <w:abstractNumId w:val="36"/>
  </w:num>
  <w:num w:numId="54">
    <w:abstractNumId w:val="47"/>
  </w:num>
  <w:num w:numId="55">
    <w:abstractNumId w:val="59"/>
  </w:num>
  <w:num w:numId="56">
    <w:abstractNumId w:val="14"/>
  </w:num>
  <w:num w:numId="57">
    <w:abstractNumId w:val="26"/>
  </w:num>
  <w:num w:numId="58">
    <w:abstractNumId w:val="16"/>
  </w:num>
  <w:num w:numId="59">
    <w:abstractNumId w:val="54"/>
  </w:num>
  <w:num w:numId="60">
    <w:abstractNumId w:val="4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Aj1x028VqYK/p8RMnw852wUd0iDsOlV+PqKVwKIfJwvAsYNn61LDSb1qxkK0J5Szukjjd+uDstawxYf7I7jg==" w:salt="etAjDMF+rTqIE1iF5yAob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508"/>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A56"/>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555"/>
    <w:rsid w:val="00764DA0"/>
    <w:rsid w:val="0076596B"/>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B45950-3BA1-4943-BDA1-6B686A554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35A5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3D4869B-5151-42B3-8E84-5C62099882D1}">
  <ds:schemaRefs>
    <ds:schemaRef ds:uri="http://schemas.openxmlformats.org/officeDocument/2006/bibliography"/>
  </ds:schemaRefs>
</ds:datastoreItem>
</file>

<file path=customXml/itemProps5.xml><?xml version="1.0" encoding="utf-8"?>
<ds:datastoreItem xmlns:ds="http://schemas.openxmlformats.org/officeDocument/2006/customXml" ds:itemID="{D17CD16C-6EDA-4256-B7F8-82E89EC24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120697</Words>
  <Characters>687976</Characters>
  <Application>Microsoft Office Word</Application>
  <DocSecurity>8</DocSecurity>
  <Lines>5733</Lines>
  <Paragraphs>1614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807059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2017-04-28T03:54:00Z</dcterms:created>
  <dcterms:modified xsi:type="dcterms:W3CDTF">2017-04-28T03:54:00Z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