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E1087" w:rsidRDefault="003E1087">
      <w:pPr>
        <w:pStyle w:val="PURBody"/>
        <w:shd w:val="clear" w:color="auto" w:fill="00188F"/>
        <w:tabs>
          <w:tab w:val="clear" w:pos="360"/>
        </w:tabs>
        <w:ind w:right="7920" w:firstLine="360"/>
        <w:rPr>
          <w:color w:val="FFFFFF"/>
          <w:sz w:val="6"/>
          <w:szCs w:val="6"/>
        </w:rPr>
      </w:pPr>
    </w:p>
    <w:p w:rsidR="003E1087" w:rsidRDefault="009552A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3E1087" w:rsidRDefault="009552A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bookmarkStart w:id="0" w:name="_GoBack"/>
      <w:bookmarkEnd w:id="0"/>
    </w:p>
    <w:p w:rsidR="003E1087" w:rsidRDefault="003E1087">
      <w:pPr>
        <w:pStyle w:val="PURBody"/>
        <w:shd w:val="clear" w:color="auto" w:fill="00188F"/>
        <w:tabs>
          <w:tab w:val="clear" w:pos="360"/>
        </w:tabs>
        <w:spacing w:after="0"/>
        <w:ind w:right="7920" w:firstLine="360"/>
        <w:rPr>
          <w:color w:val="FFFFFF" w:themeColor="background1"/>
          <w:szCs w:val="18"/>
        </w:rPr>
      </w:pPr>
    </w:p>
    <w:p w:rsidR="003E1087" w:rsidRDefault="003E1087">
      <w:pPr>
        <w:pStyle w:val="PURBody"/>
        <w:shd w:val="clear" w:color="auto" w:fill="00188F"/>
        <w:tabs>
          <w:tab w:val="clear" w:pos="360"/>
        </w:tabs>
        <w:spacing w:after="0"/>
        <w:ind w:right="7920" w:firstLine="360"/>
        <w:rPr>
          <w:color w:val="FFFFFF" w:themeColor="background1"/>
          <w:szCs w:val="18"/>
        </w:rPr>
      </w:pPr>
    </w:p>
    <w:p w:rsidR="003E1087" w:rsidRDefault="003E1087">
      <w:pPr>
        <w:pStyle w:val="PURBody"/>
        <w:shd w:val="clear" w:color="auto" w:fill="00188F"/>
        <w:tabs>
          <w:tab w:val="clear" w:pos="360"/>
        </w:tabs>
        <w:spacing w:after="0"/>
        <w:ind w:right="7920" w:firstLine="360"/>
        <w:rPr>
          <w:color w:val="FFFFFF" w:themeColor="background1"/>
          <w:szCs w:val="18"/>
        </w:rPr>
      </w:pPr>
    </w:p>
    <w:p w:rsidR="003E1087" w:rsidRDefault="003E1087">
      <w:pPr>
        <w:pStyle w:val="PURBody"/>
        <w:shd w:val="clear" w:color="auto" w:fill="00188F"/>
        <w:tabs>
          <w:tab w:val="clear" w:pos="360"/>
        </w:tabs>
        <w:spacing w:after="0"/>
        <w:ind w:right="7920" w:firstLine="360"/>
        <w:rPr>
          <w:color w:val="FFFFFF" w:themeColor="background1"/>
          <w:szCs w:val="18"/>
        </w:rPr>
      </w:pPr>
    </w:p>
    <w:p w:rsidR="003E1087" w:rsidRDefault="003E1087">
      <w:pPr>
        <w:pStyle w:val="PURBody"/>
        <w:shd w:val="clear" w:color="auto" w:fill="00188F"/>
        <w:tabs>
          <w:tab w:val="clear" w:pos="360"/>
        </w:tabs>
        <w:spacing w:after="0"/>
        <w:ind w:right="7920" w:firstLine="360"/>
        <w:rPr>
          <w:color w:val="FFFFFF" w:themeColor="background1"/>
          <w:szCs w:val="18"/>
        </w:rPr>
      </w:pPr>
    </w:p>
    <w:p w:rsidR="003E1087" w:rsidRDefault="003E1087">
      <w:pPr>
        <w:pStyle w:val="PURBody"/>
        <w:shd w:val="clear" w:color="auto" w:fill="0072C6"/>
        <w:tabs>
          <w:tab w:val="clear" w:pos="360"/>
        </w:tabs>
        <w:ind w:right="1800" w:firstLine="360"/>
        <w:rPr>
          <w:sz w:val="72"/>
          <w:szCs w:val="72"/>
        </w:rPr>
      </w:pPr>
    </w:p>
    <w:p w:rsidR="003E1087" w:rsidRDefault="003E1087">
      <w:pPr>
        <w:pStyle w:val="PURBody"/>
        <w:shd w:val="clear" w:color="auto" w:fill="0072C6"/>
        <w:tabs>
          <w:tab w:val="clear" w:pos="360"/>
          <w:tab w:val="left" w:pos="180"/>
        </w:tabs>
        <w:ind w:right="1800" w:firstLine="360"/>
        <w:rPr>
          <w:color w:val="FFFFFF" w:themeColor="background1"/>
          <w:sz w:val="72"/>
          <w:szCs w:val="72"/>
        </w:rPr>
      </w:pPr>
    </w:p>
    <w:p w:rsidR="003E1087" w:rsidRDefault="009552A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3E1087" w:rsidRDefault="009552A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3E1087" w:rsidRDefault="003E1087">
      <w:pPr>
        <w:pStyle w:val="PURBody"/>
        <w:shd w:val="clear" w:color="auto" w:fill="0072C6"/>
        <w:tabs>
          <w:tab w:val="clear" w:pos="360"/>
        </w:tabs>
        <w:spacing w:after="0" w:line="230" w:lineRule="auto"/>
        <w:ind w:right="1800" w:firstLine="360"/>
        <w:rPr>
          <w:color w:val="FFFFFF" w:themeColor="background1"/>
          <w:sz w:val="96"/>
          <w:szCs w:val="96"/>
        </w:rPr>
      </w:pPr>
    </w:p>
    <w:p w:rsidR="003E1087" w:rsidRDefault="009552AF">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E1087" w:rsidRDefault="003E1087">
      <w:pPr>
        <w:sectPr w:rsidR="003E108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E1087" w:rsidRDefault="009552AF">
      <w:pPr>
        <w:pStyle w:val="ProductList-SectionHeading"/>
        <w:pageBreakBefore/>
      </w:pPr>
      <w:bookmarkStart w:id="1" w:name="_Sec842"/>
      <w:r>
        <w:lastRenderedPageBreak/>
        <w:t>目次</w:t>
      </w:r>
    </w:p>
    <w:p w:rsidR="003E1087" w:rsidRDefault="003E1087">
      <w:pPr>
        <w:pStyle w:val="ProductList-Body"/>
      </w:pPr>
    </w:p>
    <w:p w:rsidR="003E1087" w:rsidRDefault="003E1087">
      <w:pPr>
        <w:sectPr w:rsidR="003E1087">
          <w:headerReference w:type="default" r:id="rId16"/>
          <w:footerReference w:type="default" r:id="rId17"/>
          <w:type w:val="continuous"/>
          <w:pgSz w:w="12240" w:h="15840" w:code="1"/>
          <w:pgMar w:top="1170" w:right="720" w:bottom="1620" w:left="720" w:header="432" w:footer="288" w:gutter="0"/>
          <w:cols w:space="360"/>
        </w:sectPr>
      </w:pPr>
    </w:p>
    <w:p w:rsidR="006D42E2" w:rsidRDefault="009552AF">
      <w:pPr>
        <w:pStyle w:val="TOC1"/>
        <w:rPr>
          <w:rFonts w:eastAsiaTheme="minorEastAsia"/>
          <w:b w:val="0"/>
          <w:caps w:val="0"/>
          <w:noProof/>
          <w:kern w:val="2"/>
          <w:sz w:val="21"/>
          <w:szCs w:val="22"/>
          <w:lang w:eastAsia="ja-JP"/>
        </w:rPr>
      </w:pPr>
      <w:r>
        <w:fldChar w:fldCharType="begin"/>
      </w:r>
      <w:r>
        <w:instrText xml:space="preserve"> TOC \h \f \l 1-3 </w:instrText>
      </w:r>
      <w:r>
        <w:fldChar w:fldCharType="separate"/>
      </w:r>
      <w:hyperlink w:anchor="_Toc462832125" w:history="1">
        <w:r w:rsidR="006D42E2" w:rsidRPr="00176CFE">
          <w:rPr>
            <w:rStyle w:val="Hyperlink"/>
            <w:noProof/>
          </w:rPr>
          <w:t>はじめに</w:t>
        </w:r>
        <w:r w:rsidR="006D42E2">
          <w:rPr>
            <w:noProof/>
          </w:rPr>
          <w:tab/>
        </w:r>
        <w:r w:rsidR="006D42E2">
          <w:rPr>
            <w:noProof/>
          </w:rPr>
          <w:fldChar w:fldCharType="begin"/>
        </w:r>
        <w:r w:rsidR="006D42E2">
          <w:rPr>
            <w:noProof/>
          </w:rPr>
          <w:instrText xml:space="preserve"> PAGEREF _Toc462832125 \h </w:instrText>
        </w:r>
        <w:r w:rsidR="006D42E2">
          <w:rPr>
            <w:noProof/>
          </w:rPr>
        </w:r>
        <w:r w:rsidR="006D42E2">
          <w:rPr>
            <w:noProof/>
          </w:rPr>
          <w:fldChar w:fldCharType="separate"/>
        </w:r>
        <w:r w:rsidR="006D42E2">
          <w:rPr>
            <w:noProof/>
          </w:rPr>
          <w:t>4</w:t>
        </w:r>
        <w:r w:rsidR="006D42E2">
          <w:rPr>
            <w:noProof/>
          </w:rPr>
          <w:fldChar w:fldCharType="end"/>
        </w:r>
      </w:hyperlink>
    </w:p>
    <w:p w:rsidR="006D42E2" w:rsidRDefault="006D42E2">
      <w:pPr>
        <w:pStyle w:val="TOC2"/>
        <w:rPr>
          <w:rFonts w:eastAsiaTheme="minorEastAsia"/>
          <w:smallCaps w:val="0"/>
          <w:kern w:val="2"/>
          <w:sz w:val="21"/>
          <w:lang w:eastAsia="ja-JP"/>
        </w:rPr>
      </w:pPr>
      <w:hyperlink w:anchor="_Toc462832126" w:history="1">
        <w:r w:rsidRPr="00176CFE">
          <w:rPr>
            <w:rStyle w:val="Hyperlink"/>
          </w:rPr>
          <w:t>本書について</w:t>
        </w:r>
        <w:r>
          <w:tab/>
        </w:r>
        <w:r>
          <w:fldChar w:fldCharType="begin"/>
        </w:r>
        <w:r>
          <w:instrText xml:space="preserve"> PAGEREF _Toc462832126 \h </w:instrText>
        </w:r>
        <w:r>
          <w:fldChar w:fldCharType="separate"/>
        </w:r>
        <w:r>
          <w:t>4</w:t>
        </w:r>
        <w:r>
          <w:fldChar w:fldCharType="end"/>
        </w:r>
      </w:hyperlink>
    </w:p>
    <w:p w:rsidR="006D42E2" w:rsidRDefault="006D42E2">
      <w:pPr>
        <w:pStyle w:val="TOC2"/>
        <w:rPr>
          <w:rFonts w:eastAsiaTheme="minorEastAsia"/>
          <w:smallCaps w:val="0"/>
          <w:kern w:val="2"/>
          <w:sz w:val="21"/>
          <w:lang w:eastAsia="ja-JP"/>
        </w:rPr>
      </w:pPr>
      <w:hyperlink w:anchor="_Toc462832127" w:history="1">
        <w:r w:rsidRPr="00176CFE">
          <w:rPr>
            <w:rStyle w:val="Hyperlink"/>
          </w:rPr>
          <w:t>本書の構成</w:t>
        </w:r>
        <w:r>
          <w:tab/>
        </w:r>
        <w:r>
          <w:fldChar w:fldCharType="begin"/>
        </w:r>
        <w:r>
          <w:instrText xml:space="preserve"> PAGEREF _Toc462832127 \h </w:instrText>
        </w:r>
        <w:r>
          <w:fldChar w:fldCharType="separate"/>
        </w:r>
        <w:r>
          <w:t>4</w:t>
        </w:r>
        <w:r>
          <w:fldChar w:fldCharType="end"/>
        </w:r>
      </w:hyperlink>
    </w:p>
    <w:p w:rsidR="006D42E2" w:rsidRDefault="006D42E2">
      <w:pPr>
        <w:pStyle w:val="TOC2"/>
        <w:rPr>
          <w:rFonts w:eastAsiaTheme="minorEastAsia"/>
          <w:smallCaps w:val="0"/>
          <w:kern w:val="2"/>
          <w:sz w:val="21"/>
          <w:lang w:eastAsia="ja-JP"/>
        </w:rPr>
      </w:pPr>
      <w:hyperlink w:anchor="_Toc462832128" w:history="1">
        <w:r w:rsidRPr="00176CFE">
          <w:rPr>
            <w:rStyle w:val="Hyperlink"/>
          </w:rPr>
          <w:t>製品項目の参照方法</w:t>
        </w:r>
        <w:r>
          <w:tab/>
        </w:r>
        <w:r>
          <w:fldChar w:fldCharType="begin"/>
        </w:r>
        <w:r>
          <w:instrText xml:space="preserve"> PAGEREF _Toc462832128 \h </w:instrText>
        </w:r>
        <w:r>
          <w:fldChar w:fldCharType="separate"/>
        </w:r>
        <w:r>
          <w:t>4</w:t>
        </w:r>
        <w:r>
          <w:fldChar w:fldCharType="end"/>
        </w:r>
      </w:hyperlink>
    </w:p>
    <w:p w:rsidR="006D42E2" w:rsidRDefault="006D42E2">
      <w:pPr>
        <w:pStyle w:val="TOC2"/>
        <w:rPr>
          <w:rFonts w:eastAsiaTheme="minorEastAsia"/>
          <w:smallCaps w:val="0"/>
          <w:kern w:val="2"/>
          <w:sz w:val="21"/>
          <w:lang w:eastAsia="ja-JP"/>
        </w:rPr>
      </w:pPr>
      <w:hyperlink w:anchor="_Toc462832129" w:history="1">
        <w:r w:rsidRPr="00176CFE">
          <w:rPr>
            <w:rStyle w:val="Hyperlink"/>
          </w:rPr>
          <w:t>本書の説明および変更事項</w:t>
        </w:r>
        <w:r w:rsidRPr="00176CFE">
          <w:rPr>
            <w:rStyle w:val="Hyperlink"/>
          </w:rPr>
          <w:t>の</w:t>
        </w:r>
        <w:r w:rsidRPr="00176CFE">
          <w:rPr>
            <w:rStyle w:val="Hyperlink"/>
          </w:rPr>
          <w:t>概要</w:t>
        </w:r>
        <w:r>
          <w:tab/>
        </w:r>
        <w:r>
          <w:fldChar w:fldCharType="begin"/>
        </w:r>
        <w:r>
          <w:instrText xml:space="preserve"> PAGEREF _Toc462832129 \h </w:instrText>
        </w:r>
        <w:r>
          <w:fldChar w:fldCharType="separate"/>
        </w:r>
        <w:r>
          <w:t>5</w:t>
        </w:r>
        <w:r>
          <w:fldChar w:fldCharType="end"/>
        </w:r>
      </w:hyperlink>
    </w:p>
    <w:p w:rsidR="006D42E2" w:rsidRDefault="006D42E2">
      <w:pPr>
        <w:pStyle w:val="TOC1"/>
        <w:rPr>
          <w:rFonts w:eastAsiaTheme="minorEastAsia"/>
          <w:b w:val="0"/>
          <w:caps w:val="0"/>
          <w:noProof/>
          <w:kern w:val="2"/>
          <w:sz w:val="21"/>
          <w:szCs w:val="22"/>
          <w:lang w:eastAsia="ja-JP"/>
        </w:rPr>
      </w:pPr>
      <w:hyperlink w:anchor="_Toc462832130" w:history="1">
        <w:r w:rsidRPr="00176CFE">
          <w:rPr>
            <w:rStyle w:val="Hyperlink"/>
            <w:noProof/>
          </w:rPr>
          <w:t>ライセンス条項</w:t>
        </w:r>
        <w:r>
          <w:rPr>
            <w:noProof/>
          </w:rPr>
          <w:tab/>
        </w:r>
        <w:r>
          <w:rPr>
            <w:noProof/>
          </w:rPr>
          <w:fldChar w:fldCharType="begin"/>
        </w:r>
        <w:r>
          <w:rPr>
            <w:noProof/>
          </w:rPr>
          <w:instrText xml:space="preserve"> PAGEREF _Toc462832130 \h </w:instrText>
        </w:r>
        <w:r>
          <w:rPr>
            <w:noProof/>
          </w:rPr>
        </w:r>
        <w:r>
          <w:rPr>
            <w:noProof/>
          </w:rPr>
          <w:fldChar w:fldCharType="separate"/>
        </w:r>
        <w:r>
          <w:rPr>
            <w:noProof/>
          </w:rPr>
          <w:t>8</w:t>
        </w:r>
        <w:r>
          <w:rPr>
            <w:noProof/>
          </w:rPr>
          <w:fldChar w:fldCharType="end"/>
        </w:r>
      </w:hyperlink>
    </w:p>
    <w:p w:rsidR="006D42E2" w:rsidRDefault="006D42E2">
      <w:pPr>
        <w:pStyle w:val="TOC2"/>
        <w:rPr>
          <w:rFonts w:eastAsiaTheme="minorEastAsia"/>
          <w:smallCaps w:val="0"/>
          <w:kern w:val="2"/>
          <w:sz w:val="21"/>
          <w:lang w:eastAsia="ja-JP"/>
        </w:rPr>
      </w:pPr>
      <w:hyperlink w:anchor="_Toc462832131" w:history="1">
        <w:r w:rsidRPr="00176CFE">
          <w:rPr>
            <w:rStyle w:val="Hyperlink"/>
          </w:rPr>
          <w:t>共通のライセンス条項</w:t>
        </w:r>
        <w:r>
          <w:tab/>
        </w:r>
        <w:r>
          <w:fldChar w:fldCharType="begin"/>
        </w:r>
        <w:r>
          <w:instrText xml:space="preserve"> PAGEREF _Toc462832131 \h </w:instrText>
        </w:r>
        <w:r>
          <w:fldChar w:fldCharType="separate"/>
        </w:r>
        <w:r>
          <w:t>8</w:t>
        </w:r>
        <w:r>
          <w:fldChar w:fldCharType="end"/>
        </w:r>
      </w:hyperlink>
    </w:p>
    <w:p w:rsidR="006D42E2" w:rsidRDefault="006D42E2">
      <w:pPr>
        <w:pStyle w:val="TOC2"/>
        <w:rPr>
          <w:rFonts w:eastAsiaTheme="minorEastAsia"/>
          <w:smallCaps w:val="0"/>
          <w:kern w:val="2"/>
          <w:sz w:val="21"/>
          <w:lang w:eastAsia="ja-JP"/>
        </w:rPr>
      </w:pPr>
      <w:hyperlink w:anchor="_Toc462832132" w:history="1">
        <w:r w:rsidRPr="00176CFE">
          <w:rPr>
            <w:rStyle w:val="Hyperlink"/>
          </w:rPr>
          <w:t>ライセンス</w:t>
        </w:r>
        <w:r w:rsidRPr="00176CFE">
          <w:rPr>
            <w:rStyle w:val="Hyperlink"/>
          </w:rPr>
          <w:t xml:space="preserve"> </w:t>
        </w:r>
        <w:r w:rsidRPr="00176CFE">
          <w:rPr>
            <w:rStyle w:val="Hyperlink"/>
          </w:rPr>
          <w:t>モデル条項</w:t>
        </w:r>
        <w:r>
          <w:tab/>
        </w:r>
        <w:r>
          <w:fldChar w:fldCharType="begin"/>
        </w:r>
        <w:r>
          <w:instrText xml:space="preserve"> PAGEREF _Toc462832132 \h </w:instrText>
        </w:r>
        <w:r>
          <w:fldChar w:fldCharType="separate"/>
        </w:r>
        <w:r>
          <w:t>11</w:t>
        </w:r>
        <w:r>
          <w:fldChar w:fldCharType="end"/>
        </w:r>
      </w:hyperlink>
    </w:p>
    <w:p w:rsidR="006D42E2" w:rsidRDefault="006D42E2">
      <w:pPr>
        <w:pStyle w:val="TOC3"/>
        <w:rPr>
          <w:rFonts w:eastAsiaTheme="minorEastAsia"/>
          <w:smallCaps w:val="0"/>
          <w:kern w:val="2"/>
          <w:sz w:val="21"/>
          <w:lang w:eastAsia="ja-JP"/>
        </w:rPr>
      </w:pPr>
      <w:hyperlink w:anchor="_Toc462832133" w:history="1">
        <w:r w:rsidRPr="00176CFE">
          <w:rPr>
            <w:rStyle w:val="Hyperlink"/>
          </w:rPr>
          <w:t>デスクトップ</w:t>
        </w:r>
        <w:r w:rsidRPr="00176CFE">
          <w:rPr>
            <w:rStyle w:val="Hyperlink"/>
          </w:rPr>
          <w:t xml:space="preserve"> </w:t>
        </w:r>
        <w:r w:rsidRPr="00176CFE">
          <w:rPr>
            <w:rStyle w:val="Hyperlink"/>
          </w:rPr>
          <w:t>アプリケーション</w:t>
        </w:r>
        <w:r>
          <w:tab/>
        </w:r>
        <w:r>
          <w:fldChar w:fldCharType="begin"/>
        </w:r>
        <w:r>
          <w:instrText xml:space="preserve"> PAGEREF _Toc462832133 \h </w:instrText>
        </w:r>
        <w:r>
          <w:fldChar w:fldCharType="separate"/>
        </w:r>
        <w:r>
          <w:t>11</w:t>
        </w:r>
        <w:r>
          <w:fldChar w:fldCharType="end"/>
        </w:r>
      </w:hyperlink>
    </w:p>
    <w:p w:rsidR="006D42E2" w:rsidRDefault="006D42E2">
      <w:pPr>
        <w:pStyle w:val="TOC3"/>
        <w:rPr>
          <w:rFonts w:eastAsiaTheme="minorEastAsia"/>
          <w:smallCaps w:val="0"/>
          <w:kern w:val="2"/>
          <w:sz w:val="21"/>
          <w:lang w:eastAsia="ja-JP"/>
        </w:rPr>
      </w:pPr>
      <w:hyperlink w:anchor="_Toc462832134" w:history="1">
        <w:r w:rsidRPr="00176CFE">
          <w:rPr>
            <w:rStyle w:val="Hyperlink"/>
          </w:rPr>
          <w:t>デスクトップ</w:t>
        </w:r>
        <w:r w:rsidRPr="00176CFE">
          <w:rPr>
            <w:rStyle w:val="Hyperlink"/>
          </w:rPr>
          <w:t xml:space="preserve"> </w:t>
        </w:r>
        <w:r w:rsidRPr="00176CFE">
          <w:rPr>
            <w:rStyle w:val="Hyperlink"/>
          </w:rPr>
          <w:t>オペレーティング</w:t>
        </w:r>
        <w:r w:rsidRPr="00176CFE">
          <w:rPr>
            <w:rStyle w:val="Hyperlink"/>
          </w:rPr>
          <w:t xml:space="preserve"> </w:t>
        </w:r>
        <w:r w:rsidRPr="00176CFE">
          <w:rPr>
            <w:rStyle w:val="Hyperlink"/>
          </w:rPr>
          <w:t>システム</w:t>
        </w:r>
        <w:r>
          <w:tab/>
        </w:r>
        <w:r>
          <w:fldChar w:fldCharType="begin"/>
        </w:r>
        <w:r>
          <w:instrText xml:space="preserve"> PAGEREF _Toc462832134 \h </w:instrText>
        </w:r>
        <w:r>
          <w:fldChar w:fldCharType="separate"/>
        </w:r>
        <w:r>
          <w:t>11</w:t>
        </w:r>
        <w:r>
          <w:fldChar w:fldCharType="end"/>
        </w:r>
      </w:hyperlink>
    </w:p>
    <w:p w:rsidR="006D42E2" w:rsidRDefault="006D42E2">
      <w:pPr>
        <w:pStyle w:val="TOC3"/>
        <w:rPr>
          <w:rFonts w:eastAsiaTheme="minorEastAsia"/>
          <w:smallCaps w:val="0"/>
          <w:kern w:val="2"/>
          <w:sz w:val="21"/>
          <w:lang w:eastAsia="ja-JP"/>
        </w:rPr>
      </w:pPr>
      <w:hyperlink w:anchor="_Toc462832135" w:history="1">
        <w:r w:rsidRPr="00176CFE">
          <w:rPr>
            <w:rStyle w:val="Hyperlink"/>
          </w:rPr>
          <w:t>コア</w:t>
        </w:r>
        <w:r w:rsidRPr="00176CFE">
          <w:rPr>
            <w:rStyle w:val="Hyperlink"/>
          </w:rPr>
          <w:t>/CAL</w:t>
        </w:r>
        <w:r>
          <w:tab/>
        </w:r>
        <w:r>
          <w:fldChar w:fldCharType="begin"/>
        </w:r>
        <w:r>
          <w:instrText xml:space="preserve"> PAGEREF _Toc462832135 \h </w:instrText>
        </w:r>
        <w:r>
          <w:fldChar w:fldCharType="separate"/>
        </w:r>
        <w:r>
          <w:t>11</w:t>
        </w:r>
        <w:r>
          <w:fldChar w:fldCharType="end"/>
        </w:r>
      </w:hyperlink>
    </w:p>
    <w:p w:rsidR="006D42E2" w:rsidRDefault="006D42E2">
      <w:pPr>
        <w:pStyle w:val="TOC3"/>
        <w:rPr>
          <w:rFonts w:eastAsiaTheme="minorEastAsia"/>
          <w:smallCaps w:val="0"/>
          <w:kern w:val="2"/>
          <w:sz w:val="21"/>
          <w:lang w:eastAsia="ja-JP"/>
        </w:rPr>
      </w:pPr>
      <w:hyperlink w:anchor="_Toc462832136" w:history="1">
        <w:r w:rsidRPr="00176CFE">
          <w:rPr>
            <w:rStyle w:val="Hyperlink"/>
          </w:rPr>
          <w:t>サーバー</w:t>
        </w:r>
        <w:r w:rsidRPr="00176CFE">
          <w:rPr>
            <w:rStyle w:val="Hyperlink"/>
          </w:rPr>
          <w:t>/CAL</w:t>
        </w:r>
        <w:r>
          <w:tab/>
        </w:r>
        <w:r>
          <w:fldChar w:fldCharType="begin"/>
        </w:r>
        <w:r>
          <w:instrText xml:space="preserve"> PAGEREF _Toc462832136 \h </w:instrText>
        </w:r>
        <w:r>
          <w:fldChar w:fldCharType="separate"/>
        </w:r>
        <w:r>
          <w:t>12</w:t>
        </w:r>
        <w:r>
          <w:fldChar w:fldCharType="end"/>
        </w:r>
      </w:hyperlink>
    </w:p>
    <w:p w:rsidR="006D42E2" w:rsidRDefault="006D42E2">
      <w:pPr>
        <w:pStyle w:val="TOC3"/>
        <w:rPr>
          <w:rFonts w:eastAsiaTheme="minorEastAsia"/>
          <w:smallCaps w:val="0"/>
          <w:kern w:val="2"/>
          <w:sz w:val="21"/>
          <w:lang w:eastAsia="ja-JP"/>
        </w:rPr>
      </w:pPr>
      <w:hyperlink w:anchor="_Toc462832137" w:history="1">
        <w:r w:rsidRPr="00176CFE">
          <w:rPr>
            <w:rStyle w:val="Hyperlink"/>
          </w:rPr>
          <w:t>コア単位</w:t>
        </w:r>
        <w:r>
          <w:tab/>
        </w:r>
        <w:r>
          <w:fldChar w:fldCharType="begin"/>
        </w:r>
        <w:r>
          <w:instrText xml:space="preserve"> PAGEREF _Toc462832137 \h </w:instrText>
        </w:r>
        <w:r>
          <w:fldChar w:fldCharType="separate"/>
        </w:r>
        <w:r>
          <w:t>12</w:t>
        </w:r>
        <w:r>
          <w:fldChar w:fldCharType="end"/>
        </w:r>
      </w:hyperlink>
    </w:p>
    <w:p w:rsidR="006D42E2" w:rsidRDefault="006D42E2">
      <w:pPr>
        <w:pStyle w:val="TOC3"/>
        <w:rPr>
          <w:rFonts w:eastAsiaTheme="minorEastAsia"/>
          <w:smallCaps w:val="0"/>
          <w:kern w:val="2"/>
          <w:sz w:val="21"/>
          <w:lang w:eastAsia="ja-JP"/>
        </w:rPr>
      </w:pPr>
      <w:hyperlink w:anchor="_Toc462832138" w:history="1">
        <w:r w:rsidRPr="00176CFE">
          <w:rPr>
            <w:rStyle w:val="Hyperlink"/>
          </w:rPr>
          <w:t>管理サーバー</w:t>
        </w:r>
        <w:r>
          <w:tab/>
        </w:r>
        <w:r>
          <w:fldChar w:fldCharType="begin"/>
        </w:r>
        <w:r>
          <w:instrText xml:space="preserve"> PAGEREF _Toc462832138 \h </w:instrText>
        </w:r>
        <w:r>
          <w:fldChar w:fldCharType="separate"/>
        </w:r>
        <w:r>
          <w:t>12</w:t>
        </w:r>
        <w:r>
          <w:fldChar w:fldCharType="end"/>
        </w:r>
      </w:hyperlink>
    </w:p>
    <w:p w:rsidR="006D42E2" w:rsidRDefault="006D42E2">
      <w:pPr>
        <w:pStyle w:val="TOC3"/>
        <w:rPr>
          <w:rFonts w:eastAsiaTheme="minorEastAsia"/>
          <w:smallCaps w:val="0"/>
          <w:kern w:val="2"/>
          <w:sz w:val="21"/>
          <w:lang w:eastAsia="ja-JP"/>
        </w:rPr>
      </w:pPr>
      <w:hyperlink w:anchor="_Toc462832139" w:history="1">
        <w:r w:rsidRPr="00176CFE">
          <w:rPr>
            <w:rStyle w:val="Hyperlink"/>
          </w:rPr>
          <w:t>特殊なサーバー</w:t>
        </w:r>
        <w:r>
          <w:tab/>
        </w:r>
        <w:r>
          <w:fldChar w:fldCharType="begin"/>
        </w:r>
        <w:r>
          <w:instrText xml:space="preserve"> PAGEREF _Toc462832139 \h </w:instrText>
        </w:r>
        <w:r>
          <w:fldChar w:fldCharType="separate"/>
        </w:r>
        <w:r>
          <w:t>13</w:t>
        </w:r>
        <w:r>
          <w:fldChar w:fldCharType="end"/>
        </w:r>
      </w:hyperlink>
    </w:p>
    <w:p w:rsidR="006D42E2" w:rsidRDefault="006D42E2">
      <w:pPr>
        <w:pStyle w:val="TOC3"/>
        <w:rPr>
          <w:rFonts w:eastAsiaTheme="minorEastAsia"/>
          <w:smallCaps w:val="0"/>
          <w:kern w:val="2"/>
          <w:sz w:val="21"/>
          <w:lang w:eastAsia="ja-JP"/>
        </w:rPr>
      </w:pPr>
      <w:hyperlink w:anchor="_Toc462832140" w:history="1">
        <w:r w:rsidRPr="00176CFE">
          <w:rPr>
            <w:rStyle w:val="Hyperlink"/>
          </w:rPr>
          <w:t>開発ツール</w:t>
        </w:r>
        <w:r>
          <w:tab/>
        </w:r>
        <w:r>
          <w:fldChar w:fldCharType="begin"/>
        </w:r>
        <w:r>
          <w:instrText xml:space="preserve"> PAGEREF _Toc462832140 \h </w:instrText>
        </w:r>
        <w:r>
          <w:fldChar w:fldCharType="separate"/>
        </w:r>
        <w:r>
          <w:t>13</w:t>
        </w:r>
        <w:r>
          <w:fldChar w:fldCharType="end"/>
        </w:r>
      </w:hyperlink>
    </w:p>
    <w:p w:rsidR="006D42E2" w:rsidRDefault="006D42E2">
      <w:pPr>
        <w:pStyle w:val="TOC1"/>
        <w:rPr>
          <w:rFonts w:eastAsiaTheme="minorEastAsia"/>
          <w:b w:val="0"/>
          <w:caps w:val="0"/>
          <w:noProof/>
          <w:kern w:val="2"/>
          <w:sz w:val="21"/>
          <w:szCs w:val="22"/>
          <w:lang w:eastAsia="ja-JP"/>
        </w:rPr>
      </w:pPr>
      <w:hyperlink w:anchor="_Toc462832141" w:history="1">
        <w:r w:rsidRPr="00176CFE">
          <w:rPr>
            <w:rStyle w:val="Hyperlink"/>
            <w:noProof/>
          </w:rPr>
          <w:t>ソフトウェア</w:t>
        </w:r>
        <w:r>
          <w:rPr>
            <w:noProof/>
          </w:rPr>
          <w:tab/>
        </w:r>
        <w:r>
          <w:rPr>
            <w:noProof/>
          </w:rPr>
          <w:fldChar w:fldCharType="begin"/>
        </w:r>
        <w:r>
          <w:rPr>
            <w:noProof/>
          </w:rPr>
          <w:instrText xml:space="preserve"> PAGEREF _Toc462832141 \h </w:instrText>
        </w:r>
        <w:r>
          <w:rPr>
            <w:noProof/>
          </w:rPr>
        </w:r>
        <w:r>
          <w:rPr>
            <w:noProof/>
          </w:rPr>
          <w:fldChar w:fldCharType="separate"/>
        </w:r>
        <w:r>
          <w:rPr>
            <w:noProof/>
          </w:rPr>
          <w:t>15</w:t>
        </w:r>
        <w:r>
          <w:rPr>
            <w:noProof/>
          </w:rPr>
          <w:fldChar w:fldCharType="end"/>
        </w:r>
      </w:hyperlink>
    </w:p>
    <w:p w:rsidR="006D42E2" w:rsidRDefault="006D42E2">
      <w:pPr>
        <w:pStyle w:val="TOC2"/>
        <w:rPr>
          <w:rFonts w:eastAsiaTheme="minorEastAsia"/>
          <w:smallCaps w:val="0"/>
          <w:kern w:val="2"/>
          <w:sz w:val="21"/>
          <w:lang w:eastAsia="ja-JP"/>
        </w:rPr>
      </w:pPr>
      <w:hyperlink w:anchor="_Toc462832142" w:history="1">
        <w:r w:rsidRPr="00176CFE">
          <w:rPr>
            <w:rStyle w:val="Hyperlink"/>
          </w:rPr>
          <w:t>Advanced Threat Analytics</w:t>
        </w:r>
        <w:r>
          <w:tab/>
        </w:r>
        <w:r>
          <w:fldChar w:fldCharType="begin"/>
        </w:r>
        <w:r>
          <w:instrText xml:space="preserve"> PAGEREF _Toc462832142 \h </w:instrText>
        </w:r>
        <w:r>
          <w:fldChar w:fldCharType="separate"/>
        </w:r>
        <w:r>
          <w:t>15</w:t>
        </w:r>
        <w:r>
          <w:fldChar w:fldCharType="end"/>
        </w:r>
      </w:hyperlink>
    </w:p>
    <w:p w:rsidR="006D42E2" w:rsidRDefault="006D42E2">
      <w:pPr>
        <w:pStyle w:val="TOC2"/>
        <w:rPr>
          <w:rFonts w:eastAsiaTheme="minorEastAsia"/>
          <w:smallCaps w:val="0"/>
          <w:kern w:val="2"/>
          <w:sz w:val="21"/>
          <w:lang w:eastAsia="ja-JP"/>
        </w:rPr>
      </w:pPr>
      <w:hyperlink w:anchor="_Toc462832143" w:history="1">
        <w:r w:rsidRPr="00176CFE">
          <w:rPr>
            <w:rStyle w:val="Hyperlink"/>
          </w:rPr>
          <w:t>BizTalk</w:t>
        </w:r>
        <w:r>
          <w:tab/>
        </w:r>
        <w:r>
          <w:fldChar w:fldCharType="begin"/>
        </w:r>
        <w:r>
          <w:instrText xml:space="preserve"> PAGEREF _Toc462832143 \h </w:instrText>
        </w:r>
        <w:r>
          <w:fldChar w:fldCharType="separate"/>
        </w:r>
        <w:r>
          <w:t>15</w:t>
        </w:r>
        <w:r>
          <w:fldChar w:fldCharType="end"/>
        </w:r>
      </w:hyperlink>
    </w:p>
    <w:p w:rsidR="006D42E2" w:rsidRDefault="006D42E2">
      <w:pPr>
        <w:pStyle w:val="TOC2"/>
        <w:rPr>
          <w:rFonts w:eastAsiaTheme="minorEastAsia"/>
          <w:smallCaps w:val="0"/>
          <w:kern w:val="2"/>
          <w:sz w:val="21"/>
          <w:lang w:eastAsia="ja-JP"/>
        </w:rPr>
      </w:pPr>
      <w:hyperlink w:anchor="_Toc462832144" w:history="1">
        <w:r w:rsidRPr="00176CFE">
          <w:rPr>
            <w:rStyle w:val="Hyperlink"/>
          </w:rPr>
          <w:t>CAL Suite</w:t>
        </w:r>
        <w:r>
          <w:tab/>
        </w:r>
        <w:r>
          <w:fldChar w:fldCharType="begin"/>
        </w:r>
        <w:r>
          <w:instrText xml:space="preserve"> PAGEREF _Toc462832144 \h </w:instrText>
        </w:r>
        <w:r>
          <w:fldChar w:fldCharType="separate"/>
        </w:r>
        <w:r>
          <w:t>17</w:t>
        </w:r>
        <w:r>
          <w:fldChar w:fldCharType="end"/>
        </w:r>
      </w:hyperlink>
    </w:p>
    <w:p w:rsidR="006D42E2" w:rsidRDefault="006D42E2">
      <w:pPr>
        <w:pStyle w:val="TOC2"/>
        <w:rPr>
          <w:rFonts w:eastAsiaTheme="minorEastAsia"/>
          <w:smallCaps w:val="0"/>
          <w:kern w:val="2"/>
          <w:sz w:val="21"/>
          <w:lang w:eastAsia="ja-JP"/>
        </w:rPr>
      </w:pPr>
      <w:hyperlink w:anchor="_Toc462832145" w:history="1">
        <w:r w:rsidRPr="00176CFE">
          <w:rPr>
            <w:rStyle w:val="Hyperlink"/>
          </w:rPr>
          <w:t>Core Infrastru</w:t>
        </w:r>
        <w:r w:rsidRPr="00176CFE">
          <w:rPr>
            <w:rStyle w:val="Hyperlink"/>
          </w:rPr>
          <w:t>c</w:t>
        </w:r>
        <w:r w:rsidRPr="00176CFE">
          <w:rPr>
            <w:rStyle w:val="Hyperlink"/>
          </w:rPr>
          <w:t>ture Server (CIS) Suite</w:t>
        </w:r>
        <w:r>
          <w:tab/>
        </w:r>
        <w:r>
          <w:fldChar w:fldCharType="begin"/>
        </w:r>
        <w:r>
          <w:instrText xml:space="preserve"> PAGEREF _Toc462832145 \h </w:instrText>
        </w:r>
        <w:r>
          <w:fldChar w:fldCharType="separate"/>
        </w:r>
        <w:r>
          <w:t>18</w:t>
        </w:r>
        <w:r>
          <w:fldChar w:fldCharType="end"/>
        </w:r>
      </w:hyperlink>
    </w:p>
    <w:p w:rsidR="006D42E2" w:rsidRDefault="006D42E2">
      <w:pPr>
        <w:pStyle w:val="TOC2"/>
        <w:rPr>
          <w:rFonts w:eastAsiaTheme="minorEastAsia"/>
          <w:smallCaps w:val="0"/>
          <w:kern w:val="2"/>
          <w:sz w:val="21"/>
          <w:lang w:eastAsia="ja-JP"/>
        </w:rPr>
      </w:pPr>
      <w:hyperlink w:anchor="_Toc462832146" w:history="1">
        <w:r w:rsidRPr="00176CFE">
          <w:rPr>
            <w:rStyle w:val="Hyperlink"/>
          </w:rPr>
          <w:t>Forefront</w:t>
        </w:r>
        <w:r>
          <w:tab/>
        </w:r>
        <w:r>
          <w:fldChar w:fldCharType="begin"/>
        </w:r>
        <w:r>
          <w:instrText xml:space="preserve"> PAGEREF _Toc462832146 \h </w:instrText>
        </w:r>
        <w:r>
          <w:fldChar w:fldCharType="separate"/>
        </w:r>
        <w:r>
          <w:t>21</w:t>
        </w:r>
        <w:r>
          <w:fldChar w:fldCharType="end"/>
        </w:r>
      </w:hyperlink>
    </w:p>
    <w:p w:rsidR="006D42E2" w:rsidRDefault="006D42E2">
      <w:pPr>
        <w:pStyle w:val="TOC2"/>
        <w:rPr>
          <w:rFonts w:eastAsiaTheme="minorEastAsia"/>
          <w:smallCaps w:val="0"/>
          <w:kern w:val="2"/>
          <w:sz w:val="21"/>
          <w:lang w:eastAsia="ja-JP"/>
        </w:rPr>
      </w:pPr>
      <w:hyperlink w:anchor="_Toc462832147" w:history="1">
        <w:r w:rsidRPr="00176CFE">
          <w:rPr>
            <w:rStyle w:val="Hyperlink"/>
          </w:rPr>
          <w:t>Microsoft Dynamics</w:t>
        </w:r>
        <w:r>
          <w:tab/>
        </w:r>
        <w:r>
          <w:fldChar w:fldCharType="begin"/>
        </w:r>
        <w:r>
          <w:instrText xml:space="preserve"> PAGEREF _Toc462832147 \h </w:instrText>
        </w:r>
        <w:r>
          <w:fldChar w:fldCharType="separate"/>
        </w:r>
        <w:r>
          <w:t>22</w:t>
        </w:r>
        <w:r>
          <w:fldChar w:fldCharType="end"/>
        </w:r>
      </w:hyperlink>
    </w:p>
    <w:p w:rsidR="006D42E2" w:rsidRDefault="006D42E2">
      <w:pPr>
        <w:pStyle w:val="TOC3"/>
        <w:rPr>
          <w:rFonts w:eastAsiaTheme="minorEastAsia"/>
          <w:smallCaps w:val="0"/>
          <w:kern w:val="2"/>
          <w:sz w:val="21"/>
          <w:lang w:eastAsia="ja-JP"/>
        </w:rPr>
      </w:pPr>
      <w:hyperlink w:anchor="_Toc462832148" w:history="1">
        <w:r w:rsidRPr="00176CFE">
          <w:rPr>
            <w:rStyle w:val="Hyperlink"/>
          </w:rPr>
          <w:t>Microsoft Dynamics AX</w:t>
        </w:r>
        <w:r>
          <w:tab/>
        </w:r>
        <w:r>
          <w:fldChar w:fldCharType="begin"/>
        </w:r>
        <w:r>
          <w:instrText xml:space="preserve"> PAGEREF _Toc462832148 \h </w:instrText>
        </w:r>
        <w:r>
          <w:fldChar w:fldCharType="separate"/>
        </w:r>
        <w:r>
          <w:t>22</w:t>
        </w:r>
        <w:r>
          <w:fldChar w:fldCharType="end"/>
        </w:r>
      </w:hyperlink>
    </w:p>
    <w:p w:rsidR="006D42E2" w:rsidRDefault="006D42E2">
      <w:pPr>
        <w:pStyle w:val="TOC3"/>
        <w:rPr>
          <w:rFonts w:eastAsiaTheme="minorEastAsia"/>
          <w:smallCaps w:val="0"/>
          <w:kern w:val="2"/>
          <w:sz w:val="21"/>
          <w:lang w:eastAsia="ja-JP"/>
        </w:rPr>
      </w:pPr>
      <w:hyperlink w:anchor="_Toc462832149" w:history="1">
        <w:r w:rsidRPr="00176CFE">
          <w:rPr>
            <w:rStyle w:val="Hyperlink"/>
          </w:rPr>
          <w:t>Microsoft Dynamics CRM</w:t>
        </w:r>
        <w:r>
          <w:tab/>
        </w:r>
        <w:r>
          <w:fldChar w:fldCharType="begin"/>
        </w:r>
        <w:r>
          <w:instrText xml:space="preserve"> PAGEREF _Toc462832149 \h </w:instrText>
        </w:r>
        <w:r>
          <w:fldChar w:fldCharType="separate"/>
        </w:r>
        <w:r>
          <w:t>23</w:t>
        </w:r>
        <w:r>
          <w:fldChar w:fldCharType="end"/>
        </w:r>
      </w:hyperlink>
    </w:p>
    <w:p w:rsidR="006D42E2" w:rsidRDefault="006D42E2">
      <w:pPr>
        <w:pStyle w:val="TOC2"/>
        <w:rPr>
          <w:rFonts w:eastAsiaTheme="minorEastAsia"/>
          <w:smallCaps w:val="0"/>
          <w:kern w:val="2"/>
          <w:sz w:val="21"/>
          <w:lang w:eastAsia="ja-JP"/>
        </w:rPr>
      </w:pPr>
      <w:hyperlink w:anchor="_Toc462832150" w:history="1">
        <w:r w:rsidRPr="00176CFE">
          <w:rPr>
            <w:rStyle w:val="Hyperlink"/>
          </w:rPr>
          <w:t>Microsoft Identity Manager</w:t>
        </w:r>
        <w:r>
          <w:tab/>
        </w:r>
        <w:r>
          <w:fldChar w:fldCharType="begin"/>
        </w:r>
        <w:r>
          <w:instrText xml:space="preserve"> PAGEREF _Toc462832150 \h </w:instrText>
        </w:r>
        <w:r>
          <w:fldChar w:fldCharType="separate"/>
        </w:r>
        <w:r>
          <w:t>25</w:t>
        </w:r>
        <w:r>
          <w:fldChar w:fldCharType="end"/>
        </w:r>
      </w:hyperlink>
    </w:p>
    <w:p w:rsidR="006D42E2" w:rsidRDefault="006D42E2">
      <w:pPr>
        <w:pStyle w:val="TOC2"/>
        <w:rPr>
          <w:rFonts w:eastAsiaTheme="minorEastAsia"/>
          <w:smallCaps w:val="0"/>
          <w:kern w:val="2"/>
          <w:sz w:val="21"/>
          <w:lang w:eastAsia="ja-JP"/>
        </w:rPr>
      </w:pPr>
      <w:hyperlink w:anchor="_Toc462832151" w:history="1">
        <w:r w:rsidRPr="00176CFE">
          <w:rPr>
            <w:rStyle w:val="Hyperlink"/>
          </w:rPr>
          <w:t xml:space="preserve">Office </w:t>
        </w:r>
        <w:r w:rsidRPr="00176CFE">
          <w:rPr>
            <w:rStyle w:val="Hyperlink"/>
          </w:rPr>
          <w:t>アプリケーション</w:t>
        </w:r>
        <w:r>
          <w:tab/>
        </w:r>
        <w:r>
          <w:fldChar w:fldCharType="begin"/>
        </w:r>
        <w:r>
          <w:instrText xml:space="preserve"> PAGEREF _Toc462832151 \h </w:instrText>
        </w:r>
        <w:r>
          <w:fldChar w:fldCharType="separate"/>
        </w:r>
        <w:r>
          <w:t>26</w:t>
        </w:r>
        <w:r>
          <w:fldChar w:fldCharType="end"/>
        </w:r>
      </w:hyperlink>
    </w:p>
    <w:p w:rsidR="006D42E2" w:rsidRDefault="006D42E2">
      <w:pPr>
        <w:pStyle w:val="TOC3"/>
        <w:rPr>
          <w:rFonts w:eastAsiaTheme="minorEastAsia"/>
          <w:smallCaps w:val="0"/>
          <w:kern w:val="2"/>
          <w:sz w:val="21"/>
          <w:lang w:eastAsia="ja-JP"/>
        </w:rPr>
      </w:pPr>
      <w:hyperlink w:anchor="_Toc462832152" w:history="1">
        <w:r w:rsidRPr="00176CFE">
          <w:rPr>
            <w:rStyle w:val="Hyperlink"/>
          </w:rPr>
          <w:t xml:space="preserve">Office </w:t>
        </w:r>
        <w:r w:rsidRPr="00176CFE">
          <w:rPr>
            <w:rStyle w:val="Hyperlink"/>
          </w:rPr>
          <w:t>デスクトップ</w:t>
        </w:r>
        <w:r w:rsidRPr="00176CFE">
          <w:rPr>
            <w:rStyle w:val="Hyperlink"/>
          </w:rPr>
          <w:t xml:space="preserve"> </w:t>
        </w:r>
        <w:r w:rsidRPr="00176CFE">
          <w:rPr>
            <w:rStyle w:val="Hyperlink"/>
          </w:rPr>
          <w:t>アプリケーション</w:t>
        </w:r>
        <w:r>
          <w:tab/>
        </w:r>
        <w:r>
          <w:fldChar w:fldCharType="begin"/>
        </w:r>
        <w:r>
          <w:instrText xml:space="preserve"> PAGEREF _Toc462832152 \h </w:instrText>
        </w:r>
        <w:r>
          <w:fldChar w:fldCharType="separate"/>
        </w:r>
        <w:r>
          <w:t>26</w:t>
        </w:r>
        <w:r>
          <w:fldChar w:fldCharType="end"/>
        </w:r>
      </w:hyperlink>
    </w:p>
    <w:p w:rsidR="006D42E2" w:rsidRDefault="006D42E2">
      <w:pPr>
        <w:pStyle w:val="TOC3"/>
        <w:rPr>
          <w:rFonts w:eastAsiaTheme="minorEastAsia"/>
          <w:smallCaps w:val="0"/>
          <w:kern w:val="2"/>
          <w:sz w:val="21"/>
          <w:lang w:eastAsia="ja-JP"/>
        </w:rPr>
      </w:pPr>
      <w:hyperlink w:anchor="_Toc462832153" w:history="1">
        <w:r w:rsidRPr="00176CFE">
          <w:rPr>
            <w:rStyle w:val="Hyperlink"/>
          </w:rPr>
          <w:t>Office for Mac</w:t>
        </w:r>
        <w:r>
          <w:tab/>
        </w:r>
        <w:r>
          <w:fldChar w:fldCharType="begin"/>
        </w:r>
        <w:r>
          <w:instrText xml:space="preserve"> PAGEREF _Toc462832153 \h </w:instrText>
        </w:r>
        <w:r>
          <w:fldChar w:fldCharType="separate"/>
        </w:r>
        <w:r>
          <w:t>27</w:t>
        </w:r>
        <w:r>
          <w:fldChar w:fldCharType="end"/>
        </w:r>
      </w:hyperlink>
    </w:p>
    <w:p w:rsidR="006D42E2" w:rsidRDefault="006D42E2">
      <w:pPr>
        <w:pStyle w:val="TOC2"/>
        <w:rPr>
          <w:rFonts w:eastAsiaTheme="minorEastAsia"/>
          <w:smallCaps w:val="0"/>
          <w:kern w:val="2"/>
          <w:sz w:val="21"/>
          <w:lang w:eastAsia="ja-JP"/>
        </w:rPr>
      </w:pPr>
      <w:hyperlink w:anchor="_Toc462832154" w:history="1">
        <w:r w:rsidRPr="00176CFE">
          <w:rPr>
            <w:rStyle w:val="Hyperlink"/>
          </w:rPr>
          <w:t xml:space="preserve">Office </w:t>
        </w:r>
        <w:r w:rsidRPr="00176CFE">
          <w:rPr>
            <w:rStyle w:val="Hyperlink"/>
          </w:rPr>
          <w:t>サーバー</w:t>
        </w:r>
        <w:r>
          <w:tab/>
        </w:r>
        <w:r>
          <w:fldChar w:fldCharType="begin"/>
        </w:r>
        <w:r>
          <w:instrText xml:space="preserve"> PAGEREF _Toc462832154 \h </w:instrText>
        </w:r>
        <w:r>
          <w:fldChar w:fldCharType="separate"/>
        </w:r>
        <w:r>
          <w:t>28</w:t>
        </w:r>
        <w:r>
          <w:fldChar w:fldCharType="end"/>
        </w:r>
      </w:hyperlink>
    </w:p>
    <w:p w:rsidR="006D42E2" w:rsidRDefault="006D42E2">
      <w:pPr>
        <w:pStyle w:val="TOC3"/>
        <w:rPr>
          <w:rFonts w:eastAsiaTheme="minorEastAsia"/>
          <w:smallCaps w:val="0"/>
          <w:kern w:val="2"/>
          <w:sz w:val="21"/>
          <w:lang w:eastAsia="ja-JP"/>
        </w:rPr>
      </w:pPr>
      <w:hyperlink w:anchor="_Toc462832155" w:history="1">
        <w:r w:rsidRPr="00176CFE">
          <w:rPr>
            <w:rStyle w:val="Hyperlink"/>
          </w:rPr>
          <w:t>Exchange Server</w:t>
        </w:r>
        <w:r>
          <w:tab/>
        </w:r>
        <w:r>
          <w:fldChar w:fldCharType="begin"/>
        </w:r>
        <w:r>
          <w:instrText xml:space="preserve"> PAGEREF _Toc462832155 \h </w:instrText>
        </w:r>
        <w:r>
          <w:fldChar w:fldCharType="separate"/>
        </w:r>
        <w:r>
          <w:t>28</w:t>
        </w:r>
        <w:r>
          <w:fldChar w:fldCharType="end"/>
        </w:r>
      </w:hyperlink>
    </w:p>
    <w:p w:rsidR="006D42E2" w:rsidRDefault="006D42E2">
      <w:pPr>
        <w:pStyle w:val="TOC3"/>
        <w:rPr>
          <w:rFonts w:eastAsiaTheme="minorEastAsia"/>
          <w:smallCaps w:val="0"/>
          <w:kern w:val="2"/>
          <w:sz w:val="21"/>
          <w:lang w:eastAsia="ja-JP"/>
        </w:rPr>
      </w:pPr>
      <w:hyperlink w:anchor="_Toc462832156" w:history="1">
        <w:r w:rsidRPr="00176CFE">
          <w:rPr>
            <w:rStyle w:val="Hyperlink"/>
          </w:rPr>
          <w:t>Project Server</w:t>
        </w:r>
        <w:r>
          <w:tab/>
        </w:r>
        <w:r>
          <w:fldChar w:fldCharType="begin"/>
        </w:r>
        <w:r>
          <w:instrText xml:space="preserve"> PAGEREF _Toc462832156 \h </w:instrText>
        </w:r>
        <w:r>
          <w:fldChar w:fldCharType="separate"/>
        </w:r>
        <w:r>
          <w:t>29</w:t>
        </w:r>
        <w:r>
          <w:fldChar w:fldCharType="end"/>
        </w:r>
      </w:hyperlink>
    </w:p>
    <w:p w:rsidR="006D42E2" w:rsidRDefault="006D42E2">
      <w:pPr>
        <w:pStyle w:val="TOC3"/>
        <w:rPr>
          <w:rFonts w:eastAsiaTheme="minorEastAsia"/>
          <w:smallCaps w:val="0"/>
          <w:kern w:val="2"/>
          <w:sz w:val="21"/>
          <w:lang w:eastAsia="ja-JP"/>
        </w:rPr>
      </w:pPr>
      <w:hyperlink w:anchor="_Toc462832157" w:history="1">
        <w:r w:rsidRPr="00176CFE">
          <w:rPr>
            <w:rStyle w:val="Hyperlink"/>
          </w:rPr>
          <w:t>SharePoint Server</w:t>
        </w:r>
        <w:r>
          <w:tab/>
        </w:r>
        <w:r>
          <w:fldChar w:fldCharType="begin"/>
        </w:r>
        <w:r>
          <w:instrText xml:space="preserve"> PAGEREF _Toc462832157 \h </w:instrText>
        </w:r>
        <w:r>
          <w:fldChar w:fldCharType="separate"/>
        </w:r>
        <w:r>
          <w:t>30</w:t>
        </w:r>
        <w:r>
          <w:fldChar w:fldCharType="end"/>
        </w:r>
      </w:hyperlink>
    </w:p>
    <w:p w:rsidR="006D42E2" w:rsidRDefault="006D42E2">
      <w:pPr>
        <w:pStyle w:val="TOC3"/>
        <w:rPr>
          <w:rFonts w:eastAsiaTheme="minorEastAsia"/>
          <w:smallCaps w:val="0"/>
          <w:kern w:val="2"/>
          <w:sz w:val="21"/>
          <w:lang w:eastAsia="ja-JP"/>
        </w:rPr>
      </w:pPr>
      <w:hyperlink w:anchor="_Toc462832158" w:history="1">
        <w:r w:rsidRPr="00176CFE">
          <w:rPr>
            <w:rStyle w:val="Hyperlink"/>
          </w:rPr>
          <w:t>Skype for Business Server</w:t>
        </w:r>
        <w:r>
          <w:tab/>
        </w:r>
        <w:r>
          <w:fldChar w:fldCharType="begin"/>
        </w:r>
        <w:r>
          <w:instrText xml:space="preserve"> PAGEREF _Toc462832158 \h </w:instrText>
        </w:r>
        <w:r>
          <w:fldChar w:fldCharType="separate"/>
        </w:r>
        <w:r>
          <w:t>31</w:t>
        </w:r>
        <w:r>
          <w:fldChar w:fldCharType="end"/>
        </w:r>
      </w:hyperlink>
    </w:p>
    <w:p w:rsidR="006D42E2" w:rsidRDefault="006D42E2">
      <w:pPr>
        <w:pStyle w:val="TOC2"/>
        <w:rPr>
          <w:rFonts w:eastAsiaTheme="minorEastAsia"/>
          <w:smallCaps w:val="0"/>
          <w:kern w:val="2"/>
          <w:sz w:val="21"/>
          <w:lang w:eastAsia="ja-JP"/>
        </w:rPr>
      </w:pPr>
      <w:hyperlink w:anchor="_Toc462832159" w:history="1">
        <w:r w:rsidRPr="00176CFE">
          <w:rPr>
            <w:rStyle w:val="Hyperlink"/>
          </w:rPr>
          <w:t>R Server</w:t>
        </w:r>
        <w:r>
          <w:tab/>
        </w:r>
        <w:r>
          <w:fldChar w:fldCharType="begin"/>
        </w:r>
        <w:r>
          <w:instrText xml:space="preserve"> PAGEREF _Toc462832159 \h </w:instrText>
        </w:r>
        <w:r>
          <w:fldChar w:fldCharType="separate"/>
        </w:r>
        <w:r>
          <w:t>32</w:t>
        </w:r>
        <w:r>
          <w:fldChar w:fldCharType="end"/>
        </w:r>
      </w:hyperlink>
    </w:p>
    <w:p w:rsidR="006D42E2" w:rsidRDefault="006D42E2">
      <w:pPr>
        <w:pStyle w:val="TOC2"/>
        <w:rPr>
          <w:rFonts w:eastAsiaTheme="minorEastAsia"/>
          <w:smallCaps w:val="0"/>
          <w:kern w:val="2"/>
          <w:sz w:val="21"/>
          <w:lang w:eastAsia="ja-JP"/>
        </w:rPr>
      </w:pPr>
      <w:hyperlink w:anchor="_Toc462832160" w:history="1">
        <w:r w:rsidRPr="00176CFE">
          <w:rPr>
            <w:rStyle w:val="Hyperlink"/>
          </w:rPr>
          <w:t>SQL Server</w:t>
        </w:r>
        <w:r>
          <w:tab/>
        </w:r>
        <w:r>
          <w:fldChar w:fldCharType="begin"/>
        </w:r>
        <w:r>
          <w:instrText xml:space="preserve"> PAGEREF _Toc462832160 \h </w:instrText>
        </w:r>
        <w:r>
          <w:fldChar w:fldCharType="separate"/>
        </w:r>
        <w:r>
          <w:t>33</w:t>
        </w:r>
        <w:r>
          <w:fldChar w:fldCharType="end"/>
        </w:r>
      </w:hyperlink>
    </w:p>
    <w:p w:rsidR="006D42E2" w:rsidRDefault="006D42E2">
      <w:pPr>
        <w:pStyle w:val="TOC2"/>
        <w:rPr>
          <w:rFonts w:eastAsiaTheme="minorEastAsia"/>
          <w:smallCaps w:val="0"/>
          <w:kern w:val="2"/>
          <w:sz w:val="21"/>
          <w:lang w:eastAsia="ja-JP"/>
        </w:rPr>
      </w:pPr>
      <w:hyperlink w:anchor="_Toc462832161" w:history="1">
        <w:r w:rsidRPr="00176CFE">
          <w:rPr>
            <w:rStyle w:val="Hyperlink"/>
          </w:rPr>
          <w:t>System Center</w:t>
        </w:r>
        <w:r>
          <w:tab/>
        </w:r>
        <w:r>
          <w:fldChar w:fldCharType="begin"/>
        </w:r>
        <w:r>
          <w:instrText xml:space="preserve"> PAGEREF _Toc462832161 \h </w:instrText>
        </w:r>
        <w:r>
          <w:fldChar w:fldCharType="separate"/>
        </w:r>
        <w:r>
          <w:t>35</w:t>
        </w:r>
        <w:r>
          <w:fldChar w:fldCharType="end"/>
        </w:r>
      </w:hyperlink>
    </w:p>
    <w:p w:rsidR="006D42E2" w:rsidRDefault="006D42E2">
      <w:pPr>
        <w:pStyle w:val="TOC3"/>
        <w:rPr>
          <w:rFonts w:eastAsiaTheme="minorEastAsia"/>
          <w:smallCaps w:val="0"/>
          <w:kern w:val="2"/>
          <w:sz w:val="21"/>
          <w:lang w:eastAsia="ja-JP"/>
        </w:rPr>
      </w:pPr>
      <w:hyperlink w:anchor="_Toc462832162" w:history="1">
        <w:r w:rsidRPr="00176CFE">
          <w:rPr>
            <w:rStyle w:val="Hyperlink"/>
          </w:rPr>
          <w:t>System Cen</w:t>
        </w:r>
        <w:r w:rsidRPr="00176CFE">
          <w:rPr>
            <w:rStyle w:val="Hyperlink"/>
          </w:rPr>
          <w:t>t</w:t>
        </w:r>
        <w:r w:rsidRPr="00176CFE">
          <w:rPr>
            <w:rStyle w:val="Hyperlink"/>
          </w:rPr>
          <w:t xml:space="preserve">er </w:t>
        </w:r>
        <w:r w:rsidRPr="00176CFE">
          <w:rPr>
            <w:rStyle w:val="Hyperlink"/>
          </w:rPr>
          <w:t>S</w:t>
        </w:r>
        <w:r w:rsidRPr="00176CFE">
          <w:rPr>
            <w:rStyle w:val="Hyperlink"/>
          </w:rPr>
          <w:t>e</w:t>
        </w:r>
        <w:r w:rsidRPr="00176CFE">
          <w:rPr>
            <w:rStyle w:val="Hyperlink"/>
          </w:rPr>
          <w:t>rver</w:t>
        </w:r>
        <w:r>
          <w:tab/>
        </w:r>
        <w:r>
          <w:fldChar w:fldCharType="begin"/>
        </w:r>
        <w:r>
          <w:instrText xml:space="preserve"> PAGEREF _Toc462832162 \h </w:instrText>
        </w:r>
        <w:r>
          <w:fldChar w:fldCharType="separate"/>
        </w:r>
        <w:r>
          <w:t>35</w:t>
        </w:r>
        <w:r>
          <w:fldChar w:fldCharType="end"/>
        </w:r>
      </w:hyperlink>
    </w:p>
    <w:p w:rsidR="006D42E2" w:rsidRDefault="006D42E2">
      <w:pPr>
        <w:pStyle w:val="TOC3"/>
        <w:rPr>
          <w:rFonts w:eastAsiaTheme="minorEastAsia"/>
          <w:smallCaps w:val="0"/>
          <w:kern w:val="2"/>
          <w:sz w:val="21"/>
          <w:lang w:eastAsia="ja-JP"/>
        </w:rPr>
      </w:pPr>
      <w:hyperlink w:anchor="_Toc462832163" w:history="1">
        <w:r w:rsidRPr="00176CFE">
          <w:rPr>
            <w:rStyle w:val="Hyperlink"/>
          </w:rPr>
          <w:t>System Center Client Management Suite</w:t>
        </w:r>
        <w:r>
          <w:tab/>
        </w:r>
        <w:r>
          <w:fldChar w:fldCharType="begin"/>
        </w:r>
        <w:r>
          <w:instrText xml:space="preserve"> PAGEREF _Toc462832163 \h </w:instrText>
        </w:r>
        <w:r>
          <w:fldChar w:fldCharType="separate"/>
        </w:r>
        <w:r>
          <w:t>36</w:t>
        </w:r>
        <w:r>
          <w:fldChar w:fldCharType="end"/>
        </w:r>
      </w:hyperlink>
    </w:p>
    <w:p w:rsidR="006D42E2" w:rsidRDefault="006D42E2">
      <w:pPr>
        <w:pStyle w:val="TOC3"/>
        <w:rPr>
          <w:rFonts w:eastAsiaTheme="minorEastAsia"/>
          <w:smallCaps w:val="0"/>
          <w:kern w:val="2"/>
          <w:sz w:val="21"/>
          <w:lang w:eastAsia="ja-JP"/>
        </w:rPr>
      </w:pPr>
      <w:hyperlink w:anchor="_Toc462832164" w:history="1">
        <w:r w:rsidRPr="00176CFE">
          <w:rPr>
            <w:rStyle w:val="Hyperlink"/>
          </w:rPr>
          <w:t>System Center Configuration Manager</w:t>
        </w:r>
        <w:r>
          <w:tab/>
        </w:r>
        <w:r>
          <w:fldChar w:fldCharType="begin"/>
        </w:r>
        <w:r>
          <w:instrText xml:space="preserve"> PAGEREF _Toc462832164 \h </w:instrText>
        </w:r>
        <w:r>
          <w:fldChar w:fldCharType="separate"/>
        </w:r>
        <w:r>
          <w:t>37</w:t>
        </w:r>
        <w:r>
          <w:fldChar w:fldCharType="end"/>
        </w:r>
      </w:hyperlink>
    </w:p>
    <w:p w:rsidR="006D42E2" w:rsidRDefault="006D42E2">
      <w:pPr>
        <w:pStyle w:val="TOC3"/>
        <w:rPr>
          <w:rFonts w:eastAsiaTheme="minorEastAsia"/>
          <w:smallCaps w:val="0"/>
          <w:kern w:val="2"/>
          <w:sz w:val="21"/>
          <w:lang w:eastAsia="ja-JP"/>
        </w:rPr>
      </w:pPr>
      <w:hyperlink w:anchor="_Toc462832165" w:history="1">
        <w:r w:rsidRPr="00176CFE">
          <w:rPr>
            <w:rStyle w:val="Hyperlink"/>
          </w:rPr>
          <w:t>System Center Endpoint Protection</w:t>
        </w:r>
        <w:r>
          <w:tab/>
        </w:r>
        <w:r>
          <w:fldChar w:fldCharType="begin"/>
        </w:r>
        <w:r>
          <w:instrText xml:space="preserve"> PAGEREF _Toc462832165 \h </w:instrText>
        </w:r>
        <w:r>
          <w:fldChar w:fldCharType="separate"/>
        </w:r>
        <w:r>
          <w:t>38</w:t>
        </w:r>
        <w:r>
          <w:fldChar w:fldCharType="end"/>
        </w:r>
      </w:hyperlink>
    </w:p>
    <w:p w:rsidR="006D42E2" w:rsidRDefault="006D42E2">
      <w:pPr>
        <w:pStyle w:val="TOC2"/>
        <w:rPr>
          <w:rFonts w:eastAsiaTheme="minorEastAsia"/>
          <w:smallCaps w:val="0"/>
          <w:kern w:val="2"/>
          <w:sz w:val="21"/>
          <w:lang w:eastAsia="ja-JP"/>
        </w:rPr>
      </w:pPr>
      <w:hyperlink w:anchor="_Toc462832166" w:history="1">
        <w:r w:rsidRPr="00176CFE">
          <w:rPr>
            <w:rStyle w:val="Hyperlink"/>
          </w:rPr>
          <w:t>Virtual Desktop Infrastructure (VDI) Suite</w:t>
        </w:r>
        <w:r>
          <w:tab/>
        </w:r>
        <w:r>
          <w:fldChar w:fldCharType="begin"/>
        </w:r>
        <w:r>
          <w:instrText xml:space="preserve"> PAGEREF _Toc462832166 \h </w:instrText>
        </w:r>
        <w:r>
          <w:fldChar w:fldCharType="separate"/>
        </w:r>
        <w:r>
          <w:t>39</w:t>
        </w:r>
        <w:r>
          <w:fldChar w:fldCharType="end"/>
        </w:r>
      </w:hyperlink>
    </w:p>
    <w:p w:rsidR="006D42E2" w:rsidRDefault="006D42E2">
      <w:pPr>
        <w:pStyle w:val="TOC2"/>
        <w:rPr>
          <w:rFonts w:eastAsiaTheme="minorEastAsia"/>
          <w:smallCaps w:val="0"/>
          <w:kern w:val="2"/>
          <w:sz w:val="21"/>
          <w:lang w:eastAsia="ja-JP"/>
        </w:rPr>
      </w:pPr>
      <w:hyperlink w:anchor="_Toc462832167" w:history="1">
        <w:r w:rsidRPr="00176CFE">
          <w:rPr>
            <w:rStyle w:val="Hyperlink"/>
          </w:rPr>
          <w:t>Visual Studio</w:t>
        </w:r>
        <w:r>
          <w:tab/>
        </w:r>
        <w:r>
          <w:fldChar w:fldCharType="begin"/>
        </w:r>
        <w:r>
          <w:instrText xml:space="preserve"> PAGEREF _Toc462832167 \h </w:instrText>
        </w:r>
        <w:r>
          <w:fldChar w:fldCharType="separate"/>
        </w:r>
        <w:r>
          <w:t>39</w:t>
        </w:r>
        <w:r>
          <w:fldChar w:fldCharType="end"/>
        </w:r>
      </w:hyperlink>
    </w:p>
    <w:p w:rsidR="006D42E2" w:rsidRDefault="006D42E2">
      <w:pPr>
        <w:pStyle w:val="TOC3"/>
        <w:rPr>
          <w:rFonts w:eastAsiaTheme="minorEastAsia"/>
          <w:smallCaps w:val="0"/>
          <w:kern w:val="2"/>
          <w:sz w:val="21"/>
          <w:lang w:eastAsia="ja-JP"/>
        </w:rPr>
      </w:pPr>
      <w:hyperlink w:anchor="_Toc462832168" w:history="1">
        <w:r w:rsidRPr="00176CFE">
          <w:rPr>
            <w:rStyle w:val="Hyperlink"/>
          </w:rPr>
          <w:t>Visual Studio</w:t>
        </w:r>
        <w:r>
          <w:tab/>
        </w:r>
        <w:r>
          <w:fldChar w:fldCharType="begin"/>
        </w:r>
        <w:r>
          <w:instrText xml:space="preserve"> PAGEREF _Toc462832168 \h </w:instrText>
        </w:r>
        <w:r>
          <w:fldChar w:fldCharType="separate"/>
        </w:r>
        <w:r>
          <w:t>39</w:t>
        </w:r>
        <w:r>
          <w:fldChar w:fldCharType="end"/>
        </w:r>
      </w:hyperlink>
    </w:p>
    <w:p w:rsidR="006D42E2" w:rsidRDefault="006D42E2">
      <w:pPr>
        <w:pStyle w:val="TOC3"/>
        <w:rPr>
          <w:rFonts w:eastAsiaTheme="minorEastAsia"/>
          <w:smallCaps w:val="0"/>
          <w:kern w:val="2"/>
          <w:sz w:val="21"/>
          <w:lang w:eastAsia="ja-JP"/>
        </w:rPr>
      </w:pPr>
      <w:hyperlink w:anchor="_Toc462832169" w:history="1">
        <w:r w:rsidRPr="00176CFE">
          <w:rPr>
            <w:rStyle w:val="Hyperlink"/>
          </w:rPr>
          <w:t>Visual Studio Team Foundation Server</w:t>
        </w:r>
        <w:r>
          <w:tab/>
        </w:r>
        <w:r>
          <w:fldChar w:fldCharType="begin"/>
        </w:r>
        <w:r>
          <w:instrText xml:space="preserve"> PAGEREF _Toc462832169 \h </w:instrText>
        </w:r>
        <w:r>
          <w:fldChar w:fldCharType="separate"/>
        </w:r>
        <w:r>
          <w:t>41</w:t>
        </w:r>
        <w:r>
          <w:fldChar w:fldCharType="end"/>
        </w:r>
      </w:hyperlink>
    </w:p>
    <w:p w:rsidR="006D42E2" w:rsidRDefault="006D42E2">
      <w:pPr>
        <w:pStyle w:val="TOC2"/>
        <w:rPr>
          <w:rFonts w:eastAsiaTheme="minorEastAsia"/>
          <w:smallCaps w:val="0"/>
          <w:kern w:val="2"/>
          <w:sz w:val="21"/>
          <w:lang w:eastAsia="ja-JP"/>
        </w:rPr>
      </w:pPr>
      <w:hyperlink w:anchor="_Toc462832170" w:history="1">
        <w:r w:rsidRPr="00176CFE">
          <w:rPr>
            <w:rStyle w:val="Hyperlink"/>
          </w:rPr>
          <w:t>Windows</w:t>
        </w:r>
        <w:r>
          <w:tab/>
        </w:r>
        <w:r>
          <w:fldChar w:fldCharType="begin"/>
        </w:r>
        <w:r>
          <w:instrText xml:space="preserve"> PAGEREF _Toc462832170 \h </w:instrText>
        </w:r>
        <w:r>
          <w:fldChar w:fldCharType="separate"/>
        </w:r>
        <w:r>
          <w:t>42</w:t>
        </w:r>
        <w:r>
          <w:fldChar w:fldCharType="end"/>
        </w:r>
      </w:hyperlink>
    </w:p>
    <w:p w:rsidR="006D42E2" w:rsidRDefault="006D42E2">
      <w:pPr>
        <w:pStyle w:val="TOC3"/>
        <w:rPr>
          <w:rFonts w:eastAsiaTheme="minorEastAsia"/>
          <w:smallCaps w:val="0"/>
          <w:kern w:val="2"/>
          <w:sz w:val="21"/>
          <w:lang w:eastAsia="ja-JP"/>
        </w:rPr>
      </w:pPr>
      <w:hyperlink w:anchor="_Toc462832171" w:history="1">
        <w:r w:rsidRPr="00176CFE">
          <w:rPr>
            <w:rStyle w:val="Hyperlink"/>
          </w:rPr>
          <w:t xml:space="preserve">Windows </w:t>
        </w:r>
        <w:r w:rsidRPr="00176CFE">
          <w:rPr>
            <w:rStyle w:val="Hyperlink"/>
          </w:rPr>
          <w:t>デスクトップ</w:t>
        </w:r>
        <w:r w:rsidRPr="00176CFE">
          <w:rPr>
            <w:rStyle w:val="Hyperlink"/>
          </w:rPr>
          <w:t xml:space="preserve"> </w:t>
        </w:r>
        <w:r w:rsidRPr="00176CFE">
          <w:rPr>
            <w:rStyle w:val="Hyperlink"/>
          </w:rPr>
          <w:t>オペレーティング</w:t>
        </w:r>
        <w:r w:rsidRPr="00176CFE">
          <w:rPr>
            <w:rStyle w:val="Hyperlink"/>
          </w:rPr>
          <w:t xml:space="preserve"> </w:t>
        </w:r>
        <w:r w:rsidRPr="00176CFE">
          <w:rPr>
            <w:rStyle w:val="Hyperlink"/>
          </w:rPr>
          <w:t>システム</w:t>
        </w:r>
        <w:r>
          <w:tab/>
        </w:r>
        <w:r>
          <w:fldChar w:fldCharType="begin"/>
        </w:r>
        <w:r>
          <w:instrText xml:space="preserve"> PAGEREF _Toc462832171 \h </w:instrText>
        </w:r>
        <w:r>
          <w:fldChar w:fldCharType="separate"/>
        </w:r>
        <w:r>
          <w:t>42</w:t>
        </w:r>
        <w:r>
          <w:fldChar w:fldCharType="end"/>
        </w:r>
      </w:hyperlink>
    </w:p>
    <w:p w:rsidR="006D42E2" w:rsidRDefault="006D42E2">
      <w:pPr>
        <w:pStyle w:val="TOC2"/>
        <w:rPr>
          <w:rFonts w:eastAsiaTheme="minorEastAsia"/>
          <w:smallCaps w:val="0"/>
          <w:kern w:val="2"/>
          <w:sz w:val="21"/>
          <w:lang w:eastAsia="ja-JP"/>
        </w:rPr>
      </w:pPr>
      <w:hyperlink w:anchor="_Toc462832172" w:history="1">
        <w:r w:rsidRPr="00176CFE">
          <w:rPr>
            <w:rStyle w:val="Hyperlink"/>
          </w:rPr>
          <w:t>Windows Server</w:t>
        </w:r>
        <w:r>
          <w:tab/>
        </w:r>
        <w:r>
          <w:fldChar w:fldCharType="begin"/>
        </w:r>
        <w:r>
          <w:instrText xml:space="preserve"> PAGEREF _Toc462832172 \h </w:instrText>
        </w:r>
        <w:r>
          <w:fldChar w:fldCharType="separate"/>
        </w:r>
        <w:r>
          <w:t>49</w:t>
        </w:r>
        <w:r>
          <w:fldChar w:fldCharType="end"/>
        </w:r>
      </w:hyperlink>
    </w:p>
    <w:p w:rsidR="006D42E2" w:rsidRDefault="006D42E2">
      <w:pPr>
        <w:pStyle w:val="TOC3"/>
        <w:rPr>
          <w:rFonts w:eastAsiaTheme="minorEastAsia"/>
          <w:smallCaps w:val="0"/>
          <w:kern w:val="2"/>
          <w:sz w:val="21"/>
          <w:lang w:eastAsia="ja-JP"/>
        </w:rPr>
      </w:pPr>
      <w:hyperlink w:anchor="_Toc462832173" w:history="1">
        <w:r w:rsidRPr="00176CFE">
          <w:rPr>
            <w:rStyle w:val="Hyperlink"/>
          </w:rPr>
          <w:t>Windows MultiPoint Server</w:t>
        </w:r>
        <w:r>
          <w:tab/>
        </w:r>
        <w:r>
          <w:fldChar w:fldCharType="begin"/>
        </w:r>
        <w:r>
          <w:instrText xml:space="preserve"> PAGEREF _Toc462832173 \h </w:instrText>
        </w:r>
        <w:r>
          <w:fldChar w:fldCharType="separate"/>
        </w:r>
        <w:r>
          <w:t>49</w:t>
        </w:r>
        <w:r>
          <w:fldChar w:fldCharType="end"/>
        </w:r>
      </w:hyperlink>
    </w:p>
    <w:p w:rsidR="006D42E2" w:rsidRDefault="006D42E2">
      <w:pPr>
        <w:pStyle w:val="TOC3"/>
        <w:rPr>
          <w:rFonts w:eastAsiaTheme="minorEastAsia"/>
          <w:smallCaps w:val="0"/>
          <w:kern w:val="2"/>
          <w:sz w:val="21"/>
          <w:lang w:eastAsia="ja-JP"/>
        </w:rPr>
      </w:pPr>
      <w:hyperlink w:anchor="_Toc462832174" w:history="1">
        <w:r w:rsidRPr="00176CFE">
          <w:rPr>
            <w:rStyle w:val="Hyperlink"/>
          </w:rPr>
          <w:t>Window</w:t>
        </w:r>
        <w:r w:rsidRPr="00176CFE">
          <w:rPr>
            <w:rStyle w:val="Hyperlink"/>
          </w:rPr>
          <w:t>s</w:t>
        </w:r>
        <w:r w:rsidRPr="00176CFE">
          <w:rPr>
            <w:rStyle w:val="Hyperlink"/>
          </w:rPr>
          <w:t xml:space="preserve"> Ser</w:t>
        </w:r>
        <w:r w:rsidRPr="00176CFE">
          <w:rPr>
            <w:rStyle w:val="Hyperlink"/>
          </w:rPr>
          <w:t>v</w:t>
        </w:r>
        <w:r w:rsidRPr="00176CFE">
          <w:rPr>
            <w:rStyle w:val="Hyperlink"/>
          </w:rPr>
          <w:t>er</w:t>
        </w:r>
        <w:r>
          <w:tab/>
        </w:r>
        <w:r>
          <w:fldChar w:fldCharType="begin"/>
        </w:r>
        <w:r>
          <w:instrText xml:space="preserve"> PAGEREF _Toc462832174 \h </w:instrText>
        </w:r>
        <w:r>
          <w:fldChar w:fldCharType="separate"/>
        </w:r>
        <w:r>
          <w:t>50</w:t>
        </w:r>
        <w:r>
          <w:fldChar w:fldCharType="end"/>
        </w:r>
      </w:hyperlink>
    </w:p>
    <w:p w:rsidR="006D42E2" w:rsidRDefault="006D42E2">
      <w:pPr>
        <w:pStyle w:val="TOC1"/>
        <w:rPr>
          <w:rFonts w:eastAsiaTheme="minorEastAsia"/>
          <w:b w:val="0"/>
          <w:caps w:val="0"/>
          <w:noProof/>
          <w:kern w:val="2"/>
          <w:sz w:val="21"/>
          <w:szCs w:val="22"/>
          <w:lang w:eastAsia="ja-JP"/>
        </w:rPr>
      </w:pPr>
      <w:hyperlink w:anchor="_Toc462832175" w:history="1">
        <w:r w:rsidRPr="00176CFE">
          <w:rPr>
            <w:rStyle w:val="Hyperlink"/>
            <w:noProof/>
          </w:rPr>
          <w:t>オンライン</w:t>
        </w:r>
        <w:r w:rsidRPr="00176CFE">
          <w:rPr>
            <w:rStyle w:val="Hyperlink"/>
            <w:noProof/>
          </w:rPr>
          <w:t xml:space="preserve"> </w:t>
        </w:r>
        <w:r w:rsidRPr="00176CFE">
          <w:rPr>
            <w:rStyle w:val="Hyperlink"/>
            <w:noProof/>
          </w:rPr>
          <w:t>サービス</w:t>
        </w:r>
        <w:r>
          <w:rPr>
            <w:noProof/>
          </w:rPr>
          <w:tab/>
        </w:r>
        <w:r>
          <w:rPr>
            <w:noProof/>
          </w:rPr>
          <w:fldChar w:fldCharType="begin"/>
        </w:r>
        <w:r>
          <w:rPr>
            <w:noProof/>
          </w:rPr>
          <w:instrText xml:space="preserve"> PAGEREF _Toc462832175 \h </w:instrText>
        </w:r>
        <w:r>
          <w:rPr>
            <w:noProof/>
          </w:rPr>
        </w:r>
        <w:r>
          <w:rPr>
            <w:noProof/>
          </w:rPr>
          <w:fldChar w:fldCharType="separate"/>
        </w:r>
        <w:r>
          <w:rPr>
            <w:noProof/>
          </w:rPr>
          <w:t>54</w:t>
        </w:r>
        <w:r>
          <w:rPr>
            <w:noProof/>
          </w:rPr>
          <w:fldChar w:fldCharType="end"/>
        </w:r>
      </w:hyperlink>
    </w:p>
    <w:p w:rsidR="006D42E2" w:rsidRDefault="006D42E2">
      <w:pPr>
        <w:pStyle w:val="TOC2"/>
        <w:rPr>
          <w:rFonts w:eastAsiaTheme="minorEastAsia"/>
          <w:smallCaps w:val="0"/>
          <w:kern w:val="2"/>
          <w:sz w:val="21"/>
          <w:lang w:eastAsia="ja-JP"/>
        </w:rPr>
      </w:pPr>
      <w:hyperlink w:anchor="_Toc462832176" w:history="1">
        <w:r w:rsidRPr="00176CFE">
          <w:rPr>
            <w:rStyle w:val="Hyperlink"/>
          </w:rPr>
          <w:t>オンライン</w:t>
        </w:r>
        <w:r w:rsidRPr="00176CFE">
          <w:rPr>
            <w:rStyle w:val="Hyperlink"/>
          </w:rPr>
          <w:t xml:space="preserve"> </w:t>
        </w:r>
        <w:r w:rsidRPr="00176CFE">
          <w:rPr>
            <w:rStyle w:val="Hyperlink"/>
          </w:rPr>
          <w:t>サービスの提供地域</w:t>
        </w:r>
        <w:r>
          <w:tab/>
        </w:r>
        <w:r>
          <w:fldChar w:fldCharType="begin"/>
        </w:r>
        <w:r>
          <w:instrText xml:space="preserve"> PAGEREF _Toc462832176 \h </w:instrText>
        </w:r>
        <w:r>
          <w:fldChar w:fldCharType="separate"/>
        </w:r>
        <w:r>
          <w:t>54</w:t>
        </w:r>
        <w:r>
          <w:fldChar w:fldCharType="end"/>
        </w:r>
      </w:hyperlink>
    </w:p>
    <w:p w:rsidR="006D42E2" w:rsidRDefault="006D42E2">
      <w:pPr>
        <w:pStyle w:val="TOC2"/>
        <w:rPr>
          <w:rFonts w:eastAsiaTheme="minorEastAsia"/>
          <w:smallCaps w:val="0"/>
          <w:kern w:val="2"/>
          <w:sz w:val="21"/>
          <w:lang w:eastAsia="ja-JP"/>
        </w:rPr>
      </w:pPr>
      <w:hyperlink w:anchor="_Toc462832177" w:history="1">
        <w:r w:rsidRPr="00176CFE">
          <w:rPr>
            <w:rStyle w:val="Hyperlink"/>
          </w:rPr>
          <w:t>オンライン</w:t>
        </w:r>
        <w:r w:rsidRPr="00176CFE">
          <w:rPr>
            <w:rStyle w:val="Hyperlink"/>
          </w:rPr>
          <w:t xml:space="preserve"> </w:t>
        </w:r>
        <w:r w:rsidRPr="00176CFE">
          <w:rPr>
            <w:rStyle w:val="Hyperlink"/>
          </w:rPr>
          <w:t>サービスの購入ルール</w:t>
        </w:r>
        <w:r>
          <w:tab/>
        </w:r>
        <w:r>
          <w:fldChar w:fldCharType="begin"/>
        </w:r>
        <w:r>
          <w:instrText xml:space="preserve"> PAGEREF _Toc462832177 \h </w:instrText>
        </w:r>
        <w:r>
          <w:fldChar w:fldCharType="separate"/>
        </w:r>
        <w:r>
          <w:t>54</w:t>
        </w:r>
        <w:r>
          <w:fldChar w:fldCharType="end"/>
        </w:r>
      </w:hyperlink>
    </w:p>
    <w:p w:rsidR="006D42E2" w:rsidRDefault="006D42E2">
      <w:pPr>
        <w:pStyle w:val="TOC2"/>
        <w:rPr>
          <w:rFonts w:eastAsiaTheme="minorEastAsia"/>
          <w:smallCaps w:val="0"/>
          <w:kern w:val="2"/>
          <w:sz w:val="21"/>
          <w:lang w:eastAsia="ja-JP"/>
        </w:rPr>
      </w:pPr>
      <w:hyperlink w:anchor="_Toc462832178" w:history="1">
        <w:r w:rsidRPr="00176CFE">
          <w:rPr>
            <w:rStyle w:val="Hyperlink"/>
          </w:rPr>
          <w:t>オンライン</w:t>
        </w:r>
        <w:r w:rsidRPr="00176CFE">
          <w:rPr>
            <w:rStyle w:val="Hyperlink"/>
          </w:rPr>
          <w:t xml:space="preserve"> </w:t>
        </w:r>
        <w:r w:rsidRPr="00176CFE">
          <w:rPr>
            <w:rStyle w:val="Hyperlink"/>
          </w:rPr>
          <w:t>サービスの更新</w:t>
        </w:r>
        <w:r>
          <w:tab/>
        </w:r>
        <w:r>
          <w:fldChar w:fldCharType="begin"/>
        </w:r>
        <w:r>
          <w:instrText xml:space="preserve"> PAGEREF _Toc462832178 \h </w:instrText>
        </w:r>
        <w:r>
          <w:fldChar w:fldCharType="separate"/>
        </w:r>
        <w:r>
          <w:t>54</w:t>
        </w:r>
        <w:r>
          <w:fldChar w:fldCharType="end"/>
        </w:r>
      </w:hyperlink>
    </w:p>
    <w:p w:rsidR="006D42E2" w:rsidRDefault="006D42E2">
      <w:pPr>
        <w:pStyle w:val="TOC2"/>
        <w:rPr>
          <w:rFonts w:eastAsiaTheme="minorEastAsia"/>
          <w:smallCaps w:val="0"/>
          <w:kern w:val="2"/>
          <w:sz w:val="21"/>
          <w:lang w:eastAsia="ja-JP"/>
        </w:rPr>
      </w:pPr>
      <w:hyperlink w:anchor="_Toc462832179" w:history="1">
        <w:r w:rsidRPr="00176CFE">
          <w:rPr>
            <w:rStyle w:val="Hyperlink"/>
          </w:rPr>
          <w:t xml:space="preserve">Microsoft Azure </w:t>
        </w:r>
        <w:r w:rsidRPr="00176CFE">
          <w:rPr>
            <w:rStyle w:val="Hyperlink"/>
          </w:rPr>
          <w:t>サービス</w:t>
        </w:r>
        <w:r>
          <w:tab/>
        </w:r>
        <w:r>
          <w:fldChar w:fldCharType="begin"/>
        </w:r>
        <w:r>
          <w:instrText xml:space="preserve"> PAGEREF _Toc462832179 \h </w:instrText>
        </w:r>
        <w:r>
          <w:fldChar w:fldCharType="separate"/>
        </w:r>
        <w:r>
          <w:t>54</w:t>
        </w:r>
        <w:r>
          <w:fldChar w:fldCharType="end"/>
        </w:r>
      </w:hyperlink>
    </w:p>
    <w:p w:rsidR="006D42E2" w:rsidRDefault="006D42E2">
      <w:pPr>
        <w:pStyle w:val="TOC3"/>
        <w:rPr>
          <w:rFonts w:eastAsiaTheme="minorEastAsia"/>
          <w:smallCaps w:val="0"/>
          <w:kern w:val="2"/>
          <w:sz w:val="21"/>
          <w:lang w:eastAsia="ja-JP"/>
        </w:rPr>
      </w:pPr>
      <w:hyperlink w:anchor="_Toc462832180" w:history="1">
        <w:r w:rsidRPr="00176CFE">
          <w:rPr>
            <w:rStyle w:val="Hyperlink"/>
          </w:rPr>
          <w:t xml:space="preserve">Microsoft Azure </w:t>
        </w:r>
        <w:r w:rsidRPr="00176CFE">
          <w:rPr>
            <w:rStyle w:val="Hyperlink"/>
          </w:rPr>
          <w:t>サービス</w:t>
        </w:r>
        <w:r>
          <w:tab/>
        </w:r>
        <w:r>
          <w:fldChar w:fldCharType="begin"/>
        </w:r>
        <w:r>
          <w:instrText xml:space="preserve"> PAGEREF _Toc462832180 \h </w:instrText>
        </w:r>
        <w:r>
          <w:fldChar w:fldCharType="separate"/>
        </w:r>
        <w:r>
          <w:t>56</w:t>
        </w:r>
        <w:r>
          <w:fldChar w:fldCharType="end"/>
        </w:r>
      </w:hyperlink>
    </w:p>
    <w:p w:rsidR="006D42E2" w:rsidRDefault="006D42E2">
      <w:pPr>
        <w:pStyle w:val="TOC2"/>
        <w:rPr>
          <w:rFonts w:eastAsiaTheme="minorEastAsia"/>
          <w:smallCaps w:val="0"/>
          <w:kern w:val="2"/>
          <w:sz w:val="21"/>
          <w:lang w:eastAsia="ja-JP"/>
        </w:rPr>
      </w:pPr>
      <w:hyperlink w:anchor="_Toc462832181" w:history="1">
        <w:r w:rsidRPr="00176CFE">
          <w:rPr>
            <w:rStyle w:val="Hyperlink"/>
          </w:rPr>
          <w:t>Microsoft Azure</w:t>
        </w:r>
        <w:r w:rsidRPr="00176CFE">
          <w:rPr>
            <w:rStyle w:val="Hyperlink"/>
          </w:rPr>
          <w:t xml:space="preserve"> </w:t>
        </w:r>
        <w:r w:rsidRPr="00176CFE">
          <w:rPr>
            <w:rStyle w:val="Hyperlink"/>
          </w:rPr>
          <w:t>プラン</w:t>
        </w:r>
        <w:r>
          <w:tab/>
        </w:r>
        <w:r>
          <w:fldChar w:fldCharType="begin"/>
        </w:r>
        <w:r>
          <w:instrText xml:space="preserve"> PAGEREF _Toc462832181 \h </w:instrText>
        </w:r>
        <w:r>
          <w:fldChar w:fldCharType="separate"/>
        </w:r>
        <w:r>
          <w:t>56</w:t>
        </w:r>
        <w:r>
          <w:fldChar w:fldCharType="end"/>
        </w:r>
      </w:hyperlink>
    </w:p>
    <w:p w:rsidR="006D42E2" w:rsidRDefault="006D42E2">
      <w:pPr>
        <w:pStyle w:val="TOC2"/>
        <w:rPr>
          <w:rFonts w:eastAsiaTheme="minorEastAsia"/>
          <w:smallCaps w:val="0"/>
          <w:kern w:val="2"/>
          <w:sz w:val="21"/>
          <w:lang w:eastAsia="ja-JP"/>
        </w:rPr>
      </w:pPr>
      <w:hyperlink w:anchor="_Toc462832182" w:history="1">
        <w:r w:rsidRPr="00176CFE">
          <w:rPr>
            <w:rStyle w:val="Hyperlink"/>
          </w:rPr>
          <w:t>Enterprise Mobility + Security (</w:t>
        </w:r>
        <w:r w:rsidRPr="00176CFE">
          <w:rPr>
            <w:rStyle w:val="Hyperlink"/>
          </w:rPr>
          <w:t>プラン</w:t>
        </w:r>
        <w:r w:rsidRPr="00176CFE">
          <w:rPr>
            <w:rStyle w:val="Hyperlink"/>
          </w:rPr>
          <w:t>)</w:t>
        </w:r>
        <w:r>
          <w:tab/>
        </w:r>
        <w:r>
          <w:fldChar w:fldCharType="begin"/>
        </w:r>
        <w:r>
          <w:instrText xml:space="preserve"> PAGEREF _Toc462832182 \h </w:instrText>
        </w:r>
        <w:r>
          <w:fldChar w:fldCharType="separate"/>
        </w:r>
        <w:r>
          <w:t>58</w:t>
        </w:r>
        <w:r>
          <w:fldChar w:fldCharType="end"/>
        </w:r>
      </w:hyperlink>
    </w:p>
    <w:p w:rsidR="006D42E2" w:rsidRDefault="006D42E2">
      <w:pPr>
        <w:pStyle w:val="TOC2"/>
        <w:rPr>
          <w:rFonts w:eastAsiaTheme="minorEastAsia"/>
          <w:smallCaps w:val="0"/>
          <w:kern w:val="2"/>
          <w:sz w:val="21"/>
          <w:lang w:eastAsia="ja-JP"/>
        </w:rPr>
      </w:pPr>
      <w:hyperlink w:anchor="_Toc462832183" w:history="1">
        <w:r w:rsidRPr="00176CFE">
          <w:rPr>
            <w:rStyle w:val="Hyperlink"/>
          </w:rPr>
          <w:t>Secure Productive Enterprise</w:t>
        </w:r>
        <w:r>
          <w:tab/>
        </w:r>
        <w:r>
          <w:fldChar w:fldCharType="begin"/>
        </w:r>
        <w:r>
          <w:instrText xml:space="preserve"> PAGEREF _Toc462832183 \h </w:instrText>
        </w:r>
        <w:r>
          <w:fldChar w:fldCharType="separate"/>
        </w:r>
        <w:r>
          <w:t>59</w:t>
        </w:r>
        <w:r>
          <w:fldChar w:fldCharType="end"/>
        </w:r>
      </w:hyperlink>
    </w:p>
    <w:p w:rsidR="006D42E2" w:rsidRDefault="006D42E2">
      <w:pPr>
        <w:pStyle w:val="TOC2"/>
        <w:rPr>
          <w:rFonts w:eastAsiaTheme="minorEastAsia"/>
          <w:smallCaps w:val="0"/>
          <w:kern w:val="2"/>
          <w:sz w:val="21"/>
          <w:lang w:eastAsia="ja-JP"/>
        </w:rPr>
      </w:pPr>
      <w:hyperlink w:anchor="_Toc462832184" w:history="1">
        <w:r w:rsidRPr="00176CFE">
          <w:rPr>
            <w:rStyle w:val="Hyperlink"/>
          </w:rPr>
          <w:t xml:space="preserve">Microsoft Dynamics Online </w:t>
        </w:r>
        <w:r w:rsidRPr="00176CFE">
          <w:rPr>
            <w:rStyle w:val="Hyperlink"/>
          </w:rPr>
          <w:t>サービス</w:t>
        </w:r>
        <w:r>
          <w:tab/>
        </w:r>
        <w:r>
          <w:fldChar w:fldCharType="begin"/>
        </w:r>
        <w:r>
          <w:instrText xml:space="preserve"> PAGEREF _Toc462832184 \h </w:instrText>
        </w:r>
        <w:r>
          <w:fldChar w:fldCharType="separate"/>
        </w:r>
        <w:r>
          <w:t>61</w:t>
        </w:r>
        <w:r>
          <w:fldChar w:fldCharType="end"/>
        </w:r>
      </w:hyperlink>
    </w:p>
    <w:p w:rsidR="006D42E2" w:rsidRDefault="006D42E2">
      <w:pPr>
        <w:pStyle w:val="TOC3"/>
        <w:rPr>
          <w:rFonts w:eastAsiaTheme="minorEastAsia"/>
          <w:smallCaps w:val="0"/>
          <w:kern w:val="2"/>
          <w:sz w:val="21"/>
          <w:lang w:eastAsia="ja-JP"/>
        </w:rPr>
      </w:pPr>
      <w:hyperlink w:anchor="_Toc462832185" w:history="1">
        <w:r w:rsidRPr="00176CFE">
          <w:rPr>
            <w:rStyle w:val="Hyperlink"/>
          </w:rPr>
          <w:t>Microsoft Dynamics AX</w:t>
        </w:r>
        <w:r>
          <w:tab/>
        </w:r>
        <w:r>
          <w:fldChar w:fldCharType="begin"/>
        </w:r>
        <w:r>
          <w:instrText xml:space="preserve"> PAGEREF _Toc462832185 \h </w:instrText>
        </w:r>
        <w:r>
          <w:fldChar w:fldCharType="separate"/>
        </w:r>
        <w:r>
          <w:t>61</w:t>
        </w:r>
        <w:r>
          <w:fldChar w:fldCharType="end"/>
        </w:r>
      </w:hyperlink>
    </w:p>
    <w:p w:rsidR="006D42E2" w:rsidRDefault="006D42E2">
      <w:pPr>
        <w:pStyle w:val="TOC3"/>
        <w:rPr>
          <w:rFonts w:eastAsiaTheme="minorEastAsia"/>
          <w:smallCaps w:val="0"/>
          <w:kern w:val="2"/>
          <w:sz w:val="21"/>
          <w:lang w:eastAsia="ja-JP"/>
        </w:rPr>
      </w:pPr>
      <w:hyperlink w:anchor="_Toc462832186" w:history="1">
        <w:r w:rsidRPr="00176CFE">
          <w:rPr>
            <w:rStyle w:val="Hyperlink"/>
          </w:rPr>
          <w:t>Microsoft Dynamics CRM Online</w:t>
        </w:r>
        <w:r>
          <w:tab/>
        </w:r>
        <w:r>
          <w:fldChar w:fldCharType="begin"/>
        </w:r>
        <w:r>
          <w:instrText xml:space="preserve"> PAGEREF _Toc462832186 \h </w:instrText>
        </w:r>
        <w:r>
          <w:fldChar w:fldCharType="separate"/>
        </w:r>
        <w:r>
          <w:t>61</w:t>
        </w:r>
        <w:r>
          <w:fldChar w:fldCharType="end"/>
        </w:r>
      </w:hyperlink>
    </w:p>
    <w:p w:rsidR="006D42E2" w:rsidRDefault="006D42E2">
      <w:pPr>
        <w:pStyle w:val="TOC3"/>
        <w:rPr>
          <w:rFonts w:eastAsiaTheme="minorEastAsia"/>
          <w:smallCaps w:val="0"/>
          <w:kern w:val="2"/>
          <w:sz w:val="21"/>
          <w:lang w:eastAsia="ja-JP"/>
        </w:rPr>
      </w:pPr>
      <w:hyperlink w:anchor="_Toc462832187" w:history="1">
        <w:r w:rsidRPr="00176CFE">
          <w:rPr>
            <w:rStyle w:val="Hyperlink"/>
          </w:rPr>
          <w:t>Microsoft Dynamics Marketing</w:t>
        </w:r>
        <w:r>
          <w:tab/>
        </w:r>
        <w:r>
          <w:fldChar w:fldCharType="begin"/>
        </w:r>
        <w:r>
          <w:instrText xml:space="preserve"> PAGEREF _Toc462832187 \h </w:instrText>
        </w:r>
        <w:r>
          <w:fldChar w:fldCharType="separate"/>
        </w:r>
        <w:r>
          <w:t>62</w:t>
        </w:r>
        <w:r>
          <w:fldChar w:fldCharType="end"/>
        </w:r>
      </w:hyperlink>
    </w:p>
    <w:p w:rsidR="006D42E2" w:rsidRDefault="006D42E2">
      <w:pPr>
        <w:pStyle w:val="TOC3"/>
        <w:rPr>
          <w:rFonts w:eastAsiaTheme="minorEastAsia"/>
          <w:smallCaps w:val="0"/>
          <w:kern w:val="2"/>
          <w:sz w:val="21"/>
          <w:lang w:eastAsia="ja-JP"/>
        </w:rPr>
      </w:pPr>
      <w:hyperlink w:anchor="_Toc462832188" w:history="1">
        <w:r w:rsidRPr="00176CFE">
          <w:rPr>
            <w:rStyle w:val="Hyperlink"/>
          </w:rPr>
          <w:t>Microsoft Social Engagement</w:t>
        </w:r>
        <w:r>
          <w:tab/>
        </w:r>
        <w:r>
          <w:fldChar w:fldCharType="begin"/>
        </w:r>
        <w:r>
          <w:instrText xml:space="preserve"> PAGEREF _Toc462832188 \h </w:instrText>
        </w:r>
        <w:r>
          <w:fldChar w:fldCharType="separate"/>
        </w:r>
        <w:r>
          <w:t>63</w:t>
        </w:r>
        <w:r>
          <w:fldChar w:fldCharType="end"/>
        </w:r>
      </w:hyperlink>
    </w:p>
    <w:p w:rsidR="006D42E2" w:rsidRDefault="006D42E2">
      <w:pPr>
        <w:pStyle w:val="TOC3"/>
        <w:rPr>
          <w:rFonts w:eastAsiaTheme="minorEastAsia"/>
          <w:smallCaps w:val="0"/>
          <w:kern w:val="2"/>
          <w:sz w:val="21"/>
          <w:lang w:eastAsia="ja-JP"/>
        </w:rPr>
      </w:pPr>
      <w:hyperlink w:anchor="_Toc462832189" w:history="1">
        <w:r w:rsidRPr="00176CFE">
          <w:rPr>
            <w:rStyle w:val="Hyperlink"/>
          </w:rPr>
          <w:t>Parature, from Microsoft</w:t>
        </w:r>
        <w:r>
          <w:tab/>
        </w:r>
        <w:r>
          <w:fldChar w:fldCharType="begin"/>
        </w:r>
        <w:r>
          <w:instrText xml:space="preserve"> PAGEREF _Toc462832189 \h </w:instrText>
        </w:r>
        <w:r>
          <w:fldChar w:fldCharType="separate"/>
        </w:r>
        <w:r>
          <w:t>63</w:t>
        </w:r>
        <w:r>
          <w:fldChar w:fldCharType="end"/>
        </w:r>
      </w:hyperlink>
    </w:p>
    <w:p w:rsidR="006D42E2" w:rsidRDefault="006D42E2">
      <w:pPr>
        <w:pStyle w:val="TOC2"/>
        <w:rPr>
          <w:rFonts w:eastAsiaTheme="minorEastAsia"/>
          <w:smallCaps w:val="0"/>
          <w:kern w:val="2"/>
          <w:sz w:val="21"/>
          <w:lang w:eastAsia="ja-JP"/>
        </w:rPr>
      </w:pPr>
      <w:hyperlink w:anchor="_Toc462832190" w:history="1">
        <w:r w:rsidRPr="00176CFE">
          <w:rPr>
            <w:rStyle w:val="Hyperlink"/>
          </w:rPr>
          <w:t xml:space="preserve">Office 365 </w:t>
        </w:r>
        <w:r w:rsidRPr="00176CFE">
          <w:rPr>
            <w:rStyle w:val="Hyperlink"/>
          </w:rPr>
          <w:t>サービス</w:t>
        </w:r>
        <w:r>
          <w:tab/>
        </w:r>
        <w:r>
          <w:fldChar w:fldCharType="begin"/>
        </w:r>
        <w:r>
          <w:instrText xml:space="preserve"> PAGEREF _Toc462832190 \h </w:instrText>
        </w:r>
        <w:r>
          <w:fldChar w:fldCharType="separate"/>
        </w:r>
        <w:r>
          <w:t>64</w:t>
        </w:r>
        <w:r>
          <w:fldChar w:fldCharType="end"/>
        </w:r>
      </w:hyperlink>
    </w:p>
    <w:p w:rsidR="006D42E2" w:rsidRDefault="006D42E2">
      <w:pPr>
        <w:pStyle w:val="TOC3"/>
        <w:rPr>
          <w:rFonts w:eastAsiaTheme="minorEastAsia"/>
          <w:smallCaps w:val="0"/>
          <w:kern w:val="2"/>
          <w:sz w:val="21"/>
          <w:lang w:eastAsia="ja-JP"/>
        </w:rPr>
      </w:pPr>
      <w:hyperlink w:anchor="_Toc462832191" w:history="1">
        <w:r w:rsidRPr="00176CFE">
          <w:rPr>
            <w:rStyle w:val="Hyperlink"/>
          </w:rPr>
          <w:t xml:space="preserve">Office 365 </w:t>
        </w:r>
        <w:r w:rsidRPr="00176CFE">
          <w:rPr>
            <w:rStyle w:val="Hyperlink"/>
          </w:rPr>
          <w:t>アプリケーション</w:t>
        </w:r>
        <w:r>
          <w:tab/>
        </w:r>
        <w:r>
          <w:fldChar w:fldCharType="begin"/>
        </w:r>
        <w:r>
          <w:instrText xml:space="preserve"> PAGEREF _Toc462832191 \h </w:instrText>
        </w:r>
        <w:r>
          <w:fldChar w:fldCharType="separate"/>
        </w:r>
        <w:r>
          <w:t>64</w:t>
        </w:r>
        <w:r>
          <w:fldChar w:fldCharType="end"/>
        </w:r>
      </w:hyperlink>
    </w:p>
    <w:p w:rsidR="006D42E2" w:rsidRDefault="006D42E2">
      <w:pPr>
        <w:pStyle w:val="TOC3"/>
        <w:rPr>
          <w:rFonts w:eastAsiaTheme="minorEastAsia"/>
          <w:smallCaps w:val="0"/>
          <w:kern w:val="2"/>
          <w:sz w:val="21"/>
          <w:lang w:eastAsia="ja-JP"/>
        </w:rPr>
      </w:pPr>
      <w:hyperlink w:anchor="_Toc462832192" w:history="1">
        <w:r w:rsidRPr="00176CFE">
          <w:rPr>
            <w:rStyle w:val="Hyperlink"/>
          </w:rPr>
          <w:t>Office 365 Suite</w:t>
        </w:r>
        <w:r>
          <w:tab/>
        </w:r>
        <w:r>
          <w:fldChar w:fldCharType="begin"/>
        </w:r>
        <w:r>
          <w:instrText xml:space="preserve"> PAGEREF _Toc462832192 \h </w:instrText>
        </w:r>
        <w:r>
          <w:fldChar w:fldCharType="separate"/>
        </w:r>
        <w:r>
          <w:t>65</w:t>
        </w:r>
        <w:r>
          <w:fldChar w:fldCharType="end"/>
        </w:r>
      </w:hyperlink>
    </w:p>
    <w:p w:rsidR="006D42E2" w:rsidRDefault="006D42E2">
      <w:pPr>
        <w:pStyle w:val="TOC3"/>
        <w:rPr>
          <w:rFonts w:eastAsiaTheme="minorEastAsia"/>
          <w:smallCaps w:val="0"/>
          <w:kern w:val="2"/>
          <w:sz w:val="21"/>
          <w:lang w:eastAsia="ja-JP"/>
        </w:rPr>
      </w:pPr>
      <w:hyperlink w:anchor="_Toc462832193" w:history="1">
        <w:r w:rsidRPr="00176CFE">
          <w:rPr>
            <w:rStyle w:val="Hyperlink"/>
          </w:rPr>
          <w:t>Office 365 Advanced Security Management</w:t>
        </w:r>
        <w:r>
          <w:tab/>
        </w:r>
        <w:r>
          <w:fldChar w:fldCharType="begin"/>
        </w:r>
        <w:r>
          <w:instrText xml:space="preserve"> PAGEREF _Toc462832193 \h </w:instrText>
        </w:r>
        <w:r>
          <w:fldChar w:fldCharType="separate"/>
        </w:r>
        <w:r>
          <w:t>68</w:t>
        </w:r>
        <w:r>
          <w:fldChar w:fldCharType="end"/>
        </w:r>
      </w:hyperlink>
    </w:p>
    <w:p w:rsidR="006D42E2" w:rsidRDefault="006D42E2">
      <w:pPr>
        <w:pStyle w:val="TOC3"/>
        <w:rPr>
          <w:rFonts w:eastAsiaTheme="minorEastAsia"/>
          <w:smallCaps w:val="0"/>
          <w:kern w:val="2"/>
          <w:sz w:val="21"/>
          <w:lang w:eastAsia="ja-JP"/>
        </w:rPr>
      </w:pPr>
      <w:hyperlink w:anchor="_Toc462832194" w:history="1">
        <w:r w:rsidRPr="00176CFE">
          <w:rPr>
            <w:rStyle w:val="Hyperlink"/>
          </w:rPr>
          <w:t>Office 365 Customer Lockbox</w:t>
        </w:r>
        <w:r>
          <w:tab/>
        </w:r>
        <w:r>
          <w:fldChar w:fldCharType="begin"/>
        </w:r>
        <w:r>
          <w:instrText xml:space="preserve"> PAGEREF _Toc462832194 \h </w:instrText>
        </w:r>
        <w:r>
          <w:fldChar w:fldCharType="separate"/>
        </w:r>
        <w:r>
          <w:t>68</w:t>
        </w:r>
        <w:r>
          <w:fldChar w:fldCharType="end"/>
        </w:r>
      </w:hyperlink>
    </w:p>
    <w:p w:rsidR="006D42E2" w:rsidRDefault="006D42E2">
      <w:pPr>
        <w:pStyle w:val="TOC3"/>
        <w:rPr>
          <w:rFonts w:eastAsiaTheme="minorEastAsia"/>
          <w:smallCaps w:val="0"/>
          <w:kern w:val="2"/>
          <w:sz w:val="21"/>
          <w:lang w:eastAsia="ja-JP"/>
        </w:rPr>
      </w:pPr>
      <w:hyperlink w:anchor="_Toc462832195" w:history="1">
        <w:r w:rsidRPr="00176CFE">
          <w:rPr>
            <w:rStyle w:val="Hyperlink"/>
          </w:rPr>
          <w:t>Office 365 Delve Analytics</w:t>
        </w:r>
        <w:r>
          <w:tab/>
        </w:r>
        <w:r>
          <w:fldChar w:fldCharType="begin"/>
        </w:r>
        <w:r>
          <w:instrText xml:space="preserve"> PAGEREF _Toc462832195 \h </w:instrText>
        </w:r>
        <w:r>
          <w:fldChar w:fldCharType="separate"/>
        </w:r>
        <w:r>
          <w:t>68</w:t>
        </w:r>
        <w:r>
          <w:fldChar w:fldCharType="end"/>
        </w:r>
      </w:hyperlink>
    </w:p>
    <w:p w:rsidR="006D42E2" w:rsidRDefault="006D42E2">
      <w:pPr>
        <w:pStyle w:val="TOC3"/>
        <w:rPr>
          <w:rFonts w:eastAsiaTheme="minorEastAsia"/>
          <w:smallCaps w:val="0"/>
          <w:kern w:val="2"/>
          <w:sz w:val="21"/>
          <w:lang w:eastAsia="ja-JP"/>
        </w:rPr>
      </w:pPr>
      <w:hyperlink w:anchor="_Toc462832196" w:history="1">
        <w:r w:rsidRPr="00176CFE">
          <w:rPr>
            <w:rStyle w:val="Hyperlink"/>
          </w:rPr>
          <w:t>Office 365 Advanced eDiscovery</w:t>
        </w:r>
        <w:r>
          <w:tab/>
        </w:r>
        <w:r>
          <w:fldChar w:fldCharType="begin"/>
        </w:r>
        <w:r>
          <w:instrText xml:space="preserve"> PAGEREF _Toc462832196 \h </w:instrText>
        </w:r>
        <w:r>
          <w:fldChar w:fldCharType="separate"/>
        </w:r>
        <w:r>
          <w:t>69</w:t>
        </w:r>
        <w:r>
          <w:fldChar w:fldCharType="end"/>
        </w:r>
      </w:hyperlink>
    </w:p>
    <w:p w:rsidR="006D42E2" w:rsidRDefault="006D42E2">
      <w:pPr>
        <w:pStyle w:val="TOC3"/>
        <w:rPr>
          <w:rFonts w:eastAsiaTheme="minorEastAsia"/>
          <w:smallCaps w:val="0"/>
          <w:kern w:val="2"/>
          <w:sz w:val="21"/>
          <w:lang w:eastAsia="ja-JP"/>
        </w:rPr>
      </w:pPr>
      <w:hyperlink w:anchor="_Toc462832197" w:history="1">
        <w:r w:rsidRPr="00176CFE">
          <w:rPr>
            <w:rStyle w:val="Hyperlink"/>
          </w:rPr>
          <w:t>Exchange Online</w:t>
        </w:r>
        <w:r>
          <w:tab/>
        </w:r>
        <w:r>
          <w:fldChar w:fldCharType="begin"/>
        </w:r>
        <w:r>
          <w:instrText xml:space="preserve"> PAGEREF _Toc462832197 \h </w:instrText>
        </w:r>
        <w:r>
          <w:fldChar w:fldCharType="separate"/>
        </w:r>
        <w:r>
          <w:t>69</w:t>
        </w:r>
        <w:r>
          <w:fldChar w:fldCharType="end"/>
        </w:r>
      </w:hyperlink>
    </w:p>
    <w:p w:rsidR="006D42E2" w:rsidRDefault="006D42E2">
      <w:pPr>
        <w:pStyle w:val="TOC3"/>
        <w:rPr>
          <w:rFonts w:eastAsiaTheme="minorEastAsia"/>
          <w:smallCaps w:val="0"/>
          <w:kern w:val="2"/>
          <w:sz w:val="21"/>
          <w:lang w:eastAsia="ja-JP"/>
        </w:rPr>
      </w:pPr>
      <w:hyperlink w:anchor="_Toc462832198" w:history="1">
        <w:r w:rsidRPr="00176CFE">
          <w:rPr>
            <w:rStyle w:val="Hyperlink"/>
          </w:rPr>
          <w:t>OneDrive for Business</w:t>
        </w:r>
        <w:r>
          <w:tab/>
        </w:r>
        <w:r>
          <w:fldChar w:fldCharType="begin"/>
        </w:r>
        <w:r>
          <w:instrText xml:space="preserve"> PAGEREF _Toc462832198 \h </w:instrText>
        </w:r>
        <w:r>
          <w:fldChar w:fldCharType="separate"/>
        </w:r>
        <w:r>
          <w:t>70</w:t>
        </w:r>
        <w:r>
          <w:fldChar w:fldCharType="end"/>
        </w:r>
      </w:hyperlink>
    </w:p>
    <w:p w:rsidR="006D42E2" w:rsidRDefault="006D42E2">
      <w:pPr>
        <w:pStyle w:val="TOC3"/>
        <w:rPr>
          <w:rFonts w:eastAsiaTheme="minorEastAsia"/>
          <w:smallCaps w:val="0"/>
          <w:kern w:val="2"/>
          <w:sz w:val="21"/>
          <w:lang w:eastAsia="ja-JP"/>
        </w:rPr>
      </w:pPr>
      <w:hyperlink w:anchor="_Toc462832199" w:history="1">
        <w:r w:rsidRPr="00176CFE">
          <w:rPr>
            <w:rStyle w:val="Hyperlink"/>
          </w:rPr>
          <w:t>Project Online</w:t>
        </w:r>
        <w:r>
          <w:tab/>
        </w:r>
        <w:r>
          <w:fldChar w:fldCharType="begin"/>
        </w:r>
        <w:r>
          <w:instrText xml:space="preserve"> PAGEREF _Toc462832199 \h </w:instrText>
        </w:r>
        <w:r>
          <w:fldChar w:fldCharType="separate"/>
        </w:r>
        <w:r>
          <w:t>70</w:t>
        </w:r>
        <w:r>
          <w:fldChar w:fldCharType="end"/>
        </w:r>
      </w:hyperlink>
    </w:p>
    <w:p w:rsidR="006D42E2" w:rsidRDefault="006D42E2">
      <w:pPr>
        <w:pStyle w:val="TOC3"/>
        <w:rPr>
          <w:rFonts w:eastAsiaTheme="minorEastAsia"/>
          <w:smallCaps w:val="0"/>
          <w:kern w:val="2"/>
          <w:sz w:val="21"/>
          <w:lang w:eastAsia="ja-JP"/>
        </w:rPr>
      </w:pPr>
      <w:hyperlink w:anchor="_Toc462832200" w:history="1">
        <w:r w:rsidRPr="00176CFE">
          <w:rPr>
            <w:rStyle w:val="Hyperlink"/>
          </w:rPr>
          <w:t>SharePoint Online</w:t>
        </w:r>
        <w:r>
          <w:tab/>
        </w:r>
        <w:r>
          <w:fldChar w:fldCharType="begin"/>
        </w:r>
        <w:r>
          <w:instrText xml:space="preserve"> PAGEREF _Toc462832200 \h </w:instrText>
        </w:r>
        <w:r>
          <w:fldChar w:fldCharType="separate"/>
        </w:r>
        <w:r>
          <w:t>71</w:t>
        </w:r>
        <w:r>
          <w:fldChar w:fldCharType="end"/>
        </w:r>
      </w:hyperlink>
    </w:p>
    <w:p w:rsidR="006D42E2" w:rsidRDefault="006D42E2">
      <w:pPr>
        <w:pStyle w:val="TOC3"/>
        <w:rPr>
          <w:rFonts w:eastAsiaTheme="minorEastAsia"/>
          <w:smallCaps w:val="0"/>
          <w:kern w:val="2"/>
          <w:sz w:val="21"/>
          <w:lang w:eastAsia="ja-JP"/>
        </w:rPr>
      </w:pPr>
      <w:hyperlink w:anchor="_Toc462832201" w:history="1">
        <w:r w:rsidRPr="00176CFE">
          <w:rPr>
            <w:rStyle w:val="Hyperlink"/>
          </w:rPr>
          <w:t>Skype for Business Online</w:t>
        </w:r>
        <w:r>
          <w:tab/>
        </w:r>
        <w:r>
          <w:fldChar w:fldCharType="begin"/>
        </w:r>
        <w:r>
          <w:instrText xml:space="preserve"> PAGEREF _Toc462832201 \h </w:instrText>
        </w:r>
        <w:r>
          <w:fldChar w:fldCharType="separate"/>
        </w:r>
        <w:r>
          <w:t>71</w:t>
        </w:r>
        <w:r>
          <w:fldChar w:fldCharType="end"/>
        </w:r>
      </w:hyperlink>
    </w:p>
    <w:p w:rsidR="006D42E2" w:rsidRDefault="006D42E2">
      <w:pPr>
        <w:pStyle w:val="TOC2"/>
        <w:rPr>
          <w:rFonts w:eastAsiaTheme="minorEastAsia"/>
          <w:smallCaps w:val="0"/>
          <w:kern w:val="2"/>
          <w:sz w:val="21"/>
          <w:lang w:eastAsia="ja-JP"/>
        </w:rPr>
      </w:pPr>
      <w:hyperlink w:anchor="_Toc462832202" w:history="1">
        <w:r w:rsidRPr="00176CFE">
          <w:rPr>
            <w:rStyle w:val="Hyperlink"/>
          </w:rPr>
          <w:t>その他のオンライン</w:t>
        </w:r>
        <w:r w:rsidRPr="00176CFE">
          <w:rPr>
            <w:rStyle w:val="Hyperlink"/>
          </w:rPr>
          <w:t xml:space="preserve"> </w:t>
        </w:r>
        <w:r w:rsidRPr="00176CFE">
          <w:rPr>
            <w:rStyle w:val="Hyperlink"/>
          </w:rPr>
          <w:t>サービス</w:t>
        </w:r>
        <w:r>
          <w:tab/>
        </w:r>
        <w:r>
          <w:fldChar w:fldCharType="begin"/>
        </w:r>
        <w:r>
          <w:instrText xml:space="preserve"> PAGEREF _Toc462832202 \h </w:instrText>
        </w:r>
        <w:r>
          <w:fldChar w:fldCharType="separate"/>
        </w:r>
        <w:r>
          <w:t>72</w:t>
        </w:r>
        <w:r>
          <w:fldChar w:fldCharType="end"/>
        </w:r>
      </w:hyperlink>
    </w:p>
    <w:p w:rsidR="006D42E2" w:rsidRDefault="006D42E2">
      <w:pPr>
        <w:pStyle w:val="TOC3"/>
        <w:rPr>
          <w:rFonts w:eastAsiaTheme="minorEastAsia"/>
          <w:smallCaps w:val="0"/>
          <w:kern w:val="2"/>
          <w:sz w:val="21"/>
          <w:lang w:eastAsia="ja-JP"/>
        </w:rPr>
      </w:pPr>
      <w:hyperlink w:anchor="_Toc462832203" w:history="1">
        <w:r w:rsidRPr="00176CFE">
          <w:rPr>
            <w:rStyle w:val="Hyperlink"/>
          </w:rPr>
          <w:t>Bing Maps</w:t>
        </w:r>
        <w:r>
          <w:tab/>
        </w:r>
        <w:r>
          <w:fldChar w:fldCharType="begin"/>
        </w:r>
        <w:r>
          <w:instrText xml:space="preserve"> PAGEREF _Toc462832203 \h </w:instrText>
        </w:r>
        <w:r>
          <w:fldChar w:fldCharType="separate"/>
        </w:r>
        <w:r>
          <w:t>72</w:t>
        </w:r>
        <w:r>
          <w:fldChar w:fldCharType="end"/>
        </w:r>
      </w:hyperlink>
    </w:p>
    <w:p w:rsidR="006D42E2" w:rsidRDefault="006D42E2">
      <w:pPr>
        <w:pStyle w:val="TOC3"/>
        <w:rPr>
          <w:rFonts w:eastAsiaTheme="minorEastAsia"/>
          <w:smallCaps w:val="0"/>
          <w:kern w:val="2"/>
          <w:sz w:val="21"/>
          <w:lang w:eastAsia="ja-JP"/>
        </w:rPr>
      </w:pPr>
      <w:hyperlink w:anchor="_Toc462832204" w:history="1">
        <w:r w:rsidRPr="00176CFE">
          <w:rPr>
            <w:rStyle w:val="Hyperlink"/>
          </w:rPr>
          <w:t>Microsoft Intune</w:t>
        </w:r>
        <w:r>
          <w:tab/>
        </w:r>
        <w:r>
          <w:fldChar w:fldCharType="begin"/>
        </w:r>
        <w:r>
          <w:instrText xml:space="preserve"> PAGEREF _Toc462832204 \h </w:instrText>
        </w:r>
        <w:r>
          <w:fldChar w:fldCharType="separate"/>
        </w:r>
        <w:r>
          <w:t>73</w:t>
        </w:r>
        <w:r>
          <w:fldChar w:fldCharType="end"/>
        </w:r>
      </w:hyperlink>
    </w:p>
    <w:p w:rsidR="006D42E2" w:rsidRDefault="006D42E2">
      <w:pPr>
        <w:pStyle w:val="TOC3"/>
        <w:rPr>
          <w:rFonts w:eastAsiaTheme="minorEastAsia"/>
          <w:smallCaps w:val="0"/>
          <w:kern w:val="2"/>
          <w:sz w:val="21"/>
          <w:lang w:eastAsia="ja-JP"/>
        </w:rPr>
      </w:pPr>
      <w:hyperlink w:anchor="_Toc462832205" w:history="1">
        <w:r w:rsidRPr="00176CFE">
          <w:rPr>
            <w:rStyle w:val="Hyperlink"/>
          </w:rPr>
          <w:t>Microsoft Learning</w:t>
        </w:r>
        <w:r>
          <w:tab/>
        </w:r>
        <w:r>
          <w:fldChar w:fldCharType="begin"/>
        </w:r>
        <w:r>
          <w:instrText xml:space="preserve"> PAGEREF _Toc462832205 \h </w:instrText>
        </w:r>
        <w:r>
          <w:fldChar w:fldCharType="separate"/>
        </w:r>
        <w:r>
          <w:t>73</w:t>
        </w:r>
        <w:r>
          <w:fldChar w:fldCharType="end"/>
        </w:r>
      </w:hyperlink>
    </w:p>
    <w:p w:rsidR="006D42E2" w:rsidRDefault="006D42E2">
      <w:pPr>
        <w:pStyle w:val="TOC3"/>
        <w:rPr>
          <w:rFonts w:eastAsiaTheme="minorEastAsia"/>
          <w:smallCaps w:val="0"/>
          <w:kern w:val="2"/>
          <w:sz w:val="21"/>
          <w:lang w:eastAsia="ja-JP"/>
        </w:rPr>
      </w:pPr>
      <w:hyperlink w:anchor="_Toc462832206" w:history="1">
        <w:r w:rsidRPr="00176CFE">
          <w:rPr>
            <w:rStyle w:val="Hyperlink"/>
          </w:rPr>
          <w:t>Microsoft Translator</w:t>
        </w:r>
        <w:r>
          <w:tab/>
        </w:r>
        <w:r>
          <w:fldChar w:fldCharType="begin"/>
        </w:r>
        <w:r>
          <w:instrText xml:space="preserve"> PAGEREF _Toc462832206 \h </w:instrText>
        </w:r>
        <w:r>
          <w:fldChar w:fldCharType="separate"/>
        </w:r>
        <w:r>
          <w:t>74</w:t>
        </w:r>
        <w:r>
          <w:fldChar w:fldCharType="end"/>
        </w:r>
      </w:hyperlink>
    </w:p>
    <w:p w:rsidR="006D42E2" w:rsidRDefault="006D42E2">
      <w:pPr>
        <w:pStyle w:val="TOC3"/>
        <w:rPr>
          <w:rFonts w:eastAsiaTheme="minorEastAsia"/>
          <w:smallCaps w:val="0"/>
          <w:kern w:val="2"/>
          <w:sz w:val="21"/>
          <w:lang w:eastAsia="ja-JP"/>
        </w:rPr>
      </w:pPr>
      <w:hyperlink w:anchor="_Toc462832207" w:history="1">
        <w:r w:rsidRPr="00176CFE">
          <w:rPr>
            <w:rStyle w:val="Hyperlink"/>
          </w:rPr>
          <w:t>Minecraft: Education Edition</w:t>
        </w:r>
        <w:r>
          <w:tab/>
        </w:r>
        <w:r>
          <w:fldChar w:fldCharType="begin"/>
        </w:r>
        <w:r>
          <w:instrText xml:space="preserve"> PAGEREF _Toc462832207 \h </w:instrText>
        </w:r>
        <w:r>
          <w:fldChar w:fldCharType="separate"/>
        </w:r>
        <w:r>
          <w:t>74</w:t>
        </w:r>
        <w:r>
          <w:fldChar w:fldCharType="end"/>
        </w:r>
      </w:hyperlink>
    </w:p>
    <w:p w:rsidR="006D42E2" w:rsidRDefault="006D42E2">
      <w:pPr>
        <w:pStyle w:val="TOC3"/>
        <w:rPr>
          <w:rFonts w:eastAsiaTheme="minorEastAsia"/>
          <w:smallCaps w:val="0"/>
          <w:kern w:val="2"/>
          <w:sz w:val="21"/>
          <w:lang w:eastAsia="ja-JP"/>
        </w:rPr>
      </w:pPr>
      <w:hyperlink w:anchor="_Toc462832208" w:history="1">
        <w:r w:rsidRPr="00176CFE">
          <w:rPr>
            <w:rStyle w:val="Hyperlink"/>
          </w:rPr>
          <w:t>Power BI Pro</w:t>
        </w:r>
        <w:r>
          <w:tab/>
        </w:r>
        <w:r>
          <w:fldChar w:fldCharType="begin"/>
        </w:r>
        <w:r>
          <w:instrText xml:space="preserve"> PAGEREF _Toc462832208 \h </w:instrText>
        </w:r>
        <w:r>
          <w:fldChar w:fldCharType="separate"/>
        </w:r>
        <w:r>
          <w:t>74</w:t>
        </w:r>
        <w:r>
          <w:fldChar w:fldCharType="end"/>
        </w:r>
      </w:hyperlink>
    </w:p>
    <w:p w:rsidR="006D42E2" w:rsidRDefault="006D42E2">
      <w:pPr>
        <w:pStyle w:val="TOC3"/>
        <w:rPr>
          <w:rFonts w:eastAsiaTheme="minorEastAsia"/>
          <w:smallCaps w:val="0"/>
          <w:kern w:val="2"/>
          <w:sz w:val="21"/>
          <w:lang w:eastAsia="ja-JP"/>
        </w:rPr>
      </w:pPr>
      <w:hyperlink w:anchor="_Toc462832209" w:history="1">
        <w:r w:rsidRPr="00176CFE">
          <w:rPr>
            <w:rStyle w:val="Hyperlink"/>
          </w:rPr>
          <w:t>Yammer Enterprise</w:t>
        </w:r>
        <w:r>
          <w:tab/>
        </w:r>
        <w:r>
          <w:fldChar w:fldCharType="begin"/>
        </w:r>
        <w:r>
          <w:instrText xml:space="preserve"> PAGEREF _Toc462832209 \h </w:instrText>
        </w:r>
        <w:r>
          <w:fldChar w:fldCharType="separate"/>
        </w:r>
        <w:r>
          <w:t>75</w:t>
        </w:r>
        <w:r>
          <w:fldChar w:fldCharType="end"/>
        </w:r>
      </w:hyperlink>
    </w:p>
    <w:p w:rsidR="006D42E2" w:rsidRDefault="006D42E2">
      <w:pPr>
        <w:pStyle w:val="TOC1"/>
        <w:rPr>
          <w:rFonts w:eastAsiaTheme="minorEastAsia"/>
          <w:b w:val="0"/>
          <w:caps w:val="0"/>
          <w:noProof/>
          <w:kern w:val="2"/>
          <w:sz w:val="21"/>
          <w:szCs w:val="22"/>
          <w:lang w:eastAsia="ja-JP"/>
        </w:rPr>
      </w:pPr>
      <w:hyperlink w:anchor="_Toc462832210" w:history="1">
        <w:r w:rsidRPr="00176CFE">
          <w:rPr>
            <w:rStyle w:val="Hyperlink"/>
            <w:noProof/>
          </w:rPr>
          <w:t>用語集</w:t>
        </w:r>
        <w:r>
          <w:rPr>
            <w:noProof/>
          </w:rPr>
          <w:tab/>
        </w:r>
        <w:r>
          <w:rPr>
            <w:noProof/>
          </w:rPr>
          <w:fldChar w:fldCharType="begin"/>
        </w:r>
        <w:r>
          <w:rPr>
            <w:noProof/>
          </w:rPr>
          <w:instrText xml:space="preserve"> PAGEREF _Toc462832210 \h </w:instrText>
        </w:r>
        <w:r>
          <w:rPr>
            <w:noProof/>
          </w:rPr>
        </w:r>
        <w:r>
          <w:rPr>
            <w:noProof/>
          </w:rPr>
          <w:fldChar w:fldCharType="separate"/>
        </w:r>
        <w:r>
          <w:rPr>
            <w:noProof/>
          </w:rPr>
          <w:t>76</w:t>
        </w:r>
        <w:r>
          <w:rPr>
            <w:noProof/>
          </w:rPr>
          <w:fldChar w:fldCharType="end"/>
        </w:r>
      </w:hyperlink>
    </w:p>
    <w:p w:rsidR="006D42E2" w:rsidRDefault="006D42E2">
      <w:pPr>
        <w:pStyle w:val="TOC2"/>
        <w:rPr>
          <w:rFonts w:eastAsiaTheme="minorEastAsia"/>
          <w:smallCaps w:val="0"/>
          <w:kern w:val="2"/>
          <w:sz w:val="21"/>
          <w:lang w:eastAsia="ja-JP"/>
        </w:rPr>
      </w:pPr>
      <w:hyperlink w:anchor="_Toc462832211" w:history="1">
        <w:r w:rsidRPr="00176CFE">
          <w:rPr>
            <w:rStyle w:val="Hyperlink"/>
          </w:rPr>
          <w:t>属性</w:t>
        </w:r>
        <w:r>
          <w:tab/>
        </w:r>
        <w:r>
          <w:fldChar w:fldCharType="begin"/>
        </w:r>
        <w:r>
          <w:instrText xml:space="preserve"> PAGEREF _Toc462832211 \h </w:instrText>
        </w:r>
        <w:r>
          <w:fldChar w:fldCharType="separate"/>
        </w:r>
        <w:r>
          <w:t>76</w:t>
        </w:r>
        <w:r>
          <w:fldChar w:fldCharType="end"/>
        </w:r>
      </w:hyperlink>
    </w:p>
    <w:p w:rsidR="006D42E2" w:rsidRDefault="006D42E2">
      <w:pPr>
        <w:pStyle w:val="TOC2"/>
        <w:rPr>
          <w:rFonts w:eastAsiaTheme="minorEastAsia"/>
          <w:smallCaps w:val="0"/>
          <w:kern w:val="2"/>
          <w:sz w:val="21"/>
          <w:lang w:eastAsia="ja-JP"/>
        </w:rPr>
      </w:pPr>
      <w:hyperlink w:anchor="_Toc462832212" w:history="1">
        <w:r w:rsidRPr="00176CFE">
          <w:rPr>
            <w:rStyle w:val="Hyperlink"/>
          </w:rPr>
          <w:t>セルの値</w:t>
        </w:r>
        <w:r>
          <w:tab/>
        </w:r>
        <w:r>
          <w:fldChar w:fldCharType="begin"/>
        </w:r>
        <w:r>
          <w:instrText xml:space="preserve"> PAGEREF _Toc462832212 \h </w:instrText>
        </w:r>
        <w:r>
          <w:fldChar w:fldCharType="separate"/>
        </w:r>
        <w:r>
          <w:t>77</w:t>
        </w:r>
        <w:r>
          <w:fldChar w:fldCharType="end"/>
        </w:r>
      </w:hyperlink>
    </w:p>
    <w:p w:rsidR="006D42E2" w:rsidRDefault="006D42E2">
      <w:pPr>
        <w:pStyle w:val="TOC2"/>
        <w:rPr>
          <w:rFonts w:eastAsiaTheme="minorEastAsia"/>
          <w:smallCaps w:val="0"/>
          <w:kern w:val="2"/>
          <w:sz w:val="21"/>
          <w:lang w:eastAsia="ja-JP"/>
        </w:rPr>
      </w:pPr>
      <w:hyperlink w:anchor="_Toc462832213" w:history="1">
        <w:r w:rsidRPr="00176CFE">
          <w:rPr>
            <w:rStyle w:val="Hyperlink"/>
          </w:rPr>
          <w:t>列の見出し</w:t>
        </w:r>
        <w:r>
          <w:tab/>
        </w:r>
        <w:r>
          <w:fldChar w:fldCharType="begin"/>
        </w:r>
        <w:r>
          <w:instrText xml:space="preserve"> PAGEREF _Toc462832213 \h </w:instrText>
        </w:r>
        <w:r>
          <w:fldChar w:fldCharType="separate"/>
        </w:r>
        <w:r>
          <w:t>77</w:t>
        </w:r>
        <w:r>
          <w:fldChar w:fldCharType="end"/>
        </w:r>
      </w:hyperlink>
    </w:p>
    <w:p w:rsidR="006D42E2" w:rsidRDefault="006D42E2">
      <w:pPr>
        <w:pStyle w:val="TOC2"/>
        <w:rPr>
          <w:rFonts w:eastAsiaTheme="minorEastAsia"/>
          <w:smallCaps w:val="0"/>
          <w:kern w:val="2"/>
          <w:sz w:val="21"/>
          <w:lang w:eastAsia="ja-JP"/>
        </w:rPr>
      </w:pPr>
      <w:hyperlink w:anchor="_Toc462832214" w:history="1">
        <w:r w:rsidRPr="00176CFE">
          <w:rPr>
            <w:rStyle w:val="Hyperlink"/>
          </w:rPr>
          <w:t>定義</w:t>
        </w:r>
        <w:r>
          <w:tab/>
        </w:r>
        <w:r>
          <w:fldChar w:fldCharType="begin"/>
        </w:r>
        <w:r>
          <w:instrText xml:space="preserve"> PAGEREF _Toc462832214 \h </w:instrText>
        </w:r>
        <w:r>
          <w:fldChar w:fldCharType="separate"/>
        </w:r>
        <w:r>
          <w:t>78</w:t>
        </w:r>
        <w:r>
          <w:fldChar w:fldCharType="end"/>
        </w:r>
      </w:hyperlink>
    </w:p>
    <w:p w:rsidR="006D42E2" w:rsidRDefault="006D42E2">
      <w:pPr>
        <w:pStyle w:val="TOC1"/>
        <w:rPr>
          <w:rFonts w:eastAsiaTheme="minorEastAsia"/>
          <w:b w:val="0"/>
          <w:caps w:val="0"/>
          <w:noProof/>
          <w:kern w:val="2"/>
          <w:sz w:val="21"/>
          <w:szCs w:val="22"/>
          <w:lang w:eastAsia="ja-JP"/>
        </w:rPr>
      </w:pPr>
      <w:hyperlink w:anchor="_Toc462832215" w:history="1">
        <w:r w:rsidRPr="00176CFE">
          <w:rPr>
            <w:rStyle w:val="Hyperlink"/>
            <w:noProof/>
          </w:rPr>
          <w:t>付録</w:t>
        </w:r>
        <w:r w:rsidRPr="00176CFE">
          <w:rPr>
            <w:rStyle w:val="Hyperlink"/>
            <w:noProof/>
          </w:rPr>
          <w:t xml:space="preserve"> A – CAL/ML </w:t>
        </w:r>
        <w:r w:rsidRPr="00176CFE">
          <w:rPr>
            <w:rStyle w:val="Hyperlink"/>
            <w:noProof/>
          </w:rPr>
          <w:t>と同等のライセンス</w:t>
        </w:r>
        <w:r>
          <w:rPr>
            <w:noProof/>
          </w:rPr>
          <w:tab/>
        </w:r>
        <w:r>
          <w:rPr>
            <w:noProof/>
          </w:rPr>
          <w:fldChar w:fldCharType="begin"/>
        </w:r>
        <w:r>
          <w:rPr>
            <w:noProof/>
          </w:rPr>
          <w:instrText xml:space="preserve"> PAGEREF _Toc462832215 \h </w:instrText>
        </w:r>
        <w:r>
          <w:rPr>
            <w:noProof/>
          </w:rPr>
        </w:r>
        <w:r>
          <w:rPr>
            <w:noProof/>
          </w:rPr>
          <w:fldChar w:fldCharType="separate"/>
        </w:r>
        <w:r>
          <w:rPr>
            <w:noProof/>
          </w:rPr>
          <w:t>81</w:t>
        </w:r>
        <w:r>
          <w:rPr>
            <w:noProof/>
          </w:rPr>
          <w:fldChar w:fldCharType="end"/>
        </w:r>
      </w:hyperlink>
    </w:p>
    <w:p w:rsidR="006D42E2" w:rsidRDefault="006D42E2">
      <w:pPr>
        <w:pStyle w:val="TOC1"/>
        <w:rPr>
          <w:rFonts w:eastAsiaTheme="minorEastAsia"/>
          <w:b w:val="0"/>
          <w:caps w:val="0"/>
          <w:noProof/>
          <w:kern w:val="2"/>
          <w:sz w:val="21"/>
          <w:szCs w:val="22"/>
          <w:lang w:eastAsia="ja-JP"/>
        </w:rPr>
      </w:pPr>
      <w:hyperlink w:anchor="_Toc462832216" w:history="1">
        <w:r w:rsidRPr="00176CFE">
          <w:rPr>
            <w:rStyle w:val="Hyperlink"/>
            <w:noProof/>
          </w:rPr>
          <w:t>付録</w:t>
        </w:r>
        <w:r w:rsidRPr="00176CFE">
          <w:rPr>
            <w:rStyle w:val="Hyperlink"/>
            <w:noProof/>
          </w:rPr>
          <w:t xml:space="preserve"> B – </w:t>
        </w:r>
        <w:r w:rsidRPr="00176CFE">
          <w:rPr>
            <w:rStyle w:val="Hyperlink"/>
            <w:noProof/>
          </w:rPr>
          <w:t>ソフトウェア</w:t>
        </w:r>
        <w:r w:rsidRPr="00176CFE">
          <w:rPr>
            <w:rStyle w:val="Hyperlink"/>
            <w:noProof/>
          </w:rPr>
          <w:t xml:space="preserve"> </w:t>
        </w:r>
        <w:r w:rsidRPr="00176CFE">
          <w:rPr>
            <w:rStyle w:val="Hyperlink"/>
            <w:noProof/>
          </w:rPr>
          <w:t>アシュアランス</w:t>
        </w:r>
        <w:r>
          <w:rPr>
            <w:noProof/>
          </w:rPr>
          <w:tab/>
        </w:r>
        <w:r>
          <w:rPr>
            <w:noProof/>
          </w:rPr>
          <w:fldChar w:fldCharType="begin"/>
        </w:r>
        <w:r>
          <w:rPr>
            <w:noProof/>
          </w:rPr>
          <w:instrText xml:space="preserve"> PAGEREF _Toc462832216 \h </w:instrText>
        </w:r>
        <w:r>
          <w:rPr>
            <w:noProof/>
          </w:rPr>
        </w:r>
        <w:r>
          <w:rPr>
            <w:noProof/>
          </w:rPr>
          <w:fldChar w:fldCharType="separate"/>
        </w:r>
        <w:r>
          <w:rPr>
            <w:noProof/>
          </w:rPr>
          <w:t>82</w:t>
        </w:r>
        <w:r>
          <w:rPr>
            <w:noProof/>
          </w:rPr>
          <w:fldChar w:fldCharType="end"/>
        </w:r>
      </w:hyperlink>
    </w:p>
    <w:p w:rsidR="006D42E2" w:rsidRDefault="006D42E2">
      <w:pPr>
        <w:pStyle w:val="TOC2"/>
        <w:rPr>
          <w:rFonts w:eastAsiaTheme="minorEastAsia"/>
          <w:smallCaps w:val="0"/>
          <w:kern w:val="2"/>
          <w:sz w:val="21"/>
          <w:lang w:eastAsia="ja-JP"/>
        </w:rPr>
      </w:pPr>
      <w:hyperlink w:anchor="_Toc462832217" w:history="1">
        <w:r w:rsidRPr="00176CFE">
          <w:rPr>
            <w:rStyle w:val="Hyperlink"/>
          </w:rPr>
          <w:t>ソフトウェア</w:t>
        </w:r>
        <w:r w:rsidRPr="00176CFE">
          <w:rPr>
            <w:rStyle w:val="Hyperlink"/>
          </w:rPr>
          <w:t xml:space="preserve"> </w:t>
        </w:r>
        <w:r w:rsidRPr="00176CFE">
          <w:rPr>
            <w:rStyle w:val="Hyperlink"/>
          </w:rPr>
          <w:t>アシュアランスの購入</w:t>
        </w:r>
        <w:r>
          <w:tab/>
        </w:r>
        <w:r>
          <w:fldChar w:fldCharType="begin"/>
        </w:r>
        <w:r>
          <w:instrText xml:space="preserve"> PAGEREF _Toc462832217 \h </w:instrText>
        </w:r>
        <w:r>
          <w:fldChar w:fldCharType="separate"/>
        </w:r>
        <w:r>
          <w:t>82</w:t>
        </w:r>
        <w:r>
          <w:fldChar w:fldCharType="end"/>
        </w:r>
      </w:hyperlink>
    </w:p>
    <w:p w:rsidR="006D42E2" w:rsidRDefault="006D42E2">
      <w:pPr>
        <w:pStyle w:val="TOC2"/>
        <w:rPr>
          <w:rFonts w:eastAsiaTheme="minorEastAsia"/>
          <w:smallCaps w:val="0"/>
          <w:kern w:val="2"/>
          <w:sz w:val="21"/>
          <w:lang w:eastAsia="ja-JP"/>
        </w:rPr>
      </w:pPr>
      <w:hyperlink w:anchor="_Toc462832218" w:history="1">
        <w:r w:rsidRPr="00176CFE">
          <w:rPr>
            <w:rStyle w:val="Hyperlink"/>
          </w:rPr>
          <w:t>ソフトウェア</w:t>
        </w:r>
        <w:r w:rsidRPr="00176CFE">
          <w:rPr>
            <w:rStyle w:val="Hyperlink"/>
          </w:rPr>
          <w:t xml:space="preserve"> </w:t>
        </w:r>
        <w:r w:rsidRPr="00176CFE">
          <w:rPr>
            <w:rStyle w:val="Hyperlink"/>
          </w:rPr>
          <w:t>アシュアランスの更新</w:t>
        </w:r>
        <w:r>
          <w:tab/>
        </w:r>
        <w:r>
          <w:fldChar w:fldCharType="begin"/>
        </w:r>
        <w:r>
          <w:instrText xml:space="preserve"> PAGEREF _Toc462832218 \h </w:instrText>
        </w:r>
        <w:r>
          <w:fldChar w:fldCharType="separate"/>
        </w:r>
        <w:r>
          <w:t>82</w:t>
        </w:r>
        <w:r>
          <w:fldChar w:fldCharType="end"/>
        </w:r>
      </w:hyperlink>
    </w:p>
    <w:p w:rsidR="006D42E2" w:rsidRDefault="006D42E2">
      <w:pPr>
        <w:pStyle w:val="TOC2"/>
        <w:rPr>
          <w:rFonts w:eastAsiaTheme="minorEastAsia"/>
          <w:smallCaps w:val="0"/>
          <w:kern w:val="2"/>
          <w:sz w:val="21"/>
          <w:lang w:eastAsia="ja-JP"/>
        </w:rPr>
      </w:pPr>
      <w:hyperlink w:anchor="_Toc462832219" w:history="1">
        <w:r w:rsidRPr="00176CFE">
          <w:rPr>
            <w:rStyle w:val="Hyperlink"/>
          </w:rPr>
          <w:t>販売停止または提供終了となる製品の移行ライセンス</w:t>
        </w:r>
        <w:r>
          <w:tab/>
        </w:r>
        <w:r>
          <w:fldChar w:fldCharType="begin"/>
        </w:r>
        <w:r>
          <w:instrText xml:space="preserve"> PAGEREF _Toc462832219 \h </w:instrText>
        </w:r>
        <w:r>
          <w:fldChar w:fldCharType="separate"/>
        </w:r>
        <w:r>
          <w:t>83</w:t>
        </w:r>
        <w:r>
          <w:fldChar w:fldCharType="end"/>
        </w:r>
      </w:hyperlink>
    </w:p>
    <w:p w:rsidR="006D42E2" w:rsidRDefault="006D42E2">
      <w:pPr>
        <w:pStyle w:val="TOC2"/>
        <w:rPr>
          <w:rFonts w:eastAsiaTheme="minorEastAsia"/>
          <w:smallCaps w:val="0"/>
          <w:kern w:val="2"/>
          <w:sz w:val="21"/>
          <w:lang w:eastAsia="ja-JP"/>
        </w:rPr>
      </w:pPr>
      <w:hyperlink w:anchor="_Toc462832220" w:history="1">
        <w:r w:rsidRPr="00176CFE">
          <w:rPr>
            <w:rStyle w:val="Hyperlink"/>
          </w:rPr>
          <w:t>ソフトウェア</w:t>
        </w:r>
        <w:r w:rsidRPr="00176CFE">
          <w:rPr>
            <w:rStyle w:val="Hyperlink"/>
          </w:rPr>
          <w:t xml:space="preserve"> </w:t>
        </w:r>
        <w:r w:rsidRPr="00176CFE">
          <w:rPr>
            <w:rStyle w:val="Hyperlink"/>
          </w:rPr>
          <w:t>アシュアランス特典</w:t>
        </w:r>
        <w:r>
          <w:tab/>
        </w:r>
        <w:r>
          <w:fldChar w:fldCharType="begin"/>
        </w:r>
        <w:r>
          <w:instrText xml:space="preserve"> PAGEREF _Toc462832220 \h </w:instrText>
        </w:r>
        <w:r>
          <w:fldChar w:fldCharType="separate"/>
        </w:r>
        <w:r>
          <w:t>83</w:t>
        </w:r>
        <w:r>
          <w:fldChar w:fldCharType="end"/>
        </w:r>
      </w:hyperlink>
    </w:p>
    <w:p w:rsidR="006D42E2" w:rsidRDefault="006D42E2">
      <w:pPr>
        <w:pStyle w:val="TOC1"/>
        <w:rPr>
          <w:rFonts w:eastAsiaTheme="minorEastAsia"/>
          <w:b w:val="0"/>
          <w:caps w:val="0"/>
          <w:noProof/>
          <w:kern w:val="2"/>
          <w:sz w:val="21"/>
          <w:szCs w:val="22"/>
          <w:lang w:eastAsia="ja-JP"/>
        </w:rPr>
      </w:pPr>
      <w:hyperlink w:anchor="_Toc462832221" w:history="1">
        <w:r w:rsidRPr="00176CFE">
          <w:rPr>
            <w:rStyle w:val="Hyperlink"/>
            <w:noProof/>
          </w:rPr>
          <w:t>付録</w:t>
        </w:r>
        <w:r w:rsidRPr="00176CFE">
          <w:rPr>
            <w:rStyle w:val="Hyperlink"/>
            <w:noProof/>
          </w:rPr>
          <w:t xml:space="preserve"> C – </w:t>
        </w:r>
        <w:r w:rsidRPr="00176CFE">
          <w:rPr>
            <w:rStyle w:val="Hyperlink"/>
            <w:noProof/>
          </w:rPr>
          <w:t>プロフェッショナル</w:t>
        </w:r>
        <w:r w:rsidRPr="00176CFE">
          <w:rPr>
            <w:rStyle w:val="Hyperlink"/>
            <w:noProof/>
          </w:rPr>
          <w:t xml:space="preserve"> </w:t>
        </w:r>
        <w:r w:rsidRPr="00176CFE">
          <w:rPr>
            <w:rStyle w:val="Hyperlink"/>
            <w:noProof/>
          </w:rPr>
          <w:t>サービス</w:t>
        </w:r>
        <w:r>
          <w:rPr>
            <w:noProof/>
          </w:rPr>
          <w:tab/>
        </w:r>
        <w:r>
          <w:rPr>
            <w:noProof/>
          </w:rPr>
          <w:fldChar w:fldCharType="begin"/>
        </w:r>
        <w:r>
          <w:rPr>
            <w:noProof/>
          </w:rPr>
          <w:instrText xml:space="preserve"> PAGEREF _Toc462832221 \h </w:instrText>
        </w:r>
        <w:r>
          <w:rPr>
            <w:noProof/>
          </w:rPr>
        </w:r>
        <w:r>
          <w:rPr>
            <w:noProof/>
          </w:rPr>
          <w:fldChar w:fldCharType="separate"/>
        </w:r>
        <w:r>
          <w:rPr>
            <w:noProof/>
          </w:rPr>
          <w:t>94</w:t>
        </w:r>
        <w:r>
          <w:rPr>
            <w:noProof/>
          </w:rPr>
          <w:fldChar w:fldCharType="end"/>
        </w:r>
      </w:hyperlink>
    </w:p>
    <w:p w:rsidR="006D42E2" w:rsidRDefault="006D42E2">
      <w:pPr>
        <w:pStyle w:val="TOC2"/>
        <w:rPr>
          <w:rFonts w:eastAsiaTheme="minorEastAsia"/>
          <w:smallCaps w:val="0"/>
          <w:kern w:val="2"/>
          <w:sz w:val="21"/>
          <w:lang w:eastAsia="ja-JP"/>
        </w:rPr>
      </w:pPr>
      <w:hyperlink w:anchor="_Toc462832222" w:history="1">
        <w:r w:rsidRPr="00176CFE">
          <w:rPr>
            <w:rStyle w:val="Hyperlink"/>
          </w:rPr>
          <w:t>マイクロソフト</w:t>
        </w:r>
        <w:r w:rsidRPr="00176CFE">
          <w:rPr>
            <w:rStyle w:val="Hyperlink"/>
          </w:rPr>
          <w:t xml:space="preserve"> </w:t>
        </w:r>
        <w:r w:rsidRPr="00176CFE">
          <w:rPr>
            <w:rStyle w:val="Hyperlink"/>
          </w:rPr>
          <w:t>プレミア</w:t>
        </w:r>
        <w:r w:rsidRPr="00176CFE">
          <w:rPr>
            <w:rStyle w:val="Hyperlink"/>
          </w:rPr>
          <w:t xml:space="preserve"> </w:t>
        </w:r>
        <w:r w:rsidRPr="00176CFE">
          <w:rPr>
            <w:rStyle w:val="Hyperlink"/>
          </w:rPr>
          <w:t>サポート</w:t>
        </w:r>
        <w:r w:rsidRPr="00176CFE">
          <w:rPr>
            <w:rStyle w:val="Hyperlink"/>
          </w:rPr>
          <w:t xml:space="preserve"> </w:t>
        </w:r>
        <w:r w:rsidRPr="00176CFE">
          <w:rPr>
            <w:rStyle w:val="Hyperlink"/>
          </w:rPr>
          <w:t>サービスの提供内容</w:t>
        </w:r>
        <w:r>
          <w:tab/>
        </w:r>
        <w:r>
          <w:fldChar w:fldCharType="begin"/>
        </w:r>
        <w:r>
          <w:instrText xml:space="preserve"> PAGEREF _Toc462832222 \h </w:instrText>
        </w:r>
        <w:r>
          <w:fldChar w:fldCharType="separate"/>
        </w:r>
        <w:r>
          <w:t>94</w:t>
        </w:r>
        <w:r>
          <w:fldChar w:fldCharType="end"/>
        </w:r>
      </w:hyperlink>
    </w:p>
    <w:p w:rsidR="006D42E2" w:rsidRDefault="006D42E2">
      <w:pPr>
        <w:pStyle w:val="TOC2"/>
        <w:rPr>
          <w:rFonts w:eastAsiaTheme="minorEastAsia"/>
          <w:smallCaps w:val="0"/>
          <w:kern w:val="2"/>
          <w:sz w:val="21"/>
          <w:lang w:eastAsia="ja-JP"/>
        </w:rPr>
      </w:pPr>
      <w:hyperlink w:anchor="_Toc462832223" w:history="1">
        <w:r w:rsidRPr="00176CFE">
          <w:rPr>
            <w:rStyle w:val="Hyperlink"/>
          </w:rPr>
          <w:t xml:space="preserve">Microsoft Digital Advisory Services </w:t>
        </w:r>
        <w:r w:rsidRPr="00176CFE">
          <w:rPr>
            <w:rStyle w:val="Hyperlink"/>
          </w:rPr>
          <w:t>の提供内容</w:t>
        </w:r>
        <w:r>
          <w:tab/>
        </w:r>
        <w:r>
          <w:fldChar w:fldCharType="begin"/>
        </w:r>
        <w:r>
          <w:instrText xml:space="preserve"> PAGEREF _Toc462832223 \h </w:instrText>
        </w:r>
        <w:r>
          <w:fldChar w:fldCharType="separate"/>
        </w:r>
        <w:r>
          <w:t>95</w:t>
        </w:r>
        <w:r>
          <w:fldChar w:fldCharType="end"/>
        </w:r>
      </w:hyperlink>
    </w:p>
    <w:p w:rsidR="006D42E2" w:rsidRDefault="006D42E2">
      <w:pPr>
        <w:pStyle w:val="TOC2"/>
        <w:rPr>
          <w:rFonts w:eastAsiaTheme="minorEastAsia"/>
          <w:smallCaps w:val="0"/>
          <w:kern w:val="2"/>
          <w:sz w:val="21"/>
          <w:lang w:eastAsia="ja-JP"/>
        </w:rPr>
      </w:pPr>
      <w:hyperlink w:anchor="_Toc462832224" w:history="1">
        <w:r w:rsidRPr="00176CFE">
          <w:rPr>
            <w:rStyle w:val="Hyperlink"/>
          </w:rPr>
          <w:t xml:space="preserve">Sales Productivity Accelerator </w:t>
        </w:r>
        <w:r w:rsidRPr="00176CFE">
          <w:rPr>
            <w:rStyle w:val="Hyperlink"/>
          </w:rPr>
          <w:t>の提供内容</w:t>
        </w:r>
        <w:r>
          <w:tab/>
        </w:r>
        <w:r>
          <w:fldChar w:fldCharType="begin"/>
        </w:r>
        <w:r>
          <w:instrText xml:space="preserve"> PAGEREF _Toc462832224 \h </w:instrText>
        </w:r>
        <w:r>
          <w:fldChar w:fldCharType="separate"/>
        </w:r>
        <w:r>
          <w:t>95</w:t>
        </w:r>
        <w:r>
          <w:fldChar w:fldCharType="end"/>
        </w:r>
      </w:hyperlink>
    </w:p>
    <w:p w:rsidR="006D42E2" w:rsidRDefault="006D42E2">
      <w:pPr>
        <w:pStyle w:val="TOC1"/>
        <w:rPr>
          <w:rFonts w:eastAsiaTheme="minorEastAsia"/>
          <w:b w:val="0"/>
          <w:caps w:val="0"/>
          <w:noProof/>
          <w:kern w:val="2"/>
          <w:sz w:val="21"/>
          <w:szCs w:val="22"/>
          <w:lang w:eastAsia="ja-JP"/>
        </w:rPr>
      </w:pPr>
      <w:hyperlink w:anchor="_Toc462832225" w:history="1">
        <w:r w:rsidRPr="00176CFE">
          <w:rPr>
            <w:rStyle w:val="Hyperlink"/>
            <w:noProof/>
          </w:rPr>
          <w:t>付録</w:t>
        </w:r>
        <w:r w:rsidRPr="00176CFE">
          <w:rPr>
            <w:rStyle w:val="Hyperlink"/>
            <w:noProof/>
          </w:rPr>
          <w:t xml:space="preserve"> D – </w:t>
        </w:r>
        <w:r w:rsidRPr="00176CFE">
          <w:rPr>
            <w:rStyle w:val="Hyperlink"/>
            <w:noProof/>
          </w:rPr>
          <w:t>プログラム契約追加条件</w:t>
        </w:r>
        <w:r>
          <w:rPr>
            <w:noProof/>
          </w:rPr>
          <w:tab/>
        </w:r>
        <w:r>
          <w:rPr>
            <w:noProof/>
          </w:rPr>
          <w:fldChar w:fldCharType="begin"/>
        </w:r>
        <w:r>
          <w:rPr>
            <w:noProof/>
          </w:rPr>
          <w:instrText xml:space="preserve"> PAGEREF _Toc462832225 \h </w:instrText>
        </w:r>
        <w:r>
          <w:rPr>
            <w:noProof/>
          </w:rPr>
        </w:r>
        <w:r>
          <w:rPr>
            <w:noProof/>
          </w:rPr>
          <w:fldChar w:fldCharType="separate"/>
        </w:r>
        <w:r>
          <w:rPr>
            <w:noProof/>
          </w:rPr>
          <w:t>97</w:t>
        </w:r>
        <w:r>
          <w:rPr>
            <w:noProof/>
          </w:rPr>
          <w:fldChar w:fldCharType="end"/>
        </w:r>
      </w:hyperlink>
    </w:p>
    <w:p w:rsidR="006D42E2" w:rsidRDefault="006D42E2">
      <w:pPr>
        <w:pStyle w:val="TOC2"/>
        <w:rPr>
          <w:rFonts w:eastAsiaTheme="minorEastAsia"/>
          <w:smallCaps w:val="0"/>
          <w:kern w:val="2"/>
          <w:sz w:val="21"/>
          <w:lang w:eastAsia="ja-JP"/>
        </w:rPr>
      </w:pPr>
      <w:hyperlink w:anchor="_Toc462832226" w:history="1">
        <w:r w:rsidRPr="00176CFE">
          <w:rPr>
            <w:rStyle w:val="Hyperlink"/>
          </w:rPr>
          <w:t xml:space="preserve">Select Plus </w:t>
        </w:r>
        <w:r w:rsidRPr="00176CFE">
          <w:rPr>
            <w:rStyle w:val="Hyperlink"/>
          </w:rPr>
          <w:t>プログラム追加条件</w:t>
        </w:r>
        <w:r>
          <w:tab/>
        </w:r>
        <w:r>
          <w:fldChar w:fldCharType="begin"/>
        </w:r>
        <w:r>
          <w:instrText xml:space="preserve"> PAGEREF _Toc462832226 \h </w:instrText>
        </w:r>
        <w:r>
          <w:fldChar w:fldCharType="separate"/>
        </w:r>
        <w:r>
          <w:t>97</w:t>
        </w:r>
        <w:r>
          <w:fldChar w:fldCharType="end"/>
        </w:r>
      </w:hyperlink>
    </w:p>
    <w:p w:rsidR="006D42E2" w:rsidRDefault="006D42E2">
      <w:pPr>
        <w:pStyle w:val="TOC2"/>
        <w:rPr>
          <w:rFonts w:eastAsiaTheme="minorEastAsia"/>
          <w:smallCaps w:val="0"/>
          <w:kern w:val="2"/>
          <w:sz w:val="21"/>
          <w:lang w:eastAsia="ja-JP"/>
        </w:rPr>
      </w:pPr>
      <w:hyperlink w:anchor="_Toc462832227" w:history="1">
        <w:r w:rsidRPr="00176CFE">
          <w:rPr>
            <w:rStyle w:val="Hyperlink"/>
          </w:rPr>
          <w:t>「対象デバイス」における「管理」の定義</w:t>
        </w:r>
        <w:r>
          <w:tab/>
        </w:r>
        <w:r>
          <w:fldChar w:fldCharType="begin"/>
        </w:r>
        <w:r>
          <w:instrText xml:space="preserve"> PAGEREF _Toc462832227 \h </w:instrText>
        </w:r>
        <w:r>
          <w:fldChar w:fldCharType="separate"/>
        </w:r>
        <w:r>
          <w:t>97</w:t>
        </w:r>
        <w:r>
          <w:fldChar w:fldCharType="end"/>
        </w:r>
      </w:hyperlink>
    </w:p>
    <w:p w:rsidR="006D42E2" w:rsidRDefault="006D42E2">
      <w:pPr>
        <w:pStyle w:val="TOC2"/>
        <w:rPr>
          <w:rFonts w:eastAsiaTheme="minorEastAsia"/>
          <w:smallCaps w:val="0"/>
          <w:kern w:val="2"/>
          <w:sz w:val="21"/>
          <w:lang w:eastAsia="ja-JP"/>
        </w:rPr>
      </w:pPr>
      <w:hyperlink w:anchor="_Toc462832228" w:history="1">
        <w:r w:rsidRPr="00176CFE">
          <w:rPr>
            <w:rStyle w:val="Hyperlink"/>
          </w:rPr>
          <w:t xml:space="preserve">Open </w:t>
        </w:r>
        <w:r w:rsidRPr="00176CFE">
          <w:rPr>
            <w:rStyle w:val="Hyperlink"/>
          </w:rPr>
          <w:t>プログラムのオンライン</w:t>
        </w:r>
        <w:r w:rsidRPr="00176CFE">
          <w:rPr>
            <w:rStyle w:val="Hyperlink"/>
          </w:rPr>
          <w:t xml:space="preserve"> </w:t>
        </w:r>
        <w:r w:rsidRPr="00176CFE">
          <w:rPr>
            <w:rStyle w:val="Hyperlink"/>
          </w:rPr>
          <w:t>サービス</w:t>
        </w:r>
        <w:r>
          <w:tab/>
        </w:r>
        <w:r>
          <w:fldChar w:fldCharType="begin"/>
        </w:r>
        <w:r>
          <w:instrText xml:space="preserve"> PAGEREF _Toc462832228 \h </w:instrText>
        </w:r>
        <w:r>
          <w:fldChar w:fldCharType="separate"/>
        </w:r>
        <w:r>
          <w:t>97</w:t>
        </w:r>
        <w:r>
          <w:fldChar w:fldCharType="end"/>
        </w:r>
      </w:hyperlink>
    </w:p>
    <w:p w:rsidR="006D42E2" w:rsidRDefault="006D42E2">
      <w:pPr>
        <w:pStyle w:val="TOC2"/>
        <w:rPr>
          <w:rFonts w:eastAsiaTheme="minorEastAsia"/>
          <w:smallCaps w:val="0"/>
          <w:kern w:val="2"/>
          <w:sz w:val="21"/>
          <w:lang w:eastAsia="ja-JP"/>
        </w:rPr>
      </w:pPr>
      <w:hyperlink w:anchor="_Toc462832229" w:history="1">
        <w:r w:rsidRPr="00176CFE">
          <w:rPr>
            <w:rStyle w:val="Hyperlink"/>
          </w:rPr>
          <w:t>プロフェッショナル</w:t>
        </w:r>
        <w:r w:rsidRPr="00176CFE">
          <w:rPr>
            <w:rStyle w:val="Hyperlink"/>
          </w:rPr>
          <w:t xml:space="preserve"> </w:t>
        </w:r>
        <w:r w:rsidRPr="00176CFE">
          <w:rPr>
            <w:rStyle w:val="Hyperlink"/>
          </w:rPr>
          <w:t>サービス追加条件</w:t>
        </w:r>
        <w:r w:rsidRPr="00176CFE">
          <w:rPr>
            <w:rStyle w:val="Hyperlink"/>
          </w:rPr>
          <w:t xml:space="preserve"> – </w:t>
        </w:r>
        <w:r w:rsidRPr="00176CFE">
          <w:rPr>
            <w:rStyle w:val="Hyperlink"/>
          </w:rPr>
          <w:t>従来の契約</w:t>
        </w:r>
        <w:r>
          <w:tab/>
        </w:r>
        <w:r>
          <w:fldChar w:fldCharType="begin"/>
        </w:r>
        <w:r>
          <w:instrText xml:space="preserve"> PAGEREF _Toc462832229 \h </w:instrText>
        </w:r>
        <w:r>
          <w:fldChar w:fldCharType="separate"/>
        </w:r>
        <w:r>
          <w:t>97</w:t>
        </w:r>
        <w:r>
          <w:fldChar w:fldCharType="end"/>
        </w:r>
      </w:hyperlink>
    </w:p>
    <w:p w:rsidR="006D42E2" w:rsidRDefault="006D42E2">
      <w:pPr>
        <w:pStyle w:val="TOC1"/>
        <w:rPr>
          <w:rFonts w:eastAsiaTheme="minorEastAsia"/>
          <w:b w:val="0"/>
          <w:caps w:val="0"/>
          <w:noProof/>
          <w:kern w:val="2"/>
          <w:sz w:val="21"/>
          <w:szCs w:val="22"/>
          <w:lang w:eastAsia="ja-JP"/>
        </w:rPr>
      </w:pPr>
      <w:hyperlink w:anchor="_Toc462832230" w:history="1">
        <w:r w:rsidRPr="00176CFE">
          <w:rPr>
            <w:rStyle w:val="Hyperlink"/>
            <w:noProof/>
          </w:rPr>
          <w:t>付録</w:t>
        </w:r>
        <w:r w:rsidRPr="00176CFE">
          <w:rPr>
            <w:rStyle w:val="Hyperlink"/>
            <w:noProof/>
          </w:rPr>
          <w:t xml:space="preserve"> E – </w:t>
        </w:r>
        <w:r w:rsidRPr="00176CFE">
          <w:rPr>
            <w:rStyle w:val="Hyperlink"/>
            <w:noProof/>
          </w:rPr>
          <w:t>プロモーション</w:t>
        </w:r>
        <w:r>
          <w:rPr>
            <w:noProof/>
          </w:rPr>
          <w:tab/>
        </w:r>
        <w:r>
          <w:rPr>
            <w:noProof/>
          </w:rPr>
          <w:fldChar w:fldCharType="begin"/>
        </w:r>
        <w:r>
          <w:rPr>
            <w:noProof/>
          </w:rPr>
          <w:instrText xml:space="preserve"> PAGEREF _Toc462832230 \h </w:instrText>
        </w:r>
        <w:r>
          <w:rPr>
            <w:noProof/>
          </w:rPr>
        </w:r>
        <w:r>
          <w:rPr>
            <w:noProof/>
          </w:rPr>
          <w:fldChar w:fldCharType="separate"/>
        </w:r>
        <w:r>
          <w:rPr>
            <w:noProof/>
          </w:rPr>
          <w:t>99</w:t>
        </w:r>
        <w:r>
          <w:rPr>
            <w:noProof/>
          </w:rPr>
          <w:fldChar w:fldCharType="end"/>
        </w:r>
      </w:hyperlink>
    </w:p>
    <w:p w:rsidR="006D42E2" w:rsidRDefault="006D42E2">
      <w:pPr>
        <w:pStyle w:val="TOC2"/>
        <w:rPr>
          <w:rFonts w:eastAsiaTheme="minorEastAsia"/>
          <w:smallCaps w:val="0"/>
          <w:kern w:val="2"/>
          <w:sz w:val="21"/>
          <w:lang w:eastAsia="ja-JP"/>
        </w:rPr>
      </w:pPr>
      <w:hyperlink w:anchor="_Toc462832231" w:history="1">
        <w:r w:rsidRPr="00176CFE">
          <w:rPr>
            <w:rStyle w:val="Hyperlink"/>
          </w:rPr>
          <w:t xml:space="preserve">System Center Client Management Suite </w:t>
        </w:r>
        <w:r w:rsidRPr="00176CFE">
          <w:rPr>
            <w:rStyle w:val="Hyperlink"/>
          </w:rPr>
          <w:t>プロモーション</w:t>
        </w:r>
        <w:r>
          <w:tab/>
        </w:r>
        <w:r>
          <w:fldChar w:fldCharType="begin"/>
        </w:r>
        <w:r>
          <w:instrText xml:space="preserve"> PAGEREF _Toc462832231 \h </w:instrText>
        </w:r>
        <w:r>
          <w:fldChar w:fldCharType="separate"/>
        </w:r>
        <w:r>
          <w:t>99</w:t>
        </w:r>
        <w:r>
          <w:fldChar w:fldCharType="end"/>
        </w:r>
      </w:hyperlink>
    </w:p>
    <w:p w:rsidR="006D42E2" w:rsidRDefault="006D42E2">
      <w:pPr>
        <w:pStyle w:val="TOC2"/>
        <w:rPr>
          <w:rFonts w:eastAsiaTheme="minorEastAsia"/>
          <w:smallCaps w:val="0"/>
          <w:kern w:val="2"/>
          <w:sz w:val="21"/>
          <w:lang w:eastAsia="ja-JP"/>
        </w:rPr>
      </w:pPr>
      <w:hyperlink w:anchor="_Toc462832232" w:history="1">
        <w:r w:rsidRPr="00176CFE">
          <w:rPr>
            <w:rStyle w:val="Hyperlink"/>
          </w:rPr>
          <w:t xml:space="preserve">Azure </w:t>
        </w:r>
        <w:r w:rsidRPr="00176CFE">
          <w:rPr>
            <w:rStyle w:val="Hyperlink"/>
          </w:rPr>
          <w:t>コンピューティング</w:t>
        </w:r>
        <w:r w:rsidRPr="00176CFE">
          <w:rPr>
            <w:rStyle w:val="Hyperlink"/>
          </w:rPr>
          <w:t xml:space="preserve"> </w:t>
        </w:r>
        <w:r w:rsidRPr="00176CFE">
          <w:rPr>
            <w:rStyle w:val="Hyperlink"/>
          </w:rPr>
          <w:t>キャパシティ</w:t>
        </w:r>
        <w:r w:rsidRPr="00176CFE">
          <w:rPr>
            <w:rStyle w:val="Hyperlink"/>
          </w:rPr>
          <w:t xml:space="preserve"> </w:t>
        </w:r>
        <w:r w:rsidRPr="00176CFE">
          <w:rPr>
            <w:rStyle w:val="Hyperlink"/>
          </w:rPr>
          <w:t>プロモーション</w:t>
        </w:r>
        <w:r w:rsidRPr="00176CFE">
          <w:rPr>
            <w:rStyle w:val="Hyperlink"/>
          </w:rPr>
          <w:t>:</w:t>
        </w:r>
        <w:r>
          <w:tab/>
        </w:r>
        <w:r>
          <w:fldChar w:fldCharType="begin"/>
        </w:r>
        <w:r>
          <w:instrText xml:space="preserve"> PAGEREF _Toc462832232 \h </w:instrText>
        </w:r>
        <w:r>
          <w:fldChar w:fldCharType="separate"/>
        </w:r>
        <w:r>
          <w:t>99</w:t>
        </w:r>
        <w:r>
          <w:fldChar w:fldCharType="end"/>
        </w:r>
      </w:hyperlink>
    </w:p>
    <w:p w:rsidR="006D42E2" w:rsidRDefault="006D42E2">
      <w:pPr>
        <w:pStyle w:val="TOC1"/>
        <w:rPr>
          <w:rFonts w:eastAsiaTheme="minorEastAsia"/>
          <w:b w:val="0"/>
          <w:caps w:val="0"/>
          <w:noProof/>
          <w:kern w:val="2"/>
          <w:sz w:val="21"/>
          <w:szCs w:val="22"/>
          <w:lang w:eastAsia="ja-JP"/>
        </w:rPr>
      </w:pPr>
      <w:hyperlink w:anchor="_Toc462832233" w:history="1">
        <w:r w:rsidRPr="00176CFE">
          <w:rPr>
            <w:rStyle w:val="Hyperlink"/>
            <w:noProof/>
          </w:rPr>
          <w:t>付録</w:t>
        </w:r>
        <w:r w:rsidRPr="00176CFE">
          <w:rPr>
            <w:rStyle w:val="Hyperlink"/>
            <w:noProof/>
          </w:rPr>
          <w:t xml:space="preserve"> F – </w:t>
        </w:r>
        <w:r w:rsidRPr="00176CFE">
          <w:rPr>
            <w:rStyle w:val="Hyperlink"/>
            <w:noProof/>
          </w:rPr>
          <w:t>ストレージ</w:t>
        </w:r>
        <w:r w:rsidRPr="00176CFE">
          <w:rPr>
            <w:rStyle w:val="Hyperlink"/>
            <w:noProof/>
          </w:rPr>
          <w:t xml:space="preserve"> </w:t>
        </w:r>
        <w:r w:rsidRPr="00176CFE">
          <w:rPr>
            <w:rStyle w:val="Hyperlink"/>
            <w:noProof/>
          </w:rPr>
          <w:t>アレイ条件</w:t>
        </w:r>
        <w:r>
          <w:rPr>
            <w:noProof/>
          </w:rPr>
          <w:tab/>
        </w:r>
        <w:r>
          <w:rPr>
            <w:noProof/>
          </w:rPr>
          <w:fldChar w:fldCharType="begin"/>
        </w:r>
        <w:r>
          <w:rPr>
            <w:noProof/>
          </w:rPr>
          <w:instrText xml:space="preserve"> PAGEREF _Toc462832233 \h </w:instrText>
        </w:r>
        <w:r>
          <w:rPr>
            <w:noProof/>
          </w:rPr>
        </w:r>
        <w:r>
          <w:rPr>
            <w:noProof/>
          </w:rPr>
          <w:fldChar w:fldCharType="separate"/>
        </w:r>
        <w:r>
          <w:rPr>
            <w:noProof/>
          </w:rPr>
          <w:t>100</w:t>
        </w:r>
        <w:r>
          <w:rPr>
            <w:noProof/>
          </w:rPr>
          <w:fldChar w:fldCharType="end"/>
        </w:r>
      </w:hyperlink>
    </w:p>
    <w:p w:rsidR="006D42E2" w:rsidRDefault="006D42E2">
      <w:pPr>
        <w:pStyle w:val="TOC2"/>
        <w:rPr>
          <w:rFonts w:eastAsiaTheme="minorEastAsia"/>
          <w:smallCaps w:val="0"/>
          <w:kern w:val="2"/>
          <w:sz w:val="21"/>
          <w:lang w:eastAsia="ja-JP"/>
        </w:rPr>
      </w:pPr>
      <w:hyperlink w:anchor="_Toc462832234" w:history="1">
        <w:r w:rsidRPr="00176CFE">
          <w:rPr>
            <w:rStyle w:val="Hyperlink"/>
          </w:rPr>
          <w:t>提供状況</w:t>
        </w:r>
        <w:r>
          <w:tab/>
        </w:r>
        <w:r>
          <w:fldChar w:fldCharType="begin"/>
        </w:r>
        <w:r>
          <w:instrText xml:space="preserve"> PAGEREF _Toc462832234 \h </w:instrText>
        </w:r>
        <w:r>
          <w:fldChar w:fldCharType="separate"/>
        </w:r>
        <w:r>
          <w:t>100</w:t>
        </w:r>
        <w:r>
          <w:fldChar w:fldCharType="end"/>
        </w:r>
      </w:hyperlink>
    </w:p>
    <w:p w:rsidR="006D42E2" w:rsidRDefault="006D42E2">
      <w:pPr>
        <w:pStyle w:val="TOC2"/>
        <w:rPr>
          <w:rFonts w:eastAsiaTheme="minorEastAsia"/>
          <w:smallCaps w:val="0"/>
          <w:kern w:val="2"/>
          <w:sz w:val="21"/>
          <w:lang w:eastAsia="ja-JP"/>
        </w:rPr>
      </w:pPr>
      <w:hyperlink w:anchor="_Toc462832235" w:history="1">
        <w:r w:rsidRPr="00176CFE">
          <w:rPr>
            <w:rStyle w:val="Hyperlink"/>
          </w:rPr>
          <w:t>出荷および権原</w:t>
        </w:r>
        <w:r>
          <w:tab/>
        </w:r>
        <w:r>
          <w:fldChar w:fldCharType="begin"/>
        </w:r>
        <w:r>
          <w:instrText xml:space="preserve"> PAGEREF _Toc462832235 \h </w:instrText>
        </w:r>
        <w:r>
          <w:fldChar w:fldCharType="separate"/>
        </w:r>
        <w:r>
          <w:t>100</w:t>
        </w:r>
        <w:r>
          <w:fldChar w:fldCharType="end"/>
        </w:r>
      </w:hyperlink>
    </w:p>
    <w:p w:rsidR="006D42E2" w:rsidRDefault="006D42E2">
      <w:pPr>
        <w:pStyle w:val="TOC2"/>
        <w:rPr>
          <w:rFonts w:eastAsiaTheme="minorEastAsia"/>
          <w:smallCaps w:val="0"/>
          <w:kern w:val="2"/>
          <w:sz w:val="21"/>
          <w:lang w:eastAsia="ja-JP"/>
        </w:rPr>
      </w:pPr>
      <w:hyperlink w:anchor="_Toc462832236" w:history="1">
        <w:r w:rsidRPr="00176CFE">
          <w:rPr>
            <w:rStyle w:val="Hyperlink"/>
          </w:rPr>
          <w:t>ストレージ</w:t>
        </w:r>
        <w:r w:rsidRPr="00176CFE">
          <w:rPr>
            <w:rStyle w:val="Hyperlink"/>
          </w:rPr>
          <w:t xml:space="preserve"> </w:t>
        </w:r>
        <w:r w:rsidRPr="00176CFE">
          <w:rPr>
            <w:rStyle w:val="Hyperlink"/>
          </w:rPr>
          <w:t>アレイ</w:t>
        </w:r>
        <w:r w:rsidRPr="00176CFE">
          <w:rPr>
            <w:rStyle w:val="Hyperlink"/>
          </w:rPr>
          <w:t xml:space="preserve"> </w:t>
        </w:r>
        <w:r w:rsidRPr="00176CFE">
          <w:rPr>
            <w:rStyle w:val="Hyperlink"/>
          </w:rPr>
          <w:t>ソフトウェア</w:t>
        </w:r>
        <w:r>
          <w:tab/>
        </w:r>
        <w:r>
          <w:fldChar w:fldCharType="begin"/>
        </w:r>
        <w:r>
          <w:instrText xml:space="preserve"> PAGEREF _Toc462832236 \h </w:instrText>
        </w:r>
        <w:r>
          <w:fldChar w:fldCharType="separate"/>
        </w:r>
        <w:r>
          <w:t>100</w:t>
        </w:r>
        <w:r>
          <w:fldChar w:fldCharType="end"/>
        </w:r>
      </w:hyperlink>
    </w:p>
    <w:p w:rsidR="006D42E2" w:rsidRDefault="006D42E2">
      <w:pPr>
        <w:pStyle w:val="TOC2"/>
        <w:rPr>
          <w:rFonts w:eastAsiaTheme="minorEastAsia"/>
          <w:smallCaps w:val="0"/>
          <w:kern w:val="2"/>
          <w:sz w:val="21"/>
          <w:lang w:eastAsia="ja-JP"/>
        </w:rPr>
      </w:pPr>
      <w:hyperlink w:anchor="_Toc462832237" w:history="1">
        <w:r w:rsidRPr="00176CFE">
          <w:rPr>
            <w:rStyle w:val="Hyperlink"/>
          </w:rPr>
          <w:t>ハードウェアの限定的保証</w:t>
        </w:r>
        <w:r>
          <w:tab/>
        </w:r>
        <w:r>
          <w:fldChar w:fldCharType="begin"/>
        </w:r>
        <w:r>
          <w:instrText xml:space="preserve"> PAGEREF _Toc462832237 \h </w:instrText>
        </w:r>
        <w:r>
          <w:fldChar w:fldCharType="separate"/>
        </w:r>
        <w:r>
          <w:t>100</w:t>
        </w:r>
        <w:r>
          <w:fldChar w:fldCharType="end"/>
        </w:r>
      </w:hyperlink>
    </w:p>
    <w:p w:rsidR="006D42E2" w:rsidRDefault="006D42E2">
      <w:pPr>
        <w:pStyle w:val="TOC2"/>
        <w:rPr>
          <w:rFonts w:eastAsiaTheme="minorEastAsia"/>
          <w:smallCaps w:val="0"/>
          <w:kern w:val="2"/>
          <w:sz w:val="21"/>
          <w:lang w:eastAsia="ja-JP"/>
        </w:rPr>
      </w:pPr>
      <w:hyperlink w:anchor="_Toc462832238" w:history="1">
        <w:r w:rsidRPr="00176CFE">
          <w:rPr>
            <w:rStyle w:val="Hyperlink"/>
          </w:rPr>
          <w:t>補償</w:t>
        </w:r>
        <w:r w:rsidRPr="00176CFE">
          <w:rPr>
            <w:rStyle w:val="Hyperlink"/>
          </w:rPr>
          <w:t xml:space="preserve">: </w:t>
        </w:r>
        <w:r w:rsidRPr="00176CFE">
          <w:rPr>
            <w:rStyle w:val="Hyperlink"/>
          </w:rPr>
          <w:t>第三者の賠償請求に対する防御</w:t>
        </w:r>
        <w:r>
          <w:tab/>
        </w:r>
        <w:r>
          <w:fldChar w:fldCharType="begin"/>
        </w:r>
        <w:r>
          <w:instrText xml:space="preserve"> PAGEREF _Toc462832238 \h </w:instrText>
        </w:r>
        <w:r>
          <w:fldChar w:fldCharType="separate"/>
        </w:r>
        <w:r>
          <w:t>101</w:t>
        </w:r>
        <w:r>
          <w:fldChar w:fldCharType="end"/>
        </w:r>
      </w:hyperlink>
    </w:p>
    <w:p w:rsidR="006D42E2" w:rsidRDefault="006D42E2">
      <w:pPr>
        <w:pStyle w:val="TOC2"/>
        <w:rPr>
          <w:rFonts w:eastAsiaTheme="minorEastAsia"/>
          <w:smallCaps w:val="0"/>
          <w:kern w:val="2"/>
          <w:sz w:val="21"/>
          <w:lang w:eastAsia="ja-JP"/>
        </w:rPr>
      </w:pPr>
      <w:hyperlink w:anchor="_Toc462832239" w:history="1">
        <w:r w:rsidRPr="00176CFE">
          <w:rPr>
            <w:rStyle w:val="Hyperlink"/>
          </w:rPr>
          <w:t>責任の制限</w:t>
        </w:r>
        <w:r>
          <w:tab/>
        </w:r>
        <w:r>
          <w:fldChar w:fldCharType="begin"/>
        </w:r>
        <w:r>
          <w:instrText xml:space="preserve"> PAGEREF _Toc462832239 \h </w:instrText>
        </w:r>
        <w:r>
          <w:fldChar w:fldCharType="separate"/>
        </w:r>
        <w:r>
          <w:t>101</w:t>
        </w:r>
        <w:r>
          <w:fldChar w:fldCharType="end"/>
        </w:r>
      </w:hyperlink>
    </w:p>
    <w:p w:rsidR="006D42E2" w:rsidRDefault="006D42E2">
      <w:pPr>
        <w:pStyle w:val="TOC2"/>
        <w:rPr>
          <w:rFonts w:eastAsiaTheme="minorEastAsia"/>
          <w:smallCaps w:val="0"/>
          <w:kern w:val="2"/>
          <w:sz w:val="21"/>
          <w:lang w:eastAsia="ja-JP"/>
        </w:rPr>
      </w:pPr>
      <w:hyperlink w:anchor="_Toc462832240" w:history="1">
        <w:r w:rsidRPr="00176CFE">
          <w:rPr>
            <w:rStyle w:val="Hyperlink"/>
          </w:rPr>
          <w:t>米国輸出管理規制</w:t>
        </w:r>
        <w:r>
          <w:tab/>
        </w:r>
        <w:r>
          <w:fldChar w:fldCharType="begin"/>
        </w:r>
        <w:r>
          <w:instrText xml:space="preserve"> PAGEREF _Toc462832240 \h </w:instrText>
        </w:r>
        <w:r>
          <w:fldChar w:fldCharType="separate"/>
        </w:r>
        <w:r>
          <w:t>101</w:t>
        </w:r>
        <w:r>
          <w:fldChar w:fldCharType="end"/>
        </w:r>
      </w:hyperlink>
    </w:p>
    <w:p w:rsidR="006D42E2" w:rsidRDefault="006D42E2">
      <w:pPr>
        <w:pStyle w:val="TOC2"/>
        <w:rPr>
          <w:rFonts w:eastAsiaTheme="minorEastAsia"/>
          <w:smallCaps w:val="0"/>
          <w:kern w:val="2"/>
          <w:sz w:val="21"/>
          <w:lang w:eastAsia="ja-JP"/>
        </w:rPr>
      </w:pPr>
      <w:hyperlink w:anchor="_Toc462832241" w:history="1">
        <w:r w:rsidRPr="00176CFE">
          <w:rPr>
            <w:rStyle w:val="Hyperlink"/>
          </w:rPr>
          <w:t>診断情報の収集</w:t>
        </w:r>
        <w:r>
          <w:tab/>
        </w:r>
        <w:r>
          <w:fldChar w:fldCharType="begin"/>
        </w:r>
        <w:r>
          <w:instrText xml:space="preserve"> PAGEREF _Toc462832241 \h </w:instrText>
        </w:r>
        <w:r>
          <w:fldChar w:fldCharType="separate"/>
        </w:r>
        <w:r>
          <w:t>101</w:t>
        </w:r>
        <w:r>
          <w:fldChar w:fldCharType="end"/>
        </w:r>
      </w:hyperlink>
    </w:p>
    <w:p w:rsidR="006D42E2" w:rsidRDefault="006D42E2">
      <w:pPr>
        <w:pStyle w:val="TOC2"/>
        <w:rPr>
          <w:rFonts w:eastAsiaTheme="minorEastAsia"/>
          <w:smallCaps w:val="0"/>
          <w:kern w:val="2"/>
          <w:sz w:val="21"/>
          <w:lang w:eastAsia="ja-JP"/>
        </w:rPr>
      </w:pPr>
      <w:hyperlink w:anchor="_Toc462832242" w:history="1">
        <w:r w:rsidRPr="00176CFE">
          <w:rPr>
            <w:rStyle w:val="Hyperlink"/>
          </w:rPr>
          <w:t>政府機関による使用</w:t>
        </w:r>
        <w:r>
          <w:tab/>
        </w:r>
        <w:r>
          <w:fldChar w:fldCharType="begin"/>
        </w:r>
        <w:r>
          <w:instrText xml:space="preserve"> PAGEREF _Toc462832242 \h </w:instrText>
        </w:r>
        <w:r>
          <w:fldChar w:fldCharType="separate"/>
        </w:r>
        <w:r>
          <w:t>101</w:t>
        </w:r>
        <w:r>
          <w:fldChar w:fldCharType="end"/>
        </w:r>
      </w:hyperlink>
    </w:p>
    <w:p w:rsidR="006D42E2" w:rsidRDefault="006D42E2">
      <w:pPr>
        <w:pStyle w:val="TOC1"/>
        <w:rPr>
          <w:rFonts w:eastAsiaTheme="minorEastAsia"/>
          <w:b w:val="0"/>
          <w:caps w:val="0"/>
          <w:noProof/>
          <w:kern w:val="2"/>
          <w:sz w:val="21"/>
          <w:szCs w:val="22"/>
          <w:lang w:eastAsia="ja-JP"/>
        </w:rPr>
      </w:pPr>
      <w:hyperlink w:anchor="_Toc462832243" w:history="1">
        <w:r w:rsidRPr="00176CFE">
          <w:rPr>
            <w:rStyle w:val="Hyperlink"/>
            <w:noProof/>
          </w:rPr>
          <w:t>インデックス</w:t>
        </w:r>
        <w:r>
          <w:rPr>
            <w:noProof/>
          </w:rPr>
          <w:tab/>
        </w:r>
        <w:r>
          <w:rPr>
            <w:noProof/>
          </w:rPr>
          <w:fldChar w:fldCharType="begin"/>
        </w:r>
        <w:r>
          <w:rPr>
            <w:noProof/>
          </w:rPr>
          <w:instrText xml:space="preserve"> PAGEREF _Toc462832243 \h </w:instrText>
        </w:r>
        <w:r>
          <w:rPr>
            <w:noProof/>
          </w:rPr>
        </w:r>
        <w:r>
          <w:rPr>
            <w:noProof/>
          </w:rPr>
          <w:fldChar w:fldCharType="separate"/>
        </w:r>
        <w:r>
          <w:rPr>
            <w:noProof/>
          </w:rPr>
          <w:t>102</w:t>
        </w:r>
        <w:r>
          <w:rPr>
            <w:noProof/>
          </w:rPr>
          <w:fldChar w:fldCharType="end"/>
        </w:r>
      </w:hyperlink>
    </w:p>
    <w:p w:rsidR="003E1087" w:rsidRDefault="009552AF">
      <w:pPr>
        <w:pStyle w:val="ProductList-Body"/>
        <w:sectPr w:rsidR="003E108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E1087" w:rsidRDefault="003E1087">
      <w:pPr>
        <w:pStyle w:val="ProductList-Body"/>
      </w:pPr>
    </w:p>
    <w:p w:rsidR="003E1087" w:rsidRDefault="003E1087">
      <w:pPr>
        <w:sectPr w:rsidR="003E1087">
          <w:headerReference w:type="default" r:id="rId20"/>
          <w:footerReference w:type="default" r:id="rId21"/>
          <w:type w:val="continuous"/>
          <w:pgSz w:w="12240" w:h="15840" w:code="1"/>
          <w:pgMar w:top="1170" w:right="720" w:bottom="720" w:left="720" w:header="432" w:footer="288" w:gutter="0"/>
          <w:cols w:space="360"/>
        </w:sectPr>
      </w:pPr>
    </w:p>
    <w:p w:rsidR="003E1087" w:rsidRDefault="009552AF">
      <w:pPr>
        <w:pStyle w:val="ProductList-SectionHeading"/>
        <w:pageBreakBefore/>
        <w:outlineLvl w:val="0"/>
        <w:rPr>
          <w:lang w:eastAsia="ja-JP"/>
        </w:rPr>
      </w:pPr>
      <w:bookmarkStart w:id="2" w:name="_Sec531"/>
      <w:bookmarkEnd w:id="1"/>
      <w:r>
        <w:rPr>
          <w:lang w:eastAsia="ja-JP"/>
        </w:rPr>
        <w:lastRenderedPageBreak/>
        <w:t>はじめに</w:t>
      </w:r>
      <w:r>
        <w:fldChar w:fldCharType="begin"/>
      </w:r>
      <w:r>
        <w:rPr>
          <w:lang w:eastAsia="ja-JP"/>
        </w:rPr>
        <w:instrText xml:space="preserve"> TC "</w:instrText>
      </w:r>
      <w:bookmarkStart w:id="3" w:name="_Toc462832125"/>
      <w:r>
        <w:rPr>
          <w:lang w:eastAsia="ja-JP"/>
        </w:rPr>
        <w:instrText>はじめに</w:instrText>
      </w:r>
      <w:bookmarkEnd w:id="3"/>
      <w:r>
        <w:rPr>
          <w:lang w:eastAsia="ja-JP"/>
        </w:rPr>
        <w:instrText>" \l 1</w:instrText>
      </w:r>
      <w:r>
        <w:fldChar w:fldCharType="end"/>
      </w:r>
    </w:p>
    <w:p w:rsidR="003E1087" w:rsidRDefault="009552AF">
      <w:pPr>
        <w:pStyle w:val="ProductList-Body"/>
        <w:rPr>
          <w:lang w:eastAsia="ja-JP"/>
        </w:rPr>
      </w:pPr>
      <w:r>
        <w:rPr>
          <w:lang w:eastAsia="ja-JP"/>
        </w:rPr>
        <w:t xml:space="preserve"> </w:t>
      </w:r>
    </w:p>
    <w:p w:rsidR="003E1087" w:rsidRDefault="009552AF">
      <w:pPr>
        <w:pStyle w:val="ProductList-Offering1Heading"/>
        <w:outlineLvl w:val="1"/>
        <w:rPr>
          <w:lang w:eastAsia="ja-JP"/>
        </w:rPr>
      </w:pPr>
      <w:bookmarkStart w:id="4" w:name="_Sec532"/>
      <w:r>
        <w:rPr>
          <w:lang w:eastAsia="ja-JP"/>
        </w:rPr>
        <w:t>本書について</w:t>
      </w:r>
      <w:bookmarkEnd w:id="4"/>
      <w:r>
        <w:fldChar w:fldCharType="begin"/>
      </w:r>
      <w:r>
        <w:rPr>
          <w:lang w:eastAsia="ja-JP"/>
        </w:rPr>
        <w:instrText xml:space="preserve"> TC "</w:instrText>
      </w:r>
      <w:bookmarkStart w:id="5" w:name="_Toc462832126"/>
      <w:r>
        <w:rPr>
          <w:lang w:eastAsia="ja-JP"/>
        </w:rPr>
        <w:instrText>本書について</w:instrText>
      </w:r>
      <w:bookmarkEnd w:id="5"/>
      <w:r>
        <w:rPr>
          <w:lang w:eastAsia="ja-JP"/>
        </w:rPr>
        <w:instrText>" \l 2</w:instrText>
      </w:r>
      <w:r>
        <w:fldChar w:fldCharType="end"/>
      </w:r>
    </w:p>
    <w:p w:rsidR="003E1087" w:rsidRDefault="009552AF">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3E1087" w:rsidRDefault="009552AF">
      <w:pPr>
        <w:pStyle w:val="ProductList-Offering1Heading"/>
        <w:outlineLvl w:val="1"/>
        <w:rPr>
          <w:lang w:eastAsia="ja-JP"/>
        </w:rPr>
      </w:pPr>
      <w:bookmarkStart w:id="6" w:name="_Sec533"/>
      <w:r>
        <w:rPr>
          <w:lang w:eastAsia="ja-JP"/>
        </w:rPr>
        <w:t>本書の構成</w:t>
      </w:r>
      <w:bookmarkEnd w:id="6"/>
      <w:r>
        <w:fldChar w:fldCharType="begin"/>
      </w:r>
      <w:r>
        <w:rPr>
          <w:lang w:eastAsia="ja-JP"/>
        </w:rPr>
        <w:instrText xml:space="preserve"> TC "</w:instrText>
      </w:r>
      <w:bookmarkStart w:id="7" w:name="_Toc462832127"/>
      <w:r>
        <w:rPr>
          <w:lang w:eastAsia="ja-JP"/>
        </w:rPr>
        <w:instrText>本書の構成</w:instrText>
      </w:r>
      <w:bookmarkEnd w:id="7"/>
      <w:r>
        <w:rPr>
          <w:lang w:eastAsia="ja-JP"/>
        </w:rPr>
        <w:instrText>" \l 2</w:instrText>
      </w:r>
      <w:r>
        <w:fldChar w:fldCharType="end"/>
      </w:r>
    </w:p>
    <w:p w:rsidR="003E1087" w:rsidRDefault="009552AF">
      <w:pPr>
        <w:pStyle w:val="ProductList-Body"/>
        <w:rPr>
          <w:lang w:eastAsia="ja-JP"/>
        </w:rPr>
      </w:pPr>
      <w:r>
        <w:rPr>
          <w:lang w:eastAsia="ja-JP"/>
        </w:rPr>
        <w:t>本製品条項は、以下のセクションで構成されています。</w:t>
      </w:r>
    </w:p>
    <w:p w:rsidR="003E1087" w:rsidRDefault="009552AF" w:rsidP="006D42E2">
      <w:pPr>
        <w:pStyle w:val="ProductList-Bullet"/>
        <w:numPr>
          <w:ilvl w:val="0"/>
          <w:numId w:val="3"/>
        </w:numPr>
        <w:rPr>
          <w:lang w:eastAsia="ja-JP"/>
        </w:rPr>
      </w:pPr>
      <w:r>
        <w:rPr>
          <w:lang w:eastAsia="ja-JP"/>
        </w:rPr>
        <w:t>「</w:t>
      </w:r>
      <w:hyperlink w:anchor="_Sec531">
        <w:r>
          <w:rPr>
            <w:color w:val="00467F"/>
            <w:u w:val="single"/>
            <w:lang w:eastAsia="ja-JP"/>
          </w:rPr>
          <w:t>はじめに</w:t>
        </w:r>
      </w:hyperlink>
      <w:r>
        <w:rPr>
          <w:lang w:eastAsia="ja-JP"/>
        </w:rPr>
        <w:t>」には、最近行われた変更の一覧が記載されています。</w:t>
      </w:r>
    </w:p>
    <w:p w:rsidR="003E1087" w:rsidRDefault="009552AF" w:rsidP="006D42E2">
      <w:pPr>
        <w:pStyle w:val="ProductList-Bullet"/>
        <w:numPr>
          <w:ilvl w:val="0"/>
          <w:numId w:val="3"/>
        </w:numPr>
        <w:rPr>
          <w:lang w:eastAsia="ja-JP"/>
        </w:rPr>
      </w:pPr>
      <w:r>
        <w:rPr>
          <w:lang w:eastAsia="ja-JP"/>
        </w:rPr>
        <w:t>「</w:t>
      </w:r>
      <w:hyperlink w:anchor="_Sec536">
        <w:r>
          <w:rPr>
            <w:color w:val="00467F"/>
            <w:u w:val="single"/>
            <w:lang w:eastAsia="ja-JP"/>
          </w:rPr>
          <w:t>ライセンス条項</w:t>
        </w:r>
      </w:hyperlink>
      <w:r>
        <w:rPr>
          <w:lang w:eastAsia="ja-JP"/>
        </w:rPr>
        <w:t>」では、ソフトウェア製品に適用される共通のライセンス条項とライセンス</w:t>
      </w:r>
      <w:r>
        <w:rPr>
          <w:lang w:eastAsia="ja-JP"/>
        </w:rPr>
        <w:t xml:space="preserve"> </w:t>
      </w:r>
      <w:r>
        <w:rPr>
          <w:lang w:eastAsia="ja-JP"/>
        </w:rPr>
        <w:t>モデル条項について説明しています。</w:t>
      </w:r>
    </w:p>
    <w:p w:rsidR="003E1087" w:rsidRDefault="009552AF" w:rsidP="006D42E2">
      <w:pPr>
        <w:pStyle w:val="ProductList-Bullet"/>
        <w:numPr>
          <w:ilvl w:val="0"/>
          <w:numId w:val="3"/>
        </w:numPr>
        <w:rPr>
          <w:lang w:eastAsia="ja-JP"/>
        </w:rPr>
      </w:pPr>
      <w:r>
        <w:rPr>
          <w:lang w:eastAsia="ja-JP"/>
        </w:rPr>
        <w:t>「</w:t>
      </w:r>
      <w:hyperlink w:anchor="_Sec547">
        <w:r>
          <w:rPr>
            <w:color w:val="00467F"/>
            <w:u w:val="single"/>
            <w:lang w:eastAsia="ja-JP"/>
          </w:rPr>
          <w:t>ソフトウェア製品</w:t>
        </w:r>
      </w:hyperlink>
      <w:r>
        <w:rPr>
          <w:lang w:eastAsia="ja-JP"/>
        </w:rPr>
        <w:t>」には、すべてのソフトウェアの製品項目が記載されています。</w:t>
      </w:r>
    </w:p>
    <w:p w:rsidR="003E1087" w:rsidRDefault="009552AF" w:rsidP="006D42E2">
      <w:pPr>
        <w:pStyle w:val="ProductList-Bullet"/>
        <w:numPr>
          <w:ilvl w:val="0"/>
          <w:numId w:val="3"/>
        </w:numPr>
        <w:rPr>
          <w:lang w:eastAsia="ja-JP"/>
        </w:rPr>
      </w:pPr>
      <w:r>
        <w:rPr>
          <w:lang w:eastAsia="ja-JP"/>
        </w:rPr>
        <w:t>「</w:t>
      </w:r>
      <w:hyperlink w:anchor="_Sec548">
        <w:r>
          <w:rPr>
            <w:color w:val="00467F"/>
            <w:u w:val="single"/>
            <w:lang w:eastAsia="ja-JP"/>
          </w:rPr>
          <w:t>オンライン</w:t>
        </w:r>
        <w:r>
          <w:rPr>
            <w:color w:val="00467F"/>
            <w:u w:val="single"/>
            <w:lang w:eastAsia="ja-JP"/>
          </w:rPr>
          <w:t xml:space="preserve"> </w:t>
        </w:r>
        <w:r>
          <w:rPr>
            <w:color w:val="00467F"/>
            <w:u w:val="single"/>
            <w:lang w:eastAsia="ja-JP"/>
          </w:rPr>
          <w:t>サービス製品</w:t>
        </w:r>
      </w:hyperlink>
      <w:r>
        <w:rPr>
          <w:lang w:eastAsia="ja-JP"/>
        </w:rPr>
        <w:t>」には、すべてのオンライン</w:t>
      </w:r>
      <w:r>
        <w:rPr>
          <w:lang w:eastAsia="ja-JP"/>
        </w:rPr>
        <w:t xml:space="preserve"> </w:t>
      </w:r>
      <w:r>
        <w:rPr>
          <w:lang w:eastAsia="ja-JP"/>
        </w:rPr>
        <w:t>サービスの製品項目が記載されています。</w:t>
      </w:r>
    </w:p>
    <w:p w:rsidR="003E1087" w:rsidRDefault="009552AF" w:rsidP="006D42E2">
      <w:pPr>
        <w:pStyle w:val="ProductList-Bullet"/>
        <w:numPr>
          <w:ilvl w:val="0"/>
          <w:numId w:val="3"/>
        </w:numPr>
        <w:rPr>
          <w:lang w:eastAsia="ja-JP"/>
        </w:rPr>
      </w:pPr>
      <w:r>
        <w:rPr>
          <w:lang w:eastAsia="ja-JP"/>
        </w:rPr>
        <w:t>「</w:t>
      </w:r>
      <w:hyperlink w:anchor="_Sec549">
        <w:r>
          <w:rPr>
            <w:color w:val="00467F"/>
            <w:u w:val="single"/>
            <w:lang w:eastAsia="ja-JP"/>
          </w:rPr>
          <w:t>用語集</w:t>
        </w:r>
      </w:hyperlink>
      <w:r>
        <w:rPr>
          <w:lang w:eastAsia="ja-JP"/>
        </w:rPr>
        <w:t>」では、本製品条項で使用されている属性、セルの値、列の見出し、およびその他の用語について定義しています。</w:t>
      </w:r>
    </w:p>
    <w:p w:rsidR="003E1087" w:rsidRDefault="009552AF" w:rsidP="006D42E2">
      <w:pPr>
        <w:pStyle w:val="ProductList-Bullet"/>
        <w:numPr>
          <w:ilvl w:val="0"/>
          <w:numId w:val="3"/>
        </w:numPr>
        <w:rPr>
          <w:lang w:eastAsia="ja-JP"/>
        </w:rPr>
      </w:pPr>
      <w:r>
        <w:rPr>
          <w:lang w:eastAsia="ja-JP"/>
        </w:rPr>
        <w:t>また、以下の付録が付属しています。</w:t>
      </w:r>
    </w:p>
    <w:p w:rsidR="003E1087" w:rsidRDefault="009552AF" w:rsidP="006D42E2">
      <w:pPr>
        <w:pStyle w:val="ProductList-Bullet"/>
        <w:numPr>
          <w:ilvl w:val="1"/>
          <w:numId w:val="3"/>
        </w:numPr>
        <w:rPr>
          <w:lang w:eastAsia="ja-JP"/>
        </w:rPr>
      </w:pPr>
      <w:r>
        <w:rPr>
          <w:lang w:eastAsia="ja-JP"/>
        </w:rPr>
        <w:t>「</w:t>
      </w:r>
      <w:hyperlink w:anchor="_Sec591">
        <w:r>
          <w:rPr>
            <w:color w:val="00467F"/>
            <w:u w:val="single"/>
            <w:lang w:eastAsia="ja-JP"/>
          </w:rPr>
          <w:t>付録</w:t>
        </w:r>
        <w:r>
          <w:rPr>
            <w:color w:val="00467F"/>
            <w:u w:val="single"/>
            <w:lang w:eastAsia="ja-JP"/>
          </w:rPr>
          <w:t xml:space="preserve"> A – CAL/ML </w:t>
        </w:r>
        <w:r>
          <w:rPr>
            <w:color w:val="00467F"/>
            <w:u w:val="single"/>
            <w:lang w:eastAsia="ja-JP"/>
          </w:rPr>
          <w:t>と同等のライセンス</w:t>
        </w:r>
      </w:hyperlink>
      <w:r>
        <w:rPr>
          <w:lang w:eastAsia="ja-JP"/>
        </w:rPr>
        <w:t>」の表では、サーバー製品へのアクセスを提供する、利用可能な</w:t>
      </w:r>
      <w:r>
        <w:rPr>
          <w:lang w:eastAsia="ja-JP"/>
        </w:rPr>
        <w:t xml:space="preserve"> CAL Suite </w:t>
      </w:r>
      <w:r>
        <w:rPr>
          <w:lang w:eastAsia="ja-JP"/>
        </w:rPr>
        <w:t>およびオンライン</w:t>
      </w:r>
      <w:r>
        <w:rPr>
          <w:lang w:eastAsia="ja-JP"/>
        </w:rPr>
        <w:t xml:space="preserve"> </w:t>
      </w:r>
      <w:r>
        <w:rPr>
          <w:lang w:eastAsia="ja-JP"/>
        </w:rPr>
        <w:t>サービスのサブスクリプション</w:t>
      </w:r>
      <w:r>
        <w:rPr>
          <w:lang w:eastAsia="ja-JP"/>
        </w:rPr>
        <w:t xml:space="preserve"> </w:t>
      </w:r>
      <w:r>
        <w:rPr>
          <w:lang w:eastAsia="ja-JP"/>
        </w:rPr>
        <w:t>ライセンスについて規定しています。</w:t>
      </w:r>
    </w:p>
    <w:p w:rsidR="003E1087" w:rsidRDefault="009552AF" w:rsidP="006D42E2">
      <w:pPr>
        <w:pStyle w:val="ProductList-Bullet"/>
        <w:numPr>
          <w:ilvl w:val="1"/>
          <w:numId w:val="3"/>
        </w:numPr>
        <w:rPr>
          <w:lang w:eastAsia="ja-JP"/>
        </w:rPr>
      </w:pP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」では、</w:t>
      </w:r>
      <w:r>
        <w:rPr>
          <w:lang w:eastAsia="ja-JP"/>
        </w:rPr>
        <w:t xml:space="preserve">SA </w:t>
      </w:r>
      <w:r>
        <w:rPr>
          <w:lang w:eastAsia="ja-JP"/>
        </w:rPr>
        <w:t>の購入ルールと</w:t>
      </w:r>
      <w:r>
        <w:rPr>
          <w:lang w:eastAsia="ja-JP"/>
        </w:rPr>
        <w:t xml:space="preserve"> SA </w:t>
      </w:r>
      <w:r>
        <w:rPr>
          <w:lang w:eastAsia="ja-JP"/>
        </w:rPr>
        <w:t>のお客様に提供される追加の特典について説明しています。</w:t>
      </w:r>
    </w:p>
    <w:p w:rsidR="003E1087" w:rsidRDefault="009552AF" w:rsidP="006D42E2">
      <w:pPr>
        <w:pStyle w:val="ProductList-Bullet"/>
        <w:numPr>
          <w:ilvl w:val="1"/>
          <w:numId w:val="3"/>
        </w:numPr>
        <w:rPr>
          <w:lang w:eastAsia="ja-JP"/>
        </w:rPr>
      </w:pPr>
      <w:r>
        <w:rPr>
          <w:lang w:eastAsia="ja-JP"/>
        </w:rPr>
        <w:t>「</w:t>
      </w:r>
      <w:hyperlink w:anchor="_Sec562">
        <w:r>
          <w:rPr>
            <w:color w:val="00467F"/>
            <w:u w:val="single"/>
            <w:lang w:eastAsia="ja-JP"/>
          </w:rPr>
          <w:t>付録</w:t>
        </w:r>
        <w:r>
          <w:rPr>
            <w:color w:val="00467F"/>
            <w:u w:val="single"/>
            <w:lang w:eastAsia="ja-JP"/>
          </w:rPr>
          <w:t xml:space="preserve"> C – </w:t>
        </w:r>
        <w:r>
          <w:rPr>
            <w:color w:val="00467F"/>
            <w:u w:val="single"/>
            <w:lang w:eastAsia="ja-JP"/>
          </w:rPr>
          <w:t>プロフェッショナル</w:t>
        </w:r>
        <w:r>
          <w:rPr>
            <w:color w:val="00467F"/>
            <w:u w:val="single"/>
            <w:lang w:eastAsia="ja-JP"/>
          </w:rPr>
          <w:t xml:space="preserve"> </w:t>
        </w:r>
        <w:r>
          <w:rPr>
            <w:color w:val="00467F"/>
            <w:u w:val="single"/>
            <w:lang w:eastAsia="ja-JP"/>
          </w:rPr>
          <w:t>サービス</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サービスが記載されています。</w:t>
      </w:r>
    </w:p>
    <w:p w:rsidR="003E1087" w:rsidRDefault="009552AF" w:rsidP="006D42E2">
      <w:pPr>
        <w:pStyle w:val="ProductList-Bullet"/>
        <w:numPr>
          <w:ilvl w:val="1"/>
          <w:numId w:val="3"/>
        </w:numPr>
        <w:rPr>
          <w:lang w:eastAsia="ja-JP"/>
        </w:rPr>
      </w:pPr>
      <w:r>
        <w:rPr>
          <w:lang w:eastAsia="ja-JP"/>
        </w:rPr>
        <w:t>「</w:t>
      </w:r>
      <w:hyperlink w:anchor="_Sec563">
        <w:r>
          <w:rPr>
            <w:color w:val="00467F"/>
            <w:u w:val="single"/>
            <w:lang w:eastAsia="ja-JP"/>
          </w:rPr>
          <w:t>付録</w:t>
        </w:r>
        <w:r>
          <w:rPr>
            <w:color w:val="00467F"/>
            <w:u w:val="single"/>
            <w:lang w:eastAsia="ja-JP"/>
          </w:rPr>
          <w:t xml:space="preserve"> D – </w:t>
        </w:r>
        <w:r>
          <w:rPr>
            <w:color w:val="00467F"/>
            <w:u w:val="single"/>
            <w:lang w:eastAsia="ja-JP"/>
          </w:rPr>
          <w:t>プログラム契約追加条件</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プログラム契約の追加条件が記載されています。</w:t>
      </w:r>
    </w:p>
    <w:p w:rsidR="003E1087" w:rsidRDefault="009552AF" w:rsidP="006D42E2">
      <w:pPr>
        <w:pStyle w:val="ProductList-Bullet"/>
        <w:numPr>
          <w:ilvl w:val="1"/>
          <w:numId w:val="3"/>
        </w:numPr>
        <w:rPr>
          <w:lang w:eastAsia="ja-JP"/>
        </w:rPr>
      </w:pPr>
      <w:r>
        <w:rPr>
          <w:lang w:eastAsia="ja-JP"/>
        </w:rPr>
        <w:t>「</w:t>
      </w:r>
      <w:hyperlink w:anchor="_Sec572">
        <w:r>
          <w:rPr>
            <w:color w:val="00467F"/>
            <w:u w:val="single"/>
            <w:lang w:eastAsia="ja-JP"/>
          </w:rPr>
          <w:t>付録</w:t>
        </w:r>
        <w:r>
          <w:rPr>
            <w:color w:val="00467F"/>
            <w:u w:val="single"/>
            <w:lang w:eastAsia="ja-JP"/>
          </w:rPr>
          <w:t xml:space="preserve"> E – </w:t>
        </w:r>
        <w:r>
          <w:rPr>
            <w:color w:val="00467F"/>
            <w:u w:val="single"/>
            <w:lang w:eastAsia="ja-JP"/>
          </w:rPr>
          <w:t>製品のプロモーション</w:t>
        </w:r>
      </w:hyperlink>
      <w:r>
        <w:rPr>
          <w:lang w:eastAsia="ja-JP"/>
        </w:rPr>
        <w:t>」には、価格表に別途記載されていないプロモーションが記載されています。</w:t>
      </w:r>
    </w:p>
    <w:p w:rsidR="003E1087" w:rsidRDefault="009552AF" w:rsidP="006D42E2">
      <w:pPr>
        <w:pStyle w:val="ProductList-Bullet"/>
        <w:numPr>
          <w:ilvl w:val="1"/>
          <w:numId w:val="3"/>
        </w:numPr>
        <w:rPr>
          <w:lang w:eastAsia="ja-JP"/>
        </w:rPr>
      </w:pPr>
      <w:r>
        <w:rPr>
          <w:lang w:eastAsia="ja-JP"/>
        </w:rPr>
        <w:t>「</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」には、ストレージ</w:t>
      </w:r>
      <w:r>
        <w:rPr>
          <w:lang w:eastAsia="ja-JP"/>
        </w:rPr>
        <w:t xml:space="preserve"> </w:t>
      </w:r>
      <w:r>
        <w:rPr>
          <w:lang w:eastAsia="ja-JP"/>
        </w:rPr>
        <w:t>アレイ</w:t>
      </w:r>
      <w:r>
        <w:rPr>
          <w:lang w:eastAsia="ja-JP"/>
        </w:rPr>
        <w:t xml:space="preserve"> </w:t>
      </w:r>
      <w:r>
        <w:rPr>
          <w:lang w:eastAsia="ja-JP"/>
        </w:rPr>
        <w:t>デバイスに関する追加条件が記載されています。</w:t>
      </w:r>
    </w:p>
    <w:p w:rsidR="003E1087" w:rsidRDefault="009552AF" w:rsidP="006D42E2">
      <w:pPr>
        <w:pStyle w:val="ProductList-Bullet"/>
        <w:numPr>
          <w:ilvl w:val="0"/>
          <w:numId w:val="3"/>
        </w:numPr>
        <w:rPr>
          <w:lang w:eastAsia="ja-JP"/>
        </w:rPr>
      </w:pPr>
      <w:r>
        <w:rPr>
          <w:lang w:eastAsia="ja-JP"/>
        </w:rPr>
        <w:t>「</w:t>
      </w:r>
      <w:hyperlink w:anchor="_Sec844">
        <w:r>
          <w:rPr>
            <w:color w:val="00467F"/>
            <w:u w:val="single"/>
            <w:lang w:eastAsia="ja-JP"/>
          </w:rPr>
          <w:t>インデックス</w:t>
        </w:r>
      </w:hyperlink>
      <w:r>
        <w:rPr>
          <w:lang w:eastAsia="ja-JP"/>
        </w:rPr>
        <w:t>」には、本製品条項に掲載されているすべての製品の一覧と掲載場所が記載されています。</w:t>
      </w:r>
    </w:p>
    <w:p w:rsidR="003E1087" w:rsidRDefault="009552AF">
      <w:pPr>
        <w:pStyle w:val="ProductList-Offering1Heading"/>
        <w:outlineLvl w:val="1"/>
        <w:rPr>
          <w:lang w:eastAsia="ja-JP"/>
        </w:rPr>
      </w:pPr>
      <w:bookmarkStart w:id="8" w:name="_Sec534"/>
      <w:r>
        <w:rPr>
          <w:lang w:eastAsia="ja-JP"/>
        </w:rPr>
        <w:t>製品項目の参照方法</w:t>
      </w:r>
      <w:bookmarkEnd w:id="8"/>
      <w:r>
        <w:fldChar w:fldCharType="begin"/>
      </w:r>
      <w:r>
        <w:rPr>
          <w:lang w:eastAsia="ja-JP"/>
        </w:rPr>
        <w:instrText xml:space="preserve"> TC "</w:instrText>
      </w:r>
      <w:bookmarkStart w:id="9" w:name="_Toc462832128"/>
      <w:r>
        <w:rPr>
          <w:lang w:eastAsia="ja-JP"/>
        </w:rPr>
        <w:instrText>製品項目の参照方法</w:instrText>
      </w:r>
      <w:bookmarkEnd w:id="9"/>
      <w:r>
        <w:rPr>
          <w:lang w:eastAsia="ja-JP"/>
        </w:rPr>
        <w:instrText>" \l 2</w:instrText>
      </w:r>
      <w:r>
        <w:fldChar w:fldCharType="end"/>
      </w:r>
    </w:p>
    <w:p w:rsidR="003E1087" w:rsidRDefault="009552AF">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3E1087" w:rsidRDefault="009552AF">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3E1087" w:rsidRDefault="009552AF">
      <w:pPr>
        <w:pStyle w:val="ProductList-Body"/>
      </w:pPr>
      <w:r>
        <w:rPr>
          <w:noProof/>
          <w:lang w:eastAsia="ja-JP"/>
        </w:rPr>
        <w:drawing>
          <wp:inline distT="0" distB="0" distL="0" distR="0" wp14:anchorId="3CEECE50" wp14:editId="306DB405">
            <wp:extent cx="6848475" cy="1476375"/>
            <wp:effectExtent l="0" t="0" r="9525" b="9525"/>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848475" cy="1476375"/>
                    </a:xfrm>
                    <a:prstGeom prst="rect">
                      <a:avLst/>
                    </a:prstGeom>
                  </pic:spPr>
                </pic:pic>
              </a:graphicData>
            </a:graphic>
          </wp:inline>
        </w:drawing>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3E1087" w:rsidRDefault="009552AF">
      <w:pPr>
        <w:pStyle w:val="ProductList-Body"/>
      </w:pPr>
      <w:r>
        <w:rPr>
          <w:noProof/>
          <w:lang w:eastAsia="ja-JP"/>
        </w:rPr>
        <w:lastRenderedPageBreak/>
        <w:drawing>
          <wp:inline distT="0" distB="0" distL="0" distR="0" wp14:anchorId="7B9FFF4D" wp14:editId="441224DC">
            <wp:extent cx="6905625" cy="2266950"/>
            <wp:effectExtent l="0" t="0" r="9525" b="0"/>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905625" cy="2266950"/>
                    </a:xfrm>
                    <a:prstGeom prst="rect">
                      <a:avLst/>
                    </a:prstGeom>
                  </pic:spPr>
                </pic:pic>
              </a:graphicData>
            </a:graphic>
          </wp:inline>
        </w:drawing>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3E1087" w:rsidRDefault="0096202B">
      <w:pPr>
        <w:pStyle w:val="ProductList-Body"/>
      </w:pPr>
      <w:r>
        <w:rPr>
          <w:noProof/>
          <w:lang w:eastAsia="ja-JP"/>
        </w:rPr>
        <w:drawing>
          <wp:inline distT="0" distB="0" distL="0" distR="0" wp14:anchorId="20E3E514" wp14:editId="61D80382">
            <wp:extent cx="7048202" cy="2427605"/>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7104657" cy="2447050"/>
                    </a:xfrm>
                    <a:prstGeom prst="rect">
                      <a:avLst/>
                    </a:prstGeom>
                  </pic:spPr>
                </pic:pic>
              </a:graphicData>
            </a:graphic>
          </wp:inline>
        </w:drawing>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3E1087" w:rsidRDefault="009552AF">
      <w:pPr>
        <w:pStyle w:val="ProductList-Body"/>
      </w:pPr>
      <w:r>
        <w:rPr>
          <w:noProof/>
          <w:lang w:eastAsia="ja-JP"/>
        </w:rPr>
        <w:drawing>
          <wp:inline distT="0" distB="0" distL="0" distR="0" wp14:anchorId="47D37EF9" wp14:editId="17BAE98E">
            <wp:extent cx="7000875" cy="2400300"/>
            <wp:effectExtent l="0" t="0" r="9525"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7000875" cy="2400300"/>
                    </a:xfrm>
                    <a:prstGeom prst="rect">
                      <a:avLst/>
                    </a:prstGeom>
                  </pic:spPr>
                </pic:pic>
              </a:graphicData>
            </a:graphic>
          </wp:inline>
        </w:drawing>
      </w:r>
    </w:p>
    <w:p w:rsidR="003E1087" w:rsidRDefault="009552AF">
      <w:pPr>
        <w:pStyle w:val="ProductList-Offering1Heading"/>
        <w:outlineLvl w:val="1"/>
        <w:rPr>
          <w:lang w:eastAsia="ja-JP"/>
        </w:rPr>
      </w:pPr>
      <w:bookmarkStart w:id="10" w:name="_Sec535"/>
      <w:r>
        <w:rPr>
          <w:lang w:eastAsia="ja-JP"/>
        </w:rPr>
        <w:t>本書の説明および変更事項の概要</w:t>
      </w:r>
      <w:bookmarkEnd w:id="10"/>
      <w:r>
        <w:fldChar w:fldCharType="begin"/>
      </w:r>
      <w:r>
        <w:rPr>
          <w:lang w:eastAsia="ja-JP"/>
        </w:rPr>
        <w:instrText xml:space="preserve"> TC "</w:instrText>
      </w:r>
      <w:bookmarkStart w:id="11" w:name="_Toc462832129"/>
      <w:r>
        <w:rPr>
          <w:lang w:eastAsia="ja-JP"/>
        </w:rPr>
        <w:instrText>本書の説明および変更事項の概要</w:instrText>
      </w:r>
      <w:bookmarkEnd w:id="11"/>
      <w:r>
        <w:rPr>
          <w:lang w:eastAsia="ja-JP"/>
        </w:rPr>
        <w:instrText>" \l 2</w:instrText>
      </w:r>
      <w:r>
        <w:fldChar w:fldCharType="end"/>
      </w:r>
    </w:p>
    <w:p w:rsidR="003E1087" w:rsidRDefault="009552AF">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削除</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lastRenderedPageBreak/>
              <w:t>System Center 2016 Standard Server Management License (2-pack Core License)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System Center 2012 R2 Standard Server Management License (2 </w:t>
            </w:r>
            <w:r>
              <w:t>プロセッサ</w:t>
            </w:r>
            <w:r>
              <w:t>)</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2016 Data</w:t>
            </w:r>
            <w:r w:rsidR="0096202B">
              <w:rPr>
                <w:rFonts w:hint="eastAsia"/>
              </w:rPr>
              <w:t>c</w:t>
            </w:r>
            <w:r>
              <w:t>enter Server Management License (2-pack Core License)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System Center 2012 R2 Datacenter Server Management License (2 </w:t>
            </w:r>
            <w:r>
              <w:t>プロセッサ</w:t>
            </w:r>
            <w:r>
              <w:t>)</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2016 Client Management Suite Per OSE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2012 R2 Client Management Suite Per OSE</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2016 Client Management Suite Per User</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2012 R2 Client Management Suite Per User</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Configuration Manager 1606 Client Management License Per OSE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2012 R2 Configuration Manager Client Management License Per OSE</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Configuration Manager 1606 Client Management License Per User</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2012 R2 Configuration Manager Client Management License Per User</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Configuration Manager 1606 Client Management License (Student Only)</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2012 R2 Configuration Manager Client Management License (Student Only)</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2012 R2 Endpoint Protection</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10 Enterprise LTSB 2016 Upgrade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10 Enterprise LTSB Upgrade</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10 Enterprise E3 and LTSB 2016 Upgrade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10 Enterprise E3 and LTSB Upgrade</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2012 Active Directory Rights Management Services CAL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2012 CAL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2012 Remote Desktop Services CAL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2012 Remote Desktop Services External Connector</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2016 Datacenter (2-pack Core License)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Windows Server 2012 R2 Datacenter (2 </w:t>
            </w:r>
            <w:r>
              <w:t>プロセッサ</w:t>
            </w:r>
            <w:r>
              <w:t>)</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2012 R2 Essentials</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2016 Standard (2-pack Core License)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Windows Server 2012 R2 Standard (2 </w:t>
            </w:r>
            <w:r>
              <w:t>プロセッサ</w:t>
            </w:r>
            <w:r>
              <w:t>)</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2012 Active Directory Rights Management Services External Connector</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2012 External Connector</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MultiPoint Server 2012 Premium</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Azure Information Protection Premium </w:t>
            </w:r>
            <w:r>
              <w:t>プラン</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MultiPoint Server 2012 Standard</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Azure Information Protection Premium </w:t>
            </w:r>
            <w:r>
              <w:t>プラン</w:t>
            </w:r>
            <w:r>
              <w:t xml:space="preserve"> 1 Add-on</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Windows MultiPoint Server 2012 Premium with Windows MultiPoint Server 2012 CAL (5 </w:t>
            </w:r>
            <w:r>
              <w:t>クライアント</w:t>
            </w:r>
            <w:r>
              <w:t>)</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Azure Information Protection Premium </w:t>
            </w:r>
            <w:r>
              <w:t>プラン</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Azure Information Protection Premium </w:t>
            </w:r>
            <w:r>
              <w:t>プラン</w:t>
            </w:r>
            <w:r>
              <w:t xml:space="preserve"> 2 Add-on</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MultiPoint Server 2012 CAL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E1 Add-on</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MultiPoint Server 2012 CAL with Windows Server 2012 CAL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E2 Add-on</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Azure Remote App</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Azure Rights Management Premium</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E1 From SA</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Azure Rights Management Premium Add-on</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E2 From SA</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Standard Edition Add-on</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Insights and Analytics</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Datacenter Edition Add-on</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Automation and Control</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Suite</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Security and Compliance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Suite Add-on</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Operations Management Suite: 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Suite From SA</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Cloud Suite</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 Security E3 Add-on</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Cloud Suite Add-on</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 Security E3 From SA</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Cloud Suite From SA</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Lync Voice Add-on for Enterprise Cloud Suite</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 Security E5 Add-on</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 Security E5 From SA</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Secure Productive Enterprise E3 Add-on</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Secure Productive Enterprise E3 From SA</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Secure Productive Enterprise E5 Cloud Suite Add-on</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Secure Productive Enterprise E5 Cloud Suite From SA</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Lync Voice Add-on for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2"/>
        <w:rPr>
          <w:lang w:eastAsia="ja-JP"/>
        </w:rPr>
      </w:pPr>
      <w:r>
        <w:rPr>
          <w:lang w:eastAsia="ja-JP"/>
        </w:rPr>
        <w:t>ライセンス条項</w:t>
      </w:r>
    </w:p>
    <w:p w:rsidR="003E1087" w:rsidRDefault="009552AF">
      <w:pPr>
        <w:pStyle w:val="ProductList-Body"/>
        <w:rPr>
          <w:lang w:eastAsia="ja-JP"/>
        </w:rPr>
      </w:pPr>
      <w:hyperlink w:anchor="_Sec536">
        <w:r>
          <w:rPr>
            <w:color w:val="00467F"/>
            <w:u w:val="single"/>
            <w:lang w:eastAsia="ja-JP"/>
          </w:rPr>
          <w:t>ライセンス</w:t>
        </w:r>
        <w:r>
          <w:rPr>
            <w:color w:val="00467F"/>
            <w:u w:val="single"/>
            <w:lang w:eastAsia="ja-JP"/>
          </w:rPr>
          <w:t xml:space="preserve"> </w:t>
        </w:r>
        <w:r>
          <w:rPr>
            <w:color w:val="00467F"/>
            <w:u w:val="single"/>
            <w:lang w:eastAsia="ja-JP"/>
          </w:rPr>
          <w:t>モデル条項</w:t>
        </w:r>
      </w:hyperlink>
      <w:r>
        <w:rPr>
          <w:lang w:eastAsia="ja-JP"/>
        </w:rPr>
        <w:t xml:space="preserve">: Windows Server 2016 </w:t>
      </w:r>
      <w:r>
        <w:rPr>
          <w:lang w:eastAsia="ja-JP"/>
        </w:rPr>
        <w:t>のリリースに対応するため、プロセッサ</w:t>
      </w:r>
      <w:r>
        <w:rPr>
          <w:lang w:eastAsia="ja-JP"/>
        </w:rPr>
        <w:t xml:space="preserve">/CAL </w:t>
      </w:r>
      <w:r>
        <w:rPr>
          <w:lang w:eastAsia="ja-JP"/>
        </w:rPr>
        <w:t>ライセンス</w:t>
      </w:r>
      <w:r>
        <w:rPr>
          <w:lang w:eastAsia="ja-JP"/>
        </w:rPr>
        <w:t xml:space="preserve"> </w:t>
      </w:r>
      <w:r>
        <w:rPr>
          <w:lang w:eastAsia="ja-JP"/>
        </w:rPr>
        <w:t>モデルをコア</w:t>
      </w:r>
      <w:r>
        <w:rPr>
          <w:lang w:eastAsia="ja-JP"/>
        </w:rPr>
        <w:t xml:space="preserve">/CAL </w:t>
      </w:r>
      <w:r>
        <w:rPr>
          <w:lang w:eastAsia="ja-JP"/>
        </w:rPr>
        <w:t>ライセンス</w:t>
      </w:r>
      <w:r>
        <w:rPr>
          <w:lang w:eastAsia="ja-JP"/>
        </w:rPr>
        <w:t xml:space="preserve"> </w:t>
      </w:r>
      <w:r>
        <w:rPr>
          <w:lang w:eastAsia="ja-JP"/>
        </w:rPr>
        <w:t>モデルに変更しました。</w:t>
      </w:r>
      <w:r>
        <w:rPr>
          <w:lang w:eastAsia="ja-JP"/>
        </w:rPr>
        <w:t xml:space="preserve">System Center Server 2016 </w:t>
      </w:r>
      <w:r>
        <w:rPr>
          <w:lang w:eastAsia="ja-JP"/>
        </w:rPr>
        <w:t>のリリースに対応するため、管理サーバー</w:t>
      </w:r>
      <w:r>
        <w:rPr>
          <w:lang w:eastAsia="ja-JP"/>
        </w:rPr>
        <w:t xml:space="preserve"> </w:t>
      </w:r>
      <w:r>
        <w:rPr>
          <w:lang w:eastAsia="ja-JP"/>
        </w:rPr>
        <w:t>ライセンス</w:t>
      </w:r>
      <w:r>
        <w:rPr>
          <w:lang w:eastAsia="ja-JP"/>
        </w:rPr>
        <w:t xml:space="preserve"> </w:t>
      </w:r>
      <w:r>
        <w:rPr>
          <w:lang w:eastAsia="ja-JP"/>
        </w:rPr>
        <w:t>モデルの「サーバー管理ライセンス」セクションを「プロセッサごと」から「コア単位」に更新しました。</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pPr>
      <w:r>
        <w:lastRenderedPageBreak/>
        <w:t>ソフトウェア</w:t>
      </w:r>
    </w:p>
    <w:p w:rsidR="003E1087" w:rsidRDefault="009552AF">
      <w:pPr>
        <w:pStyle w:val="ProductList-Body"/>
        <w:rPr>
          <w:lang w:eastAsia="ja-JP"/>
        </w:rPr>
      </w:pPr>
      <w:hyperlink w:anchor="_Sec602">
        <w:r>
          <w:rPr>
            <w:color w:val="00467F"/>
            <w:u w:val="single"/>
          </w:rPr>
          <w:t>Core Infrastructure Suite</w:t>
        </w:r>
      </w:hyperlink>
      <w:r>
        <w:t xml:space="preserve">: Windows Server </w:t>
      </w:r>
      <w:r>
        <w:t>と</w:t>
      </w:r>
      <w:r>
        <w:t xml:space="preserve"> System Center Server </w:t>
      </w:r>
      <w:r>
        <w:t>の</w:t>
      </w:r>
      <w:r>
        <w:t xml:space="preserve"> 2016 </w:t>
      </w:r>
      <w:r>
        <w:t>バージョンのリリースに伴うコア単位のライセンス付与に対応するため、</w:t>
      </w:r>
      <w:r>
        <w:t xml:space="preserve">Core Infrastructure Suite </w:t>
      </w:r>
      <w:r>
        <w:t>の条件を更新しました。</w:t>
      </w:r>
      <w:r>
        <w:rPr>
          <w:lang w:eastAsia="ja-JP"/>
        </w:rPr>
        <w:t>製品項目の</w:t>
      </w:r>
      <w:hyperlink w:anchor="_Sec606">
        <w:r>
          <w:rPr>
            <w:color w:val="00467F"/>
            <w:u w:val="single"/>
            <w:lang w:eastAsia="ja-JP"/>
          </w:rPr>
          <w:t>セクション</w:t>
        </w:r>
        <w:r>
          <w:rPr>
            <w:color w:val="00467F"/>
            <w:u w:val="single"/>
            <w:lang w:eastAsia="ja-JP"/>
          </w:rPr>
          <w:t xml:space="preserve"> 4</w:t>
        </w:r>
      </w:hyperlink>
      <w:r>
        <w:rPr>
          <w:lang w:eastAsia="ja-JP"/>
        </w:rPr>
        <w:t xml:space="preserve"> </w:t>
      </w:r>
      <w:r>
        <w:rPr>
          <w:lang w:eastAsia="ja-JP"/>
        </w:rPr>
        <w:t>に、</w:t>
      </w:r>
      <w:r>
        <w:rPr>
          <w:lang w:eastAsia="ja-JP"/>
        </w:rPr>
        <w:t xml:space="preserve">SA </w:t>
      </w:r>
      <w:r>
        <w:rPr>
          <w:lang w:eastAsia="ja-JP"/>
        </w:rPr>
        <w:t>付きライセンスのコア単位ライセンスへの移行に関する情報を記載しました。</w:t>
      </w:r>
    </w:p>
    <w:p w:rsidR="003E1087" w:rsidRDefault="009552AF">
      <w:pPr>
        <w:pStyle w:val="ProductList-Body"/>
        <w:rPr>
          <w:lang w:eastAsia="ja-JP"/>
        </w:rPr>
      </w:pPr>
      <w:hyperlink w:anchor="_Sec642">
        <w:r>
          <w:rPr>
            <w:color w:val="00467F"/>
            <w:u w:val="single"/>
            <w:lang w:eastAsia="ja-JP"/>
          </w:rPr>
          <w:t>System Center</w:t>
        </w:r>
      </w:hyperlink>
      <w:r>
        <w:rPr>
          <w:lang w:eastAsia="ja-JP"/>
        </w:rPr>
        <w:t xml:space="preserve">: </w:t>
      </w:r>
      <w:r>
        <w:rPr>
          <w:lang w:eastAsia="ja-JP"/>
        </w:rPr>
        <w:t>コア単位のライセンス付与に対応するため、</w:t>
      </w:r>
      <w:r>
        <w:rPr>
          <w:lang w:eastAsia="ja-JP"/>
        </w:rPr>
        <w:t xml:space="preserve">System Center Server 2016 </w:t>
      </w:r>
      <w:r>
        <w:rPr>
          <w:lang w:eastAsia="ja-JP"/>
        </w:rPr>
        <w:t>の条件を更新しました。製品項目の</w:t>
      </w:r>
      <w:hyperlink w:anchor="_Sec869">
        <w:r>
          <w:rPr>
            <w:color w:val="00467F"/>
            <w:u w:val="single"/>
            <w:lang w:eastAsia="ja-JP"/>
          </w:rPr>
          <w:t>セクション</w:t>
        </w:r>
        <w:r>
          <w:rPr>
            <w:color w:val="00467F"/>
            <w:u w:val="single"/>
            <w:lang w:eastAsia="ja-JP"/>
          </w:rPr>
          <w:t xml:space="preserve"> 4</w:t>
        </w:r>
      </w:hyperlink>
      <w:r>
        <w:rPr>
          <w:lang w:eastAsia="ja-JP"/>
        </w:rPr>
        <w:t xml:space="preserve"> </w:t>
      </w:r>
      <w:r>
        <w:rPr>
          <w:lang w:eastAsia="ja-JP"/>
        </w:rPr>
        <w:t>に、</w:t>
      </w:r>
      <w:r>
        <w:rPr>
          <w:lang w:eastAsia="ja-JP"/>
        </w:rPr>
        <w:t xml:space="preserve">SA </w:t>
      </w:r>
      <w:r>
        <w:rPr>
          <w:lang w:eastAsia="ja-JP"/>
        </w:rPr>
        <w:t>付きライセンスのコア単位ライセンスへの移行に関する情報を記載しました。</w:t>
      </w:r>
      <w:r>
        <w:rPr>
          <w:lang w:eastAsia="ja-JP"/>
        </w:rPr>
        <w:t>System Center Data Protection Manager</w:t>
      </w:r>
      <w:r>
        <w:rPr>
          <w:lang w:eastAsia="ja-JP"/>
        </w:rPr>
        <w:t>、</w:t>
      </w:r>
      <w:r>
        <w:rPr>
          <w:lang w:eastAsia="ja-JP"/>
        </w:rPr>
        <w:t>System Center Operations Manager</w:t>
      </w:r>
      <w:r>
        <w:rPr>
          <w:lang w:eastAsia="ja-JP"/>
        </w:rPr>
        <w:t>、</w:t>
      </w:r>
      <w:r>
        <w:rPr>
          <w:lang w:eastAsia="ja-JP"/>
        </w:rPr>
        <w:t>System Center Server Management Suite</w:t>
      </w:r>
      <w:r>
        <w:rPr>
          <w:lang w:eastAsia="ja-JP"/>
        </w:rPr>
        <w:t>、および</w:t>
      </w:r>
      <w:r>
        <w:rPr>
          <w:lang w:eastAsia="ja-JP"/>
        </w:rPr>
        <w:t xml:space="preserve"> System Center Service Manager </w:t>
      </w:r>
      <w:r>
        <w:rPr>
          <w:lang w:eastAsia="ja-JP"/>
        </w:rPr>
        <w:t>を削除しました。これらの製品のライセンスを取得して使用する方法に関する情報を必要とされる教育機関のお客様は、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29">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30">
        <w:r>
          <w:rPr>
            <w:color w:val="00467F"/>
            <w:u w:val="single"/>
            <w:lang w:eastAsia="ja-JP"/>
          </w:rPr>
          <w:t>http://go.microsoft.com/?linkid=9839207</w:t>
        </w:r>
      </w:hyperlink>
      <w:r>
        <w:rPr>
          <w:lang w:eastAsia="ja-JP"/>
        </w:rPr>
        <w:t xml:space="preserve">) </w:t>
      </w:r>
      <w:r>
        <w:rPr>
          <w:lang w:eastAsia="ja-JP"/>
        </w:rPr>
        <w:t>をご覧ください。</w:t>
      </w:r>
    </w:p>
    <w:p w:rsidR="003E1087" w:rsidRDefault="009552AF">
      <w:pPr>
        <w:pStyle w:val="ProductList-Body"/>
        <w:rPr>
          <w:lang w:eastAsia="ja-JP"/>
        </w:rPr>
      </w:pPr>
      <w:hyperlink w:anchor="_Sec618">
        <w:r>
          <w:rPr>
            <w:color w:val="00467F"/>
            <w:u w:val="single"/>
            <w:lang w:eastAsia="ja-JP"/>
          </w:rPr>
          <w:t xml:space="preserve">Windows </w:t>
        </w:r>
        <w:r>
          <w:rPr>
            <w:color w:val="00467F"/>
            <w:u w:val="single"/>
            <w:lang w:eastAsia="ja-JP"/>
          </w:rPr>
          <w:t>デスクトップ</w:t>
        </w:r>
        <w:r>
          <w:rPr>
            <w:color w:val="00467F"/>
            <w:u w:val="single"/>
            <w:lang w:eastAsia="ja-JP"/>
          </w:rPr>
          <w:t xml:space="preserve"> </w:t>
        </w:r>
        <w:r>
          <w:rPr>
            <w:color w:val="00467F"/>
            <w:u w:val="single"/>
            <w:lang w:eastAsia="ja-JP"/>
          </w:rPr>
          <w:t>オペレーティング</w:t>
        </w:r>
        <w:r>
          <w:rPr>
            <w:color w:val="00467F"/>
            <w:u w:val="single"/>
            <w:lang w:eastAsia="ja-JP"/>
          </w:rPr>
          <w:t xml:space="preserve"> </w:t>
        </w:r>
        <w:r>
          <w:rPr>
            <w:color w:val="00467F"/>
            <w:u w:val="single"/>
            <w:lang w:eastAsia="ja-JP"/>
          </w:rPr>
          <w:t>システム</w:t>
        </w:r>
      </w:hyperlink>
      <w:r>
        <w:rPr>
          <w:lang w:eastAsia="ja-JP"/>
        </w:rPr>
        <w:t xml:space="preserve">: </w:t>
      </w:r>
      <w:r>
        <w:rPr>
          <w:lang w:eastAsia="ja-JP"/>
        </w:rPr>
        <w:t>「</w:t>
      </w:r>
      <w:r>
        <w:rPr>
          <w:lang w:eastAsia="ja-JP"/>
        </w:rPr>
        <w:t>Point of Sale</w:t>
      </w:r>
      <w:r>
        <w:rPr>
          <w:lang w:eastAsia="ja-JP"/>
        </w:rPr>
        <w:t>」、「</w:t>
      </w:r>
      <w:r>
        <w:rPr>
          <w:lang w:eastAsia="ja-JP"/>
        </w:rPr>
        <w:t>POS</w:t>
      </w:r>
      <w:r>
        <w:rPr>
          <w:lang w:eastAsia="ja-JP"/>
        </w:rPr>
        <w:t>」または「</w:t>
      </w:r>
      <w:r>
        <w:rPr>
          <w:lang w:eastAsia="ja-JP"/>
        </w:rPr>
        <w:t>Retail</w:t>
      </w:r>
      <w:r>
        <w:rPr>
          <w:lang w:eastAsia="ja-JP"/>
        </w:rPr>
        <w:t>」と指定されている</w:t>
      </w:r>
      <w:r>
        <w:rPr>
          <w:lang w:eastAsia="ja-JP"/>
        </w:rPr>
        <w:t xml:space="preserve"> Windows Embedded </w:t>
      </w:r>
      <w:r>
        <w:rPr>
          <w:lang w:eastAsia="ja-JP"/>
        </w:rPr>
        <w:t>ソフトウェアについて、</w:t>
      </w:r>
      <w:r>
        <w:rPr>
          <w:lang w:eastAsia="ja-JP"/>
        </w:rPr>
        <w:t xml:space="preserve">POS </w:t>
      </w:r>
      <w:r>
        <w:rPr>
          <w:lang w:eastAsia="ja-JP"/>
        </w:rPr>
        <w:t>アプリケーションと共に使用するソフトウェアをアップグレードした場合は、</w:t>
      </w:r>
      <w:r>
        <w:rPr>
          <w:lang w:eastAsia="ja-JP"/>
        </w:rPr>
        <w:t xml:space="preserve">POS </w:t>
      </w:r>
      <w:r>
        <w:rPr>
          <w:lang w:eastAsia="ja-JP"/>
        </w:rPr>
        <w:t>アプリケーションを本ソフトウェアの主たる用途にする必要がある旨を明確にしました。</w:t>
      </w:r>
    </w:p>
    <w:p w:rsidR="003E1087" w:rsidRDefault="009552AF">
      <w:pPr>
        <w:pStyle w:val="ProductList-Body"/>
        <w:rPr>
          <w:lang w:eastAsia="ja-JP"/>
        </w:rPr>
      </w:pPr>
      <w:hyperlink w:anchor="_Sec654">
        <w:r>
          <w:rPr>
            <w:color w:val="00467F"/>
            <w:u w:val="single"/>
          </w:rPr>
          <w:t>Windows MultiPoint Server</w:t>
        </w:r>
      </w:hyperlink>
      <w:r>
        <w:t xml:space="preserve">: Windows MultiPoint Server 2012 Standard </w:t>
      </w:r>
      <w:r>
        <w:t>と</w:t>
      </w:r>
      <w:r>
        <w:t xml:space="preserve"> Windows MultiPoint Server 2012 CAL </w:t>
      </w:r>
      <w:r>
        <w:t>を削除し、</w:t>
      </w:r>
      <w:r>
        <w:t xml:space="preserve">Windows MultiPoint Server Premium </w:t>
      </w:r>
      <w:r>
        <w:t>の提供を教育機関向けプログラムのみとしました。</w:t>
      </w:r>
      <w:r>
        <w:rPr>
          <w:lang w:eastAsia="ja-JP"/>
        </w:rPr>
        <w:t>製品項目の</w:t>
      </w:r>
      <w:hyperlink w:anchor="_Sec832">
        <w:r>
          <w:rPr>
            <w:color w:val="00467F"/>
            <w:u w:val="single"/>
            <w:lang w:eastAsia="ja-JP"/>
          </w:rPr>
          <w:t>セクション</w:t>
        </w:r>
        <w:r>
          <w:rPr>
            <w:color w:val="00467F"/>
            <w:u w:val="single"/>
            <w:lang w:eastAsia="ja-JP"/>
          </w:rPr>
          <w:t xml:space="preserve"> 4</w:t>
        </w:r>
      </w:hyperlink>
      <w:r>
        <w:rPr>
          <w:lang w:eastAsia="ja-JP"/>
        </w:rPr>
        <w:t xml:space="preserve"> </w:t>
      </w:r>
      <w:r>
        <w:rPr>
          <w:lang w:eastAsia="ja-JP"/>
        </w:rPr>
        <w:t>に、</w:t>
      </w:r>
      <w:r>
        <w:rPr>
          <w:lang w:eastAsia="ja-JP"/>
        </w:rPr>
        <w:t xml:space="preserve">SA </w:t>
      </w:r>
      <w:r>
        <w:rPr>
          <w:lang w:eastAsia="ja-JP"/>
        </w:rPr>
        <w:t>付きライセンスのコア単位ライセンスへの移行に関する情報を記載しました。</w:t>
      </w:r>
    </w:p>
    <w:p w:rsidR="003E1087" w:rsidRDefault="009552AF">
      <w:pPr>
        <w:pStyle w:val="ProductList-Body"/>
        <w:rPr>
          <w:lang w:eastAsia="ja-JP"/>
        </w:rPr>
      </w:pPr>
      <w:hyperlink w:anchor="_Sec655">
        <w:r>
          <w:rPr>
            <w:color w:val="00467F"/>
            <w:u w:val="single"/>
            <w:lang w:eastAsia="ja-JP"/>
          </w:rPr>
          <w:t>Windows Server</w:t>
        </w:r>
      </w:hyperlink>
      <w:r>
        <w:rPr>
          <w:lang w:eastAsia="ja-JP"/>
        </w:rPr>
        <w:t xml:space="preserve">: </w:t>
      </w:r>
      <w:r>
        <w:rPr>
          <w:lang w:eastAsia="ja-JP"/>
        </w:rPr>
        <w:t>コア単位のライセンス付与に対応するため、</w:t>
      </w:r>
      <w:r>
        <w:rPr>
          <w:lang w:eastAsia="ja-JP"/>
        </w:rPr>
        <w:t xml:space="preserve">Windows Server 2016 </w:t>
      </w:r>
      <w:r>
        <w:rPr>
          <w:lang w:eastAsia="ja-JP"/>
        </w:rPr>
        <w:t>の条件を更新しました。製品項目の</w:t>
      </w:r>
      <w:hyperlink w:anchor="_Sec869">
        <w:r>
          <w:rPr>
            <w:color w:val="00467F"/>
            <w:u w:val="single"/>
            <w:lang w:eastAsia="ja-JP"/>
          </w:rPr>
          <w:t>セクション</w:t>
        </w:r>
        <w:r>
          <w:rPr>
            <w:color w:val="00467F"/>
            <w:u w:val="single"/>
            <w:lang w:eastAsia="ja-JP"/>
          </w:rPr>
          <w:t xml:space="preserve"> 4</w:t>
        </w:r>
      </w:hyperlink>
      <w:r>
        <w:rPr>
          <w:lang w:eastAsia="ja-JP"/>
        </w:rPr>
        <w:t xml:space="preserve"> </w:t>
      </w:r>
      <w:r>
        <w:rPr>
          <w:lang w:eastAsia="ja-JP"/>
        </w:rPr>
        <w:t>に、</w:t>
      </w:r>
      <w:r>
        <w:rPr>
          <w:lang w:eastAsia="ja-JP"/>
        </w:rPr>
        <w:t xml:space="preserve">SA </w:t>
      </w:r>
      <w:r>
        <w:rPr>
          <w:lang w:eastAsia="ja-JP"/>
        </w:rPr>
        <w:t>付きライセンスのコア単位ライセンスへの移行に関する情報を記載しました。</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オンライン</w:t>
      </w:r>
      <w:r>
        <w:rPr>
          <w:lang w:eastAsia="ja-JP"/>
        </w:rPr>
        <w:t xml:space="preserve"> </w:t>
      </w:r>
      <w:r>
        <w:rPr>
          <w:lang w:eastAsia="ja-JP"/>
        </w:rPr>
        <w:t>サービス固有の条件</w:t>
      </w:r>
    </w:p>
    <w:p w:rsidR="003E1087" w:rsidRDefault="009552AF">
      <w:pPr>
        <w:pStyle w:val="ProductList-Body"/>
      </w:pPr>
      <w:hyperlink w:anchor="_Sec624">
        <w:r>
          <w:rPr>
            <w:color w:val="00467F"/>
            <w:u w:val="single"/>
          </w:rPr>
          <w:t xml:space="preserve">Microsoft Azure </w:t>
        </w:r>
        <w:r>
          <w:rPr>
            <w:color w:val="00467F"/>
            <w:u w:val="single"/>
          </w:rPr>
          <w:t>サービス</w:t>
        </w:r>
      </w:hyperlink>
      <w:r>
        <w:t xml:space="preserve">: Windows Server 2016 </w:t>
      </w:r>
      <w:r>
        <w:t>のリリースに対応するため、</w:t>
      </w:r>
      <w:r>
        <w:t xml:space="preserve">Microsoft Azure </w:t>
      </w:r>
      <w:r>
        <w:t>ハイブリッド使用特典を更新しました。</w:t>
      </w:r>
    </w:p>
    <w:p w:rsidR="003E1087" w:rsidRDefault="009552AF">
      <w:pPr>
        <w:pStyle w:val="ProductList-Body"/>
      </w:pPr>
      <w:hyperlink w:anchor="_Sec626">
        <w:r>
          <w:rPr>
            <w:color w:val="00467F"/>
            <w:u w:val="single"/>
          </w:rPr>
          <w:t xml:space="preserve">Microsoft Azure </w:t>
        </w:r>
        <w:r>
          <w:rPr>
            <w:color w:val="00467F"/>
            <w:u w:val="single"/>
          </w:rPr>
          <w:t>プラン</w:t>
        </w:r>
      </w:hyperlink>
      <w:r>
        <w:t xml:space="preserve">: Azure Rights Management Premium </w:t>
      </w:r>
      <w:r>
        <w:t>を</w:t>
      </w:r>
      <w:r>
        <w:t xml:space="preserve"> Azure Information Protection Premium </w:t>
      </w:r>
      <w:r>
        <w:t>に変更しました。</w:t>
      </w:r>
      <w:r>
        <w:t xml:space="preserve">Operations Management Suite Standard Edition </w:t>
      </w:r>
      <w:r>
        <w:t>および</w:t>
      </w:r>
      <w:r>
        <w:t xml:space="preserve"> Datacenter Edition Add-on </w:t>
      </w:r>
      <w:r>
        <w:t>をそれぞれ</w:t>
      </w:r>
      <w:r>
        <w:t xml:space="preserve"> Operations Management Suite E1 </w:t>
      </w:r>
      <w:r>
        <w:t>および</w:t>
      </w:r>
      <w:r>
        <w:t xml:space="preserve"> E2 Add-on </w:t>
      </w:r>
      <w:r>
        <w:t>に変更しました。</w:t>
      </w:r>
    </w:p>
    <w:p w:rsidR="003E1087" w:rsidRDefault="009552AF">
      <w:pPr>
        <w:pStyle w:val="ProductList-Body"/>
      </w:pPr>
      <w:hyperlink w:anchor="_Sec657">
        <w:r>
          <w:rPr>
            <w:color w:val="00467F"/>
            <w:u w:val="single"/>
          </w:rPr>
          <w:t>Enterprise Mobility + Security</w:t>
        </w:r>
      </w:hyperlink>
      <w:r>
        <w:t xml:space="preserve">: Enterprise Mobility Suite </w:t>
      </w:r>
      <w:r>
        <w:t>を</w:t>
      </w:r>
      <w:r>
        <w:t xml:space="preserve"> Enterprise Mobility + Security </w:t>
      </w:r>
      <w:r>
        <w:t>に変更しました。</w:t>
      </w:r>
    </w:p>
    <w:p w:rsidR="003E1087" w:rsidRDefault="009552AF">
      <w:pPr>
        <w:pStyle w:val="ProductList-Body"/>
      </w:pPr>
      <w:hyperlink w:anchor="_Sec629">
        <w:r>
          <w:rPr>
            <w:color w:val="00467F"/>
            <w:u w:val="single"/>
          </w:rPr>
          <w:t>Secure Productive Enterprise</w:t>
        </w:r>
      </w:hyperlink>
      <w:r>
        <w:t xml:space="preserve">: Enterprise Cloud Suite </w:t>
      </w:r>
      <w:r>
        <w:t>を</w:t>
      </w:r>
      <w:r>
        <w:t xml:space="preserve"> Secure Productive Enterprise </w:t>
      </w:r>
      <w:r>
        <w:t>に変更しました。</w:t>
      </w:r>
    </w:p>
    <w:p w:rsidR="003E1087" w:rsidRDefault="009552AF">
      <w:pPr>
        <w:pStyle w:val="ProductList-Body"/>
        <w:rPr>
          <w:lang w:eastAsia="ja-JP"/>
        </w:rPr>
      </w:pPr>
      <w:hyperlink w:anchor="_Sec630">
        <w:r>
          <w:rPr>
            <w:color w:val="00467F"/>
            <w:u w:val="single"/>
            <w:lang w:eastAsia="ja-JP"/>
          </w:rPr>
          <w:t>Microsoft Intune</w:t>
        </w:r>
      </w:hyperlink>
      <w:r>
        <w:rPr>
          <w:lang w:eastAsia="ja-JP"/>
        </w:rPr>
        <w:t xml:space="preserve">: </w:t>
      </w:r>
      <w:r>
        <w:rPr>
          <w:lang w:eastAsia="ja-JP"/>
        </w:rPr>
        <w:t>「</w:t>
      </w:r>
      <w:r>
        <w:rPr>
          <w:lang w:eastAsia="ja-JP"/>
        </w:rPr>
        <w:t>Microsoft Intune</w:t>
      </w:r>
      <w:r>
        <w:rPr>
          <w:lang w:eastAsia="ja-JP"/>
        </w:rPr>
        <w:t>」製品項目を「その他のオンライン</w:t>
      </w:r>
      <w:r>
        <w:rPr>
          <w:lang w:eastAsia="ja-JP"/>
        </w:rPr>
        <w:t xml:space="preserve"> </w:t>
      </w:r>
      <w:r>
        <w:rPr>
          <w:lang w:eastAsia="ja-JP"/>
        </w:rPr>
        <w:t>サービス」セクションに移動しました。</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用語集</w:t>
      </w:r>
    </w:p>
    <w:p w:rsidR="003E1087" w:rsidRDefault="009552AF">
      <w:pPr>
        <w:pStyle w:val="ProductList-Body"/>
        <w:rPr>
          <w:lang w:eastAsia="ja-JP"/>
        </w:rPr>
      </w:pPr>
      <w:hyperlink w:anchor="_Sec553">
        <w:r>
          <w:rPr>
            <w:color w:val="00467F"/>
            <w:u w:val="single"/>
            <w:lang w:eastAsia="ja-JP"/>
          </w:rPr>
          <w:t>定義</w:t>
        </w:r>
      </w:hyperlink>
      <w:r>
        <w:rPr>
          <w:lang w:eastAsia="ja-JP"/>
        </w:rPr>
        <w:t xml:space="preserve">: </w:t>
      </w:r>
      <w:r>
        <w:fldChar w:fldCharType="begin"/>
      </w:r>
      <w:r>
        <w:rPr>
          <w:lang w:eastAsia="ja-JP"/>
        </w:rPr>
        <w:instrText xml:space="preserve"> AutoTextList   \s NoStyle \t "Hyper-V </w:instrText>
      </w:r>
      <w:r>
        <w:rPr>
          <w:lang w:eastAsia="ja-JP"/>
        </w:rPr>
        <w:instrText>コンテナーとは、</w:instrText>
      </w:r>
      <w:r>
        <w:rPr>
          <w:lang w:eastAsia="ja-JP"/>
        </w:rPr>
        <w:instrText xml:space="preserve">1 </w:instrText>
      </w:r>
      <w:r>
        <w:rPr>
          <w:lang w:eastAsia="ja-JP"/>
        </w:rPr>
        <w:instrText>つの仮想オペレーティング</w:instrText>
      </w:r>
      <w:r>
        <w:rPr>
          <w:lang w:eastAsia="ja-JP"/>
        </w:rPr>
        <w:instrText xml:space="preserve"> </w:instrText>
      </w:r>
      <w:r>
        <w:rPr>
          <w:lang w:eastAsia="ja-JP"/>
        </w:rPr>
        <w:instrText>システム環境を利用する</w:instrText>
      </w:r>
      <w:r>
        <w:rPr>
          <w:lang w:eastAsia="ja-JP"/>
        </w:rPr>
        <w:instrText xml:space="preserve"> Windows Server </w:instrText>
      </w:r>
      <w:r>
        <w:rPr>
          <w:lang w:eastAsia="ja-JP"/>
        </w:rPr>
        <w:instrText>の機能の</w:instrText>
      </w:r>
      <w:r>
        <w:rPr>
          <w:lang w:eastAsia="ja-JP"/>
        </w:rPr>
        <w:instrText xml:space="preserve"> 1 </w:instrText>
      </w:r>
      <w:r>
        <w:rPr>
          <w:lang w:eastAsia="ja-JP"/>
        </w:rPr>
        <w:instrText>つです。各</w:instrText>
      </w:r>
      <w:r>
        <w:rPr>
          <w:lang w:eastAsia="ja-JP"/>
        </w:rPr>
        <w:instrText xml:space="preserve"> Hyper-V </w:instrText>
      </w:r>
      <w:r>
        <w:rPr>
          <w:lang w:eastAsia="ja-JP"/>
        </w:rPr>
        <w:instrText>コンテナーは、</w:instrText>
      </w:r>
      <w:r>
        <w:rPr>
          <w:lang w:eastAsia="ja-JP"/>
        </w:rPr>
        <w:instrText xml:space="preserve">1 </w:instrText>
      </w:r>
      <w:r>
        <w:rPr>
          <w:lang w:eastAsia="ja-JP"/>
        </w:rPr>
        <w:instrText>つの仮想</w:instrText>
      </w:r>
      <w:r>
        <w:rPr>
          <w:lang w:eastAsia="ja-JP"/>
        </w:rPr>
        <w:instrText xml:space="preserve"> OSE </w:instrText>
      </w:r>
      <w:r>
        <w:rPr>
          <w:lang w:eastAsia="ja-JP"/>
        </w:rPr>
        <w:instrText>と見なされます。</w:instrText>
      </w:r>
      <w:r>
        <w:rPr>
          <w:lang w:eastAsia="ja-JP"/>
        </w:rPr>
        <w:instrText xml:space="preserve">" </w:instrText>
      </w:r>
      <w:r>
        <w:fldChar w:fldCharType="separate"/>
      </w:r>
      <w:r>
        <w:rPr>
          <w:color w:val="0563C1"/>
          <w:lang w:eastAsia="ja-JP"/>
        </w:rPr>
        <w:t xml:space="preserve">Hyper-V </w:t>
      </w:r>
      <w:r>
        <w:rPr>
          <w:color w:val="0563C1"/>
          <w:lang w:eastAsia="ja-JP"/>
        </w:rPr>
        <w:t>コンテナー</w:t>
      </w:r>
      <w:r>
        <w:fldChar w:fldCharType="end"/>
      </w:r>
      <w:r>
        <w:rPr>
          <w:lang w:eastAsia="ja-JP"/>
        </w:rPr>
        <w:t>と</w:t>
      </w:r>
      <w:r>
        <w:rPr>
          <w:lang w:eastAsia="ja-JP"/>
        </w:rPr>
        <w:t xml:space="preserve"> </w:t>
      </w:r>
      <w:r>
        <w:fldChar w:fldCharType="begin"/>
      </w:r>
      <w:r>
        <w:rPr>
          <w:lang w:eastAsia="ja-JP"/>
        </w:rPr>
        <w:instrText xml:space="preserve"> AutoTextList   \s NoStyle \t "Windows Server </w:instrText>
      </w:r>
      <w:r>
        <w:rPr>
          <w:lang w:eastAsia="ja-JP"/>
        </w:rPr>
        <w:instrText>コンテナーは、</w:instrText>
      </w:r>
      <w:r>
        <w:rPr>
          <w:lang w:eastAsia="ja-JP"/>
        </w:rPr>
        <w:instrText xml:space="preserve">Windows Server </w:instrText>
      </w:r>
      <w:r>
        <w:rPr>
          <w:lang w:eastAsia="ja-JP"/>
        </w:rPr>
        <w:instrText>ソフトウェアの機能の</w:instrText>
      </w:r>
      <w:r>
        <w:rPr>
          <w:lang w:eastAsia="ja-JP"/>
        </w:rPr>
        <w:instrText xml:space="preserve"> 1 </w:instrText>
      </w:r>
      <w:r>
        <w:rPr>
          <w:lang w:eastAsia="ja-JP"/>
        </w:rPr>
        <w:instrText>つです。</w:instrText>
      </w:r>
      <w:r>
        <w:rPr>
          <w:lang w:eastAsia="ja-JP"/>
        </w:rPr>
        <w:instrText xml:space="preserve">" </w:instrText>
      </w:r>
      <w:r>
        <w:fldChar w:fldCharType="separate"/>
      </w:r>
      <w:r>
        <w:rPr>
          <w:color w:val="0563C1"/>
          <w:lang w:eastAsia="ja-JP"/>
        </w:rPr>
        <w:t xml:space="preserve">Windows Server </w:t>
      </w:r>
      <w:r>
        <w:rPr>
          <w:color w:val="0563C1"/>
          <w:lang w:eastAsia="ja-JP"/>
        </w:rPr>
        <w:t>コンテナー</w:t>
      </w:r>
      <w:r>
        <w:fldChar w:fldCharType="end"/>
      </w:r>
      <w:r>
        <w:rPr>
          <w:lang w:eastAsia="ja-JP"/>
        </w:rPr>
        <w:t>を定義語として追加しました。</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pPr>
      <w:r>
        <w:t>別紙</w:t>
      </w:r>
      <w:r>
        <w:t xml:space="preserve"> A</w:t>
      </w:r>
    </w:p>
    <w:p w:rsidR="003E1087" w:rsidRDefault="009552AF">
      <w:pPr>
        <w:pStyle w:val="ProductList-Body"/>
      </w:pPr>
      <w:hyperlink w:anchor="_Sec591">
        <w:r>
          <w:rPr>
            <w:color w:val="00467F"/>
            <w:u w:val="single"/>
          </w:rPr>
          <w:t xml:space="preserve">CAL/ML </w:t>
        </w:r>
        <w:r>
          <w:rPr>
            <w:color w:val="00467F"/>
            <w:u w:val="single"/>
          </w:rPr>
          <w:t>と同等のライセンスの表</w:t>
        </w:r>
      </w:hyperlink>
      <w:r>
        <w:t xml:space="preserve">: Windows MultiPoint Server 2012 Standard </w:t>
      </w:r>
      <w:r>
        <w:t>を表から削除しました。</w:t>
      </w:r>
    </w:p>
    <w:p w:rsidR="003E1087" w:rsidRDefault="009552AF">
      <w:pPr>
        <w:pStyle w:val="ProductList-Body"/>
      </w:pPr>
      <w:r>
        <w:t xml:space="preserve"> </w:t>
      </w:r>
    </w:p>
    <w:p w:rsidR="003E1087" w:rsidRDefault="009552AF">
      <w:pPr>
        <w:pStyle w:val="ProductList-ClauseHeading"/>
        <w:outlineLvl w:val="2"/>
      </w:pPr>
      <w:r>
        <w:t>付録</w:t>
      </w:r>
      <w:r>
        <w:t xml:space="preserve"> B</w:t>
      </w:r>
    </w:p>
    <w:p w:rsidR="003E1087" w:rsidRDefault="009552AF">
      <w:pPr>
        <w:pStyle w:val="ProductList-Body"/>
        <w:rPr>
          <w:lang w:eastAsia="ja-JP"/>
        </w:rPr>
      </w:pPr>
      <w:hyperlink w:anchor="_Sec576">
        <w:r>
          <w:rPr>
            <w:color w:val="00467F"/>
            <w:u w:val="single"/>
            <w:lang w:eastAsia="ja-JP"/>
          </w:rPr>
          <w:t>ソフトウェア</w:t>
        </w:r>
        <w:r>
          <w:rPr>
            <w:color w:val="00467F"/>
            <w:u w:val="single"/>
            <w:lang w:eastAsia="ja-JP"/>
          </w:rPr>
          <w:t xml:space="preserve"> </w:t>
        </w:r>
        <w:r>
          <w:rPr>
            <w:color w:val="00467F"/>
            <w:u w:val="single"/>
            <w:lang w:eastAsia="ja-JP"/>
          </w:rPr>
          <w:t>アシュアランス特典</w:t>
        </w:r>
      </w:hyperlink>
      <w:r>
        <w:rPr>
          <w:lang w:eastAsia="ja-JP"/>
        </w:rPr>
        <w:t xml:space="preserve">: </w:t>
      </w:r>
      <w:r>
        <w:rPr>
          <w:lang w:eastAsia="ja-JP"/>
        </w:rPr>
        <w:t>ソフトウェア</w:t>
      </w:r>
      <w:r>
        <w:rPr>
          <w:lang w:eastAsia="ja-JP"/>
        </w:rPr>
        <w:t xml:space="preserve"> </w:t>
      </w:r>
      <w:r>
        <w:rPr>
          <w:lang w:eastAsia="ja-JP"/>
        </w:rPr>
        <w:t>アシュアランス特典のポイント計算の表を更新し、</w:t>
      </w:r>
      <w:r>
        <w:rPr>
          <w:lang w:eastAsia="ja-JP"/>
        </w:rPr>
        <w:t xml:space="preserve">Windows Server </w:t>
      </w:r>
      <w:r>
        <w:rPr>
          <w:lang w:eastAsia="ja-JP"/>
        </w:rPr>
        <w:t>と</w:t>
      </w:r>
      <w:r>
        <w:rPr>
          <w:lang w:eastAsia="ja-JP"/>
        </w:rPr>
        <w:t xml:space="preserve"> System Center </w:t>
      </w:r>
      <w:r>
        <w:rPr>
          <w:lang w:eastAsia="ja-JP"/>
        </w:rPr>
        <w:t>を追加しました。</w:t>
      </w:r>
    </w:p>
    <w:p w:rsidR="003E1087" w:rsidRDefault="009552AF">
      <w:pPr>
        <w:pStyle w:val="ProductList-Body"/>
        <w:rPr>
          <w:lang w:eastAsia="ja-JP"/>
        </w:rPr>
      </w:pPr>
      <w:r>
        <w:rPr>
          <w:lang w:eastAsia="ja-JP"/>
        </w:rPr>
        <w:t xml:space="preserve"> </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3E1087">
      <w:pPr>
        <w:rPr>
          <w:lang w:eastAsia="ja-JP"/>
        </w:rPr>
        <w:sectPr w:rsidR="003E1087">
          <w:headerReference w:type="default" r:id="rId31"/>
          <w:footerReference w:type="default" r:id="rId32"/>
          <w:type w:val="continuous"/>
          <w:pgSz w:w="12240" w:h="15840" w:code="1"/>
          <w:pgMar w:top="1170" w:right="720" w:bottom="720" w:left="720" w:header="432" w:footer="288" w:gutter="0"/>
          <w:cols w:space="360"/>
        </w:sectPr>
      </w:pPr>
    </w:p>
    <w:p w:rsidR="003E1087" w:rsidRDefault="009552AF">
      <w:pPr>
        <w:pStyle w:val="ProductList-SectionHeading"/>
        <w:pageBreakBefore/>
        <w:outlineLvl w:val="0"/>
        <w:rPr>
          <w:lang w:eastAsia="ja-JP"/>
        </w:rPr>
      </w:pPr>
      <w:bookmarkStart w:id="12" w:name="_Sec536"/>
      <w:bookmarkEnd w:id="2"/>
      <w:r>
        <w:rPr>
          <w:lang w:eastAsia="ja-JP"/>
        </w:rPr>
        <w:lastRenderedPageBreak/>
        <w:t>ライセンス条項</w:t>
      </w:r>
      <w:r>
        <w:fldChar w:fldCharType="begin"/>
      </w:r>
      <w:r>
        <w:rPr>
          <w:lang w:eastAsia="ja-JP"/>
        </w:rPr>
        <w:instrText xml:space="preserve"> TC "</w:instrText>
      </w:r>
      <w:bookmarkStart w:id="13" w:name="_Toc462832130"/>
      <w:r>
        <w:rPr>
          <w:lang w:eastAsia="ja-JP"/>
        </w:rPr>
        <w:instrText>ライセンス条項</w:instrText>
      </w:r>
      <w:bookmarkEnd w:id="13"/>
      <w:r>
        <w:rPr>
          <w:lang w:eastAsia="ja-JP"/>
        </w:rPr>
        <w:instrText>" \l 1</w:instrText>
      </w:r>
      <w:r>
        <w:fldChar w:fldCharType="end"/>
      </w:r>
    </w:p>
    <w:p w:rsidR="003E1087" w:rsidRDefault="009552AF">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3E1087" w:rsidRDefault="009552AF">
      <w:pPr>
        <w:pStyle w:val="ProductList-OfferingGroupHeading"/>
        <w:outlineLvl w:val="1"/>
        <w:rPr>
          <w:lang w:eastAsia="ja-JP"/>
        </w:rPr>
      </w:pPr>
      <w:bookmarkStart w:id="14" w:name="_Sec537"/>
      <w:r>
        <w:rPr>
          <w:lang w:eastAsia="ja-JP"/>
        </w:rPr>
        <w:t>共通のライセンス条項</w:t>
      </w:r>
      <w:bookmarkEnd w:id="14"/>
      <w:r>
        <w:fldChar w:fldCharType="begin"/>
      </w:r>
      <w:r>
        <w:rPr>
          <w:lang w:eastAsia="ja-JP"/>
        </w:rPr>
        <w:instrText xml:space="preserve"> TC "</w:instrText>
      </w:r>
      <w:bookmarkStart w:id="15" w:name="_Toc462832131"/>
      <w:r>
        <w:rPr>
          <w:lang w:eastAsia="ja-JP"/>
        </w:rPr>
        <w:instrText>共通のライセンス条項</w:instrText>
      </w:r>
      <w:bookmarkEnd w:id="15"/>
      <w:r>
        <w:rPr>
          <w:lang w:eastAsia="ja-JP"/>
        </w:rPr>
        <w:instrText>" \l 2</w:instrText>
      </w:r>
      <w:r>
        <w:fldChar w:fldCharType="end"/>
      </w:r>
    </w:p>
    <w:p w:rsidR="003E1087" w:rsidRDefault="009552AF">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1. </w:t>
      </w:r>
      <w:r>
        <w:rPr>
          <w:lang w:eastAsia="ja-JP"/>
        </w:rPr>
        <w:t>定義</w:t>
      </w:r>
    </w:p>
    <w:p w:rsidR="003E1087" w:rsidRDefault="009552AF">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2. </w:t>
      </w:r>
      <w:r>
        <w:rPr>
          <w:lang w:eastAsia="ja-JP"/>
        </w:rPr>
        <w:t>お客様の使用権</w:t>
      </w:r>
    </w:p>
    <w:p w:rsidR="003E1087" w:rsidRDefault="009552AF">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3. </w:t>
      </w:r>
      <w:r>
        <w:rPr>
          <w:lang w:eastAsia="ja-JP"/>
        </w:rPr>
        <w:t>他のバージョンおよび下位エディションの使用権</w:t>
      </w:r>
    </w:p>
    <w:p w:rsidR="003E1087" w:rsidRDefault="009552AF">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4. </w:t>
      </w:r>
      <w:r>
        <w:rPr>
          <w:lang w:eastAsia="ja-JP"/>
        </w:rPr>
        <w:t>第三者のソフトウェア</w:t>
      </w:r>
    </w:p>
    <w:p w:rsidR="003E1087" w:rsidRDefault="009552AF">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3E1087" w:rsidRDefault="009552AF">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6. </w:t>
      </w:r>
      <w:r>
        <w:rPr>
          <w:lang w:eastAsia="ja-JP"/>
        </w:rPr>
        <w:t>制限事項</w:t>
      </w:r>
    </w:p>
    <w:p w:rsidR="003E1087" w:rsidRDefault="009552AF">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3E1087" w:rsidRDefault="009552AF">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8. </w:t>
      </w:r>
      <w:r>
        <w:rPr>
          <w:lang w:eastAsia="ja-JP"/>
        </w:rPr>
        <w:t>ソフトウェア管理のアウトソーシング</w:t>
      </w:r>
    </w:p>
    <w:p w:rsidR="003E1087" w:rsidRDefault="009552AF">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lastRenderedPageBreak/>
        <w:t xml:space="preserve">9. </w:t>
      </w:r>
      <w:r>
        <w:rPr>
          <w:lang w:eastAsia="ja-JP"/>
        </w:rPr>
        <w:t>ライセンスの割り当てと再割り当て</w:t>
      </w:r>
    </w:p>
    <w:p w:rsidR="003E1087" w:rsidRDefault="009552AF">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システムのデバイス単位のライセンスおよび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10. </w:t>
      </w:r>
      <w:r>
        <w:rPr>
          <w:lang w:eastAsia="ja-JP"/>
        </w:rPr>
        <w:t>技術的な手段</w:t>
      </w:r>
    </w:p>
    <w:p w:rsidR="003E1087" w:rsidRDefault="009552AF">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3"/>
        <w:rPr>
          <w:lang w:eastAsia="ja-JP"/>
        </w:rPr>
      </w:pPr>
      <w:r>
        <w:rPr>
          <w:lang w:eastAsia="ja-JP"/>
        </w:rPr>
        <w:t xml:space="preserve">10.1 </w:t>
      </w:r>
      <w:r>
        <w:rPr>
          <w:lang w:eastAsia="ja-JP"/>
        </w:rPr>
        <w:t>アクティベーションと認証</w:t>
      </w:r>
    </w:p>
    <w:p w:rsidR="003E1087" w:rsidRDefault="009552AF">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rPr>
          <w:lang w:eastAsia="ja-JP"/>
        </w:rPr>
        <w:t xml:space="preserve"> (KMS) </w:t>
      </w:r>
      <w:r>
        <w:rPr>
          <w:lang w:eastAsia="ja-JP"/>
        </w:rPr>
        <w:t>によってアクティベーションされなかった各デバイスは、マルチ</w:t>
      </w:r>
      <w:r>
        <w:rPr>
          <w:lang w:eastAsia="ja-JP"/>
        </w:rPr>
        <w:t xml:space="preserve"> </w:t>
      </w:r>
      <w:r>
        <w:rPr>
          <w:lang w:eastAsia="ja-JP"/>
        </w:rPr>
        <w:t>ライセンス認証キー</w:t>
      </w:r>
      <w:r>
        <w:rPr>
          <w:lang w:eastAsia="ja-JP"/>
        </w:rPr>
        <w:t xml:space="preserve"> (MAK) </w:t>
      </w:r>
      <w:r>
        <w:rPr>
          <w:lang w:eastAsia="ja-JP"/>
        </w:rPr>
        <w:t>を使用する必要があります。お客様は、アクティベーションまたは認証を回避することはできません。</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rsidR="003E1087" w:rsidRDefault="009552AF">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キーを開示することはできません。お客様は、キー管理サービス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11. </w:t>
      </w:r>
      <w:r>
        <w:rPr>
          <w:lang w:eastAsia="ja-JP"/>
        </w:rPr>
        <w:t>注意</w:t>
      </w:r>
      <w:r>
        <w:rPr>
          <w:lang w:eastAsia="ja-JP"/>
        </w:rPr>
        <w:t>/</w:t>
      </w:r>
      <w:r>
        <w:rPr>
          <w:lang w:eastAsia="ja-JP"/>
        </w:rPr>
        <w:t>特記事項</w:t>
      </w:r>
    </w:p>
    <w:p w:rsidR="003E1087" w:rsidRDefault="009552AF">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3"/>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rsidR="003E1087" w:rsidRDefault="009552AF">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11.2 Bing Maps</w:t>
      </w:r>
    </w:p>
    <w:p w:rsidR="003E1087" w:rsidRDefault="009552AF">
      <w:pPr>
        <w:pStyle w:val="ProductList-BodyIndented"/>
        <w:rPr>
          <w:lang w:eastAsia="ja-JP"/>
        </w:rPr>
      </w:pPr>
      <w:r>
        <w:rPr>
          <w:lang w:eastAsia="ja-JP"/>
        </w:rPr>
        <w:t>本製品には</w:t>
      </w:r>
      <w:r>
        <w:rPr>
          <w:lang w:eastAsia="ja-JP"/>
        </w:rPr>
        <w:t xml:space="preserve"> Bing Maps </w:t>
      </w:r>
      <w:r>
        <w:rPr>
          <w:lang w:eastAsia="ja-JP"/>
        </w:rPr>
        <w:t>の使用が含まれる場合があります。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3">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4">
        <w:r>
          <w:rPr>
            <w:color w:val="00467F"/>
            <w:u w:val="single"/>
            <w:lang w:eastAsia="ja-JP"/>
          </w:rPr>
          <w:t>http://go.microsoft.com/fwlink/?LinkID=248686</w:t>
        </w:r>
      </w:hyperlink>
      <w:r>
        <w:rPr>
          <w:lang w:eastAsia="ja-JP"/>
        </w:rPr>
        <w:t xml:space="preserve">) </w:t>
      </w:r>
      <w:r>
        <w:rPr>
          <w:lang w:eastAsia="ja-JP"/>
        </w:rPr>
        <w:t>が適用されます。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3E1087" w:rsidRDefault="009552AF">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35">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3E1087" w:rsidRDefault="009552AF">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13. </w:t>
      </w:r>
      <w:r>
        <w:rPr>
          <w:lang w:eastAsia="ja-JP"/>
        </w:rPr>
        <w:t>含まれるテクノロジ</w:t>
      </w:r>
    </w:p>
    <w:p w:rsidR="003E1087" w:rsidRDefault="009552AF">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rsidR="003E1087" w:rsidRDefault="009552AF">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3E1087" w:rsidRDefault="009552AF">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16. </w:t>
      </w:r>
      <w:r>
        <w:rPr>
          <w:lang w:eastAsia="ja-JP"/>
        </w:rPr>
        <w:t>管理権およびサポートの権利</w:t>
      </w:r>
    </w:p>
    <w:p w:rsidR="003E1087" w:rsidRDefault="009552AF">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17. </w:t>
      </w:r>
      <w:r>
        <w:rPr>
          <w:lang w:eastAsia="ja-JP"/>
        </w:rPr>
        <w:t>再頒布可能コード</w:t>
      </w:r>
    </w:p>
    <w:p w:rsidR="003E1087" w:rsidRDefault="009552AF">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3"/>
        <w:rPr>
          <w:lang w:eastAsia="ja-JP"/>
        </w:rPr>
      </w:pPr>
      <w:r>
        <w:rPr>
          <w:lang w:eastAsia="ja-JP"/>
        </w:rPr>
        <w:t xml:space="preserve">17.1 </w:t>
      </w:r>
      <w:r>
        <w:rPr>
          <w:lang w:eastAsia="ja-JP"/>
        </w:rPr>
        <w:t>使用および再頒布の権利</w:t>
      </w:r>
    </w:p>
    <w:p w:rsidR="003E1087" w:rsidRDefault="009552AF">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3E1087" w:rsidRDefault="009552AF" w:rsidP="006D42E2">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3E1087" w:rsidRDefault="009552AF" w:rsidP="006D42E2">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3E1087" w:rsidRDefault="009552AF" w:rsidP="006D42E2">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3E1087" w:rsidRDefault="009552AF" w:rsidP="006D42E2">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 xml:space="preserve">17.2 </w:t>
      </w:r>
      <w:r>
        <w:rPr>
          <w:lang w:eastAsia="ja-JP"/>
        </w:rPr>
        <w:t>再頒布の条件</w:t>
      </w:r>
    </w:p>
    <w:p w:rsidR="003E1087" w:rsidRDefault="009552AF">
      <w:pPr>
        <w:pStyle w:val="ProductList-BodyIndented"/>
        <w:rPr>
          <w:lang w:eastAsia="ja-JP"/>
        </w:rPr>
      </w:pPr>
      <w:r>
        <w:rPr>
          <w:lang w:eastAsia="ja-JP"/>
        </w:rPr>
        <w:t>お客様は、再頒布可能コードを頒布する場合、以下の条件に従わなければなりません。</w:t>
      </w:r>
    </w:p>
    <w:p w:rsidR="003E1087" w:rsidRDefault="009552AF" w:rsidP="006D42E2">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3E1087" w:rsidRDefault="009552AF" w:rsidP="006D42E2">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3E1087" w:rsidRDefault="009552AF" w:rsidP="006D42E2">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 xml:space="preserve">17.3 </w:t>
      </w:r>
      <w:r>
        <w:rPr>
          <w:lang w:eastAsia="ja-JP"/>
        </w:rPr>
        <w:t>再頒布の制限</w:t>
      </w:r>
    </w:p>
    <w:p w:rsidR="003E1087" w:rsidRDefault="009552AF">
      <w:pPr>
        <w:pStyle w:val="ProductList-BodyIndented"/>
        <w:rPr>
          <w:lang w:eastAsia="ja-JP"/>
        </w:rPr>
      </w:pPr>
      <w:r>
        <w:rPr>
          <w:lang w:eastAsia="ja-JP"/>
        </w:rPr>
        <w:t>お客様は、以下を行うことはできません。</w:t>
      </w:r>
    </w:p>
    <w:p w:rsidR="003E1087" w:rsidRDefault="009552AF" w:rsidP="006D42E2">
      <w:pPr>
        <w:pStyle w:val="ProductList-Bullet"/>
        <w:numPr>
          <w:ilvl w:val="1"/>
          <w:numId w:val="6"/>
        </w:numPr>
        <w:rPr>
          <w:lang w:eastAsia="ja-JP"/>
        </w:rPr>
      </w:pPr>
      <w:r>
        <w:rPr>
          <w:lang w:eastAsia="ja-JP"/>
        </w:rPr>
        <w:t>再頒布可能コードにおける著作権、商標または特許の表示を改変すること。</w:t>
      </w:r>
    </w:p>
    <w:p w:rsidR="003E1087" w:rsidRDefault="009552AF" w:rsidP="006D42E2">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3E1087" w:rsidRDefault="009552AF" w:rsidP="006D42E2">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rsidR="003E1087" w:rsidRDefault="009552AF" w:rsidP="006D42E2">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3E1087" w:rsidRDefault="009552AF">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rPr>
          <w:lang w:eastAsia="ja-JP"/>
        </w:rPr>
      </w:pPr>
      <w:bookmarkStart w:id="16" w:name="_Sec538"/>
      <w:r>
        <w:rPr>
          <w:lang w:eastAsia="ja-JP"/>
        </w:rPr>
        <w:t>ライセンス</w:t>
      </w:r>
      <w:r>
        <w:rPr>
          <w:lang w:eastAsia="ja-JP"/>
        </w:rPr>
        <w:t xml:space="preserve"> </w:t>
      </w:r>
      <w:r>
        <w:rPr>
          <w:lang w:eastAsia="ja-JP"/>
        </w:rPr>
        <w:t>モデル条項</w:t>
      </w:r>
      <w:bookmarkEnd w:id="16"/>
      <w:r>
        <w:fldChar w:fldCharType="begin"/>
      </w:r>
      <w:r>
        <w:rPr>
          <w:lang w:eastAsia="ja-JP"/>
        </w:rPr>
        <w:instrText xml:space="preserve"> TC "</w:instrText>
      </w:r>
      <w:bookmarkStart w:id="17" w:name="_Toc462832132"/>
      <w:r>
        <w:rPr>
          <w:lang w:eastAsia="ja-JP"/>
        </w:rPr>
        <w:instrText>ライセンス</w:instrText>
      </w:r>
      <w:r>
        <w:rPr>
          <w:lang w:eastAsia="ja-JP"/>
        </w:rPr>
        <w:instrText xml:space="preserve"> </w:instrText>
      </w:r>
      <w:r>
        <w:rPr>
          <w:lang w:eastAsia="ja-JP"/>
        </w:rPr>
        <w:instrText>モデル条項</w:instrText>
      </w:r>
      <w:bookmarkEnd w:id="17"/>
      <w:r>
        <w:rPr>
          <w:lang w:eastAsia="ja-JP"/>
        </w:rPr>
        <w:instrText>" \l 2</w:instrText>
      </w:r>
      <w:r>
        <w:fldChar w:fldCharType="end"/>
      </w:r>
    </w:p>
    <w:p w:rsidR="003E1087" w:rsidRDefault="009552AF">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3E1087" w:rsidRDefault="009552AF">
      <w:pPr>
        <w:pStyle w:val="ProductList-Offering2Heading"/>
        <w:outlineLvl w:val="2"/>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62832133"/>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rsidR="003E1087" w:rsidRDefault="009552AF">
      <w:pPr>
        <w:pStyle w:val="ProductList-ClauseHeading"/>
        <w:outlineLvl w:val="3"/>
      </w:pPr>
      <w:r>
        <w:t>デバイス</w:t>
      </w:r>
      <w:r>
        <w:t xml:space="preserve"> </w:t>
      </w:r>
      <w:r>
        <w:t>ライセンス</w:t>
      </w:r>
    </w:p>
    <w:p w:rsidR="003E1087" w:rsidRDefault="009552AF" w:rsidP="006D42E2">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3E1087" w:rsidRDefault="009552AF" w:rsidP="006D42E2">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3E1087" w:rsidRDefault="009552AF" w:rsidP="006D42E2">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3E1087" w:rsidRDefault="009552AF" w:rsidP="006D42E2">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3E1087" w:rsidRDefault="009552AF" w:rsidP="006D42E2">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メディア要素およびテンプレート</w:t>
      </w:r>
    </w:p>
    <w:p w:rsidR="003E1087" w:rsidRDefault="009552AF">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3E1087" w:rsidRDefault="009552AF">
      <w:pPr>
        <w:pStyle w:val="ProductList-Offering2Heading"/>
        <w:outlineLvl w:val="2"/>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62832134"/>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rsidR="003E1087" w:rsidRDefault="009552AF">
      <w:pPr>
        <w:pStyle w:val="ProductList-ClauseHeading"/>
        <w:outlineLvl w:val="3"/>
      </w:pPr>
      <w:r>
        <w:t>デバイス</w:t>
      </w:r>
      <w:r>
        <w:t xml:space="preserve"> </w:t>
      </w:r>
      <w:r>
        <w:t>ライセンス</w:t>
      </w:r>
    </w:p>
    <w:p w:rsidR="003E1087" w:rsidRDefault="009552AF" w:rsidP="006D42E2">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3E1087" w:rsidRDefault="009552AF" w:rsidP="006D42E2">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3E1087" w:rsidRDefault="009552AF" w:rsidP="006D42E2">
      <w:pPr>
        <w:pStyle w:val="ProductList-Bullet"/>
        <w:numPr>
          <w:ilvl w:val="0"/>
          <w:numId w:val="8"/>
        </w:numPr>
        <w:rPr>
          <w:lang w:eastAsia="ja-JP"/>
        </w:rPr>
      </w:pPr>
      <w:r>
        <w:rPr>
          <w:lang w:eastAsia="ja-JP"/>
        </w:rPr>
        <w:t>ローカル使用は、すべてのユーザーに対して許可されます。</w:t>
      </w:r>
    </w:p>
    <w:p w:rsidR="003E1087" w:rsidRDefault="009552AF" w:rsidP="006D42E2">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3E1087" w:rsidRDefault="009552AF" w:rsidP="006D42E2">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3E1087" w:rsidRDefault="009552AF" w:rsidP="006D42E2">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3E1087" w:rsidRDefault="009552AF" w:rsidP="006D42E2">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Adobe Flash Player</w:t>
      </w:r>
    </w:p>
    <w:p w:rsidR="003E1087" w:rsidRDefault="009552AF">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6">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3E1087" w:rsidRDefault="009552AF">
      <w:pPr>
        <w:pStyle w:val="ProductList-Offering2Heading"/>
        <w:outlineLvl w:val="2"/>
        <w:rPr>
          <w:lang w:eastAsia="ja-JP"/>
        </w:rPr>
      </w:pPr>
      <w:bookmarkStart w:id="22" w:name="_Sec541"/>
      <w:r>
        <w:rPr>
          <w:lang w:eastAsia="ja-JP"/>
        </w:rPr>
        <w:t>コア</w:t>
      </w:r>
      <w:r>
        <w:rPr>
          <w:lang w:eastAsia="ja-JP"/>
        </w:rPr>
        <w:t>/CAL</w:t>
      </w:r>
      <w:bookmarkEnd w:id="22"/>
      <w:r>
        <w:fldChar w:fldCharType="begin"/>
      </w:r>
      <w:r>
        <w:rPr>
          <w:lang w:eastAsia="ja-JP"/>
        </w:rPr>
        <w:instrText xml:space="preserve"> TC "</w:instrText>
      </w:r>
      <w:bookmarkStart w:id="23" w:name="_Toc462832135"/>
      <w:r>
        <w:rPr>
          <w:lang w:eastAsia="ja-JP"/>
        </w:rPr>
        <w:instrText>コア</w:instrText>
      </w:r>
      <w:r>
        <w:rPr>
          <w:lang w:eastAsia="ja-JP"/>
        </w:rPr>
        <w:instrText>/CAL</w:instrText>
      </w:r>
      <w:bookmarkEnd w:id="23"/>
      <w:r>
        <w:rPr>
          <w:lang w:eastAsia="ja-JP"/>
        </w:rPr>
        <w:instrText>" \l 3</w:instrText>
      </w:r>
      <w:r>
        <w:fldChar w:fldCharType="end"/>
      </w:r>
    </w:p>
    <w:p w:rsidR="003E1087" w:rsidRDefault="009552AF">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コア単位</w:t>
      </w:r>
      <w:r>
        <w:rPr>
          <w:lang w:eastAsia="ja-JP"/>
        </w:rPr>
        <w:t>)</w:t>
      </w:r>
    </w:p>
    <w:p w:rsidR="003E1087" w:rsidRDefault="009552AF" w:rsidP="006D42E2">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上で本サーバー</w:t>
      </w:r>
      <w:r>
        <w:rPr>
          <w:lang w:eastAsia="ja-JP"/>
        </w:rPr>
        <w:t xml:space="preserve"> </w:t>
      </w:r>
      <w:r>
        <w:rPr>
          <w:lang w:eastAsia="ja-JP"/>
        </w:rPr>
        <w:t>ソフトウェアを使用することができます。</w:t>
      </w:r>
    </w:p>
    <w:p w:rsidR="003E1087" w:rsidRDefault="009552AF" w:rsidP="006D42E2">
      <w:pPr>
        <w:pStyle w:val="ProductList-Bullet"/>
        <w:numPr>
          <w:ilvl w:val="0"/>
          <w:numId w:val="9"/>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につき最低</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につき最低</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3E1087" w:rsidRDefault="009552AF" w:rsidP="006D42E2">
      <w:pPr>
        <w:pStyle w:val="ProductList-Bullet"/>
        <w:numPr>
          <w:ilvl w:val="0"/>
          <w:numId w:val="9"/>
        </w:numPr>
        <w:rPr>
          <w:lang w:eastAsia="ja-JP"/>
        </w:rPr>
      </w:pPr>
      <w:r>
        <w:rPr>
          <w:lang w:eastAsia="ja-JP"/>
        </w:rPr>
        <w:t xml:space="preserve">Datacenter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3E1087" w:rsidRDefault="009552AF" w:rsidP="006D42E2">
      <w:pPr>
        <w:pStyle w:val="ProductList-Bullet"/>
        <w:numPr>
          <w:ilvl w:val="0"/>
          <w:numId w:val="9"/>
        </w:numPr>
      </w:pPr>
      <w:r>
        <w:t>Standard Edition:</w:t>
      </w:r>
    </w:p>
    <w:p w:rsidR="003E1087" w:rsidRDefault="009552AF" w:rsidP="006D42E2">
      <w:pPr>
        <w:pStyle w:val="ProductList-Bullet"/>
        <w:numPr>
          <w:ilvl w:val="1"/>
          <w:numId w:val="9"/>
        </w:numPr>
        <w:rPr>
          <w:lang w:eastAsia="ja-JP"/>
        </w:rPr>
      </w:pPr>
      <w:r>
        <w:rPr>
          <w:lang w:eastAsia="ja-JP"/>
        </w:rPr>
        <w:t xml:space="preserve">Standard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3E1087" w:rsidRDefault="009552AF" w:rsidP="006D42E2">
      <w:pPr>
        <w:pStyle w:val="ProductList-Bullet"/>
        <w:numPr>
          <w:ilvl w:val="1"/>
          <w:numId w:val="9"/>
        </w:numPr>
        <w:rPr>
          <w:lang w:eastAsia="ja-JP"/>
        </w:rPr>
      </w:pPr>
      <w:r>
        <w:lastRenderedPageBreak/>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では、</w:t>
      </w:r>
      <w:r>
        <w:rPr>
          <w:lang w:eastAsia="ja-JP"/>
        </w:rPr>
        <w:t xml:space="preserve">(2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3E1087" w:rsidRDefault="009552AF" w:rsidP="006D42E2">
      <w:pPr>
        <w:pStyle w:val="ProductList-Bullet"/>
        <w:numPr>
          <w:ilvl w:val="1"/>
          <w:numId w:val="9"/>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に、上記</w:t>
      </w:r>
      <w:r>
        <w:rPr>
          <w:lang w:eastAsia="ja-JP"/>
        </w:rPr>
        <w:t xml:space="preserve"> 2 </w:t>
      </w:r>
      <w:r>
        <w:rPr>
          <w:lang w:eastAsia="ja-JP"/>
        </w:rPr>
        <w:t>に規定する数と同数の追加の</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3E1087" w:rsidRDefault="009552AF" w:rsidP="006D42E2">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3E1087" w:rsidRDefault="009552AF" w:rsidP="006D42E2">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アクセス</w:t>
      </w:r>
      <w:r>
        <w:t xml:space="preserve"> </w:t>
      </w:r>
      <w:r>
        <w:t>ライセンス</w:t>
      </w:r>
    </w:p>
    <w:p w:rsidR="003E1087" w:rsidRDefault="009552AF" w:rsidP="006D42E2">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3E1087" w:rsidRDefault="009552AF" w:rsidP="006D42E2">
      <w:pPr>
        <w:pStyle w:val="ProductList-Bullet"/>
        <w:numPr>
          <w:ilvl w:val="0"/>
          <w:numId w:val="10"/>
        </w:numPr>
        <w:rPr>
          <w:lang w:eastAsia="ja-JP"/>
        </w:rPr>
      </w:pP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3E1087" w:rsidRDefault="009552AF" w:rsidP="006D42E2">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3E1087" w:rsidRDefault="009552AF" w:rsidP="006D42E2">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3E1087" w:rsidRDefault="009552AF">
      <w:pPr>
        <w:pStyle w:val="ProductList-Offering2Heading"/>
        <w:outlineLvl w:val="2"/>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62832136"/>
      <w:r>
        <w:rPr>
          <w:lang w:eastAsia="ja-JP"/>
        </w:rPr>
        <w:instrText>サーバー</w:instrText>
      </w:r>
      <w:r>
        <w:rPr>
          <w:lang w:eastAsia="ja-JP"/>
        </w:rPr>
        <w:instrText>/CAL</w:instrText>
      </w:r>
      <w:bookmarkEnd w:id="25"/>
      <w:r>
        <w:rPr>
          <w:lang w:eastAsia="ja-JP"/>
        </w:rPr>
        <w:instrText>" \l 3</w:instrText>
      </w:r>
      <w:r>
        <w:fldChar w:fldCharType="end"/>
      </w:r>
    </w:p>
    <w:p w:rsidR="003E1087" w:rsidRDefault="009552AF">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3E1087" w:rsidRDefault="009552AF">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アクセス</w:t>
      </w:r>
      <w:r>
        <w:t xml:space="preserve"> </w:t>
      </w:r>
      <w:r>
        <w:t>ライセンス</w:t>
      </w:r>
    </w:p>
    <w:p w:rsidR="003E1087" w:rsidRDefault="009552AF" w:rsidP="006D42E2">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r>
        <w:rPr>
          <w:lang w:eastAsia="ja-JP"/>
        </w:rPr>
        <w:t xml:space="preserve"> </w:t>
      </w:r>
    </w:p>
    <w:p w:rsidR="003E1087" w:rsidRDefault="009552AF" w:rsidP="006D42E2">
      <w:pPr>
        <w:pStyle w:val="ProductList-Bullet"/>
        <w:numPr>
          <w:ilvl w:val="0"/>
          <w:numId w:val="11"/>
        </w:numPr>
        <w:rPr>
          <w:lang w:eastAsia="ja-JP"/>
        </w:rPr>
      </w:pP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
        <w:outlineLvl w:val="2"/>
        <w:rPr>
          <w:lang w:eastAsia="ja-JP"/>
        </w:rPr>
      </w:pPr>
      <w:bookmarkStart w:id="26" w:name="_Sec543"/>
      <w:r>
        <w:rPr>
          <w:lang w:eastAsia="ja-JP"/>
        </w:rPr>
        <w:t>コア単位</w:t>
      </w:r>
      <w:bookmarkEnd w:id="26"/>
      <w:r>
        <w:fldChar w:fldCharType="begin"/>
      </w:r>
      <w:r>
        <w:rPr>
          <w:lang w:eastAsia="ja-JP"/>
        </w:rPr>
        <w:instrText xml:space="preserve"> TC "</w:instrText>
      </w:r>
      <w:bookmarkStart w:id="27" w:name="_Toc462832137"/>
      <w:r>
        <w:rPr>
          <w:lang w:eastAsia="ja-JP"/>
        </w:rPr>
        <w:instrText>コア単位</w:instrText>
      </w:r>
      <w:bookmarkEnd w:id="27"/>
      <w:r>
        <w:rPr>
          <w:lang w:eastAsia="ja-JP"/>
        </w:rPr>
        <w:instrText>" \l 3</w:instrText>
      </w:r>
      <w:r>
        <w:fldChar w:fldCharType="end"/>
      </w:r>
    </w:p>
    <w:p w:rsidR="003E1087" w:rsidRDefault="009552AF">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コア単位</w:t>
      </w:r>
      <w:r>
        <w:rPr>
          <w:lang w:eastAsia="ja-JP"/>
        </w:rPr>
        <w:t xml:space="preserve">) – </w:t>
      </w:r>
      <w:r>
        <w:rPr>
          <w:lang w:eastAsia="ja-JP"/>
        </w:rPr>
        <w:t>サーバー上の物理コアによるライセンスの取得</w:t>
      </w:r>
    </w:p>
    <w:p w:rsidR="003E1087" w:rsidRDefault="009552AF" w:rsidP="006D42E2">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上で本サーバー</w:t>
      </w:r>
      <w:r>
        <w:rPr>
          <w:lang w:eastAsia="ja-JP"/>
        </w:rPr>
        <w:t xml:space="preserve"> </w:t>
      </w:r>
      <w:r>
        <w:rPr>
          <w:lang w:eastAsia="ja-JP"/>
        </w:rPr>
        <w:t>ソフトウェアを使用することができます。</w:t>
      </w:r>
    </w:p>
    <w:p w:rsidR="003E1087" w:rsidRDefault="009552AF" w:rsidP="006D42E2">
      <w:pPr>
        <w:pStyle w:val="ProductList-Bullet"/>
        <w:numPr>
          <w:ilvl w:val="0"/>
          <w:numId w:val="12"/>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の数になります。ただし、各物理プロセッサにつき最低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3E1087" w:rsidRDefault="009552AF" w:rsidP="006D42E2">
      <w:pPr>
        <w:pStyle w:val="ProductList-Bullet"/>
        <w:numPr>
          <w:ilvl w:val="0"/>
          <w:numId w:val="12"/>
        </w:numPr>
        <w:rPr>
          <w:lang w:eastAsia="ja-JP"/>
        </w:rPr>
      </w:pPr>
      <w:r>
        <w:rPr>
          <w:lang w:eastAsia="ja-JP"/>
        </w:rPr>
        <w:t xml:space="preserve">Enterprise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上のそれに割り当てられたライセンス数と同数の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3E1087" w:rsidRDefault="009552AF" w:rsidP="006D42E2">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r>
        <w:rPr>
          <w:lang w:eastAsia="ja-JP"/>
        </w:rPr>
        <w:t xml:space="preserve"> </w:t>
      </w:r>
    </w:p>
    <w:p w:rsidR="003E1087" w:rsidRDefault="009552AF" w:rsidP="006D42E2">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コア単位</w:t>
      </w:r>
      <w:r>
        <w:rPr>
          <w:lang w:eastAsia="ja-JP"/>
        </w:rPr>
        <w:t xml:space="preserve">) – </w:t>
      </w:r>
      <w:r>
        <w:rPr>
          <w:lang w:eastAsia="ja-JP"/>
        </w:rPr>
        <w:t>個別の仮想</w:t>
      </w:r>
      <w:r>
        <w:rPr>
          <w:lang w:eastAsia="ja-JP"/>
        </w:rPr>
        <w:t xml:space="preserve"> OSE </w:t>
      </w:r>
      <w:r>
        <w:rPr>
          <w:lang w:eastAsia="ja-JP"/>
        </w:rPr>
        <w:t>によるライセンスの取得</w:t>
      </w:r>
    </w:p>
    <w:p w:rsidR="003E1087" w:rsidRDefault="009552AF" w:rsidP="006D42E2">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3E1087" w:rsidRDefault="009552AF" w:rsidP="006D42E2">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3E1087" w:rsidRDefault="009552AF" w:rsidP="006D42E2">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3E1087" w:rsidRDefault="009552AF">
      <w:pPr>
        <w:pStyle w:val="ProductList-Offering2Heading"/>
        <w:outlineLvl w:val="2"/>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62832138"/>
      <w:r>
        <w:rPr>
          <w:lang w:eastAsia="ja-JP"/>
        </w:rPr>
        <w:instrText>管理サーバー</w:instrText>
      </w:r>
      <w:bookmarkEnd w:id="29"/>
      <w:r>
        <w:rPr>
          <w:lang w:eastAsia="ja-JP"/>
        </w:rPr>
        <w:instrText>" \l 3</w:instrText>
      </w:r>
      <w:r>
        <w:fldChar w:fldCharType="end"/>
      </w:r>
    </w:p>
    <w:p w:rsidR="003E1087" w:rsidRDefault="009552AF">
      <w:pPr>
        <w:pStyle w:val="ProductList-ClauseHeading"/>
        <w:outlineLvl w:val="3"/>
        <w:rPr>
          <w:lang w:eastAsia="ja-JP"/>
        </w:rPr>
      </w:pPr>
      <w:r>
        <w:rPr>
          <w:lang w:eastAsia="ja-JP"/>
        </w:rPr>
        <w:t>管理ライセンス</w:t>
      </w:r>
    </w:p>
    <w:p w:rsidR="003E1087" w:rsidRDefault="009552AF">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lastRenderedPageBreak/>
        <w:t>サーバー管理ライセンス</w:t>
      </w:r>
      <w:r>
        <w:rPr>
          <w:lang w:eastAsia="ja-JP"/>
        </w:rPr>
        <w:t xml:space="preserve"> (</w:t>
      </w:r>
      <w:r>
        <w:rPr>
          <w:lang w:eastAsia="ja-JP"/>
        </w:rPr>
        <w:t>コア単位</w:t>
      </w:r>
      <w:r>
        <w:rPr>
          <w:lang w:eastAsia="ja-JP"/>
        </w:rPr>
        <w:t>)</w:t>
      </w:r>
    </w:p>
    <w:p w:rsidR="003E1087" w:rsidRDefault="009552AF" w:rsidP="006D42E2">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p>
    <w:p w:rsidR="003E1087" w:rsidRDefault="009552AF" w:rsidP="006D42E2">
      <w:pPr>
        <w:pStyle w:val="ProductList-Bullet"/>
        <w:numPr>
          <w:ilvl w:val="0"/>
          <w:numId w:val="14"/>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につき最低</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につき最低</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3E1087" w:rsidRDefault="009552AF" w:rsidP="006D42E2">
      <w:pPr>
        <w:pStyle w:val="ProductList-Bullet"/>
        <w:numPr>
          <w:ilvl w:val="0"/>
          <w:numId w:val="14"/>
        </w:numPr>
        <w:rPr>
          <w:lang w:eastAsia="ja-JP"/>
        </w:rPr>
      </w:pPr>
      <w:r>
        <w:rPr>
          <w:lang w:eastAsia="ja-JP"/>
        </w:rPr>
        <w:t xml:space="preserve">Datacenter Edition </w:t>
      </w:r>
      <w:r>
        <w:rPr>
          <w:lang w:eastAsia="ja-JP"/>
        </w:rPr>
        <w:t>では、本サーバー</w:t>
      </w:r>
      <w:r>
        <w:rPr>
          <w:lang w:eastAsia="ja-JP"/>
        </w:rPr>
        <w:t xml:space="preserve"> </w:t>
      </w:r>
      <w:r>
        <w:rPr>
          <w:lang w:eastAsia="ja-JP"/>
        </w:rPr>
        <w:t>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3E1087" w:rsidRDefault="009552AF" w:rsidP="006D42E2">
      <w:pPr>
        <w:pStyle w:val="ProductList-Bullet"/>
        <w:numPr>
          <w:ilvl w:val="0"/>
          <w:numId w:val="14"/>
        </w:numPr>
      </w:pPr>
      <w:r>
        <w:t>Standard Edition:</w:t>
      </w:r>
    </w:p>
    <w:p w:rsidR="003E1087" w:rsidRDefault="009552AF" w:rsidP="006D42E2">
      <w:pPr>
        <w:pStyle w:val="ProductList-Bullet"/>
        <w:numPr>
          <w:ilvl w:val="1"/>
          <w:numId w:val="14"/>
        </w:numPr>
        <w:rPr>
          <w:lang w:eastAsia="ja-JP"/>
        </w:rPr>
      </w:pPr>
      <w:r>
        <w:rPr>
          <w:lang w:eastAsia="ja-JP"/>
        </w:rPr>
        <w:t xml:space="preserve">Standard Edition </w:t>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3E1087" w:rsidRDefault="009552AF" w:rsidP="006D42E2">
      <w:pPr>
        <w:pStyle w:val="ProductList-Bullet"/>
        <w:numPr>
          <w:ilvl w:val="1"/>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では、</w:t>
      </w:r>
      <w:r>
        <w:rPr>
          <w:lang w:eastAsia="ja-JP"/>
        </w:rPr>
        <w:t xml:space="preserve">(2 </w:t>
      </w:r>
      <w:r>
        <w:rPr>
          <w:lang w:eastAsia="ja-JP"/>
        </w:rPr>
        <w:t>つの仮想</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p>
    <w:p w:rsidR="003E1087" w:rsidRDefault="009552AF" w:rsidP="006D42E2">
      <w:pPr>
        <w:pStyle w:val="ProductList-Bullet"/>
        <w:numPr>
          <w:ilvl w:val="1"/>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に、上記</w:t>
      </w:r>
      <w:r>
        <w:rPr>
          <w:lang w:eastAsia="ja-JP"/>
        </w:rPr>
        <w:t xml:space="preserve"> 2 </w:t>
      </w:r>
      <w:r>
        <w:rPr>
          <w:lang w:eastAsia="ja-JP"/>
        </w:rPr>
        <w:t>に規定する数と同数の追加の</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w:t>
      </w:r>
      <w:r>
        <w:rPr>
          <w:lang w:eastAsia="ja-JP"/>
        </w:rPr>
        <w:t xml:space="preserve">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3E1087" w:rsidRDefault="009552AF" w:rsidP="006D42E2">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3E1087" w:rsidRDefault="009552AF" w:rsidP="006D42E2">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3E1087" w:rsidRDefault="009552AF" w:rsidP="006D42E2">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p>
    <w:p w:rsidR="003E1087" w:rsidRDefault="009552AF" w:rsidP="006D42E2">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p>
    <w:p w:rsidR="003E1087" w:rsidRDefault="009552AF" w:rsidP="006D42E2">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管理ライセンスが不要な場合</w:t>
      </w:r>
    </w:p>
    <w:p w:rsidR="003E1087" w:rsidRDefault="009552AF" w:rsidP="006D42E2">
      <w:pPr>
        <w:pStyle w:val="ProductList-Bullet"/>
        <w:numPr>
          <w:ilvl w:val="0"/>
          <w:numId w:val="16"/>
        </w:numPr>
        <w:rPr>
          <w:lang w:eastAsia="ja-JP"/>
        </w:rPr>
      </w:pP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3E1087" w:rsidRDefault="009552AF" w:rsidP="006D42E2">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p>
    <w:p w:rsidR="003E1087" w:rsidRDefault="009552AF" w:rsidP="006D42E2">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p>
    <w:p w:rsidR="003E1087" w:rsidRDefault="009552AF" w:rsidP="006D42E2">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データ</w:t>
      </w:r>
      <w:r>
        <w:rPr>
          <w:lang w:eastAsia="ja-JP"/>
        </w:rPr>
        <w:t xml:space="preserve"> </w:t>
      </w:r>
      <w:r>
        <w:rPr>
          <w:lang w:eastAsia="ja-JP"/>
        </w:rPr>
        <w:t>セット</w:t>
      </w:r>
    </w:p>
    <w:p w:rsidR="003E1087" w:rsidRDefault="009552AF">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
        <w:outlineLvl w:val="2"/>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62832139"/>
      <w:r>
        <w:rPr>
          <w:lang w:eastAsia="ja-JP"/>
        </w:rPr>
        <w:instrText>特殊なサーバー</w:instrText>
      </w:r>
      <w:bookmarkEnd w:id="31"/>
      <w:r>
        <w:rPr>
          <w:lang w:eastAsia="ja-JP"/>
        </w:rPr>
        <w:instrText>" \l 3</w:instrText>
      </w:r>
      <w:r>
        <w:fldChar w:fldCharType="end"/>
      </w:r>
    </w:p>
    <w:p w:rsidR="003E1087" w:rsidRDefault="009552AF">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3E1087" w:rsidRDefault="009552AF">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3E1087" w:rsidRDefault="009552AF">
      <w:pPr>
        <w:pStyle w:val="ProductList-Offering2Heading"/>
        <w:outlineLvl w:val="2"/>
        <w:rPr>
          <w:lang w:eastAsia="ja-JP"/>
        </w:rPr>
      </w:pPr>
      <w:bookmarkStart w:id="32" w:name="_Sec546"/>
      <w:r>
        <w:rPr>
          <w:lang w:eastAsia="ja-JP"/>
        </w:rPr>
        <w:t>開発ツール</w:t>
      </w:r>
      <w:bookmarkEnd w:id="32"/>
      <w:r>
        <w:fldChar w:fldCharType="begin"/>
      </w:r>
      <w:r>
        <w:rPr>
          <w:lang w:eastAsia="ja-JP"/>
        </w:rPr>
        <w:instrText xml:space="preserve"> TC "</w:instrText>
      </w:r>
      <w:bookmarkStart w:id="33" w:name="_Toc462832140"/>
      <w:r>
        <w:rPr>
          <w:lang w:eastAsia="ja-JP"/>
        </w:rPr>
        <w:instrText>開発ツール</w:instrText>
      </w:r>
      <w:bookmarkEnd w:id="33"/>
      <w:r>
        <w:rPr>
          <w:lang w:eastAsia="ja-JP"/>
        </w:rPr>
        <w:instrText>" \l 3</w:instrText>
      </w:r>
      <w:r>
        <w:fldChar w:fldCharType="end"/>
      </w:r>
    </w:p>
    <w:p w:rsidR="003E1087" w:rsidRDefault="009552AF">
      <w:pPr>
        <w:pStyle w:val="ProductList-ClauseHeading"/>
        <w:outlineLvl w:val="3"/>
        <w:rPr>
          <w:lang w:eastAsia="ja-JP"/>
        </w:rPr>
      </w:pPr>
      <w:r>
        <w:rPr>
          <w:lang w:eastAsia="ja-JP"/>
        </w:rPr>
        <w:t>ユーザー</w:t>
      </w:r>
      <w:r>
        <w:rPr>
          <w:lang w:eastAsia="ja-JP"/>
        </w:rPr>
        <w:t xml:space="preserve"> </w:t>
      </w:r>
      <w:r>
        <w:rPr>
          <w:lang w:eastAsia="ja-JP"/>
        </w:rPr>
        <w:t>ライセンス</w:t>
      </w:r>
    </w:p>
    <w:p w:rsidR="003E1087" w:rsidRDefault="009552AF" w:rsidP="006D42E2">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rsidR="003E1087" w:rsidRDefault="009552AF" w:rsidP="006D42E2">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3E1087" w:rsidRDefault="009552AF" w:rsidP="006D42E2">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MSDN </w:t>
      </w:r>
      <w:r>
        <w:rPr>
          <w:lang w:eastAsia="ja-JP"/>
        </w:rPr>
        <w:t>サブスクリプションに関する追加のライセンス条項</w:t>
      </w:r>
    </w:p>
    <w:p w:rsidR="003E1087" w:rsidRDefault="009552AF">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サービスを、</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で使用することはできません。</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4"/>
      </w:pPr>
      <w:r>
        <w:lastRenderedPageBreak/>
        <w:t xml:space="preserve">Microsoft Azure Platform </w:t>
      </w:r>
      <w:r>
        <w:t>サービスでのソフトウェアの実行</w:t>
      </w:r>
    </w:p>
    <w:p w:rsidR="003E1087" w:rsidRDefault="009552AF" w:rsidP="006D42E2">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rsidR="003E1087" w:rsidRDefault="009552AF" w:rsidP="006D42E2">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3E1087" w:rsidRDefault="009552AF" w:rsidP="006D42E2">
      <w:pPr>
        <w:pStyle w:val="ProductList-Bullet"/>
        <w:numPr>
          <w:ilvl w:val="1"/>
          <w:numId w:val="18"/>
        </w:numPr>
        <w:rPr>
          <w:lang w:eastAsia="ja-JP"/>
        </w:rPr>
      </w:pPr>
      <w:r>
        <w:rPr>
          <w:lang w:eastAsia="ja-JP"/>
        </w:rPr>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は、運用環境で使用するために</w:t>
      </w:r>
      <w:r>
        <w:rPr>
          <w:lang w:eastAsia="ja-JP"/>
        </w:rPr>
        <w:t xml:space="preserve"> Office Professional Plus </w:t>
      </w:r>
      <w:r>
        <w:rPr>
          <w:lang w:eastAsia="ja-JP"/>
        </w:rPr>
        <w:t>または</w:t>
      </w:r>
      <w:r>
        <w:rPr>
          <w:lang w:eastAsia="ja-JP"/>
        </w:rPr>
        <w:t xml:space="preserve"> System Center Virtual Machine Manager </w:t>
      </w:r>
      <w:r>
        <w:rPr>
          <w:lang w:eastAsia="ja-JP"/>
        </w:rPr>
        <w:t>を</w:t>
      </w:r>
      <w:r>
        <w:rPr>
          <w:lang w:eastAsia="ja-JP"/>
        </w:rPr>
        <w:t xml:space="preserve"> Microsoft Azure Platform </w:t>
      </w:r>
      <w:r>
        <w:rPr>
          <w:lang w:eastAsia="ja-JP"/>
        </w:rPr>
        <w:t>サービス上で実行することはできません。</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4"/>
        <w:rPr>
          <w:lang w:eastAsia="ja-JP"/>
        </w:rPr>
      </w:pPr>
      <w:r>
        <w:rPr>
          <w:lang w:eastAsia="ja-JP"/>
        </w:rPr>
        <w:t>追加の要件</w:t>
      </w:r>
    </w:p>
    <w:p w:rsidR="003E1087" w:rsidRDefault="009552AF">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4"/>
        <w:rPr>
          <w:lang w:eastAsia="ja-JP"/>
        </w:rPr>
      </w:pPr>
      <w:r>
        <w:rPr>
          <w:lang w:eastAsia="ja-JP"/>
        </w:rPr>
        <w:t>検収テストおよびフィードバック</w:t>
      </w:r>
    </w:p>
    <w:p w:rsidR="003E1087" w:rsidRDefault="009552AF">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ユーザーは、お客様のプログラムの検収テストを行うために、またはお客様のプログラムについてフィードバックを提供するために、本ソフトウェアと、お客様の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サービスにアクセスすることができます。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4"/>
        <w:rPr>
          <w:lang w:eastAsia="ja-JP"/>
        </w:rPr>
      </w:pPr>
      <w:r>
        <w:rPr>
          <w:lang w:eastAsia="ja-JP"/>
        </w:rPr>
        <w:t>Windows Server 2016 Remote Desktop Services</w:t>
      </w:r>
    </w:p>
    <w:p w:rsidR="003E1087" w:rsidRDefault="009552AF">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4"/>
        <w:rPr>
          <w:lang w:eastAsia="ja-JP"/>
        </w:rPr>
      </w:pPr>
      <w:r>
        <w:rPr>
          <w:lang w:eastAsia="ja-JP"/>
        </w:rPr>
        <w:t xml:space="preserve">Windows Embedded </w:t>
      </w:r>
      <w:r>
        <w:rPr>
          <w:lang w:eastAsia="ja-JP"/>
        </w:rPr>
        <w:t>製品</w:t>
      </w:r>
    </w:p>
    <w:p w:rsidR="003E1087" w:rsidRDefault="009552AF">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3E1087" w:rsidRDefault="003E1087">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Indented"/>
        <w:rPr>
          <w:lang w:eastAsia="ja-JP"/>
        </w:rPr>
      </w:pPr>
    </w:p>
    <w:p w:rsidR="003E1087" w:rsidRDefault="003E1087">
      <w:pPr>
        <w:rPr>
          <w:lang w:eastAsia="ja-JP"/>
        </w:rPr>
        <w:sectPr w:rsidR="003E1087">
          <w:headerReference w:type="default" r:id="rId37"/>
          <w:footerReference w:type="default" r:id="rId38"/>
          <w:type w:val="continuous"/>
          <w:pgSz w:w="12240" w:h="15840" w:code="1"/>
          <w:pgMar w:top="1170" w:right="720" w:bottom="720" w:left="720" w:header="432" w:footer="288" w:gutter="0"/>
          <w:cols w:space="360"/>
        </w:sectPr>
      </w:pPr>
    </w:p>
    <w:p w:rsidR="003E1087" w:rsidRDefault="009552AF">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62832141"/>
      <w:r>
        <w:instrText>ソフトウェア</w:instrText>
      </w:r>
      <w:bookmarkEnd w:id="35"/>
      <w:r>
        <w:instrText>" \l 1</w:instrText>
      </w:r>
      <w:r>
        <w:fldChar w:fldCharType="end"/>
      </w:r>
    </w:p>
    <w:p w:rsidR="003E1087" w:rsidRDefault="009552AF">
      <w:pPr>
        <w:pStyle w:val="ProductList-Offering1HeadingNoBorder"/>
        <w:outlineLvl w:val="1"/>
      </w:pPr>
      <w:bookmarkStart w:id="36" w:name="_Sec857"/>
      <w:r>
        <w:t>Advanced Threat Analytics</w:t>
      </w:r>
      <w:bookmarkEnd w:id="36"/>
      <w:r>
        <w:fldChar w:fldCharType="begin"/>
      </w:r>
      <w:r>
        <w:instrText xml:space="preserve"> TC "</w:instrText>
      </w:r>
      <w:bookmarkStart w:id="37" w:name="_Toc462832142"/>
      <w:r>
        <w:instrText>Advanced Threat Analytics</w:instrText>
      </w:r>
      <w:bookmarkEnd w:id="37"/>
      <w:r>
        <w:instrText>" \l 2</w:instrText>
      </w:r>
      <w:r>
        <w:fldChar w:fldCharType="end"/>
      </w:r>
    </w:p>
    <w:p w:rsidR="003E1087" w:rsidRDefault="009552AF">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6"/>
        <w:gridCol w:w="3586"/>
        <w:gridCol w:w="359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2.1 </w:t>
      </w:r>
      <w:r>
        <w:rPr>
          <w:lang w:eastAsia="ja-JP"/>
        </w:rPr>
        <w:t>国に関する制限</w:t>
      </w:r>
    </w:p>
    <w:p w:rsidR="003E1087" w:rsidRDefault="009552AF">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3E1087" w:rsidRDefault="009552AF">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85"/>
        <w:gridCol w:w="3578"/>
        <w:gridCol w:w="362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3E1087" w:rsidRDefault="009552AF">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3.2 </w:t>
      </w:r>
      <w:r>
        <w:rPr>
          <w:lang w:eastAsia="ja-JP"/>
        </w:rPr>
        <w:t>管理ライセンスを必要とする使用</w:t>
      </w:r>
    </w:p>
    <w:p w:rsidR="003E1087" w:rsidRDefault="009552AF">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rsidR="003E1087" w:rsidRDefault="009552AF">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3E1087" w:rsidRDefault="009552AF">
      <w:pPr>
        <w:pStyle w:val="ProductList-Offering1SubSection"/>
        <w:outlineLvl w:val="2"/>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p>
    <w:tbl>
      <w:tblPr>
        <w:tblStyle w:val="PURTable"/>
        <w:tblW w:w="0" w:type="dxa"/>
        <w:tblLook w:val="04A0" w:firstRow="1" w:lastRow="0" w:firstColumn="1" w:lastColumn="0" w:noHBand="0" w:noVBand="1"/>
      </w:tblPr>
      <w:tblGrid>
        <w:gridCol w:w="3596"/>
        <w:gridCol w:w="3597"/>
        <w:gridCol w:w="359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NoBorder"/>
        <w:outlineLvl w:val="1"/>
        <w:rPr>
          <w:lang w:eastAsia="ja-JP"/>
        </w:rPr>
      </w:pPr>
      <w:bookmarkStart w:id="42" w:name="_Sec592"/>
      <w:r>
        <w:rPr>
          <w:lang w:eastAsia="ja-JP"/>
        </w:rPr>
        <w:t>BizTalk</w:t>
      </w:r>
      <w:bookmarkEnd w:id="42"/>
      <w:r>
        <w:fldChar w:fldCharType="begin"/>
      </w:r>
      <w:r>
        <w:rPr>
          <w:lang w:eastAsia="ja-JP"/>
        </w:rPr>
        <w:instrText xml:space="preserve"> TC "</w:instrText>
      </w:r>
      <w:bookmarkStart w:id="43" w:name="_Toc462832143"/>
      <w:r>
        <w:rPr>
          <w:lang w:eastAsia="ja-JP"/>
        </w:rPr>
        <w:instrText>BizTalk</w:instrText>
      </w:r>
      <w:bookmarkEnd w:id="43"/>
      <w:r>
        <w:rPr>
          <w:lang w:eastAsia="ja-JP"/>
        </w:rPr>
        <w:instrText>" \l 2</w:instrText>
      </w:r>
      <w:r>
        <w:fldChar w:fldCharType="end"/>
      </w:r>
    </w:p>
    <w:p w:rsidR="003E1087" w:rsidRDefault="009552AF">
      <w:pPr>
        <w:pStyle w:val="ProductList-Offering1SubSection"/>
        <w:outlineLvl w:val="2"/>
        <w:rPr>
          <w:lang w:eastAsia="ja-JP"/>
        </w:rPr>
      </w:pPr>
      <w:bookmarkStart w:id="44" w:name="_Sec593"/>
      <w:r>
        <w:rPr>
          <w:lang w:eastAsia="ja-JP"/>
        </w:rPr>
        <w:t xml:space="preserve">1. </w:t>
      </w:r>
      <w:r>
        <w:rPr>
          <w:lang w:eastAsia="ja-JP"/>
        </w:rPr>
        <w:t>利用可能なプログラム</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3E1087" w:rsidRDefault="009552AF">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t xml:space="preserve"> </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t xml:space="preserve"> </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3E1087" w:rsidRDefault="009552AF">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E1087" w:rsidRDefault="009552AF">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3E1087" w:rsidRDefault="009552A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none" w:sz="4" w:space="0" w:color="6E6E6E"/>
              <w:right w:val="none" w:sz="4" w:space="0" w:color="6E6E6E"/>
            </w:tcBorders>
          </w:tcPr>
          <w:p w:rsidR="003E1087" w:rsidRDefault="009552A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3E1087" w:rsidRDefault="009552AF">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3E1087" w:rsidRDefault="009552AF">
            <w:pPr>
              <w:pStyle w:val="ProductList-TableBody"/>
              <w:jc w:val="center"/>
            </w:pPr>
            <w:r>
              <w:t xml:space="preserve"> </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3E1087" w:rsidRDefault="009552AF">
            <w:pPr>
              <w:pStyle w:val="ProductList-TableBody"/>
              <w:jc w:val="center"/>
            </w:pPr>
            <w:r>
              <w:t xml:space="preserve"> </w:t>
            </w: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7"/>
        <w:gridCol w:w="3580"/>
        <w:gridCol w:w="359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2"/>
        <w:gridCol w:w="3585"/>
        <w:gridCol w:w="360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3.1 BizTalk Server 2013 R2 Branch </w:t>
      </w:r>
      <w:r>
        <w:rPr>
          <w:lang w:eastAsia="ja-JP"/>
        </w:rPr>
        <w:t>および</w:t>
      </w:r>
      <w:r>
        <w:rPr>
          <w:lang w:eastAsia="ja-JP"/>
        </w:rPr>
        <w:t xml:space="preserve"> Standard Edition</w:t>
      </w:r>
    </w:p>
    <w:p w:rsidR="003E1087" w:rsidRDefault="009552AF">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3.2 BizTalk Server 2013 R2 Branch Edition</w:t>
      </w:r>
    </w:p>
    <w:p w:rsidR="003E1087" w:rsidRDefault="009552AF">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3E1087" w:rsidRDefault="009552AF" w:rsidP="006D42E2">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3E1087" w:rsidRDefault="009552AF" w:rsidP="006D42E2">
      <w:pPr>
        <w:pStyle w:val="ProductList-Bullet"/>
        <w:numPr>
          <w:ilvl w:val="0"/>
          <w:numId w:val="19"/>
        </w:numPr>
        <w:rPr>
          <w:lang w:eastAsia="ja-JP"/>
        </w:rPr>
      </w:pPr>
      <w:r>
        <w:rPr>
          <w:lang w:eastAsia="ja-JP"/>
        </w:rPr>
        <w:t>他のサーバーまたはデバイスを使用して企業規模の通信を一元化すること</w:t>
      </w:r>
    </w:p>
    <w:p w:rsidR="003E1087" w:rsidRDefault="009552AF" w:rsidP="006D42E2">
      <w:pPr>
        <w:pStyle w:val="ProductList-Bullet"/>
        <w:numPr>
          <w:ilvl w:val="0"/>
          <w:numId w:val="19"/>
        </w:numPr>
        <w:rPr>
          <w:lang w:eastAsia="ja-JP"/>
        </w:rPr>
      </w:pPr>
      <w:r>
        <w:rPr>
          <w:lang w:eastAsia="ja-JP"/>
        </w:rPr>
        <w:t>部門、事業単位、または支店の間の業務処理を自動化すること</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3.3 </w:t>
      </w:r>
      <w:r>
        <w:rPr>
          <w:lang w:eastAsia="ja-JP"/>
        </w:rPr>
        <w:t>コア係数</w:t>
      </w:r>
    </w:p>
    <w:p w:rsidR="003E1087" w:rsidRDefault="009552AF">
      <w:pPr>
        <w:pStyle w:val="ProductList-Body"/>
        <w:rPr>
          <w:lang w:eastAsia="ja-JP"/>
        </w:rPr>
      </w:pPr>
      <w:r>
        <w:rPr>
          <w:lang w:eastAsia="ja-JP"/>
        </w:rPr>
        <w:t>物理プロセッサごとの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の最小要件は、</w:t>
      </w:r>
      <w:r>
        <w:rPr>
          <w:lang w:eastAsia="ja-JP"/>
        </w:rPr>
        <w:t xml:space="preserve">BizTalk Server </w:t>
      </w:r>
      <w:r>
        <w:rPr>
          <w:lang w:eastAsia="ja-JP"/>
        </w:rPr>
        <w:t>には適用されません。必要な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9">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14"/>
        <w:gridCol w:w="3585"/>
        <w:gridCol w:w="359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BizTalk Server </w:t>
            </w:r>
            <w:r>
              <w:t>関連スキーマおよびテンプレート</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BAM </w:t>
            </w:r>
            <w:r>
              <w:t>イベント</w:t>
            </w:r>
            <w:r>
              <w:t xml:space="preserve"> API</w:t>
            </w:r>
            <w:r>
              <w:t>、インターセプターおよび管理ツール</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開発ツール</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MQHelper.dll</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SOAP </w:t>
            </w:r>
            <w:r>
              <w:t>受信アダプター</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UDDI</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Offering1SubSection"/>
        <w:outlineLvl w:val="2"/>
        <w:rPr>
          <w:lang w:eastAsia="ja-JP"/>
        </w:rPr>
      </w:pPr>
      <w:bookmarkStart w:id="47" w:name="_Sec596"/>
      <w:r>
        <w:rPr>
          <w:lang w:eastAsia="ja-JP"/>
        </w:rPr>
        <w:t xml:space="preserve">4. </w:t>
      </w:r>
      <w:r>
        <w:rPr>
          <w:lang w:eastAsia="ja-JP"/>
        </w:rPr>
        <w:t>ソフトウェア</w:t>
      </w:r>
      <w:r>
        <w:rPr>
          <w:lang w:eastAsia="ja-JP"/>
        </w:rPr>
        <w:t xml:space="preserve"> </w:t>
      </w:r>
      <w:r>
        <w:rPr>
          <w:lang w:eastAsia="ja-JP"/>
        </w:rPr>
        <w:t>アシュアランス</w:t>
      </w:r>
      <w:bookmarkEnd w:id="47"/>
    </w:p>
    <w:p w:rsidR="003E1087" w:rsidRDefault="009552AF">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lastRenderedPageBreak/>
        <w:t xml:space="preserve">4.1 Biz Talk Server 2013 R2 Enterprise – </w:t>
      </w:r>
      <w:r>
        <w:rPr>
          <w:lang w:eastAsia="ja-JP"/>
        </w:rPr>
        <w:t>無制限の仮想化</w:t>
      </w:r>
    </w:p>
    <w:p w:rsidR="003E1087" w:rsidRDefault="009552AF">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NoBorder"/>
        <w:outlineLvl w:val="1"/>
      </w:pPr>
      <w:bookmarkStart w:id="48" w:name="_Sec597"/>
      <w:r>
        <w:t>CAL Suite</w:t>
      </w:r>
      <w:bookmarkEnd w:id="48"/>
      <w:r>
        <w:fldChar w:fldCharType="begin"/>
      </w:r>
      <w:r>
        <w:instrText xml:space="preserve"> TC "</w:instrText>
      </w:r>
      <w:bookmarkStart w:id="49" w:name="_Toc462832144"/>
      <w:r>
        <w:instrText>CAL Suite</w:instrText>
      </w:r>
      <w:bookmarkEnd w:id="49"/>
      <w:r>
        <w:instrText>" \l 2</w:instrText>
      </w:r>
      <w:r>
        <w:fldChar w:fldCharType="end"/>
      </w:r>
    </w:p>
    <w:p w:rsidR="003E1087" w:rsidRDefault="009552AF">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Body"/>
      </w:pPr>
      <w:r>
        <w:t xml:space="preserve"> </w:t>
      </w:r>
    </w:p>
    <w:p w:rsidR="003E1087" w:rsidRDefault="009552AF">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1"/>
        <w:gridCol w:w="3573"/>
        <w:gridCol w:w="3586"/>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2.1 CAL Suite </w:t>
      </w:r>
      <w:r>
        <w:rPr>
          <w:lang w:eastAsia="ja-JP"/>
        </w:rPr>
        <w:t>に適用される使用権の決定プロセス</w:t>
      </w:r>
    </w:p>
    <w:p w:rsidR="003E1087" w:rsidRDefault="009552AF">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2.2 Core CAL Suite </w:t>
      </w:r>
      <w:r>
        <w:t>のコンポーネント</w:t>
      </w:r>
    </w:p>
    <w:p w:rsidR="003E1087" w:rsidRDefault="009552AF">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3E1087" w:rsidRDefault="009552AF">
      <w:pPr>
        <w:pStyle w:val="ProductList-Body"/>
      </w:pPr>
      <w:r>
        <w:t xml:space="preserve"> </w:t>
      </w:r>
    </w:p>
    <w:p w:rsidR="003E1087" w:rsidRDefault="009552AF">
      <w:pPr>
        <w:pStyle w:val="ProductList-ClauseHeading"/>
        <w:outlineLvl w:val="3"/>
      </w:pPr>
      <w:r>
        <w:t xml:space="preserve">2.3 Enterprise CAL Suite </w:t>
      </w:r>
      <w:r>
        <w:t>に含まれるオンライン</w:t>
      </w:r>
      <w:r>
        <w:t xml:space="preserve"> </w:t>
      </w:r>
      <w:r>
        <w:t>サービス</w:t>
      </w:r>
    </w:p>
    <w:p w:rsidR="003E1087" w:rsidRDefault="009552AF">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1">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2.4 CAL Suite Bridge for Office 365</w:t>
      </w:r>
      <w:r>
        <w:t>、</w:t>
      </w:r>
      <w:r>
        <w:t>for Office 365 &amp; Intune</w:t>
      </w:r>
      <w:r>
        <w:t>、および</w:t>
      </w:r>
      <w:r>
        <w:t xml:space="preserve"> for Intune</w:t>
      </w:r>
    </w:p>
    <w:p w:rsidR="003E1087" w:rsidRDefault="009552AF">
      <w:pPr>
        <w:pStyle w:val="ProductList-SubClauseHeading"/>
        <w:outlineLvl w:val="4"/>
      </w:pPr>
      <w:r>
        <w:t xml:space="preserve">2.4.1 CAL Suite Bridge </w:t>
      </w:r>
      <w:r>
        <w:t>の要件</w:t>
      </w:r>
    </w:p>
    <w:p w:rsidR="003E1087" w:rsidRDefault="009552AF">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3E1087" w:rsidRDefault="009552AF">
      <w:pPr>
        <w:pStyle w:val="ProductList-BodyIndented"/>
      </w:pPr>
      <w:r>
        <w:lastRenderedPageBreak/>
        <w:t xml:space="preserve"> </w:t>
      </w:r>
    </w:p>
    <w:p w:rsidR="003E1087" w:rsidRDefault="009552AF">
      <w:pPr>
        <w:pStyle w:val="ProductList-BodyIndented"/>
        <w:rPr>
          <w:lang w:eastAsia="ja-JP"/>
        </w:rPr>
      </w:pPr>
      <w:r>
        <w:rPr>
          <w:lang w:eastAsia="ja-JP"/>
        </w:rPr>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対象となるオンライン</w:t>
            </w:r>
            <w:r>
              <w:rPr>
                <w:color w:val="FFFFFF"/>
              </w:rPr>
              <w:t xml:space="preserve"> </w:t>
            </w:r>
            <w:r>
              <w:rPr>
                <w:color w:val="FFFFFF"/>
              </w:rPr>
              <w:t>サービス</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3E1087" w:rsidRDefault="009552A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3E1087" w:rsidRDefault="009552AF">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Intune</w:t>
            </w:r>
            <w:r>
              <w:fldChar w:fldCharType="begin"/>
            </w:r>
            <w:r>
              <w:instrText xml:space="preserve"> XE "Microsoft Intune" </w:instrText>
            </w:r>
            <w:r>
              <w:fldChar w:fldCharType="end"/>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 Security E3</w:t>
            </w:r>
            <w:r>
              <w:fldChar w:fldCharType="begin"/>
            </w:r>
            <w:r>
              <w:instrText xml:space="preserve"> XE "Enterprise Mobility + Security E3" </w:instrText>
            </w:r>
            <w:r>
              <w:fldChar w:fldCharType="end"/>
            </w:r>
            <w:r>
              <w:t>、または</w:t>
            </w:r>
          </w:p>
          <w:p w:rsidR="003E1087" w:rsidRDefault="009552AF">
            <w:pPr>
              <w:pStyle w:val="ProductList-TableBody"/>
            </w:pPr>
            <w:r>
              <w:t>Enterprise Mobility + Security E5</w:t>
            </w:r>
            <w:r>
              <w:fldChar w:fldCharType="begin"/>
            </w:r>
            <w:r>
              <w:instrText xml:space="preserve"> XE "Enterprise Mobility + Security E5" </w:instrText>
            </w:r>
            <w:r>
              <w:fldChar w:fldCharType="end"/>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365 Enterprise E3</w:t>
            </w:r>
            <w:r>
              <w:fldChar w:fldCharType="begin"/>
            </w:r>
            <w:r>
              <w:instrText xml:space="preserve"> XE "Office 365 Enterprise E3" </w:instrText>
            </w:r>
            <w:r>
              <w:fldChar w:fldCharType="end"/>
            </w:r>
            <w:r>
              <w:t xml:space="preserve"> </w:t>
            </w:r>
            <w:r>
              <w:t>または</w:t>
            </w:r>
          </w:p>
          <w:p w:rsidR="003E1087" w:rsidRDefault="009552AF">
            <w:pPr>
              <w:pStyle w:val="ProductList-TableBody"/>
            </w:pPr>
            <w:r>
              <w:t>Office 365 Enterprise E5</w:t>
            </w:r>
            <w:r>
              <w:fldChar w:fldCharType="begin"/>
            </w:r>
            <w:r>
              <w:instrText xml:space="preserve"> XE "Office 365 Enterprise E5" </w:instrText>
            </w:r>
            <w:r>
              <w:fldChar w:fldCharType="end"/>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3E1087" w:rsidRDefault="009552AF">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Intune</w:t>
            </w:r>
            <w:r>
              <w:fldChar w:fldCharType="begin"/>
            </w:r>
            <w:r>
              <w:instrText xml:space="preserve"> XE "Microsoft Intune" </w:instrText>
            </w:r>
            <w:r>
              <w:fldChar w:fldCharType="end"/>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 Security E3</w:t>
            </w:r>
            <w:r>
              <w:fldChar w:fldCharType="begin"/>
            </w:r>
            <w:r>
              <w:instrText xml:space="preserve"> XE "Enterprise Mobility + Security E3" </w:instrText>
            </w:r>
            <w:r>
              <w:fldChar w:fldCharType="end"/>
            </w:r>
            <w:r>
              <w:t>、または</w:t>
            </w:r>
          </w:p>
          <w:p w:rsidR="003E1087" w:rsidRDefault="009552AF">
            <w:pPr>
              <w:pStyle w:val="ProductList-TableBody"/>
            </w:pPr>
            <w:r>
              <w:t>Enterprise Mobility + Security E5</w:t>
            </w:r>
            <w:r>
              <w:fldChar w:fldCharType="begin"/>
            </w:r>
            <w:r>
              <w:instrText xml:space="preserve"> XE "Enterprise Mobility + Security E5" </w:instrText>
            </w:r>
            <w:r>
              <w:fldChar w:fldCharType="end"/>
            </w:r>
          </w:p>
        </w:tc>
      </w:tr>
    </w:tbl>
    <w:p w:rsidR="003E1087" w:rsidRDefault="009552AF">
      <w:pPr>
        <w:pStyle w:val="ProductList-BodyIndented"/>
        <w:rPr>
          <w:lang w:eastAsia="ja-JP"/>
        </w:rPr>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r>
        <w:rPr>
          <w:i/>
          <w:lang w:eastAsia="ja-JP"/>
        </w:rPr>
        <w:t>本製品のサブスクリプション</w:t>
      </w:r>
      <w:r>
        <w:rPr>
          <w:i/>
          <w:lang w:eastAsia="ja-JP"/>
        </w:rPr>
        <w:t xml:space="preserve"> </w:t>
      </w:r>
      <w:r>
        <w:rPr>
          <w:i/>
          <w:lang w:eastAsia="ja-JP"/>
        </w:rPr>
        <w:t>ライセンスが</w:t>
      </w:r>
      <w:r>
        <w:rPr>
          <w:i/>
          <w:lang w:eastAsia="ja-JP"/>
        </w:rPr>
        <w:t xml:space="preserve"> From SA User SL </w:t>
      </w:r>
      <w:r>
        <w:rPr>
          <w:i/>
          <w:lang w:eastAsia="ja-JP"/>
        </w:rPr>
        <w:t>の購入の</w:t>
      </w:r>
      <w:r>
        <w:rPr>
          <w:i/>
          <w:lang w:eastAsia="ja-JP"/>
        </w:rPr>
        <w:t xml:space="preserve"> 3 </w:t>
      </w:r>
      <w:r>
        <w:rPr>
          <w:i/>
          <w:lang w:eastAsia="ja-JP"/>
        </w:rPr>
        <w:t>年以上前に購入したものである場合、当該サブスクリプション</w:t>
      </w:r>
      <w:r>
        <w:rPr>
          <w:i/>
          <w:lang w:eastAsia="ja-JP"/>
        </w:rPr>
        <w:t xml:space="preserve"> </w:t>
      </w:r>
      <w:r>
        <w:rPr>
          <w:i/>
          <w:lang w:eastAsia="ja-JP"/>
        </w:rPr>
        <w:t>ライセンスの代わりに</w:t>
      </w:r>
      <w:r>
        <w:rPr>
          <w:i/>
          <w:lang w:eastAsia="ja-JP"/>
        </w:rPr>
        <w:t xml:space="preserve"> CAL Suite Bridge From SA User SL </w:t>
      </w:r>
      <w:r>
        <w:rPr>
          <w:i/>
          <w:lang w:eastAsia="ja-JP"/>
        </w:rPr>
        <w:t>を購入することもできます。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4"/>
      </w:pPr>
      <w:r>
        <w:t xml:space="preserve">2.4.2 Student Only CAL (Academic Open License </w:t>
      </w:r>
      <w:r>
        <w:t>および</w:t>
      </w:r>
      <w:r>
        <w:t xml:space="preserve"> Academic Select)</w:t>
      </w:r>
    </w:p>
    <w:p w:rsidR="003E1087" w:rsidRDefault="009552AF">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3E1087" w:rsidRDefault="009552AF">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14"/>
        <w:gridCol w:w="3589"/>
        <w:gridCol w:w="358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2"/>
        <w:rPr>
          <w:lang w:eastAsia="ja-JP"/>
        </w:rPr>
      </w:pPr>
      <w:bookmarkStart w:id="53" w:name="_Sec601"/>
      <w:r>
        <w:rPr>
          <w:lang w:eastAsia="ja-JP"/>
        </w:rPr>
        <w:t xml:space="preserve">4. </w:t>
      </w:r>
      <w:r>
        <w:rPr>
          <w:lang w:eastAsia="ja-JP"/>
        </w:rPr>
        <w:t>ソフトウェア</w:t>
      </w:r>
      <w:r>
        <w:rPr>
          <w:lang w:eastAsia="ja-JP"/>
        </w:rPr>
        <w:t xml:space="preserve"> </w:t>
      </w:r>
      <w:r>
        <w:rPr>
          <w:lang w:eastAsia="ja-JP"/>
        </w:rPr>
        <w:t>アシュアランス</w:t>
      </w:r>
      <w:bookmarkEnd w:id="53"/>
    </w:p>
    <w:tbl>
      <w:tblPr>
        <w:tblStyle w:val="PURTable"/>
        <w:tblW w:w="0" w:type="dxa"/>
        <w:tblLook w:val="04A0" w:firstRow="1" w:lastRow="0" w:firstColumn="1" w:lastColumn="0" w:noHBand="0" w:noVBand="1"/>
      </w:tblPr>
      <w:tblGrid>
        <w:gridCol w:w="3577"/>
        <w:gridCol w:w="3635"/>
        <w:gridCol w:w="357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jc w:val="right"/>
        <w:rPr>
          <w:lang w:eastAsia="ja-JP"/>
        </w:rPr>
      </w:pPr>
      <w:r>
        <w:rPr>
          <w:lang w:eastAsia="ja-JP"/>
        </w:rPr>
        <w:t xml:space="preserve"> </w:t>
      </w:r>
    </w:p>
    <w:p w:rsidR="003E1087" w:rsidRDefault="009552AF">
      <w:pPr>
        <w:pStyle w:val="ProductList-ClauseHeading"/>
        <w:outlineLvl w:val="3"/>
      </w:pPr>
      <w:r>
        <w:t xml:space="preserve">4.1 Secure Productive Enterprise </w:t>
      </w:r>
      <w:r>
        <w:t>のお客様向けの拡張されたユーザー権利</w:t>
      </w:r>
    </w:p>
    <w:p w:rsidR="003E1087" w:rsidRDefault="009552AF">
      <w:pPr>
        <w:pStyle w:val="ProductList-Body"/>
      </w:pPr>
      <w:r>
        <w:t>対象となるお客様は、</w:t>
      </w:r>
      <w:r>
        <w:t>Secure Productive Enterprise</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3E1087" w:rsidRDefault="009552AF">
      <w:pPr>
        <w:pStyle w:val="ProductList-Body"/>
      </w:pPr>
      <w:r>
        <w:t xml:space="preserve"> </w:t>
      </w:r>
    </w:p>
    <w:p w:rsidR="003E1087" w:rsidRDefault="009552AF">
      <w:pPr>
        <w:pStyle w:val="ProductList-Body"/>
      </w:pPr>
      <w:r>
        <w:t xml:space="preserve">Secure Productive Enterprise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NoBorder"/>
        <w:outlineLvl w:val="1"/>
      </w:pPr>
      <w:bookmarkStart w:id="54" w:name="_Sec602"/>
      <w:r>
        <w:t>Core Infrastructure Server (CIS) Suite</w:t>
      </w:r>
      <w:bookmarkEnd w:id="54"/>
      <w:permStart w:id="758151583" w:edGrp="everyone"/>
      <w:permEnd w:id="758151583"/>
      <w:r>
        <w:fldChar w:fldCharType="begin"/>
      </w:r>
      <w:r>
        <w:instrText xml:space="preserve"> TC "</w:instrText>
      </w:r>
      <w:bookmarkStart w:id="55" w:name="_Toc462832145"/>
      <w:r>
        <w:instrText>Core Infrastructure Server (CIS) Suite</w:instrText>
      </w:r>
      <w:bookmarkEnd w:id="55"/>
      <w:r>
        <w:instrText>" \l 2</w:instrText>
      </w:r>
      <w:r>
        <w:fldChar w:fldCharType="end"/>
      </w:r>
    </w:p>
    <w:p w:rsidR="003E1087" w:rsidRDefault="009552AF">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lastRenderedPageBreak/>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6"/>
        <w:gridCol w:w="3586"/>
        <w:gridCol w:w="359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2.1 CIS Suite Standard </w:t>
      </w:r>
      <w:r>
        <w:t>に含まれるソフトウェア</w:t>
      </w:r>
    </w:p>
    <w:p w:rsidR="003E1087" w:rsidRDefault="009552AF">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3E1087" w:rsidRDefault="009552AF">
      <w:pPr>
        <w:pStyle w:val="ProductList-Body"/>
      </w:pPr>
      <w:r>
        <w:t xml:space="preserve"> </w:t>
      </w:r>
    </w:p>
    <w:p w:rsidR="003E1087" w:rsidRDefault="009552AF">
      <w:pPr>
        <w:pStyle w:val="ProductList-ClauseHeading"/>
        <w:outlineLvl w:val="3"/>
      </w:pPr>
      <w:r>
        <w:t xml:space="preserve">2.2 CIS Suite Datacenter </w:t>
      </w:r>
      <w:r>
        <w:t>に含まれるソフトウェア</w:t>
      </w:r>
    </w:p>
    <w:p w:rsidR="003E1087" w:rsidRDefault="009552AF">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3E1087" w:rsidRDefault="009552AF">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8"/>
        <w:gridCol w:w="3597"/>
        <w:gridCol w:w="359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pPr>
      <w:r>
        <w:t xml:space="preserve">3.1 </w:t>
      </w:r>
      <w:r>
        <w:t>適用される製品使用権</w:t>
      </w:r>
    </w:p>
    <w:p w:rsidR="003E1087" w:rsidRDefault="009552AF">
      <w:pPr>
        <w:pStyle w:val="ProductList-Body"/>
        <w:rPr>
          <w:lang w:eastAsia="ja-JP"/>
        </w:rPr>
      </w:pPr>
      <w:r>
        <w:rPr>
          <w:lang w:eastAsia="ja-JP"/>
        </w:rPr>
        <w:t xml:space="preserve">CIS Suite </w:t>
      </w:r>
      <w:r>
        <w:rPr>
          <w:lang w:eastAsia="ja-JP"/>
        </w:rPr>
        <w:t>ソフトウェアを使用する場合には、本ライセンス条項により変更されたとおり、</w:t>
      </w:r>
      <w:r>
        <w:rPr>
          <w:lang w:eastAsia="ja-JP"/>
        </w:rPr>
        <w:t xml:space="preserve">CIS Suite </w:t>
      </w:r>
      <w:r>
        <w:rPr>
          <w:lang w:eastAsia="ja-JP"/>
        </w:rPr>
        <w:t>ソフトウェアを構成する個々の製品の該当するライセンス条項が適用されます。お客様が</w:t>
      </w:r>
      <w:r>
        <w:rPr>
          <w:lang w:eastAsia="ja-JP"/>
        </w:rPr>
        <w:t xml:space="preserve"> CIS Suite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につき最低</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につき最低</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に、上記に規定する数と同数の追加の</w:t>
      </w:r>
      <w:r>
        <w:rPr>
          <w:lang w:eastAsia="ja-JP"/>
        </w:rPr>
        <w:t xml:space="preserve"> CIS Suite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w:t>
      </w:r>
      <w:r>
        <w:rPr>
          <w:lang w:eastAsia="ja-JP"/>
        </w:rPr>
        <w:t xml:space="preserve">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ソフトウェアを実行し、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3.2 </w:t>
      </w:r>
      <w:r>
        <w:rPr>
          <w:lang w:eastAsia="ja-JP"/>
        </w:rPr>
        <w:t>サーバー</w:t>
      </w:r>
      <w:r>
        <w:rPr>
          <w:lang w:eastAsia="ja-JP"/>
        </w:rPr>
        <w:t xml:space="preserve"> </w:t>
      </w:r>
      <w:r>
        <w:rPr>
          <w:lang w:eastAsia="ja-JP"/>
        </w:rPr>
        <w:t>ライセンスと管理ライセンスの割り当て</w:t>
      </w:r>
    </w:p>
    <w:p w:rsidR="003E1087" w:rsidRDefault="009552AF">
      <w:pPr>
        <w:pStyle w:val="ProductList-Body"/>
        <w:rPr>
          <w:lang w:eastAsia="ja-JP"/>
        </w:rPr>
      </w:pPr>
      <w:r>
        <w:rPr>
          <w:lang w:eastAsia="ja-JP"/>
        </w:rPr>
        <w:t>お客様による</w:t>
      </w:r>
      <w:r>
        <w:rPr>
          <w:lang w:eastAsia="ja-JP"/>
        </w:rPr>
        <w:t xml:space="preserve"> CIS Suite </w:t>
      </w:r>
      <w:r>
        <w:rPr>
          <w:lang w:eastAsia="ja-JP"/>
        </w:rPr>
        <w:t>の使用に</w:t>
      </w:r>
      <w:r>
        <w:rPr>
          <w:lang w:eastAsia="ja-JP"/>
        </w:rPr>
        <w:t xml:space="preserve"> Windows Server </w:t>
      </w:r>
      <w:r>
        <w:rPr>
          <w:lang w:eastAsia="ja-JP"/>
        </w:rPr>
        <w:t>および</w:t>
      </w:r>
      <w:r>
        <w:rPr>
          <w:lang w:eastAsia="ja-JP"/>
        </w:rPr>
        <w:t xml:space="preserve"> System Center </w:t>
      </w:r>
      <w:r>
        <w:rPr>
          <w:lang w:eastAsia="ja-JP"/>
        </w:rPr>
        <w:t>のライセンス条項を適用するため、</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と同数の</w:t>
      </w:r>
      <w:r>
        <w:rPr>
          <w:lang w:eastAsia="ja-JP"/>
        </w:rPr>
        <w:t xml:space="preserve"> Windows Server </w:t>
      </w:r>
      <w:r>
        <w:rPr>
          <w:lang w:eastAsia="ja-JP"/>
        </w:rPr>
        <w:t>および</w:t>
      </w:r>
      <w:r>
        <w:rPr>
          <w:lang w:eastAsia="ja-JP"/>
        </w:rPr>
        <w:t xml:space="preserve"> System Center </w:t>
      </w:r>
      <w:r>
        <w:rPr>
          <w:lang w:eastAsia="ja-JP"/>
        </w:rPr>
        <w:t>のライセンスが、当該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に割り当てられたと見なされます。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3.3 </w:t>
      </w:r>
      <w:r>
        <w:rPr>
          <w:lang w:eastAsia="ja-JP"/>
        </w:rPr>
        <w:t>追加の条件</w:t>
      </w:r>
    </w:p>
    <w:p w:rsidR="003E1087" w:rsidRDefault="009552AF">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3E1087" w:rsidRDefault="009552AF">
      <w:pPr>
        <w:pStyle w:val="ProductList-Offering1SubSection"/>
        <w:outlineLvl w:val="2"/>
        <w:rPr>
          <w:lang w:eastAsia="ja-JP"/>
        </w:rPr>
      </w:pPr>
      <w:bookmarkStart w:id="59" w:name="_Sec606"/>
      <w:r>
        <w:rPr>
          <w:lang w:eastAsia="ja-JP"/>
        </w:rPr>
        <w:t xml:space="preserve">4. </w:t>
      </w:r>
      <w:r>
        <w:rPr>
          <w:lang w:eastAsia="ja-JP"/>
        </w:rPr>
        <w:t>ソフトウェア</w:t>
      </w:r>
      <w:r>
        <w:rPr>
          <w:lang w:eastAsia="ja-JP"/>
        </w:rPr>
        <w:t xml:space="preserve"> </w:t>
      </w:r>
      <w:r>
        <w:rPr>
          <w:lang w:eastAsia="ja-JP"/>
        </w:rPr>
        <w:t>アシュアランス</w:t>
      </w:r>
      <w:bookmarkEnd w:id="59"/>
    </w:p>
    <w:tbl>
      <w:tblPr>
        <w:tblStyle w:val="PURTable"/>
        <w:tblW w:w="0" w:type="dxa"/>
        <w:tblLook w:val="04A0" w:firstRow="1" w:lastRow="0" w:firstColumn="1" w:lastColumn="0" w:noHBand="0" w:noVBand="1"/>
      </w:tblPr>
      <w:tblGrid>
        <w:gridCol w:w="3592"/>
        <w:gridCol w:w="3606"/>
        <w:gridCol w:w="359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4.1 Microsoft Azure </w:t>
      </w:r>
      <w:r>
        <w:t>ハイブリッド使用特典</w:t>
      </w:r>
    </w:p>
    <w:p w:rsidR="003E1087" w:rsidRDefault="009552AF">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3E1087" w:rsidRDefault="009552AF">
      <w:pPr>
        <w:pStyle w:val="ProductList-Body"/>
      </w:pPr>
      <w:r>
        <w:t xml:space="preserve"> </w:t>
      </w:r>
    </w:p>
    <w:p w:rsidR="003E1087" w:rsidRDefault="009552AF">
      <w:pPr>
        <w:pStyle w:val="ProductList-ClauseHeading"/>
        <w:outlineLvl w:val="3"/>
      </w:pPr>
      <w:r>
        <w:t>4.2 Nano Server</w:t>
      </w:r>
    </w:p>
    <w:p w:rsidR="003E1087" w:rsidRDefault="009552AF">
      <w:pPr>
        <w:pStyle w:val="ProductList-Body"/>
        <w:rPr>
          <w:lang w:eastAsia="ja-JP"/>
        </w:rPr>
      </w:pPr>
      <w:r>
        <w:rPr>
          <w:lang w:eastAsia="ja-JP"/>
        </w:rPr>
        <w:t xml:space="preserve">CIS Suite Standard </w:t>
      </w:r>
      <w:r>
        <w:rPr>
          <w:lang w:eastAsia="ja-JP"/>
        </w:rPr>
        <w:t>または</w:t>
      </w:r>
      <w:r>
        <w:rPr>
          <w:lang w:eastAsia="ja-JP"/>
        </w:rPr>
        <w:t xml:space="preserve"> Datacenter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をお持ちのお客様は、</w:t>
      </w:r>
      <w:r>
        <w:rPr>
          <w:lang w:eastAsia="ja-JP"/>
        </w:rPr>
        <w:t xml:space="preserve">Nano Server </w:t>
      </w:r>
      <w:r>
        <w:rPr>
          <w:lang w:eastAsia="ja-JP"/>
        </w:rPr>
        <w:t>展開オプションをインストールして、使用および管理することができます。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lastRenderedPageBreak/>
        <w:t xml:space="preserve">4.3 System Center Configuration Manager </w:t>
      </w:r>
      <w:r>
        <w:t>の</w:t>
      </w:r>
      <w:r>
        <w:t xml:space="preserve"> Current Branch </w:t>
      </w:r>
      <w:r>
        <w:t>の権利</w:t>
      </w:r>
    </w:p>
    <w:p w:rsidR="003E1087" w:rsidRDefault="009552AF">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4.4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3E1087" w:rsidRDefault="009552AF">
      <w:pPr>
        <w:pStyle w:val="ProductList-Body"/>
        <w:rPr>
          <w:lang w:eastAsia="ja-JP"/>
        </w:rPr>
      </w:pPr>
      <w:r>
        <w:rPr>
          <w:lang w:eastAsia="ja-JP"/>
        </w:rPr>
        <w:t xml:space="preserve">SCE </w:t>
      </w:r>
      <w:r>
        <w:rPr>
          <w:lang w:eastAsia="ja-JP"/>
        </w:rPr>
        <w:t>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w:t>
      </w:r>
      <w:r>
        <w:rPr>
          <w:lang w:eastAsia="ja-JP"/>
        </w:rPr>
        <w:t xml:space="preserve"> SA </w:t>
      </w:r>
      <w:r>
        <w:rPr>
          <w:lang w:eastAsia="ja-JP"/>
        </w:rPr>
        <w:t>の権利と特典が付与されます。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4.5 </w:t>
      </w:r>
      <w:r>
        <w:rPr>
          <w:lang w:eastAsia="ja-JP"/>
        </w:rPr>
        <w:t>サーバーおよびクラウド加入契約</w:t>
      </w:r>
      <w:r>
        <w:rPr>
          <w:lang w:eastAsia="ja-JP"/>
        </w:rPr>
        <w:t xml:space="preserve"> (SCE) – CIS Suite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3E1087" w:rsidRDefault="009552AF">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を管理するために</w:t>
      </w:r>
      <w:r>
        <w:rPr>
          <w:lang w:eastAsia="ja-JP"/>
        </w:rPr>
        <w:t xml:space="preserve"> CIS Suite </w:t>
      </w:r>
      <w:r>
        <w:rPr>
          <w:lang w:eastAsia="ja-JP"/>
        </w:rPr>
        <w:t>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を管理するために、</w:t>
      </w:r>
      <w:r>
        <w:rPr>
          <w:lang w:eastAsia="ja-JP"/>
        </w:rPr>
        <w:t xml:space="preserve">CIS Suite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Suite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16 </w:t>
      </w:r>
      <w:r>
        <w:rPr>
          <w:lang w:eastAsia="ja-JP"/>
        </w:rPr>
        <w:t>ライセンスまたは</w:t>
      </w:r>
      <w:r>
        <w:rPr>
          <w:lang w:eastAsia="ja-JP"/>
        </w:rPr>
        <w:t xml:space="preserve"> CIS Suite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1 </w:t>
      </w:r>
      <w:r>
        <w:rPr>
          <w:lang w:eastAsia="ja-JP"/>
        </w:rPr>
        <w:t>ライセンスにつき、お客様は、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には、以下が含まれます。</w:t>
      </w:r>
    </w:p>
    <w:p w:rsidR="003E1087" w:rsidRDefault="009552AF">
      <w:pPr>
        <w:pStyle w:val="ProductList-Body"/>
        <w:ind w:left="720"/>
        <w:rPr>
          <w:lang w:eastAsia="ja-JP"/>
        </w:rPr>
      </w:pPr>
      <w:r>
        <w:rPr>
          <w:lang w:eastAsia="ja-JP"/>
        </w:rPr>
        <w:t xml:space="preserve">• Windows Server </w:t>
      </w:r>
      <w:r>
        <w:rPr>
          <w:lang w:eastAsia="ja-JP"/>
        </w:rPr>
        <w:t>仮想マシン</w:t>
      </w:r>
      <w:r>
        <w:rPr>
          <w:lang w:eastAsia="ja-JP"/>
        </w:rPr>
        <w:t xml:space="preserve"> </w:t>
      </w:r>
      <w:r>
        <w:rPr>
          <w:lang w:eastAsia="ja-JP"/>
        </w:rPr>
        <w:t>インスタンス</w:t>
      </w:r>
      <w:r>
        <w:rPr>
          <w:lang w:eastAsia="ja-JP"/>
        </w:rPr>
        <w:t xml:space="preserve"> (Azure HUB </w:t>
      </w:r>
      <w:r>
        <w:rPr>
          <w:lang w:eastAsia="ja-JP"/>
        </w:rPr>
        <w:t>に基づいて展開されたインスタンスを含む</w:t>
      </w:r>
      <w:r>
        <w:rPr>
          <w:lang w:eastAsia="ja-JP"/>
        </w:rPr>
        <w:t>)</w:t>
      </w:r>
    </w:p>
    <w:p w:rsidR="003E1087" w:rsidRDefault="009552AF">
      <w:pPr>
        <w:pStyle w:val="ProductList-Body"/>
        <w:ind w:left="720"/>
        <w:rPr>
          <w:lang w:eastAsia="ja-JP"/>
        </w:rPr>
      </w:pPr>
      <w:r>
        <w:rPr>
          <w:lang w:eastAsia="ja-JP"/>
        </w:rPr>
        <w:t xml:space="preserve">• </w:t>
      </w: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3E1087" w:rsidRDefault="009552AF">
      <w:pPr>
        <w:pStyle w:val="ProductList-Body"/>
        <w:ind w:left="720"/>
        <w:rPr>
          <w:lang w:eastAsia="ja-JP"/>
        </w:rPr>
      </w:pPr>
      <w:r>
        <w:rPr>
          <w:lang w:eastAsia="ja-JP"/>
        </w:rPr>
        <w:t xml:space="preserve">• </w:t>
      </w:r>
      <w:r>
        <w:rPr>
          <w:lang w:eastAsia="ja-JP"/>
        </w:rPr>
        <w:t>ストレージ</w:t>
      </w:r>
      <w:r>
        <w:rPr>
          <w:lang w:eastAsia="ja-JP"/>
        </w:rPr>
        <w:t xml:space="preserve"> </w:t>
      </w:r>
      <w:r>
        <w:rPr>
          <w:lang w:eastAsia="ja-JP"/>
        </w:rPr>
        <w:t>アカウント</w:t>
      </w:r>
    </w:p>
    <w:p w:rsidR="003E1087" w:rsidRDefault="009552AF">
      <w:pPr>
        <w:pStyle w:val="ProductList-Body"/>
        <w:ind w:left="720"/>
        <w:rPr>
          <w:lang w:eastAsia="ja-JP"/>
        </w:rPr>
      </w:pPr>
      <w:r>
        <w:rPr>
          <w:lang w:eastAsia="ja-JP"/>
        </w:rPr>
        <w:t xml:space="preserve">• SQL </w:t>
      </w:r>
      <w:r>
        <w:rPr>
          <w:lang w:eastAsia="ja-JP"/>
        </w:rPr>
        <w:t>データベース</w:t>
      </w:r>
    </w:p>
    <w:p w:rsidR="003E1087" w:rsidRDefault="009552AF">
      <w:pPr>
        <w:pStyle w:val="ProductList-Body"/>
        <w:ind w:left="720"/>
        <w:rPr>
          <w:lang w:eastAsia="ja-JP"/>
        </w:rPr>
      </w:pPr>
      <w:r>
        <w:rPr>
          <w:lang w:eastAsia="ja-JP"/>
        </w:rPr>
        <w:t xml:space="preserve">• Web </w:t>
      </w:r>
      <w:r>
        <w:rPr>
          <w:lang w:eastAsia="ja-JP"/>
        </w:rPr>
        <w:t>サイト</w:t>
      </w:r>
      <w:r>
        <w:rPr>
          <w:lang w:eastAsia="ja-JP"/>
        </w:rPr>
        <w:t xml:space="preserve"> </w:t>
      </w:r>
      <w:r>
        <w:rPr>
          <w:lang w:eastAsia="ja-JP"/>
        </w:rPr>
        <w:t>インスタンス</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4.6 Windows Server </w:t>
      </w:r>
      <w:r>
        <w:rPr>
          <w:lang w:eastAsia="ja-JP"/>
        </w:rPr>
        <w:t>および</w:t>
      </w:r>
      <w:r>
        <w:rPr>
          <w:lang w:eastAsia="ja-JP"/>
        </w:rPr>
        <w:t xml:space="preserve"> System Center </w:t>
      </w:r>
      <w:r>
        <w:rPr>
          <w:lang w:eastAsia="ja-JP"/>
        </w:rPr>
        <w:t>のお客様を対象としたソフトウェア</w:t>
      </w:r>
      <w:r>
        <w:rPr>
          <w:lang w:eastAsia="ja-JP"/>
        </w:rPr>
        <w:t xml:space="preserve"> </w:t>
      </w:r>
      <w:r>
        <w:rPr>
          <w:lang w:eastAsia="ja-JP"/>
        </w:rPr>
        <w:t>アシュアランス更新特典</w:t>
      </w:r>
    </w:p>
    <w:p w:rsidR="003E1087" w:rsidRDefault="009552AF">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に記載されている両方の製品に対する有効な</w:t>
      </w:r>
      <w:r>
        <w:rPr>
          <w:lang w:eastAsia="ja-JP"/>
        </w:rPr>
        <w:t xml:space="preserve"> SA </w:t>
      </w:r>
      <w:r>
        <w:rPr>
          <w:lang w:eastAsia="ja-JP"/>
        </w:rPr>
        <w:t>付きの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をお持ちのお客様は、</w:t>
      </w:r>
      <w:r>
        <w:rPr>
          <w:lang w:eastAsia="ja-JP"/>
        </w:rPr>
        <w:t xml:space="preserve">SA </w:t>
      </w:r>
      <w:r>
        <w:rPr>
          <w:lang w:eastAsia="ja-JP"/>
        </w:rPr>
        <w:t>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列</w:t>
            </w:r>
            <w:r>
              <w:rPr>
                <w:color w:val="FFFFFF"/>
              </w:rPr>
              <w:t xml:space="preserve"> B</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Standard (2-pack Core License)</w:t>
            </w:r>
            <w:r>
              <w:t>、</w:t>
            </w:r>
            <w:r>
              <w:t>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Infrastructure Server Suite Standard (2-pack Core License)</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Datacenter (2-pack Core License)</w:t>
            </w:r>
            <w:r>
              <w:t>、</w:t>
            </w:r>
            <w:r>
              <w:t>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(2-pack Core License)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Infrastructure Server Suite Datacenter (2-pack Core License)</w:t>
            </w:r>
          </w:p>
        </w:tc>
      </w:tr>
    </w:tbl>
    <w:p w:rsidR="003E1087" w:rsidRDefault="009552AF">
      <w:pPr>
        <w:pStyle w:val="ProductList-Body"/>
        <w:rPr>
          <w:lang w:eastAsia="ja-JP"/>
        </w:rPr>
      </w:pPr>
      <w:r>
        <w:rPr>
          <w:lang w:eastAsia="ja-JP"/>
        </w:rPr>
        <w:t>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のライセンスを取得して使用するお客様は、列</w:t>
      </w:r>
      <w:r>
        <w:rPr>
          <w:lang w:eastAsia="ja-JP"/>
        </w:rPr>
        <w:t xml:space="preserve"> A </w:t>
      </w:r>
      <w:r>
        <w:rPr>
          <w:lang w:eastAsia="ja-JP"/>
        </w:rPr>
        <w:t>に記載されている対象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4.7 </w:t>
      </w:r>
      <w:r>
        <w:rPr>
          <w:lang w:eastAsia="ja-JP"/>
        </w:rPr>
        <w:t>ライセンス</w:t>
      </w:r>
      <w:r>
        <w:rPr>
          <w:lang w:eastAsia="ja-JP"/>
        </w:rPr>
        <w:t xml:space="preserve"> </w:t>
      </w:r>
      <w:r>
        <w:rPr>
          <w:lang w:eastAsia="ja-JP"/>
        </w:rPr>
        <w:t>モデルの変更に伴う使用権とライセンスの付与</w:t>
      </w:r>
    </w:p>
    <w:p w:rsidR="003E1087" w:rsidRDefault="009552AF">
      <w:pPr>
        <w:pStyle w:val="ProductList-Body"/>
        <w:rPr>
          <w:lang w:eastAsia="ja-JP"/>
        </w:rPr>
      </w:pPr>
      <w:r>
        <w:rPr>
          <w:lang w:eastAsia="ja-JP"/>
        </w:rPr>
        <w:t xml:space="preserve">2012 R2 </w:t>
      </w:r>
      <w:r>
        <w:rPr>
          <w:lang w:eastAsia="ja-JP"/>
        </w:rPr>
        <w:t>製品バージョンを含む</w:t>
      </w:r>
      <w:r>
        <w:rPr>
          <w:lang w:eastAsia="ja-JP"/>
        </w:rPr>
        <w:t xml:space="preserve"> CIS Suite </w:t>
      </w:r>
      <w:r>
        <w:rPr>
          <w:lang w:eastAsia="ja-JP"/>
        </w:rPr>
        <w:t>は、プロセッサ単位でライセンスされる</w:t>
      </w:r>
      <w:r>
        <w:rPr>
          <w:lang w:eastAsia="ja-JP"/>
        </w:rPr>
        <w:t xml:space="preserve"> CIS Suite </w:t>
      </w:r>
      <w:r>
        <w:rPr>
          <w:lang w:eastAsia="ja-JP"/>
        </w:rPr>
        <w:t>の最後のバージョンです。</w:t>
      </w:r>
      <w:r>
        <w:rPr>
          <w:lang w:eastAsia="ja-JP"/>
        </w:rPr>
        <w:t xml:space="preserve">2016 </w:t>
      </w:r>
      <w:r>
        <w:rPr>
          <w:lang w:eastAsia="ja-JP"/>
        </w:rPr>
        <w:t>製品バージョンを含む</w:t>
      </w:r>
      <w:r>
        <w:rPr>
          <w:lang w:eastAsia="ja-JP"/>
        </w:rPr>
        <w:t xml:space="preserve"> CIS Suite </w:t>
      </w:r>
      <w:r>
        <w:rPr>
          <w:lang w:eastAsia="ja-JP"/>
        </w:rPr>
        <w:t>のリリース時点でプロセッサ</w:t>
      </w:r>
      <w:r>
        <w:rPr>
          <w:lang w:eastAsia="ja-JP"/>
        </w:rPr>
        <w:t xml:space="preserve"> </w:t>
      </w:r>
      <w:r>
        <w:rPr>
          <w:lang w:eastAsia="ja-JP"/>
        </w:rPr>
        <w:t>ライセンスに対する</w:t>
      </w:r>
      <w:r>
        <w:rPr>
          <w:lang w:eastAsia="ja-JP"/>
        </w:rPr>
        <w:t xml:space="preserve"> SA </w:t>
      </w:r>
      <w:r>
        <w:rPr>
          <w:lang w:eastAsia="ja-JP"/>
        </w:rPr>
        <w:t>をお持ちのお客様は、一定の使用権およびライセンス付与の対象となります。本規定において、「適格ライセンス」とは、お客様が</w:t>
      </w:r>
      <w:r>
        <w:rPr>
          <w:lang w:eastAsia="ja-JP"/>
        </w:rPr>
        <w:t xml:space="preserve"> 2016 </w:t>
      </w:r>
      <w:r>
        <w:rPr>
          <w:lang w:eastAsia="ja-JP"/>
        </w:rPr>
        <w:t>年</w:t>
      </w:r>
      <w:r>
        <w:rPr>
          <w:lang w:eastAsia="ja-JP"/>
        </w:rPr>
        <w:t xml:space="preserve"> 10 </w:t>
      </w:r>
      <w:r>
        <w:rPr>
          <w:lang w:eastAsia="ja-JP"/>
        </w:rPr>
        <w:t>月</w:t>
      </w:r>
      <w:r>
        <w:rPr>
          <w:lang w:eastAsia="ja-JP"/>
        </w:rPr>
        <w:t xml:space="preserve"> 1 </w:t>
      </w:r>
      <w:r>
        <w:rPr>
          <w:lang w:eastAsia="ja-JP"/>
        </w:rPr>
        <w:t>日時点で取得している</w:t>
      </w:r>
      <w:r>
        <w:rPr>
          <w:lang w:eastAsia="ja-JP"/>
        </w:rPr>
        <w:t xml:space="preserve"> SA </w:t>
      </w:r>
      <w:r>
        <w:rPr>
          <w:lang w:eastAsia="ja-JP"/>
        </w:rPr>
        <w:t>付きの</w:t>
      </w:r>
      <w:r>
        <w:rPr>
          <w:lang w:eastAsia="ja-JP"/>
        </w:rPr>
        <w:t xml:space="preserve"> CIS Suite </w:t>
      </w:r>
      <w:r>
        <w:rPr>
          <w:lang w:eastAsia="ja-JP"/>
        </w:rPr>
        <w:t>プロセッサ</w:t>
      </w:r>
      <w:r>
        <w:rPr>
          <w:lang w:eastAsia="ja-JP"/>
        </w:rPr>
        <w:t xml:space="preserve"> </w:t>
      </w:r>
      <w:r>
        <w:rPr>
          <w:lang w:eastAsia="ja-JP"/>
        </w:rPr>
        <w:t>ライセンス、およびプログラムによる補正発注を通じて同一の契約に基づきそれ以降に取得する</w:t>
      </w:r>
      <w:r>
        <w:rPr>
          <w:lang w:eastAsia="ja-JP"/>
        </w:rPr>
        <w:t xml:space="preserve"> SA </w:t>
      </w:r>
      <w:r>
        <w:rPr>
          <w:lang w:eastAsia="ja-JP"/>
        </w:rPr>
        <w:t>付きのすべての</w:t>
      </w:r>
      <w:r>
        <w:rPr>
          <w:lang w:eastAsia="ja-JP"/>
        </w:rPr>
        <w:t xml:space="preserve"> CIS Suite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4"/>
        <w:rPr>
          <w:lang w:eastAsia="ja-JP"/>
        </w:rPr>
      </w:pPr>
      <w:r>
        <w:rPr>
          <w:lang w:eastAsia="ja-JP"/>
        </w:rPr>
        <w:t xml:space="preserve">4.7.1 </w:t>
      </w:r>
      <w:r>
        <w:rPr>
          <w:lang w:eastAsia="ja-JP"/>
        </w:rPr>
        <w:t>現行期間中の使用権</w:t>
      </w:r>
    </w:p>
    <w:p w:rsidR="003E1087" w:rsidRDefault="009552AF">
      <w:pPr>
        <w:pStyle w:val="ProductList-BodyIndented"/>
        <w:rPr>
          <w:lang w:eastAsia="ja-JP"/>
        </w:rPr>
      </w:pPr>
      <w:r>
        <w:rPr>
          <w:lang w:eastAsia="ja-JP"/>
        </w:rPr>
        <w:t>適格ライセンスをお持ちのお客様は、</w:t>
      </w:r>
      <w:r>
        <w:rPr>
          <w:lang w:eastAsia="ja-JP"/>
        </w:rPr>
        <w:t xml:space="preserve">2016 </w:t>
      </w:r>
      <w:r>
        <w:rPr>
          <w:lang w:eastAsia="ja-JP"/>
        </w:rPr>
        <w:t>製品バージョンを含む同じエディションの</w:t>
      </w:r>
      <w:r>
        <w:rPr>
          <w:lang w:eastAsia="ja-JP"/>
        </w:rPr>
        <w:t xml:space="preserve"> CIS Suite </w:t>
      </w:r>
      <w:r>
        <w:rPr>
          <w:lang w:eastAsia="ja-JP"/>
        </w:rPr>
        <w:t>にアップグレードし、その時点で有効な</w:t>
      </w:r>
      <w:r>
        <w:rPr>
          <w:lang w:eastAsia="ja-JP"/>
        </w:rPr>
        <w:t xml:space="preserve"> SA </w:t>
      </w:r>
      <w:r>
        <w:rPr>
          <w:lang w:eastAsia="ja-JP"/>
        </w:rPr>
        <w:t>の期間中、以前の製品バージョンを含む</w:t>
      </w:r>
      <w:r>
        <w:rPr>
          <w:lang w:eastAsia="ja-JP"/>
        </w:rPr>
        <w:t xml:space="preserve"> CIS Suite </w:t>
      </w:r>
      <w:r>
        <w:rPr>
          <w:lang w:eastAsia="ja-JP"/>
        </w:rPr>
        <w:t>の代わりに使用することができます。かかる使用には、</w:t>
      </w:r>
      <w:r>
        <w:rPr>
          <w:lang w:eastAsia="ja-JP"/>
        </w:rPr>
        <w:t xml:space="preserve">2016 </w:t>
      </w:r>
      <w:r>
        <w:rPr>
          <w:lang w:eastAsia="ja-JP"/>
        </w:rPr>
        <w:t>年</w:t>
      </w:r>
      <w:r>
        <w:rPr>
          <w:lang w:eastAsia="ja-JP"/>
        </w:rPr>
        <w:t xml:space="preserve"> 9 </w:t>
      </w:r>
      <w:r>
        <w:rPr>
          <w:lang w:eastAsia="ja-JP"/>
        </w:rPr>
        <w:t>月の製品条項に規定する、</w:t>
      </w:r>
      <w:r>
        <w:rPr>
          <w:lang w:eastAsia="ja-JP"/>
        </w:rPr>
        <w:t xml:space="preserve">2012 R2 </w:t>
      </w:r>
      <w:r>
        <w:rPr>
          <w:lang w:eastAsia="ja-JP"/>
        </w:rPr>
        <w:t>製品バージョンを含む</w:t>
      </w:r>
      <w:r>
        <w:rPr>
          <w:lang w:eastAsia="ja-JP"/>
        </w:rPr>
        <w:t xml:space="preserve"> CIS Suite </w:t>
      </w:r>
      <w:r>
        <w:rPr>
          <w:lang w:eastAsia="ja-JP"/>
        </w:rPr>
        <w:t>の使用権が適用されます。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4"/>
        <w:rPr>
          <w:lang w:eastAsia="ja-JP"/>
        </w:rPr>
      </w:pPr>
      <w:r>
        <w:rPr>
          <w:lang w:eastAsia="ja-JP"/>
        </w:rPr>
        <w:t xml:space="preserve">4.7.2 </w:t>
      </w:r>
      <w:r>
        <w:rPr>
          <w:lang w:eastAsia="ja-JP"/>
        </w:rPr>
        <w:t>現行期間後のライセンスの付与</w:t>
      </w:r>
      <w:r>
        <w:rPr>
          <w:lang w:eastAsia="ja-JP"/>
        </w:rPr>
        <w:t xml:space="preserve"> (</w:t>
      </w:r>
      <w:r>
        <w:rPr>
          <w:lang w:eastAsia="ja-JP"/>
        </w:rPr>
        <w:t>適用対象は永続的ライセンスを取得したお客様のみ</w:t>
      </w:r>
      <w:r>
        <w:rPr>
          <w:lang w:eastAsia="ja-JP"/>
        </w:rPr>
        <w:t>)</w:t>
      </w:r>
    </w:p>
    <w:p w:rsidR="003E1087" w:rsidRDefault="009552AF">
      <w:pPr>
        <w:pStyle w:val="ProductList-SubSubClauseHeading"/>
        <w:outlineLvl w:val="5"/>
        <w:rPr>
          <w:lang w:eastAsia="ja-JP"/>
        </w:rPr>
      </w:pPr>
      <w:r>
        <w:rPr>
          <w:lang w:eastAsia="ja-JP"/>
        </w:rPr>
        <w:t xml:space="preserve">4.7.2.1 </w:t>
      </w:r>
      <w:r>
        <w:rPr>
          <w:lang w:eastAsia="ja-JP"/>
        </w:rPr>
        <w:t>フル</w:t>
      </w:r>
      <w:r>
        <w:rPr>
          <w:lang w:eastAsia="ja-JP"/>
        </w:rPr>
        <w:t xml:space="preserve"> </w:t>
      </w:r>
      <w:r>
        <w:rPr>
          <w:lang w:eastAsia="ja-JP"/>
        </w:rPr>
        <w:t>コア</w:t>
      </w:r>
      <w:r>
        <w:rPr>
          <w:lang w:eastAsia="ja-JP"/>
        </w:rPr>
        <w:t xml:space="preserve"> </w:t>
      </w:r>
      <w:r>
        <w:rPr>
          <w:lang w:eastAsia="ja-JP"/>
        </w:rPr>
        <w:t>ライセンス</w:t>
      </w:r>
    </w:p>
    <w:p w:rsidR="003E1087" w:rsidRDefault="009552AF">
      <w:pPr>
        <w:pStyle w:val="ProductList-BodyIndented2"/>
        <w:ind w:left="1080"/>
        <w:rPr>
          <w:lang w:eastAsia="ja-JP"/>
        </w:rPr>
      </w:pPr>
      <w:r>
        <w:rPr>
          <w:lang w:eastAsia="ja-JP"/>
        </w:rPr>
        <w:t xml:space="preserve">Standard </w:t>
      </w:r>
      <w:r>
        <w:rPr>
          <w:lang w:eastAsia="ja-JP"/>
        </w:rPr>
        <w:t>および</w:t>
      </w:r>
      <w:r>
        <w:rPr>
          <w:lang w:eastAsia="ja-JP"/>
        </w:rPr>
        <w:t xml:space="preserve"> Datacenter </w:t>
      </w:r>
      <w:r>
        <w:rPr>
          <w:lang w:eastAsia="ja-JP"/>
        </w:rPr>
        <w:t>の各適格ライセンスにつき、お客様には、</w:t>
      </w:r>
      <w:r>
        <w:rPr>
          <w:lang w:eastAsia="ja-JP"/>
        </w:rPr>
        <w:t xml:space="preserve">2016 </w:t>
      </w:r>
      <w:r>
        <w:rPr>
          <w:lang w:eastAsia="ja-JP"/>
        </w:rPr>
        <w:t>製品バージョンを含む</w:t>
      </w:r>
      <w:r>
        <w:rPr>
          <w:lang w:eastAsia="ja-JP"/>
        </w:rPr>
        <w:t xml:space="preserve"> CIS Suite </w:t>
      </w:r>
      <w:r>
        <w:rPr>
          <w:lang w:eastAsia="ja-JP"/>
        </w:rPr>
        <w:t>の対応するエディションに対する永続的コア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16 </w:t>
      </w:r>
      <w:r>
        <w:rPr>
          <w:lang w:eastAsia="ja-JP"/>
        </w:rPr>
        <w:t>ライセンス付与されます</w:t>
      </w:r>
      <w:r>
        <w:rPr>
          <w:lang w:eastAsia="ja-JP"/>
        </w:rPr>
        <w:t xml:space="preserve"> (</w:t>
      </w:r>
      <w:r>
        <w:rPr>
          <w:lang w:eastAsia="ja-JP"/>
        </w:rPr>
        <w:t>「フル</w:t>
      </w:r>
      <w:r>
        <w:rPr>
          <w:lang w:eastAsia="ja-JP"/>
        </w:rPr>
        <w:t xml:space="preserve"> </w:t>
      </w:r>
      <w:r>
        <w:rPr>
          <w:lang w:eastAsia="ja-JP"/>
        </w:rPr>
        <w:t>コア</w:t>
      </w:r>
      <w:r>
        <w:rPr>
          <w:lang w:eastAsia="ja-JP"/>
        </w:rPr>
        <w:t xml:space="preserve"> </w:t>
      </w:r>
      <w:r>
        <w:rPr>
          <w:lang w:eastAsia="ja-JP"/>
        </w:rPr>
        <w:t>ライセンス」</w:t>
      </w:r>
      <w:r>
        <w:rPr>
          <w:lang w:eastAsia="ja-JP"/>
        </w:rPr>
        <w:t>)</w:t>
      </w:r>
      <w:r>
        <w:rPr>
          <w:lang w:eastAsia="ja-JP"/>
        </w:rPr>
        <w:t>。</w:t>
      </w:r>
    </w:p>
    <w:p w:rsidR="003E1087" w:rsidRDefault="009552AF">
      <w:pPr>
        <w:pStyle w:val="ProductList-BodyIndented2"/>
        <w:rPr>
          <w:lang w:eastAsia="ja-JP"/>
        </w:rPr>
      </w:pPr>
      <w:r>
        <w:rPr>
          <w:lang w:eastAsia="ja-JP"/>
        </w:rPr>
        <w:t xml:space="preserve"> </w:t>
      </w:r>
    </w:p>
    <w:p w:rsidR="003E1087" w:rsidRDefault="009552AF">
      <w:pPr>
        <w:pStyle w:val="ProductList-SubSubClauseHeading"/>
        <w:outlineLvl w:val="5"/>
        <w:rPr>
          <w:lang w:eastAsia="ja-JP"/>
        </w:rPr>
      </w:pPr>
      <w:r>
        <w:rPr>
          <w:lang w:eastAsia="ja-JP"/>
        </w:rPr>
        <w:t xml:space="preserve">4.7.2.2 </w:t>
      </w:r>
      <w:r>
        <w:rPr>
          <w:lang w:eastAsia="ja-JP"/>
        </w:rPr>
        <w:t>追加コア</w:t>
      </w:r>
      <w:r>
        <w:rPr>
          <w:lang w:eastAsia="ja-JP"/>
        </w:rPr>
        <w:t xml:space="preserve"> </w:t>
      </w:r>
      <w:r>
        <w:rPr>
          <w:lang w:eastAsia="ja-JP"/>
        </w:rPr>
        <w:t>ライセンス</w:t>
      </w:r>
    </w:p>
    <w:p w:rsidR="003E1087" w:rsidRDefault="009552AF">
      <w:pPr>
        <w:pStyle w:val="ProductList-BodyIndented2"/>
        <w:ind w:left="1080"/>
        <w:rPr>
          <w:lang w:eastAsia="ja-JP"/>
        </w:rPr>
      </w:pPr>
      <w:r>
        <w:rPr>
          <w:lang w:eastAsia="ja-JP"/>
        </w:rPr>
        <w:t xml:space="preserve">2019 </w:t>
      </w:r>
      <w:r>
        <w:rPr>
          <w:lang w:eastAsia="ja-JP"/>
        </w:rPr>
        <w:t>年</w:t>
      </w:r>
      <w:r>
        <w:rPr>
          <w:lang w:eastAsia="ja-JP"/>
        </w:rPr>
        <w:t xml:space="preserve"> 9 </w:t>
      </w:r>
      <w:r>
        <w:rPr>
          <w:lang w:eastAsia="ja-JP"/>
        </w:rPr>
        <w:t>月</w:t>
      </w:r>
      <w:r>
        <w:rPr>
          <w:lang w:eastAsia="ja-JP"/>
        </w:rPr>
        <w:t xml:space="preserve"> 30 </w:t>
      </w:r>
      <w:r>
        <w:rPr>
          <w:lang w:eastAsia="ja-JP"/>
        </w:rPr>
        <w:t>日または適格ライセンスの</w:t>
      </w:r>
      <w:r>
        <w:rPr>
          <w:lang w:eastAsia="ja-JP"/>
        </w:rPr>
        <w:t xml:space="preserve"> SA </w:t>
      </w:r>
      <w:r>
        <w:rPr>
          <w:lang w:eastAsia="ja-JP"/>
        </w:rPr>
        <w:t>期間の満了時のいずれか早い時点において、お客様が、</w:t>
      </w:r>
      <w:r>
        <w:rPr>
          <w:lang w:eastAsia="ja-JP"/>
        </w:rPr>
        <w:t>(</w:t>
      </w:r>
      <w:r>
        <w:rPr>
          <w:lang w:eastAsia="ja-JP"/>
        </w:rPr>
        <w:t>マイクロソフト</w:t>
      </w:r>
      <w:r>
        <w:rPr>
          <w:lang w:eastAsia="ja-JP"/>
        </w:rPr>
        <w:t xml:space="preserve"> </w:t>
      </w:r>
      <w:r>
        <w:rPr>
          <w:lang w:eastAsia="ja-JP"/>
        </w:rPr>
        <w:t>ソフトウェア</w:t>
      </w:r>
      <w:r>
        <w:rPr>
          <w:lang w:eastAsia="ja-JP"/>
        </w:rPr>
        <w:t xml:space="preserve"> </w:t>
      </w:r>
      <w:r>
        <w:rPr>
          <w:lang w:eastAsia="ja-JP"/>
        </w:rPr>
        <w:t>インベントリ</w:t>
      </w:r>
      <w:r>
        <w:rPr>
          <w:lang w:eastAsia="ja-JP"/>
        </w:rPr>
        <w:t xml:space="preserve"> </w:t>
      </w:r>
      <w:r>
        <w:rPr>
          <w:lang w:eastAsia="ja-JP"/>
        </w:rPr>
        <w:t>ログ</w:t>
      </w:r>
      <w:r>
        <w:rPr>
          <w:lang w:eastAsia="ja-JP"/>
        </w:rPr>
        <w:t xml:space="preserve"> </w:t>
      </w:r>
      <w:r>
        <w:rPr>
          <w:lang w:eastAsia="ja-JP"/>
        </w:rPr>
        <w:t>ツールまたは同等のソフトウェアのいずれかを使用して</w:t>
      </w:r>
      <w:r>
        <w:rPr>
          <w:lang w:eastAsia="ja-JP"/>
        </w:rPr>
        <w:t xml:space="preserve">) </w:t>
      </w:r>
      <w:r>
        <w:rPr>
          <w:lang w:eastAsia="ja-JP"/>
        </w:rPr>
        <w:t>物理ハードウェアおよび対象ライセンスの割り当て先となる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の構成についての記録を作成および保持している場合、お客様は、フル</w:t>
      </w:r>
      <w:r>
        <w:rPr>
          <w:lang w:eastAsia="ja-JP"/>
        </w:rPr>
        <w:t xml:space="preserve"> </w:t>
      </w:r>
      <w:r>
        <w:rPr>
          <w:lang w:eastAsia="ja-JP"/>
        </w:rPr>
        <w:t>コア</w:t>
      </w:r>
      <w:r>
        <w:rPr>
          <w:lang w:eastAsia="ja-JP"/>
        </w:rPr>
        <w:t xml:space="preserve"> </w:t>
      </w:r>
      <w:r>
        <w:rPr>
          <w:lang w:eastAsia="ja-JP"/>
        </w:rPr>
        <w:t>ライセンスの数を超えて</w:t>
      </w:r>
      <w:r>
        <w:rPr>
          <w:lang w:eastAsia="ja-JP"/>
        </w:rPr>
        <w:t xml:space="preserve"> 2016 </w:t>
      </w:r>
      <w:r>
        <w:rPr>
          <w:lang w:eastAsia="ja-JP"/>
        </w:rPr>
        <w:t>製品バージョンを含む</w:t>
      </w:r>
      <w:r>
        <w:rPr>
          <w:lang w:eastAsia="ja-JP"/>
        </w:rPr>
        <w:t xml:space="preserve"> CIS Suite </w:t>
      </w:r>
      <w:r>
        <w:rPr>
          <w:lang w:eastAsia="ja-JP"/>
        </w:rPr>
        <w:t>の永続的コア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を取得することができます</w:t>
      </w:r>
      <w:r>
        <w:rPr>
          <w:lang w:eastAsia="ja-JP"/>
        </w:rPr>
        <w:t xml:space="preserve"> (</w:t>
      </w:r>
      <w:r>
        <w:rPr>
          <w:lang w:eastAsia="ja-JP"/>
        </w:rPr>
        <w:t>「追加コア</w:t>
      </w:r>
      <w:r>
        <w:rPr>
          <w:lang w:eastAsia="ja-JP"/>
        </w:rPr>
        <w:t xml:space="preserve"> </w:t>
      </w:r>
      <w:r>
        <w:rPr>
          <w:lang w:eastAsia="ja-JP"/>
        </w:rPr>
        <w:t>ライセンス」</w:t>
      </w:r>
      <w:r>
        <w:rPr>
          <w:lang w:eastAsia="ja-JP"/>
        </w:rPr>
        <w:t>)</w:t>
      </w:r>
      <w:r>
        <w:rPr>
          <w:lang w:eastAsia="ja-JP"/>
        </w:rPr>
        <w:t>。本項において、「スタック</w:t>
      </w:r>
      <w:r>
        <w:rPr>
          <w:lang w:eastAsia="ja-JP"/>
        </w:rPr>
        <w:t xml:space="preserve"> </w:t>
      </w:r>
      <w:r>
        <w:rPr>
          <w:lang w:eastAsia="ja-JP"/>
        </w:rPr>
        <w:t>ライセンス」とは、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上で本サーバー</w:t>
      </w:r>
      <w:r>
        <w:rPr>
          <w:lang w:eastAsia="ja-JP"/>
        </w:rPr>
        <w:t xml:space="preserve"> </w:t>
      </w:r>
      <w:r>
        <w:rPr>
          <w:lang w:eastAsia="ja-JP"/>
        </w:rPr>
        <w:t>ソフトウェアを実行するために必要な最少数を超えて当該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に割り当てられた適格ライセンスを意味します。</w:t>
      </w:r>
    </w:p>
    <w:p w:rsidR="003E1087" w:rsidRDefault="009552AF" w:rsidP="006D42E2">
      <w:pPr>
        <w:pStyle w:val="ProductList-Bullet"/>
        <w:numPr>
          <w:ilvl w:val="2"/>
          <w:numId w:val="20"/>
        </w:numPr>
        <w:rPr>
          <w:lang w:eastAsia="ja-JP"/>
        </w:rPr>
      </w:pPr>
      <w:r>
        <w:rPr>
          <w:b/>
          <w:lang w:eastAsia="ja-JP"/>
        </w:rPr>
        <w:t>Standard</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に割り当てられた</w:t>
      </w:r>
      <w:r>
        <w:rPr>
          <w:lang w:eastAsia="ja-JP"/>
        </w:rPr>
        <w:t xml:space="preserve"> Standard </w:t>
      </w:r>
      <w:r>
        <w:rPr>
          <w:lang w:eastAsia="ja-JP"/>
        </w:rPr>
        <w:t>の適格ライセンス</w:t>
      </w:r>
      <w:r>
        <w:rPr>
          <w:lang w:eastAsia="ja-JP"/>
        </w:rPr>
        <w:t xml:space="preserve"> (</w:t>
      </w:r>
      <w:r>
        <w:rPr>
          <w:lang w:eastAsia="ja-JP"/>
        </w:rPr>
        <w:t>追加の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での使用またはその管理を許可するために割り当てられたスタック</w:t>
      </w:r>
      <w:r>
        <w:rPr>
          <w:lang w:eastAsia="ja-JP"/>
        </w:rPr>
        <w:t xml:space="preserve"> </w:t>
      </w:r>
      <w:r>
        <w:rPr>
          <w:lang w:eastAsia="ja-JP"/>
        </w:rPr>
        <w:t>ライセンスを含む</w:t>
      </w:r>
      <w:r>
        <w:rPr>
          <w:lang w:eastAsia="ja-JP"/>
        </w:rPr>
        <w:t xml:space="preserve">) </w:t>
      </w:r>
      <w:r>
        <w:rPr>
          <w:lang w:eastAsia="ja-JP"/>
        </w:rPr>
        <w:t>ごとに、お客様には、</w:t>
      </w:r>
      <w:r>
        <w:rPr>
          <w:lang w:eastAsia="ja-JP"/>
        </w:rPr>
        <w:t xml:space="preserve">16 </w:t>
      </w:r>
      <w:r>
        <w:rPr>
          <w:lang w:eastAsia="ja-JP"/>
        </w:rPr>
        <w:t>を超えて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について追加コア</w:t>
      </w:r>
      <w:r>
        <w:rPr>
          <w:lang w:eastAsia="ja-JP"/>
        </w:rPr>
        <w:t xml:space="preserve"> </w:t>
      </w:r>
      <w:r>
        <w:rPr>
          <w:lang w:eastAsia="ja-JP"/>
        </w:rPr>
        <w:t>ライセンスが付与されます。</w:t>
      </w:r>
    </w:p>
    <w:p w:rsidR="003E1087" w:rsidRDefault="009552AF" w:rsidP="006D42E2">
      <w:pPr>
        <w:pStyle w:val="ProductList-Bullet"/>
        <w:numPr>
          <w:ilvl w:val="2"/>
          <w:numId w:val="20"/>
        </w:numPr>
        <w:rPr>
          <w:lang w:eastAsia="ja-JP"/>
        </w:rPr>
      </w:pPr>
      <w:r>
        <w:rPr>
          <w:b/>
          <w:lang w:eastAsia="ja-JP"/>
        </w:rPr>
        <w:t>Datacenter</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に十分な数の</w:t>
      </w:r>
      <w:r>
        <w:rPr>
          <w:lang w:eastAsia="ja-JP"/>
        </w:rPr>
        <w:t xml:space="preserve"> Datacenter </w:t>
      </w:r>
      <w:r>
        <w:rPr>
          <w:lang w:eastAsia="ja-JP"/>
        </w:rPr>
        <w:t>の適格ライセンス</w:t>
      </w:r>
      <w:r>
        <w:rPr>
          <w:lang w:eastAsia="ja-JP"/>
        </w:rPr>
        <w:t xml:space="preserve"> (</w:t>
      </w:r>
      <w:r>
        <w:rPr>
          <w:lang w:eastAsia="ja-JP"/>
        </w:rPr>
        <w:t>スタック</w:t>
      </w:r>
      <w:r>
        <w:rPr>
          <w:lang w:eastAsia="ja-JP"/>
        </w:rPr>
        <w:t xml:space="preserve"> </w:t>
      </w:r>
      <w:r>
        <w:rPr>
          <w:lang w:eastAsia="ja-JP"/>
        </w:rPr>
        <w:t>ライセンスを除く</w:t>
      </w:r>
      <w:r>
        <w:rPr>
          <w:lang w:eastAsia="ja-JP"/>
        </w:rPr>
        <w:t xml:space="preserve">) </w:t>
      </w:r>
      <w:r>
        <w:rPr>
          <w:lang w:eastAsia="ja-JP"/>
        </w:rPr>
        <w:t>が割り当てられている場合、お客様には、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ごとの</w:t>
      </w:r>
      <w:r>
        <w:rPr>
          <w:lang w:eastAsia="ja-JP"/>
        </w:rPr>
        <w:t xml:space="preserve"> 8 </w:t>
      </w:r>
      <w:r>
        <w:rPr>
          <w:lang w:eastAsia="ja-JP"/>
        </w:rPr>
        <w:t>つおよび</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ごとの</w:t>
      </w:r>
      <w:r>
        <w:rPr>
          <w:lang w:eastAsia="ja-JP"/>
        </w:rPr>
        <w:t xml:space="preserve"> 16 </w:t>
      </w:r>
      <w:r>
        <w:rPr>
          <w:lang w:eastAsia="ja-JP"/>
        </w:rPr>
        <w:t>を超えて、各</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について追加コア</w:t>
      </w:r>
      <w:r>
        <w:rPr>
          <w:lang w:eastAsia="ja-JP"/>
        </w:rPr>
        <w:t xml:space="preserve"> </w:t>
      </w:r>
      <w:r>
        <w:rPr>
          <w:lang w:eastAsia="ja-JP"/>
        </w:rPr>
        <w:t>ライセンスが付与されます。</w:t>
      </w:r>
    </w:p>
    <w:p w:rsidR="003E1087" w:rsidRDefault="009552AF">
      <w:pPr>
        <w:pStyle w:val="ProductList-BodyIndented2"/>
        <w:rPr>
          <w:lang w:eastAsia="ja-JP"/>
        </w:rPr>
      </w:pPr>
      <w:r>
        <w:rPr>
          <w:lang w:eastAsia="ja-JP"/>
        </w:rPr>
        <w:lastRenderedPageBreak/>
        <w:t xml:space="preserve"> </w:t>
      </w:r>
    </w:p>
    <w:p w:rsidR="003E1087" w:rsidRDefault="009552AF">
      <w:pPr>
        <w:pStyle w:val="ProductList-SubClauseHeading"/>
        <w:outlineLvl w:val="4"/>
        <w:rPr>
          <w:lang w:eastAsia="ja-JP"/>
        </w:rPr>
      </w:pPr>
      <w:r>
        <w:rPr>
          <w:lang w:eastAsia="ja-JP"/>
        </w:rPr>
        <w:t xml:space="preserve">4.7.3 </w:t>
      </w:r>
      <w:r>
        <w:rPr>
          <w:lang w:eastAsia="ja-JP"/>
        </w:rPr>
        <w:t>フルおよび追加コア</w:t>
      </w:r>
      <w:r>
        <w:rPr>
          <w:lang w:eastAsia="ja-JP"/>
        </w:rPr>
        <w:t xml:space="preserve"> </w:t>
      </w:r>
      <w:r>
        <w:rPr>
          <w:lang w:eastAsia="ja-JP"/>
        </w:rPr>
        <w:t>ライセンス</w:t>
      </w:r>
    </w:p>
    <w:p w:rsidR="003E1087" w:rsidRDefault="009552AF">
      <w:pPr>
        <w:pStyle w:val="ProductList-BodyIndented"/>
        <w:ind w:left="720"/>
        <w:rPr>
          <w:lang w:eastAsia="ja-JP"/>
        </w:rPr>
      </w:pPr>
      <w:r>
        <w:rPr>
          <w:lang w:eastAsia="ja-JP"/>
        </w:rPr>
        <w:t>フルおよび追加コア</w:t>
      </w:r>
      <w:r>
        <w:rPr>
          <w:lang w:eastAsia="ja-JP"/>
        </w:rPr>
        <w:t xml:space="preserve"> </w:t>
      </w:r>
      <w:r>
        <w:rPr>
          <w:lang w:eastAsia="ja-JP"/>
        </w:rPr>
        <w:t>ライセンスは、</w:t>
      </w:r>
      <w:r>
        <w:rPr>
          <w:lang w:eastAsia="ja-JP"/>
        </w:rPr>
        <w:t xml:space="preserve">CIS Suite </w:t>
      </w:r>
      <w:r>
        <w:rPr>
          <w:lang w:eastAsia="ja-JP"/>
        </w:rPr>
        <w:t>の</w:t>
      </w:r>
      <w:r>
        <w:rPr>
          <w:lang w:eastAsia="ja-JP"/>
        </w:rPr>
        <w:t xml:space="preserve"> SA </w:t>
      </w:r>
      <w:r>
        <w:rPr>
          <w:lang w:eastAsia="ja-JP"/>
        </w:rPr>
        <w:t>の更新時または</w:t>
      </w:r>
      <w:r>
        <w:rPr>
          <w:lang w:eastAsia="ja-JP"/>
        </w:rPr>
        <w:t xml:space="preserve"> 2016 </w:t>
      </w:r>
      <w:r>
        <w:rPr>
          <w:lang w:eastAsia="ja-JP"/>
        </w:rPr>
        <w:t>製品バージョンを含む</w:t>
      </w:r>
      <w:r>
        <w:rPr>
          <w:lang w:eastAsia="ja-JP"/>
        </w:rPr>
        <w:t xml:space="preserve"> CIS Suite </w:t>
      </w:r>
      <w:r>
        <w:rPr>
          <w:lang w:eastAsia="ja-JP"/>
        </w:rPr>
        <w:t>へのアップグレード時のいずれか早い時点をもって有効になります。フルおよび追加コア</w:t>
      </w:r>
      <w:r>
        <w:rPr>
          <w:lang w:eastAsia="ja-JP"/>
        </w:rPr>
        <w:t xml:space="preserve"> </w:t>
      </w:r>
      <w:r>
        <w:rPr>
          <w:lang w:eastAsia="ja-JP"/>
        </w:rPr>
        <w:t>ライセンスは、お客様の適格ライセンスに代わるものです。追加コア</w:t>
      </w:r>
      <w:r>
        <w:rPr>
          <w:lang w:eastAsia="ja-JP"/>
        </w:rPr>
        <w:t xml:space="preserve"> </w:t>
      </w:r>
      <w:r>
        <w:rPr>
          <w:lang w:eastAsia="ja-JP"/>
        </w:rPr>
        <w:t>ライセンスには、以下の追加条件が適用されます。</w:t>
      </w:r>
    </w:p>
    <w:p w:rsidR="003E1087" w:rsidRDefault="009552AF" w:rsidP="00FB3709">
      <w:pPr>
        <w:pStyle w:val="ProductList-Bullet"/>
        <w:numPr>
          <w:ilvl w:val="1"/>
          <w:numId w:val="21"/>
        </w:numPr>
        <w:rPr>
          <w:lang w:eastAsia="ja-JP"/>
        </w:rPr>
      </w:pPr>
      <w:r>
        <w:rPr>
          <w:lang w:eastAsia="ja-JP"/>
        </w:rPr>
        <w:t>お客様の</w:t>
      </w:r>
      <w:r>
        <w:rPr>
          <w:lang w:eastAsia="ja-JP"/>
        </w:rPr>
        <w:t xml:space="preserve"> SA </w:t>
      </w:r>
      <w:r>
        <w:rPr>
          <w:lang w:eastAsia="ja-JP"/>
        </w:rPr>
        <w:t>の失効をもって、追加コア</w:t>
      </w:r>
      <w:r>
        <w:rPr>
          <w:lang w:eastAsia="ja-JP"/>
        </w:rPr>
        <w:t xml:space="preserve"> </w:t>
      </w:r>
      <w:r>
        <w:rPr>
          <w:lang w:eastAsia="ja-JP"/>
        </w:rPr>
        <w:t>ライセンスを別の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に割り当て、同じ適格ライセンスに関連して付与されたフル</w:t>
      </w:r>
      <w:r>
        <w:rPr>
          <w:lang w:eastAsia="ja-JP"/>
        </w:rPr>
        <w:t xml:space="preserve"> </w:t>
      </w:r>
      <w:r>
        <w:rPr>
          <w:lang w:eastAsia="ja-JP"/>
        </w:rPr>
        <w:t>コア</w:t>
      </w:r>
      <w:r>
        <w:rPr>
          <w:lang w:eastAsia="ja-JP"/>
        </w:rPr>
        <w:t xml:space="preserve"> </w:t>
      </w:r>
      <w:r>
        <w:rPr>
          <w:lang w:eastAsia="ja-JP"/>
        </w:rPr>
        <w:t>ライセンスと分離して使用することはできなくなります。</w:t>
      </w:r>
    </w:p>
    <w:p w:rsidR="003E1087" w:rsidRDefault="003E1087">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Indented"/>
        <w:rPr>
          <w:lang w:eastAsia="ja-JP"/>
        </w:rPr>
      </w:pPr>
    </w:p>
    <w:p w:rsidR="003E1087" w:rsidRDefault="009552AF">
      <w:pPr>
        <w:pStyle w:val="ProductList-Offering1HeadingNoBorder"/>
        <w:outlineLvl w:val="1"/>
      </w:pPr>
      <w:bookmarkStart w:id="60" w:name="_Sec862"/>
      <w:r>
        <w:t>Forefront</w:t>
      </w:r>
      <w:bookmarkEnd w:id="60"/>
      <w:r>
        <w:fldChar w:fldCharType="begin"/>
      </w:r>
      <w:r>
        <w:instrText xml:space="preserve"> TC "</w:instrText>
      </w:r>
      <w:bookmarkStart w:id="61" w:name="_Toc462832146"/>
      <w:r>
        <w:instrText>Forefront</w:instrText>
      </w:r>
      <w:bookmarkEnd w:id="61"/>
      <w:r>
        <w:instrText>" \l 2</w:instrText>
      </w:r>
      <w:r>
        <w:fldChar w:fldCharType="end"/>
      </w:r>
    </w:p>
    <w:p w:rsidR="003E1087" w:rsidRDefault="009552AF">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BFBFBF"/>
              <w:bottom w:val="none" w:sz="4" w:space="0" w:color="BFBFBF"/>
              <w:right w:val="none" w:sz="4" w:space="0" w:color="6E6E6E"/>
            </w:tcBorders>
          </w:tcPr>
          <w:p w:rsidR="003E1087" w:rsidRDefault="009552A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E1087" w:rsidRDefault="009552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7"/>
        <w:gridCol w:w="3575"/>
        <w:gridCol w:w="358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2.1 Forefront Identity Manager 2010 – Windows Live Edition</w:t>
      </w:r>
    </w:p>
    <w:p w:rsidR="003E1087" w:rsidRDefault="009552AF">
      <w:pPr>
        <w:pStyle w:val="ProductList-Body"/>
      </w:pPr>
      <w:r>
        <w:t xml:space="preserve">Forefront Identity Manager 2010 – Windows Live Edition </w:t>
      </w:r>
      <w:r>
        <w:t>は、</w:t>
      </w:r>
      <w:r>
        <w:t xml:space="preserve">Identity Lifecycle Manager 2007 – Windows Live Edition </w:t>
      </w:r>
      <w:r>
        <w:t>の次期バージョンです。</w:t>
      </w:r>
    </w:p>
    <w:p w:rsidR="003E1087" w:rsidRDefault="009552AF">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02"/>
        <w:gridCol w:w="3595"/>
        <w:gridCol w:w="359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pPr>
      <w:r>
        <w:t xml:space="preserve">3.1 </w:t>
      </w:r>
      <w:r>
        <w:t>識別データのインポート</w:t>
      </w:r>
      <w:r>
        <w:t>: Forefront Identity Manager 2010 R2 Windows Live Edition</w:t>
      </w:r>
    </w:p>
    <w:p w:rsidR="003E1087" w:rsidRDefault="009552AF">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Offering1SubSection"/>
        <w:outlineLvl w:val="2"/>
        <w:rPr>
          <w:lang w:eastAsia="ja-JP"/>
        </w:rPr>
      </w:pPr>
      <w:bookmarkStart w:id="65" w:name="_Sec866"/>
      <w:r>
        <w:rPr>
          <w:lang w:eastAsia="ja-JP"/>
        </w:rPr>
        <w:t xml:space="preserve">4. </w:t>
      </w:r>
      <w:r>
        <w:rPr>
          <w:lang w:eastAsia="ja-JP"/>
        </w:rPr>
        <w:t>ソフトウェア</w:t>
      </w:r>
      <w:r>
        <w:rPr>
          <w:lang w:eastAsia="ja-JP"/>
        </w:rPr>
        <w:t xml:space="preserve"> </w:t>
      </w:r>
      <w:r>
        <w:rPr>
          <w:lang w:eastAsia="ja-JP"/>
        </w:rPr>
        <w:t>アシュアランス</w:t>
      </w:r>
      <w:bookmarkEnd w:id="65"/>
    </w:p>
    <w:tbl>
      <w:tblPr>
        <w:tblStyle w:val="PURTable"/>
        <w:tblW w:w="0" w:type="dxa"/>
        <w:tblLook w:val="04A0" w:firstRow="1" w:lastRow="0" w:firstColumn="1" w:lastColumn="0" w:noHBand="0" w:noVBand="1"/>
      </w:tblPr>
      <w:tblGrid>
        <w:gridCol w:w="3596"/>
        <w:gridCol w:w="3597"/>
        <w:gridCol w:w="359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62832147"/>
      <w:r>
        <w:instrText>Microsoft Dynamics</w:instrText>
      </w:r>
      <w:bookmarkEnd w:id="67"/>
      <w:r>
        <w:instrText>" \l 2</w:instrText>
      </w:r>
      <w:r>
        <w:fldChar w:fldCharType="end"/>
      </w:r>
    </w:p>
    <w:p w:rsidR="003E1087" w:rsidRDefault="009552AF">
      <w:pPr>
        <w:pStyle w:val="ProductList-Offering2HeadingNoBorder"/>
        <w:outlineLvl w:val="2"/>
      </w:pPr>
      <w:bookmarkStart w:id="68" w:name="_Sec609"/>
      <w:r>
        <w:t>Microsoft Dynamics AX</w:t>
      </w:r>
      <w:bookmarkEnd w:id="68"/>
      <w:r>
        <w:fldChar w:fldCharType="begin"/>
      </w:r>
      <w:r>
        <w:instrText xml:space="preserve"> TC "</w:instrText>
      </w:r>
      <w:bookmarkStart w:id="69" w:name="_Toc462832148"/>
      <w:r>
        <w:instrText>Microsoft Dynamics AX</w:instrText>
      </w:r>
      <w:bookmarkEnd w:id="69"/>
      <w:r>
        <w:instrText>" \l 3</w:instrText>
      </w:r>
      <w:r>
        <w:fldChar w:fldCharType="end"/>
      </w:r>
    </w:p>
    <w:p w:rsidR="003E1087" w:rsidRDefault="009552AF">
      <w:pPr>
        <w:pStyle w:val="ProductList-Offering1SubSection"/>
        <w:outlineLvl w:val="3"/>
      </w:pPr>
      <w:bookmarkStart w:id="70" w:name="_Sec678"/>
      <w:r>
        <w:t xml:space="preserve">1. </w:t>
      </w:r>
      <w:r>
        <w:t>利用可能なプログラム</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3"/>
      </w:pPr>
      <w:bookmarkStart w:id="71" w:name="_Sec734"/>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72" w:name="_Sec789"/>
      <w:r>
        <w:t xml:space="preserve">3. </w:t>
      </w:r>
      <w:r>
        <w:t>使用権</w:t>
      </w:r>
      <w:bookmarkEnd w:id="72"/>
    </w:p>
    <w:tbl>
      <w:tblPr>
        <w:tblStyle w:val="PURTable"/>
        <w:tblW w:w="0" w:type="dxa"/>
        <w:tblLook w:val="04A0" w:firstRow="1" w:lastRow="0" w:firstColumn="1" w:lastColumn="0" w:noHBand="0" w:noVBand="1"/>
      </w:tblPr>
      <w:tblGrid>
        <w:gridCol w:w="3639"/>
        <w:gridCol w:w="3577"/>
        <w:gridCol w:w="357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コア単位</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3E1087" w:rsidRDefault="009552AF">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5"/>
        <w:gridCol w:w="3615"/>
        <w:gridCol w:w="3620"/>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Microsoft Dynamics AX Self Serve (User SL)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Microsoft Dynamics AX Enterprise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SubClauseHeading"/>
        <w:outlineLvl w:val="5"/>
        <w:rPr>
          <w:lang w:eastAsia="ja-JP"/>
        </w:rPr>
      </w:pPr>
      <w:r>
        <w:rPr>
          <w:lang w:eastAsia="ja-JP"/>
        </w:rPr>
        <w:t xml:space="preserve">3.1.1 Microsoft Dynamics AX 2012 R3 Task CAL </w:t>
      </w:r>
      <w:r>
        <w:rPr>
          <w:lang w:eastAsia="ja-JP"/>
        </w:rPr>
        <w:t>に関連する追加機能</w:t>
      </w:r>
    </w:p>
    <w:p w:rsidR="003E1087" w:rsidRDefault="009552AF">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4"/>
        <w:gridCol w:w="3500"/>
        <w:gridCol w:w="3506"/>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Microsoft Dynamics AX 2012 R3 Task Additive CAL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Microsoft Dynamics AX Enterprise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Indented"/>
      </w:pPr>
      <w:r>
        <w:t xml:space="preserve"> </w:t>
      </w:r>
    </w:p>
    <w:p w:rsidR="003E1087" w:rsidRDefault="009552AF">
      <w:pPr>
        <w:pStyle w:val="ProductList-SubClauseHeading"/>
        <w:outlineLvl w:val="5"/>
        <w:rPr>
          <w:lang w:eastAsia="ja-JP"/>
        </w:rPr>
      </w:pPr>
      <w:r>
        <w:rPr>
          <w:lang w:eastAsia="ja-JP"/>
        </w:rPr>
        <w:lastRenderedPageBreak/>
        <w:t xml:space="preserve">3.1.2 Microsoft Dynamics AX 2012 R3 Functional CAL </w:t>
      </w:r>
      <w:r>
        <w:rPr>
          <w:lang w:eastAsia="ja-JP"/>
        </w:rPr>
        <w:t>に関連する追加機能</w:t>
      </w:r>
    </w:p>
    <w:p w:rsidR="003E1087" w:rsidRDefault="009552AF">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Microsoft Dynamics AX 2012 R3 Functional Additive CAL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Indented"/>
      </w:pPr>
      <w:r>
        <w:t xml:space="preserve"> </w:t>
      </w:r>
    </w:p>
    <w:p w:rsidR="003E1087" w:rsidRDefault="009552AF">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rsidR="003E1087" w:rsidRDefault="009552AF">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Microsoft Dynamics AX 2012 R3 Enterprise Additive CAL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Indented"/>
      </w:pPr>
      <w:r>
        <w:t xml:space="preserve"> </w:t>
      </w:r>
    </w:p>
    <w:p w:rsidR="003E1087" w:rsidRDefault="009552AF">
      <w:pPr>
        <w:pStyle w:val="ProductList-ClauseHeading"/>
        <w:outlineLvl w:val="4"/>
        <w:rPr>
          <w:lang w:eastAsia="ja-JP"/>
        </w:rPr>
      </w:pPr>
      <w:r>
        <w:rPr>
          <w:lang w:eastAsia="ja-JP"/>
        </w:rPr>
        <w:t xml:space="preserve">3.2 </w:t>
      </w:r>
      <w:r>
        <w:rPr>
          <w:lang w:eastAsia="ja-JP"/>
        </w:rPr>
        <w:t>改変の権利</w:t>
      </w:r>
    </w:p>
    <w:p w:rsidR="003E1087" w:rsidRDefault="009552AF">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3.3 Dynamics AX Standard Commerce Server Core – </w:t>
      </w:r>
      <w:r>
        <w:t>コア係数</w:t>
      </w:r>
    </w:p>
    <w:p w:rsidR="003E1087" w:rsidRDefault="009552AF">
      <w:pPr>
        <w:pStyle w:val="ProductList-Body"/>
        <w:rPr>
          <w:lang w:eastAsia="ja-JP"/>
        </w:rPr>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w:t>
      </w: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44">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Offering1SubSection"/>
        <w:outlineLvl w:val="3"/>
        <w:rPr>
          <w:lang w:eastAsia="ja-JP"/>
        </w:rPr>
      </w:pPr>
      <w:bookmarkStart w:id="73" w:name="_Sec817"/>
      <w:r>
        <w:rPr>
          <w:lang w:eastAsia="ja-JP"/>
        </w:rPr>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92"/>
        <w:gridCol w:w="3606"/>
        <w:gridCol w:w="359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4.1 </w:t>
      </w:r>
      <w:r>
        <w:rPr>
          <w:lang w:eastAsia="ja-JP"/>
        </w:rPr>
        <w:t>ローカリゼーションおよび更新プログラム</w:t>
      </w:r>
    </w:p>
    <w:p w:rsidR="003E1087" w:rsidRDefault="009552AF">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74" w:name="_Sec610"/>
      <w:r>
        <w:t>Microsoft Dynamics CRM</w:t>
      </w:r>
      <w:bookmarkEnd w:id="74"/>
      <w:r>
        <w:fldChar w:fldCharType="begin"/>
      </w:r>
      <w:r>
        <w:instrText xml:space="preserve"> TC "</w:instrText>
      </w:r>
      <w:bookmarkStart w:id="75" w:name="_Toc462832149"/>
      <w:r>
        <w:instrText>Microsoft Dynamics CRM</w:instrText>
      </w:r>
      <w:bookmarkEnd w:id="75"/>
      <w:r>
        <w:instrText>" \l 3</w:instrText>
      </w:r>
      <w:r>
        <w:fldChar w:fldCharType="end"/>
      </w:r>
    </w:p>
    <w:p w:rsidR="003E1087" w:rsidRDefault="009552AF">
      <w:pPr>
        <w:pStyle w:val="ProductList-Offering1SubSection"/>
        <w:outlineLvl w:val="3"/>
      </w:pPr>
      <w:bookmarkStart w:id="76" w:name="_Sec679"/>
      <w:r>
        <w:t xml:space="preserve">1. </w:t>
      </w:r>
      <w:r>
        <w:t>利用可能なプログラム</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lastRenderedPageBreak/>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77" w:name="_Sec735"/>
      <w:r>
        <w:t xml:space="preserve">2. </w:t>
      </w:r>
      <w:r>
        <w:t>製品使用条件</w:t>
      </w:r>
      <w:bookmarkEnd w:id="77"/>
    </w:p>
    <w:tbl>
      <w:tblPr>
        <w:tblStyle w:val="PURTable"/>
        <w:tblW w:w="0" w:type="dxa"/>
        <w:tblLook w:val="04A0" w:firstRow="1" w:lastRow="0" w:firstColumn="1" w:lastColumn="0" w:noHBand="0" w:noVBand="1"/>
      </w:tblPr>
      <w:tblGrid>
        <w:gridCol w:w="3628"/>
        <w:gridCol w:w="3575"/>
        <w:gridCol w:w="358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78" w:name="_Sec790"/>
      <w:r>
        <w:t xml:space="preserve">3. </w:t>
      </w:r>
      <w:r>
        <w:t>使用権</w:t>
      </w:r>
      <w:bookmarkEnd w:id="78"/>
    </w:p>
    <w:tbl>
      <w:tblPr>
        <w:tblStyle w:val="PURTable"/>
        <w:tblW w:w="0" w:type="dxa"/>
        <w:tblLook w:val="04A0" w:firstRow="1" w:lastRow="0" w:firstColumn="1" w:lastColumn="0" w:noHBand="0" w:noVBand="1"/>
      </w:tblPr>
      <w:tblGrid>
        <w:gridCol w:w="3623"/>
        <w:gridCol w:w="3623"/>
        <w:gridCol w:w="354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2016 </w:t>
            </w:r>
            <w:r>
              <w:t>クライアントを介してアクセスする場合は</w:t>
            </w:r>
            <w:r>
              <w:t xml:space="preserve"> CAL </w:t>
            </w:r>
            <w:r>
              <w:t>が必要です</w:t>
            </w:r>
            <w:r>
              <w:t xml:space="preserve"> (Workgroup </w:t>
            </w:r>
            <w:r>
              <w:t>を除くすべてのエディション</w:t>
            </w:r>
            <w:r>
              <w:t>)</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3E1087" w:rsidRDefault="009552AF">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エンティティ、取引先企業、取引先担当者</w:t>
      </w:r>
    </w:p>
    <w:tbl>
      <w:tblPr>
        <w:tblStyle w:val="PURTable"/>
        <w:tblW w:w="0" w:type="dxa"/>
        <w:tblLook w:val="04A0" w:firstRow="1" w:lastRow="0" w:firstColumn="1" w:lastColumn="0" w:noHBand="0" w:noVBand="1"/>
      </w:tblPr>
      <w:tblGrid>
        <w:gridCol w:w="3548"/>
        <w:gridCol w:w="3613"/>
        <w:gridCol w:w="3629"/>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Microsoft Dynamics CRM Online Essential (User SL)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Microsoft Dynamics CRM Online Professional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SubClauseHeading"/>
        <w:outlineLvl w:val="5"/>
        <w:rPr>
          <w:lang w:eastAsia="ja-JP"/>
        </w:rPr>
      </w:pPr>
      <w:r>
        <w:rPr>
          <w:lang w:eastAsia="ja-JP"/>
        </w:rPr>
        <w:t xml:space="preserve">3.1.1 Microsoft Dynamics CRM 2016 Basic Use Additive CAL </w:t>
      </w:r>
      <w:r>
        <w:rPr>
          <w:lang w:eastAsia="ja-JP"/>
        </w:rPr>
        <w:t>に関連する追加機能</w:t>
      </w:r>
    </w:p>
    <w:p w:rsidR="003E1087" w:rsidRDefault="009552AF">
      <w:pPr>
        <w:pStyle w:val="ProductList-BodyIndented"/>
        <w:rPr>
          <w:lang w:eastAsia="ja-JP"/>
        </w:rPr>
      </w:pPr>
      <w:r>
        <w:rPr>
          <w:lang w:eastAsia="ja-JP"/>
        </w:rPr>
        <w:t>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Microsoft Dynamics CRM Online Basic (User SL)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Microsoft Dynamics CRM Online Professional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Indented"/>
      </w:pPr>
      <w:r>
        <w:t xml:space="preserve"> </w:t>
      </w:r>
    </w:p>
    <w:p w:rsidR="003E1087" w:rsidRDefault="009552AF">
      <w:pPr>
        <w:pStyle w:val="ProductList-SubClauseHeading"/>
        <w:outlineLvl w:val="5"/>
        <w:rPr>
          <w:lang w:eastAsia="ja-JP"/>
        </w:rPr>
      </w:pPr>
      <w:r>
        <w:rPr>
          <w:lang w:eastAsia="ja-JP"/>
        </w:rPr>
        <w:t xml:space="preserve">3.1.2 Microsoft Dynamics CRM 2016 Professional Use Additive CAL </w:t>
      </w:r>
      <w:r>
        <w:rPr>
          <w:lang w:eastAsia="ja-JP"/>
        </w:rPr>
        <w:t>に関連する追加機能</w:t>
      </w:r>
    </w:p>
    <w:p w:rsidR="003E1087" w:rsidRDefault="009552AF">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Microsoft Dynamics CRM Online Professional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Microsoft Dynamics CRM Online Enterprise (User SL)</w:t>
            </w:r>
          </w:p>
        </w:tc>
      </w:tr>
    </w:tbl>
    <w:p w:rsidR="003E1087" w:rsidRDefault="009552AF">
      <w:pPr>
        <w:pStyle w:val="ProductList-BodyIndented"/>
      </w:pPr>
      <w:r>
        <w:t xml:space="preserve"> </w:t>
      </w:r>
    </w:p>
    <w:p w:rsidR="003E1087" w:rsidRDefault="009552AF">
      <w:pPr>
        <w:pStyle w:val="ProductList-ClauseHeading"/>
        <w:outlineLvl w:val="4"/>
        <w:rPr>
          <w:lang w:eastAsia="ja-JP"/>
        </w:rPr>
      </w:pPr>
      <w:r>
        <w:rPr>
          <w:lang w:eastAsia="ja-JP"/>
        </w:rPr>
        <w:t>3.2 Yammer</w:t>
      </w:r>
    </w:p>
    <w:p w:rsidR="003E1087" w:rsidRDefault="009552AF">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3.3 </w:t>
      </w:r>
      <w:r>
        <w:rPr>
          <w:lang w:eastAsia="ja-JP"/>
        </w:rPr>
        <w:t>フェールオーバーの権利</w:t>
      </w:r>
    </w:p>
    <w:p w:rsidR="003E1087" w:rsidRDefault="009552AF">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lastRenderedPageBreak/>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Microsoft Office Outlook </w:t>
            </w:r>
            <w:r>
              <w:t>用</w:t>
            </w:r>
            <w:r>
              <w:t xml:space="preserve"> Microsoft Dynamics CRM 2016</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Microsoft Dynamics CRM 2016 </w:t>
            </w:r>
            <w:r>
              <w:t>の</w:t>
            </w:r>
            <w:r>
              <w:t xml:space="preserve"> Microsoft Dynamics CRM </w:t>
            </w:r>
            <w:r>
              <w:t>レポート拡張機能</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Microsoft Dynamics Marketing Connector for Microsoft Dynamics CRM (Workgroup Server </w:t>
            </w:r>
            <w:r>
              <w:t>以外</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Offering1SubSection"/>
        <w:outlineLvl w:val="3"/>
        <w:rPr>
          <w:lang w:eastAsia="ja-JP"/>
        </w:rPr>
      </w:pPr>
      <w:bookmarkStart w:id="79" w:name="_Sec818"/>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640"/>
        <w:gridCol w:w="3583"/>
        <w:gridCol w:w="356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4.1 Microsoft Dynamics CRM 2016 Professional Additive CAL – </w:t>
      </w:r>
      <w:r>
        <w:t>統合サービス</w:t>
      </w:r>
      <w:r>
        <w:t xml:space="preserve"> </w:t>
      </w:r>
      <w:r>
        <w:t>デスク</w:t>
      </w:r>
    </w:p>
    <w:p w:rsidR="003E1087" w:rsidRDefault="009552AF">
      <w:pPr>
        <w:pStyle w:val="ProductList-Body"/>
        <w:rPr>
          <w:lang w:eastAsia="ja-JP"/>
        </w:rPr>
      </w:pPr>
      <w:r>
        <w:rPr>
          <w:lang w:eastAsia="ja-JP"/>
        </w:rPr>
        <w:t xml:space="preserve">SA </w:t>
      </w:r>
      <w:r>
        <w:rPr>
          <w:lang w:eastAsia="ja-JP"/>
        </w:rPr>
        <w:t>を保有している</w:t>
      </w:r>
      <w:r>
        <w:rPr>
          <w:lang w:eastAsia="ja-JP"/>
        </w:rPr>
        <w:t xml:space="preserve"> Microsoft Dynamics CRM 2016 Professional Additive CAL </w:t>
      </w:r>
      <w:r>
        <w:rPr>
          <w:lang w:eastAsia="ja-JP"/>
        </w:rPr>
        <w:t>ごとに、お客様は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に統合サービス</w:t>
      </w:r>
      <w:r>
        <w:rPr>
          <w:lang w:eastAsia="ja-JP"/>
        </w:rPr>
        <w:t xml:space="preserve"> </w:t>
      </w:r>
      <w:r>
        <w:rPr>
          <w:lang w:eastAsia="ja-JP"/>
        </w:rPr>
        <w:t>デスク</w:t>
      </w:r>
      <w:r>
        <w:rPr>
          <w:lang w:eastAsia="ja-JP"/>
        </w:rPr>
        <w:t xml:space="preserve"> (USD) </w:t>
      </w:r>
      <w:r>
        <w:rPr>
          <w:lang w:eastAsia="ja-JP"/>
        </w:rP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4.2 Microsoft Dynamics CustomerSource</w:t>
      </w:r>
    </w:p>
    <w:p w:rsidR="003E1087" w:rsidRDefault="009552AF">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3E1087" w:rsidRDefault="003E1087">
      <w:pPr>
        <w:pStyle w:val="PURBreadcrumb"/>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2832150"/>
      <w:r>
        <w:instrText>Microsoft Identity Manager</w:instrText>
      </w:r>
      <w:bookmarkEnd w:id="81"/>
      <w:r>
        <w:instrText>" \l 2</w:instrText>
      </w:r>
      <w:r>
        <w:fldChar w:fldCharType="end"/>
      </w:r>
    </w:p>
    <w:p w:rsidR="003E1087" w:rsidRDefault="009552AF">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BFBFBF"/>
              <w:bottom w:val="dashed" w:sz="4" w:space="0" w:color="BFBFBF"/>
              <w:right w:val="none" w:sz="4" w:space="0" w:color="6E6E6E"/>
            </w:tcBorders>
          </w:tcPr>
          <w:p w:rsidR="003E1087" w:rsidRDefault="009552AF">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BFBFBF"/>
              <w:bottom w:val="none" w:sz="4" w:space="0" w:color="BFBFBF"/>
              <w:right w:val="none" w:sz="4" w:space="0" w:color="6E6E6E"/>
            </w:tcBorders>
          </w:tcPr>
          <w:p w:rsidR="003E1087" w:rsidRDefault="009552A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7"/>
        <w:gridCol w:w="3575"/>
        <w:gridCol w:w="358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2"/>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8"/>
        <w:gridCol w:w="3597"/>
        <w:gridCol w:w="359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E1087" w:rsidRDefault="009552AF">
            <w:pPr>
              <w:pStyle w:val="ProductList-TableBody"/>
            </w:pPr>
            <w:r>
              <w:t xml:space="preserve"> </w:t>
            </w:r>
          </w:p>
        </w:tc>
      </w:tr>
    </w:tbl>
    <w:p w:rsidR="003E1087" w:rsidRDefault="009552AF">
      <w:pPr>
        <w:pStyle w:val="ProductList-Offering1SubSection"/>
        <w:outlineLvl w:val="2"/>
        <w:rPr>
          <w:lang w:eastAsia="ja-JP"/>
        </w:rPr>
      </w:pPr>
      <w:bookmarkStart w:id="85" w:name="_Sec815"/>
      <w:r>
        <w:rPr>
          <w:lang w:eastAsia="ja-JP"/>
        </w:rPr>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rPr>
          <w:lang w:eastAsia="ja-JP"/>
        </w:rPr>
      </w:pPr>
      <w:bookmarkStart w:id="86" w:name="_Sec611"/>
      <w:r>
        <w:rPr>
          <w:lang w:eastAsia="ja-JP"/>
        </w:rPr>
        <w:t xml:space="preserve">Office </w:t>
      </w:r>
      <w:r>
        <w:rPr>
          <w:lang w:eastAsia="ja-JP"/>
        </w:rPr>
        <w:t>アプリケーション</w:t>
      </w:r>
      <w:bookmarkEnd w:id="86"/>
      <w:r>
        <w:fldChar w:fldCharType="begin"/>
      </w:r>
      <w:r>
        <w:rPr>
          <w:lang w:eastAsia="ja-JP"/>
        </w:rPr>
        <w:instrText xml:space="preserve"> TC "</w:instrText>
      </w:r>
      <w:bookmarkStart w:id="87" w:name="_Toc462832151"/>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rsidR="003E1087" w:rsidRDefault="009552AF">
      <w:pPr>
        <w:pStyle w:val="ProductList-Offering2HeadingNoBorder"/>
        <w:outlineLvl w:val="2"/>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62832152"/>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rsidR="003E1087" w:rsidRDefault="009552AF">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000000"/>
              <w:bottom w:val="dashed" w:sz="4" w:space="0" w:color="BFBFBF"/>
              <w:right w:val="single" w:sz="6" w:space="0" w:color="FFFFFF"/>
            </w:tcBorders>
          </w:tcPr>
          <w:p w:rsidR="003E1087" w:rsidRDefault="009552A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dashed" w:sz="4" w:space="0" w:color="BFBFBF"/>
              <w:right w:val="single" w:sz="6" w:space="0" w:color="FFFFFF"/>
            </w:tcBorders>
          </w:tcPr>
          <w:p w:rsidR="003E1087" w:rsidRDefault="009552AF">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000000"/>
              <w:bottom w:val="none" w:sz="4" w:space="0" w:color="BFBFBF"/>
              <w:right w:val="single" w:sz="6" w:space="0" w:color="FFFFFF"/>
            </w:tcBorders>
          </w:tcPr>
          <w:p w:rsidR="003E1087" w:rsidRDefault="009552AF">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E1087" w:rsidRDefault="009552A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E1087" w:rsidRDefault="009552AF">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pPr>
      <w:r>
        <w:t>2.1 Project Professional 2016</w:t>
      </w:r>
    </w:p>
    <w:p w:rsidR="003E1087" w:rsidRDefault="009552AF">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3E1087" w:rsidRDefault="009552AF">
      <w:pPr>
        <w:pStyle w:val="ProductList-Body"/>
      </w:pPr>
      <w:r>
        <w:t xml:space="preserve"> </w:t>
      </w:r>
    </w:p>
    <w:p w:rsidR="003E1087" w:rsidRDefault="009552AF">
      <w:pPr>
        <w:pStyle w:val="ProductList-ClauseHeading"/>
        <w:outlineLvl w:val="4"/>
      </w:pPr>
      <w:r>
        <w:t>2.2 Work at Home</w:t>
      </w:r>
    </w:p>
    <w:p w:rsidR="003E1087" w:rsidRDefault="009552AF">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2.3 </w:t>
      </w:r>
      <w:r>
        <w:rPr>
          <w:lang w:eastAsia="ja-JP"/>
        </w:rPr>
        <w:t>クロスプラットフォーム</w:t>
      </w:r>
    </w:p>
    <w:p w:rsidR="003E1087" w:rsidRDefault="009552AF">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2.4 </w:t>
      </w:r>
      <w:r>
        <w:t>後継バージョン</w:t>
      </w:r>
    </w:p>
    <w:p w:rsidR="003E1087" w:rsidRDefault="009552AF">
      <w:pPr>
        <w:pStyle w:val="ProductList-Body"/>
      </w:pPr>
      <w:r>
        <w:t xml:space="preserve">Skype for Business 2016 </w:t>
      </w:r>
      <w:r>
        <w:t>は</w:t>
      </w:r>
      <w:r>
        <w:t xml:space="preserve"> Lync 2013 </w:t>
      </w:r>
      <w:r>
        <w:t>の後継バージョンです。</w:t>
      </w:r>
    </w:p>
    <w:p w:rsidR="003E1087" w:rsidRDefault="009552AF">
      <w:pPr>
        <w:pStyle w:val="ProductList-Body"/>
      </w:pPr>
      <w:r>
        <w:t xml:space="preserve"> </w:t>
      </w:r>
    </w:p>
    <w:p w:rsidR="003E1087" w:rsidRDefault="009552AF">
      <w:pPr>
        <w:pStyle w:val="ProductList-ClauseHeading"/>
        <w:outlineLvl w:val="4"/>
      </w:pPr>
      <w:r>
        <w:lastRenderedPageBreak/>
        <w:t>2.5 Office Online Server</w:t>
      </w:r>
    </w:p>
    <w:p w:rsidR="003E1087" w:rsidRDefault="009552AF">
      <w:pPr>
        <w:pStyle w:val="ProductList-Body"/>
        <w:rPr>
          <w:lang w:eastAsia="ja-JP"/>
        </w:rPr>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w:t>
      </w:r>
      <w:r>
        <w:rPr>
          <w:lang w:eastAsia="ja-JP"/>
        </w:rPr>
        <w:t>この権利は</w:t>
      </w:r>
      <w:r>
        <w:rPr>
          <w:lang w:eastAsia="ja-JP"/>
        </w:rPr>
        <w:t xml:space="preserve"> 2019 </w:t>
      </w:r>
      <w:r>
        <w:rPr>
          <w:lang w:eastAsia="ja-JP"/>
        </w:rPr>
        <w:t>年</w:t>
      </w:r>
      <w:r>
        <w:rPr>
          <w:lang w:eastAsia="ja-JP"/>
        </w:rPr>
        <w:t xml:space="preserve"> 8 </w:t>
      </w:r>
      <w:r>
        <w:rPr>
          <w:lang w:eastAsia="ja-JP"/>
        </w:rPr>
        <w:t>月</w:t>
      </w:r>
      <w:r>
        <w:rPr>
          <w:lang w:eastAsia="ja-JP"/>
        </w:rPr>
        <w:t xml:space="preserve"> 1 </w:t>
      </w:r>
      <w:r>
        <w:rPr>
          <w:lang w:eastAsia="ja-JP"/>
        </w:rPr>
        <w:t>日をもって無効になります。</w:t>
      </w:r>
    </w:p>
    <w:p w:rsidR="003E1087" w:rsidRDefault="009552AF">
      <w:pPr>
        <w:pStyle w:val="ProductList-Offering1SubSection"/>
        <w:outlineLvl w:val="3"/>
        <w:rPr>
          <w:lang w:eastAsia="ja-JP"/>
        </w:rPr>
      </w:pPr>
      <w:bookmarkStart w:id="92" w:name="_Sec791"/>
      <w:r>
        <w:rPr>
          <w:lang w:eastAsia="ja-JP"/>
        </w:rPr>
        <w:t xml:space="preserve">3. </w:t>
      </w:r>
      <w:r>
        <w:rPr>
          <w:lang w:eastAsia="ja-JP"/>
        </w:rPr>
        <w:t>使用権</w:t>
      </w:r>
      <w:bookmarkEnd w:id="92"/>
    </w:p>
    <w:tbl>
      <w:tblPr>
        <w:tblStyle w:val="PURTable"/>
        <w:tblW w:w="0" w:type="dxa"/>
        <w:tblLook w:val="04A0" w:firstRow="1" w:lastRow="0" w:firstColumn="1" w:lastColumn="0" w:noHBand="0" w:noVBand="1"/>
      </w:tblPr>
      <w:tblGrid>
        <w:gridCol w:w="3634"/>
        <w:gridCol w:w="3583"/>
        <w:gridCol w:w="357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pPr>
      <w:r>
        <w:t xml:space="preserve">3.1 Office Home &amp; Student 2013 RT </w:t>
      </w:r>
      <w:r>
        <w:t>商業的利用権</w:t>
      </w:r>
    </w:p>
    <w:p w:rsidR="003E1087" w:rsidRDefault="009552AF">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3E1087" w:rsidRDefault="009552AF">
      <w:pPr>
        <w:pStyle w:val="ProductList-Body"/>
      </w:pPr>
      <w:r>
        <w:t xml:space="preserve"> </w:t>
      </w:r>
    </w:p>
    <w:p w:rsidR="003E1087" w:rsidRDefault="009552AF">
      <w:pPr>
        <w:pStyle w:val="ProductList-ClauseHeading"/>
        <w:outlineLvl w:val="4"/>
      </w:pPr>
      <w:r>
        <w:t xml:space="preserve">3.2 Office Professional Plus 2016 </w:t>
      </w:r>
      <w:r>
        <w:t>および</w:t>
      </w:r>
      <w:r>
        <w:t xml:space="preserve"> Office Standard 2016 – Office Home &amp; Student 2013 RT </w:t>
      </w:r>
      <w:r>
        <w:t>の商業的利用</w:t>
      </w:r>
    </w:p>
    <w:p w:rsidR="003E1087" w:rsidRDefault="009552AF">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3E1087" w:rsidRDefault="009552AF">
      <w:pPr>
        <w:pStyle w:val="ProductList-Offering1SubSection"/>
        <w:outlineLvl w:val="3"/>
        <w:rPr>
          <w:lang w:eastAsia="ja-JP"/>
        </w:rPr>
      </w:pPr>
      <w:bookmarkStart w:id="93" w:name="_Sec819"/>
      <w:r>
        <w:rPr>
          <w:lang w:eastAsia="ja-JP"/>
        </w:rPr>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7"/>
        <w:gridCol w:w="3619"/>
        <w:gridCol w:w="360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4.1 Project Professional 2016</w:t>
      </w:r>
    </w:p>
    <w:p w:rsidR="003E1087" w:rsidRDefault="009552AF">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3E1087" w:rsidRDefault="003E1087">
      <w:pPr>
        <w:pStyle w:val="PURBreadcrumb"/>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94" w:name="_Sec680"/>
      <w:r>
        <w:t>Office for Mac</w:t>
      </w:r>
      <w:bookmarkEnd w:id="94"/>
      <w:r>
        <w:fldChar w:fldCharType="begin"/>
      </w:r>
      <w:r>
        <w:instrText xml:space="preserve"> TC "</w:instrText>
      </w:r>
      <w:bookmarkStart w:id="95" w:name="_Toc462832153"/>
      <w:r>
        <w:instrText>Office for Mac</w:instrText>
      </w:r>
      <w:bookmarkEnd w:id="95"/>
      <w:r>
        <w:instrText>" \l 3</w:instrText>
      </w:r>
      <w:r>
        <w:fldChar w:fldCharType="end"/>
      </w:r>
    </w:p>
    <w:p w:rsidR="003E1087" w:rsidRDefault="009552AF">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lastRenderedPageBreak/>
        <w:t xml:space="preserve">2.1 </w:t>
      </w:r>
      <w:r>
        <w:t>後継バージョン</w:t>
      </w:r>
    </w:p>
    <w:p w:rsidR="003E1087" w:rsidRDefault="009552AF">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3E1087" w:rsidRDefault="009552AF">
      <w:pPr>
        <w:pStyle w:val="ProductList-Body"/>
      </w:pPr>
      <w:r>
        <w:t xml:space="preserve"> </w:t>
      </w:r>
    </w:p>
    <w:p w:rsidR="003E1087" w:rsidRDefault="009552AF">
      <w:pPr>
        <w:pStyle w:val="ProductList-ClauseHeading"/>
        <w:outlineLvl w:val="4"/>
      </w:pPr>
      <w:r>
        <w:t>2.2 Work at Home</w:t>
      </w:r>
    </w:p>
    <w:p w:rsidR="003E1087" w:rsidRDefault="009552AF">
      <w:pPr>
        <w:pStyle w:val="ProductList-Body"/>
        <w:rPr>
          <w:lang w:eastAsia="ja-JP"/>
        </w:rPr>
      </w:pPr>
      <w:r>
        <w:rPr>
          <w:lang w:eastAsia="ja-JP"/>
        </w:rPr>
        <w:t xml:space="preserve">Work at Home </w:t>
      </w:r>
      <w:r>
        <w:rPr>
          <w:lang w:eastAsia="ja-JP"/>
        </w:rPr>
        <w:t>ライセンスは、</w:t>
      </w:r>
      <w:r>
        <w:rPr>
          <w:lang w:eastAsia="ja-JP"/>
        </w:rPr>
        <w:t xml:space="preserve">Office for Mac </w:t>
      </w:r>
      <w:r>
        <w:rPr>
          <w:lang w:eastAsia="ja-JP"/>
        </w:rPr>
        <w:t>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と組み合わせた場合にのみ取得できるオプションの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2.3 </w:t>
      </w:r>
      <w:r>
        <w:rPr>
          <w:lang w:eastAsia="ja-JP"/>
        </w:rPr>
        <w:t>クロスプラットフォーム</w:t>
      </w:r>
    </w:p>
    <w:p w:rsidR="003E1087" w:rsidRDefault="009552AF">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3E1087" w:rsidRDefault="009552AF">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86"/>
        <w:gridCol w:w="3599"/>
        <w:gridCol w:w="360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3.1 Office Home &amp; Student 2013 RT </w:t>
      </w:r>
      <w:r>
        <w:t>の商業的利用</w:t>
      </w:r>
    </w:p>
    <w:p w:rsidR="003E1087" w:rsidRDefault="009552AF">
      <w:pPr>
        <w:pStyle w:val="ProductList-Body"/>
        <w:rPr>
          <w:lang w:eastAsia="ja-JP"/>
        </w:rPr>
      </w:pPr>
      <w:r>
        <w:rPr>
          <w:lang w:eastAsia="ja-JP"/>
        </w:rPr>
        <w:t xml:space="preserve">Office 2016 for Mac Standard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rPr>
          <w:lang w:eastAsia="ja-JP"/>
        </w:rPr>
        <w:t xml:space="preserve">Office Home &amp; Student 2013 RT </w:t>
      </w:r>
      <w:r>
        <w:rPr>
          <w:lang w:eastAsia="ja-JP"/>
        </w:rPr>
        <w:t>のライセンス条項の規定にかかわらず、</w:t>
      </w:r>
      <w:r>
        <w:rPr>
          <w:lang w:eastAsia="ja-JP"/>
        </w:rPr>
        <w:t xml:space="preserve">Office Home &amp; Student 2013 RT </w:t>
      </w:r>
      <w:r>
        <w:rPr>
          <w:lang w:eastAsia="ja-JP"/>
        </w:rPr>
        <w:t>のライセンスに基づいて別途ライセンスを取得した本ソフトウェアを、商用目的で使用することができます。</w:t>
      </w:r>
    </w:p>
    <w:p w:rsidR="003E1087" w:rsidRDefault="009552AF">
      <w:pPr>
        <w:pStyle w:val="ProductList-Offering1SubSection"/>
        <w:outlineLvl w:val="3"/>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pPr>
      <w:bookmarkStart w:id="100" w:name="_Sec612"/>
      <w:r>
        <w:t xml:space="preserve">Office </w:t>
      </w:r>
      <w:r>
        <w:t>サーバー</w:t>
      </w:r>
      <w:bookmarkEnd w:id="100"/>
      <w:r>
        <w:fldChar w:fldCharType="begin"/>
      </w:r>
      <w:r>
        <w:instrText xml:space="preserve"> TC "</w:instrText>
      </w:r>
      <w:bookmarkStart w:id="101" w:name="_Toc462832154"/>
      <w:r>
        <w:instrText xml:space="preserve">Office </w:instrText>
      </w:r>
      <w:r>
        <w:instrText>サーバー</w:instrText>
      </w:r>
      <w:bookmarkEnd w:id="101"/>
      <w:r>
        <w:instrText>" \l 2</w:instrText>
      </w:r>
      <w:r>
        <w:fldChar w:fldCharType="end"/>
      </w:r>
    </w:p>
    <w:p w:rsidR="003E1087" w:rsidRDefault="009552AF">
      <w:pPr>
        <w:pStyle w:val="ProductList-Offering2HeadingNoBorder"/>
        <w:outlineLvl w:val="2"/>
      </w:pPr>
      <w:bookmarkStart w:id="102" w:name="_Sec638"/>
      <w:r>
        <w:t>Exchange Server</w:t>
      </w:r>
      <w:bookmarkEnd w:id="102"/>
      <w:r>
        <w:fldChar w:fldCharType="begin"/>
      </w:r>
      <w:r>
        <w:instrText xml:space="preserve"> TC "</w:instrText>
      </w:r>
      <w:bookmarkStart w:id="103" w:name="_Toc462832155"/>
      <w:r>
        <w:instrText>Exchange Server</w:instrText>
      </w:r>
      <w:bookmarkEnd w:id="103"/>
      <w:r>
        <w:instrText>" \l 3</w:instrText>
      </w:r>
      <w:r>
        <w:fldChar w:fldCharType="end"/>
      </w:r>
    </w:p>
    <w:p w:rsidR="003E1087" w:rsidRDefault="009552AF">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2"/>
        <w:gridCol w:w="3559"/>
        <w:gridCol w:w="3619"/>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2"/>
        <w:gridCol w:w="3599"/>
        <w:gridCol w:w="3589"/>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Exchange Online Plan 1 User SL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E1087" w:rsidRDefault="009552A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Exchange Online Plan 2 User SL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E1087" w:rsidRDefault="009552A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Exchange Online Plan 2G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3.1.1 Exchange Enterprise CAL </w:t>
      </w:r>
      <w:r>
        <w:rPr>
          <w:lang w:eastAsia="ja-JP"/>
        </w:rPr>
        <w:t>に関連する追加機能</w:t>
      </w:r>
    </w:p>
    <w:p w:rsidR="003E1087" w:rsidRDefault="009552AF">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Exchange Online Plan 2 User SL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E1087" w:rsidRDefault="009552A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Exchange Online Plan 2G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Indented"/>
        <w:rPr>
          <w:lang w:eastAsia="ja-JP"/>
        </w:rPr>
      </w:pPr>
      <w:r>
        <w:rPr>
          <w:lang w:eastAsia="ja-JP"/>
        </w:rPr>
        <w:t xml:space="preserve"> </w:t>
      </w:r>
    </w:p>
    <w:p w:rsidR="003E1087" w:rsidRDefault="009552A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Offering1SubSection"/>
        <w:outlineLvl w:val="3"/>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4.1 Exchange Enterprise CAL with Services 2016 </w:t>
      </w:r>
      <w:r>
        <w:t>の追加条件</w:t>
      </w:r>
    </w:p>
    <w:p w:rsidR="003E1087" w:rsidRDefault="009552AF">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50">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3E1087" w:rsidRDefault="003E1087">
      <w:pPr>
        <w:pStyle w:val="PURBreadcrumb"/>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108" w:name="_Sec639"/>
      <w:r>
        <w:t>Project Server</w:t>
      </w:r>
      <w:bookmarkEnd w:id="108"/>
      <w:r>
        <w:fldChar w:fldCharType="begin"/>
      </w:r>
      <w:r>
        <w:instrText xml:space="preserve"> TC "</w:instrText>
      </w:r>
      <w:bookmarkStart w:id="109" w:name="_Toc462832156"/>
      <w:r>
        <w:instrText>Project Server</w:instrText>
      </w:r>
      <w:bookmarkEnd w:id="109"/>
      <w:r>
        <w:instrText>" \l 3</w:instrText>
      </w:r>
      <w:r>
        <w:fldChar w:fldCharType="end"/>
      </w:r>
    </w:p>
    <w:p w:rsidR="003E1087" w:rsidRDefault="009552AF">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6"/>
        <w:gridCol w:w="3581"/>
        <w:gridCol w:w="359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112" w:name="_Sec795"/>
      <w:r>
        <w:lastRenderedPageBreak/>
        <w:t xml:space="preserve">3. </w:t>
      </w:r>
      <w:r>
        <w:t>使用権</w:t>
      </w:r>
      <w:bookmarkEnd w:id="112"/>
    </w:p>
    <w:tbl>
      <w:tblPr>
        <w:tblStyle w:val="PURTable"/>
        <w:tblW w:w="0" w:type="dxa"/>
        <w:tblLook w:val="04A0" w:firstRow="1" w:lastRow="0" w:firstColumn="1" w:lastColumn="0" w:noHBand="0" w:noVBand="1"/>
      </w:tblPr>
      <w:tblGrid>
        <w:gridCol w:w="3603"/>
        <w:gridCol w:w="3597"/>
        <w:gridCol w:w="3590"/>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49"/>
        <w:gridCol w:w="3631"/>
        <w:gridCol w:w="3610"/>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E1087" w:rsidRDefault="009552AF">
            <w:pPr>
              <w:pStyle w:val="ProductList-TableBody"/>
            </w:pPr>
            <w:r>
              <w:t>Project Online Essentials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Project Online Premium User SL</w:t>
            </w:r>
          </w:p>
        </w:tc>
      </w:tr>
    </w:tbl>
    <w:p w:rsidR="003E1087" w:rsidRDefault="009552AF">
      <w:pPr>
        <w:pStyle w:val="ProductList-Body"/>
      </w:pPr>
      <w:r>
        <w:t xml:space="preserve"> </w:t>
      </w:r>
    </w:p>
    <w:p w:rsidR="003E1087" w:rsidRDefault="009552A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Offering1SubSection"/>
        <w:outlineLvl w:val="3"/>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87"/>
        <w:gridCol w:w="3617"/>
        <w:gridCol w:w="3586"/>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114" w:name="_Sec640"/>
      <w:r>
        <w:t>SharePoint Server</w:t>
      </w:r>
      <w:bookmarkEnd w:id="114"/>
      <w:r>
        <w:fldChar w:fldCharType="begin"/>
      </w:r>
      <w:r>
        <w:instrText xml:space="preserve"> TC "</w:instrText>
      </w:r>
      <w:bookmarkStart w:id="115" w:name="_Toc462832157"/>
      <w:r>
        <w:instrText>SharePoint Server</w:instrText>
      </w:r>
      <w:bookmarkEnd w:id="115"/>
      <w:r>
        <w:instrText>" \l 3</w:instrText>
      </w:r>
      <w:r>
        <w:fldChar w:fldCharType="end"/>
      </w:r>
    </w:p>
    <w:p w:rsidR="003E1087" w:rsidRDefault="009552AF">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9"/>
        <w:gridCol w:w="3564"/>
        <w:gridCol w:w="357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3"/>
        <w:gridCol w:w="359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SharePoint Online Plan 2</w:t>
            </w:r>
            <w:r>
              <w:fldChar w:fldCharType="begin"/>
            </w:r>
            <w:r>
              <w:instrText xml:space="preserve"> XE "SharePoint Online Plan 2" </w:instrText>
            </w:r>
            <w:r>
              <w:fldChar w:fldCharType="end"/>
            </w:r>
            <w:r>
              <w:t xml:space="preserve">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3.2 SharePoint Server 2016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SharePoint Online Plan 2 User SL</w:t>
            </w:r>
          </w:p>
        </w:tc>
      </w:tr>
    </w:tbl>
    <w:p w:rsidR="003E1087" w:rsidRDefault="009552AF">
      <w:pPr>
        <w:pStyle w:val="ProductList-Body"/>
      </w:pPr>
      <w:r>
        <w:lastRenderedPageBreak/>
        <w:t xml:space="preserve"> </w:t>
      </w:r>
    </w:p>
    <w:p w:rsidR="003E1087" w:rsidRDefault="009552AF">
      <w:pPr>
        <w:pStyle w:val="ProductList-SubClauseHeading"/>
        <w:outlineLvl w:val="5"/>
      </w:pPr>
      <w:r>
        <w:t xml:space="preserve">3.2.1 SharePoint Enterprise CAL </w:t>
      </w:r>
      <w:r>
        <w:t>に関連する追加の</w:t>
      </w:r>
      <w:r>
        <w:t xml:space="preserve"> SharePoint Server </w:t>
      </w:r>
      <w:r>
        <w:t>機能</w:t>
      </w:r>
    </w:p>
    <w:p w:rsidR="003E1087" w:rsidRDefault="009552AF">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SharePoint Online Plan 2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Indented"/>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3E1087" w:rsidRDefault="009552AF">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Offering1SubSection"/>
        <w:outlineLvl w:val="3"/>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URBreadcrumb"/>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2832158"/>
      <w:r>
        <w:instrText>Skype for Business Server</w:instrText>
      </w:r>
      <w:bookmarkEnd w:id="121"/>
      <w:r>
        <w:instrText>" \l 3</w:instrText>
      </w:r>
      <w:r>
        <w:fldChar w:fldCharType="end"/>
      </w:r>
    </w:p>
    <w:p w:rsidR="003E1087" w:rsidRDefault="009552AF">
      <w:pPr>
        <w:pStyle w:val="ProductList-Offering1SubSection"/>
        <w:outlineLvl w:val="3"/>
      </w:pPr>
      <w:bookmarkStart w:id="122" w:name="_Sec686"/>
      <w:r>
        <w:t xml:space="preserve">1. </w:t>
      </w:r>
      <w:r>
        <w:t>利用可能なプログラム</w:t>
      </w:r>
      <w:bookmarkEnd w:id="122"/>
    </w:p>
    <w:p w:rsidR="003E1087" w:rsidRDefault="009552AF">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1"/>
        <w:gridCol w:w="3573"/>
        <w:gridCol w:w="3586"/>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39"/>
        <w:gridCol w:w="3549"/>
        <w:gridCol w:w="360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Skype for Business Online Plan 1 User SL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1087" w:rsidRDefault="009552AF">
            <w:pPr>
              <w:pStyle w:val="ProductList-TableBody"/>
            </w:pPr>
            <w:r>
              <w:lastRenderedPageBreak/>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Skype for Business Online Plan 2 User SL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Skype for Business Online Plan 2G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SubClauseHeading"/>
        <w:outlineLvl w:val="5"/>
      </w:pPr>
      <w:r>
        <w:t xml:space="preserve">3.1.1 Skype for Business Server Enterprise CAL </w:t>
      </w:r>
      <w:r>
        <w:t>に関連する追加機能</w:t>
      </w:r>
    </w:p>
    <w:p w:rsidR="003E1087" w:rsidRDefault="009552AF">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Skype for Business Online Plan 2 User SL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Skype for Business Online Plan 2G User SL</w:t>
            </w:r>
          </w:p>
        </w:tc>
      </w:tr>
      <w:tr w:rsidR="003E10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E1087" w:rsidRDefault="009552A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E1087" w:rsidRDefault="009552AF">
            <w:pPr>
              <w:pStyle w:val="ProductList-TableBody"/>
            </w:pPr>
            <w:r>
              <w:t>Live Meeting Professional</w:t>
            </w:r>
            <w:r>
              <w:fldChar w:fldCharType="begin"/>
            </w:r>
            <w:r>
              <w:instrText xml:space="preserve"> XE "Live Meeting Professional" </w:instrText>
            </w:r>
            <w:r>
              <w:fldChar w:fldCharType="end"/>
            </w:r>
            <w:r>
              <w:t xml:space="preserve">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 xml:space="preserve">3.1.2 Skype for Business Server Plus CAL </w:t>
      </w:r>
      <w:r>
        <w:t>に関連する追加機能</w:t>
      </w:r>
    </w:p>
    <w:p w:rsidR="003E1087" w:rsidRDefault="009552AF">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Skype for Business Plus CAL User SL</w:t>
            </w:r>
          </w:p>
        </w:tc>
      </w:tr>
    </w:tbl>
    <w:p w:rsidR="003E1087" w:rsidRDefault="009552AF">
      <w:pPr>
        <w:pStyle w:val="ProductList-BodyIndented"/>
      </w:pPr>
      <w:r>
        <w:t xml:space="preserve"> </w:t>
      </w:r>
    </w:p>
    <w:p w:rsidR="003E1087" w:rsidRDefault="009552A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音声ビデオ会議サーバーの役割</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ディレクターの役割</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仲介サーバーの役割</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Microsoft Lync Server 2013 </w:t>
            </w:r>
            <w:r>
              <w:t>グループ</w:t>
            </w:r>
            <w:r>
              <w:t xml:space="preserve"> </w:t>
            </w:r>
            <w:r>
              <w:t>チャット管理ツール</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PowerShell </w:t>
            </w:r>
            <w:r>
              <w:t>スナップイン</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存続可能ブランチ</w:t>
            </w:r>
            <w:r>
              <w:t xml:space="preserve"> </w:t>
            </w:r>
            <w:r>
              <w:t>アプライアンスの役割</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ビデオ相互運用性サーバーの役割</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Offering1SubSection"/>
        <w:outlineLvl w:val="3"/>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83"/>
        <w:gridCol w:w="3625"/>
        <w:gridCol w:w="358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URBreadcrumb"/>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NoBorder"/>
        <w:outlineLvl w:val="1"/>
      </w:pPr>
      <w:bookmarkStart w:id="126" w:name="_Sec883"/>
      <w:r>
        <w:t>R Server</w:t>
      </w:r>
      <w:bookmarkEnd w:id="126"/>
      <w:r>
        <w:fldChar w:fldCharType="begin"/>
      </w:r>
      <w:r>
        <w:instrText xml:space="preserve"> TC "</w:instrText>
      </w:r>
      <w:bookmarkStart w:id="127" w:name="_Toc462832159"/>
      <w:r>
        <w:instrText>R Server</w:instrText>
      </w:r>
      <w:bookmarkEnd w:id="127"/>
      <w:r>
        <w:instrText>" \l 2</w:instrText>
      </w:r>
      <w:r>
        <w:fldChar w:fldCharType="end"/>
      </w:r>
    </w:p>
    <w:p w:rsidR="003E1087" w:rsidRDefault="009552AF">
      <w:pPr>
        <w:pStyle w:val="ProductList-Offering1SubSection"/>
        <w:outlineLvl w:val="2"/>
      </w:pPr>
      <w:bookmarkStart w:id="128" w:name="_Sec884"/>
      <w:r>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E1087" w:rsidRDefault="009552AF">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none" w:sz="4" w:space="0" w:color="FFFFFF"/>
              <w:left w:val="none" w:sz="4" w:space="0" w:color="FFFFFF"/>
              <w:bottom w:val="dashed" w:sz="4" w:space="0" w:color="BFBFBF"/>
              <w:right w:val="none" w:sz="4" w:space="0" w:color="FFFFFF"/>
            </w:tcBorders>
          </w:tcPr>
          <w:p w:rsidR="003E1087" w:rsidRDefault="009552A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E1087" w:rsidRDefault="009552A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E1087" w:rsidRDefault="009552AF">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3E1087" w:rsidRDefault="009552AF">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3E1087" w:rsidRDefault="009552A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FFFFFF"/>
              <w:bottom w:val="dashed" w:sz="4" w:space="0" w:color="BFBFBF"/>
              <w:right w:val="none" w:sz="4" w:space="0" w:color="FFFFFF"/>
            </w:tcBorders>
          </w:tcPr>
          <w:p w:rsidR="003E1087" w:rsidRDefault="009552AF">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E1087" w:rsidRDefault="009552A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E1087" w:rsidRDefault="009552AF">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3E1087" w:rsidRDefault="009552AF">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3E1087" w:rsidRDefault="009552A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FFFFFF"/>
              <w:bottom w:val="none" w:sz="4" w:space="0" w:color="BFBFBF"/>
              <w:right w:val="none" w:sz="4" w:space="0" w:color="FFFFFF"/>
            </w:tcBorders>
          </w:tcPr>
          <w:p w:rsidR="003E1087" w:rsidRDefault="009552A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E1087" w:rsidRDefault="009552A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E1087" w:rsidRDefault="009552AF">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3E1087" w:rsidRDefault="009552AF">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3E1087" w:rsidRDefault="009552A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6"/>
        <w:gridCol w:w="3586"/>
        <w:gridCol w:w="359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2"/>
      </w:pPr>
      <w:bookmarkStart w:id="130" w:name="_Sec886"/>
      <w:r>
        <w:t xml:space="preserve">3. </w:t>
      </w:r>
      <w:r>
        <w:t>使用権</w:t>
      </w:r>
      <w:bookmarkEnd w:id="130"/>
    </w:p>
    <w:tbl>
      <w:tblPr>
        <w:tblStyle w:val="PURTable"/>
        <w:tblW w:w="0" w:type="dxa"/>
        <w:tblLook w:val="04A0" w:firstRow="1" w:lastRow="0" w:firstColumn="1" w:lastColumn="0" w:noHBand="0" w:noVBand="1"/>
      </w:tblPr>
      <w:tblGrid>
        <w:gridCol w:w="3628"/>
        <w:gridCol w:w="3582"/>
        <w:gridCol w:w="3580"/>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pPr>
      <w:r>
        <w:t xml:space="preserve">3.1 R Server 2016 for Hadoop </w:t>
      </w:r>
      <w:r>
        <w:t>および</w:t>
      </w:r>
      <w:r>
        <w:t xml:space="preserve"> R Server for Teradata DB</w:t>
      </w:r>
    </w:p>
    <w:p w:rsidR="003E1087" w:rsidRDefault="009552AF">
      <w:pPr>
        <w:pStyle w:val="ProductList-Body"/>
      </w:pPr>
      <w:r>
        <w:t xml:space="preserve">R Server 2016 for Hadoop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24 </w:t>
      </w:r>
      <w:r>
        <w:t>のコアに対応します。</w:t>
      </w:r>
    </w:p>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3.2 GNU Lesser General Public License </w:t>
      </w:r>
      <w:r>
        <w:rPr>
          <w:lang w:eastAsia="ja-JP"/>
        </w:rPr>
        <w:t>に基づいてライセンスされたライブラリ</w:t>
      </w:r>
    </w:p>
    <w:p w:rsidR="003E1087" w:rsidRDefault="009552AF">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R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R Server </w:t>
      </w:r>
      <w:r>
        <w:rPr>
          <w:lang w:eastAsia="ja-JP"/>
        </w:rPr>
        <w:t>ソフトウェア</w:t>
      </w:r>
      <w:r>
        <w:rPr>
          <w:lang w:eastAsia="ja-JP"/>
        </w:rPr>
        <w:t xml:space="preserve"> (</w:t>
      </w:r>
      <w:r>
        <w:rPr>
          <w:lang w:eastAsia="ja-JP"/>
        </w:rPr>
        <w:t>すべてのエディション</w:t>
      </w:r>
      <w:r>
        <w:rPr>
          <w:lang w:eastAsia="ja-JP"/>
        </w:rPr>
        <w:t xml:space="preserve">) </w:t>
      </w:r>
      <w:r>
        <w:rPr>
          <w:lang w:eastAsia="ja-JP"/>
        </w:rPr>
        <w:t>のソース</w:t>
      </w:r>
      <w:r>
        <w:rPr>
          <w:lang w:eastAsia="ja-JP"/>
        </w:rPr>
        <w:t xml:space="preserve"> </w:t>
      </w:r>
      <w:r>
        <w:rPr>
          <w:lang w:eastAsia="ja-JP"/>
        </w:rPr>
        <w:t>コードを取り出すことができます。ただし、</w:t>
      </w:r>
      <w:r>
        <w:rPr>
          <w:lang w:eastAsia="ja-JP"/>
        </w:rPr>
        <w:t xml:space="preserve">R Server </w:t>
      </w:r>
      <w:r>
        <w:rPr>
          <w:lang w:eastAsia="ja-JP"/>
        </w:rPr>
        <w:t>ソフトウェアに含まれるまたは</w:t>
      </w:r>
      <w:r>
        <w:rPr>
          <w:lang w:eastAsia="ja-JP"/>
        </w:rPr>
        <w:t xml:space="preserve"> R Server </w:t>
      </w:r>
      <w:r>
        <w:rPr>
          <w:lang w:eastAsia="ja-JP"/>
        </w:rPr>
        <w:t>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に基づいてライセンスされたライブラリに対する変更のデバッグに必要な場合に限ります。</w:t>
      </w:r>
    </w:p>
    <w:p w:rsidR="003E1087" w:rsidRDefault="009552AF">
      <w:pPr>
        <w:pStyle w:val="ProductList-Offering1SubSection"/>
        <w:outlineLvl w:val="2"/>
        <w:rPr>
          <w:lang w:eastAsia="ja-JP"/>
        </w:rPr>
      </w:pPr>
      <w:bookmarkStart w:id="131" w:name="_Sec887"/>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URBreadcrumb"/>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NoBorder"/>
        <w:outlineLvl w:val="1"/>
      </w:pPr>
      <w:bookmarkStart w:id="132" w:name="_Sec614"/>
      <w:r>
        <w:t>SQL Server</w:t>
      </w:r>
      <w:bookmarkEnd w:id="132"/>
      <w:r>
        <w:fldChar w:fldCharType="begin"/>
      </w:r>
      <w:r>
        <w:instrText xml:space="preserve"> TC "</w:instrText>
      </w:r>
      <w:bookmarkStart w:id="133" w:name="_Toc462832160"/>
      <w:r>
        <w:instrText>SQL Server</w:instrText>
      </w:r>
      <w:bookmarkEnd w:id="133"/>
      <w:r>
        <w:instrText>" \l 2</w:instrText>
      </w:r>
      <w:r>
        <w:fldChar w:fldCharType="end"/>
      </w:r>
    </w:p>
    <w:p w:rsidR="003E1087" w:rsidRDefault="009552AF">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87"/>
        <w:gridCol w:w="3560"/>
        <w:gridCol w:w="364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2.1 SQL Server 2016 Enterprise</w:t>
      </w:r>
    </w:p>
    <w:p w:rsidR="003E1087" w:rsidRDefault="009552AF">
      <w:pPr>
        <w:pStyle w:val="ProductList-Body"/>
        <w:rPr>
          <w:lang w:eastAsia="ja-JP"/>
        </w:rPr>
      </w:pPr>
      <w:r>
        <w:rPr>
          <w:lang w:eastAsia="ja-JP"/>
        </w:rPr>
        <w:t>SQL Server 2016 Enterprise</w:t>
      </w:r>
      <w:r>
        <w:fldChar w:fldCharType="begin"/>
      </w:r>
      <w:r>
        <w:rPr>
          <w:lang w:eastAsia="ja-JP"/>
        </w:rPr>
        <w:instrText xml:space="preserve"> XE "SQL Server 2016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2016 </w:t>
      </w:r>
      <w:r>
        <w:rPr>
          <w:lang w:eastAsia="ja-JP"/>
        </w:rPr>
        <w:t>バージョンにアップグレードする場合は、</w:t>
      </w:r>
      <w:hyperlink r:id="rId53">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でライセンス条項をご確認ください。</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2.2 SQL Server Parallel Data Warehouse</w:t>
      </w:r>
    </w:p>
    <w:p w:rsidR="003E1087" w:rsidRDefault="009552AF">
      <w:pPr>
        <w:pStyle w:val="ProductList-Body"/>
        <w:rPr>
          <w:lang w:eastAsia="ja-JP"/>
        </w:rPr>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w:t>
      </w:r>
      <w:r>
        <w:rPr>
          <w:lang w:eastAsia="ja-JP"/>
        </w:rPr>
        <w:t>お客様は、</w:t>
      </w:r>
      <w:r>
        <w:rPr>
          <w:lang w:eastAsia="ja-JP"/>
        </w:rPr>
        <w:t xml:space="preserve">SA </w:t>
      </w:r>
      <w:r>
        <w:rPr>
          <w:lang w:eastAsia="ja-JP"/>
        </w:rPr>
        <w:t>の有効期間中に提供されるソフトウェア</w:t>
      </w:r>
      <w:r>
        <w:rPr>
          <w:lang w:eastAsia="ja-JP"/>
        </w:rPr>
        <w:t xml:space="preserve"> </w:t>
      </w:r>
      <w:r>
        <w:rPr>
          <w:lang w:eastAsia="ja-JP"/>
        </w:rPr>
        <w:t>ビルドのみを使用することができます。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2.3 Oracle Java </w:t>
      </w:r>
      <w:r>
        <w:t>が付属しない</w:t>
      </w:r>
      <w:r>
        <w:t xml:space="preserve"> SQL Server Parallel Data Warehouse </w:t>
      </w:r>
      <w:r>
        <w:t>のオプションのビルド</w:t>
      </w:r>
    </w:p>
    <w:p w:rsidR="003E1087" w:rsidRDefault="009552AF">
      <w:pPr>
        <w:pStyle w:val="ProductList-Body"/>
        <w:rPr>
          <w:lang w:eastAsia="ja-JP"/>
        </w:rPr>
      </w:pPr>
      <w:r>
        <w:t>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4">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3E1087" w:rsidRDefault="009552AF">
      <w:pPr>
        <w:pStyle w:val="ProductList-Offering1SubSection"/>
        <w:outlineLvl w:val="2"/>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17"/>
        <w:gridCol w:w="3567"/>
        <w:gridCol w:w="3606"/>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3E1087" w:rsidRDefault="009552AF">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3.3 Standard Edition </w:t>
      </w:r>
      <w:r>
        <w:rPr>
          <w:lang w:eastAsia="ja-JP"/>
        </w:rPr>
        <w:t>の実行インスタンス</w:t>
      </w:r>
    </w:p>
    <w:p w:rsidR="003E1087" w:rsidRDefault="009552AF">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3.4 Parallel Data Warehouse (PDW) </w:t>
      </w:r>
      <w:r>
        <w:rPr>
          <w:lang w:eastAsia="ja-JP"/>
        </w:rPr>
        <w:t>のフェールオーバー</w:t>
      </w:r>
      <w:r>
        <w:rPr>
          <w:lang w:eastAsia="ja-JP"/>
        </w:rPr>
        <w:t xml:space="preserve"> </w:t>
      </w:r>
      <w:r>
        <w:rPr>
          <w:lang w:eastAsia="ja-JP"/>
        </w:rPr>
        <w:t>サーバー</w:t>
      </w:r>
    </w:p>
    <w:p w:rsidR="003E1087" w:rsidRDefault="009552AF">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3.5 </w:t>
      </w:r>
      <w:r>
        <w:t>追加ソフトウェア</w:t>
      </w:r>
    </w:p>
    <w:p w:rsidR="003E1087" w:rsidRDefault="009552AF">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クライアント</w:t>
            </w:r>
            <w:r>
              <w:t xml:space="preserve"> </w:t>
            </w:r>
            <w:r>
              <w:t>ツール接続</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分散再生クライアント</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管理ツール</w:t>
            </w:r>
            <w:r>
              <w:t xml:space="preserve"> – </w:t>
            </w:r>
            <w:r>
              <w:t>完全</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4"/>
      </w:pPr>
      <w:r>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Offering1SubSection"/>
        <w:outlineLvl w:val="2"/>
        <w:rPr>
          <w:lang w:eastAsia="ja-JP"/>
        </w:rPr>
      </w:pPr>
      <w:bookmarkStart w:id="137" w:name="_Sec826"/>
      <w:r>
        <w:rPr>
          <w:lang w:eastAsia="ja-JP"/>
        </w:rPr>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6"/>
        <w:gridCol w:w="3597"/>
        <w:gridCol w:w="359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r>
              <w:t>セクション</w:t>
            </w:r>
            <w:r>
              <w:t xml:space="preserve"> 4)</w:t>
            </w:r>
          </w:p>
          <w:p w:rsidR="003E1087" w:rsidRDefault="009552AF">
            <w:pPr>
              <w:pStyle w:val="ProductList-TableBody"/>
            </w:pPr>
            <w:hyperlink r:id="rId55">
              <w:r>
                <w:rPr>
                  <w:color w:val="00467F"/>
                  <w:u w:val="single"/>
                </w:rPr>
                <w:t>製品表</w:t>
              </w:r>
              <w:r>
                <w:rPr>
                  <w:color w:val="00467F"/>
                  <w:u w:val="single"/>
                </w:rPr>
                <w:t xml:space="preserve"> – 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URBreadcrumb"/>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4.1 SQL Server 2016 Enterprise Core – </w:t>
      </w:r>
      <w:r>
        <w:rPr>
          <w:lang w:eastAsia="ja-JP"/>
        </w:rPr>
        <w:t>無制限の仮想化</w:t>
      </w:r>
    </w:p>
    <w:p w:rsidR="003E1087" w:rsidRDefault="009552AF">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4.2 SQL Server 2016 Enterprise Core – Parallel Data Warehouse </w:t>
      </w:r>
      <w:r>
        <w:t>機能更新プログラム</w:t>
      </w:r>
    </w:p>
    <w:p w:rsidR="003E1087" w:rsidRDefault="009552AF">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3E1087" w:rsidRDefault="009552AF">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3E1087" w:rsidRDefault="003E1087">
      <w:pPr>
        <w:pStyle w:val="PURBreadcrumb"/>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62832161"/>
      <w:r>
        <w:instrText>System Center</w:instrText>
      </w:r>
      <w:bookmarkEnd w:id="139"/>
      <w:r>
        <w:instrText>" \l 2</w:instrText>
      </w:r>
      <w:r>
        <w:fldChar w:fldCharType="end"/>
      </w:r>
    </w:p>
    <w:p w:rsidR="003E1087" w:rsidRDefault="009552AF">
      <w:pPr>
        <w:pStyle w:val="ProductList-Offering2HeadingNoBorder"/>
        <w:outlineLvl w:val="2"/>
      </w:pPr>
      <w:bookmarkStart w:id="140" w:name="_Sec642"/>
      <w:r>
        <w:t>System Center Server</w:t>
      </w:r>
      <w:bookmarkEnd w:id="140"/>
      <w:r>
        <w:fldChar w:fldCharType="begin"/>
      </w:r>
      <w:r>
        <w:instrText xml:space="preserve"> TC "</w:instrText>
      </w:r>
      <w:bookmarkStart w:id="141" w:name="_Toc462832162"/>
      <w:r>
        <w:instrText>System Center Server</w:instrText>
      </w:r>
      <w:bookmarkEnd w:id="141"/>
      <w:r>
        <w:instrText>" \l 3</w:instrText>
      </w:r>
      <w:r>
        <w:fldChar w:fldCharType="end"/>
      </w:r>
    </w:p>
    <w:p w:rsidR="003E1087" w:rsidRDefault="009552AF">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6"/>
        <w:gridCol w:w="3581"/>
        <w:gridCol w:w="359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2"/>
        <w:gridCol w:w="3563"/>
        <w:gridCol w:w="364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3.3 SQL Server Technology</w:t>
      </w:r>
    </w:p>
    <w:p w:rsidR="003E1087" w:rsidRDefault="009552AF">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3.4 Windows Server </w:t>
      </w:r>
      <w:r>
        <w:rPr>
          <w:lang w:eastAsia="ja-JP"/>
        </w:rPr>
        <w:t>コンテナー</w:t>
      </w:r>
    </w:p>
    <w:p w:rsidR="003E1087" w:rsidRDefault="009552AF">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w:t>
      </w:r>
      <w:r>
        <w:fldChar w:fldCharType="begin"/>
      </w:r>
      <w:r>
        <w:rPr>
          <w:lang w:eastAsia="ja-JP"/>
        </w:rPr>
        <w:instrText xml:space="preserve"> AutoTextList   \s NoStyle \t "Windows Server </w:instrText>
      </w:r>
      <w:r>
        <w:rPr>
          <w:lang w:eastAsia="ja-JP"/>
        </w:rPr>
        <w:instrText>コンテナーは、</w:instrText>
      </w:r>
      <w:r>
        <w:rPr>
          <w:lang w:eastAsia="ja-JP"/>
        </w:rPr>
        <w:instrText xml:space="preserve">Windows Server </w:instrText>
      </w:r>
      <w:r>
        <w:rPr>
          <w:lang w:eastAsia="ja-JP"/>
        </w:rPr>
        <w:instrText>ソフトウェアの機能の</w:instrText>
      </w:r>
      <w:r>
        <w:rPr>
          <w:lang w:eastAsia="ja-JP"/>
        </w:rPr>
        <w:instrText xml:space="preserve"> 1 </w:instrText>
      </w:r>
      <w:r>
        <w:rPr>
          <w:lang w:eastAsia="ja-JP"/>
        </w:rPr>
        <w:instrText>つです。</w:instrText>
      </w:r>
      <w:r>
        <w:rPr>
          <w:lang w:eastAsia="ja-JP"/>
        </w:rPr>
        <w:instrText xml:space="preserve">" </w:instrText>
      </w:r>
      <w:r>
        <w:fldChar w:fldCharType="separate"/>
      </w:r>
      <w:r>
        <w:rPr>
          <w:color w:val="0563C1"/>
          <w:lang w:eastAsia="ja-JP"/>
        </w:rPr>
        <w:t xml:space="preserve">Windows Server </w:t>
      </w:r>
      <w:r>
        <w:rPr>
          <w:color w:val="0563C1"/>
          <w:lang w:eastAsia="ja-JP"/>
        </w:rPr>
        <w:t>コンテナー</w:t>
      </w:r>
      <w:r>
        <w:fldChar w:fldCharType="end"/>
      </w:r>
      <w:r>
        <w:rPr>
          <w:lang w:eastAsia="ja-JP"/>
        </w:rPr>
        <w:t>としてインスタンス化された任意の数の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3E1087" w:rsidRDefault="009552AF">
      <w:pPr>
        <w:pStyle w:val="ProductList-Offering1SubSection"/>
        <w:outlineLvl w:val="3"/>
        <w:rPr>
          <w:lang w:eastAsia="ja-JP"/>
        </w:rPr>
      </w:pPr>
      <w:bookmarkStart w:id="145" w:name="_Sec869"/>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4.1 Nano Server</w:t>
      </w:r>
    </w:p>
    <w:p w:rsidR="003E1087" w:rsidRDefault="009552AF">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展開オプションを管理することができます。</w:t>
      </w:r>
    </w:p>
    <w:p w:rsidR="003E1087" w:rsidRDefault="009552AF">
      <w:pPr>
        <w:pStyle w:val="ProductList-Body"/>
      </w:pPr>
      <w:r>
        <w:t xml:space="preserve"> </w:t>
      </w:r>
    </w:p>
    <w:p w:rsidR="003E1087" w:rsidRDefault="009552AF">
      <w:pPr>
        <w:pStyle w:val="ProductList-ClauseHeading"/>
        <w:outlineLvl w:val="4"/>
      </w:pPr>
      <w:r>
        <w:t xml:space="preserve">4.2 System Center Configuration Manager </w:t>
      </w:r>
      <w:r>
        <w:t>の</w:t>
      </w:r>
      <w:r>
        <w:t xml:space="preserve"> Current Branch </w:t>
      </w:r>
      <w:r>
        <w:t>の権利</w:t>
      </w:r>
    </w:p>
    <w:p w:rsidR="003E1087" w:rsidRDefault="009552AF">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3E1087" w:rsidRDefault="003E1087">
      <w:pPr>
        <w:pStyle w:val="ProductList-ClauseHeading"/>
        <w:outlineLvl w:val="4"/>
      </w:pPr>
    </w:p>
    <w:p w:rsidR="003E1087" w:rsidRDefault="009552AF">
      <w:pPr>
        <w:pStyle w:val="ProductList-ClauseHeading"/>
        <w:outlineLvl w:val="4"/>
      </w:pPr>
      <w:r>
        <w:t>4.3 System Center Global Service Monitor</w:t>
      </w:r>
    </w:p>
    <w:p w:rsidR="003E1087" w:rsidRDefault="009552AF">
      <w:pPr>
        <w:pStyle w:val="ProductList-Body"/>
        <w:rPr>
          <w:lang w:eastAsia="ja-JP"/>
        </w:rPr>
      </w:pP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に対する有効な</w:t>
      </w:r>
      <w:r>
        <w:rPr>
          <w:lang w:eastAsia="ja-JP"/>
        </w:rPr>
        <w:t xml:space="preserve"> SA </w:t>
      </w:r>
      <w:r>
        <w:rPr>
          <w:lang w:eastAsia="ja-JP"/>
        </w:rPr>
        <w:t>をお持ちのお客様は、</w:t>
      </w:r>
      <w:r>
        <w:rPr>
          <w:lang w:eastAsia="ja-JP"/>
        </w:rPr>
        <w:t>System Center Global Service Monitor</w:t>
      </w:r>
      <w:r>
        <w:fldChar w:fldCharType="begin"/>
      </w:r>
      <w:r>
        <w:rPr>
          <w:lang w:eastAsia="ja-JP"/>
        </w:rPr>
        <w:instrText xml:space="preserve"> XE "System Center Global Service Monitor" </w:instrText>
      </w:r>
      <w:r>
        <w:fldChar w:fldCharType="end"/>
      </w:r>
      <w:r>
        <w:rPr>
          <w:lang w:eastAsia="ja-JP"/>
        </w:rPr>
        <w:t xml:space="preserve"> </w:t>
      </w:r>
      <w:r>
        <w:rPr>
          <w:lang w:eastAsia="ja-JP"/>
        </w:rPr>
        <w:t>を使用して、これらの</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上で実行される</w:t>
      </w:r>
      <w:r>
        <w:rPr>
          <w:lang w:eastAsia="ja-JP"/>
        </w:rPr>
        <w:t xml:space="preserve"> Web </w:t>
      </w:r>
      <w:r>
        <w:rPr>
          <w:lang w:eastAsia="ja-JP"/>
        </w:rPr>
        <w:t>アプリケーションを監視することができます。このオンライン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4.4 </w:t>
      </w:r>
      <w:r>
        <w:rPr>
          <w:lang w:eastAsia="ja-JP"/>
        </w:rPr>
        <w:t>ライセンス</w:t>
      </w:r>
      <w:r>
        <w:rPr>
          <w:lang w:eastAsia="ja-JP"/>
        </w:rPr>
        <w:t xml:space="preserve"> </w:t>
      </w:r>
      <w:r>
        <w:rPr>
          <w:lang w:eastAsia="ja-JP"/>
        </w:rPr>
        <w:t>モデルの変更に伴う使用権とライセンスの付与</w:t>
      </w:r>
    </w:p>
    <w:p w:rsidR="003E1087" w:rsidRDefault="009552AF">
      <w:pPr>
        <w:pStyle w:val="ProductList-Body"/>
        <w:rPr>
          <w:lang w:eastAsia="ja-JP"/>
        </w:rPr>
      </w:pPr>
      <w:r>
        <w:rPr>
          <w:lang w:eastAsia="ja-JP"/>
        </w:rPr>
        <w:t xml:space="preserve">System Center 2012 R2 </w:t>
      </w:r>
      <w:r>
        <w:rPr>
          <w:lang w:eastAsia="ja-JP"/>
        </w:rPr>
        <w:t>は、プロセッサ単位でライセンスされる</w:t>
      </w:r>
      <w:r>
        <w:rPr>
          <w:lang w:eastAsia="ja-JP"/>
        </w:rPr>
        <w:t xml:space="preserve"> System Center </w:t>
      </w:r>
      <w:r>
        <w:rPr>
          <w:lang w:eastAsia="ja-JP"/>
        </w:rPr>
        <w:t>の最後のバージョンです。</w:t>
      </w:r>
      <w:r>
        <w:rPr>
          <w:lang w:eastAsia="ja-JP"/>
        </w:rPr>
        <w:t xml:space="preserve">System Center 2016 </w:t>
      </w:r>
      <w:r>
        <w:rPr>
          <w:lang w:eastAsia="ja-JP"/>
        </w:rPr>
        <w:t>のリリース時点でプロセッサ</w:t>
      </w:r>
      <w:r>
        <w:rPr>
          <w:lang w:eastAsia="ja-JP"/>
        </w:rPr>
        <w:t xml:space="preserve"> </w:t>
      </w:r>
      <w:r>
        <w:rPr>
          <w:lang w:eastAsia="ja-JP"/>
        </w:rPr>
        <w:t>ライセンスに対する</w:t>
      </w:r>
      <w:r>
        <w:rPr>
          <w:lang w:eastAsia="ja-JP"/>
        </w:rPr>
        <w:t xml:space="preserve"> SA </w:t>
      </w:r>
      <w:r>
        <w:rPr>
          <w:lang w:eastAsia="ja-JP"/>
        </w:rPr>
        <w:t>をお持ちのお客様は、一定の使用権およびライセンス付与の対象となります。本規定において、「適格ライセンス」とは、お客様が</w:t>
      </w:r>
      <w:r>
        <w:rPr>
          <w:lang w:eastAsia="ja-JP"/>
        </w:rPr>
        <w:t xml:space="preserve"> 2016 </w:t>
      </w:r>
      <w:r>
        <w:rPr>
          <w:lang w:eastAsia="ja-JP"/>
        </w:rPr>
        <w:t>年</w:t>
      </w:r>
      <w:r>
        <w:rPr>
          <w:lang w:eastAsia="ja-JP"/>
        </w:rPr>
        <w:t xml:space="preserve"> 10 </w:t>
      </w:r>
      <w:r>
        <w:rPr>
          <w:lang w:eastAsia="ja-JP"/>
        </w:rPr>
        <w:t>月</w:t>
      </w:r>
      <w:r>
        <w:rPr>
          <w:lang w:eastAsia="ja-JP"/>
        </w:rPr>
        <w:t xml:space="preserve"> 1 </w:t>
      </w:r>
      <w:r>
        <w:rPr>
          <w:lang w:eastAsia="ja-JP"/>
        </w:rPr>
        <w:t>日時点で取得している</w:t>
      </w:r>
      <w:r>
        <w:rPr>
          <w:lang w:eastAsia="ja-JP"/>
        </w:rPr>
        <w:t xml:space="preserve"> SA </w:t>
      </w:r>
      <w:r>
        <w:rPr>
          <w:lang w:eastAsia="ja-JP"/>
        </w:rPr>
        <w:t>付きの</w:t>
      </w:r>
      <w:r>
        <w:rPr>
          <w:lang w:eastAsia="ja-JP"/>
        </w:rPr>
        <w:t xml:space="preserve"> System Center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、およびプログラムによる補正発注を通じて同一の契約に基づきそれ以降に取得する</w:t>
      </w:r>
      <w:r>
        <w:rPr>
          <w:lang w:eastAsia="ja-JP"/>
        </w:rPr>
        <w:t xml:space="preserve"> SA </w:t>
      </w:r>
      <w:r>
        <w:rPr>
          <w:lang w:eastAsia="ja-JP"/>
        </w:rPr>
        <w:t>付きのすべての</w:t>
      </w:r>
      <w:r>
        <w:rPr>
          <w:lang w:eastAsia="ja-JP"/>
        </w:rPr>
        <w:t xml:space="preserve"> System Center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4.4.1 </w:t>
      </w:r>
      <w:r>
        <w:rPr>
          <w:lang w:eastAsia="ja-JP"/>
        </w:rPr>
        <w:t>現行期間中の使用権</w:t>
      </w:r>
    </w:p>
    <w:p w:rsidR="003E1087" w:rsidRDefault="009552AF">
      <w:pPr>
        <w:pStyle w:val="ProductList-BodyIndented"/>
        <w:ind w:left="720"/>
        <w:rPr>
          <w:lang w:eastAsia="ja-JP"/>
        </w:rPr>
      </w:pPr>
      <w:r>
        <w:rPr>
          <w:lang w:eastAsia="ja-JP"/>
        </w:rPr>
        <w:t>適格ライセンスをお持ちのお客様は、同じエディションの</w:t>
      </w:r>
      <w:r>
        <w:rPr>
          <w:lang w:eastAsia="ja-JP"/>
        </w:rPr>
        <w:t xml:space="preserve"> System Center 2016 </w:t>
      </w:r>
      <w:r>
        <w:rPr>
          <w:lang w:eastAsia="ja-JP"/>
        </w:rPr>
        <w:t>にアップグレードし、その時点で有効な</w:t>
      </w:r>
      <w:r>
        <w:rPr>
          <w:lang w:eastAsia="ja-JP"/>
        </w:rPr>
        <w:t xml:space="preserve"> SA </w:t>
      </w:r>
      <w:r>
        <w:rPr>
          <w:lang w:eastAsia="ja-JP"/>
        </w:rPr>
        <w:t>の期間中、以前のバージョンの</w:t>
      </w:r>
      <w:r>
        <w:rPr>
          <w:lang w:eastAsia="ja-JP"/>
        </w:rPr>
        <w:t xml:space="preserve"> System Center </w:t>
      </w:r>
      <w:r>
        <w:rPr>
          <w:lang w:eastAsia="ja-JP"/>
        </w:rPr>
        <w:t>の代わりに使用することができます。かかる使用には、</w:t>
      </w:r>
      <w:r>
        <w:rPr>
          <w:lang w:eastAsia="ja-JP"/>
        </w:rPr>
        <w:t xml:space="preserve">2016 </w:t>
      </w:r>
      <w:r>
        <w:rPr>
          <w:lang w:eastAsia="ja-JP"/>
        </w:rPr>
        <w:t>年</w:t>
      </w:r>
      <w:r>
        <w:rPr>
          <w:lang w:eastAsia="ja-JP"/>
        </w:rPr>
        <w:t xml:space="preserve"> 9 </w:t>
      </w:r>
      <w:r>
        <w:rPr>
          <w:lang w:eastAsia="ja-JP"/>
        </w:rPr>
        <w:t>月の製品条項に規定する</w:t>
      </w:r>
      <w:r>
        <w:rPr>
          <w:lang w:eastAsia="ja-JP"/>
        </w:rPr>
        <w:t xml:space="preserve"> System Center 2012 R2 </w:t>
      </w:r>
      <w:r>
        <w:rPr>
          <w:lang w:eastAsia="ja-JP"/>
        </w:rPr>
        <w:t>の使用権が適用されます。</w:t>
      </w:r>
      <w:r>
        <w:rPr>
          <w:lang w:eastAsia="ja-JP"/>
        </w:rPr>
        <w:t xml:space="preserve"> </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4.4.2 </w:t>
      </w:r>
      <w:r>
        <w:rPr>
          <w:lang w:eastAsia="ja-JP"/>
        </w:rPr>
        <w:t>現行期間後のライセンスの付与</w:t>
      </w:r>
      <w:r>
        <w:rPr>
          <w:lang w:eastAsia="ja-JP"/>
        </w:rPr>
        <w:t xml:space="preserve"> (</w:t>
      </w:r>
      <w:r>
        <w:rPr>
          <w:lang w:eastAsia="ja-JP"/>
        </w:rPr>
        <w:t>適用対象は永続的ライセンスを取得したお客様のみ</w:t>
      </w:r>
      <w:r>
        <w:rPr>
          <w:lang w:eastAsia="ja-JP"/>
        </w:rPr>
        <w:t>)</w:t>
      </w:r>
    </w:p>
    <w:p w:rsidR="003E1087" w:rsidRPr="00AC6564" w:rsidRDefault="009552AF">
      <w:pPr>
        <w:pStyle w:val="ProductList-BodyIndented"/>
        <w:rPr>
          <w:color w:val="4668C5"/>
          <w:lang w:eastAsia="ja-JP"/>
        </w:rPr>
      </w:pPr>
      <w:r w:rsidRPr="00AC6564">
        <w:rPr>
          <w:b/>
          <w:color w:val="4668C5"/>
          <w:lang w:eastAsia="ja-JP"/>
        </w:rPr>
        <w:t xml:space="preserve">4.4.2.1 </w:t>
      </w:r>
      <w:r w:rsidRPr="00AC6564">
        <w:rPr>
          <w:b/>
          <w:color w:val="4668C5"/>
          <w:lang w:eastAsia="ja-JP"/>
        </w:rPr>
        <w:t>フル</w:t>
      </w:r>
      <w:r w:rsidRPr="00AC6564">
        <w:rPr>
          <w:b/>
          <w:color w:val="4668C5"/>
          <w:lang w:eastAsia="ja-JP"/>
        </w:rPr>
        <w:t xml:space="preserve"> </w:t>
      </w:r>
      <w:r w:rsidRPr="00AC6564">
        <w:rPr>
          <w:b/>
          <w:color w:val="4668C5"/>
          <w:lang w:eastAsia="ja-JP"/>
        </w:rPr>
        <w:t>コア</w:t>
      </w:r>
      <w:r w:rsidRPr="00AC6564">
        <w:rPr>
          <w:b/>
          <w:color w:val="4668C5"/>
          <w:lang w:eastAsia="ja-JP"/>
        </w:rPr>
        <w:t xml:space="preserve"> </w:t>
      </w:r>
      <w:r w:rsidRPr="00AC6564">
        <w:rPr>
          <w:b/>
          <w:color w:val="4668C5"/>
          <w:lang w:eastAsia="ja-JP"/>
        </w:rPr>
        <w:t>ライセンス</w:t>
      </w:r>
    </w:p>
    <w:p w:rsidR="003E1087" w:rsidRDefault="009552AF">
      <w:pPr>
        <w:pStyle w:val="ProductList-BodyIndented"/>
        <w:ind w:left="1080"/>
        <w:rPr>
          <w:lang w:eastAsia="ja-JP"/>
        </w:rPr>
      </w:pPr>
      <w:r>
        <w:rPr>
          <w:lang w:eastAsia="ja-JP"/>
        </w:rPr>
        <w:t xml:space="preserve">Standard </w:t>
      </w:r>
      <w:r>
        <w:rPr>
          <w:lang w:eastAsia="ja-JP"/>
        </w:rPr>
        <w:t>および</w:t>
      </w:r>
      <w:r>
        <w:rPr>
          <w:lang w:eastAsia="ja-JP"/>
        </w:rPr>
        <w:t xml:space="preserve"> Datacenter </w:t>
      </w:r>
      <w:r>
        <w:rPr>
          <w:lang w:eastAsia="ja-JP"/>
        </w:rPr>
        <w:t>の各適格ライセンスにつき、お客様には、</w:t>
      </w:r>
      <w:r>
        <w:rPr>
          <w:lang w:eastAsia="ja-JP"/>
        </w:rPr>
        <w:t xml:space="preserve">System Center 2016 </w:t>
      </w:r>
      <w:r>
        <w:rPr>
          <w:lang w:eastAsia="ja-JP"/>
        </w:rPr>
        <w:t>の対応するエディションに対する永続的コア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16 </w:t>
      </w:r>
      <w:r>
        <w:rPr>
          <w:lang w:eastAsia="ja-JP"/>
        </w:rPr>
        <w:t>ライセンス付与されます</w:t>
      </w:r>
      <w:r>
        <w:rPr>
          <w:lang w:eastAsia="ja-JP"/>
        </w:rPr>
        <w:t xml:space="preserve"> (</w:t>
      </w:r>
      <w:r>
        <w:rPr>
          <w:lang w:eastAsia="ja-JP"/>
        </w:rPr>
        <w:t>「フル</w:t>
      </w:r>
      <w:r>
        <w:rPr>
          <w:lang w:eastAsia="ja-JP"/>
        </w:rPr>
        <w:t xml:space="preserve"> </w:t>
      </w:r>
      <w:r>
        <w:rPr>
          <w:lang w:eastAsia="ja-JP"/>
        </w:rPr>
        <w:t>コア</w:t>
      </w:r>
      <w:r>
        <w:rPr>
          <w:lang w:eastAsia="ja-JP"/>
        </w:rPr>
        <w:t xml:space="preserve"> </w:t>
      </w:r>
      <w:r>
        <w:rPr>
          <w:lang w:eastAsia="ja-JP"/>
        </w:rPr>
        <w:t>ライセンス」</w:t>
      </w:r>
      <w:r>
        <w:rPr>
          <w:lang w:eastAsia="ja-JP"/>
        </w:rPr>
        <w:t>)</w:t>
      </w:r>
      <w:r>
        <w:rPr>
          <w:lang w:eastAsia="ja-JP"/>
        </w:rPr>
        <w:t>。</w:t>
      </w:r>
    </w:p>
    <w:p w:rsidR="003E1087" w:rsidRDefault="009552AF">
      <w:pPr>
        <w:pStyle w:val="ProductList-BodyIndented"/>
        <w:rPr>
          <w:lang w:eastAsia="ja-JP"/>
        </w:rPr>
      </w:pPr>
      <w:r>
        <w:rPr>
          <w:lang w:eastAsia="ja-JP"/>
        </w:rPr>
        <w:t xml:space="preserve"> </w:t>
      </w:r>
    </w:p>
    <w:p w:rsidR="003E1087" w:rsidRPr="00AC6564" w:rsidRDefault="009552AF">
      <w:pPr>
        <w:pStyle w:val="ProductList-BodyIndented"/>
        <w:rPr>
          <w:color w:val="4668C5"/>
          <w:lang w:eastAsia="ja-JP"/>
        </w:rPr>
      </w:pPr>
      <w:r w:rsidRPr="00AC6564">
        <w:rPr>
          <w:b/>
          <w:color w:val="4668C5"/>
          <w:lang w:eastAsia="ja-JP"/>
        </w:rPr>
        <w:t xml:space="preserve">4.4.2.2 </w:t>
      </w:r>
      <w:r w:rsidRPr="00AC6564">
        <w:rPr>
          <w:b/>
          <w:color w:val="4668C5"/>
          <w:lang w:eastAsia="ja-JP"/>
        </w:rPr>
        <w:t>追加コア</w:t>
      </w:r>
      <w:r w:rsidRPr="00AC6564">
        <w:rPr>
          <w:b/>
          <w:color w:val="4668C5"/>
          <w:lang w:eastAsia="ja-JP"/>
        </w:rPr>
        <w:t xml:space="preserve"> </w:t>
      </w:r>
      <w:r w:rsidRPr="00AC6564">
        <w:rPr>
          <w:b/>
          <w:color w:val="4668C5"/>
          <w:lang w:eastAsia="ja-JP"/>
        </w:rPr>
        <w:t>ライセンス</w:t>
      </w:r>
    </w:p>
    <w:p w:rsidR="003E1087" w:rsidRDefault="009552AF">
      <w:pPr>
        <w:pStyle w:val="ProductList-BodyIndented"/>
        <w:ind w:left="1080"/>
        <w:rPr>
          <w:lang w:eastAsia="ja-JP"/>
        </w:rPr>
      </w:pPr>
      <w:r>
        <w:rPr>
          <w:lang w:eastAsia="ja-JP"/>
        </w:rPr>
        <w:t xml:space="preserve">2019 </w:t>
      </w:r>
      <w:r>
        <w:rPr>
          <w:lang w:eastAsia="ja-JP"/>
        </w:rPr>
        <w:t>年</w:t>
      </w:r>
      <w:r>
        <w:rPr>
          <w:lang w:eastAsia="ja-JP"/>
        </w:rPr>
        <w:t xml:space="preserve"> 9 </w:t>
      </w:r>
      <w:r>
        <w:rPr>
          <w:lang w:eastAsia="ja-JP"/>
        </w:rPr>
        <w:t>月</w:t>
      </w:r>
      <w:r>
        <w:rPr>
          <w:lang w:eastAsia="ja-JP"/>
        </w:rPr>
        <w:t xml:space="preserve"> 30 </w:t>
      </w:r>
      <w:r>
        <w:rPr>
          <w:lang w:eastAsia="ja-JP"/>
        </w:rPr>
        <w:t>日または適格ライセンスの</w:t>
      </w:r>
      <w:r>
        <w:rPr>
          <w:lang w:eastAsia="ja-JP"/>
        </w:rPr>
        <w:t xml:space="preserve"> SA </w:t>
      </w:r>
      <w:r>
        <w:rPr>
          <w:lang w:eastAsia="ja-JP"/>
        </w:rPr>
        <w:t>期間の満了時のいずれか早い時点において、お客様が、</w:t>
      </w:r>
      <w:r>
        <w:rPr>
          <w:lang w:eastAsia="ja-JP"/>
        </w:rPr>
        <w:t>(</w:t>
      </w:r>
      <w:r>
        <w:rPr>
          <w:lang w:eastAsia="ja-JP"/>
        </w:rPr>
        <w:t>マイクロソフト</w:t>
      </w:r>
      <w:r>
        <w:rPr>
          <w:lang w:eastAsia="ja-JP"/>
        </w:rPr>
        <w:t xml:space="preserve"> </w:t>
      </w:r>
      <w:r>
        <w:rPr>
          <w:lang w:eastAsia="ja-JP"/>
        </w:rPr>
        <w:t>ソフトウェア</w:t>
      </w:r>
      <w:r>
        <w:rPr>
          <w:lang w:eastAsia="ja-JP"/>
        </w:rPr>
        <w:t xml:space="preserve"> </w:t>
      </w:r>
      <w:r>
        <w:rPr>
          <w:lang w:eastAsia="ja-JP"/>
        </w:rPr>
        <w:t>インベントリ</w:t>
      </w:r>
      <w:r>
        <w:rPr>
          <w:lang w:eastAsia="ja-JP"/>
        </w:rPr>
        <w:t xml:space="preserve"> </w:t>
      </w:r>
      <w:r>
        <w:rPr>
          <w:lang w:eastAsia="ja-JP"/>
        </w:rPr>
        <w:t>ログ</w:t>
      </w:r>
      <w:r>
        <w:rPr>
          <w:lang w:eastAsia="ja-JP"/>
        </w:rPr>
        <w:t xml:space="preserve"> </w:t>
      </w:r>
      <w:r>
        <w:rPr>
          <w:lang w:eastAsia="ja-JP"/>
        </w:rPr>
        <w:t>ツールまたは同等のソフトウェアのいずれかを使用して</w:t>
      </w:r>
      <w:r>
        <w:rPr>
          <w:lang w:eastAsia="ja-JP"/>
        </w:rPr>
        <w:t xml:space="preserve">) </w:t>
      </w:r>
      <w:r>
        <w:rPr>
          <w:lang w:eastAsia="ja-JP"/>
        </w:rPr>
        <w:t>物理ハードウェアおよび対象ライセンスの割り当て先となる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の構成についての記録を作成および保持している場合、お客様は、フル</w:t>
      </w:r>
      <w:r>
        <w:rPr>
          <w:lang w:eastAsia="ja-JP"/>
        </w:rPr>
        <w:t xml:space="preserve"> </w:t>
      </w:r>
      <w:r>
        <w:rPr>
          <w:lang w:eastAsia="ja-JP"/>
        </w:rPr>
        <w:t>コア</w:t>
      </w:r>
      <w:r>
        <w:rPr>
          <w:lang w:eastAsia="ja-JP"/>
        </w:rPr>
        <w:t xml:space="preserve"> </w:t>
      </w:r>
      <w:r>
        <w:rPr>
          <w:lang w:eastAsia="ja-JP"/>
        </w:rPr>
        <w:t>ライセンスの数を超えて</w:t>
      </w:r>
      <w:r>
        <w:rPr>
          <w:lang w:eastAsia="ja-JP"/>
        </w:rPr>
        <w:t xml:space="preserve"> System Center 2016 </w:t>
      </w:r>
      <w:r>
        <w:rPr>
          <w:lang w:eastAsia="ja-JP"/>
        </w:rPr>
        <w:t>の永続的コア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を取得することができます</w:t>
      </w:r>
      <w:r>
        <w:rPr>
          <w:lang w:eastAsia="ja-JP"/>
        </w:rPr>
        <w:t xml:space="preserve"> (</w:t>
      </w:r>
      <w:r>
        <w:rPr>
          <w:lang w:eastAsia="ja-JP"/>
        </w:rPr>
        <w:t>「追加コア</w:t>
      </w:r>
      <w:r>
        <w:rPr>
          <w:lang w:eastAsia="ja-JP"/>
        </w:rPr>
        <w:t xml:space="preserve"> </w:t>
      </w:r>
      <w:r>
        <w:rPr>
          <w:lang w:eastAsia="ja-JP"/>
        </w:rPr>
        <w:t>ライセンス」</w:t>
      </w:r>
      <w:r>
        <w:rPr>
          <w:lang w:eastAsia="ja-JP"/>
        </w:rPr>
        <w:t>)</w:t>
      </w:r>
      <w:r>
        <w:rPr>
          <w:lang w:eastAsia="ja-JP"/>
        </w:rPr>
        <w:t>。本項において、「スタック</w:t>
      </w:r>
      <w:r>
        <w:rPr>
          <w:lang w:eastAsia="ja-JP"/>
        </w:rPr>
        <w:t xml:space="preserve"> </w:t>
      </w:r>
      <w:r>
        <w:rPr>
          <w:lang w:eastAsia="ja-JP"/>
        </w:rPr>
        <w:t>ライセンス」とは、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上で本サーバー</w:t>
      </w:r>
      <w:r>
        <w:rPr>
          <w:lang w:eastAsia="ja-JP"/>
        </w:rPr>
        <w:t xml:space="preserve"> </w:t>
      </w:r>
      <w:r>
        <w:rPr>
          <w:lang w:eastAsia="ja-JP"/>
        </w:rPr>
        <w:t>ソフトウェアを実行するために必要な最少数を超えて当該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に割り当てられた適格ライセンスを意味します。</w:t>
      </w:r>
    </w:p>
    <w:p w:rsidR="003E1087" w:rsidRDefault="009552AF" w:rsidP="006D42E2">
      <w:pPr>
        <w:pStyle w:val="ProductList-Bullet"/>
        <w:numPr>
          <w:ilvl w:val="2"/>
          <w:numId w:val="22"/>
        </w:numPr>
        <w:rPr>
          <w:lang w:eastAsia="ja-JP"/>
        </w:rPr>
      </w:pPr>
      <w:r>
        <w:rPr>
          <w:b/>
          <w:lang w:eastAsia="ja-JP"/>
        </w:rPr>
        <w:t>Standard</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に割り当てられた</w:t>
      </w:r>
      <w:r>
        <w:rPr>
          <w:lang w:eastAsia="ja-JP"/>
        </w:rPr>
        <w:t xml:space="preserve"> Standard </w:t>
      </w:r>
      <w:r>
        <w:rPr>
          <w:lang w:eastAsia="ja-JP"/>
        </w:rPr>
        <w:t>の適格ライセンス</w:t>
      </w:r>
      <w:r>
        <w:rPr>
          <w:lang w:eastAsia="ja-JP"/>
        </w:rPr>
        <w:t xml:space="preserve"> (</w:t>
      </w:r>
      <w:r>
        <w:rPr>
          <w:lang w:eastAsia="ja-JP"/>
        </w:rPr>
        <w:t>追加の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の管理を許可するために割り当てられたスタック</w:t>
      </w:r>
      <w:r>
        <w:rPr>
          <w:lang w:eastAsia="ja-JP"/>
        </w:rPr>
        <w:t xml:space="preserve"> </w:t>
      </w:r>
      <w:r>
        <w:rPr>
          <w:lang w:eastAsia="ja-JP"/>
        </w:rPr>
        <w:t>ライセンスを含む</w:t>
      </w:r>
      <w:r>
        <w:rPr>
          <w:lang w:eastAsia="ja-JP"/>
        </w:rPr>
        <w:t xml:space="preserve">) </w:t>
      </w:r>
      <w:r>
        <w:rPr>
          <w:lang w:eastAsia="ja-JP"/>
        </w:rPr>
        <w:t>ごとに、お客様には、</w:t>
      </w:r>
      <w:r>
        <w:rPr>
          <w:lang w:eastAsia="ja-JP"/>
        </w:rPr>
        <w:t xml:space="preserve">16 </w:t>
      </w:r>
      <w:r>
        <w:rPr>
          <w:lang w:eastAsia="ja-JP"/>
        </w:rPr>
        <w:t>を超えて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について追加コア</w:t>
      </w:r>
      <w:r>
        <w:rPr>
          <w:lang w:eastAsia="ja-JP"/>
        </w:rPr>
        <w:t xml:space="preserve"> </w:t>
      </w:r>
      <w:r>
        <w:rPr>
          <w:lang w:eastAsia="ja-JP"/>
        </w:rPr>
        <w:t>ライセンスが付与されます。</w:t>
      </w:r>
    </w:p>
    <w:p w:rsidR="003E1087" w:rsidRDefault="009552AF" w:rsidP="006D42E2">
      <w:pPr>
        <w:pStyle w:val="ProductList-Bullet"/>
        <w:numPr>
          <w:ilvl w:val="2"/>
          <w:numId w:val="22"/>
        </w:numPr>
        <w:rPr>
          <w:lang w:eastAsia="ja-JP"/>
        </w:rPr>
      </w:pPr>
      <w:r>
        <w:rPr>
          <w:b/>
          <w:lang w:eastAsia="ja-JP"/>
        </w:rPr>
        <w:t>Datacenter</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に十分な数の</w:t>
      </w:r>
      <w:r>
        <w:rPr>
          <w:lang w:eastAsia="ja-JP"/>
        </w:rPr>
        <w:t xml:space="preserve"> Datacenter </w:t>
      </w:r>
      <w:r>
        <w:rPr>
          <w:lang w:eastAsia="ja-JP"/>
        </w:rPr>
        <w:t>の適格ライセンス</w:t>
      </w:r>
      <w:r>
        <w:rPr>
          <w:lang w:eastAsia="ja-JP"/>
        </w:rPr>
        <w:t xml:space="preserve"> (</w:t>
      </w:r>
      <w:r>
        <w:rPr>
          <w:lang w:eastAsia="ja-JP"/>
        </w:rPr>
        <w:t>スタック</w:t>
      </w:r>
      <w:r>
        <w:rPr>
          <w:lang w:eastAsia="ja-JP"/>
        </w:rPr>
        <w:t xml:space="preserve"> </w:t>
      </w:r>
      <w:r>
        <w:rPr>
          <w:lang w:eastAsia="ja-JP"/>
        </w:rPr>
        <w:t>ライセンスを除く</w:t>
      </w:r>
      <w:r>
        <w:rPr>
          <w:lang w:eastAsia="ja-JP"/>
        </w:rPr>
        <w:t xml:space="preserve">) </w:t>
      </w:r>
      <w:r>
        <w:rPr>
          <w:lang w:eastAsia="ja-JP"/>
        </w:rPr>
        <w:t>が割り当てられている場合、お客様には、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ごとの</w:t>
      </w:r>
      <w:r>
        <w:rPr>
          <w:lang w:eastAsia="ja-JP"/>
        </w:rPr>
        <w:t xml:space="preserve"> 8 </w:t>
      </w:r>
      <w:r>
        <w:rPr>
          <w:lang w:eastAsia="ja-JP"/>
        </w:rPr>
        <w:t>つおよび</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ごとの</w:t>
      </w:r>
      <w:r>
        <w:rPr>
          <w:lang w:eastAsia="ja-JP"/>
        </w:rPr>
        <w:t xml:space="preserve"> 16 </w:t>
      </w:r>
      <w:r>
        <w:rPr>
          <w:lang w:eastAsia="ja-JP"/>
        </w:rPr>
        <w:t>を超えて、各</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について追加コア</w:t>
      </w:r>
      <w:r>
        <w:rPr>
          <w:lang w:eastAsia="ja-JP"/>
        </w:rPr>
        <w:t xml:space="preserve"> </w:t>
      </w:r>
      <w:r>
        <w:rPr>
          <w:lang w:eastAsia="ja-JP"/>
        </w:rPr>
        <w:t>ライセンスが付与されます。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4.4.3 </w:t>
      </w:r>
      <w:r>
        <w:rPr>
          <w:lang w:eastAsia="ja-JP"/>
        </w:rPr>
        <w:t>フルおよび追加コア</w:t>
      </w:r>
      <w:r>
        <w:rPr>
          <w:lang w:eastAsia="ja-JP"/>
        </w:rPr>
        <w:t xml:space="preserve"> </w:t>
      </w:r>
      <w:r>
        <w:rPr>
          <w:lang w:eastAsia="ja-JP"/>
        </w:rPr>
        <w:t>ライセンス</w:t>
      </w:r>
    </w:p>
    <w:p w:rsidR="003E1087" w:rsidRDefault="009552AF">
      <w:pPr>
        <w:pStyle w:val="ProductList-BodyIndented"/>
        <w:ind w:left="720"/>
        <w:rPr>
          <w:lang w:eastAsia="ja-JP"/>
        </w:rPr>
      </w:pPr>
      <w:r>
        <w:rPr>
          <w:lang w:eastAsia="ja-JP"/>
        </w:rPr>
        <w:t>フルおよび追加コア</w:t>
      </w:r>
      <w:r>
        <w:rPr>
          <w:lang w:eastAsia="ja-JP"/>
        </w:rPr>
        <w:t xml:space="preserve"> </w:t>
      </w:r>
      <w:r>
        <w:rPr>
          <w:lang w:eastAsia="ja-JP"/>
        </w:rPr>
        <w:t>ライセンスは、</w:t>
      </w:r>
      <w:r>
        <w:rPr>
          <w:lang w:eastAsia="ja-JP"/>
        </w:rPr>
        <w:t xml:space="preserve">System Center </w:t>
      </w:r>
      <w:r>
        <w:rPr>
          <w:lang w:eastAsia="ja-JP"/>
        </w:rPr>
        <w:t>の</w:t>
      </w:r>
      <w:r>
        <w:rPr>
          <w:lang w:eastAsia="ja-JP"/>
        </w:rPr>
        <w:t xml:space="preserve"> SA </w:t>
      </w:r>
      <w:r>
        <w:rPr>
          <w:lang w:eastAsia="ja-JP"/>
        </w:rPr>
        <w:t>の更新時または</w:t>
      </w:r>
      <w:r>
        <w:rPr>
          <w:lang w:eastAsia="ja-JP"/>
        </w:rPr>
        <w:t xml:space="preserve"> System Center 2016 </w:t>
      </w:r>
      <w:r>
        <w:rPr>
          <w:lang w:eastAsia="ja-JP"/>
        </w:rPr>
        <w:t>へのアップグレード時のいずれか早い時点をもって有効になります。フルおよび追加コア</w:t>
      </w:r>
      <w:r>
        <w:rPr>
          <w:lang w:eastAsia="ja-JP"/>
        </w:rPr>
        <w:t xml:space="preserve"> </w:t>
      </w:r>
      <w:r>
        <w:rPr>
          <w:lang w:eastAsia="ja-JP"/>
        </w:rPr>
        <w:t>ライセンスは、お客様の適格ライセンスに代わるものです。追加コア</w:t>
      </w:r>
      <w:r>
        <w:rPr>
          <w:lang w:eastAsia="ja-JP"/>
        </w:rPr>
        <w:t xml:space="preserve"> </w:t>
      </w:r>
      <w:r>
        <w:rPr>
          <w:lang w:eastAsia="ja-JP"/>
        </w:rPr>
        <w:t>ライセンスには、以下の追加条件が適用されます。</w:t>
      </w:r>
    </w:p>
    <w:p w:rsidR="003E1087" w:rsidRDefault="009552AF" w:rsidP="00FB3709">
      <w:pPr>
        <w:pStyle w:val="ProductList-Bullet"/>
        <w:numPr>
          <w:ilvl w:val="1"/>
          <w:numId w:val="23"/>
        </w:numPr>
        <w:rPr>
          <w:lang w:eastAsia="ja-JP"/>
        </w:rPr>
      </w:pPr>
      <w:r>
        <w:rPr>
          <w:lang w:eastAsia="ja-JP"/>
        </w:rPr>
        <w:t>お客様の</w:t>
      </w:r>
      <w:r>
        <w:rPr>
          <w:lang w:eastAsia="ja-JP"/>
        </w:rPr>
        <w:t xml:space="preserve"> SA </w:t>
      </w:r>
      <w:r>
        <w:rPr>
          <w:lang w:eastAsia="ja-JP"/>
        </w:rPr>
        <w:t>の失効をもって、追加コア</w:t>
      </w:r>
      <w:r>
        <w:rPr>
          <w:lang w:eastAsia="ja-JP"/>
        </w:rPr>
        <w:t xml:space="preserve"> </w:t>
      </w:r>
      <w:r>
        <w:rPr>
          <w:lang w:eastAsia="ja-JP"/>
        </w:rPr>
        <w:t>ライセンスを別の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に割り当て、同じ適格ライセンスに関連して付与されたフル</w:t>
      </w:r>
      <w:r>
        <w:rPr>
          <w:lang w:eastAsia="ja-JP"/>
        </w:rPr>
        <w:t xml:space="preserve"> </w:t>
      </w:r>
      <w:r>
        <w:rPr>
          <w:lang w:eastAsia="ja-JP"/>
        </w:rPr>
        <w:t>コア</w:t>
      </w:r>
      <w:r>
        <w:rPr>
          <w:lang w:eastAsia="ja-JP"/>
        </w:rPr>
        <w:t xml:space="preserve"> </w:t>
      </w:r>
      <w:r>
        <w:rPr>
          <w:lang w:eastAsia="ja-JP"/>
        </w:rPr>
        <w:t>ライセンスと分離して使用することはできなくなります。</w:t>
      </w:r>
    </w:p>
    <w:p w:rsidR="003E1087" w:rsidRDefault="003E1087">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Indented"/>
        <w:rPr>
          <w:lang w:eastAsia="ja-JP"/>
        </w:rPr>
      </w:pPr>
    </w:p>
    <w:p w:rsidR="003E1087" w:rsidRDefault="009552A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2832163"/>
      <w:r>
        <w:instrText>System Center Client Management Suite</w:instrText>
      </w:r>
      <w:bookmarkEnd w:id="147"/>
      <w:r>
        <w:instrText>" \l 3</w:instrText>
      </w:r>
      <w:r>
        <w:fldChar w:fldCharType="end"/>
      </w:r>
    </w:p>
    <w:p w:rsidR="003E1087" w:rsidRDefault="009552AF">
      <w:pPr>
        <w:pStyle w:val="ProductList-Offering1SubSection"/>
        <w:outlineLvl w:val="3"/>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System Center 2016 Client Management Suite</w:t>
            </w:r>
            <w:r>
              <w:fldChar w:fldCharType="begin"/>
            </w:r>
            <w:r>
              <w:instrText xml:space="preserve"> XE "System Center 2016 Client Management Suite"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9"/>
        <w:gridCol w:w="3564"/>
        <w:gridCol w:w="357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lastRenderedPageBreak/>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867">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2"/>
        <w:gridCol w:w="3563"/>
        <w:gridCol w:w="364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System Center 2016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E1087" w:rsidRDefault="003E1087">
            <w:pPr>
              <w:pStyle w:val="ProductList-TableBody"/>
            </w:pPr>
          </w:p>
        </w:tc>
      </w:tr>
    </w:tbl>
    <w:p w:rsidR="003E1087" w:rsidRDefault="009552AF">
      <w:pPr>
        <w:pStyle w:val="ProductList-Body"/>
      </w:pPr>
      <w:r>
        <w:t xml:space="preserve"> </w:t>
      </w:r>
    </w:p>
    <w:p w:rsidR="003E1087" w:rsidRDefault="009552AF">
      <w:pPr>
        <w:pStyle w:val="ProductList-ClauseHeading"/>
        <w:outlineLvl w:val="4"/>
      </w:pPr>
      <w:r>
        <w:t>3.2 SQL Server Technology</w:t>
      </w:r>
    </w:p>
    <w:p w:rsidR="003E1087" w:rsidRDefault="009552AF">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w:t>
      </w:r>
    </w:p>
    <w:p w:rsidR="003E1087" w:rsidRDefault="009552AF">
      <w:pPr>
        <w:pStyle w:val="ProductList-Offering1SubSection"/>
        <w:outlineLvl w:val="3"/>
        <w:rPr>
          <w:lang w:eastAsia="ja-JP"/>
        </w:rPr>
      </w:pPr>
      <w:bookmarkStart w:id="151" w:name="_Sec927"/>
      <w:r>
        <w:rPr>
          <w:lang w:eastAsia="ja-JP"/>
        </w:rPr>
        <w:t xml:space="preserve">4. </w:t>
      </w:r>
      <w:r>
        <w:rPr>
          <w:lang w:eastAsia="ja-JP"/>
        </w:rPr>
        <w:t>ソフトウェア</w:t>
      </w:r>
      <w:r>
        <w:rPr>
          <w:lang w:eastAsia="ja-JP"/>
        </w:rPr>
        <w:t xml:space="preserve"> </w:t>
      </w:r>
      <w:r>
        <w:rPr>
          <w:lang w:eastAsia="ja-JP"/>
        </w:rPr>
        <w:t>アシュアランス</w:t>
      </w:r>
      <w:bookmarkEnd w:id="151"/>
    </w:p>
    <w:tbl>
      <w:tblPr>
        <w:tblStyle w:val="PURTable"/>
        <w:tblW w:w="0" w:type="dxa"/>
        <w:tblLook w:val="04A0" w:firstRow="1" w:lastRow="0" w:firstColumn="1" w:lastColumn="0" w:noHBand="0" w:noVBand="1"/>
      </w:tblPr>
      <w:tblGrid>
        <w:gridCol w:w="3592"/>
        <w:gridCol w:w="3606"/>
        <w:gridCol w:w="359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2832164"/>
      <w:r>
        <w:instrText>System Center Configuration Manager</w:instrText>
      </w:r>
      <w:bookmarkEnd w:id="153"/>
      <w:r>
        <w:instrText>" \l 3</w:instrText>
      </w:r>
      <w:r>
        <w:fldChar w:fldCharType="end"/>
      </w:r>
    </w:p>
    <w:p w:rsidR="003E1087" w:rsidRDefault="009552AF">
      <w:pPr>
        <w:pStyle w:val="ProductList-Offering1SubSection"/>
        <w:outlineLvl w:val="3"/>
      </w:pPr>
      <w:bookmarkStart w:id="154" w:name="_Sec691"/>
      <w:r>
        <w:t xml:space="preserve">1. </w:t>
      </w:r>
      <w:r>
        <w:t>利用可能なプログラム</w:t>
      </w:r>
      <w:bookmarkEnd w:id="154"/>
    </w:p>
    <w:p w:rsidR="003E1087" w:rsidRDefault="009552AF">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155" w:name="_Sec746"/>
      <w:r>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156" w:name="_Sec802"/>
      <w:r>
        <w:t xml:space="preserve">3. </w:t>
      </w:r>
      <w:r>
        <w:t>使用権</w:t>
      </w:r>
      <w:bookmarkEnd w:id="156"/>
    </w:p>
    <w:tbl>
      <w:tblPr>
        <w:tblStyle w:val="PURTable"/>
        <w:tblW w:w="0" w:type="dxa"/>
        <w:tblLook w:val="04A0" w:firstRow="1" w:lastRow="0" w:firstColumn="1" w:lastColumn="0" w:noHBand="0" w:noVBand="1"/>
      </w:tblPr>
      <w:tblGrid>
        <w:gridCol w:w="3582"/>
        <w:gridCol w:w="3563"/>
        <w:gridCol w:w="364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lastRenderedPageBreak/>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pPr>
      <w:r>
        <w:t>3.2 SQL Server Technology</w:t>
      </w:r>
    </w:p>
    <w:p w:rsidR="003E1087" w:rsidRDefault="009552AF">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w:t>
      </w:r>
    </w:p>
    <w:p w:rsidR="003E1087" w:rsidRDefault="009552AF">
      <w:pPr>
        <w:pStyle w:val="ProductList-Offering1SubSection"/>
        <w:outlineLvl w:val="3"/>
        <w:rPr>
          <w:lang w:eastAsia="ja-JP"/>
        </w:rPr>
      </w:pPr>
      <w:bookmarkStart w:id="157" w:name="_Sec839"/>
      <w:r>
        <w:rPr>
          <w:lang w:eastAsia="ja-JP"/>
        </w:rPr>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4.1 System Center Configuration Manager – VDI </w:t>
      </w:r>
      <w:r>
        <w:t>の権利</w:t>
      </w:r>
    </w:p>
    <w:p w:rsidR="003E1087" w:rsidRDefault="009552AF">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4.2 System Center Configuration Manager </w:t>
      </w:r>
      <w:r>
        <w:t>の</w:t>
      </w:r>
      <w:r>
        <w:t xml:space="preserve"> Current Branch </w:t>
      </w:r>
      <w:r>
        <w:t>の権利</w:t>
      </w:r>
    </w:p>
    <w:p w:rsidR="003E1087" w:rsidRDefault="009552AF">
      <w:pPr>
        <w:pStyle w:val="ProductList-Body"/>
      </w:pPr>
      <w:r>
        <w:t xml:space="preserve">System Center Configuration Manager </w:t>
      </w:r>
      <w:r>
        <w:t>ライセンスに対する有効な</w:t>
      </w:r>
      <w:r>
        <w:t xml:space="preserve"> SA </w:t>
      </w:r>
      <w:r>
        <w:t>または同等のサブスクリプションの権利をお持ちのお客様は、</w:t>
      </w:r>
      <w:r>
        <w:t xml:space="preserve">System Center Configuration Manager </w:t>
      </w:r>
      <w:r>
        <w:t>の</w:t>
      </w:r>
      <w:r>
        <w:t xml:space="preserve"> Current Branch </w:t>
      </w:r>
      <w:r>
        <w:t>オプションをインストールして使用することができます。</w:t>
      </w:r>
    </w:p>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2832165"/>
      <w:r>
        <w:instrText>System Center Endpoint Protection</w:instrText>
      </w:r>
      <w:bookmarkEnd w:id="159"/>
      <w:r>
        <w:instrText>" \l 3</w:instrText>
      </w:r>
      <w:r>
        <w:fldChar w:fldCharType="end"/>
      </w:r>
    </w:p>
    <w:p w:rsidR="003E1087" w:rsidRDefault="009552AF">
      <w:pPr>
        <w:pStyle w:val="ProductList-Offering1SubSection"/>
        <w:outlineLvl w:val="3"/>
      </w:pPr>
      <w:bookmarkStart w:id="160" w:name="_Sec892"/>
      <w:r>
        <w:t xml:space="preserve">1. </w:t>
      </w:r>
      <w:r>
        <w:t>利用可能なプログラム</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161" w:name="_Sec893"/>
      <w:r>
        <w:t xml:space="preserve">2. </w:t>
      </w:r>
      <w:r>
        <w:t>製品使用条件</w:t>
      </w:r>
      <w:bookmarkEnd w:id="161"/>
    </w:p>
    <w:tbl>
      <w:tblPr>
        <w:tblStyle w:val="PURTable"/>
        <w:tblW w:w="0" w:type="dxa"/>
        <w:tblLook w:val="04A0" w:firstRow="1" w:lastRow="0" w:firstColumn="1" w:lastColumn="0" w:noHBand="0" w:noVBand="1"/>
      </w:tblPr>
      <w:tblGrid>
        <w:gridCol w:w="3632"/>
        <w:gridCol w:w="3573"/>
        <w:gridCol w:w="358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(SA):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162" w:name="_Sec894"/>
      <w:r>
        <w:t xml:space="preserve">3. </w:t>
      </w:r>
      <w:r>
        <w:t>使用権</w:t>
      </w:r>
      <w:bookmarkEnd w:id="162"/>
    </w:p>
    <w:tbl>
      <w:tblPr>
        <w:tblStyle w:val="PURTable"/>
        <w:tblW w:w="0" w:type="dxa"/>
        <w:tblLook w:val="04A0" w:firstRow="1" w:lastRow="0" w:firstColumn="1" w:lastColumn="0" w:noHBand="0" w:noVBand="1"/>
      </w:tblPr>
      <w:tblGrid>
        <w:gridCol w:w="3602"/>
        <w:gridCol w:w="3595"/>
        <w:gridCol w:w="359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3.1 </w:t>
      </w:r>
      <w:r>
        <w:rPr>
          <w:lang w:eastAsia="ja-JP"/>
        </w:rPr>
        <w:t>デバイスおよびユーザー</w:t>
      </w:r>
      <w:r>
        <w:rPr>
          <w:lang w:eastAsia="ja-JP"/>
        </w:rPr>
        <w:t xml:space="preserve"> SL</w:t>
      </w:r>
    </w:p>
    <w:p w:rsidR="003E1087" w:rsidRDefault="009552AF">
      <w:pPr>
        <w:pStyle w:val="ProductList-Body"/>
        <w:rPr>
          <w:lang w:eastAsia="ja-JP"/>
        </w:rPr>
      </w:pPr>
      <w:r>
        <w:rPr>
          <w:lang w:eastAsia="ja-JP"/>
        </w:rPr>
        <w:t>お客様は、</w:t>
      </w:r>
      <w:hyperlink w:anchor="_Sec544">
        <w:r>
          <w:rPr>
            <w:color w:val="00467F"/>
            <w:u w:val="single"/>
            <w:lang w:eastAsia="ja-JP"/>
          </w:rPr>
          <w:t>管理サーバー</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に基づくクライアント管理ライセンスの要件を満たすために、デバイスまたはユーザー</w:t>
      </w:r>
      <w:r>
        <w:rPr>
          <w:lang w:eastAsia="ja-JP"/>
        </w:rPr>
        <w:t xml:space="preserve"> SL </w:t>
      </w:r>
      <w:r>
        <w:rPr>
          <w:lang w:eastAsia="ja-JP"/>
        </w:rPr>
        <w:t>を購入することができます。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3.2 </w:t>
      </w:r>
      <w:r>
        <w:rPr>
          <w:lang w:eastAsia="ja-JP"/>
        </w:rPr>
        <w:t>サーバー管理</w:t>
      </w:r>
      <w:r>
        <w:rPr>
          <w:lang w:eastAsia="ja-JP"/>
        </w:rPr>
        <w:t xml:space="preserve"> SL</w:t>
      </w:r>
    </w:p>
    <w:p w:rsidR="003E1087" w:rsidRDefault="009552AF">
      <w:pPr>
        <w:pStyle w:val="ProductList-Body"/>
        <w:rPr>
          <w:lang w:eastAsia="ja-JP"/>
        </w:rPr>
      </w:pPr>
      <w:r>
        <w:rPr>
          <w:lang w:eastAsia="ja-JP"/>
        </w:rPr>
        <w:t>ユーザー</w:t>
      </w:r>
      <w:r>
        <w:rPr>
          <w:lang w:eastAsia="ja-JP"/>
        </w:rPr>
        <w:t xml:space="preserve"> SL </w:t>
      </w:r>
      <w:r>
        <w:rPr>
          <w:lang w:eastAsia="ja-JP"/>
        </w:rPr>
        <w:t>の要件に加え、</w:t>
      </w:r>
      <w:r>
        <w:rPr>
          <w:lang w:eastAsia="ja-JP"/>
        </w:rPr>
        <w:t xml:space="preserve">System Center 2016 Datacenter </w:t>
      </w:r>
      <w:r>
        <w:rPr>
          <w:lang w:eastAsia="ja-JP"/>
        </w:rPr>
        <w:t>および</w:t>
      </w:r>
      <w:r>
        <w:rPr>
          <w:lang w:eastAsia="ja-JP"/>
        </w:rPr>
        <w:t xml:space="preserve"> Standard </w:t>
      </w:r>
      <w:r>
        <w:rPr>
          <w:lang w:eastAsia="ja-JP"/>
        </w:rPr>
        <w:t>のライセンス条項に規定されている数のサーバー管理ライセンスが、各サーバーについて必要です。この規定においては、</w:t>
      </w:r>
      <w:r>
        <w:rPr>
          <w:lang w:eastAsia="ja-JP"/>
        </w:rPr>
        <w:t xml:space="preserve">System Center Endpoint Protection </w:t>
      </w:r>
      <w:r>
        <w:rPr>
          <w:lang w:eastAsia="ja-JP"/>
        </w:rPr>
        <w:t>または関連するソフトウェアにアクセスするサーバー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が「管理対象</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」です。この項で、「サーバー」とは、お客様がサーバー</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ソフトウェアを実行するデバイスです。</w:t>
      </w:r>
    </w:p>
    <w:p w:rsidR="003E1087" w:rsidRDefault="009552AF">
      <w:pPr>
        <w:pStyle w:val="ProductList-Body"/>
        <w:rPr>
          <w:lang w:eastAsia="ja-JP"/>
        </w:rPr>
      </w:pPr>
      <w:r>
        <w:rPr>
          <w:lang w:eastAsia="ja-JP"/>
        </w:rPr>
        <w:lastRenderedPageBreak/>
        <w:t xml:space="preserve"> </w:t>
      </w:r>
    </w:p>
    <w:p w:rsidR="003E1087" w:rsidRDefault="009552AF">
      <w:pPr>
        <w:pStyle w:val="ProductList-ClauseHeading"/>
        <w:outlineLvl w:val="4"/>
        <w:rPr>
          <w:lang w:eastAsia="ja-JP"/>
        </w:rPr>
      </w:pPr>
      <w:r>
        <w:rPr>
          <w:lang w:eastAsia="ja-JP"/>
        </w:rPr>
        <w:t xml:space="preserve">3.3 </w:t>
      </w:r>
      <w:r>
        <w:rPr>
          <w:lang w:eastAsia="ja-JP"/>
        </w:rPr>
        <w:t>スキャン</w:t>
      </w:r>
      <w:r>
        <w:rPr>
          <w:lang w:eastAsia="ja-JP"/>
        </w:rPr>
        <w:t xml:space="preserve"> </w:t>
      </w:r>
      <w:r>
        <w:rPr>
          <w:lang w:eastAsia="ja-JP"/>
        </w:rPr>
        <w:t>エンジンの交換</w:t>
      </w:r>
    </w:p>
    <w:p w:rsidR="003E1087" w:rsidRDefault="009552AF">
      <w:pPr>
        <w:pStyle w:val="ProductList-Body"/>
        <w:rPr>
          <w:lang w:eastAsia="ja-JP"/>
        </w:rPr>
      </w:pPr>
      <w:r>
        <w:rPr>
          <w:lang w:eastAsia="ja-JP"/>
        </w:rPr>
        <w:t>マイクロソフトは、オンライン</w:t>
      </w:r>
      <w:r>
        <w:rPr>
          <w:lang w:eastAsia="ja-JP"/>
        </w:rPr>
        <w:t xml:space="preserve"> </w:t>
      </w:r>
      <w:r>
        <w:rPr>
          <w:lang w:eastAsia="ja-JP"/>
        </w:rPr>
        <w:t>サービスに含まれる以下のソフトウェアおよびファイルについて、同等のソフトウェアおよびファイルを代わりに提供できるものとします。</w:t>
      </w:r>
    </w:p>
    <w:p w:rsidR="003E1087" w:rsidRDefault="009552AF" w:rsidP="006D42E2">
      <w:pPr>
        <w:pStyle w:val="ProductList-Bullet"/>
        <w:numPr>
          <w:ilvl w:val="0"/>
          <w:numId w:val="24"/>
        </w:numPr>
        <w:rPr>
          <w:lang w:eastAsia="ja-JP"/>
        </w:rPr>
      </w:pPr>
      <w:r>
        <w:rPr>
          <w:lang w:eastAsia="ja-JP"/>
        </w:rPr>
        <w:t>ウイルス対策およびスパム対策ソフトウェア</w:t>
      </w:r>
    </w:p>
    <w:p w:rsidR="003E1087" w:rsidRDefault="009552AF" w:rsidP="006D42E2">
      <w:pPr>
        <w:pStyle w:val="ProductList-Bullet"/>
        <w:numPr>
          <w:ilvl w:val="0"/>
          <w:numId w:val="24"/>
        </w:numPr>
        <w:rPr>
          <w:lang w:eastAsia="ja-JP"/>
        </w:rPr>
      </w:pPr>
      <w:r>
        <w:rPr>
          <w:lang w:eastAsia="ja-JP"/>
        </w:rPr>
        <w:t>署名ファイルおよびコンテンツ</w:t>
      </w:r>
      <w:r>
        <w:rPr>
          <w:lang w:eastAsia="ja-JP"/>
        </w:rPr>
        <w:t xml:space="preserve"> </w:t>
      </w:r>
      <w:r>
        <w:rPr>
          <w:lang w:eastAsia="ja-JP"/>
        </w:rPr>
        <w:t>フィルタリング</w:t>
      </w:r>
      <w:r>
        <w:rPr>
          <w:lang w:eastAsia="ja-JP"/>
        </w:rPr>
        <w:t xml:space="preserve"> </w:t>
      </w:r>
      <w:r>
        <w:rPr>
          <w:lang w:eastAsia="ja-JP"/>
        </w:rPr>
        <w:t>データ</w:t>
      </w:r>
      <w:r>
        <w:rPr>
          <w:lang w:eastAsia="ja-JP"/>
        </w:rPr>
        <w:t xml:space="preserve"> </w:t>
      </w:r>
      <w:r>
        <w:rPr>
          <w:lang w:eastAsia="ja-JP"/>
        </w:rPr>
        <w:t>ファイル</w:t>
      </w:r>
    </w:p>
    <w:p w:rsidR="003E1087" w:rsidRDefault="009552AF">
      <w:pPr>
        <w:pStyle w:val="ProductList-Offering1SubSection"/>
        <w:outlineLvl w:val="3"/>
        <w:rPr>
          <w:lang w:eastAsia="ja-JP"/>
        </w:rPr>
      </w:pPr>
      <w:bookmarkStart w:id="163" w:name="_Sec895"/>
      <w:r>
        <w:rPr>
          <w:lang w:eastAsia="ja-JP"/>
        </w:rPr>
        <w:t xml:space="preserve">4. </w:t>
      </w:r>
      <w:r>
        <w:rPr>
          <w:lang w:eastAsia="ja-JP"/>
        </w:rPr>
        <w:t>ソフトウェア</w:t>
      </w:r>
      <w:r>
        <w:rPr>
          <w:lang w:eastAsia="ja-JP"/>
        </w:rPr>
        <w:t xml:space="preserve"> </w:t>
      </w:r>
      <w:r>
        <w:rPr>
          <w:lang w:eastAsia="ja-JP"/>
        </w:rPr>
        <w:t>アシュアランス</w:t>
      </w:r>
      <w:bookmarkEnd w:id="163"/>
    </w:p>
    <w:tbl>
      <w:tblPr>
        <w:tblStyle w:val="PURTable"/>
        <w:tblW w:w="0" w:type="dxa"/>
        <w:tblLook w:val="04A0" w:firstRow="1" w:lastRow="0" w:firstColumn="1" w:lastColumn="0" w:noHBand="0" w:noVBand="1"/>
      </w:tblPr>
      <w:tblGrid>
        <w:gridCol w:w="3592"/>
        <w:gridCol w:w="3606"/>
        <w:gridCol w:w="359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2832166"/>
      <w:r>
        <w:instrText>Virtual Desktop Infrastructure (VDI) Suite</w:instrText>
      </w:r>
      <w:bookmarkEnd w:id="165"/>
      <w:r>
        <w:instrText>" \l 2</w:instrText>
      </w:r>
      <w:r>
        <w:fldChar w:fldCharType="end"/>
      </w:r>
    </w:p>
    <w:p w:rsidR="003E1087" w:rsidRDefault="009552AF">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0">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1">
        <w:r>
          <w:rPr>
            <w:color w:val="00467F"/>
            <w:u w:val="single"/>
            <w:lang w:eastAsia="ja-JP"/>
          </w:rPr>
          <w:t>http://go.microsoft.com/?linkid=9839207</w:t>
        </w:r>
      </w:hyperlink>
      <w:r>
        <w:rPr>
          <w:lang w:eastAsia="ja-JP"/>
        </w:rPr>
        <w:t xml:space="preserve">) </w:t>
      </w:r>
      <w:r>
        <w:rPr>
          <w:lang w:eastAsia="ja-JP"/>
        </w:rPr>
        <w:t>をご覧ください。</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pPr>
      <w:bookmarkStart w:id="166" w:name="_Sec617"/>
      <w:r>
        <w:t>Visual Studio</w:t>
      </w:r>
      <w:bookmarkEnd w:id="166"/>
      <w:r>
        <w:fldChar w:fldCharType="begin"/>
      </w:r>
      <w:r>
        <w:instrText xml:space="preserve"> TC "</w:instrText>
      </w:r>
      <w:bookmarkStart w:id="167" w:name="_Toc462832167"/>
      <w:r>
        <w:instrText>Visual Studio</w:instrText>
      </w:r>
      <w:bookmarkEnd w:id="167"/>
      <w:r>
        <w:instrText>" \l 2</w:instrText>
      </w:r>
      <w:r>
        <w:fldChar w:fldCharType="end"/>
      </w:r>
    </w:p>
    <w:p w:rsidR="003E1087" w:rsidRDefault="009552AF">
      <w:pPr>
        <w:pStyle w:val="ProductList-Offering2HeadingNoBorder"/>
        <w:outlineLvl w:val="2"/>
      </w:pPr>
      <w:bookmarkStart w:id="168" w:name="_Sec649"/>
      <w:r>
        <w:t>Visual Studio</w:t>
      </w:r>
      <w:bookmarkEnd w:id="168"/>
      <w:r>
        <w:fldChar w:fldCharType="begin"/>
      </w:r>
      <w:r>
        <w:instrText xml:space="preserve"> TC "</w:instrText>
      </w:r>
      <w:bookmarkStart w:id="169" w:name="_Toc462832168"/>
      <w:r>
        <w:instrText>Visual Studio</w:instrText>
      </w:r>
      <w:bookmarkEnd w:id="169"/>
      <w:r>
        <w:instrText>" \l 3</w:instrText>
      </w:r>
      <w:r>
        <w:fldChar w:fldCharType="end"/>
      </w:r>
    </w:p>
    <w:p w:rsidR="003E1087" w:rsidRDefault="009552AF">
      <w:pPr>
        <w:pStyle w:val="ProductList-Offering1SubSection"/>
        <w:outlineLvl w:val="3"/>
      </w:pPr>
      <w:bookmarkStart w:id="170" w:name="_Sec697"/>
      <w:r>
        <w:t xml:space="preserve">1. </w:t>
      </w:r>
      <w:r>
        <w:t>利用可能なプログラム</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3"/>
      </w:pPr>
      <w:bookmarkStart w:id="171" w:name="_Sec752"/>
      <w:r>
        <w:t xml:space="preserve">2. </w:t>
      </w:r>
      <w:r>
        <w:t>製品使用条件</w:t>
      </w:r>
      <w:bookmarkEnd w:id="171"/>
    </w:p>
    <w:tbl>
      <w:tblPr>
        <w:tblStyle w:val="PURTable"/>
        <w:tblW w:w="0" w:type="dxa"/>
        <w:tblLook w:val="04A0" w:firstRow="1" w:lastRow="0" w:firstColumn="1" w:lastColumn="0" w:noHBand="0" w:noVBand="1"/>
      </w:tblPr>
      <w:tblGrid>
        <w:gridCol w:w="3595"/>
        <w:gridCol w:w="3560"/>
        <w:gridCol w:w="363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2.1 Visual Studio Premium 2013 with MSDN </w:t>
      </w:r>
      <w:r>
        <w:t>および</w:t>
      </w:r>
      <w:r>
        <w:t xml:space="preserve"> Visual Studio Ultimate 2013 with MSDN</w:t>
      </w:r>
    </w:p>
    <w:p w:rsidR="003E1087" w:rsidRDefault="009552AF">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3E1087" w:rsidRDefault="009552AF">
      <w:pPr>
        <w:pStyle w:val="ProductList-Body"/>
      </w:pPr>
      <w:r>
        <w:t xml:space="preserve"> </w:t>
      </w:r>
    </w:p>
    <w:p w:rsidR="003E1087" w:rsidRDefault="009552AF">
      <w:pPr>
        <w:pStyle w:val="ProductList-ClauseHeading"/>
        <w:outlineLvl w:val="4"/>
      </w:pPr>
      <w:r>
        <w:t xml:space="preserve">2.2 SQL Server Parallel Data Warehouse Developer </w:t>
      </w:r>
      <w:r>
        <w:t>に関するライセンス付与</w:t>
      </w:r>
    </w:p>
    <w:p w:rsidR="003E1087" w:rsidRDefault="009552AF">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3E1087" w:rsidRDefault="009552AF">
      <w:pPr>
        <w:pStyle w:val="ProductList-Body"/>
      </w:pPr>
      <w:r>
        <w:t xml:space="preserve"> </w:t>
      </w:r>
    </w:p>
    <w:p w:rsidR="003E1087" w:rsidRDefault="009552AF">
      <w:pPr>
        <w:pStyle w:val="ProductList-ClauseHeading"/>
        <w:outlineLvl w:val="4"/>
      </w:pPr>
      <w:r>
        <w:t xml:space="preserve">2.3 Visual Studio Team Foundation Server 2015 </w:t>
      </w:r>
      <w:r>
        <w:t>に関するライセンス付与</w:t>
      </w:r>
    </w:p>
    <w:p w:rsidR="003E1087" w:rsidRDefault="009552AF">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lastRenderedPageBreak/>
        <w:t xml:space="preserve">2.4 Microsoft Azure Platform </w:t>
      </w:r>
      <w:r>
        <w:rPr>
          <w:lang w:eastAsia="ja-JP"/>
        </w:rPr>
        <w:t>サービス</w:t>
      </w:r>
    </w:p>
    <w:p w:rsidR="003E1087" w:rsidRDefault="009552AF">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3E1087" w:rsidRDefault="009552AF">
      <w:pPr>
        <w:pStyle w:val="ProductList-Offering1SubSection"/>
        <w:outlineLvl w:val="3"/>
      </w:pPr>
      <w:bookmarkStart w:id="172" w:name="_Sec810"/>
      <w:r>
        <w:t xml:space="preserve">3. </w:t>
      </w:r>
      <w:r>
        <w:t>使用権</w:t>
      </w:r>
      <w:bookmarkEnd w:id="172"/>
    </w:p>
    <w:tbl>
      <w:tblPr>
        <w:tblStyle w:val="PURTable"/>
        <w:tblW w:w="0" w:type="dxa"/>
        <w:tblLook w:val="04A0" w:firstRow="1" w:lastRow="0" w:firstColumn="1" w:lastColumn="0" w:noHBand="0" w:noVBand="1"/>
      </w:tblPr>
      <w:tblGrid>
        <w:gridCol w:w="3629"/>
        <w:gridCol w:w="3537"/>
        <w:gridCol w:w="362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3.1 BUILDSERVER.TXT </w:t>
      </w:r>
      <w:r>
        <w:rPr>
          <w:lang w:eastAsia="ja-JP"/>
        </w:rPr>
        <w:t>ファイル</w:t>
      </w:r>
    </w:p>
    <w:p w:rsidR="003E1087" w:rsidRDefault="009552AF">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2">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3.2 </w:t>
      </w:r>
      <w:r>
        <w:rPr>
          <w:lang w:eastAsia="ja-JP"/>
        </w:rPr>
        <w:t>ユーティリティ</w:t>
      </w:r>
    </w:p>
    <w:p w:rsidR="003E1087" w:rsidRDefault="009552AF">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3">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3E1087" w:rsidRDefault="009552AF">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3.4 Office Professional Plus 2016 – Visual Studio Enterprise with MSDN</w:t>
      </w:r>
    </w:p>
    <w:p w:rsidR="003E1087" w:rsidRDefault="009552AF">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3.5 GNU Lesser General Public License </w:t>
      </w:r>
      <w:r>
        <w:rPr>
          <w:lang w:eastAsia="ja-JP"/>
        </w:rPr>
        <w:t>に基づいてライセンスされたライブラリ</w:t>
      </w:r>
    </w:p>
    <w:p w:rsidR="003E1087" w:rsidRDefault="009552AF">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3E1087" w:rsidRDefault="009552AF">
      <w:pPr>
        <w:pStyle w:val="ProductList-Offering1SubSection"/>
        <w:outlineLvl w:val="3"/>
        <w:rPr>
          <w:lang w:eastAsia="ja-JP"/>
        </w:rPr>
      </w:pPr>
      <w:bookmarkStart w:id="173" w:name="_Sec834"/>
      <w:r>
        <w:rPr>
          <w:lang w:eastAsia="ja-JP"/>
        </w:rPr>
        <w:t xml:space="preserve">4. </w:t>
      </w:r>
      <w:r>
        <w:rPr>
          <w:lang w:eastAsia="ja-JP"/>
        </w:rPr>
        <w:t>ソフトウェア</w:t>
      </w:r>
      <w:r>
        <w:rPr>
          <w:lang w:eastAsia="ja-JP"/>
        </w:rPr>
        <w:t xml:space="preserve"> </w:t>
      </w:r>
      <w:r>
        <w:rPr>
          <w:lang w:eastAsia="ja-JP"/>
        </w:rPr>
        <w:t>アシュアランス</w:t>
      </w:r>
      <w:bookmarkEnd w:id="173"/>
    </w:p>
    <w:tbl>
      <w:tblPr>
        <w:tblStyle w:val="PURTable"/>
        <w:tblW w:w="0" w:type="dxa"/>
        <w:tblLook w:val="04A0" w:firstRow="1" w:lastRow="0" w:firstColumn="1" w:lastColumn="0" w:noHBand="0" w:noVBand="1"/>
      </w:tblPr>
      <w:tblGrid>
        <w:gridCol w:w="3592"/>
        <w:gridCol w:w="3606"/>
        <w:gridCol w:w="359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3E1087" w:rsidRDefault="009552AF">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4.2 MSDN </w:t>
      </w:r>
      <w:r>
        <w:rPr>
          <w:lang w:eastAsia="ja-JP"/>
        </w:rPr>
        <w:t>の永続的な権利</w:t>
      </w:r>
    </w:p>
    <w:p w:rsidR="003E1087" w:rsidRDefault="009552AF">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3E1087" w:rsidRDefault="003E1087">
      <w:pPr>
        <w:pStyle w:val="PURBreadcrumb"/>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2832169"/>
      <w:r>
        <w:instrText>Visual Studio Team Foundation Server</w:instrText>
      </w:r>
      <w:bookmarkEnd w:id="175"/>
      <w:r>
        <w:instrText>" \l 3</w:instrText>
      </w:r>
      <w:r>
        <w:fldChar w:fldCharType="end"/>
      </w:r>
    </w:p>
    <w:p w:rsidR="003E1087" w:rsidRDefault="009552AF">
      <w:pPr>
        <w:pStyle w:val="ProductList-Offering1SubSection"/>
        <w:outlineLvl w:val="3"/>
      </w:pPr>
      <w:bookmarkStart w:id="176" w:name="_Sec698"/>
      <w:r>
        <w:t xml:space="preserve">1. </w:t>
      </w:r>
      <w:r>
        <w:t>利用可能なプログラム</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3"/>
      </w:pPr>
      <w:bookmarkStart w:id="177" w:name="_Sec753"/>
      <w:r>
        <w:t xml:space="preserve">2. </w:t>
      </w:r>
      <w:r>
        <w:t>製品使用条件</w:t>
      </w:r>
      <w:bookmarkEnd w:id="177"/>
    </w:p>
    <w:tbl>
      <w:tblPr>
        <w:tblStyle w:val="PURTable"/>
        <w:tblW w:w="0" w:type="dxa"/>
        <w:tblLook w:val="04A0" w:firstRow="1" w:lastRow="0" w:firstColumn="1" w:lastColumn="0" w:noHBand="0" w:noVBand="1"/>
      </w:tblPr>
      <w:tblGrid>
        <w:gridCol w:w="3638"/>
        <w:gridCol w:w="3570"/>
        <w:gridCol w:w="358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178" w:name="_Sec811"/>
      <w:r>
        <w:t xml:space="preserve">3. </w:t>
      </w:r>
      <w:r>
        <w:t>使用権</w:t>
      </w:r>
      <w:bookmarkEnd w:id="178"/>
    </w:p>
    <w:tbl>
      <w:tblPr>
        <w:tblStyle w:val="PURTable"/>
        <w:tblW w:w="0" w:type="dxa"/>
        <w:tblLook w:val="04A0" w:firstRow="1" w:lastRow="0" w:firstColumn="1" w:lastColumn="0" w:noHBand="0" w:noVBand="1"/>
      </w:tblPr>
      <w:tblGrid>
        <w:gridCol w:w="3576"/>
        <w:gridCol w:w="3568"/>
        <w:gridCol w:w="3646"/>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E1087" w:rsidRDefault="009552AF">
            <w:pPr>
              <w:pStyle w:val="ProductList-TableBody"/>
            </w:pPr>
            <w:r>
              <w:t xml:space="preserve">Visual Studio Team Services </w:t>
            </w:r>
            <w:r>
              <w:t>の有料ユーザー</w:t>
            </w:r>
          </w:p>
        </w:tc>
      </w:tr>
    </w:tbl>
    <w:p w:rsidR="003E1087" w:rsidRDefault="009552AF">
      <w:pPr>
        <w:pStyle w:val="ProductList-Body"/>
      </w:pPr>
      <w:r>
        <w:t xml:space="preserve"> </w:t>
      </w:r>
    </w:p>
    <w:p w:rsidR="003E1087" w:rsidRDefault="009552AF">
      <w:pPr>
        <w:pStyle w:val="ProductList-SubClauseHeading"/>
        <w:outlineLvl w:val="5"/>
      </w:pPr>
      <w:r>
        <w:t xml:space="preserve">3.1.1 </w:t>
      </w:r>
      <w:r>
        <w:t>追加の機能</w:t>
      </w:r>
    </w:p>
    <w:p w:rsidR="003E1087" w:rsidRDefault="009552AF">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Visual Studio Enterprise 2015 with MSDN</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Visual Studio Team Services Release Manager Extension</w:t>
            </w:r>
          </w:p>
        </w:tc>
      </w:tr>
    </w:tbl>
    <w:p w:rsidR="003E1087" w:rsidRDefault="009552AF">
      <w:pPr>
        <w:pStyle w:val="ProductList-BodyIndented"/>
      </w:pPr>
      <w:r>
        <w:t xml:space="preserve"> </w:t>
      </w:r>
    </w:p>
    <w:p w:rsidR="003E1087" w:rsidRDefault="009552AF">
      <w:pPr>
        <w:pStyle w:val="ProductList-SubClauseHeading"/>
        <w:outlineLvl w:val="5"/>
      </w:pPr>
      <w:r>
        <w:t xml:space="preserve">3.1.2 </w:t>
      </w:r>
      <w:r>
        <w:t>追加の機能</w:t>
      </w:r>
    </w:p>
    <w:p w:rsidR="003E1087" w:rsidRDefault="009552AF">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Visual Studio Enterprise 2015 with MSDN</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Visual Studio Team Services Test Manager Extension</w:t>
            </w:r>
          </w:p>
        </w:tc>
      </w:tr>
    </w:tbl>
    <w:p w:rsidR="003E1087" w:rsidRDefault="009552AF">
      <w:pPr>
        <w:pStyle w:val="ProductList-BodyIndented"/>
      </w:pPr>
      <w:r>
        <w:t xml:space="preserve"> </w:t>
      </w:r>
    </w:p>
    <w:p w:rsidR="003E1087" w:rsidRDefault="009552AF">
      <w:pPr>
        <w:pStyle w:val="ProductList-ClauseHeading"/>
        <w:outlineLvl w:val="4"/>
        <w:rPr>
          <w:lang w:eastAsia="ja-JP"/>
        </w:rPr>
      </w:pPr>
      <w:r>
        <w:rPr>
          <w:lang w:eastAsia="ja-JP"/>
        </w:rPr>
        <w:t xml:space="preserve">3.2 CAL </w:t>
      </w:r>
      <w:r>
        <w:rPr>
          <w:lang w:eastAsia="ja-JP"/>
        </w:rPr>
        <w:t>を必要としない使用</w:t>
      </w:r>
    </w:p>
    <w:p w:rsidR="003E1087" w:rsidRDefault="009552AF">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3.3 SQL Server Technology</w:t>
      </w:r>
    </w:p>
    <w:p w:rsidR="003E1087" w:rsidRDefault="009552AF">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rsidR="003E1087" w:rsidRDefault="009552AF">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lastRenderedPageBreak/>
        <w:t xml:space="preserve">3.5 Visual Studio Team Foundation Server </w:t>
      </w:r>
      <w:r>
        <w:t>ビルド</w:t>
      </w:r>
      <w:r>
        <w:t xml:space="preserve"> </w:t>
      </w:r>
      <w:r>
        <w:t>サービス</w:t>
      </w:r>
    </w:p>
    <w:p w:rsidR="003E1087" w:rsidRDefault="009552AF">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3E1087" w:rsidRDefault="009552AF">
      <w:pPr>
        <w:pStyle w:val="ProductList-Body"/>
      </w:pPr>
      <w:r>
        <w:t xml:space="preserve"> </w:t>
      </w:r>
    </w:p>
    <w:p w:rsidR="003E1087" w:rsidRDefault="009552AF">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Visual Studio Team Foundation Server SharePoint </w:t>
            </w:r>
            <w:r>
              <w:t>拡張機能</w:t>
            </w:r>
          </w:p>
        </w:tc>
      </w:tr>
    </w:tbl>
    <w:p w:rsidR="003E1087" w:rsidRDefault="009552AF">
      <w:pPr>
        <w:pStyle w:val="ProductList-Offering1SubSection"/>
        <w:outlineLvl w:val="3"/>
        <w:rPr>
          <w:lang w:eastAsia="ja-JP"/>
        </w:rPr>
      </w:pPr>
      <w:bookmarkStart w:id="179" w:name="_Sec837"/>
      <w:r>
        <w:rPr>
          <w:lang w:eastAsia="ja-JP"/>
        </w:rPr>
        <w:t xml:space="preserve">4. </w:t>
      </w:r>
      <w:r>
        <w:rPr>
          <w:lang w:eastAsia="ja-JP"/>
        </w:rPr>
        <w:t>ソフトウェア</w:t>
      </w:r>
      <w:r>
        <w:rPr>
          <w:lang w:eastAsia="ja-JP"/>
        </w:rPr>
        <w:t xml:space="preserve"> </w:t>
      </w:r>
      <w:r>
        <w:rPr>
          <w:lang w:eastAsia="ja-JP"/>
        </w:rPr>
        <w:t>アシュアランス</w:t>
      </w:r>
      <w:bookmarkEnd w:id="179"/>
    </w:p>
    <w:tbl>
      <w:tblPr>
        <w:tblStyle w:val="PURTable"/>
        <w:tblW w:w="0" w:type="dxa"/>
        <w:tblLook w:val="04A0" w:firstRow="1" w:lastRow="0" w:firstColumn="1" w:lastColumn="0" w:noHBand="0" w:noVBand="1"/>
      </w:tblPr>
      <w:tblGrid>
        <w:gridCol w:w="3585"/>
        <w:gridCol w:w="3552"/>
        <w:gridCol w:w="3552"/>
        <w:gridCol w:w="101"/>
      </w:tblGrid>
      <w:tr w:rsidR="003E108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r w:rsidR="003E1087">
        <w:tc>
          <w:tcPr>
            <w:tcW w:w="12240" w:type="dxa"/>
            <w:gridSpan w:val="4"/>
            <w:tcBorders>
              <w:top w:val="none" w:sz="4" w:space="0" w:color="6E6E6E"/>
              <w:left w:val="none" w:sz="4" w:space="0" w:color="6E6E6E"/>
              <w:bottom w:val="none" w:sz="4" w:space="0" w:color="6E6E6E"/>
              <w:right w:val="none" w:sz="4" w:space="0" w:color="6E6E6E"/>
            </w:tcBorders>
          </w:tcPr>
          <w:p w:rsidR="003E1087" w:rsidRDefault="003E1087">
            <w:pPr>
              <w:pStyle w:val="PURBreadcrumb"/>
            </w:pPr>
          </w:p>
          <w:tbl>
            <w:tblPr>
              <w:tblW w:w="0" w:type="dxa"/>
              <w:tblLook w:val="04A0" w:firstRow="1" w:lastRow="0" w:firstColumn="1" w:lastColumn="0" w:noHBand="0" w:noVBand="1"/>
            </w:tblPr>
            <w:tblGrid>
              <w:gridCol w:w="10674"/>
            </w:tblGrid>
            <w:tr w:rsidR="003E1087">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rPr>
                      <w:lang w:eastAsia="ja-JP"/>
                    </w:rPr>
                  </w:pPr>
                  <w:hyperlink w:anchor="_Sec842">
                    <w:r>
                      <w:rPr>
                        <w:color w:val="00467F"/>
                        <w:sz w:val="14"/>
                        <w:u w:val="single"/>
                        <w:lang w:eastAsia="ja-JP"/>
                      </w:rPr>
                      <w:t>目次</w:t>
                    </w:r>
                  </w:hyperlink>
                  <w:r>
                    <w:rPr>
                      <w:sz w:val="14"/>
                      <w:lang w:eastAsia="ja-JP"/>
                    </w:rPr>
                    <w:t xml:space="preserve"> / </w:t>
                  </w:r>
                  <w:hyperlink w:anchor="_Sec549">
                    <w:r>
                      <w:rPr>
                        <w:color w:val="00467F"/>
                        <w:sz w:val="14"/>
                        <w:u w:val="single"/>
                        <w:lang w:eastAsia="ja-JP"/>
                      </w:rPr>
                      <w:t>用語集</w:t>
                    </w:r>
                  </w:hyperlink>
                  <w:r>
                    <w:rPr>
                      <w:sz w:val="14"/>
                      <w:lang w:eastAsia="ja-JP"/>
                    </w:rPr>
                    <w:t xml:space="preserve"> / </w:t>
                  </w:r>
                  <w:hyperlink w:anchor="_Sec844">
                    <w:r>
                      <w:rPr>
                        <w:color w:val="00467F"/>
                        <w:sz w:val="14"/>
                        <w:u w:val="single"/>
                        <w:lang w:eastAsia="ja-JP"/>
                      </w:rPr>
                      <w:t>インデックス</w:t>
                    </w:r>
                  </w:hyperlink>
                </w:p>
              </w:tc>
            </w:tr>
          </w:tbl>
          <w:p w:rsidR="003E1087" w:rsidRDefault="003E1087">
            <w:pPr>
              <w:pStyle w:val="ProductList-TableBody"/>
            </w:pPr>
          </w:p>
        </w:tc>
      </w:tr>
    </w:tbl>
    <w:p w:rsidR="003E1087" w:rsidRDefault="009552AF">
      <w:pPr>
        <w:pStyle w:val="ProductList-Body"/>
        <w:rPr>
          <w:lang w:eastAsia="ja-JP"/>
        </w:rPr>
      </w:pPr>
      <w:r>
        <w:rPr>
          <w:lang w:eastAsia="ja-JP"/>
        </w:rPr>
        <w:t xml:space="preserve"> </w:t>
      </w:r>
    </w:p>
    <w:p w:rsidR="003E1087" w:rsidRDefault="009552AF">
      <w:pPr>
        <w:pStyle w:val="ProductList-OfferingGroupHeading"/>
        <w:outlineLvl w:val="1"/>
        <w:rPr>
          <w:lang w:eastAsia="ja-JP"/>
        </w:rPr>
      </w:pPr>
      <w:bookmarkStart w:id="180" w:name="_Sec618"/>
      <w:r>
        <w:rPr>
          <w:lang w:eastAsia="ja-JP"/>
        </w:rPr>
        <w:t>Windows</w:t>
      </w:r>
      <w:bookmarkEnd w:id="180"/>
      <w:r>
        <w:fldChar w:fldCharType="begin"/>
      </w:r>
      <w:r>
        <w:rPr>
          <w:lang w:eastAsia="ja-JP"/>
        </w:rPr>
        <w:instrText xml:space="preserve"> TC "</w:instrText>
      </w:r>
      <w:bookmarkStart w:id="181" w:name="_Toc462832170"/>
      <w:r>
        <w:rPr>
          <w:lang w:eastAsia="ja-JP"/>
        </w:rPr>
        <w:instrText>Windows</w:instrText>
      </w:r>
      <w:bookmarkEnd w:id="181"/>
      <w:r>
        <w:rPr>
          <w:lang w:eastAsia="ja-JP"/>
        </w:rPr>
        <w:instrText>" \l 2</w:instrText>
      </w:r>
      <w:r>
        <w:fldChar w:fldCharType="end"/>
      </w:r>
    </w:p>
    <w:p w:rsidR="003E1087" w:rsidRDefault="009552AF">
      <w:pPr>
        <w:pStyle w:val="ProductList-Offering2HeadingNoBorder"/>
        <w:outlineLvl w:val="2"/>
        <w:rPr>
          <w:lang w:eastAsia="ja-JP"/>
        </w:rPr>
      </w:pPr>
      <w:bookmarkStart w:id="182"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2"/>
      <w:r>
        <w:fldChar w:fldCharType="begin"/>
      </w:r>
      <w:r>
        <w:rPr>
          <w:lang w:eastAsia="ja-JP"/>
        </w:rPr>
        <w:instrText xml:space="preserve"> TC "</w:instrText>
      </w:r>
      <w:bookmarkStart w:id="183" w:name="_Toc462832171"/>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83"/>
      <w:r>
        <w:rPr>
          <w:lang w:eastAsia="ja-JP"/>
        </w:rPr>
        <w:instrText>" \l 3</w:instrText>
      </w:r>
      <w:r>
        <w:fldChar w:fldCharType="end"/>
      </w:r>
    </w:p>
    <w:p w:rsidR="003E1087" w:rsidRDefault="009552AF">
      <w:pPr>
        <w:pStyle w:val="ProductList-Offering1SubSection"/>
        <w:outlineLvl w:val="3"/>
      </w:pPr>
      <w:bookmarkStart w:id="184" w:name="_Sec700"/>
      <w:r>
        <w:t xml:space="preserve">1. </w:t>
      </w:r>
      <w:r>
        <w:t>利用可能なプログラム</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9" w:space="0" w:color="FFFFFF"/>
              <w:left w:val="single" w:sz="9" w:space="0" w:color="FFFFFF"/>
              <w:bottom w:val="dashed" w:sz="4" w:space="0" w:color="BFBFBF"/>
              <w:right w:val="single" w:sz="9" w:space="0" w:color="FFFFFF"/>
            </w:tcBorders>
          </w:tcPr>
          <w:p w:rsidR="003E1087" w:rsidRDefault="009552AF">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r w:rsidR="003E1087">
        <w:tc>
          <w:tcPr>
            <w:tcW w:w="4160" w:type="dxa"/>
            <w:tcBorders>
              <w:top w:val="dashed" w:sz="4" w:space="0" w:color="BFBFBF"/>
              <w:left w:val="single" w:sz="9" w:space="0" w:color="FFFFFF"/>
              <w:bottom w:val="none" w:sz="4" w:space="0" w:color="BFBFBF"/>
              <w:right w:val="single" w:sz="9" w:space="0" w:color="FFFFFF"/>
            </w:tcBorders>
          </w:tcPr>
          <w:p w:rsidR="003E1087" w:rsidRDefault="009552AF">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E1087" w:rsidRDefault="009552A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E1087" w:rsidRDefault="009552AF">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185" w:name="_Sec755"/>
      <w:r>
        <w:t xml:space="preserve">2. </w:t>
      </w:r>
      <w:r>
        <w:t>製品使用条件</w:t>
      </w:r>
      <w:bookmarkEnd w:id="185"/>
    </w:p>
    <w:tbl>
      <w:tblPr>
        <w:tblStyle w:val="PURTable"/>
        <w:tblW w:w="0" w:type="dxa"/>
        <w:tblLook w:val="04A0" w:firstRow="1" w:lastRow="0" w:firstColumn="1" w:lastColumn="0" w:noHBand="0" w:noVBand="1"/>
      </w:tblPr>
      <w:tblGrid>
        <w:gridCol w:w="3601"/>
        <w:gridCol w:w="3593"/>
        <w:gridCol w:w="3596"/>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w:t>
            </w:r>
            <w:r>
              <w:t>Windows 10 Enterprise E5</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lastRenderedPageBreak/>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3E1087" w:rsidRDefault="009552AF">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3E1087" w:rsidRDefault="009552AF">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 xml:space="preserve">Academic </w:t>
            </w:r>
            <w:r>
              <w:rPr>
                <w:color w:val="FFFFFF"/>
              </w:rPr>
              <w:t>と</w:t>
            </w:r>
            <w:r>
              <w:rPr>
                <w:color w:val="FFFFFF"/>
              </w:rPr>
              <w:t xml:space="preserve"> Charity</w:t>
            </w:r>
          </w:p>
        </w:tc>
      </w:tr>
      <w:tr w:rsidR="003E1087">
        <w:tc>
          <w:tcPr>
            <w:tcW w:w="4040" w:type="dxa"/>
            <w:tcBorders>
              <w:top w:val="single" w:sz="4" w:space="0" w:color="000000"/>
              <w:left w:val="single" w:sz="4" w:space="0" w:color="000000"/>
              <w:bottom w:val="single" w:sz="4" w:space="0" w:color="000000"/>
              <w:right w:val="none" w:sz="4" w:space="0" w:color="000000"/>
            </w:tcBorders>
          </w:tcPr>
          <w:p w:rsidR="003E1087" w:rsidRDefault="009552A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Enterprise (N</w:t>
            </w:r>
            <w:r>
              <w:t>、</w:t>
            </w:r>
            <w:r>
              <w:t>KN)</w:t>
            </w:r>
            <w:r>
              <w:rPr>
                <w:i/>
                <w:vertAlign w:val="superscript"/>
              </w:rPr>
              <w:t>4</w:t>
            </w:r>
            <w:r>
              <w:t>、</w:t>
            </w:r>
            <w:r>
              <w:t>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none" w:sz="4" w:space="0" w:color="000000"/>
            </w:tcBorders>
          </w:tcPr>
          <w:p w:rsidR="003E1087" w:rsidRDefault="009552AF">
            <w:pPr>
              <w:pStyle w:val="ProductList-TableBody"/>
            </w:pPr>
            <w:r>
              <w:rPr>
                <w:b/>
              </w:rPr>
              <w:t xml:space="preserve">  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none" w:sz="4" w:space="0" w:color="000000"/>
            </w:tcBorders>
          </w:tcPr>
          <w:p w:rsidR="003E1087" w:rsidRDefault="009552A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none" w:sz="4" w:space="0" w:color="000000"/>
            </w:tcBorders>
          </w:tcPr>
          <w:p w:rsidR="003E1087" w:rsidRDefault="009552A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none" w:sz="4" w:space="0" w:color="000000"/>
            </w:tcBorders>
          </w:tcPr>
          <w:p w:rsidR="003E1087" w:rsidRDefault="009552A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none" w:sz="4" w:space="0" w:color="000000"/>
            </w:tcBorders>
          </w:tcPr>
          <w:p w:rsidR="003E1087" w:rsidRDefault="009552A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none" w:sz="4" w:space="0" w:color="000000"/>
            </w:tcBorders>
          </w:tcPr>
          <w:p w:rsidR="003E1087" w:rsidRDefault="009552AF">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E1087" w:rsidRDefault="009552A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bl>
    <w:p w:rsidR="003E1087" w:rsidRDefault="009552AF">
      <w:pPr>
        <w:pStyle w:val="ProductList-BodyIndented"/>
        <w:rPr>
          <w:lang w:eastAsia="ja-JP"/>
        </w:rPr>
      </w:pPr>
      <w:r>
        <w:rPr>
          <w:i/>
          <w:vertAlign w:val="superscript"/>
          <w:lang w:eastAsia="ja-JP"/>
        </w:rPr>
        <w:t>1</w:t>
      </w:r>
      <w:r>
        <w:rPr>
          <w:i/>
          <w:lang w:eastAsia="ja-JP"/>
        </w:rPr>
        <w:t>合併または買収により取得した対象デバイスにも適用されます。</w:t>
      </w:r>
    </w:p>
    <w:p w:rsidR="003E1087" w:rsidRDefault="009552AF">
      <w:pPr>
        <w:pStyle w:val="ProductList-BodyIndented"/>
        <w:rPr>
          <w:lang w:eastAsia="ja-JP"/>
        </w:rPr>
      </w:pPr>
      <w:r>
        <w:rPr>
          <w:i/>
          <w:vertAlign w:val="superscript"/>
          <w:lang w:eastAsia="ja-JP"/>
        </w:rPr>
        <w:t>2</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3E1087" w:rsidRDefault="009552AF">
      <w:pPr>
        <w:pStyle w:val="ProductList-BodyIndented"/>
        <w:rPr>
          <w:lang w:eastAsia="ja-JP"/>
        </w:rPr>
      </w:pPr>
      <w:r>
        <w:rPr>
          <w:i/>
          <w:vertAlign w:val="superscript"/>
          <w:lang w:eastAsia="ja-JP"/>
        </w:rPr>
        <w:t>3</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3E1087" w:rsidRDefault="009552AF">
      <w:pPr>
        <w:pStyle w:val="ProductList-BodyIndented"/>
        <w:rPr>
          <w:lang w:eastAsia="ja-JP"/>
        </w:rPr>
      </w:pPr>
      <w:r>
        <w:rPr>
          <w:i/>
          <w:vertAlign w:val="superscript"/>
          <w:lang w:eastAsia="ja-JP"/>
        </w:rPr>
        <w:t>4</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3E1087" w:rsidRDefault="009552AF">
      <w:pPr>
        <w:pStyle w:val="ProductList-BodyIndented"/>
        <w:rPr>
          <w:lang w:eastAsia="ja-JP"/>
        </w:rPr>
      </w:pPr>
      <w:r>
        <w:rPr>
          <w:i/>
          <w:vertAlign w:val="superscript"/>
          <w:lang w:eastAsia="ja-JP"/>
        </w:rPr>
        <w:t>5</w:t>
      </w:r>
      <w:r>
        <w:rPr>
          <w:i/>
          <w:lang w:eastAsia="ja-JP"/>
        </w:rPr>
        <w:t>使用制限については以下の</w:t>
      </w:r>
      <w:r>
        <w:rPr>
          <w:i/>
          <w:lang w:eastAsia="ja-JP"/>
        </w:rPr>
        <w:t xml:space="preserve"> 2.1.2.1 </w:t>
      </w:r>
      <w:r>
        <w:rPr>
          <w:i/>
          <w:lang w:eastAsia="ja-JP"/>
        </w:rPr>
        <w:t>を参照してください。</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3E1087" w:rsidRDefault="009552AF">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3E108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新しい</w:t>
            </w:r>
            <w:r>
              <w:rPr>
                <w:color w:val="FFFFFF"/>
              </w:rPr>
              <w:t xml:space="preserve"> Enterprise Agreement (EA)/Open </w:t>
            </w:r>
            <w:r>
              <w:rPr>
                <w:color w:val="FFFFFF"/>
              </w:rPr>
              <w:lastRenderedPageBreak/>
              <w:t xml:space="preserve">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lastRenderedPageBreak/>
              <w:t>既存の</w:t>
            </w:r>
            <w:r>
              <w:rPr>
                <w:color w:val="FFFFFF"/>
              </w:rPr>
              <w:t xml:space="preserve"> Enterprise Agreement (EA)/Open </w:t>
            </w:r>
            <w:r>
              <w:rPr>
                <w:color w:val="FFFFFF"/>
              </w:rPr>
              <w:lastRenderedPageBreak/>
              <w:t xml:space="preserve">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lastRenderedPageBreak/>
              <w:t xml:space="preserve">Microsoft Products and Services Agreement </w:t>
            </w:r>
            <w:r>
              <w:rPr>
                <w:color w:val="FFFFFF"/>
              </w:rPr>
              <w:lastRenderedPageBreak/>
              <w:t>(MPSA)/Select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lastRenderedPageBreak/>
              <w:t xml:space="preserve">Academic </w:t>
            </w:r>
            <w:r>
              <w:rPr>
                <w:color w:val="FFFFFF"/>
              </w:rPr>
              <w:t>と</w:t>
            </w:r>
            <w:r>
              <w:rPr>
                <w:color w:val="FFFFFF"/>
              </w:rPr>
              <w:t xml:space="preserve"> Charity</w:t>
            </w:r>
          </w:p>
        </w:tc>
      </w:tr>
      <w:tr w:rsidR="003E1087">
        <w:tc>
          <w:tcPr>
            <w:tcW w:w="46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6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6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6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6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6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6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6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6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6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bl>
    <w:p w:rsidR="003E1087" w:rsidRDefault="009552AF">
      <w:pPr>
        <w:pStyle w:val="ProductList-BodyIndented"/>
        <w:rPr>
          <w:lang w:eastAsia="ja-JP"/>
        </w:rPr>
      </w:pPr>
      <w:r>
        <w:rPr>
          <w:i/>
          <w:vertAlign w:val="superscript"/>
          <w:lang w:eastAsia="ja-JP"/>
        </w:rPr>
        <w:t>1</w:t>
      </w:r>
      <w:r>
        <w:rPr>
          <w:i/>
          <w:lang w:eastAsia="ja-JP"/>
        </w:rPr>
        <w:t>合併または買収により取得した対象デバイスにも適用されます。</w:t>
      </w:r>
    </w:p>
    <w:p w:rsidR="003E1087" w:rsidRDefault="009552AF">
      <w:pPr>
        <w:pStyle w:val="ProductList-BodyIndented"/>
      </w:pPr>
      <w:r>
        <w:rPr>
          <w:i/>
          <w:vertAlign w:val="superscript"/>
        </w:rPr>
        <w:t>2</w:t>
      </w:r>
      <w:r>
        <w:rPr>
          <w:i/>
        </w:rPr>
        <w:t>Academic</w:t>
      </w:r>
      <w:r>
        <w:rPr>
          <w:i/>
        </w:rPr>
        <w:t>、</w:t>
      </w:r>
      <w:r>
        <w:rPr>
          <w:i/>
        </w:rPr>
        <w:t>Charity</w:t>
      </w:r>
      <w:r>
        <w:rPr>
          <w:i/>
        </w:rPr>
        <w:t>、</w:t>
      </w:r>
      <w:r>
        <w:rPr>
          <w:i/>
        </w:rPr>
        <w:t xml:space="preserve">OV-CW </w:t>
      </w:r>
      <w:r>
        <w:rPr>
          <w:i/>
        </w:rPr>
        <w:t>には適用されません。</w:t>
      </w:r>
    </w:p>
    <w:p w:rsidR="003E1087" w:rsidRDefault="009552AF">
      <w:pPr>
        <w:pStyle w:val="ProductList-BodyIndented"/>
      </w:pPr>
      <w:r>
        <w:rPr>
          <w:i/>
          <w:vertAlign w:val="superscript"/>
        </w:rPr>
        <w:t>3</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3E1087" w:rsidRDefault="009552AF">
      <w:pPr>
        <w:pStyle w:val="ProductList-BodyIndented"/>
      </w:pPr>
      <w:r>
        <w:t xml:space="preserve"> </w:t>
      </w:r>
    </w:p>
    <w:p w:rsidR="003E1087" w:rsidRDefault="009552AF">
      <w:pPr>
        <w:pStyle w:val="ProductList-BodyIndented"/>
        <w:rPr>
          <w:lang w:eastAsia="ja-JP"/>
        </w:rPr>
      </w:pPr>
      <w:r>
        <w:rPr>
          <w:b/>
          <w:lang w:eastAsia="ja-JP"/>
        </w:rPr>
        <w:t xml:space="preserve">2.1.2.1 </w:t>
      </w:r>
      <w:r>
        <w:rPr>
          <w:b/>
          <w:lang w:eastAsia="ja-JP"/>
        </w:rPr>
        <w:t>条件付き対象オペレーティング</w:t>
      </w:r>
      <w:r>
        <w:rPr>
          <w:b/>
          <w:lang w:eastAsia="ja-JP"/>
        </w:rPr>
        <w:t xml:space="preserve"> </w:t>
      </w:r>
      <w:r>
        <w:rPr>
          <w:b/>
          <w:lang w:eastAsia="ja-JP"/>
        </w:rPr>
        <w:t>システムの使用制限</w:t>
      </w:r>
    </w:p>
    <w:p w:rsidR="003E1087" w:rsidRDefault="009552AF" w:rsidP="006D42E2">
      <w:pPr>
        <w:pStyle w:val="ProductList-Bullet"/>
        <w:numPr>
          <w:ilvl w:val="1"/>
          <w:numId w:val="25"/>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3E1087" w:rsidRDefault="009552AF" w:rsidP="006D42E2">
      <w:pPr>
        <w:pStyle w:val="ProductList-Bullet"/>
        <w:numPr>
          <w:ilvl w:val="2"/>
          <w:numId w:val="25"/>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3E1087" w:rsidRDefault="009552AF" w:rsidP="006D42E2">
      <w:pPr>
        <w:pStyle w:val="ProductList-Bullet"/>
        <w:numPr>
          <w:ilvl w:val="2"/>
          <w:numId w:val="25"/>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ユーティリティ、リソース管理、またはウイルス対策もしくは同様の保護機能を提供する場合に限ります。お客様の産業システムがデスクトップ機能を実行する場合、お客様は、かかるデスクトップ機能が、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3E1087" w:rsidRDefault="009552AF" w:rsidP="006D42E2">
      <w:pPr>
        <w:pStyle w:val="ProductList-Bullet"/>
        <w:numPr>
          <w:ilvl w:val="2"/>
          <w:numId w:val="25"/>
        </w:numPr>
        <w:rPr>
          <w:lang w:eastAsia="ja-JP"/>
        </w:rPr>
      </w:pPr>
      <w:r>
        <w:rPr>
          <w:lang w:eastAsia="ja-JP"/>
        </w:rPr>
        <w:t>以下の表で「</w:t>
      </w:r>
      <w:r>
        <w:rPr>
          <w:lang w:eastAsia="ja-JP"/>
        </w:rPr>
        <w:t>Point of Sale</w:t>
      </w:r>
      <w:r>
        <w:rPr>
          <w:lang w:eastAsia="ja-JP"/>
        </w:rPr>
        <w:t>」、「</w:t>
      </w:r>
      <w:r>
        <w:rPr>
          <w:lang w:eastAsia="ja-JP"/>
        </w:rPr>
        <w:t>POS</w:t>
      </w:r>
      <w:r>
        <w:rPr>
          <w:lang w:eastAsia="ja-JP"/>
        </w:rPr>
        <w:t>」または「</w:t>
      </w:r>
      <w:r>
        <w:rPr>
          <w:lang w:eastAsia="ja-JP"/>
        </w:rPr>
        <w:t>Retail</w:t>
      </w:r>
      <w:r>
        <w:rPr>
          <w:lang w:eastAsia="ja-JP"/>
        </w:rPr>
        <w:t>」と指定されている</w:t>
      </w:r>
      <w:r>
        <w:rPr>
          <w:lang w:eastAsia="ja-JP"/>
        </w:rPr>
        <w:t xml:space="preserve"> Windows Embedded </w:t>
      </w:r>
      <w:r>
        <w:rPr>
          <w:lang w:eastAsia="ja-JP"/>
        </w:rPr>
        <w:t>ソフトウェアのバージョンからアップグレードする場合、お客様は、アップグレード</w:t>
      </w:r>
      <w:r>
        <w:rPr>
          <w:lang w:eastAsia="ja-JP"/>
        </w:rPr>
        <w:t xml:space="preserve"> </w:t>
      </w:r>
      <w:r>
        <w:rPr>
          <w:lang w:eastAsia="ja-JP"/>
        </w:rPr>
        <w:t>ソフトウェアを</w:t>
      </w:r>
      <w:r>
        <w:rPr>
          <w:lang w:eastAsia="ja-JP"/>
        </w:rPr>
        <w:t xml:space="preserve"> POS </w:t>
      </w:r>
      <w:r>
        <w:rPr>
          <w:lang w:eastAsia="ja-JP"/>
        </w:rPr>
        <w:t>アプリケーションと共に使用しなければならず、また、</w:t>
      </w:r>
      <w:r>
        <w:rPr>
          <w:lang w:eastAsia="ja-JP"/>
        </w:rPr>
        <w:t xml:space="preserve">POS </w:t>
      </w:r>
      <w:r>
        <w:rPr>
          <w:lang w:eastAsia="ja-JP"/>
        </w:rPr>
        <w:t>アプリケーションが各エンド</w:t>
      </w:r>
      <w:r>
        <w:rPr>
          <w:lang w:eastAsia="ja-JP"/>
        </w:rPr>
        <w:t xml:space="preserve"> </w:t>
      </w:r>
      <w:r>
        <w:rPr>
          <w:lang w:eastAsia="ja-JP"/>
        </w:rPr>
        <w:t>ユーザーによる本ソフトウェアの主たる用途でなければなりません。</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rPr>
          <w:b/>
          <w:lang w:eastAsia="ja-JP"/>
        </w:rPr>
        <w:t xml:space="preserve">2.1.2.2 </w:t>
      </w:r>
      <w:r>
        <w:rPr>
          <w:b/>
          <w:lang w:eastAsia="ja-JP"/>
        </w:rPr>
        <w:t>条件付き対象オペレーティング</w:t>
      </w:r>
      <w:r>
        <w:rPr>
          <w:b/>
          <w:lang w:eastAsia="ja-JP"/>
        </w:rPr>
        <w:t xml:space="preserve"> </w:t>
      </w:r>
      <w:r>
        <w:rPr>
          <w:b/>
          <w:lang w:eastAsia="ja-JP"/>
        </w:rPr>
        <w:t>システムのソフトウェア</w:t>
      </w:r>
      <w:r>
        <w:rPr>
          <w:b/>
          <w:lang w:eastAsia="ja-JP"/>
        </w:rPr>
        <w:t xml:space="preserve"> </w:t>
      </w:r>
      <w:r>
        <w:rPr>
          <w:b/>
          <w:lang w:eastAsia="ja-JP"/>
        </w:rPr>
        <w:t>アシュアランスの購入制限</w:t>
      </w:r>
    </w:p>
    <w:p w:rsidR="003E1087" w:rsidRDefault="009552AF" w:rsidP="006D42E2">
      <w:pPr>
        <w:pStyle w:val="ProductList-Bullet"/>
        <w:numPr>
          <w:ilvl w:val="1"/>
          <w:numId w:val="26"/>
        </w:numPr>
        <w:rPr>
          <w:lang w:eastAsia="ja-JP"/>
        </w:rPr>
      </w:pPr>
      <w:r>
        <w:rPr>
          <w:lang w:eastAsia="ja-JP"/>
        </w:rPr>
        <w:t>セクション</w:t>
      </w:r>
      <w:r>
        <w:rPr>
          <w:lang w:eastAsia="ja-JP"/>
        </w:rPr>
        <w:t xml:space="preserve"> 4.1 </w:t>
      </w:r>
      <w:r>
        <w:rPr>
          <w:lang w:eastAsia="ja-JP"/>
        </w:rPr>
        <w:t>の規定にかかわらず、条件付き対象オペレーティング</w:t>
      </w:r>
      <w:r>
        <w:rPr>
          <w:lang w:eastAsia="ja-JP"/>
        </w:rPr>
        <w:t xml:space="preserve"> </w:t>
      </w:r>
      <w:r>
        <w:rPr>
          <w:lang w:eastAsia="ja-JP"/>
        </w:rPr>
        <w:t>システムのライセンスを取得したデバイスについて</w:t>
      </w:r>
      <w:r>
        <w:rPr>
          <w:lang w:eastAsia="ja-JP"/>
        </w:rPr>
        <w:t xml:space="preserve"> SA </w:t>
      </w:r>
      <w:r>
        <w:rPr>
          <w:lang w:eastAsia="ja-JP"/>
        </w:rPr>
        <w:t>を購入することはできません。この制限は、</w:t>
      </w:r>
      <w:r>
        <w:rPr>
          <w:lang w:eastAsia="ja-JP"/>
        </w:rPr>
        <w:t xml:space="preserve">Windows 10 IoT for Retail </w:t>
      </w:r>
      <w:r>
        <w:rPr>
          <w:lang w:eastAsia="ja-JP"/>
        </w:rPr>
        <w:t>または</w:t>
      </w:r>
      <w:r>
        <w:rPr>
          <w:lang w:eastAsia="ja-JP"/>
        </w:rPr>
        <w:t xml:space="preserve"> Thin Client </w:t>
      </w:r>
      <w:r>
        <w:rPr>
          <w:lang w:eastAsia="ja-JP"/>
        </w:rPr>
        <w:t>のライセンスを取得したデバイスには適用されません。</w:t>
      </w:r>
    </w:p>
    <w:p w:rsidR="003E1087" w:rsidRDefault="003E1087">
      <w:pPr>
        <w:pStyle w:val="ProductList-SubClauseHeading"/>
        <w:outlineLvl w:val="5"/>
        <w:rPr>
          <w:lang w:eastAsia="ja-JP"/>
        </w:rPr>
      </w:pPr>
    </w:p>
    <w:p w:rsidR="003E1087" w:rsidRDefault="009552AF">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3E1087" w:rsidRDefault="009552AF" w:rsidP="006D42E2">
      <w:pPr>
        <w:pStyle w:val="ProductList-Bullet"/>
        <w:numPr>
          <w:ilvl w:val="1"/>
          <w:numId w:val="27"/>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3E1087" w:rsidRDefault="009552AF" w:rsidP="006D42E2">
      <w:pPr>
        <w:pStyle w:val="ProductList-Bullet"/>
        <w:numPr>
          <w:ilvl w:val="1"/>
          <w:numId w:val="27"/>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3E1087" w:rsidRDefault="009552AF" w:rsidP="006D42E2">
      <w:pPr>
        <w:pStyle w:val="ProductList-Bullet"/>
        <w:numPr>
          <w:ilvl w:val="1"/>
          <w:numId w:val="27"/>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3E1087" w:rsidRDefault="009552AF" w:rsidP="006D42E2">
      <w:pPr>
        <w:pStyle w:val="ProductList-Bullet"/>
        <w:numPr>
          <w:ilvl w:val="1"/>
          <w:numId w:val="27"/>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3E1087" w:rsidRDefault="009552AF">
      <w:pPr>
        <w:pStyle w:val="ProductList-BodyIndented"/>
      </w:pPr>
      <w:r>
        <w:t xml:space="preserve"> </w:t>
      </w:r>
    </w:p>
    <w:p w:rsidR="003E1087" w:rsidRDefault="009552AF">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3E1087" w:rsidRDefault="009552AF">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lastRenderedPageBreak/>
        <w:t xml:space="preserve">2.3 Windows 10 </w:t>
      </w:r>
      <w:r>
        <w:rPr>
          <w:lang w:eastAsia="ja-JP"/>
        </w:rPr>
        <w:t>での再イメージング</w:t>
      </w:r>
    </w:p>
    <w:p w:rsidR="003E1087" w:rsidRDefault="009552AF">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2.4 </w:t>
      </w:r>
      <w:r>
        <w:rPr>
          <w:lang w:eastAsia="ja-JP"/>
        </w:rPr>
        <w:t>地域のフルフィルメント</w:t>
      </w:r>
      <w:r>
        <w:rPr>
          <w:lang w:eastAsia="ja-JP"/>
        </w:rPr>
        <w:t xml:space="preserve"> </w:t>
      </w:r>
      <w:r>
        <w:rPr>
          <w:lang w:eastAsia="ja-JP"/>
        </w:rPr>
        <w:t>オプション</w:t>
      </w:r>
    </w:p>
    <w:p w:rsidR="003E1087" w:rsidRDefault="009552AF">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3E1087" w:rsidRDefault="009552AF">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5">
        <w:r>
          <w:rPr>
            <w:color w:val="00467F"/>
            <w:u w:val="single"/>
            <w:lang w:eastAsia="ja-JP"/>
          </w:rPr>
          <w:t>http://go.microsoft.com/?linkid=9839207</w:t>
        </w:r>
      </w:hyperlink>
      <w:r>
        <w:rPr>
          <w:lang w:eastAsia="ja-JP"/>
        </w:rPr>
        <w:t xml:space="preserve">) </w:t>
      </w:r>
      <w:r>
        <w:rPr>
          <w:lang w:eastAsia="ja-JP"/>
        </w:rPr>
        <w:t>を参照してください。</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3E1087" w:rsidRDefault="009552AF">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を参照してください。</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 xml:space="preserve">2.4.3 Windows 8/8.1 Pro KN </w:t>
      </w:r>
      <w:r>
        <w:t>および</w:t>
      </w:r>
      <w:r>
        <w:t xml:space="preserve"> Windows 10 Pro KN</w:t>
      </w:r>
    </w:p>
    <w:p w:rsidR="003E1087" w:rsidRDefault="009552AF">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 xml:space="preserve">2.4.4 Windows 8/8.1 Pro N </w:t>
      </w:r>
      <w:r>
        <w:t>および</w:t>
      </w:r>
      <w:r>
        <w:t xml:space="preserve"> Windows 10 Pro N (Windows Media Player </w:t>
      </w:r>
      <w:r>
        <w:t>未バンドル</w:t>
      </w:r>
      <w:r>
        <w:t>)</w:t>
      </w:r>
    </w:p>
    <w:p w:rsidR="003E1087" w:rsidRDefault="009552AF">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3E1087" w:rsidRDefault="009552AF">
      <w:pPr>
        <w:pStyle w:val="ProductList-BodyIndented"/>
      </w:pPr>
      <w:r>
        <w:t xml:space="preserve"> </w:t>
      </w:r>
    </w:p>
    <w:p w:rsidR="003E1087" w:rsidRDefault="009552AF">
      <w:pPr>
        <w:pStyle w:val="ProductList-ClauseHeading"/>
        <w:outlineLvl w:val="4"/>
      </w:pPr>
      <w:r>
        <w:t>2.5 Windows Embedded 8 Standard Enterprise Kit</w:t>
      </w:r>
    </w:p>
    <w:p w:rsidR="003E1087" w:rsidRDefault="009552AF">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2.6 </w:t>
      </w:r>
      <w:r>
        <w:rPr>
          <w:lang w:eastAsia="ja-JP"/>
        </w:rPr>
        <w:t>インストールおよび使用権</w:t>
      </w:r>
    </w:p>
    <w:p w:rsidR="003E1087" w:rsidRDefault="009552AF">
      <w:pPr>
        <w:pStyle w:val="ProductList-Body"/>
        <w:rPr>
          <w:lang w:eastAsia="ja-JP"/>
        </w:rPr>
      </w:pPr>
      <w:r>
        <w:rPr>
          <w:lang w:eastAsia="ja-JP"/>
        </w:rPr>
        <w:t>マイクロソフト</w:t>
      </w:r>
      <w:r>
        <w:rPr>
          <w:lang w:eastAsia="ja-JP"/>
        </w:rPr>
        <w:t xml:space="preserve"> </w:t>
      </w:r>
      <w:r>
        <w:rPr>
          <w:lang w:eastAsia="ja-JP"/>
        </w:rPr>
        <w:t>クラウド契約に基づいてライセンスを取得したお客様については、以下のとおりとします。</w:t>
      </w:r>
    </w:p>
    <w:p w:rsidR="003E1087" w:rsidRDefault="009552AF" w:rsidP="006D42E2">
      <w:pPr>
        <w:pStyle w:val="ProductList-Bullet"/>
        <w:numPr>
          <w:ilvl w:val="0"/>
          <w:numId w:val="28"/>
        </w:numPr>
        <w:rPr>
          <w:lang w:eastAsia="ja-JP"/>
        </w:rPr>
      </w:pPr>
      <w:r>
        <w:rPr>
          <w:lang w:eastAsia="ja-JP"/>
        </w:rPr>
        <w:t>ユーザー</w:t>
      </w:r>
      <w:r>
        <w:rPr>
          <w:lang w:eastAsia="ja-JP"/>
        </w:rPr>
        <w:t xml:space="preserve"> SL </w:t>
      </w:r>
      <w:r>
        <w:rPr>
          <w:lang w:eastAsia="ja-JP"/>
        </w:rPr>
        <w:t>を割り当てられた各ユーザーは、最大</w:t>
      </w:r>
      <w:r>
        <w:rPr>
          <w:lang w:eastAsia="ja-JP"/>
        </w:rPr>
        <w:t xml:space="preserve"> 5 </w:t>
      </w:r>
      <w:r>
        <w:rPr>
          <w:lang w:eastAsia="ja-JP"/>
        </w:rPr>
        <w:t>台の同時実行デバイスでソフトウェアをアクティベーションし、</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でソフトウェアの</w:t>
      </w:r>
      <w:r>
        <w:rPr>
          <w:lang w:eastAsia="ja-JP"/>
        </w:rPr>
        <w:t xml:space="preserve"> 1 </w:t>
      </w:r>
      <w:r>
        <w:rPr>
          <w:lang w:eastAsia="ja-JP"/>
        </w:rPr>
        <w:t>つのインスタンスを実行することができます。</w:t>
      </w:r>
    </w:p>
    <w:p w:rsidR="003E1087" w:rsidRDefault="009552AF" w:rsidP="006D42E2">
      <w:pPr>
        <w:pStyle w:val="ProductList-Bullet"/>
        <w:numPr>
          <w:ilvl w:val="0"/>
          <w:numId w:val="28"/>
        </w:numPr>
        <w:rPr>
          <w:lang w:eastAsia="ja-JP"/>
        </w:rPr>
      </w:pPr>
      <w:r>
        <w:rPr>
          <w:lang w:eastAsia="ja-JP"/>
        </w:rPr>
        <w:t>以下のセクション</w:t>
      </w:r>
      <w:r>
        <w:rPr>
          <w:lang w:eastAsia="ja-JP"/>
        </w:rPr>
        <w:t xml:space="preserve"> 4 </w:t>
      </w:r>
      <w:r>
        <w:rPr>
          <w:lang w:eastAsia="ja-JP"/>
        </w:rPr>
        <w:t>は適用されません。</w:t>
      </w:r>
    </w:p>
    <w:p w:rsidR="003E1087" w:rsidRDefault="009552AF">
      <w:pPr>
        <w:pStyle w:val="ProductList-Offering1SubSection"/>
        <w:outlineLvl w:val="3"/>
      </w:pPr>
      <w:bookmarkStart w:id="186" w:name="_Sec813"/>
      <w:r>
        <w:t xml:space="preserve">3. </w:t>
      </w:r>
      <w:r>
        <w:t>使用権</w:t>
      </w:r>
      <w:bookmarkEnd w:id="186"/>
    </w:p>
    <w:tbl>
      <w:tblPr>
        <w:tblStyle w:val="PURTable"/>
        <w:tblW w:w="0" w:type="dxa"/>
        <w:tblLook w:val="04A0" w:firstRow="1" w:lastRow="0" w:firstColumn="1" w:lastColumn="0" w:noHBand="0" w:noVBand="1"/>
      </w:tblPr>
      <w:tblGrid>
        <w:gridCol w:w="3640"/>
        <w:gridCol w:w="3602"/>
        <w:gridCol w:w="354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67">
              <w:r>
                <w:rPr>
                  <w:color w:val="00467F"/>
                  <w:u w:val="single"/>
                </w:rPr>
                <w:t>OST</w:t>
              </w:r>
            </w:hyperlink>
            <w:r>
              <w:t xml:space="preserve"> (Windows 10 Enterprise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追加ソフトウェア</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pPr>
      <w:r>
        <w:t xml:space="preserve">3.1 </w:t>
      </w:r>
      <w:r>
        <w:t>ライセンスの割り当て</w:t>
      </w:r>
    </w:p>
    <w:p w:rsidR="003E1087" w:rsidRDefault="009552AF">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3.2 Windows </w:t>
      </w:r>
      <w:r>
        <w:rPr>
          <w:lang w:eastAsia="ja-JP"/>
        </w:rPr>
        <w:t>アプリ</w:t>
      </w:r>
    </w:p>
    <w:p w:rsidR="003E1087" w:rsidRDefault="009552AF">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68">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69">
        <w:r>
          <w:rPr>
            <w:color w:val="00467F"/>
            <w:u w:val="single"/>
            <w:lang w:eastAsia="ja-JP"/>
          </w:rPr>
          <w:t>http://xbox.com/legal/livetou</w:t>
        </w:r>
      </w:hyperlink>
      <w:r>
        <w:rPr>
          <w:lang w:eastAsia="ja-JP"/>
        </w:rPr>
        <w:t xml:space="preserve">) </w:t>
      </w:r>
      <w:r>
        <w:rPr>
          <w:lang w:eastAsia="ja-JP"/>
        </w:rPr>
        <w:t>が適用されることに同意するものとします。</w:t>
      </w:r>
    </w:p>
    <w:p w:rsidR="003E1087" w:rsidRDefault="009552AF">
      <w:pPr>
        <w:pStyle w:val="ProductList-Offering1SubSection"/>
        <w:outlineLvl w:val="3"/>
        <w:rPr>
          <w:lang w:eastAsia="ja-JP"/>
        </w:rPr>
      </w:pPr>
      <w:bookmarkStart w:id="187" w:name="_Sec841"/>
      <w:r>
        <w:rPr>
          <w:lang w:eastAsia="ja-JP"/>
        </w:rPr>
        <w:t xml:space="preserve">4. </w:t>
      </w:r>
      <w:r>
        <w:rPr>
          <w:lang w:eastAsia="ja-JP"/>
        </w:rPr>
        <w:t>ソフトウェア</w:t>
      </w:r>
      <w:r>
        <w:rPr>
          <w:lang w:eastAsia="ja-JP"/>
        </w:rPr>
        <w:t xml:space="preserve"> </w:t>
      </w:r>
      <w:r>
        <w:rPr>
          <w:lang w:eastAsia="ja-JP"/>
        </w:rPr>
        <w:t>アシュアランス</w:t>
      </w:r>
      <w:bookmarkEnd w:id="187"/>
    </w:p>
    <w:tbl>
      <w:tblPr>
        <w:tblStyle w:val="PURTable"/>
        <w:tblW w:w="0" w:type="dxa"/>
        <w:tblLook w:val="04A0" w:firstRow="1" w:lastRow="0" w:firstColumn="1" w:lastColumn="0" w:noHBand="0" w:noVBand="1"/>
      </w:tblPr>
      <w:tblGrid>
        <w:gridCol w:w="3569"/>
        <w:gridCol w:w="3637"/>
        <w:gridCol w:w="358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(Per User </w:t>
      </w:r>
      <w:r>
        <w:t>および</w:t>
      </w:r>
      <w:r>
        <w:t xml:space="preserve"> Per Device) </w:t>
      </w:r>
      <w:r>
        <w:t>の追加の使用権</w:t>
      </w:r>
    </w:p>
    <w:p w:rsidR="003E1087" w:rsidRDefault="009552AF">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3E1087" w:rsidRDefault="009552AF">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3E1087" w:rsidRDefault="009552AF">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3E1087" w:rsidRDefault="009552AF" w:rsidP="006D42E2">
      <w:pPr>
        <w:pStyle w:val="ProductList-Bullet"/>
        <w:numPr>
          <w:ilvl w:val="0"/>
          <w:numId w:val="29"/>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3E1087" w:rsidRDefault="009552AF" w:rsidP="006D42E2">
      <w:pPr>
        <w:pStyle w:val="ProductList-Bullet"/>
        <w:numPr>
          <w:ilvl w:val="0"/>
          <w:numId w:val="29"/>
        </w:numPr>
        <w:rPr>
          <w:lang w:eastAsia="ja-JP"/>
        </w:rPr>
      </w:pPr>
      <w:r>
        <w:rPr>
          <w:lang w:eastAsia="ja-JP"/>
        </w:rPr>
        <w:t>条件付き対象オペレーティング</w:t>
      </w:r>
      <w:r>
        <w:rPr>
          <w:lang w:eastAsia="ja-JP"/>
        </w:rPr>
        <w:t xml:space="preserve"> </w:t>
      </w:r>
      <w:r>
        <w:rPr>
          <w:lang w:eastAsia="ja-JP"/>
        </w:rPr>
        <w:t>システムの使用制限については、セクション</w:t>
      </w:r>
      <w:r>
        <w:rPr>
          <w:lang w:eastAsia="ja-JP"/>
        </w:rPr>
        <w:t xml:space="preserve"> 2.1.2.1 </w:t>
      </w:r>
      <w:r>
        <w:rPr>
          <w:lang w:eastAsia="ja-JP"/>
        </w:rPr>
        <w:t>および</w:t>
      </w:r>
      <w:r>
        <w:rPr>
          <w:lang w:eastAsia="ja-JP"/>
        </w:rPr>
        <w:t xml:space="preserve"> 2.1.2.2 </w:t>
      </w:r>
      <w:r>
        <w:rPr>
          <w:lang w:eastAsia="ja-JP"/>
        </w:rPr>
        <w:t>を参照してください。</w:t>
      </w:r>
    </w:p>
    <w:p w:rsidR="003E1087" w:rsidRDefault="009552AF" w:rsidP="006D42E2">
      <w:pPr>
        <w:pStyle w:val="ProductList-Bullet"/>
        <w:numPr>
          <w:ilvl w:val="0"/>
          <w:numId w:val="29"/>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3E1087" w:rsidRDefault="009552AF" w:rsidP="006D42E2">
      <w:pPr>
        <w:pStyle w:val="ProductList-Bullet"/>
        <w:numPr>
          <w:ilvl w:val="0"/>
          <w:numId w:val="29"/>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3E1087" w:rsidRDefault="009552AF" w:rsidP="006D42E2">
      <w:pPr>
        <w:pStyle w:val="ProductList-Bullet"/>
        <w:numPr>
          <w:ilvl w:val="0"/>
          <w:numId w:val="29"/>
        </w:numPr>
        <w:rPr>
          <w:lang w:eastAsia="ja-JP"/>
        </w:rPr>
      </w:pPr>
      <w:r>
        <w:rPr>
          <w:lang w:eastAsia="ja-JP"/>
        </w:rPr>
        <w:t>本ソフトウェアの管理のみを目的として、許可されているインスタンスにアクセスする場合は、ライセンスは不要です。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3E108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E1087" w:rsidRDefault="009552AF">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E1087" w:rsidRDefault="009552A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E1087" w:rsidRDefault="009552AF">
            <w:pPr>
              <w:pStyle w:val="ProductList-TableBody"/>
              <w:jc w:val="center"/>
            </w:pPr>
            <w:r>
              <w:rPr>
                <w:color w:val="FFFFFF"/>
              </w:rPr>
              <w:t>Windows VDA</w:t>
            </w:r>
          </w:p>
        </w:tc>
      </w:tr>
      <w:tr w:rsidR="003E108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ユーザー</w:t>
            </w:r>
          </w:p>
        </w:tc>
      </w:tr>
      <w:tr w:rsidR="003E1087">
        <w:tc>
          <w:tcPr>
            <w:tcW w:w="80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80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80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bl>
    <w:p w:rsidR="003E1087" w:rsidRDefault="009552AF">
      <w:pPr>
        <w:pStyle w:val="ProductList-Body"/>
      </w:pPr>
      <w:r>
        <w:t xml:space="preserve"> </w:t>
      </w:r>
    </w:p>
    <w:p w:rsidR="003E1087" w:rsidRDefault="009552AF">
      <w:pPr>
        <w:pStyle w:val="ProductList-SubClauseHeading"/>
        <w:outlineLvl w:val="5"/>
      </w:pPr>
      <w:r>
        <w:t xml:space="preserve">4.1.1 Windows 10 Enterprise </w:t>
      </w:r>
      <w:r>
        <w:t>の</w:t>
      </w:r>
      <w:r>
        <w:t xml:space="preserve"> Current Branch </w:t>
      </w:r>
      <w:r>
        <w:t>の権利</w:t>
      </w:r>
    </w:p>
    <w:p w:rsidR="003E1087" w:rsidRDefault="009552AF">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3E1087" w:rsidRDefault="009552AF">
      <w:pPr>
        <w:pStyle w:val="ProductList-BodyIndented"/>
      </w:pPr>
      <w:r>
        <w:t xml:space="preserve"> </w:t>
      </w:r>
    </w:p>
    <w:p w:rsidR="003E1087" w:rsidRDefault="009552AF">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3E1087" w:rsidRDefault="009552AF">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3E1087" w:rsidRDefault="009552AF" w:rsidP="006D42E2">
      <w:pPr>
        <w:pStyle w:val="ProductList-Bullet"/>
        <w:numPr>
          <w:ilvl w:val="0"/>
          <w:numId w:val="30"/>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3E1087" w:rsidRDefault="009552AF" w:rsidP="006D42E2">
      <w:pPr>
        <w:pStyle w:val="ProductList-Bullet"/>
        <w:numPr>
          <w:ilvl w:val="0"/>
          <w:numId w:val="30"/>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4.3 Windows Software Assurance Per Device </w:t>
      </w:r>
      <w:r>
        <w:rPr>
          <w:lang w:eastAsia="ja-JP"/>
        </w:rPr>
        <w:t>の再割り当て</w:t>
      </w:r>
    </w:p>
    <w:p w:rsidR="003E1087" w:rsidRDefault="009552AF">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w:t>
      </w:r>
      <w:r>
        <w:rPr>
          <w:lang w:eastAsia="ja-JP"/>
        </w:rPr>
        <w:lastRenderedPageBreak/>
        <w:t>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4.4 Windows 10 Enterprise Per User </w:t>
      </w:r>
      <w:r>
        <w:t>ライセンスの割り当て規則</w:t>
      </w:r>
    </w:p>
    <w:p w:rsidR="003E1087" w:rsidRDefault="009552AF">
      <w:pPr>
        <w:pStyle w:val="ProductList-SubClauseHeading"/>
        <w:outlineLvl w:val="5"/>
      </w:pPr>
      <w:r>
        <w:t>4.4.1 Windows 10 Enterprise E3/E5 User SL</w:t>
      </w:r>
    </w:p>
    <w:p w:rsidR="003E1087" w:rsidRDefault="009552AF">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4.4.2 Windows 10 Enterprise E3/E5 User Add-on</w:t>
      </w:r>
    </w:p>
    <w:p w:rsidR="003E1087" w:rsidRDefault="009552AF">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4"/>
      </w:pPr>
      <w:r>
        <w:t xml:space="preserve">4.5 Windows 10 Enterprise E3 </w:t>
      </w:r>
      <w:r>
        <w:t>および</w:t>
      </w:r>
      <w:r>
        <w:t xml:space="preserve"> E5 Add-on</w:t>
      </w:r>
    </w:p>
    <w:p w:rsidR="003E1087" w:rsidRDefault="009552AF">
      <w:pPr>
        <w:pStyle w:val="ProductList-Body"/>
      </w:pPr>
      <w:r>
        <w:t xml:space="preserve">Windows 10 Enterprise Add-on </w:t>
      </w:r>
      <w:r>
        <w:t>は、以下の条件を満たすサブスクリプション</w:t>
      </w:r>
      <w:r>
        <w:t xml:space="preserve"> </w:t>
      </w:r>
      <w:r>
        <w:t>ライセンスです。</w:t>
      </w:r>
    </w:p>
    <w:p w:rsidR="003E1087" w:rsidRDefault="009552AF" w:rsidP="006D42E2">
      <w:pPr>
        <w:pStyle w:val="ProductList-Bullet"/>
        <w:numPr>
          <w:ilvl w:val="0"/>
          <w:numId w:val="31"/>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3E1087" w:rsidRDefault="009552AF" w:rsidP="006D42E2">
      <w:pPr>
        <w:pStyle w:val="ProductList-Bullet"/>
        <w:numPr>
          <w:ilvl w:val="0"/>
          <w:numId w:val="31"/>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3E1087" w:rsidRDefault="009552AF">
      <w:pPr>
        <w:pStyle w:val="ProductList-Body"/>
      </w:pPr>
      <w:r>
        <w:t xml:space="preserve">Windows 10 Enterprise Per User Add-on </w:t>
      </w:r>
      <w:r>
        <w:t>については、上記に加え、以下の条件が適用されます。</w:t>
      </w:r>
    </w:p>
    <w:p w:rsidR="003E1087" w:rsidRDefault="009552AF" w:rsidP="006D42E2">
      <w:pPr>
        <w:pStyle w:val="ProductList-Bullet"/>
        <w:numPr>
          <w:ilvl w:val="0"/>
          <w:numId w:val="32"/>
        </w:numPr>
        <w:rPr>
          <w:lang w:eastAsia="ja-JP"/>
        </w:rPr>
      </w:pPr>
      <w:r>
        <w:rPr>
          <w:lang w:eastAsia="ja-JP"/>
        </w:rPr>
        <w:t>お客様は、ライセンスを取得したデバイス</w:t>
      </w:r>
      <w:r>
        <w:rPr>
          <w:lang w:eastAsia="ja-JP"/>
        </w:rPr>
        <w:t xml:space="preserve"> (</w:t>
      </w:r>
      <w:r>
        <w:rPr>
          <w:lang w:eastAsia="ja-JP"/>
        </w:rPr>
        <w:t>このデバイスは主要ユーザーの主要な仕事用デバイスでなければなりません</w:t>
      </w:r>
      <w:r>
        <w:rPr>
          <w:lang w:eastAsia="ja-JP"/>
        </w:rPr>
        <w:t xml:space="preserve">) </w:t>
      </w:r>
      <w:r>
        <w:rPr>
          <w:lang w:eastAsia="ja-JP"/>
        </w:rPr>
        <w:t>の主要ユーザーにライセンスを割り当てる必要があります。</w:t>
      </w:r>
    </w:p>
    <w:p w:rsidR="003E1087" w:rsidRDefault="009552AF" w:rsidP="006D42E2">
      <w:pPr>
        <w:pStyle w:val="ProductList-Bullet"/>
        <w:numPr>
          <w:ilvl w:val="0"/>
          <w:numId w:val="32"/>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rsidR="003E1087" w:rsidRDefault="009552AF">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3E1087" w:rsidRDefault="009552AF">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3E1087" w:rsidRDefault="009552AF" w:rsidP="006D42E2">
      <w:pPr>
        <w:pStyle w:val="ProductList-Bullet"/>
        <w:numPr>
          <w:ilvl w:val="0"/>
          <w:numId w:val="33"/>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3E1087" w:rsidRDefault="009552AF" w:rsidP="006D42E2">
      <w:pPr>
        <w:pStyle w:val="ProductList-Bullet"/>
        <w:numPr>
          <w:ilvl w:val="0"/>
          <w:numId w:val="33"/>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4.7 Windows 10 Enterprise Per User From SA SL </w:t>
      </w:r>
      <w:r>
        <w:t>の購入条件</w:t>
      </w:r>
    </w:p>
    <w:p w:rsidR="003E1087" w:rsidRDefault="009552AF">
      <w:pPr>
        <w:pStyle w:val="ProductList-SubClauseHeading"/>
        <w:outlineLvl w:val="5"/>
      </w:pPr>
      <w:r>
        <w:t>4.7.1 Enterprise Agreement</w:t>
      </w:r>
    </w:p>
    <w:p w:rsidR="003E1087" w:rsidRDefault="009552AF">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対応する</w:t>
            </w:r>
            <w:r>
              <w:rPr>
                <w:color w:val="FFFFFF"/>
              </w:rPr>
              <w:t xml:space="preserve"> From SA User SL</w:t>
            </w:r>
          </w:p>
        </w:tc>
      </w:tr>
      <w:tr w:rsidR="003E1087">
        <w:tc>
          <w:tcPr>
            <w:tcW w:w="6120" w:type="dxa"/>
            <w:vMerge w:val="restart"/>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10 Enterprise E3 Per User From SA (SL)</w:t>
            </w:r>
            <w:r>
              <w:rPr>
                <w:vertAlign w:val="superscript"/>
              </w:rPr>
              <w:t>1</w:t>
            </w:r>
          </w:p>
        </w:tc>
      </w:tr>
      <w:tr w:rsidR="003E1087">
        <w:tc>
          <w:tcPr>
            <w:tcW w:w="0" w:type="auto"/>
            <w:vMerge/>
          </w:tcPr>
          <w:p w:rsidR="003E1087" w:rsidRDefault="003E1087"/>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10 Enterprise E5 Per User From SA</w:t>
            </w:r>
            <w:r>
              <w:rPr>
                <w:vertAlign w:val="superscript"/>
              </w:rPr>
              <w:t>1</w:t>
            </w:r>
          </w:p>
        </w:tc>
      </w:tr>
    </w:tbl>
    <w:p w:rsidR="003E1087" w:rsidRDefault="009552AF">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 xml:space="preserve">4.7.2 Enterprise Subscription </w:t>
      </w:r>
      <w:r>
        <w:t>契約</w:t>
      </w:r>
    </w:p>
    <w:p w:rsidR="003E1087" w:rsidRDefault="009552AF">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を使用して購入することができます。サブスクリプション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4"/>
      </w:pPr>
      <w:r>
        <w:t>4.8 Microsoft Desktop Optimization Pack (MDOP)</w:t>
      </w:r>
    </w:p>
    <w:p w:rsidR="003E1087" w:rsidRDefault="009552AF">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4.8.1 MDOP </w:t>
      </w:r>
      <w:r>
        <w:rPr>
          <w:lang w:eastAsia="ja-JP"/>
        </w:rPr>
        <w:t>の利用条件</w:t>
      </w:r>
    </w:p>
    <w:p w:rsidR="003E1087" w:rsidRDefault="009552AF">
      <w:pPr>
        <w:pStyle w:val="ProductList-BodyIndented"/>
        <w:rPr>
          <w:lang w:eastAsia="ja-JP"/>
        </w:rPr>
      </w:pPr>
      <w:r>
        <w:rPr>
          <w:lang w:eastAsia="ja-JP"/>
        </w:rPr>
        <w:t>以下をお持ちのお客様には</w:t>
      </w:r>
      <w:r>
        <w:rPr>
          <w:lang w:eastAsia="ja-JP"/>
        </w:rPr>
        <w:t xml:space="preserve"> MDOP </w:t>
      </w:r>
      <w:r>
        <w:rPr>
          <w:lang w:eastAsia="ja-JP"/>
        </w:rPr>
        <w:t>の使用権が適用されます。</w:t>
      </w:r>
      <w:r>
        <w:rPr>
          <w:lang w:eastAsia="ja-JP"/>
        </w:rPr>
        <w:t xml:space="preserve">MDOP </w:t>
      </w:r>
      <w:r>
        <w:rPr>
          <w:lang w:eastAsia="ja-JP"/>
        </w:rPr>
        <w:t>を別途購入する必要はありません。</w:t>
      </w:r>
    </w:p>
    <w:p w:rsidR="003E1087" w:rsidRDefault="009552AF" w:rsidP="006D42E2">
      <w:pPr>
        <w:pStyle w:val="ProductList-Bullet"/>
        <w:numPr>
          <w:ilvl w:val="1"/>
          <w:numId w:val="34"/>
        </w:numPr>
      </w:pPr>
      <w:r>
        <w:t>Windows Enterprise 10 E3/E5 Per User SL</w:t>
      </w:r>
    </w:p>
    <w:p w:rsidR="003E1087" w:rsidRDefault="009552AF" w:rsidP="006D42E2">
      <w:pPr>
        <w:pStyle w:val="ProductList-Bullet"/>
        <w:numPr>
          <w:ilvl w:val="1"/>
          <w:numId w:val="34"/>
        </w:numPr>
      </w:pPr>
      <w:r>
        <w:t>Windows 10 Enterprise E5 Per Device SL</w:t>
      </w:r>
    </w:p>
    <w:p w:rsidR="003E1087" w:rsidRDefault="009552AF" w:rsidP="006D42E2">
      <w:pPr>
        <w:pStyle w:val="ProductList-Bullet"/>
        <w:numPr>
          <w:ilvl w:val="1"/>
          <w:numId w:val="34"/>
        </w:numPr>
      </w:pPr>
      <w:r>
        <w:t>Windows 10 Enterprise VDA Per User SL</w:t>
      </w:r>
      <w:r>
        <w:t>、または</w:t>
      </w:r>
    </w:p>
    <w:p w:rsidR="003E1087" w:rsidRDefault="009552AF" w:rsidP="006D42E2">
      <w:pPr>
        <w:pStyle w:val="ProductList-Bullet"/>
        <w:numPr>
          <w:ilvl w:val="1"/>
          <w:numId w:val="34"/>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3E1087" w:rsidRDefault="009552AF">
      <w:pPr>
        <w:pStyle w:val="ProductList-BodyIndented"/>
      </w:pPr>
      <w:r>
        <w:lastRenderedPageBreak/>
        <w:t xml:space="preserve"> </w:t>
      </w:r>
    </w:p>
    <w:p w:rsidR="003E1087" w:rsidRDefault="009552AF">
      <w:pPr>
        <w:pStyle w:val="ProductList-ClauseHeading"/>
        <w:outlineLvl w:val="4"/>
      </w:pPr>
      <w:r>
        <w:t xml:space="preserve">4.9 Academic </w:t>
      </w:r>
      <w:r>
        <w:t>プログラム</w:t>
      </w:r>
    </w:p>
    <w:p w:rsidR="003E1087" w:rsidRDefault="009552AF">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3E1087" w:rsidRDefault="009552AF">
      <w:pPr>
        <w:pStyle w:val="ProductList-SubClauseHeading"/>
        <w:outlineLvl w:val="5"/>
      </w:pPr>
      <w:r>
        <w:t xml:space="preserve">4.9.1 Windows Enterprise LTSB </w:t>
      </w:r>
      <w:r>
        <w:t>に対する権利</w:t>
      </w:r>
    </w:p>
    <w:p w:rsidR="003E1087" w:rsidRDefault="009552AF">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rsidR="003E1087" w:rsidRDefault="009552AF">
      <w:pPr>
        <w:pStyle w:val="ProductList-BodyIndented"/>
      </w:pPr>
      <w:r>
        <w:t xml:space="preserve"> </w:t>
      </w:r>
    </w:p>
    <w:p w:rsidR="003E1087" w:rsidRDefault="009552AF">
      <w:pPr>
        <w:pStyle w:val="ProductList-SubClauseHeading"/>
        <w:outlineLvl w:val="5"/>
      </w:pPr>
      <w:r>
        <w:t>4.9.2 Windows 10 Enterprise</w:t>
      </w:r>
      <w:r>
        <w:t>、</w:t>
      </w:r>
      <w:r>
        <w:t>Windows 10 Education Edition</w:t>
      </w:r>
      <w:r>
        <w:t>、または</w:t>
      </w:r>
      <w:r>
        <w:t xml:space="preserve"> Windows 10 Pro Education </w:t>
      </w:r>
      <w:r>
        <w:t>に対する権利</w:t>
      </w:r>
    </w:p>
    <w:p w:rsidR="003E1087" w:rsidRDefault="009552AF">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3E1087" w:rsidRDefault="009552AF">
      <w:pPr>
        <w:pStyle w:val="ProductList-BodyIndented"/>
      </w:pPr>
      <w:r>
        <w:t xml:space="preserve"> </w:t>
      </w:r>
    </w:p>
    <w:p w:rsidR="003E1087" w:rsidRDefault="009552AF">
      <w:pPr>
        <w:pStyle w:val="ProductList-SubClauseHeading"/>
        <w:outlineLvl w:val="5"/>
        <w:rPr>
          <w:lang w:eastAsia="ja-JP"/>
        </w:rPr>
      </w:pPr>
      <w:r>
        <w:rPr>
          <w:lang w:eastAsia="ja-JP"/>
        </w:rPr>
        <w:t xml:space="preserve">4.9.3 </w:t>
      </w:r>
      <w:r>
        <w:rPr>
          <w:lang w:eastAsia="ja-JP"/>
        </w:rPr>
        <w:t>ダウングレード権</w:t>
      </w:r>
    </w:p>
    <w:p w:rsidR="003E1087" w:rsidRDefault="009552AF">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4.9.4 MDOP </w:t>
      </w:r>
      <w:r>
        <w:rPr>
          <w:lang w:eastAsia="ja-JP"/>
        </w:rPr>
        <w:t>の利用条件</w:t>
      </w:r>
    </w:p>
    <w:p w:rsidR="003E1087" w:rsidRDefault="009552AF">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4.9.5 Windows To Go </w:t>
      </w:r>
      <w:r>
        <w:rPr>
          <w:lang w:eastAsia="ja-JP"/>
        </w:rPr>
        <w:t>の学生オプション</w:t>
      </w:r>
    </w:p>
    <w:p w:rsidR="003E1087" w:rsidRDefault="009552AF">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4"/>
      </w:pPr>
      <w:r>
        <w:t>4.10 Windows 10 Mobile Enterprise</w:t>
      </w:r>
    </w:p>
    <w:p w:rsidR="003E1087" w:rsidRDefault="009552AF">
      <w:pPr>
        <w:pStyle w:val="ProductList-Body"/>
      </w:pPr>
      <w:r>
        <w:t>有効な</w:t>
      </w:r>
      <w:r>
        <w:t xml:space="preserve"> Windows SA Per User SL </w:t>
      </w:r>
      <w:r>
        <w:t>または</w:t>
      </w:r>
      <w:r>
        <w:t xml:space="preserve"> Per User Add-on </w:t>
      </w:r>
      <w:r>
        <w:t>をお持ちのお客様は、ライセンスを取得した各ユーザーのセカンダリ</w:t>
      </w:r>
      <w:r>
        <w:t xml:space="preserve"> </w:t>
      </w:r>
      <w:r>
        <w:t>デバイスに</w:t>
      </w:r>
      <w:r>
        <w:t xml:space="preserve"> Windows 10 Mobile Enterprise </w:t>
      </w:r>
      <w:r>
        <w:t>をインストールして使用することができます。</w:t>
      </w:r>
    </w:p>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3E1087" w:rsidRDefault="009552AF">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3E1087" w:rsidRDefault="009552AF">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3E1087" w:rsidRDefault="009552AF" w:rsidP="006D42E2">
      <w:pPr>
        <w:pStyle w:val="ProductList-Bullet"/>
        <w:numPr>
          <w:ilvl w:val="0"/>
          <w:numId w:val="35"/>
        </w:numPr>
      </w:pPr>
      <w:r>
        <w:t>セキュリティ</w:t>
      </w:r>
    </w:p>
    <w:p w:rsidR="003E1087" w:rsidRDefault="009552AF" w:rsidP="006D42E2">
      <w:pPr>
        <w:pStyle w:val="ProductList-Bullet"/>
        <w:numPr>
          <w:ilvl w:val="0"/>
          <w:numId w:val="35"/>
        </w:numPr>
      </w:pPr>
      <w:r>
        <w:t>管理</w:t>
      </w:r>
    </w:p>
    <w:p w:rsidR="003E1087" w:rsidRDefault="009552AF" w:rsidP="006D42E2">
      <w:pPr>
        <w:pStyle w:val="ProductList-Bullet"/>
        <w:numPr>
          <w:ilvl w:val="0"/>
          <w:numId w:val="35"/>
        </w:numPr>
        <w:rPr>
          <w:lang w:eastAsia="ja-JP"/>
        </w:rPr>
      </w:pPr>
      <w:r>
        <w:rPr>
          <w:lang w:eastAsia="ja-JP"/>
        </w:rPr>
        <w:t>ターミナル</w:t>
      </w:r>
      <w:r>
        <w:rPr>
          <w:lang w:eastAsia="ja-JP"/>
        </w:rPr>
        <w:t xml:space="preserve"> </w:t>
      </w:r>
      <w:r>
        <w:rPr>
          <w:lang w:eastAsia="ja-JP"/>
        </w:rPr>
        <w:t>エミュレーション</w:t>
      </w:r>
    </w:p>
    <w:p w:rsidR="003E1087" w:rsidRDefault="009552AF" w:rsidP="006D42E2">
      <w:pPr>
        <w:pStyle w:val="ProductList-Bullet"/>
        <w:numPr>
          <w:ilvl w:val="0"/>
          <w:numId w:val="35"/>
        </w:numPr>
        <w:rPr>
          <w:lang w:eastAsia="ja-JP"/>
        </w:rPr>
      </w:pPr>
      <w:r>
        <w:rPr>
          <w:lang w:eastAsia="ja-JP"/>
        </w:rPr>
        <w:t>リモート</w:t>
      </w:r>
      <w:r>
        <w:rPr>
          <w:lang w:eastAsia="ja-JP"/>
        </w:rPr>
        <w:t xml:space="preserve"> </w:t>
      </w:r>
      <w:r>
        <w:rPr>
          <w:lang w:eastAsia="ja-JP"/>
        </w:rPr>
        <w:t>デスクトップおよびこれに類似するテクノロジ</w:t>
      </w:r>
    </w:p>
    <w:p w:rsidR="003E1087" w:rsidRDefault="009552AF" w:rsidP="006D42E2">
      <w:pPr>
        <w:pStyle w:val="ProductList-Bullet"/>
        <w:numPr>
          <w:ilvl w:val="0"/>
          <w:numId w:val="35"/>
        </w:numPr>
      </w:pPr>
      <w:r>
        <w:t xml:space="preserve">Web </w:t>
      </w:r>
      <w:r>
        <w:t>ブラウザー</w:t>
      </w:r>
    </w:p>
    <w:p w:rsidR="003E1087" w:rsidRDefault="009552AF" w:rsidP="006D42E2">
      <w:pPr>
        <w:pStyle w:val="ProductList-Bullet"/>
        <w:numPr>
          <w:ilvl w:val="0"/>
          <w:numId w:val="35"/>
        </w:numPr>
      </w:pPr>
      <w:r>
        <w:t>メディア</w:t>
      </w:r>
      <w:r>
        <w:t xml:space="preserve"> </w:t>
      </w:r>
      <w:r>
        <w:t>プレーヤー</w:t>
      </w:r>
    </w:p>
    <w:p w:rsidR="003E1087" w:rsidRDefault="009552AF" w:rsidP="006D42E2">
      <w:pPr>
        <w:pStyle w:val="ProductList-Bullet"/>
        <w:numPr>
          <w:ilvl w:val="0"/>
          <w:numId w:val="35"/>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3E1087" w:rsidRDefault="009552AF" w:rsidP="006D42E2">
      <w:pPr>
        <w:pStyle w:val="ProductList-Bullet"/>
        <w:numPr>
          <w:ilvl w:val="0"/>
          <w:numId w:val="35"/>
        </w:numPr>
        <w:rPr>
          <w:lang w:eastAsia="ja-JP"/>
        </w:rPr>
      </w:pPr>
      <w:r>
        <w:rPr>
          <w:lang w:eastAsia="ja-JP"/>
        </w:rPr>
        <w:t>ドキュメント</w:t>
      </w:r>
      <w:r>
        <w:rPr>
          <w:lang w:eastAsia="ja-JP"/>
        </w:rPr>
        <w:t xml:space="preserve"> </w:t>
      </w:r>
      <w:r>
        <w:rPr>
          <w:lang w:eastAsia="ja-JP"/>
        </w:rPr>
        <w:t>ビューアー</w:t>
      </w:r>
    </w:p>
    <w:p w:rsidR="003E1087" w:rsidRDefault="009552AF" w:rsidP="006D42E2">
      <w:pPr>
        <w:pStyle w:val="ProductList-Bullet"/>
        <w:numPr>
          <w:ilvl w:val="0"/>
          <w:numId w:val="35"/>
        </w:numPr>
      </w:pPr>
      <w:r>
        <w:t xml:space="preserve">.NET Framework </w:t>
      </w:r>
      <w:r>
        <w:t>および</w:t>
      </w:r>
      <w:r>
        <w:t xml:space="preserve"> Java </w:t>
      </w:r>
      <w:r>
        <w:t>仮想マシン</w:t>
      </w:r>
    </w:p>
    <w:p w:rsidR="003E1087" w:rsidRDefault="009552AF">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4.13 Windows Embedded Industry Enterprise </w:t>
      </w:r>
      <w:r>
        <w:t>用ソフトウェア</w:t>
      </w:r>
      <w:r>
        <w:t xml:space="preserve"> </w:t>
      </w:r>
      <w:r>
        <w:t>アシュアランス</w:t>
      </w:r>
    </w:p>
    <w:p w:rsidR="003E1087" w:rsidRDefault="009552AF">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3E1087" w:rsidRDefault="003E1087">
      <w:pPr>
        <w:pStyle w:val="PURBreadcrumb"/>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pPr>
      <w:bookmarkStart w:id="188" w:name="_Sec619"/>
      <w:r>
        <w:lastRenderedPageBreak/>
        <w:t>Windows Server</w:t>
      </w:r>
      <w:bookmarkEnd w:id="188"/>
      <w:r>
        <w:fldChar w:fldCharType="begin"/>
      </w:r>
      <w:r>
        <w:instrText xml:space="preserve"> TC "</w:instrText>
      </w:r>
      <w:bookmarkStart w:id="189" w:name="_Toc462832172"/>
      <w:r>
        <w:instrText>Windows Server</w:instrText>
      </w:r>
      <w:bookmarkEnd w:id="189"/>
      <w:r>
        <w:instrText>" \l 2</w:instrText>
      </w:r>
      <w:r>
        <w:fldChar w:fldCharType="end"/>
      </w:r>
    </w:p>
    <w:p w:rsidR="003E1087" w:rsidRDefault="009552AF">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2832173"/>
      <w:r>
        <w:instrText>Windows MultiPoint Server</w:instrText>
      </w:r>
      <w:bookmarkEnd w:id="191"/>
      <w:r>
        <w:instrText>" \l 3</w:instrText>
      </w:r>
      <w:r>
        <w:fldChar w:fldCharType="end"/>
      </w:r>
    </w:p>
    <w:p w:rsidR="003E1087" w:rsidRDefault="009552AF">
      <w:pPr>
        <w:pStyle w:val="ProductList-Offering1SubSection"/>
        <w:outlineLvl w:val="3"/>
      </w:pPr>
      <w:bookmarkStart w:id="192" w:name="_Sec702"/>
      <w:r>
        <w:t xml:space="preserve">1. </w:t>
      </w:r>
      <w:r>
        <w:t>利用可能なプログラム</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E1087" w:rsidTr="009552A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12"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12"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rsidTr="009552AF">
        <w:tc>
          <w:tcPr>
            <w:tcW w:w="4160" w:type="dxa"/>
            <w:tcBorders>
              <w:top w:val="single" w:sz="9" w:space="0" w:color="FFFFFF"/>
              <w:left w:val="single" w:sz="9" w:space="0" w:color="FFFFFF"/>
              <w:bottom w:val="none" w:sz="4" w:space="0" w:color="BFBFBF"/>
              <w:right w:val="single" w:sz="9" w:space="0" w:color="FFFFFF"/>
            </w:tcBorders>
          </w:tcPr>
          <w:p w:rsidR="003E1087" w:rsidRDefault="009552A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E1087" w:rsidRDefault="009552A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E1087" w:rsidRDefault="009552A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E1087" w:rsidRDefault="009552A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E1087" w:rsidRDefault="009552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12" w:space="0" w:color="FFFFFF"/>
            </w:tcBorders>
            <w:shd w:val="clear" w:color="auto" w:fill="70AD47"/>
          </w:tcPr>
          <w:p w:rsidR="003E1087" w:rsidRDefault="009552AF">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cPr>
          <w:p w:rsidR="003E1087" w:rsidRDefault="003E1087">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12"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3"/>
      </w:pPr>
      <w:bookmarkStart w:id="193" w:name="_Sec757"/>
      <w:r>
        <w:t xml:space="preserve">2. </w:t>
      </w:r>
      <w:r>
        <w:t>製品使用条件</w:t>
      </w:r>
      <w:bookmarkEnd w:id="193"/>
    </w:p>
    <w:tbl>
      <w:tblPr>
        <w:tblStyle w:val="PURTable"/>
        <w:tblW w:w="0" w:type="dxa"/>
        <w:tblLook w:val="04A0" w:firstRow="1" w:lastRow="0" w:firstColumn="1" w:lastColumn="0" w:noHBand="0" w:noVBand="1"/>
      </w:tblPr>
      <w:tblGrid>
        <w:gridCol w:w="3632"/>
        <w:gridCol w:w="3573"/>
        <w:gridCol w:w="358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(SA):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194" w:name="_Sec800"/>
      <w:r>
        <w:t xml:space="preserve">3. </w:t>
      </w:r>
      <w:r>
        <w:t>使用権</w:t>
      </w:r>
      <w:bookmarkEnd w:id="194"/>
    </w:p>
    <w:tbl>
      <w:tblPr>
        <w:tblStyle w:val="PURTable"/>
        <w:tblW w:w="0" w:type="dxa"/>
        <w:tblLook w:val="04A0" w:firstRow="1" w:lastRow="0" w:firstColumn="1" w:lastColumn="0" w:noHBand="0" w:noVBand="1"/>
      </w:tblPr>
      <w:tblGrid>
        <w:gridCol w:w="3653"/>
        <w:gridCol w:w="3572"/>
        <w:gridCol w:w="356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0"/>
        <w:gridCol w:w="3615"/>
        <w:gridCol w:w="361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E1087" w:rsidRDefault="009552AF">
            <w:pPr>
              <w:pStyle w:val="ProductList-TableBody"/>
            </w:pPr>
            <w:r>
              <w:t xml:space="preserve">Windows Server 2016 Remote Desktop Services CAL </w:t>
            </w:r>
            <w:r>
              <w:t>および</w:t>
            </w:r>
            <w:r>
              <w:t xml:space="preserve"> CAL </w:t>
            </w:r>
            <w:r>
              <w:t>と同等のライセンス</w:t>
            </w:r>
          </w:p>
          <w:p w:rsidR="003E1087" w:rsidRDefault="009552AF">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3E1087" w:rsidRDefault="009552AF">
      <w:pPr>
        <w:pStyle w:val="ProductList-Body"/>
      </w:pPr>
      <w:r>
        <w:t xml:space="preserve"> </w:t>
      </w:r>
    </w:p>
    <w:p w:rsidR="003E1087" w:rsidRDefault="009552AF">
      <w:pPr>
        <w:pStyle w:val="ProductList-SubClauseHeading"/>
        <w:outlineLvl w:val="5"/>
      </w:pPr>
      <w:r>
        <w:t xml:space="preserve">3.1.1 Windows Server 2016 Active Directory Rights Management Services CAL </w:t>
      </w:r>
      <w:r>
        <w:t>に関連する追加機能</w:t>
      </w:r>
    </w:p>
    <w:p w:rsidR="003E1087" w:rsidRDefault="009552AF">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3E1087" w:rsidRDefault="009552AF">
      <w:pPr>
        <w:pStyle w:val="ProductList-BodyIndented"/>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3.2 </w:t>
      </w:r>
      <w:r>
        <w:rPr>
          <w:lang w:eastAsia="ja-JP"/>
        </w:rPr>
        <w:t>ソフトウェアの実行インスタンス</w:t>
      </w:r>
    </w:p>
    <w:p w:rsidR="003E1087" w:rsidRDefault="009552AF">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rsidR="003E1087" w:rsidRDefault="009552AF">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3.4 Windows MultiPoint Server 2016 Connector</w:t>
      </w:r>
    </w:p>
    <w:p w:rsidR="003E1087" w:rsidRDefault="009552AF">
      <w:pPr>
        <w:pStyle w:val="ProductList-Body"/>
        <w:rPr>
          <w:lang w:eastAsia="ja-JP"/>
        </w:rPr>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Remote Desktop Services CAL </w:t>
      </w:r>
      <w:r>
        <w:rPr>
          <w:lang w:eastAsia="ja-JP"/>
        </w:rPr>
        <w:t>は必要ありません。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3.5 </w:t>
      </w:r>
      <w:r>
        <w:t>インストールの種類</w:t>
      </w:r>
    </w:p>
    <w:p w:rsidR="003E1087" w:rsidRDefault="009552AF">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3.6 </w:t>
      </w:r>
      <w:r>
        <w:rPr>
          <w:lang w:eastAsia="ja-JP"/>
        </w:rPr>
        <w:t>追加ソフトウェア</w:t>
      </w:r>
    </w:p>
    <w:p w:rsidR="003E1087" w:rsidRDefault="009552AF">
      <w:pPr>
        <w:pStyle w:val="ProductList-Body"/>
        <w:rPr>
          <w:lang w:eastAsia="ja-JP"/>
        </w:rPr>
      </w:pPr>
      <w:r>
        <w:rPr>
          <w:lang w:eastAsia="ja-JP"/>
        </w:rPr>
        <w:t>追加ソフトウェアの一覧については、</w:t>
      </w:r>
      <w:hyperlink r:id="rId72">
        <w:r>
          <w:rPr>
            <w:color w:val="00467F"/>
            <w:u w:val="single"/>
            <w:lang w:eastAsia="ja-JP"/>
          </w:rPr>
          <w:t>http://go.microsoft.com/fwlink/?LinkId=245856</w:t>
        </w:r>
      </w:hyperlink>
      <w:r>
        <w:rPr>
          <w:lang w:eastAsia="ja-JP"/>
        </w:rPr>
        <w:t xml:space="preserve"> </w:t>
      </w:r>
      <w:r>
        <w:rPr>
          <w:lang w:eastAsia="ja-JP"/>
        </w:rPr>
        <w:t>をご参照ください。</w:t>
      </w:r>
    </w:p>
    <w:p w:rsidR="003E1087" w:rsidRDefault="009552AF">
      <w:pPr>
        <w:pStyle w:val="ProductList-Offering1SubSection"/>
        <w:outlineLvl w:val="3"/>
        <w:rPr>
          <w:lang w:eastAsia="ja-JP"/>
        </w:rPr>
      </w:pPr>
      <w:bookmarkStart w:id="195" w:name="_Sec832"/>
      <w:r>
        <w:rPr>
          <w:lang w:eastAsia="ja-JP"/>
        </w:rPr>
        <w:t xml:space="preserve">4. </w:t>
      </w:r>
      <w:r>
        <w:rPr>
          <w:lang w:eastAsia="ja-JP"/>
        </w:rPr>
        <w:t>ソフトウェア</w:t>
      </w:r>
      <w:r>
        <w:rPr>
          <w:lang w:eastAsia="ja-JP"/>
        </w:rPr>
        <w:t xml:space="preserve"> </w:t>
      </w:r>
      <w:r>
        <w:rPr>
          <w:lang w:eastAsia="ja-JP"/>
        </w:rPr>
        <w:t>アシュアランス</w:t>
      </w:r>
      <w:bookmarkEnd w:id="195"/>
    </w:p>
    <w:tbl>
      <w:tblPr>
        <w:tblStyle w:val="PURTable"/>
        <w:tblW w:w="0" w:type="dxa"/>
        <w:tblLook w:val="04A0" w:firstRow="1" w:lastRow="0" w:firstColumn="1" w:lastColumn="0" w:noHBand="0" w:noVBand="1"/>
      </w:tblPr>
      <w:tblGrid>
        <w:gridCol w:w="3592"/>
        <w:gridCol w:w="3606"/>
        <w:gridCol w:w="3592"/>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4.1 Windows MultiPoint Server 2012 Standard </w:t>
      </w:r>
      <w:r>
        <w:t>を保有するお客様のソフトウェア</w:t>
      </w:r>
      <w:r>
        <w:t xml:space="preserve"> </w:t>
      </w:r>
      <w:r>
        <w:t>アシュアランスの移行</w:t>
      </w:r>
    </w:p>
    <w:p w:rsidR="003E1087" w:rsidRDefault="009552AF">
      <w:pPr>
        <w:pStyle w:val="ProductList-Body"/>
        <w:rPr>
          <w:lang w:eastAsia="ja-JP"/>
        </w:rPr>
      </w:pPr>
      <w:r>
        <w:t xml:space="preserve">Windows MultiPoint Server 2012 Standard </w:t>
      </w:r>
      <w:r>
        <w:t>は、</w:t>
      </w:r>
      <w:r>
        <w:t xml:space="preserve">Windows MultiPoint Server Standard </w:t>
      </w:r>
      <w:r>
        <w:t>の最後のバージョンです。</w:t>
      </w:r>
      <w:r>
        <w:rPr>
          <w:lang w:eastAsia="ja-JP"/>
        </w:rPr>
        <w:t>本セクション</w:t>
      </w:r>
      <w:r>
        <w:rPr>
          <w:lang w:eastAsia="ja-JP"/>
        </w:rPr>
        <w:t xml:space="preserve"> 4.1 </w:t>
      </w:r>
      <w:r>
        <w:rPr>
          <w:lang w:eastAsia="ja-JP"/>
        </w:rPr>
        <w:t>において、「適格ライセンス」とは、お客様が</w:t>
      </w:r>
      <w:r>
        <w:rPr>
          <w:lang w:eastAsia="ja-JP"/>
        </w:rPr>
        <w:t xml:space="preserve"> 2016 </w:t>
      </w:r>
      <w:r>
        <w:rPr>
          <w:lang w:eastAsia="ja-JP"/>
        </w:rPr>
        <w:t>年</w:t>
      </w:r>
      <w:r>
        <w:rPr>
          <w:lang w:eastAsia="ja-JP"/>
        </w:rPr>
        <w:t xml:space="preserve"> 10 </w:t>
      </w:r>
      <w:r>
        <w:rPr>
          <w:lang w:eastAsia="ja-JP"/>
        </w:rPr>
        <w:t>月</w:t>
      </w:r>
      <w:r>
        <w:rPr>
          <w:lang w:eastAsia="ja-JP"/>
        </w:rPr>
        <w:t xml:space="preserve"> 1 </w:t>
      </w:r>
      <w:r>
        <w:rPr>
          <w:lang w:eastAsia="ja-JP"/>
        </w:rPr>
        <w:t>日時点で取得している</w:t>
      </w:r>
      <w:r>
        <w:rPr>
          <w:lang w:eastAsia="ja-JP"/>
        </w:rPr>
        <w:t xml:space="preserve"> SA </w:t>
      </w:r>
      <w:r>
        <w:rPr>
          <w:lang w:eastAsia="ja-JP"/>
        </w:rPr>
        <w:t>付きの</w:t>
      </w:r>
      <w:r>
        <w:rPr>
          <w:lang w:eastAsia="ja-JP"/>
        </w:rPr>
        <w:t xml:space="preserve"> Windows MultiPoint Server 2012 Standard </w:t>
      </w:r>
      <w:r>
        <w:rPr>
          <w:lang w:eastAsia="ja-JP"/>
        </w:rPr>
        <w:t>サーバー</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、およびプログラムによる補正発注を通じて同一の契約に基づきそれ以降に取得する</w:t>
      </w:r>
      <w:r>
        <w:rPr>
          <w:lang w:eastAsia="ja-JP"/>
        </w:rPr>
        <w:t xml:space="preserve"> SA </w:t>
      </w:r>
      <w:r>
        <w:rPr>
          <w:lang w:eastAsia="ja-JP"/>
        </w:rPr>
        <w:t>付きのすべての</w:t>
      </w:r>
      <w:r>
        <w:rPr>
          <w:lang w:eastAsia="ja-JP"/>
        </w:rPr>
        <w:t xml:space="preserve"> Windows MultiPoint Server 2012 Standard </w:t>
      </w:r>
      <w:r>
        <w:rPr>
          <w:lang w:eastAsia="ja-JP"/>
        </w:rPr>
        <w:t>サーバー</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を意味します。各適格ライセンスにつき、お客様には、</w:t>
      </w:r>
      <w:r>
        <w:rPr>
          <w:lang w:eastAsia="ja-JP"/>
        </w:rPr>
        <w:t xml:space="preserve">Windows MultiPoint Server 2016 Premium </w:t>
      </w:r>
      <w:r>
        <w:rPr>
          <w:lang w:eastAsia="ja-JP"/>
        </w:rPr>
        <w:t>サーバー</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ライセンス付与されます。このライセンスは適格ライセンスに優先し、それに代わるものです。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4.2 Windows MultiPoint Server 2012 CAL </w:t>
      </w:r>
      <w:r>
        <w:t>のソフトウェア</w:t>
      </w:r>
      <w:r>
        <w:t xml:space="preserve"> </w:t>
      </w:r>
      <w:r>
        <w:t>アシュアランスの移行</w:t>
      </w:r>
    </w:p>
    <w:p w:rsidR="003E1087" w:rsidRDefault="009552AF">
      <w:pPr>
        <w:pStyle w:val="ProductList-Body"/>
        <w:rPr>
          <w:lang w:eastAsia="ja-JP"/>
        </w:rPr>
      </w:pPr>
      <w:r>
        <w:t xml:space="preserve">Windows MultiPoint Server 2012 CAL </w:t>
      </w:r>
      <w:r>
        <w:t>は、</w:t>
      </w:r>
      <w:r>
        <w:t xml:space="preserve">Windows MultiPoint Server CAL </w:t>
      </w:r>
      <w:r>
        <w:t>の最後のバージョンです。</w:t>
      </w:r>
      <w:r>
        <w:rPr>
          <w:lang w:eastAsia="ja-JP"/>
        </w:rPr>
        <w:t>本セクション</w:t>
      </w:r>
      <w:r>
        <w:rPr>
          <w:lang w:eastAsia="ja-JP"/>
        </w:rPr>
        <w:t xml:space="preserve"> 4.2 </w:t>
      </w:r>
      <w:r>
        <w:rPr>
          <w:lang w:eastAsia="ja-JP"/>
        </w:rPr>
        <w:t>において、「適格ライセンス」とは、お客様が</w:t>
      </w:r>
      <w:r>
        <w:rPr>
          <w:lang w:eastAsia="ja-JP"/>
        </w:rPr>
        <w:t xml:space="preserve"> 2016 </w:t>
      </w:r>
      <w:r>
        <w:rPr>
          <w:lang w:eastAsia="ja-JP"/>
        </w:rPr>
        <w:t>年</w:t>
      </w:r>
      <w:r>
        <w:rPr>
          <w:lang w:eastAsia="ja-JP"/>
        </w:rPr>
        <w:t xml:space="preserve"> 10 </w:t>
      </w:r>
      <w:r>
        <w:rPr>
          <w:lang w:eastAsia="ja-JP"/>
        </w:rPr>
        <w:t>月</w:t>
      </w:r>
      <w:r>
        <w:rPr>
          <w:lang w:eastAsia="ja-JP"/>
        </w:rPr>
        <w:t xml:space="preserve"> 1 </w:t>
      </w:r>
      <w:r>
        <w:rPr>
          <w:lang w:eastAsia="ja-JP"/>
        </w:rPr>
        <w:t>日時点で取得している</w:t>
      </w:r>
      <w:r>
        <w:rPr>
          <w:lang w:eastAsia="ja-JP"/>
        </w:rPr>
        <w:t xml:space="preserve"> SA </w:t>
      </w:r>
      <w:r>
        <w:rPr>
          <w:lang w:eastAsia="ja-JP"/>
        </w:rPr>
        <w:t>付きの</w:t>
      </w:r>
      <w:r>
        <w:rPr>
          <w:lang w:eastAsia="ja-JP"/>
        </w:rPr>
        <w:t xml:space="preserve"> Windows MultiPoint Server 2012 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、およびプログラムによる補正発注を通じて同一の契約に基づきそれ以降に取得する</w:t>
      </w:r>
      <w:r>
        <w:rPr>
          <w:lang w:eastAsia="ja-JP"/>
        </w:rPr>
        <w:t xml:space="preserve"> SA </w:t>
      </w:r>
      <w:r>
        <w:rPr>
          <w:lang w:eastAsia="ja-JP"/>
        </w:rPr>
        <w:t>付きのすべての</w:t>
      </w:r>
      <w:r>
        <w:rPr>
          <w:lang w:eastAsia="ja-JP"/>
        </w:rPr>
        <w:t xml:space="preserve"> Windows MultiPoint Server 2012 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を意味します。各適格ライセンスにつき、お客様には、</w:t>
      </w:r>
      <w:r>
        <w:rPr>
          <w:lang w:eastAsia="ja-JP"/>
        </w:rPr>
        <w:t xml:space="preserve">Windows Server 2016 Remote Desktop Services 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ライセンス付与されます。このライセンスは適格ライセンスに優先し、それに代わるものです。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196" w:name="_Sec655"/>
      <w:r>
        <w:t>Windows Server</w:t>
      </w:r>
      <w:bookmarkEnd w:id="196"/>
      <w:r>
        <w:fldChar w:fldCharType="begin"/>
      </w:r>
      <w:r>
        <w:instrText xml:space="preserve"> TC "</w:instrText>
      </w:r>
      <w:bookmarkStart w:id="197" w:name="_Toc462832174"/>
      <w:r>
        <w:instrText>Windows Server</w:instrText>
      </w:r>
      <w:bookmarkEnd w:id="197"/>
      <w:r>
        <w:instrText>" \l 3</w:instrText>
      </w:r>
      <w:r>
        <w:fldChar w:fldCharType="end"/>
      </w:r>
    </w:p>
    <w:p w:rsidR="003E1087" w:rsidRDefault="009552AF">
      <w:pPr>
        <w:pStyle w:val="ProductList-Offering1SubSection"/>
        <w:outlineLvl w:val="3"/>
      </w:pPr>
      <w:bookmarkStart w:id="198" w:name="_Sec703"/>
      <w:r>
        <w:t xml:space="preserve">1. </w:t>
      </w:r>
      <w:r>
        <w:t>利用可能なプログラム</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E10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160" w:type="dxa"/>
            <w:tcBorders>
              <w:top w:val="single" w:sz="9" w:space="0" w:color="FFFFFF"/>
              <w:left w:val="single" w:sz="9" w:space="0" w:color="FFFFFF"/>
              <w:bottom w:val="dashed" w:sz="4" w:space="0" w:color="BFBFBF"/>
              <w:right w:val="single" w:sz="9" w:space="0" w:color="FFFFFF"/>
            </w:tcBorders>
          </w:tcPr>
          <w:p w:rsidR="003E1087" w:rsidRDefault="009552A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E1087" w:rsidRDefault="009552A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E1087" w:rsidRDefault="009552A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4160" w:type="dxa"/>
            <w:tcBorders>
              <w:top w:val="dashed" w:sz="4" w:space="0" w:color="BFBFBF"/>
              <w:left w:val="single" w:sz="9" w:space="0" w:color="FFFFFF"/>
              <w:bottom w:val="none" w:sz="4" w:space="0" w:color="000000"/>
              <w:right w:val="single" w:sz="9" w:space="0" w:color="FFFFFF"/>
            </w:tcBorders>
          </w:tcPr>
          <w:p w:rsidR="003E1087" w:rsidRDefault="009552A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E1087" w:rsidRDefault="009552AF">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E1087" w:rsidRDefault="009552A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E1087" w:rsidRDefault="009552A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E1087" w:rsidRDefault="009552A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3"/>
      </w:pPr>
      <w:bookmarkStart w:id="199" w:name="_Sec758"/>
      <w:r>
        <w:t xml:space="preserve">2. </w:t>
      </w:r>
      <w:r>
        <w:t>製品使用条件</w:t>
      </w:r>
      <w:bookmarkEnd w:id="199"/>
    </w:p>
    <w:tbl>
      <w:tblPr>
        <w:tblStyle w:val="PURTable"/>
        <w:tblW w:w="0" w:type="dxa"/>
        <w:tblLook w:val="04A0" w:firstRow="1" w:lastRow="0" w:firstColumn="1" w:lastColumn="0" w:noHBand="0" w:noVBand="1"/>
      </w:tblPr>
      <w:tblGrid>
        <w:gridCol w:w="3594"/>
        <w:gridCol w:w="3595"/>
        <w:gridCol w:w="360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rsidR="000D34E3">
              <w:rPr>
                <w:rFonts w:hint="eastAsia"/>
              </w:rPr>
              <w:t>または</w:t>
            </w:r>
            <w:r w:rsidR="000D34E3">
              <w:t xml:space="preserve"> Standard</w:t>
            </w:r>
            <w:r>
              <w:t>から</w:t>
            </w:r>
            <w:r w:rsidR="000D34E3">
              <w:t xml:space="preserve">Windows Server 2008 R2 Enteprise, Standard, Essentials, Web, </w:t>
            </w:r>
            <w:r w:rsidR="000D34E3">
              <w:rPr>
                <w:rFonts w:hint="eastAsia"/>
              </w:rPr>
              <w:t>および</w:t>
            </w:r>
            <w:r w:rsidR="000D34E3">
              <w:t xml:space="preserve"> HPC editions, </w:t>
            </w:r>
            <w:r w:rsidR="000D34E3">
              <w:rPr>
                <w:rFonts w:hint="eastAsia"/>
              </w:rPr>
              <w:t>または</w:t>
            </w:r>
            <w:r w:rsidR="000D34E3">
              <w:t xml:space="preserve"> Essentials 2012 </w:t>
            </w:r>
            <w:r w:rsidR="000D34E3">
              <w:rPr>
                <w:rFonts w:hint="eastAsia"/>
              </w:rPr>
              <w:t>もしくは</w:t>
            </w:r>
            <w:r w:rsidR="000D34E3">
              <w:t>2012 R2</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(SA):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Offering1SubSection"/>
        <w:outlineLvl w:val="3"/>
      </w:pPr>
      <w:bookmarkStart w:id="200" w:name="_Sec807"/>
      <w:r>
        <w:t xml:space="preserve">3. </w:t>
      </w:r>
      <w:r>
        <w:t>使用権</w:t>
      </w:r>
      <w:bookmarkEnd w:id="200"/>
    </w:p>
    <w:tbl>
      <w:tblPr>
        <w:tblStyle w:val="PURTable"/>
        <w:tblW w:w="0" w:type="dxa"/>
        <w:tblLook w:val="04A0" w:firstRow="1" w:lastRow="0" w:firstColumn="1" w:lastColumn="0" w:noHBand="0" w:noVBand="1"/>
      </w:tblPr>
      <w:tblGrid>
        <w:gridCol w:w="3653"/>
        <w:gridCol w:w="3572"/>
        <w:gridCol w:w="356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含まれるテクノロジ</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3E1087" w:rsidRDefault="009552AF">
      <w:pPr>
        <w:pStyle w:val="ProductList-Body"/>
        <w:rPr>
          <w:lang w:eastAsia="ja-JP"/>
        </w:rPr>
      </w:pPr>
      <w:r>
        <w:rPr>
          <w:lang w:eastAsia="ja-JP"/>
        </w:rPr>
        <w:lastRenderedPageBreak/>
        <w:t xml:space="preserve"> </w:t>
      </w:r>
    </w:p>
    <w:p w:rsidR="003E1087" w:rsidRDefault="009552AF">
      <w:pPr>
        <w:pStyle w:val="ProductList-SubClauseHeading"/>
        <w:outlineLvl w:val="5"/>
      </w:pPr>
      <w:r>
        <w:t xml:space="preserve">3.1.1 Windows Server 2016 Remote Desktop Services CAL </w:t>
      </w:r>
      <w:r>
        <w:t>に関連する追加機能</w:t>
      </w:r>
    </w:p>
    <w:p w:rsidR="003E1087" w:rsidRDefault="009552AF">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E1087" w:rsidRDefault="009552AF">
            <w:pPr>
              <w:pStyle w:val="ProductList-TableBody"/>
            </w:pPr>
            <w:r>
              <w:t>Windows Server 2016 Remote Desktop Services User SL</w:t>
            </w:r>
          </w:p>
        </w:tc>
      </w:tr>
    </w:tbl>
    <w:p w:rsidR="003E1087" w:rsidRDefault="009552AF">
      <w:pPr>
        <w:pStyle w:val="ProductList-BodyIndented"/>
        <w:rPr>
          <w:lang w:eastAsia="ja-JP"/>
        </w:rPr>
      </w:pPr>
      <w:r>
        <w:rPr>
          <w:lang w:eastAsia="ja-JP"/>
        </w:rPr>
        <w:t xml:space="preserve">*(Windows Server 2016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w:t>
      </w:r>
      <w:r>
        <w:rPr>
          <w:lang w:eastAsia="ja-JP"/>
        </w:rPr>
        <w:t>を使用する場合も必要です。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 xml:space="preserve">3.1.2 Windows Server 2016 Rights Management Services CAL </w:t>
      </w:r>
      <w:r>
        <w:t>に関連する追加機能</w:t>
      </w:r>
    </w:p>
    <w:p w:rsidR="003E1087" w:rsidRDefault="009552AF">
      <w:pPr>
        <w:pStyle w:val="ProductList-BodyIndented"/>
      </w:pPr>
      <w:r>
        <w:t>Windows Server 2016 Rights Management Services</w:t>
      </w:r>
    </w:p>
    <w:tbl>
      <w:tblPr>
        <w:tblStyle w:val="PURTable0"/>
        <w:tblW w:w="0" w:type="dxa"/>
        <w:tblLook w:val="04A0" w:firstRow="1" w:lastRow="0" w:firstColumn="1" w:lastColumn="0" w:noHBand="0" w:noVBand="1"/>
      </w:tblPr>
      <w:tblGrid>
        <w:gridCol w:w="3396"/>
        <w:gridCol w:w="3517"/>
        <w:gridCol w:w="351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Azure Rights Management Premium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 xml:space="preserve">3.1.3 Microsoft Identity Manager User CAL </w:t>
      </w:r>
      <w:r>
        <w:t>に関連する追加機能</w:t>
      </w:r>
    </w:p>
    <w:p w:rsidR="003E1087" w:rsidRDefault="009552AF">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E1087" w:rsidRDefault="009552A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3E1087" w:rsidRDefault="009552AF">
            <w:pPr>
              <w:pStyle w:val="ProductList-TableBody"/>
            </w:pPr>
            <w:r>
              <w:t>Azure Active Directory Premium P1 User SL</w:t>
            </w:r>
          </w:p>
        </w:tc>
      </w:tr>
      <w:tr w:rsidR="003E10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E1087" w:rsidRDefault="009552A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E1087" w:rsidRDefault="009552AF">
            <w:pPr>
              <w:pStyle w:val="ProductList-TableBody"/>
            </w:pPr>
            <w:r>
              <w:t>Azure Active Directory Premium P2 User SL</w:t>
            </w:r>
          </w:p>
        </w:tc>
      </w:tr>
    </w:tbl>
    <w:p w:rsidR="003E1087" w:rsidRDefault="009552AF">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 xml:space="preserve">3.1.4 </w:t>
      </w:r>
      <w:r>
        <w:t>同期サービス</w:t>
      </w:r>
    </w:p>
    <w:p w:rsidR="003E1087" w:rsidRDefault="009552AF">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3E1087" w:rsidRDefault="009552AF">
      <w:pPr>
        <w:pStyle w:val="ProductList-BodyIndented"/>
      </w:pPr>
      <w:r>
        <w:t xml:space="preserve"> </w:t>
      </w:r>
    </w:p>
    <w:p w:rsidR="003E1087" w:rsidRDefault="009552AF">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SubClauseHeading"/>
        <w:outlineLvl w:val="5"/>
      </w:pPr>
      <w:r>
        <w:t xml:space="preserve">3.2.1 Windows Server 2016 Remote Desktop Services External Connector </w:t>
      </w:r>
      <w:r>
        <w:t>ライセンスに関連する追加機能</w:t>
      </w:r>
    </w:p>
    <w:p w:rsidR="003E1087" w:rsidRDefault="009552AF">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E1087" w:rsidRDefault="003E1087">
            <w:pPr>
              <w:pStyle w:val="ProductList-TableBody"/>
            </w:pPr>
          </w:p>
        </w:tc>
      </w:tr>
    </w:tbl>
    <w:p w:rsidR="003E1087" w:rsidRDefault="009552AF">
      <w:pPr>
        <w:pStyle w:val="ProductList-BodyIndented"/>
        <w:rPr>
          <w:lang w:eastAsia="ja-JP"/>
        </w:rPr>
      </w:pPr>
      <w:r>
        <w:rPr>
          <w:i/>
          <w:lang w:eastAsia="ja-JP"/>
        </w:rPr>
        <w:t xml:space="preserve">*(Windows Server 2016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w:t>
      </w:r>
      <w:r>
        <w:rPr>
          <w:i/>
          <w:lang w:eastAsia="ja-JP"/>
        </w:rPr>
        <w:t>を使用する場合も必要です。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 xml:space="preserve">3.2.2 Windows Server 2016 Rights Management Services External Connector </w:t>
      </w:r>
      <w:r>
        <w:t>ライセンスに関連する追加機能</w:t>
      </w:r>
    </w:p>
    <w:p w:rsidR="003E1087" w:rsidRDefault="009552AF">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E1087" w:rsidRDefault="003E1087">
            <w:pPr>
              <w:pStyle w:val="ProductList-TableBody"/>
            </w:pPr>
          </w:p>
        </w:tc>
      </w:tr>
    </w:tbl>
    <w:p w:rsidR="003E1087" w:rsidRDefault="009552AF">
      <w:pPr>
        <w:pStyle w:val="ProductList-BodyIndented"/>
      </w:pPr>
      <w:r>
        <w:t xml:space="preserve"> </w:t>
      </w:r>
    </w:p>
    <w:p w:rsidR="003E1087" w:rsidRDefault="009552AF">
      <w:pPr>
        <w:pStyle w:val="ProductList-SubClauseHeading"/>
        <w:outlineLvl w:val="5"/>
      </w:pPr>
      <w:r>
        <w:t xml:space="preserve">3.2.3 Microsoft Identity Manager External Connector </w:t>
      </w:r>
      <w:r>
        <w:t>ライセンスに関連する追加機能</w:t>
      </w:r>
    </w:p>
    <w:p w:rsidR="003E1087" w:rsidRDefault="009552AF">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E1087" w:rsidRDefault="009552A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E1087" w:rsidRDefault="003E1087">
            <w:pPr>
              <w:pStyle w:val="ProductList-TableBody"/>
            </w:pPr>
          </w:p>
        </w:tc>
      </w:tr>
    </w:tbl>
    <w:p w:rsidR="003E1087" w:rsidRDefault="009552AF">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3E1087" w:rsidRDefault="009552AF">
      <w:pPr>
        <w:pStyle w:val="ProductList-BodyIndented"/>
      </w:pPr>
      <w:r>
        <w:t xml:space="preserve"> </w:t>
      </w:r>
    </w:p>
    <w:p w:rsidR="003E1087" w:rsidRDefault="009552AF">
      <w:pPr>
        <w:pStyle w:val="ProductList-ClauseHeading"/>
        <w:outlineLvl w:val="4"/>
      </w:pPr>
      <w:r>
        <w:t xml:space="preserve">3.3 Windows Server 2016 Essentials </w:t>
      </w:r>
      <w:r>
        <w:t>の追加条件</w:t>
      </w:r>
    </w:p>
    <w:p w:rsidR="003E1087" w:rsidRDefault="009552AF">
      <w:pPr>
        <w:pStyle w:val="ProductList-SubClauseHeading"/>
        <w:outlineLvl w:val="5"/>
      </w:pPr>
      <w:r>
        <w:t xml:space="preserve">3.3.1 </w:t>
      </w:r>
      <w:r>
        <w:t>使用に関する制限</w:t>
      </w:r>
    </w:p>
    <w:p w:rsidR="003E1087" w:rsidRDefault="009552AF" w:rsidP="006D42E2">
      <w:pPr>
        <w:pStyle w:val="ProductList-Bullet"/>
        <w:numPr>
          <w:ilvl w:val="1"/>
          <w:numId w:val="36"/>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3E1087" w:rsidRDefault="009552AF" w:rsidP="006D42E2">
      <w:pPr>
        <w:pStyle w:val="ProductList-Bullet"/>
        <w:numPr>
          <w:ilvl w:val="1"/>
          <w:numId w:val="36"/>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3E1087" w:rsidRDefault="009552AF">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2016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3E1087" w:rsidRDefault="009552AF">
      <w:pPr>
        <w:pStyle w:val="ProductList-BodyIndented"/>
        <w:rPr>
          <w:lang w:eastAsia="ja-JP"/>
        </w:rPr>
      </w:pPr>
      <w:r>
        <w:rPr>
          <w:lang w:eastAsia="ja-JP"/>
        </w:rPr>
        <w:lastRenderedPageBreak/>
        <w:t xml:space="preserve"> </w:t>
      </w:r>
    </w:p>
    <w:p w:rsidR="003E1087" w:rsidRDefault="009552AF">
      <w:pPr>
        <w:pStyle w:val="ProductList-SubClauseHeading"/>
        <w:outlineLvl w:val="5"/>
      </w:pPr>
      <w:r>
        <w:t xml:space="preserve">3.3.3 Windows Server 2016 Essentials </w:t>
      </w:r>
      <w:r>
        <w:t>コネクタ</w:t>
      </w:r>
    </w:p>
    <w:p w:rsidR="003E1087" w:rsidRDefault="009552AF">
      <w:pPr>
        <w:pStyle w:val="ProductList-BodyIndented"/>
        <w:rPr>
          <w:lang w:eastAsia="ja-JP"/>
        </w:rPr>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pPr>
      <w:r>
        <w:t xml:space="preserve">3.3.4 Windows Server 2016 Active Directory Rights Management </w:t>
      </w:r>
      <w:r>
        <w:t>サービスへのアクセス</w:t>
      </w:r>
    </w:p>
    <w:p w:rsidR="003E1087" w:rsidRDefault="009552AF">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3E1087" w:rsidRDefault="009552AF">
      <w:pPr>
        <w:pStyle w:val="ProductList-BodyIndented"/>
      </w:pPr>
      <w:r>
        <w:t xml:space="preserve"> </w:t>
      </w:r>
    </w:p>
    <w:p w:rsidR="003E1087" w:rsidRDefault="009552AF">
      <w:pPr>
        <w:pStyle w:val="ProductList-ClauseHeading"/>
        <w:outlineLvl w:val="4"/>
        <w:rPr>
          <w:lang w:eastAsia="ja-JP"/>
        </w:rPr>
      </w:pPr>
      <w:r>
        <w:rPr>
          <w:lang w:eastAsia="ja-JP"/>
        </w:rPr>
        <w:t xml:space="preserve">3.4 Windows Server 2016 Standard </w:t>
      </w:r>
      <w:r>
        <w:rPr>
          <w:lang w:eastAsia="ja-JP"/>
        </w:rPr>
        <w:t>および</w:t>
      </w:r>
      <w:r>
        <w:rPr>
          <w:lang w:eastAsia="ja-JP"/>
        </w:rPr>
        <w:t xml:space="preserve"> Datacenter </w:t>
      </w:r>
      <w:r>
        <w:rPr>
          <w:lang w:eastAsia="ja-JP"/>
        </w:rPr>
        <w:t>での</w:t>
      </w:r>
      <w:r>
        <w:rPr>
          <w:lang w:eastAsia="ja-JP"/>
        </w:rPr>
        <w:t xml:space="preserve"> Windows Server </w:t>
      </w:r>
      <w:r>
        <w:rPr>
          <w:lang w:eastAsia="ja-JP"/>
        </w:rPr>
        <w:t>コンテナーの使用</w:t>
      </w:r>
    </w:p>
    <w:p w:rsidR="003E1087" w:rsidRDefault="009552AF">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w:t>
      </w:r>
      <w:r>
        <w:fldChar w:fldCharType="begin"/>
      </w:r>
      <w:r>
        <w:rPr>
          <w:lang w:eastAsia="ja-JP"/>
        </w:rPr>
        <w:instrText xml:space="preserve"> AutoTextList   \s NoStyle \t "Windows Server </w:instrText>
      </w:r>
      <w:r>
        <w:rPr>
          <w:lang w:eastAsia="ja-JP"/>
        </w:rPr>
        <w:instrText>コンテナーは、</w:instrText>
      </w:r>
      <w:r>
        <w:rPr>
          <w:lang w:eastAsia="ja-JP"/>
        </w:rPr>
        <w:instrText xml:space="preserve">Windows Server </w:instrText>
      </w:r>
      <w:r>
        <w:rPr>
          <w:lang w:eastAsia="ja-JP"/>
        </w:rPr>
        <w:instrText>ソフトウェアの機能の</w:instrText>
      </w:r>
      <w:r>
        <w:rPr>
          <w:lang w:eastAsia="ja-JP"/>
        </w:rPr>
        <w:instrText xml:space="preserve"> 1 </w:instrText>
      </w:r>
      <w:r>
        <w:rPr>
          <w:lang w:eastAsia="ja-JP"/>
        </w:rPr>
        <w:instrText>つです。</w:instrText>
      </w:r>
      <w:r>
        <w:rPr>
          <w:lang w:eastAsia="ja-JP"/>
        </w:rPr>
        <w:instrText xml:space="preserve">" </w:instrText>
      </w:r>
      <w:r>
        <w:fldChar w:fldCharType="separate"/>
      </w:r>
      <w:r>
        <w:rPr>
          <w:color w:val="0563C1"/>
          <w:lang w:eastAsia="ja-JP"/>
        </w:rPr>
        <w:t xml:space="preserve">Windows Server </w:t>
      </w:r>
      <w:r>
        <w:rPr>
          <w:color w:val="0563C1"/>
          <w:lang w:eastAsia="ja-JP"/>
        </w:rPr>
        <w:t>コンテナー</w:t>
      </w:r>
      <w:r>
        <w:fldChar w:fldCharType="end"/>
      </w:r>
      <w:r>
        <w:rPr>
          <w:lang w:eastAsia="ja-JP"/>
        </w:rPr>
        <w:t>としてインスタンス化された任意の数の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3E1087" w:rsidRDefault="003E1087">
            <w:pPr>
              <w:pStyle w:val="ProductList-TableBody"/>
            </w:pPr>
          </w:p>
        </w:tc>
      </w:tr>
    </w:tbl>
    <w:p w:rsidR="003E1087" w:rsidRDefault="009552AF">
      <w:pPr>
        <w:pStyle w:val="ProductList-Offering1SubSection"/>
        <w:outlineLvl w:val="3"/>
        <w:rPr>
          <w:lang w:eastAsia="ja-JP"/>
        </w:rPr>
      </w:pPr>
      <w:bookmarkStart w:id="201" w:name="_Sec833"/>
      <w:r>
        <w:rPr>
          <w:lang w:eastAsia="ja-JP"/>
        </w:rPr>
        <w:t xml:space="preserve">4. </w:t>
      </w:r>
      <w:r>
        <w:rPr>
          <w:lang w:eastAsia="ja-JP"/>
        </w:rPr>
        <w:t>ソフトウェア</w:t>
      </w:r>
      <w:r>
        <w:rPr>
          <w:lang w:eastAsia="ja-JP"/>
        </w:rPr>
        <w:t xml:space="preserve"> </w:t>
      </w:r>
      <w:r>
        <w:rPr>
          <w:lang w:eastAsia="ja-JP"/>
        </w:rPr>
        <w:t>アシュアランス</w:t>
      </w:r>
      <w:bookmarkEnd w:id="201"/>
    </w:p>
    <w:tbl>
      <w:tblPr>
        <w:tblStyle w:val="PURTable"/>
        <w:tblW w:w="0" w:type="dxa"/>
        <w:tblLook w:val="04A0" w:firstRow="1" w:lastRow="0" w:firstColumn="1" w:lastColumn="0" w:noHBand="0" w:noVBand="1"/>
      </w:tblPr>
      <w:tblGrid>
        <w:gridCol w:w="3613"/>
        <w:gridCol w:w="3626"/>
        <w:gridCol w:w="355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E1087" w:rsidRDefault="009552AF">
            <w:pPr>
              <w:pStyle w:val="ProductList-TableBody"/>
            </w:pPr>
            <w:r>
              <w:rPr>
                <w:color w:val="404040"/>
              </w:rPr>
              <w:t>フェールオーバーの権利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7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E1087" w:rsidRDefault="009552AF">
            <w:pPr>
              <w:pStyle w:val="ProductList-TableBody"/>
            </w:pPr>
            <w:r>
              <w:rPr>
                <w:color w:val="404040"/>
              </w:rPr>
              <w:t>ローミング使用権</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E1087" w:rsidRDefault="009552A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E1087" w:rsidRDefault="009552AF">
            <w:pPr>
              <w:pStyle w:val="ProductList-TableBody"/>
            </w:pPr>
            <w:r>
              <w:t xml:space="preserve"> </w:t>
            </w:r>
          </w:p>
        </w:tc>
      </w:tr>
    </w:tbl>
    <w:p w:rsidR="003E1087" w:rsidRDefault="003E1087">
      <w:pPr>
        <w:pStyle w:val="ProductList-ClauseHeading"/>
        <w:outlineLvl w:val="4"/>
        <w:rPr>
          <w:lang w:eastAsia="ja-JP"/>
        </w:rPr>
      </w:pPr>
    </w:p>
    <w:p w:rsidR="003E1087" w:rsidRDefault="009552AF">
      <w:pPr>
        <w:pStyle w:val="ProductList-ClauseHeading"/>
        <w:outlineLvl w:val="4"/>
      </w:pPr>
      <w:r>
        <w:t xml:space="preserve">4.1 Microsoft Azure </w:t>
      </w:r>
      <w:r>
        <w:t>ハイブリッド使用特典</w:t>
      </w:r>
    </w:p>
    <w:p w:rsidR="003E1087" w:rsidRDefault="009552AF">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3E1087" w:rsidRDefault="009552AF">
      <w:pPr>
        <w:pStyle w:val="ProductList-Body"/>
      </w:pPr>
      <w:r>
        <w:t xml:space="preserve"> </w:t>
      </w:r>
    </w:p>
    <w:p w:rsidR="003E1087" w:rsidRDefault="009552AF">
      <w:pPr>
        <w:pStyle w:val="ProductList-ClauseHeading"/>
        <w:outlineLvl w:val="4"/>
      </w:pPr>
      <w:r>
        <w:t>4.2 Nano Server</w:t>
      </w:r>
    </w:p>
    <w:p w:rsidR="003E1087" w:rsidRDefault="009552AF">
      <w:pPr>
        <w:pStyle w:val="ProductList-Body"/>
        <w:rPr>
          <w:lang w:eastAsia="ja-JP"/>
        </w:rPr>
      </w:pPr>
      <w:r>
        <w:rPr>
          <w:lang w:eastAsia="ja-JP"/>
        </w:rPr>
        <w:t xml:space="preserve">Windows Server Standard </w:t>
      </w:r>
      <w:r>
        <w:rPr>
          <w:lang w:eastAsia="ja-JP"/>
        </w:rPr>
        <w:t>または</w:t>
      </w:r>
      <w:r>
        <w:rPr>
          <w:lang w:eastAsia="ja-JP"/>
        </w:rPr>
        <w:t xml:space="preserve"> Datacenter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をお持ちのお客様は、</w:t>
      </w:r>
      <w:r>
        <w:rPr>
          <w:lang w:eastAsia="ja-JP"/>
        </w:rPr>
        <w:t xml:space="preserve">Nano Server </w:t>
      </w:r>
      <w:r>
        <w:rPr>
          <w:lang w:eastAsia="ja-JP"/>
        </w:rPr>
        <w:t>展開オプションをインストールして使用することができます。</w:t>
      </w:r>
    </w:p>
    <w:p w:rsidR="003E1087" w:rsidRDefault="003E1087">
      <w:pPr>
        <w:pStyle w:val="ProductList-ClauseHeading"/>
        <w:outlineLvl w:val="4"/>
        <w:rPr>
          <w:lang w:eastAsia="ja-JP"/>
        </w:rPr>
      </w:pPr>
    </w:p>
    <w:p w:rsidR="003E1087" w:rsidRDefault="009552AF">
      <w:pPr>
        <w:pStyle w:val="ProductList-ClauseHeading"/>
        <w:outlineLvl w:val="4"/>
        <w:rPr>
          <w:lang w:eastAsia="ja-JP"/>
        </w:rPr>
      </w:pPr>
      <w:r>
        <w:rPr>
          <w:lang w:eastAsia="ja-JP"/>
        </w:rPr>
        <w:t xml:space="preserve">4.3 Remote Desktop Services (RDS) User CAL </w:t>
      </w:r>
      <w:r>
        <w:rPr>
          <w:lang w:eastAsia="ja-JP"/>
        </w:rPr>
        <w:t>および</w:t>
      </w:r>
      <w:r>
        <w:rPr>
          <w:lang w:eastAsia="ja-JP"/>
        </w:rPr>
        <w:t xml:space="preserve"> User SL – </w:t>
      </w:r>
      <w:r>
        <w:rPr>
          <w:lang w:eastAsia="ja-JP"/>
        </w:rPr>
        <w:t>拡張された権利</w:t>
      </w:r>
    </w:p>
    <w:p w:rsidR="003E1087" w:rsidRDefault="009552AF">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および</w:t>
      </w:r>
      <w:r>
        <w:rPr>
          <w:lang w:eastAsia="ja-JP"/>
        </w:rPr>
        <w:t xml:space="preserve"> User SL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User SL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4.4 </w:t>
      </w:r>
      <w:r>
        <w:rPr>
          <w:lang w:eastAsia="ja-JP"/>
        </w:rPr>
        <w:t>ライセンス</w:t>
      </w:r>
      <w:r>
        <w:rPr>
          <w:lang w:eastAsia="ja-JP"/>
        </w:rPr>
        <w:t xml:space="preserve"> </w:t>
      </w:r>
      <w:r>
        <w:rPr>
          <w:lang w:eastAsia="ja-JP"/>
        </w:rPr>
        <w:t>モデルの変更に伴う使用権とライセンスの付与</w:t>
      </w:r>
    </w:p>
    <w:p w:rsidR="003E1087" w:rsidRDefault="009552AF">
      <w:pPr>
        <w:pStyle w:val="ProductList-Body"/>
        <w:rPr>
          <w:lang w:eastAsia="ja-JP"/>
        </w:rPr>
      </w:pPr>
      <w:r>
        <w:rPr>
          <w:lang w:eastAsia="ja-JP"/>
        </w:rPr>
        <w:t xml:space="preserve">Windows Server 2012 R2 </w:t>
      </w:r>
      <w:r>
        <w:rPr>
          <w:lang w:eastAsia="ja-JP"/>
        </w:rPr>
        <w:t>は、プロセッサ</w:t>
      </w:r>
      <w:r>
        <w:rPr>
          <w:lang w:eastAsia="ja-JP"/>
        </w:rPr>
        <w:t xml:space="preserve">/CAL </w:t>
      </w:r>
      <w:r>
        <w:rPr>
          <w:lang w:eastAsia="ja-JP"/>
        </w:rPr>
        <w:t>ライセンス</w:t>
      </w:r>
      <w:r>
        <w:rPr>
          <w:lang w:eastAsia="ja-JP"/>
        </w:rPr>
        <w:t xml:space="preserve"> </w:t>
      </w:r>
      <w:r>
        <w:rPr>
          <w:lang w:eastAsia="ja-JP"/>
        </w:rPr>
        <w:t>モデルの下でライセンスされる最後のバージョンの</w:t>
      </w:r>
      <w:r>
        <w:rPr>
          <w:lang w:eastAsia="ja-JP"/>
        </w:rPr>
        <w:t xml:space="preserve"> Windows Server </w:t>
      </w:r>
      <w:r>
        <w:rPr>
          <w:lang w:eastAsia="ja-JP"/>
        </w:rPr>
        <w:t>となります。</w:t>
      </w:r>
      <w:r>
        <w:rPr>
          <w:lang w:eastAsia="ja-JP"/>
        </w:rPr>
        <w:t xml:space="preserve">Windows Server 2016 </w:t>
      </w:r>
      <w:r>
        <w:rPr>
          <w:lang w:eastAsia="ja-JP"/>
        </w:rPr>
        <w:t>は、新しいコア</w:t>
      </w:r>
      <w:r>
        <w:rPr>
          <w:lang w:eastAsia="ja-JP"/>
        </w:rPr>
        <w:t xml:space="preserve">/CAL </w:t>
      </w:r>
      <w:r>
        <w:rPr>
          <w:lang w:eastAsia="ja-JP"/>
        </w:rPr>
        <w:t>モデルに基づいてライセンスされます。</w:t>
      </w:r>
      <w:r>
        <w:rPr>
          <w:lang w:eastAsia="ja-JP"/>
        </w:rPr>
        <w:t xml:space="preserve">Windows Server 2016 </w:t>
      </w:r>
      <w:r>
        <w:rPr>
          <w:lang w:eastAsia="ja-JP"/>
        </w:rPr>
        <w:t>のリリース時点でプロセッサ</w:t>
      </w:r>
      <w:r>
        <w:rPr>
          <w:lang w:eastAsia="ja-JP"/>
        </w:rPr>
        <w:t xml:space="preserve"> </w:t>
      </w:r>
      <w:r>
        <w:rPr>
          <w:lang w:eastAsia="ja-JP"/>
        </w:rPr>
        <w:t>ライセンスに対する</w:t>
      </w:r>
      <w:r>
        <w:rPr>
          <w:lang w:eastAsia="ja-JP"/>
        </w:rPr>
        <w:t xml:space="preserve"> SA </w:t>
      </w:r>
      <w:r>
        <w:rPr>
          <w:lang w:eastAsia="ja-JP"/>
        </w:rPr>
        <w:t>をお持ちのお客様は、一定の使用権およびライセンス付与の対象となります。本規定において、「適格ライセンス」とは、お客様が</w:t>
      </w:r>
      <w:r>
        <w:rPr>
          <w:lang w:eastAsia="ja-JP"/>
        </w:rPr>
        <w:t xml:space="preserve"> 2016 </w:t>
      </w:r>
      <w:r>
        <w:rPr>
          <w:lang w:eastAsia="ja-JP"/>
        </w:rPr>
        <w:t>年</w:t>
      </w:r>
      <w:r>
        <w:rPr>
          <w:lang w:eastAsia="ja-JP"/>
        </w:rPr>
        <w:t xml:space="preserve"> 10 </w:t>
      </w:r>
      <w:r>
        <w:rPr>
          <w:lang w:eastAsia="ja-JP"/>
        </w:rPr>
        <w:t>月</w:t>
      </w:r>
      <w:r>
        <w:rPr>
          <w:lang w:eastAsia="ja-JP"/>
        </w:rPr>
        <w:t xml:space="preserve"> 1 </w:t>
      </w:r>
      <w:r>
        <w:rPr>
          <w:lang w:eastAsia="ja-JP"/>
        </w:rPr>
        <w:t>日時点で取得している</w:t>
      </w:r>
      <w:r>
        <w:rPr>
          <w:lang w:eastAsia="ja-JP"/>
        </w:rPr>
        <w:t xml:space="preserve"> SA </w:t>
      </w:r>
      <w:r>
        <w:rPr>
          <w:lang w:eastAsia="ja-JP"/>
        </w:rPr>
        <w:t>付きの</w:t>
      </w:r>
      <w:r>
        <w:rPr>
          <w:lang w:eastAsia="ja-JP"/>
        </w:rPr>
        <w:t xml:space="preserve"> Windows Server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、およびプログラムによる補正発注を通じて同一の契約に基づきそれ以降に取得する</w:t>
      </w:r>
      <w:r>
        <w:rPr>
          <w:lang w:eastAsia="ja-JP"/>
        </w:rPr>
        <w:t xml:space="preserve"> SA </w:t>
      </w:r>
      <w:r>
        <w:rPr>
          <w:lang w:eastAsia="ja-JP"/>
        </w:rPr>
        <w:t>付きのすべての</w:t>
      </w:r>
      <w:r>
        <w:rPr>
          <w:lang w:eastAsia="ja-JP"/>
        </w:rPr>
        <w:t xml:space="preserve"> Windows Server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4.4.1 </w:t>
      </w:r>
      <w:r>
        <w:rPr>
          <w:lang w:eastAsia="ja-JP"/>
        </w:rPr>
        <w:t>現行期間中の使用権</w:t>
      </w:r>
    </w:p>
    <w:p w:rsidR="003E1087" w:rsidRDefault="009552AF">
      <w:pPr>
        <w:pStyle w:val="ProductList-BodyIndented"/>
        <w:rPr>
          <w:lang w:eastAsia="ja-JP"/>
        </w:rPr>
      </w:pPr>
      <w:r>
        <w:rPr>
          <w:lang w:eastAsia="ja-JP"/>
        </w:rPr>
        <w:t>適格ライセンスをお持ちのお客様は、同じエディションの</w:t>
      </w:r>
      <w:r>
        <w:rPr>
          <w:lang w:eastAsia="ja-JP"/>
        </w:rPr>
        <w:t xml:space="preserve"> Windows Server 2016 </w:t>
      </w:r>
      <w:r>
        <w:rPr>
          <w:lang w:eastAsia="ja-JP"/>
        </w:rPr>
        <w:t>にアップグレードし、その時点で有効な</w:t>
      </w:r>
      <w:r>
        <w:rPr>
          <w:lang w:eastAsia="ja-JP"/>
        </w:rPr>
        <w:t xml:space="preserve"> SA </w:t>
      </w:r>
      <w:r>
        <w:rPr>
          <w:lang w:eastAsia="ja-JP"/>
        </w:rPr>
        <w:t>の期間中、以前のバージョンの</w:t>
      </w:r>
      <w:r>
        <w:rPr>
          <w:lang w:eastAsia="ja-JP"/>
        </w:rPr>
        <w:t xml:space="preserve"> Windows Server </w:t>
      </w:r>
      <w:r>
        <w:rPr>
          <w:lang w:eastAsia="ja-JP"/>
        </w:rPr>
        <w:t>の代わりに使用することができます。かかる使用には、</w:t>
      </w:r>
      <w:r>
        <w:rPr>
          <w:lang w:eastAsia="ja-JP"/>
        </w:rPr>
        <w:t xml:space="preserve">2016 </w:t>
      </w:r>
      <w:r>
        <w:rPr>
          <w:lang w:eastAsia="ja-JP"/>
        </w:rPr>
        <w:t>年</w:t>
      </w:r>
      <w:r>
        <w:rPr>
          <w:lang w:eastAsia="ja-JP"/>
        </w:rPr>
        <w:t xml:space="preserve"> 9 </w:t>
      </w:r>
      <w:r>
        <w:rPr>
          <w:lang w:eastAsia="ja-JP"/>
        </w:rPr>
        <w:t>月の製品条項に規定する</w:t>
      </w:r>
      <w:r>
        <w:rPr>
          <w:lang w:eastAsia="ja-JP"/>
        </w:rPr>
        <w:t xml:space="preserve"> Windows Server 2012 R2 </w:t>
      </w:r>
      <w:r>
        <w:rPr>
          <w:lang w:eastAsia="ja-JP"/>
        </w:rPr>
        <w:t>の使用権が適用されます。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4.4.2 </w:t>
      </w:r>
      <w:r>
        <w:rPr>
          <w:lang w:eastAsia="ja-JP"/>
        </w:rPr>
        <w:t>現行期間後のライセンスの付与</w:t>
      </w:r>
      <w:r>
        <w:rPr>
          <w:lang w:eastAsia="ja-JP"/>
        </w:rPr>
        <w:t xml:space="preserve"> (</w:t>
      </w:r>
      <w:r>
        <w:rPr>
          <w:lang w:eastAsia="ja-JP"/>
        </w:rPr>
        <w:t>適用対象は永続的ライセンスを取得したお客様のみ</w:t>
      </w:r>
      <w:r>
        <w:rPr>
          <w:lang w:eastAsia="ja-JP"/>
        </w:rPr>
        <w:t>)</w:t>
      </w:r>
    </w:p>
    <w:p w:rsidR="003E1087" w:rsidRDefault="009552AF">
      <w:pPr>
        <w:pStyle w:val="ProductList-BodyIndented"/>
        <w:rPr>
          <w:lang w:eastAsia="ja-JP"/>
        </w:rPr>
      </w:pPr>
      <w:r>
        <w:rPr>
          <w:b/>
          <w:lang w:eastAsia="ja-JP"/>
        </w:rPr>
        <w:t xml:space="preserve"> </w:t>
      </w:r>
    </w:p>
    <w:p w:rsidR="003E1087" w:rsidRPr="00AC6564" w:rsidRDefault="009552AF">
      <w:pPr>
        <w:pStyle w:val="ProductList-BodyIndented"/>
        <w:rPr>
          <w:color w:val="4668C5"/>
          <w:lang w:eastAsia="ja-JP"/>
        </w:rPr>
      </w:pPr>
      <w:r w:rsidRPr="00AC6564">
        <w:rPr>
          <w:b/>
          <w:color w:val="4668C5"/>
          <w:lang w:eastAsia="ja-JP"/>
        </w:rPr>
        <w:t xml:space="preserve">4.4.2.1 </w:t>
      </w:r>
      <w:r w:rsidRPr="00AC6564">
        <w:rPr>
          <w:b/>
          <w:color w:val="4668C5"/>
          <w:lang w:eastAsia="ja-JP"/>
        </w:rPr>
        <w:t>フル</w:t>
      </w:r>
      <w:r w:rsidRPr="00AC6564">
        <w:rPr>
          <w:b/>
          <w:color w:val="4668C5"/>
          <w:lang w:eastAsia="ja-JP"/>
        </w:rPr>
        <w:t xml:space="preserve"> </w:t>
      </w:r>
      <w:r w:rsidRPr="00AC6564">
        <w:rPr>
          <w:b/>
          <w:color w:val="4668C5"/>
          <w:lang w:eastAsia="ja-JP"/>
        </w:rPr>
        <w:t>コア</w:t>
      </w:r>
      <w:r w:rsidRPr="00AC6564">
        <w:rPr>
          <w:b/>
          <w:color w:val="4668C5"/>
          <w:lang w:eastAsia="ja-JP"/>
        </w:rPr>
        <w:t xml:space="preserve"> </w:t>
      </w:r>
      <w:r w:rsidRPr="00AC6564">
        <w:rPr>
          <w:b/>
          <w:color w:val="4668C5"/>
          <w:lang w:eastAsia="ja-JP"/>
        </w:rPr>
        <w:t>ライセンス</w:t>
      </w:r>
    </w:p>
    <w:p w:rsidR="003E1087" w:rsidRDefault="009552AF">
      <w:pPr>
        <w:pStyle w:val="ProductList-BodyIndented"/>
        <w:rPr>
          <w:lang w:eastAsia="ja-JP"/>
        </w:rPr>
      </w:pPr>
      <w:r>
        <w:rPr>
          <w:lang w:eastAsia="ja-JP"/>
        </w:rPr>
        <w:lastRenderedPageBreak/>
        <w:t xml:space="preserve">Standard </w:t>
      </w:r>
      <w:r>
        <w:rPr>
          <w:lang w:eastAsia="ja-JP"/>
        </w:rPr>
        <w:t>および</w:t>
      </w:r>
      <w:r>
        <w:rPr>
          <w:lang w:eastAsia="ja-JP"/>
        </w:rPr>
        <w:t xml:space="preserve"> Datacenter </w:t>
      </w:r>
      <w:r>
        <w:rPr>
          <w:lang w:eastAsia="ja-JP"/>
        </w:rPr>
        <w:t>の各適格ライセンスにつき、お客様には、</w:t>
      </w:r>
      <w:r>
        <w:rPr>
          <w:lang w:eastAsia="ja-JP"/>
        </w:rPr>
        <w:t xml:space="preserve">Windows Server 2016 </w:t>
      </w:r>
      <w:r>
        <w:rPr>
          <w:lang w:eastAsia="ja-JP"/>
        </w:rPr>
        <w:t>の対応するエディションに対する永続的コア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16 </w:t>
      </w:r>
      <w:r>
        <w:rPr>
          <w:lang w:eastAsia="ja-JP"/>
        </w:rPr>
        <w:t>ライセンス付与されます</w:t>
      </w:r>
      <w:r>
        <w:rPr>
          <w:lang w:eastAsia="ja-JP"/>
        </w:rPr>
        <w:t xml:space="preserve"> (</w:t>
      </w:r>
      <w:r>
        <w:rPr>
          <w:lang w:eastAsia="ja-JP"/>
        </w:rPr>
        <w:t>「フル</w:t>
      </w:r>
      <w:r>
        <w:rPr>
          <w:lang w:eastAsia="ja-JP"/>
        </w:rPr>
        <w:t xml:space="preserve"> </w:t>
      </w:r>
      <w:r>
        <w:rPr>
          <w:lang w:eastAsia="ja-JP"/>
        </w:rPr>
        <w:t>コア</w:t>
      </w:r>
      <w:r>
        <w:rPr>
          <w:lang w:eastAsia="ja-JP"/>
        </w:rPr>
        <w:t xml:space="preserve"> </w:t>
      </w:r>
      <w:r>
        <w:rPr>
          <w:lang w:eastAsia="ja-JP"/>
        </w:rPr>
        <w:t>ライセンス」</w:t>
      </w:r>
      <w:r>
        <w:rPr>
          <w:lang w:eastAsia="ja-JP"/>
        </w:rPr>
        <w:t>)</w:t>
      </w:r>
      <w:r>
        <w:rPr>
          <w:lang w:eastAsia="ja-JP"/>
        </w:rPr>
        <w:t>。</w:t>
      </w:r>
    </w:p>
    <w:p w:rsidR="003E1087" w:rsidRDefault="009552AF">
      <w:pPr>
        <w:pStyle w:val="ProductList-BodyIndented"/>
        <w:rPr>
          <w:lang w:eastAsia="ja-JP"/>
        </w:rPr>
      </w:pPr>
      <w:r>
        <w:rPr>
          <w:lang w:eastAsia="ja-JP"/>
        </w:rPr>
        <w:t xml:space="preserve"> </w:t>
      </w:r>
    </w:p>
    <w:p w:rsidR="003E1087" w:rsidRPr="00AC6564" w:rsidRDefault="009552AF">
      <w:pPr>
        <w:pStyle w:val="ProductList-BodyIndented"/>
        <w:rPr>
          <w:color w:val="4668C5"/>
          <w:lang w:eastAsia="ja-JP"/>
        </w:rPr>
      </w:pPr>
      <w:r w:rsidRPr="00AC6564">
        <w:rPr>
          <w:b/>
          <w:color w:val="4668C5"/>
          <w:lang w:eastAsia="ja-JP"/>
        </w:rPr>
        <w:t xml:space="preserve">4.4.2.2 </w:t>
      </w:r>
      <w:r w:rsidRPr="00AC6564">
        <w:rPr>
          <w:b/>
          <w:color w:val="4668C5"/>
          <w:lang w:eastAsia="ja-JP"/>
        </w:rPr>
        <w:t>追加コア</w:t>
      </w:r>
      <w:r w:rsidRPr="00AC6564">
        <w:rPr>
          <w:b/>
          <w:color w:val="4668C5"/>
          <w:lang w:eastAsia="ja-JP"/>
        </w:rPr>
        <w:t xml:space="preserve"> </w:t>
      </w:r>
      <w:r w:rsidRPr="00AC6564">
        <w:rPr>
          <w:b/>
          <w:color w:val="4668C5"/>
          <w:lang w:eastAsia="ja-JP"/>
        </w:rPr>
        <w:t>ライセンス</w:t>
      </w:r>
    </w:p>
    <w:p w:rsidR="003E1087" w:rsidRDefault="009552AF">
      <w:pPr>
        <w:pStyle w:val="ProductList-BodyIndented"/>
        <w:rPr>
          <w:lang w:eastAsia="ja-JP"/>
        </w:rPr>
      </w:pPr>
      <w:r>
        <w:rPr>
          <w:lang w:eastAsia="ja-JP"/>
        </w:rPr>
        <w:t xml:space="preserve">2019 </w:t>
      </w:r>
      <w:r>
        <w:rPr>
          <w:lang w:eastAsia="ja-JP"/>
        </w:rPr>
        <w:t>年</w:t>
      </w:r>
      <w:r>
        <w:rPr>
          <w:lang w:eastAsia="ja-JP"/>
        </w:rPr>
        <w:t xml:space="preserve"> 9 </w:t>
      </w:r>
      <w:r>
        <w:rPr>
          <w:lang w:eastAsia="ja-JP"/>
        </w:rPr>
        <w:t>月</w:t>
      </w:r>
      <w:r>
        <w:rPr>
          <w:lang w:eastAsia="ja-JP"/>
        </w:rPr>
        <w:t xml:space="preserve"> 30 </w:t>
      </w:r>
      <w:r>
        <w:rPr>
          <w:lang w:eastAsia="ja-JP"/>
        </w:rPr>
        <w:t>日または適格ライセンスの</w:t>
      </w:r>
      <w:r>
        <w:rPr>
          <w:lang w:eastAsia="ja-JP"/>
        </w:rPr>
        <w:t xml:space="preserve"> SA </w:t>
      </w:r>
      <w:r>
        <w:rPr>
          <w:lang w:eastAsia="ja-JP"/>
        </w:rPr>
        <w:t>期間の満了時のいずれか早い時点において、お客様が、</w:t>
      </w:r>
      <w:r>
        <w:rPr>
          <w:lang w:eastAsia="ja-JP"/>
        </w:rPr>
        <w:t>(</w:t>
      </w:r>
      <w:r>
        <w:rPr>
          <w:lang w:eastAsia="ja-JP"/>
        </w:rPr>
        <w:t>マイクロソフト</w:t>
      </w:r>
      <w:r>
        <w:rPr>
          <w:lang w:eastAsia="ja-JP"/>
        </w:rPr>
        <w:t xml:space="preserve"> </w:t>
      </w:r>
      <w:r>
        <w:rPr>
          <w:lang w:eastAsia="ja-JP"/>
        </w:rPr>
        <w:t>ソフトウェア</w:t>
      </w:r>
      <w:r>
        <w:rPr>
          <w:lang w:eastAsia="ja-JP"/>
        </w:rPr>
        <w:t xml:space="preserve"> </w:t>
      </w:r>
      <w:r>
        <w:rPr>
          <w:lang w:eastAsia="ja-JP"/>
        </w:rPr>
        <w:t>インベントリ</w:t>
      </w:r>
      <w:r>
        <w:rPr>
          <w:lang w:eastAsia="ja-JP"/>
        </w:rPr>
        <w:t xml:space="preserve"> </w:t>
      </w:r>
      <w:r>
        <w:rPr>
          <w:lang w:eastAsia="ja-JP"/>
        </w:rPr>
        <w:t>ログ</w:t>
      </w:r>
      <w:r>
        <w:rPr>
          <w:lang w:eastAsia="ja-JP"/>
        </w:rPr>
        <w:t xml:space="preserve"> </w:t>
      </w:r>
      <w:r>
        <w:rPr>
          <w:lang w:eastAsia="ja-JP"/>
        </w:rPr>
        <w:t>ツールまたは同等のソフトウェアのいずれかを使用して</w:t>
      </w:r>
      <w:r>
        <w:rPr>
          <w:lang w:eastAsia="ja-JP"/>
        </w:rPr>
        <w:t xml:space="preserve">) </w:t>
      </w:r>
      <w:r>
        <w:rPr>
          <w:lang w:eastAsia="ja-JP"/>
        </w:rPr>
        <w:t>物理ハードウェアおよび対象ライセンスの割り当て先となる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の構成についての記録を作成および保持している場合、お客様は、フル</w:t>
      </w:r>
      <w:r>
        <w:rPr>
          <w:lang w:eastAsia="ja-JP"/>
        </w:rPr>
        <w:t xml:space="preserve"> </w:t>
      </w:r>
      <w:r>
        <w:rPr>
          <w:lang w:eastAsia="ja-JP"/>
        </w:rPr>
        <w:t>コア</w:t>
      </w:r>
      <w:r>
        <w:rPr>
          <w:lang w:eastAsia="ja-JP"/>
        </w:rPr>
        <w:t xml:space="preserve"> </w:t>
      </w:r>
      <w:r>
        <w:rPr>
          <w:lang w:eastAsia="ja-JP"/>
        </w:rPr>
        <w:t>ライセンスの数を超えて</w:t>
      </w:r>
      <w:r>
        <w:rPr>
          <w:lang w:eastAsia="ja-JP"/>
        </w:rPr>
        <w:t xml:space="preserve"> Windows Server 2016 </w:t>
      </w:r>
      <w:r>
        <w:rPr>
          <w:lang w:eastAsia="ja-JP"/>
        </w:rPr>
        <w:t>の永続的コア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を取得することができます</w:t>
      </w:r>
      <w:r>
        <w:rPr>
          <w:lang w:eastAsia="ja-JP"/>
        </w:rPr>
        <w:t xml:space="preserve"> (</w:t>
      </w:r>
      <w:r>
        <w:rPr>
          <w:lang w:eastAsia="ja-JP"/>
        </w:rPr>
        <w:t>「追加コア</w:t>
      </w:r>
      <w:r>
        <w:rPr>
          <w:lang w:eastAsia="ja-JP"/>
        </w:rPr>
        <w:t xml:space="preserve"> </w:t>
      </w:r>
      <w:r>
        <w:rPr>
          <w:lang w:eastAsia="ja-JP"/>
        </w:rPr>
        <w:t>ライセンス」</w:t>
      </w:r>
      <w:r>
        <w:rPr>
          <w:lang w:eastAsia="ja-JP"/>
        </w:rPr>
        <w:t>)</w:t>
      </w:r>
      <w:r>
        <w:rPr>
          <w:lang w:eastAsia="ja-JP"/>
        </w:rPr>
        <w:t>。本項において、「スタック</w:t>
      </w:r>
      <w:r>
        <w:rPr>
          <w:lang w:eastAsia="ja-JP"/>
        </w:rPr>
        <w:t xml:space="preserve"> </w:t>
      </w:r>
      <w:r>
        <w:rPr>
          <w:lang w:eastAsia="ja-JP"/>
        </w:rPr>
        <w:t>ライセンス」とは、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上で本サーバー</w:t>
      </w:r>
      <w:r>
        <w:rPr>
          <w:lang w:eastAsia="ja-JP"/>
        </w:rPr>
        <w:t xml:space="preserve"> </w:t>
      </w:r>
      <w:r>
        <w:rPr>
          <w:lang w:eastAsia="ja-JP"/>
        </w:rPr>
        <w:t>ソフトウェアを実行するために必要な最少数を超えて当該サーバーに割り当てられた適格ライセンスを意味します。</w:t>
      </w:r>
    </w:p>
    <w:p w:rsidR="003E1087" w:rsidRDefault="009552AF" w:rsidP="006D42E2">
      <w:pPr>
        <w:pStyle w:val="ProductList-Bullet"/>
        <w:numPr>
          <w:ilvl w:val="1"/>
          <w:numId w:val="37"/>
        </w:numPr>
        <w:rPr>
          <w:lang w:eastAsia="ja-JP"/>
        </w:rPr>
      </w:pPr>
      <w:r>
        <w:rPr>
          <w:b/>
          <w:lang w:eastAsia="ja-JP"/>
        </w:rPr>
        <w:t>Standard</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に割り当てられた</w:t>
      </w:r>
      <w:r>
        <w:rPr>
          <w:lang w:eastAsia="ja-JP"/>
        </w:rPr>
        <w:t xml:space="preserve"> Standard </w:t>
      </w:r>
      <w:r>
        <w:rPr>
          <w:lang w:eastAsia="ja-JP"/>
        </w:rPr>
        <w:t>の適格ライセンス</w:t>
      </w:r>
      <w:r>
        <w:rPr>
          <w:lang w:eastAsia="ja-JP"/>
        </w:rPr>
        <w:t xml:space="preserve"> (</w:t>
      </w:r>
      <w:r>
        <w:rPr>
          <w:lang w:eastAsia="ja-JP"/>
        </w:rPr>
        <w:t>追加の仮想</w:t>
      </w:r>
      <w:r>
        <w:rPr>
          <w:lang w:eastAsia="ja-JP"/>
        </w:rPr>
        <w:t xml:space="preserve"> OSE </w:t>
      </w:r>
      <w:r>
        <w:rPr>
          <w:lang w:eastAsia="ja-JP"/>
        </w:rPr>
        <w:t>での使用を許可するために割り当てられたスタック</w:t>
      </w:r>
      <w:r>
        <w:rPr>
          <w:lang w:eastAsia="ja-JP"/>
        </w:rPr>
        <w:t xml:space="preserve"> </w:t>
      </w:r>
      <w:r>
        <w:rPr>
          <w:lang w:eastAsia="ja-JP"/>
        </w:rPr>
        <w:t>ライセンスを含む</w:t>
      </w:r>
      <w:r>
        <w:rPr>
          <w:lang w:eastAsia="ja-JP"/>
        </w:rPr>
        <w:t xml:space="preserve">) </w:t>
      </w:r>
      <w:r>
        <w:rPr>
          <w:lang w:eastAsia="ja-JP"/>
        </w:rPr>
        <w:t>ごとに、お客様には、</w:t>
      </w:r>
      <w:r>
        <w:rPr>
          <w:lang w:eastAsia="ja-JP"/>
        </w:rPr>
        <w:t xml:space="preserve">16 </w:t>
      </w:r>
      <w:r>
        <w:rPr>
          <w:lang w:eastAsia="ja-JP"/>
        </w:rPr>
        <w:t>を超えて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について追加コア</w:t>
      </w:r>
      <w:r>
        <w:rPr>
          <w:lang w:eastAsia="ja-JP"/>
        </w:rPr>
        <w:t xml:space="preserve"> </w:t>
      </w:r>
      <w:r>
        <w:rPr>
          <w:lang w:eastAsia="ja-JP"/>
        </w:rPr>
        <w:t>ライセンスが付与されます。</w:t>
      </w:r>
    </w:p>
    <w:p w:rsidR="003E1087" w:rsidRDefault="009552AF" w:rsidP="006D42E2">
      <w:pPr>
        <w:pStyle w:val="ProductList-Bullet"/>
        <w:numPr>
          <w:ilvl w:val="1"/>
          <w:numId w:val="37"/>
        </w:numPr>
        <w:rPr>
          <w:lang w:eastAsia="ja-JP"/>
        </w:rPr>
      </w:pPr>
      <w:r>
        <w:rPr>
          <w:b/>
          <w:lang w:eastAsia="ja-JP"/>
        </w:rPr>
        <w:t>Datacenter</w:t>
      </w:r>
      <w:r>
        <w:rPr>
          <w:lang w:eastAsia="ja-JP"/>
        </w:rPr>
        <w:t xml:space="preserve">: </w:t>
      </w:r>
      <w:r>
        <w:rPr>
          <w:lang w:eastAsia="ja-JP"/>
        </w:rPr>
        <w:t>ライセンスを取得したサーバーに十分な数の</w:t>
      </w:r>
      <w:r>
        <w:rPr>
          <w:lang w:eastAsia="ja-JP"/>
        </w:rPr>
        <w:t xml:space="preserve"> Datacenter </w:t>
      </w:r>
      <w:r>
        <w:rPr>
          <w:lang w:eastAsia="ja-JP"/>
        </w:rPr>
        <w:t>の適格ライセンス</w:t>
      </w:r>
      <w:r>
        <w:rPr>
          <w:lang w:eastAsia="ja-JP"/>
        </w:rPr>
        <w:t xml:space="preserve"> (</w:t>
      </w:r>
      <w:r>
        <w:rPr>
          <w:lang w:eastAsia="ja-JP"/>
        </w:rPr>
        <w:t>スタック</w:t>
      </w:r>
      <w:r>
        <w:rPr>
          <w:lang w:eastAsia="ja-JP"/>
        </w:rPr>
        <w:t xml:space="preserve"> </w:t>
      </w:r>
      <w:r>
        <w:rPr>
          <w:lang w:eastAsia="ja-JP"/>
        </w:rPr>
        <w:t>ライセンスを除く</w:t>
      </w:r>
      <w:r>
        <w:rPr>
          <w:lang w:eastAsia="ja-JP"/>
        </w:rPr>
        <w:t xml:space="preserve">) </w:t>
      </w:r>
      <w:r>
        <w:rPr>
          <w:lang w:eastAsia="ja-JP"/>
        </w:rPr>
        <w:t>が割り当てられている場合、お客様には、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ごとの</w:t>
      </w:r>
      <w:r>
        <w:rPr>
          <w:lang w:eastAsia="ja-JP"/>
        </w:rPr>
        <w:t xml:space="preserve"> 8 </w:t>
      </w:r>
      <w:r>
        <w:rPr>
          <w:lang w:eastAsia="ja-JP"/>
        </w:rPr>
        <w:t>つおよび</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ごとの</w:t>
      </w:r>
      <w:r>
        <w:rPr>
          <w:lang w:eastAsia="ja-JP"/>
        </w:rPr>
        <w:t xml:space="preserve"> 16 </w:t>
      </w:r>
      <w:r>
        <w:rPr>
          <w:lang w:eastAsia="ja-JP"/>
        </w:rPr>
        <w:t>を超えて、各</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について追加コア</w:t>
      </w:r>
      <w:r>
        <w:rPr>
          <w:lang w:eastAsia="ja-JP"/>
        </w:rPr>
        <w:t xml:space="preserve"> </w:t>
      </w:r>
      <w:r>
        <w:rPr>
          <w:lang w:eastAsia="ja-JP"/>
        </w:rPr>
        <w:t>ライセンスが付与されます。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5"/>
        <w:rPr>
          <w:lang w:eastAsia="ja-JP"/>
        </w:rPr>
      </w:pPr>
      <w:r>
        <w:rPr>
          <w:lang w:eastAsia="ja-JP"/>
        </w:rPr>
        <w:t xml:space="preserve">4.4.3 </w:t>
      </w:r>
      <w:r>
        <w:rPr>
          <w:lang w:eastAsia="ja-JP"/>
        </w:rPr>
        <w:t>フルおよび追加コア</w:t>
      </w:r>
      <w:r>
        <w:rPr>
          <w:lang w:eastAsia="ja-JP"/>
        </w:rPr>
        <w:t xml:space="preserve"> </w:t>
      </w:r>
      <w:r>
        <w:rPr>
          <w:lang w:eastAsia="ja-JP"/>
        </w:rPr>
        <w:t>ライセンス</w:t>
      </w:r>
    </w:p>
    <w:p w:rsidR="003E1087" w:rsidRDefault="009552AF">
      <w:pPr>
        <w:pStyle w:val="ProductList-BodyIndented"/>
        <w:rPr>
          <w:lang w:eastAsia="ja-JP"/>
        </w:rPr>
      </w:pPr>
      <w:r>
        <w:rPr>
          <w:lang w:eastAsia="ja-JP"/>
        </w:rPr>
        <w:t>フルおよび追加コア</w:t>
      </w:r>
      <w:r>
        <w:rPr>
          <w:lang w:eastAsia="ja-JP"/>
        </w:rPr>
        <w:t xml:space="preserve"> </w:t>
      </w:r>
      <w:r>
        <w:rPr>
          <w:lang w:eastAsia="ja-JP"/>
        </w:rPr>
        <w:t>ライセンスは、</w:t>
      </w:r>
      <w:r>
        <w:rPr>
          <w:lang w:eastAsia="ja-JP"/>
        </w:rPr>
        <w:t xml:space="preserve">Windows Server </w:t>
      </w:r>
      <w:r>
        <w:rPr>
          <w:lang w:eastAsia="ja-JP"/>
        </w:rPr>
        <w:t>の</w:t>
      </w:r>
      <w:r>
        <w:rPr>
          <w:lang w:eastAsia="ja-JP"/>
        </w:rPr>
        <w:t xml:space="preserve"> SA </w:t>
      </w:r>
      <w:r>
        <w:rPr>
          <w:lang w:eastAsia="ja-JP"/>
        </w:rPr>
        <w:t>の更新時または</w:t>
      </w:r>
      <w:r>
        <w:rPr>
          <w:lang w:eastAsia="ja-JP"/>
        </w:rPr>
        <w:t xml:space="preserve"> Windows Server 2016 </w:t>
      </w:r>
      <w:r>
        <w:rPr>
          <w:lang w:eastAsia="ja-JP"/>
        </w:rPr>
        <w:t>へのアップグレード時のいずれか早い時点をもって有効になります。フルおよび追加コア</w:t>
      </w:r>
      <w:r>
        <w:rPr>
          <w:lang w:eastAsia="ja-JP"/>
        </w:rPr>
        <w:t xml:space="preserve"> </w:t>
      </w:r>
      <w:r>
        <w:rPr>
          <w:lang w:eastAsia="ja-JP"/>
        </w:rPr>
        <w:t>ライセンスは、お客様の適格ライセンスに代わるものです。追加コア</w:t>
      </w:r>
      <w:r>
        <w:rPr>
          <w:lang w:eastAsia="ja-JP"/>
        </w:rPr>
        <w:t xml:space="preserve"> </w:t>
      </w:r>
      <w:r>
        <w:rPr>
          <w:lang w:eastAsia="ja-JP"/>
        </w:rPr>
        <w:t>ライセンスには、以下の追加条件が適用されます。</w:t>
      </w:r>
    </w:p>
    <w:p w:rsidR="003E1087" w:rsidRDefault="009552AF" w:rsidP="000D34E3">
      <w:pPr>
        <w:pStyle w:val="ProductList-Bullet"/>
        <w:numPr>
          <w:ilvl w:val="1"/>
          <w:numId w:val="38"/>
        </w:numPr>
        <w:rPr>
          <w:rFonts w:hint="eastAsia"/>
          <w:lang w:eastAsia="ja-JP"/>
        </w:rPr>
      </w:pPr>
      <w:r>
        <w:rPr>
          <w:lang w:eastAsia="ja-JP"/>
        </w:rPr>
        <w:t>お客様の</w:t>
      </w:r>
      <w:r>
        <w:rPr>
          <w:lang w:eastAsia="ja-JP"/>
        </w:rPr>
        <w:t xml:space="preserve"> SA </w:t>
      </w:r>
      <w:r>
        <w:rPr>
          <w:lang w:eastAsia="ja-JP"/>
        </w:rPr>
        <w:t>の失効をもって、追加コア</w:t>
      </w:r>
      <w:r>
        <w:rPr>
          <w:lang w:eastAsia="ja-JP"/>
        </w:rPr>
        <w:t xml:space="preserve"> </w:t>
      </w:r>
      <w:r>
        <w:rPr>
          <w:lang w:eastAsia="ja-JP"/>
        </w:rPr>
        <w:t>ライセンスを別の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に割り当て、同じ適格ライセンスに関連して付与されたフル</w:t>
      </w:r>
      <w:r>
        <w:rPr>
          <w:lang w:eastAsia="ja-JP"/>
        </w:rPr>
        <w:t xml:space="preserve"> </w:t>
      </w:r>
      <w:r>
        <w:rPr>
          <w:lang w:eastAsia="ja-JP"/>
        </w:rPr>
        <w:t>コア</w:t>
      </w:r>
      <w:r>
        <w:rPr>
          <w:lang w:eastAsia="ja-JP"/>
        </w:rPr>
        <w:t xml:space="preserve"> </w:t>
      </w:r>
      <w:r>
        <w:rPr>
          <w:lang w:eastAsia="ja-JP"/>
        </w:rPr>
        <w:t>ライセンスと分離して使用することはできなくなります。</w:t>
      </w:r>
    </w:p>
    <w:p w:rsidR="003E1087" w:rsidRDefault="003E1087">
      <w:pPr>
        <w:pStyle w:val="PURBreadcrumb"/>
        <w:rPr>
          <w:lang w:eastAsia="ja-JP"/>
        </w:rPr>
      </w:pPr>
    </w:p>
    <w:tbl>
      <w:tblPr>
        <w:tblStyle w:val="PURTable0"/>
        <w:tblW w:w="0" w:type="dxa"/>
        <w:tblLook w:val="04A0" w:firstRow="1" w:lastRow="0" w:firstColumn="1" w:lastColumn="0" w:noHBand="0" w:noVBand="1"/>
      </w:tblPr>
      <w:tblGrid>
        <w:gridCol w:w="1044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Indented"/>
        <w:rPr>
          <w:lang w:eastAsia="ja-JP"/>
        </w:rPr>
      </w:pPr>
    </w:p>
    <w:p w:rsidR="003E1087" w:rsidRDefault="003E1087">
      <w:pPr>
        <w:rPr>
          <w:lang w:eastAsia="ja-JP"/>
        </w:rPr>
        <w:sectPr w:rsidR="003E1087">
          <w:headerReference w:type="default" r:id="rId77"/>
          <w:footerReference w:type="default" r:id="rId78"/>
          <w:type w:val="continuous"/>
          <w:pgSz w:w="12240" w:h="15840" w:code="1"/>
          <w:pgMar w:top="1170" w:right="720" w:bottom="720" w:left="720" w:header="432" w:footer="288" w:gutter="0"/>
          <w:cols w:space="360"/>
        </w:sectPr>
      </w:pPr>
    </w:p>
    <w:p w:rsidR="003E1087" w:rsidRDefault="009552AF">
      <w:pPr>
        <w:pStyle w:val="ProductList-SectionHeading"/>
        <w:pageBreakBefore/>
        <w:outlineLvl w:val="0"/>
        <w:rPr>
          <w:lang w:eastAsia="ja-JP"/>
        </w:rPr>
      </w:pPr>
      <w:bookmarkStart w:id="202" w:name="_Sec548"/>
      <w:bookmarkEnd w:id="34"/>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03" w:name="_Toc462832175"/>
      <w:r>
        <w:rPr>
          <w:lang w:eastAsia="ja-JP"/>
        </w:rPr>
        <w:instrText>オンライン</w:instrText>
      </w:r>
      <w:r>
        <w:rPr>
          <w:lang w:eastAsia="ja-JP"/>
        </w:rPr>
        <w:instrText xml:space="preserve"> </w:instrText>
      </w:r>
      <w:r>
        <w:rPr>
          <w:lang w:eastAsia="ja-JP"/>
        </w:rPr>
        <w:instrText>サービス</w:instrText>
      </w:r>
      <w:bookmarkEnd w:id="203"/>
      <w:r>
        <w:rPr>
          <w:lang w:eastAsia="ja-JP"/>
        </w:rPr>
        <w:instrText>" \l 1</w:instrText>
      </w:r>
      <w:r>
        <w:fldChar w:fldCharType="end"/>
      </w:r>
    </w:p>
    <w:p w:rsidR="003E1087" w:rsidRDefault="009552AF">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79">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3E1087" w:rsidRDefault="009552AF">
      <w:pPr>
        <w:pStyle w:val="ProductList-Offering1Heading"/>
        <w:outlineLvl w:val="1"/>
        <w:rPr>
          <w:lang w:eastAsia="ja-JP"/>
        </w:rPr>
      </w:pPr>
      <w:bookmarkStart w:id="204" w:name="_Sec620"/>
      <w:r>
        <w:rPr>
          <w:lang w:eastAsia="ja-JP"/>
        </w:rPr>
        <w:t>オンライン</w:t>
      </w:r>
      <w:r>
        <w:rPr>
          <w:lang w:eastAsia="ja-JP"/>
        </w:rPr>
        <w:t xml:space="preserve"> </w:t>
      </w:r>
      <w:r>
        <w:rPr>
          <w:lang w:eastAsia="ja-JP"/>
        </w:rPr>
        <w:t>サービスの提供地域</w:t>
      </w:r>
      <w:bookmarkEnd w:id="204"/>
      <w:r>
        <w:fldChar w:fldCharType="begin"/>
      </w:r>
      <w:r>
        <w:rPr>
          <w:lang w:eastAsia="ja-JP"/>
        </w:rPr>
        <w:instrText xml:space="preserve"> TC "</w:instrText>
      </w:r>
      <w:bookmarkStart w:id="205" w:name="_Toc462832176"/>
      <w:r>
        <w:rPr>
          <w:lang w:eastAsia="ja-JP"/>
        </w:rPr>
        <w:instrText>オンライン</w:instrText>
      </w:r>
      <w:r>
        <w:rPr>
          <w:lang w:eastAsia="ja-JP"/>
        </w:rPr>
        <w:instrText xml:space="preserve"> </w:instrText>
      </w:r>
      <w:r>
        <w:rPr>
          <w:lang w:eastAsia="ja-JP"/>
        </w:rPr>
        <w:instrText>サービスの提供地域</w:instrText>
      </w:r>
      <w:bookmarkEnd w:id="205"/>
      <w:r>
        <w:rPr>
          <w:lang w:eastAsia="ja-JP"/>
        </w:rPr>
        <w:instrText>" \l 2</w:instrText>
      </w:r>
      <w:r>
        <w:fldChar w:fldCharType="end"/>
      </w:r>
    </w:p>
    <w:p w:rsidR="003E1087" w:rsidRDefault="009552AF">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0"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3E1087" w:rsidRDefault="009552AF">
      <w:pPr>
        <w:pStyle w:val="ProductList-Offering1Heading"/>
        <w:outlineLvl w:val="1"/>
        <w:rPr>
          <w:lang w:eastAsia="ja-JP"/>
        </w:rPr>
      </w:pPr>
      <w:bookmarkStart w:id="206" w:name="_Sec621"/>
      <w:r>
        <w:rPr>
          <w:lang w:eastAsia="ja-JP"/>
        </w:rPr>
        <w:t>オンライン</w:t>
      </w:r>
      <w:r>
        <w:rPr>
          <w:lang w:eastAsia="ja-JP"/>
        </w:rPr>
        <w:t xml:space="preserve"> </w:t>
      </w:r>
      <w:r>
        <w:rPr>
          <w:lang w:eastAsia="ja-JP"/>
        </w:rPr>
        <w:t>サービスの購入ルール</w:t>
      </w:r>
      <w:bookmarkEnd w:id="206"/>
      <w:r>
        <w:fldChar w:fldCharType="begin"/>
      </w:r>
      <w:r>
        <w:rPr>
          <w:lang w:eastAsia="ja-JP"/>
        </w:rPr>
        <w:instrText xml:space="preserve"> TC "</w:instrText>
      </w:r>
      <w:bookmarkStart w:id="207" w:name="_Toc462832177"/>
      <w:r>
        <w:rPr>
          <w:lang w:eastAsia="ja-JP"/>
        </w:rPr>
        <w:instrText>オンライン</w:instrText>
      </w:r>
      <w:r>
        <w:rPr>
          <w:lang w:eastAsia="ja-JP"/>
        </w:rPr>
        <w:instrText xml:space="preserve"> </w:instrText>
      </w:r>
      <w:r>
        <w:rPr>
          <w:lang w:eastAsia="ja-JP"/>
        </w:rPr>
        <w:instrText>サービスの購入ルール</w:instrText>
      </w:r>
      <w:bookmarkEnd w:id="207"/>
      <w:r>
        <w:rPr>
          <w:lang w:eastAsia="ja-JP"/>
        </w:rPr>
        <w:instrText>" \l 2</w:instrText>
      </w:r>
      <w:r>
        <w:fldChar w:fldCharType="end"/>
      </w:r>
    </w:p>
    <w:p w:rsidR="003E1087" w:rsidRDefault="009552AF">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3E1087" w:rsidRDefault="009552AF" w:rsidP="006D42E2">
      <w:pPr>
        <w:pStyle w:val="ProductList-Bullet"/>
        <w:numPr>
          <w:ilvl w:val="0"/>
          <w:numId w:val="39"/>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rsidR="003E1087" w:rsidRDefault="009552AF" w:rsidP="006D42E2">
      <w:pPr>
        <w:pStyle w:val="ProductList-Bullet"/>
        <w:numPr>
          <w:ilvl w:val="0"/>
          <w:numId w:val="39"/>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rsidR="003E1087" w:rsidRDefault="009552AF" w:rsidP="006D42E2">
      <w:pPr>
        <w:pStyle w:val="ProductList-Bullet"/>
        <w:numPr>
          <w:ilvl w:val="0"/>
          <w:numId w:val="39"/>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p>
    <w:p w:rsidR="003E1087" w:rsidRDefault="009552AF" w:rsidP="006D42E2">
      <w:pPr>
        <w:pStyle w:val="ProductList-Bullet"/>
        <w:numPr>
          <w:ilvl w:val="0"/>
          <w:numId w:val="39"/>
        </w:numPr>
      </w:pPr>
      <w:r>
        <w:t xml:space="preserve">Microsoft Azure </w:t>
      </w:r>
      <w:r>
        <w:t>の条件は、</w:t>
      </w:r>
      <w:r>
        <w:t xml:space="preserve">Microsoft Azure </w:t>
      </w:r>
      <w:r>
        <w:t>の製品項目に規定するとおりとします。</w:t>
      </w:r>
    </w:p>
    <w:p w:rsidR="003E1087" w:rsidRDefault="009552AF" w:rsidP="006D42E2">
      <w:pPr>
        <w:pStyle w:val="ProductList-Bullet"/>
        <w:numPr>
          <w:ilvl w:val="0"/>
          <w:numId w:val="39"/>
        </w:numPr>
        <w:rPr>
          <w:lang w:eastAsia="ja-JP"/>
        </w:rPr>
      </w:pPr>
      <w:r>
        <w:rPr>
          <w:lang w:eastAsia="ja-JP"/>
        </w:rPr>
        <w:t>アドオンおよびステップアップ</w:t>
      </w:r>
      <w:r>
        <w:rPr>
          <w:lang w:eastAsia="ja-JP"/>
        </w:rPr>
        <w:t xml:space="preserve"> </w:t>
      </w:r>
      <w:r>
        <w:rPr>
          <w:lang w:eastAsia="ja-JP"/>
        </w:rPr>
        <w:t>ユーザー</w:t>
      </w:r>
      <w:r>
        <w:rPr>
          <w:lang w:eastAsia="ja-JP"/>
        </w:rPr>
        <w:t xml:space="preserve"> SL </w:t>
      </w:r>
      <w:r>
        <w:rPr>
          <w:lang w:eastAsia="ja-JP"/>
        </w:rPr>
        <w:t>は、同じボリューム</w:t>
      </w:r>
      <w:r>
        <w:rPr>
          <w:lang w:eastAsia="ja-JP"/>
        </w:rPr>
        <w:t xml:space="preserve"> </w:t>
      </w:r>
      <w:r>
        <w:rPr>
          <w:lang w:eastAsia="ja-JP"/>
        </w:rPr>
        <w:t>ライセンス契約および加入契約</w:t>
      </w:r>
      <w:r>
        <w:rPr>
          <w:lang w:eastAsia="ja-JP"/>
        </w:rPr>
        <w:t xml:space="preserve"> (</w:t>
      </w:r>
      <w:r>
        <w:rPr>
          <w:lang w:eastAsia="ja-JP"/>
        </w:rPr>
        <w:t>該当する場合</w:t>
      </w:r>
      <w:r>
        <w:rPr>
          <w:lang w:eastAsia="ja-JP"/>
        </w:rPr>
        <w:t xml:space="preserve">) </w:t>
      </w:r>
      <w:r>
        <w:rPr>
          <w:lang w:eastAsia="ja-JP"/>
        </w:rPr>
        <w:t>に基づき、対象ライセンスまたはベース</w:t>
      </w:r>
      <w:r>
        <w:rPr>
          <w:lang w:eastAsia="ja-JP"/>
        </w:rPr>
        <w:t xml:space="preserve"> </w:t>
      </w:r>
      <w:r>
        <w:rPr>
          <w:lang w:eastAsia="ja-JP"/>
        </w:rPr>
        <w:t>ユーザー</w:t>
      </w:r>
      <w:r>
        <w:rPr>
          <w:lang w:eastAsia="ja-JP"/>
        </w:rPr>
        <w:t xml:space="preserve"> SL </w:t>
      </w:r>
      <w:r>
        <w:rPr>
          <w:lang w:eastAsia="ja-JP"/>
        </w:rPr>
        <w:t>として購入しなければなりません。アドオンは、対象ライセンスまたはアドオン</w:t>
      </w:r>
      <w:r>
        <w:rPr>
          <w:lang w:eastAsia="ja-JP"/>
        </w:rPr>
        <w:t xml:space="preserve"> </w:t>
      </w:r>
      <w:r>
        <w:rPr>
          <w:lang w:eastAsia="ja-JP"/>
        </w:rPr>
        <w:t>ユーザー</w:t>
      </w:r>
      <w:r>
        <w:rPr>
          <w:lang w:eastAsia="ja-JP"/>
        </w:rPr>
        <w:t xml:space="preserve"> SL </w:t>
      </w:r>
      <w:r>
        <w:rPr>
          <w:lang w:eastAsia="ja-JP"/>
        </w:rPr>
        <w:t>に対する</w:t>
      </w:r>
      <w:r>
        <w:rPr>
          <w:lang w:eastAsia="ja-JP"/>
        </w:rPr>
        <w:t xml:space="preserve"> SA </w:t>
      </w:r>
      <w:r>
        <w:rPr>
          <w:lang w:eastAsia="ja-JP"/>
        </w:rPr>
        <w:t>の有効期間満了のいずれか早い時点をもって失効します。ステップアップは、ステップアップ</w:t>
      </w:r>
      <w:r>
        <w:rPr>
          <w:lang w:eastAsia="ja-JP"/>
        </w:rPr>
        <w:t xml:space="preserve"> </w:t>
      </w:r>
      <w:r>
        <w:rPr>
          <w:lang w:eastAsia="ja-JP"/>
        </w:rPr>
        <w:t>ユーザー</w:t>
      </w:r>
      <w:r>
        <w:rPr>
          <w:lang w:eastAsia="ja-JP"/>
        </w:rPr>
        <w:t xml:space="preserve"> SL </w:t>
      </w:r>
      <w:r>
        <w:rPr>
          <w:lang w:eastAsia="ja-JP"/>
        </w:rPr>
        <w:t>またはベース</w:t>
      </w:r>
      <w:r>
        <w:rPr>
          <w:lang w:eastAsia="ja-JP"/>
        </w:rPr>
        <w:t xml:space="preserve"> </w:t>
      </w:r>
      <w:r>
        <w:rPr>
          <w:lang w:eastAsia="ja-JP"/>
        </w:rPr>
        <w:t>ユーザー</w:t>
      </w:r>
      <w:r>
        <w:rPr>
          <w:lang w:eastAsia="ja-JP"/>
        </w:rPr>
        <w:t xml:space="preserve"> SL </w:t>
      </w:r>
      <w:r>
        <w:rPr>
          <w:lang w:eastAsia="ja-JP"/>
        </w:rPr>
        <w:t>の期間満了のいずれか早い時点をもって失効します。</w:t>
      </w:r>
    </w:p>
    <w:p w:rsidR="003E1087" w:rsidRDefault="009552AF">
      <w:pPr>
        <w:pStyle w:val="ProductList-Offering1Heading"/>
        <w:outlineLvl w:val="1"/>
        <w:rPr>
          <w:lang w:eastAsia="ja-JP"/>
        </w:rPr>
      </w:pPr>
      <w:bookmarkStart w:id="208" w:name="_Sec623"/>
      <w:r>
        <w:rPr>
          <w:lang w:eastAsia="ja-JP"/>
        </w:rPr>
        <w:t>オンライン</w:t>
      </w:r>
      <w:r>
        <w:rPr>
          <w:lang w:eastAsia="ja-JP"/>
        </w:rPr>
        <w:t xml:space="preserve"> </w:t>
      </w:r>
      <w:r>
        <w:rPr>
          <w:lang w:eastAsia="ja-JP"/>
        </w:rPr>
        <w:t>サービスの更新</w:t>
      </w:r>
      <w:bookmarkEnd w:id="208"/>
      <w:r>
        <w:fldChar w:fldCharType="begin"/>
      </w:r>
      <w:r>
        <w:rPr>
          <w:lang w:eastAsia="ja-JP"/>
        </w:rPr>
        <w:instrText xml:space="preserve"> TC "</w:instrText>
      </w:r>
      <w:bookmarkStart w:id="209" w:name="_Toc462832178"/>
      <w:r>
        <w:rPr>
          <w:lang w:eastAsia="ja-JP"/>
        </w:rPr>
        <w:instrText>オンライン</w:instrText>
      </w:r>
      <w:r>
        <w:rPr>
          <w:lang w:eastAsia="ja-JP"/>
        </w:rPr>
        <w:instrText xml:space="preserve"> </w:instrText>
      </w:r>
      <w:r>
        <w:rPr>
          <w:lang w:eastAsia="ja-JP"/>
        </w:rPr>
        <w:instrText>サービスの更新</w:instrText>
      </w:r>
      <w:bookmarkEnd w:id="209"/>
      <w:r>
        <w:rPr>
          <w:lang w:eastAsia="ja-JP"/>
        </w:rPr>
        <w:instrText>" \l 2</w:instrText>
      </w:r>
      <w:r>
        <w:fldChar w:fldCharType="end"/>
      </w:r>
    </w:p>
    <w:p w:rsidR="003E1087" w:rsidRDefault="009552AF">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1">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rPr>
          <w:lang w:eastAsia="ja-JP"/>
        </w:rPr>
      </w:pPr>
      <w:bookmarkStart w:id="210" w:name="_Sec624"/>
      <w:r>
        <w:rPr>
          <w:lang w:eastAsia="ja-JP"/>
        </w:rPr>
        <w:t xml:space="preserve">Microsoft Azure </w:t>
      </w:r>
      <w:r>
        <w:rPr>
          <w:lang w:eastAsia="ja-JP"/>
        </w:rPr>
        <w:t>サービス</w:t>
      </w:r>
      <w:bookmarkEnd w:id="210"/>
      <w:r>
        <w:fldChar w:fldCharType="begin"/>
      </w:r>
      <w:r>
        <w:rPr>
          <w:lang w:eastAsia="ja-JP"/>
        </w:rPr>
        <w:instrText xml:space="preserve"> TC "</w:instrText>
      </w:r>
      <w:bookmarkStart w:id="211" w:name="_Toc462832179"/>
      <w:r>
        <w:rPr>
          <w:lang w:eastAsia="ja-JP"/>
        </w:rPr>
        <w:instrText xml:space="preserve">Microsoft Azure </w:instrText>
      </w:r>
      <w:r>
        <w:rPr>
          <w:lang w:eastAsia="ja-JP"/>
        </w:rPr>
        <w:instrText>サービス</w:instrText>
      </w:r>
      <w:bookmarkEnd w:id="211"/>
      <w:r>
        <w:rPr>
          <w:lang w:eastAsia="ja-JP"/>
        </w:rPr>
        <w:instrText>" \l 2</w:instrText>
      </w:r>
      <w:r>
        <w:fldChar w:fldCharType="end"/>
      </w:r>
    </w:p>
    <w:p w:rsidR="003E1087" w:rsidRDefault="009552AF">
      <w:pPr>
        <w:pStyle w:val="ProductList-ClauseHeading"/>
        <w:outlineLvl w:val="2"/>
        <w:rPr>
          <w:lang w:eastAsia="ja-JP"/>
        </w:rPr>
      </w:pPr>
      <w:r>
        <w:rPr>
          <w:lang w:eastAsia="ja-JP"/>
        </w:rPr>
        <w:t xml:space="preserve">1. </w:t>
      </w:r>
      <w:r>
        <w:rPr>
          <w:lang w:eastAsia="ja-JP"/>
        </w:rPr>
        <w:t>定義</w:t>
      </w:r>
    </w:p>
    <w:p w:rsidR="003E1087" w:rsidRDefault="009552AF">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年間に割り当てられた年額コミットメントの部分を意味します。</w:t>
      </w:r>
    </w:p>
    <w:p w:rsidR="003E1087" w:rsidRDefault="009552AF">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3E1087" w:rsidRDefault="009552AF">
      <w:pPr>
        <w:pStyle w:val="ProductList-Body"/>
        <w:rPr>
          <w:lang w:eastAsia="ja-JP"/>
        </w:rPr>
      </w:pPr>
      <w:r>
        <w:rPr>
          <w:b/>
          <w:color w:val="00188F"/>
          <w:lang w:eastAsia="ja-JP"/>
        </w:rPr>
        <w:t>従量料金</w:t>
      </w:r>
      <w:r>
        <w:rPr>
          <w:lang w:eastAsia="ja-JP"/>
        </w:rPr>
        <w:t>とは、</w:t>
      </w:r>
      <w:r>
        <w:rPr>
          <w:lang w:eastAsia="ja-JP"/>
        </w:rPr>
        <w:t xml:space="preserve">Microsoft Azure </w:t>
      </w:r>
      <w:r>
        <w:rPr>
          <w:lang w:eastAsia="ja-JP"/>
        </w:rPr>
        <w:t>サービスに対する価格を意味します。また、特定の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w:t>
      </w:r>
    </w:p>
    <w:p w:rsidR="003E1087" w:rsidRDefault="009552AF">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サービスの例外の対象にはなりません。</w:t>
      </w:r>
    </w:p>
    <w:p w:rsidR="003E1087" w:rsidRDefault="009552AF">
      <w:pPr>
        <w:pStyle w:val="ProductList-Body"/>
        <w:rPr>
          <w:lang w:eastAsia="ja-JP"/>
        </w:rPr>
      </w:pPr>
      <w:r>
        <w:rPr>
          <w:b/>
          <w:color w:val="00188F"/>
          <w:lang w:eastAsia="ja-JP"/>
        </w:rPr>
        <w:t>年額コミットメント</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2. </w:t>
      </w:r>
      <w:r>
        <w:rPr>
          <w:lang w:eastAsia="ja-JP"/>
        </w:rPr>
        <w:t>サブスクリプション期間</w:t>
      </w:r>
    </w:p>
    <w:p w:rsidR="003E1087" w:rsidRDefault="009552AF">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3. </w:t>
      </w:r>
      <w:r>
        <w:rPr>
          <w:lang w:eastAsia="ja-JP"/>
        </w:rPr>
        <w:t>サービスの購入</w:t>
      </w:r>
    </w:p>
    <w:p w:rsidR="003E1087" w:rsidRDefault="009552AF">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3E1087" w:rsidRDefault="009552AF" w:rsidP="006D42E2">
      <w:pPr>
        <w:pStyle w:val="ProductList-Bullet"/>
        <w:numPr>
          <w:ilvl w:val="0"/>
          <w:numId w:val="40"/>
        </w:numPr>
        <w:rPr>
          <w:lang w:eastAsia="ja-JP"/>
        </w:rPr>
      </w:pPr>
      <w:r>
        <w:rPr>
          <w:b/>
          <w:color w:val="00188F"/>
          <w:lang w:eastAsia="ja-JP"/>
        </w:rPr>
        <w:t>約定額</w:t>
      </w:r>
      <w:r>
        <w:rPr>
          <w:lang w:eastAsia="ja-JP"/>
        </w:rPr>
        <w:t xml:space="preserve">: </w:t>
      </w:r>
      <w:r>
        <w:rPr>
          <w:lang w:eastAsia="ja-JP"/>
        </w:rP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rPr>
          <w:lang w:eastAsia="ja-JP"/>
        </w:rPr>
        <w:lastRenderedPageBreak/>
        <w:t>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3E1087" w:rsidRDefault="009552AF" w:rsidP="006D42E2">
      <w:pPr>
        <w:pStyle w:val="ProductList-Bullet"/>
        <w:numPr>
          <w:ilvl w:val="1"/>
          <w:numId w:val="40"/>
        </w:numPr>
        <w:rPr>
          <w:lang w:eastAsia="ja-JP"/>
        </w:rPr>
      </w:pPr>
      <w:r>
        <w:rPr>
          <w:lang w:eastAsia="ja-JP"/>
        </w:rP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3E1087" w:rsidRDefault="009552AF" w:rsidP="006D42E2">
      <w:pPr>
        <w:pStyle w:val="ProductList-Bullet"/>
        <w:numPr>
          <w:ilvl w:val="1"/>
          <w:numId w:val="40"/>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3E1087" w:rsidRDefault="009552AF" w:rsidP="006D42E2">
      <w:pPr>
        <w:pStyle w:val="ProductList-Bullet"/>
        <w:numPr>
          <w:ilvl w:val="0"/>
          <w:numId w:val="40"/>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3E1087" w:rsidRDefault="009552AF" w:rsidP="006D42E2">
      <w:pPr>
        <w:pStyle w:val="ProductList-Bullet"/>
        <w:numPr>
          <w:ilvl w:val="0"/>
          <w:numId w:val="40"/>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3E1087" w:rsidRDefault="009552AF" w:rsidP="006D42E2">
      <w:pPr>
        <w:pStyle w:val="ProductList-Bullet"/>
        <w:numPr>
          <w:ilvl w:val="0"/>
          <w:numId w:val="40"/>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サービスをまだ発注していないお客様に対し、マイクロソフトから、お持ちの加入契約に基づいて年額コミットメントなしで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pPr>
      <w:r>
        <w:t xml:space="preserve">4. </w:t>
      </w:r>
      <w:r>
        <w:t>価格</w:t>
      </w:r>
    </w:p>
    <w:p w:rsidR="003E1087" w:rsidRDefault="009552AF">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3E1087" w:rsidRDefault="009552AF">
      <w:pPr>
        <w:pStyle w:val="ProductList-Body"/>
      </w:pPr>
      <w:r>
        <w:t xml:space="preserve"> </w:t>
      </w:r>
    </w:p>
    <w:p w:rsidR="003E1087" w:rsidRDefault="009552AF">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5. </w:t>
      </w:r>
      <w:r>
        <w:rPr>
          <w:lang w:eastAsia="ja-JP"/>
        </w:rPr>
        <w:t>支払と料金</w:t>
      </w:r>
    </w:p>
    <w:p w:rsidR="003E1087" w:rsidRDefault="009552AF">
      <w:pPr>
        <w:pStyle w:val="ProductList-Body"/>
        <w:rPr>
          <w:lang w:eastAsia="ja-JP"/>
        </w:rPr>
      </w:pPr>
      <w:r>
        <w:rPr>
          <w:lang w:eastAsia="ja-JP"/>
        </w:rPr>
        <w:t>年額コミットメントなしで</w:t>
      </w:r>
      <w:r>
        <w:rPr>
          <w:lang w:eastAsia="ja-JP"/>
        </w:rPr>
        <w:t xml:space="preserve"> Microsoft Azure </w:t>
      </w:r>
      <w:r>
        <w:rPr>
          <w:lang w:eastAsia="ja-JP"/>
        </w:rPr>
        <w:t>サービスをプロビジョニングしたお客様に対する請求は、従量料金で四半期ごとに行われます。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インダイレクトの</w:t>
      </w:r>
      <w:r>
        <w:rPr>
          <w:lang w:eastAsia="ja-JP"/>
        </w:rPr>
        <w:t xml:space="preserve"> Enterprise Agreement </w:t>
      </w:r>
      <w:r>
        <w:rPr>
          <w:lang w:eastAsia="ja-JP"/>
        </w:rPr>
        <w:t>のお客様については、年間割当約定額を超えたすべての使用に対する請求は、加入契約の各四半期の終了時に、お客様のリセラーに対して従量料金で行われます。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ライセンス契約の条項に従って、お客様またはお客様のリセラーに対して請求が行われます。年額コミットメントは、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pPr>
      <w:r>
        <w:t>6. Open License</w:t>
      </w:r>
      <w:r>
        <w:t>、</w:t>
      </w:r>
      <w:r>
        <w:t xml:space="preserve">Open Value </w:t>
      </w:r>
      <w:r>
        <w:t>および</w:t>
      </w:r>
      <w:r>
        <w:t xml:space="preserve"> Open Value Subscription </w:t>
      </w:r>
      <w:r>
        <w:t>プログラム</w:t>
      </w:r>
    </w:p>
    <w:p w:rsidR="003E1087" w:rsidRDefault="009552AF">
      <w:pPr>
        <w:pStyle w:val="ProductList-SubClauseHeading"/>
        <w:outlineLvl w:val="3"/>
      </w:pPr>
      <w:r>
        <w:t xml:space="preserve">6.1 </w:t>
      </w:r>
      <w:r>
        <w:t>定義</w:t>
      </w:r>
    </w:p>
    <w:p w:rsidR="003E1087" w:rsidRDefault="009552AF">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3E1087" w:rsidRDefault="009552AF">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3E1087" w:rsidRDefault="009552AF">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 xml:space="preserve">6.2 </w:t>
      </w:r>
      <w:r>
        <w:rPr>
          <w:lang w:eastAsia="ja-JP"/>
        </w:rPr>
        <w:t>サブスクリプション期間</w:t>
      </w:r>
    </w:p>
    <w:p w:rsidR="003E1087" w:rsidRDefault="009552AF">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w:t>
      </w:r>
      <w:r>
        <w:rPr>
          <w:lang w:eastAsia="ja-JP"/>
        </w:rPr>
        <w:lastRenderedPageBreak/>
        <w:t>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7. Microsoft Azure </w:t>
      </w:r>
      <w:r>
        <w:rPr>
          <w:lang w:eastAsia="ja-JP"/>
        </w:rPr>
        <w:t>ハイブリッド使用特典</w:t>
      </w:r>
    </w:p>
    <w:p w:rsidR="003E1087" w:rsidRDefault="009552AF">
      <w:pPr>
        <w:pStyle w:val="ProductList-Body"/>
        <w:rPr>
          <w:lang w:eastAsia="ja-JP"/>
        </w:rPr>
      </w:pPr>
      <w:r>
        <w:rPr>
          <w:lang w:eastAsia="ja-JP"/>
        </w:rPr>
        <w:t xml:space="preserve">Microsoft Azure </w:t>
      </w:r>
      <w:r>
        <w:rPr>
          <w:lang w:eastAsia="ja-JP"/>
        </w:rPr>
        <w:t>ハイブリッド使用特典</w:t>
      </w:r>
      <w:r>
        <w:rPr>
          <w:lang w:eastAsia="ja-JP"/>
        </w:rPr>
        <w:t xml:space="preserve"> (</w:t>
      </w:r>
      <w:r>
        <w:rPr>
          <w:lang w:eastAsia="ja-JP"/>
        </w:rPr>
        <w:t>「</w:t>
      </w:r>
      <w:r>
        <w:rPr>
          <w:lang w:eastAsia="ja-JP"/>
        </w:rPr>
        <w:t>HUB</w:t>
      </w:r>
      <w:r>
        <w:rPr>
          <w:lang w:eastAsia="ja-JP"/>
        </w:rPr>
        <w:t>」</w:t>
      </w:r>
      <w:r>
        <w:rPr>
          <w:lang w:eastAsia="ja-JP"/>
        </w:rPr>
        <w:t xml:space="preserve">) </w:t>
      </w:r>
      <w:r>
        <w:rPr>
          <w:lang w:eastAsia="ja-JP"/>
        </w:rPr>
        <w:t>に基づき、</w:t>
      </w:r>
      <w:r>
        <w:rPr>
          <w:lang w:eastAsia="ja-JP"/>
        </w:rPr>
        <w:t xml:space="preserve">SA </w:t>
      </w:r>
      <w:r>
        <w:rPr>
          <w:lang w:eastAsia="ja-JP"/>
        </w:rPr>
        <w:t>の対象となる</w:t>
      </w:r>
      <w:r>
        <w:rPr>
          <w:lang w:eastAsia="ja-JP"/>
        </w:rPr>
        <w:t xml:space="preserve"> Windows Server </w:t>
      </w:r>
      <w:r>
        <w:rPr>
          <w:lang w:eastAsia="ja-JP"/>
        </w:rPr>
        <w:t>ライセンスをお持ちのお客様は、</w:t>
      </w:r>
      <w:r>
        <w:rPr>
          <w:lang w:eastAsia="ja-JP"/>
        </w:rPr>
        <w:t xml:space="preserve">Microsoft Azure </w:t>
      </w:r>
      <w:r>
        <w:rPr>
          <w:lang w:eastAsia="ja-JP"/>
        </w:rPr>
        <w:t>にご自身の</w:t>
      </w:r>
      <w:r>
        <w:rPr>
          <w:lang w:eastAsia="ja-JP"/>
        </w:rPr>
        <w:t xml:space="preserve"> Windows Server </w:t>
      </w:r>
      <w:r>
        <w:rPr>
          <w:lang w:eastAsia="ja-JP"/>
        </w:rPr>
        <w:t>イメージをアップロードして使用することができます。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rPr>
          <w:lang w:eastAsia="ja-JP"/>
        </w:rPr>
        <w:t xml:space="preserve">HUB </w:t>
      </w:r>
      <w:r>
        <w:rPr>
          <w:lang w:eastAsia="ja-JP"/>
        </w:rPr>
        <w:t>には基本インスタンスのコストは含まれません。また、</w:t>
      </w:r>
      <w:r>
        <w:rPr>
          <w:lang w:eastAsia="ja-JP"/>
        </w:rPr>
        <w:t xml:space="preserve">Windows Server </w:t>
      </w:r>
      <w:r>
        <w:rPr>
          <w:lang w:eastAsia="ja-JP"/>
        </w:rPr>
        <w:t>は基本インスタンスに含まれません。</w:t>
      </w:r>
      <w:r>
        <w:rPr>
          <w:lang w:eastAsia="ja-JP"/>
        </w:rPr>
        <w:t xml:space="preserve">SA </w:t>
      </w:r>
      <w:r>
        <w:rPr>
          <w:lang w:eastAsia="ja-JP"/>
        </w:rPr>
        <w:t>付きの各</w:t>
      </w:r>
      <w:r>
        <w:rPr>
          <w:lang w:eastAsia="ja-JP"/>
        </w:rPr>
        <w:t xml:space="preserve"> Windows Server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付きの</w:t>
      </w:r>
      <w:r>
        <w:rPr>
          <w:lang w:eastAsia="ja-JP"/>
        </w:rPr>
        <w:t xml:space="preserve"> Windows Server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16 </w:t>
      </w:r>
      <w:r>
        <w:rPr>
          <w:lang w:eastAsia="ja-JP"/>
        </w:rPr>
        <w:t>個の各セットにより、お客様は、</w:t>
      </w:r>
      <w:r>
        <w:rPr>
          <w:lang w:eastAsia="ja-JP"/>
        </w:rPr>
        <w:t xml:space="preserve">Microsoft Azure </w:t>
      </w:r>
      <w:r>
        <w:rPr>
          <w:lang w:eastAsia="ja-JP"/>
        </w:rPr>
        <w:t>において、</w:t>
      </w:r>
      <w:r>
        <w:rPr>
          <w:lang w:eastAsia="ja-JP"/>
        </w:rPr>
        <w:t xml:space="preserve">2 </w:t>
      </w:r>
      <w:r>
        <w:rPr>
          <w:lang w:eastAsia="ja-JP"/>
        </w:rPr>
        <w:t>つ以下の</w:t>
      </w:r>
      <w:r>
        <w:rPr>
          <w:lang w:eastAsia="ja-JP"/>
        </w:rPr>
        <w:t xml:space="preserve"> Azure </w:t>
      </w:r>
      <w:r>
        <w:rPr>
          <w:lang w:eastAsia="ja-JP"/>
        </w:rPr>
        <w:t>基本インスタンスに割り当てられた最大</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で</w:t>
      </w:r>
      <w:r>
        <w:rPr>
          <w:lang w:eastAsia="ja-JP"/>
        </w:rPr>
        <w:t xml:space="preserve"> Windows Server </w:t>
      </w:r>
      <w:r>
        <w:rPr>
          <w:lang w:eastAsia="ja-JP"/>
        </w:rPr>
        <w:t>を使用することができます。</w:t>
      </w:r>
      <w:r>
        <w:rPr>
          <w:lang w:eastAsia="ja-JP"/>
        </w:rPr>
        <w:t xml:space="preserve">SA </w:t>
      </w:r>
      <w:r>
        <w:rPr>
          <w:lang w:eastAsia="ja-JP"/>
        </w:rPr>
        <w:t>付きのコア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8 </w:t>
      </w:r>
      <w:r>
        <w:rPr>
          <w:lang w:eastAsia="ja-JP"/>
        </w:rPr>
        <w:t>個の各追加セットにより、最大</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および</w:t>
      </w:r>
      <w:r>
        <w:rPr>
          <w:lang w:eastAsia="ja-JP"/>
        </w:rPr>
        <w:t xml:space="preserve"> 1 </w:t>
      </w:r>
      <w:r>
        <w:rPr>
          <w:lang w:eastAsia="ja-JP"/>
        </w:rPr>
        <w:t>つの基本インスタンスを使用することができます。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お客様は、</w:t>
      </w:r>
      <w:r>
        <w:rPr>
          <w:lang w:eastAsia="ja-JP"/>
        </w:rPr>
        <w:t xml:space="preserve">Azure </w:t>
      </w:r>
      <w:r>
        <w:rPr>
          <w:lang w:eastAsia="ja-JP"/>
        </w:rPr>
        <w:t>にアップロードしたイメージを構成する際には、</w:t>
      </w:r>
      <w:r>
        <w:rPr>
          <w:lang w:eastAsia="ja-JP"/>
        </w:rPr>
        <w:t xml:space="preserve">HUB </w:t>
      </w:r>
      <w:r>
        <w:rPr>
          <w:lang w:eastAsia="ja-JP"/>
        </w:rPr>
        <w:t>に基づいて</w:t>
      </w:r>
      <w:r>
        <w:rPr>
          <w:lang w:eastAsia="ja-JP"/>
        </w:rPr>
        <w:t xml:space="preserve"> Windows Server </w:t>
      </w:r>
      <w:r>
        <w:rPr>
          <w:lang w:eastAsia="ja-JP"/>
        </w:rPr>
        <w:t>を使用しているということを示す必要があります。お客様は、</w:t>
      </w:r>
      <w:hyperlink r:id="rId82">
        <w:r>
          <w:rPr>
            <w:color w:val="00467F"/>
            <w:u w:val="single"/>
            <w:lang w:eastAsia="ja-JP"/>
          </w:rPr>
          <w:t>オンライン</w:t>
        </w:r>
        <w:r>
          <w:rPr>
            <w:color w:val="00467F"/>
            <w:u w:val="single"/>
            <w:lang w:eastAsia="ja-JP"/>
          </w:rPr>
          <w:t xml:space="preserve"> </w:t>
        </w:r>
        <w:r>
          <w:rPr>
            <w:color w:val="00467F"/>
            <w:u w:val="single"/>
            <w:lang w:eastAsia="ja-JP"/>
          </w:rPr>
          <w:t>サービス条件</w:t>
        </w:r>
      </w:hyperlink>
      <w:r>
        <w:rPr>
          <w:lang w:eastAsia="ja-JP"/>
        </w:rPr>
        <w:t>に従ってアップロードしたイメージを使用することができます。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 xml:space="preserve">HUB </w:t>
      </w:r>
      <w:r>
        <w:rPr>
          <w:lang w:eastAsia="ja-JP"/>
        </w:rPr>
        <w:t>は、</w:t>
      </w:r>
      <w:r>
        <w:rPr>
          <w:lang w:eastAsia="ja-JP"/>
        </w:rPr>
        <w:t xml:space="preserve">Datacenter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に関連して行使する場合はソフトウェアを展開および使用する追加の権利を、</w:t>
      </w:r>
      <w:r>
        <w:rPr>
          <w:lang w:eastAsia="ja-JP"/>
        </w:rPr>
        <w:t xml:space="preserve">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に関連して行使する場合は代替の権利を提供します。お客様が</w:t>
      </w:r>
      <w:r>
        <w:rPr>
          <w:lang w:eastAsia="ja-JP"/>
        </w:rPr>
        <w:t xml:space="preserve"> HUB </w:t>
      </w:r>
      <w:r>
        <w:rPr>
          <w:lang w:eastAsia="ja-JP"/>
        </w:rPr>
        <w:t>に基づいて</w:t>
      </w:r>
      <w:r>
        <w:rPr>
          <w:lang w:eastAsia="ja-JP"/>
        </w:rPr>
        <w:t xml:space="preserve"> Windows Server </w:t>
      </w:r>
      <w:r>
        <w:rPr>
          <w:lang w:eastAsia="ja-JP"/>
        </w:rPr>
        <w:t>を使用する場合、</w:t>
      </w:r>
      <w:r>
        <w:rPr>
          <w:lang w:eastAsia="ja-JP"/>
        </w:rPr>
        <w:t xml:space="preserve">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w:t>
      </w:r>
      <w:r>
        <w:rPr>
          <w:lang w:eastAsia="ja-JP"/>
        </w:rPr>
        <w:t xml:space="preserve">Azure </w:t>
      </w:r>
      <w:r>
        <w:rPr>
          <w:lang w:eastAsia="ja-JP"/>
        </w:rPr>
        <w:t>に割り当てられた」と見なされ、</w:t>
      </w:r>
      <w:hyperlink w:anchor="_Sec537">
        <w:r>
          <w:rPr>
            <w:color w:val="00467F"/>
            <w:u w:val="single"/>
            <w:lang w:eastAsia="ja-JP"/>
          </w:rPr>
          <w:t>共通のライセンス条項</w:t>
        </w:r>
      </w:hyperlink>
      <w:r>
        <w:rPr>
          <w:lang w:eastAsia="ja-JP"/>
        </w:rPr>
        <w:t>に規定する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の再割り当てに関する制限が適用されます。</w:t>
      </w:r>
    </w:p>
    <w:p w:rsidR="003E1087" w:rsidRDefault="009552AF">
      <w:pPr>
        <w:pStyle w:val="ProductList-Offering2HeadingNoBorder"/>
        <w:outlineLvl w:val="2"/>
        <w:rPr>
          <w:lang w:eastAsia="ja-JP"/>
        </w:rPr>
      </w:pPr>
      <w:bookmarkStart w:id="212" w:name="_Sec625"/>
      <w:r>
        <w:rPr>
          <w:lang w:eastAsia="ja-JP"/>
        </w:rPr>
        <w:t xml:space="preserve">Microsoft Azure </w:t>
      </w:r>
      <w:r>
        <w:rPr>
          <w:lang w:eastAsia="ja-JP"/>
        </w:rPr>
        <w:t>サービス</w:t>
      </w:r>
      <w:bookmarkEnd w:id="212"/>
      <w:r>
        <w:fldChar w:fldCharType="begin"/>
      </w:r>
      <w:r>
        <w:rPr>
          <w:lang w:eastAsia="ja-JP"/>
        </w:rPr>
        <w:instrText xml:space="preserve"> TC "</w:instrText>
      </w:r>
      <w:bookmarkStart w:id="213" w:name="_Toc462832180"/>
      <w:r>
        <w:rPr>
          <w:lang w:eastAsia="ja-JP"/>
        </w:rPr>
        <w:instrText xml:space="preserve">Microsoft Azure </w:instrText>
      </w:r>
      <w:r>
        <w:rPr>
          <w:lang w:eastAsia="ja-JP"/>
        </w:rPr>
        <w:instrText>サービス</w:instrText>
      </w:r>
      <w:bookmarkEnd w:id="213"/>
      <w:r>
        <w:rPr>
          <w:lang w:eastAsia="ja-JP"/>
        </w:rPr>
        <w:instrText>" \l 3</w:instrText>
      </w:r>
      <w:r>
        <w:fldChar w:fldCharType="end"/>
      </w:r>
    </w:p>
    <w:p w:rsidR="003E1087" w:rsidRDefault="009552AF">
      <w:pPr>
        <w:pStyle w:val="ProductList-Offering1SubSection"/>
        <w:outlineLvl w:val="3"/>
        <w:rPr>
          <w:lang w:eastAsia="ja-JP"/>
        </w:rPr>
      </w:pPr>
      <w:bookmarkStart w:id="214" w:name="_Sec705"/>
      <w:r>
        <w:rPr>
          <w:lang w:eastAsia="ja-JP"/>
        </w:rPr>
        <w:t xml:space="preserve">1. </w:t>
      </w:r>
      <w:r>
        <w:rPr>
          <w:lang w:eastAsia="ja-JP"/>
        </w:rPr>
        <w:t>利用可能なプログラム</w:t>
      </w:r>
      <w:bookmarkEnd w:id="214"/>
    </w:p>
    <w:tbl>
      <w:tblPr>
        <w:tblStyle w:val="PURTable"/>
        <w:tblW w:w="0" w:type="dxa"/>
        <w:tblLook w:val="04A0" w:firstRow="1" w:lastRow="0" w:firstColumn="1" w:lastColumn="0" w:noHBand="0" w:noVBand="1"/>
      </w:tblPr>
      <w:tblGrid>
        <w:gridCol w:w="4395"/>
        <w:gridCol w:w="774"/>
        <w:gridCol w:w="786"/>
        <w:gridCol w:w="793"/>
        <w:gridCol w:w="807"/>
        <w:gridCol w:w="827"/>
        <w:gridCol w:w="820"/>
        <w:gridCol w:w="797"/>
        <w:gridCol w:w="785"/>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3"/>
      </w:pPr>
      <w:bookmarkStart w:id="215" w:name="_Sec760"/>
      <w:r>
        <w:t xml:space="preserve">2. </w:t>
      </w:r>
      <w:r>
        <w:t>製品使用条件</w:t>
      </w:r>
      <w:bookmarkEnd w:id="215"/>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解除されるまで</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pPr>
      <w:r>
        <w:t xml:space="preserve">2.1 Microsoft Azure </w:t>
      </w:r>
      <w:r>
        <w:t>サービス</w:t>
      </w:r>
      <w:r>
        <w:t xml:space="preserve"> </w:t>
      </w:r>
      <w:r>
        <w:t>プラン</w:t>
      </w:r>
    </w:p>
    <w:p w:rsidR="003E1087" w:rsidRDefault="009552AF">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E1087" w:rsidRDefault="003E1087">
            <w:pPr>
              <w:pStyle w:val="PURBreadcrumb"/>
            </w:pPr>
          </w:p>
          <w:tbl>
            <w:tblPr>
              <w:tblW w:w="0" w:type="dxa"/>
              <w:tblLook w:val="04A0" w:firstRow="1" w:lastRow="0" w:firstColumn="1" w:lastColumn="0" w:noHBand="0" w:noVBand="1"/>
            </w:tblPr>
            <w:tblGrid>
              <w:gridCol w:w="10684"/>
            </w:tblGrid>
            <w:tr w:rsidR="003E1087">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rPr>
                      <w:lang w:eastAsia="ja-JP"/>
                    </w:rPr>
                  </w:pPr>
                  <w:hyperlink w:anchor="_Sec842">
                    <w:r>
                      <w:rPr>
                        <w:color w:val="00467F"/>
                        <w:sz w:val="14"/>
                        <w:u w:val="single"/>
                        <w:lang w:eastAsia="ja-JP"/>
                      </w:rPr>
                      <w:t>目次</w:t>
                    </w:r>
                  </w:hyperlink>
                  <w:r>
                    <w:rPr>
                      <w:sz w:val="14"/>
                      <w:lang w:eastAsia="ja-JP"/>
                    </w:rPr>
                    <w:t xml:space="preserve"> / </w:t>
                  </w:r>
                  <w:hyperlink w:anchor="_Sec549">
                    <w:r>
                      <w:rPr>
                        <w:color w:val="00467F"/>
                        <w:sz w:val="14"/>
                        <w:u w:val="single"/>
                        <w:lang w:eastAsia="ja-JP"/>
                      </w:rPr>
                      <w:t>用語集</w:t>
                    </w:r>
                  </w:hyperlink>
                  <w:r>
                    <w:rPr>
                      <w:sz w:val="14"/>
                      <w:lang w:eastAsia="ja-JP"/>
                    </w:rPr>
                    <w:t xml:space="preserve"> / </w:t>
                  </w:r>
                  <w:hyperlink w:anchor="_Sec844">
                    <w:r>
                      <w:rPr>
                        <w:color w:val="00467F"/>
                        <w:sz w:val="14"/>
                        <w:u w:val="single"/>
                        <w:lang w:eastAsia="ja-JP"/>
                      </w:rPr>
                      <w:t>インデックス</w:t>
                    </w:r>
                  </w:hyperlink>
                </w:p>
              </w:tc>
            </w:tr>
          </w:tbl>
          <w:p w:rsidR="003E1087" w:rsidRDefault="003E1087">
            <w:pPr>
              <w:pStyle w:val="ProductList-TableBody"/>
            </w:pPr>
          </w:p>
        </w:tc>
      </w:tr>
    </w:tbl>
    <w:p w:rsidR="003E1087" w:rsidRDefault="009552AF">
      <w:pPr>
        <w:pStyle w:val="ProductList-Offering1HeadingNoBorder"/>
        <w:outlineLvl w:val="1"/>
        <w:rPr>
          <w:lang w:eastAsia="ja-JP"/>
        </w:rPr>
      </w:pPr>
      <w:bookmarkStart w:id="216" w:name="_Sec626"/>
      <w:r>
        <w:rPr>
          <w:lang w:eastAsia="ja-JP"/>
        </w:rPr>
        <w:t xml:space="preserve">Microsoft Azure </w:t>
      </w:r>
      <w:r>
        <w:rPr>
          <w:lang w:eastAsia="ja-JP"/>
        </w:rPr>
        <w:t>プラン</w:t>
      </w:r>
      <w:bookmarkEnd w:id="216"/>
      <w:r>
        <w:fldChar w:fldCharType="begin"/>
      </w:r>
      <w:r>
        <w:rPr>
          <w:lang w:eastAsia="ja-JP"/>
        </w:rPr>
        <w:instrText xml:space="preserve"> TC "</w:instrText>
      </w:r>
      <w:bookmarkStart w:id="217" w:name="_Toc462832181"/>
      <w:r>
        <w:rPr>
          <w:lang w:eastAsia="ja-JP"/>
        </w:rPr>
        <w:instrText xml:space="preserve">Microsoft Azure </w:instrText>
      </w:r>
      <w:r>
        <w:rPr>
          <w:lang w:eastAsia="ja-JP"/>
        </w:rPr>
        <w:instrText>プラン</w:instrText>
      </w:r>
      <w:bookmarkEnd w:id="217"/>
      <w:r>
        <w:rPr>
          <w:lang w:eastAsia="ja-JP"/>
        </w:rPr>
        <w:instrText>" \l 2</w:instrText>
      </w:r>
      <w:r>
        <w:fldChar w:fldCharType="end"/>
      </w:r>
    </w:p>
    <w:p w:rsidR="003E1087" w:rsidRDefault="009552AF">
      <w:pPr>
        <w:pStyle w:val="ProductList-Offering1SubSection"/>
        <w:outlineLvl w:val="2"/>
        <w:rPr>
          <w:lang w:eastAsia="ja-JP"/>
        </w:rPr>
      </w:pPr>
      <w:bookmarkStart w:id="218" w:name="_Sec706"/>
      <w:r>
        <w:rPr>
          <w:lang w:eastAsia="ja-JP"/>
        </w:rPr>
        <w:t xml:space="preserve">1. </w:t>
      </w:r>
      <w:r>
        <w:rPr>
          <w:lang w:eastAsia="ja-JP"/>
        </w:rPr>
        <w:t>利用可能なプログラム</w:t>
      </w:r>
      <w:bookmarkEnd w:id="218"/>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rsidTr="0096202B">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rsidTr="0096202B">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Azure Active Directory Premium P1 (User SL)</w:t>
            </w:r>
            <w:r>
              <w:fldChar w:fldCharType="begin"/>
            </w:r>
            <w:r>
              <w:instrText xml:space="preserve"> XE "Azure Active Directory Premium P1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r w:rsidR="0096202B">
              <w:fldChar w:fldCharType="begin"/>
            </w:r>
            <w:r w:rsidR="0096202B">
              <w:instrText xml:space="preserve"> AutoTextList   \s NoStyle \t "Open </w:instrText>
            </w:r>
            <w:r w:rsidR="0096202B">
              <w:instrText>最小要件</w:instrText>
            </w:r>
            <w:r w:rsidR="0096202B">
              <w:instrText xml:space="preserve">" </w:instrText>
            </w:r>
            <w:r w:rsidR="0096202B">
              <w:fldChar w:fldCharType="separate"/>
            </w:r>
            <w:r w:rsidR="0096202B">
              <w:rPr>
                <w:color w:val="000000"/>
              </w:rPr>
              <w:t>OM</w:t>
            </w:r>
            <w:r w:rsidR="0096202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Azure Active Directory Premium P2 (User SL)</w:t>
            </w:r>
            <w:r>
              <w:fldChar w:fldCharType="begin"/>
            </w:r>
            <w:r>
              <w:instrText xml:space="preserve"> XE "Azure Active Directory Premium P2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 xml:space="preserve">Azure Information Protection Premium </w:t>
            </w:r>
            <w:r>
              <w:rPr>
                <w:color w:val="000000"/>
              </w:rPr>
              <w:t>プラン</w:t>
            </w:r>
            <w:r>
              <w:rPr>
                <w:color w:val="000000"/>
              </w:rPr>
              <w:t xml:space="preserve"> 1 (User SL)</w:t>
            </w:r>
            <w:r>
              <w:fldChar w:fldCharType="begin"/>
            </w:r>
            <w:r>
              <w:instrText xml:space="preserve"> XE "Azure Information Protection Premium </w:instrText>
            </w:r>
            <w:r>
              <w:instrText>プラン</w:instrText>
            </w:r>
            <w:r>
              <w:instrText xml:space="preserve">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 xml:space="preserve">Azure Information Protection Premium </w:t>
            </w:r>
            <w:r>
              <w:rPr>
                <w:color w:val="000000"/>
              </w:rPr>
              <w:t>プラン</w:t>
            </w:r>
            <w:r>
              <w:rPr>
                <w:color w:val="000000"/>
              </w:rPr>
              <w:t xml:space="preserve"> 1 Add-on (User SL)</w:t>
            </w:r>
            <w:r>
              <w:fldChar w:fldCharType="begin"/>
            </w:r>
            <w:r>
              <w:instrText xml:space="preserve"> XE "Azure Information Protection Premium </w:instrText>
            </w:r>
            <w:r>
              <w:instrText>プラン</w:instrText>
            </w:r>
            <w:r>
              <w:instrText xml:space="preserve">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 xml:space="preserve">Azure Information Protection Premium </w:t>
            </w:r>
            <w:r>
              <w:rPr>
                <w:color w:val="000000"/>
              </w:rPr>
              <w:t>プラン</w:t>
            </w:r>
            <w:r>
              <w:rPr>
                <w:color w:val="000000"/>
              </w:rPr>
              <w:t xml:space="preserve"> 2 (User SL)</w:t>
            </w:r>
            <w:r>
              <w:fldChar w:fldCharType="begin"/>
            </w:r>
            <w:r>
              <w:instrText xml:space="preserve"> XE "Azure Information Protection Premium </w:instrText>
            </w:r>
            <w:r>
              <w:instrText>プラン</w:instrText>
            </w:r>
            <w:r>
              <w:instrText xml:space="preserve">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lastRenderedPageBreak/>
              <w:t xml:space="preserve">Microsoft Azure StorSimple Monetary Commitment-1 (8100 </w:t>
            </w:r>
            <w:r>
              <w:rPr>
                <w:color w:val="000000"/>
              </w:rPr>
              <w:t>デバイス</w:t>
            </w:r>
            <w:r>
              <w:rPr>
                <w:color w:val="000000"/>
              </w:rPr>
              <w:t>)</w:t>
            </w:r>
            <w:r>
              <w:fldChar w:fldCharType="begin"/>
            </w:r>
            <w:r>
              <w:instrText xml:space="preserve"> XE "Microsoft Azure StorSimple Monetary Commitment-1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 xml:space="preserve">Microsoft Azure StorSimple Monetary Commitment-2 (8600 </w:t>
            </w:r>
            <w:r>
              <w:rPr>
                <w:color w:val="000000"/>
              </w:rPr>
              <w:t>デバイス</w:t>
            </w:r>
            <w:r>
              <w:rPr>
                <w:color w:val="000000"/>
              </w:rPr>
              <w:t>)</w:t>
            </w:r>
            <w:r>
              <w:fldChar w:fldCharType="begin"/>
            </w:r>
            <w:r>
              <w:instrText xml:space="preserve"> XE "Microsoft Azure StorSimple Monetary Commitment-2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Operations Management Suite: Insights and Analytics</w:t>
            </w:r>
            <w:r>
              <w:fldChar w:fldCharType="begin"/>
            </w:r>
            <w:r>
              <w:instrText xml:space="preserve"> XE "Operations Management Suite: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2"/>
      </w:pPr>
      <w:bookmarkStart w:id="219" w:name="_Sec761"/>
      <w:r>
        <w:t xml:space="preserve">2. </w:t>
      </w:r>
      <w:r>
        <w:t>製品使用条件</w:t>
      </w:r>
      <w:bookmarkEnd w:id="219"/>
    </w:p>
    <w:tbl>
      <w:tblPr>
        <w:tblStyle w:val="PURTable"/>
        <w:tblW w:w="0" w:type="dxa"/>
        <w:tblLook w:val="04A0" w:firstRow="1" w:lastRow="0" w:firstColumn="1" w:lastColumn="0" w:noHBand="0" w:noVBand="1"/>
      </w:tblPr>
      <w:tblGrid>
        <w:gridCol w:w="3568"/>
        <w:gridCol w:w="3625"/>
        <w:gridCol w:w="359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(Azure Active </w:t>
            </w:r>
            <w:r>
              <w:t>サポートを除く</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削減対象</w:t>
            </w:r>
            <w:r>
              <w:t xml:space="preserve"> (SCE): </w:t>
            </w:r>
            <w:r>
              <w:t>すべて</w:t>
            </w:r>
            <w:r>
              <w:t xml:space="preserve"> (Azure Active </w:t>
            </w:r>
            <w:r>
              <w:t>サポート、</w:t>
            </w:r>
            <w:r>
              <w:t>Azure RemoteApp</w:t>
            </w:r>
            <w:r>
              <w:t>、</w:t>
            </w:r>
            <w:r>
              <w:t xml:space="preserve">Enterprise Mobility + Security </w:t>
            </w:r>
            <w:r>
              <w:t>を除く</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Enterprise Mobility + Security (Intune </w:t>
            </w:r>
            <w:r>
              <w:t>のみ</w:t>
            </w:r>
            <w:r>
              <w:t>)</w:t>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Cloud App Security</w:t>
            </w:r>
            <w:r>
              <w:t>、</w:t>
            </w:r>
            <w:r>
              <w:t>Microsoft MultiFactor Authentication</w:t>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2.1 Operations Management Suite</w:t>
      </w:r>
    </w:p>
    <w:p w:rsidR="003E1087" w:rsidRDefault="009552AF">
      <w:pPr>
        <w:pStyle w:val="ProductList-SubClauseHeading"/>
        <w:outlineLvl w:val="4"/>
        <w:rPr>
          <w:lang w:eastAsia="ja-JP"/>
        </w:rPr>
      </w:pPr>
      <w:r>
        <w:rPr>
          <w:lang w:eastAsia="ja-JP"/>
        </w:rPr>
        <w:t xml:space="preserve">2.1.1 </w:t>
      </w:r>
      <w:r>
        <w:rPr>
          <w:lang w:eastAsia="ja-JP"/>
        </w:rPr>
        <w:t>アドオン</w:t>
      </w:r>
      <w:r>
        <w:rPr>
          <w:lang w:eastAsia="ja-JP"/>
        </w:rPr>
        <w:t xml:space="preserve"> SL</w:t>
      </w:r>
    </w:p>
    <w:p w:rsidR="003E1087" w:rsidRDefault="009552AF">
      <w:pPr>
        <w:pStyle w:val="ProductList-BodyIndented"/>
        <w:rPr>
          <w:lang w:eastAsia="ja-JP"/>
        </w:rPr>
      </w:pPr>
      <w:r>
        <w:rPr>
          <w:lang w:eastAsia="ja-JP"/>
        </w:rP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3847"/>
        <w:gridCol w:w="4980"/>
        <w:gridCol w:w="1603"/>
      </w:tblGrid>
      <w:tr w:rsidR="003E108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E1087" w:rsidRDefault="009552AF">
            <w:pPr>
              <w:pStyle w:val="ProductList-TableBody"/>
            </w:pPr>
            <w:r>
              <w:rPr>
                <w:color w:val="FFFFFF"/>
              </w:rPr>
              <w:t>対象ライセンス</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E1087" w:rsidRDefault="009552AF">
            <w:pPr>
              <w:pStyle w:val="ProductList-TableBody"/>
            </w:pPr>
            <w:r>
              <w:rPr>
                <w:color w:val="FFFFFF"/>
              </w:rPr>
              <w:t>アドオン</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E1087" w:rsidRDefault="009552AF">
            <w:pPr>
              <w:pStyle w:val="ProductList-TableBody"/>
            </w:pPr>
            <w:r>
              <w:rPr>
                <w:color w:val="FFFFFF"/>
              </w:rPr>
              <w:t>適格数量</w:t>
            </w:r>
          </w:p>
        </w:tc>
      </w:tr>
      <w:tr w:rsidR="003E1087">
        <w:tc>
          <w:tcPr>
            <w:tcW w:w="44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Core Infrastructure Server Suite Standard (2-pack Core License)</w:t>
            </w:r>
          </w:p>
          <w:p w:rsidR="003E1087" w:rsidRDefault="009552AF">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1/4</w:t>
            </w:r>
            <w:r>
              <w:rPr>
                <w:i/>
                <w:vertAlign w:val="superscript"/>
              </w:rPr>
              <w:t>2</w:t>
            </w:r>
          </w:p>
        </w:tc>
      </w:tr>
      <w:tr w:rsidR="003E1087">
        <w:tc>
          <w:tcPr>
            <w:tcW w:w="44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Core Infrastructure Server Suite Datacenter (2-pack Core License)</w:t>
            </w:r>
          </w:p>
          <w:p w:rsidR="003E1087" w:rsidRDefault="009552AF">
            <w:pPr>
              <w:pStyle w:val="ProductList-TableBody"/>
            </w:pPr>
            <w:r>
              <w:t>System Center Datacenter (2-pack Core License)</w:t>
            </w:r>
          </w:p>
          <w:p w:rsidR="003E1087" w:rsidRDefault="003E10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1</w:t>
            </w:r>
          </w:p>
        </w:tc>
      </w:tr>
      <w:tr w:rsidR="003E1087">
        <w:tc>
          <w:tcPr>
            <w:tcW w:w="44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 xml:space="preserve">Core Infrastructure Server Suite Standard (2 </w:t>
            </w:r>
            <w:r>
              <w:t>プロセッサ</w:t>
            </w:r>
            <w:r>
              <w:t>)</w:t>
            </w:r>
          </w:p>
          <w:p w:rsidR="003E1087" w:rsidRDefault="009552AF">
            <w:pPr>
              <w:pStyle w:val="ProductList-TableBody"/>
            </w:pPr>
            <w:r>
              <w:t xml:space="preserve">System Center Standard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Operations Management Suite E1 Add-on</w:t>
            </w:r>
          </w:p>
          <w:p w:rsidR="003E1087" w:rsidRDefault="009552AF">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2</w:t>
            </w:r>
          </w:p>
        </w:tc>
      </w:tr>
      <w:tr w:rsidR="003E1087">
        <w:tc>
          <w:tcPr>
            <w:tcW w:w="44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 xml:space="preserve">Core Infrastructure Server Suite Datacenter (2 </w:t>
            </w:r>
            <w:r>
              <w:t>プロセッサ</w:t>
            </w:r>
            <w:r>
              <w:t>)</w:t>
            </w:r>
          </w:p>
          <w:p w:rsidR="003E1087" w:rsidRDefault="009552AF">
            <w:pPr>
              <w:pStyle w:val="ProductList-TableBody"/>
            </w:pPr>
            <w:r>
              <w:t xml:space="preserve">System Center Datacenter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Operations Management Suite E1 Add-on</w:t>
            </w:r>
          </w:p>
          <w:p w:rsidR="003E1087" w:rsidRDefault="009552AF">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8</w:t>
            </w:r>
          </w:p>
        </w:tc>
      </w:tr>
    </w:tbl>
    <w:p w:rsidR="003E1087" w:rsidRDefault="009552AF">
      <w:pPr>
        <w:pStyle w:val="ProductList-BodyIndented"/>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r>
        <w:rPr>
          <w:i/>
          <w:lang w:eastAsia="ja-JP"/>
        </w:rPr>
        <w:t xml:space="preserve"> </w:t>
      </w:r>
    </w:p>
    <w:p w:rsidR="003E1087" w:rsidRDefault="009552AF">
      <w:pPr>
        <w:pStyle w:val="ProductList-BodyIndented"/>
        <w:rPr>
          <w:lang w:eastAsia="ja-JP"/>
        </w:rPr>
      </w:pPr>
      <w:r>
        <w:rPr>
          <w:i/>
          <w:vertAlign w:val="superscript"/>
          <w:lang w:eastAsia="ja-JP"/>
        </w:rPr>
        <w:t>2</w:t>
      </w:r>
      <w:r>
        <w:rPr>
          <w:i/>
          <w:lang w:eastAsia="ja-JP"/>
        </w:rPr>
        <w:t>少なくとも</w:t>
      </w:r>
      <w:r>
        <w:rPr>
          <w:i/>
          <w:lang w:eastAsia="ja-JP"/>
        </w:rPr>
        <w:t xml:space="preserve"> 4 </w:t>
      </w:r>
      <w:r>
        <w:rPr>
          <w:i/>
          <w:lang w:eastAsia="ja-JP"/>
        </w:rPr>
        <w:t>つの対象ライセンスが必要です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4"/>
        <w:rPr>
          <w:lang w:eastAsia="ja-JP"/>
        </w:rPr>
      </w:pPr>
      <w:r>
        <w:rPr>
          <w:lang w:eastAsia="ja-JP"/>
        </w:rPr>
        <w:t xml:space="preserve">2.1.2 </w:t>
      </w:r>
      <w:r>
        <w:rPr>
          <w:lang w:eastAsia="ja-JP"/>
        </w:rPr>
        <w:t>対象ライセンスとは異なるボリューム</w:t>
      </w:r>
      <w:r>
        <w:rPr>
          <w:lang w:eastAsia="ja-JP"/>
        </w:rPr>
        <w:t xml:space="preserve"> </w:t>
      </w:r>
      <w:r>
        <w:rPr>
          <w:lang w:eastAsia="ja-JP"/>
        </w:rPr>
        <w:t>ライセンス契約でのアドオン</w:t>
      </w:r>
      <w:r>
        <w:rPr>
          <w:lang w:eastAsia="ja-JP"/>
        </w:rPr>
        <w:t xml:space="preserve"> SL </w:t>
      </w:r>
      <w:r>
        <w:rPr>
          <w:lang w:eastAsia="ja-JP"/>
        </w:rPr>
        <w:t>の購入</w:t>
      </w:r>
    </w:p>
    <w:p w:rsidR="003E1087" w:rsidRDefault="009552AF">
      <w:pPr>
        <w:pStyle w:val="ProductList-BodyIndented"/>
      </w:pPr>
      <w:r>
        <w:t xml:space="preserve">Operations Management Suite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Suite Add-on SL </w:t>
      </w:r>
      <w:r>
        <w:t>より前に満了した場合、</w:t>
      </w:r>
      <w:r>
        <w:t xml:space="preserve">Operations Management Suite Add-on SL </w:t>
      </w:r>
      <w:r>
        <w:t>は次の加入契約年次応当日に失効します。</w:t>
      </w:r>
    </w:p>
    <w:p w:rsidR="003E1087" w:rsidRDefault="009552AF">
      <w:pPr>
        <w:pStyle w:val="ProductList-BodyIndented"/>
      </w:pPr>
      <w:r>
        <w:t xml:space="preserve"> </w:t>
      </w:r>
    </w:p>
    <w:p w:rsidR="003E1087" w:rsidRDefault="009552AF">
      <w:pPr>
        <w:pStyle w:val="ProductList-SubClauseHeading"/>
        <w:outlineLvl w:val="4"/>
      </w:pPr>
      <w:r>
        <w:t xml:space="preserve">2.1.3 Operations Management Suite E2 </w:t>
      </w:r>
      <w:r>
        <w:t>に含まれるソフトウェア</w:t>
      </w:r>
    </w:p>
    <w:p w:rsidR="003E1087" w:rsidRDefault="009552AF">
      <w:pPr>
        <w:pStyle w:val="ProductList-BodyIndented"/>
      </w:pPr>
      <w:r>
        <w:t>各</w:t>
      </w:r>
      <w:r>
        <w:t xml:space="preserve"> Operations Management Suite 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3E108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E1087" w:rsidRDefault="009552AF">
            <w:pPr>
              <w:pStyle w:val="ProductList-TableBody"/>
            </w:pPr>
            <w:r>
              <w:rPr>
                <w:color w:val="FFFFFF"/>
              </w:rPr>
              <w:lastRenderedPageBreak/>
              <w:t xml:space="preserve">Operations Management Suite </w:t>
            </w:r>
            <w:r>
              <w:rPr>
                <w:color w:val="FFFFFF"/>
              </w:rPr>
              <w:t>サブスクリプション</w:t>
            </w:r>
          </w:p>
        </w:tc>
        <w:tc>
          <w:tcPr>
            <w:tcW w:w="6120" w:type="dxa"/>
            <w:tcBorders>
              <w:left w:val="single" w:sz="4" w:space="0" w:color="6E6E6E"/>
              <w:right w:val="single" w:sz="4" w:space="0" w:color="6E6E6E"/>
            </w:tcBorders>
            <w:shd w:val="clear" w:color="auto" w:fill="0072C6"/>
          </w:tcPr>
          <w:p w:rsidR="003E1087" w:rsidRDefault="009552AF">
            <w:pPr>
              <w:pStyle w:val="ProductList-TableBody"/>
            </w:pPr>
            <w:r>
              <w:rPr>
                <w:color w:val="FFFFFF"/>
              </w:rPr>
              <w:t>含まれるソフトウェア</w:t>
            </w:r>
          </w:p>
        </w:tc>
      </w:tr>
      <w:tr w:rsidR="003E1087">
        <w:tc>
          <w:tcPr>
            <w:tcW w:w="6000" w:type="dxa"/>
            <w:tcBorders>
              <w:left w:val="single" w:sz="4" w:space="0" w:color="6E6E6E"/>
              <w:right w:val="single" w:sz="4" w:space="0" w:color="6E6E6E"/>
            </w:tcBorders>
          </w:tcPr>
          <w:p w:rsidR="003E1087" w:rsidRDefault="009552AF">
            <w:pPr>
              <w:pStyle w:val="ProductList-TableBody"/>
            </w:pPr>
            <w:r>
              <w:t>Operations Management Suite E1</w:t>
            </w:r>
          </w:p>
          <w:p w:rsidR="003E1087" w:rsidRDefault="009552AF">
            <w:pPr>
              <w:pStyle w:val="ProductList-TableBody"/>
            </w:pPr>
            <w:r>
              <w:t>Operations Management Suite E1 From SA</w:t>
            </w:r>
          </w:p>
        </w:tc>
        <w:tc>
          <w:tcPr>
            <w:tcW w:w="6120" w:type="dxa"/>
            <w:tcBorders>
              <w:left w:val="single" w:sz="4" w:space="0" w:color="6E6E6E"/>
              <w:right w:val="single" w:sz="4" w:space="0" w:color="6E6E6E"/>
            </w:tcBorders>
          </w:tcPr>
          <w:p w:rsidR="003E1087" w:rsidRDefault="009552AF">
            <w:pPr>
              <w:pStyle w:val="ProductList-TableBody"/>
            </w:pPr>
            <w:r>
              <w:t>System Center Server Standard</w:t>
            </w:r>
          </w:p>
        </w:tc>
      </w:tr>
      <w:tr w:rsidR="003E1087">
        <w:tc>
          <w:tcPr>
            <w:tcW w:w="6000" w:type="dxa"/>
            <w:tcBorders>
              <w:left w:val="single" w:sz="4" w:space="0" w:color="6E6E6E"/>
              <w:right w:val="single" w:sz="4" w:space="0" w:color="6E6E6E"/>
            </w:tcBorders>
          </w:tcPr>
          <w:p w:rsidR="003E1087" w:rsidRDefault="009552AF">
            <w:pPr>
              <w:pStyle w:val="ProductList-TableBody"/>
            </w:pPr>
            <w:r>
              <w:t>Operations Management Suite E2</w:t>
            </w:r>
          </w:p>
          <w:p w:rsidR="003E1087" w:rsidRDefault="009552AF">
            <w:pPr>
              <w:pStyle w:val="ProductList-TableBody"/>
            </w:pPr>
            <w:r>
              <w:t>Operations Management Suite E2 From SA</w:t>
            </w:r>
          </w:p>
        </w:tc>
        <w:tc>
          <w:tcPr>
            <w:tcW w:w="6120" w:type="dxa"/>
            <w:tcBorders>
              <w:left w:val="single" w:sz="4" w:space="0" w:color="6E6E6E"/>
              <w:right w:val="single" w:sz="4" w:space="0" w:color="6E6E6E"/>
            </w:tcBorders>
          </w:tcPr>
          <w:p w:rsidR="003E1087" w:rsidRDefault="009552AF">
            <w:pPr>
              <w:pStyle w:val="ProductList-TableBody"/>
            </w:pPr>
            <w:r>
              <w:t>System Center Server Standard</w:t>
            </w:r>
          </w:p>
        </w:tc>
      </w:tr>
      <w:tr w:rsidR="003E1087">
        <w:tc>
          <w:tcPr>
            <w:tcW w:w="6000" w:type="dxa"/>
            <w:tcBorders>
              <w:left w:val="single" w:sz="4" w:space="0" w:color="6E6E6E"/>
              <w:right w:val="single" w:sz="4" w:space="0" w:color="6E6E6E"/>
            </w:tcBorders>
          </w:tcPr>
          <w:p w:rsidR="003E1087" w:rsidRDefault="009552AF">
            <w:pPr>
              <w:pStyle w:val="ProductList-TableBody"/>
            </w:pPr>
            <w:r>
              <w:t>Operations Management Suite: Insights and Analytics</w:t>
            </w:r>
          </w:p>
        </w:tc>
        <w:tc>
          <w:tcPr>
            <w:tcW w:w="6120" w:type="dxa"/>
            <w:tcBorders>
              <w:left w:val="single" w:sz="4" w:space="0" w:color="6E6E6E"/>
              <w:right w:val="single" w:sz="4" w:space="0" w:color="6E6E6E"/>
            </w:tcBorders>
          </w:tcPr>
          <w:p w:rsidR="003E1087" w:rsidRDefault="009552AF">
            <w:pPr>
              <w:pStyle w:val="ProductList-TableBody"/>
            </w:pPr>
            <w:r>
              <w:t>System Center Operation Manager</w:t>
            </w:r>
          </w:p>
        </w:tc>
      </w:tr>
      <w:tr w:rsidR="003E1087">
        <w:tc>
          <w:tcPr>
            <w:tcW w:w="6000" w:type="dxa"/>
            <w:tcBorders>
              <w:left w:val="single" w:sz="4" w:space="0" w:color="6E6E6E"/>
              <w:right w:val="single" w:sz="4" w:space="0" w:color="6E6E6E"/>
            </w:tcBorders>
          </w:tcPr>
          <w:p w:rsidR="003E1087" w:rsidRDefault="009552AF">
            <w:pPr>
              <w:pStyle w:val="ProductList-TableBody"/>
            </w:pPr>
            <w:r>
              <w:t>Operations Management Suite: Automation and Control</w:t>
            </w:r>
          </w:p>
        </w:tc>
        <w:tc>
          <w:tcPr>
            <w:tcW w:w="6120" w:type="dxa"/>
            <w:tcBorders>
              <w:left w:val="single" w:sz="4" w:space="0" w:color="6E6E6E"/>
              <w:right w:val="single" w:sz="4" w:space="0" w:color="6E6E6E"/>
            </w:tcBorders>
          </w:tcPr>
          <w:p w:rsidR="003E1087" w:rsidRDefault="009552AF">
            <w:pPr>
              <w:pStyle w:val="ProductList-TableBody"/>
            </w:pPr>
            <w:r>
              <w:t>System Center Configuration Manager</w:t>
            </w:r>
          </w:p>
          <w:p w:rsidR="003E1087" w:rsidRDefault="009552AF">
            <w:pPr>
              <w:pStyle w:val="ProductList-TableBody"/>
            </w:pPr>
            <w:r>
              <w:t>System Center Orchestrator</w:t>
            </w:r>
          </w:p>
        </w:tc>
      </w:tr>
      <w:tr w:rsidR="003E1087">
        <w:tc>
          <w:tcPr>
            <w:tcW w:w="6000" w:type="dxa"/>
            <w:tcBorders>
              <w:left w:val="single" w:sz="4" w:space="0" w:color="6E6E6E"/>
              <w:right w:val="single" w:sz="4" w:space="0" w:color="6E6E6E"/>
            </w:tcBorders>
          </w:tcPr>
          <w:p w:rsidR="003E1087" w:rsidRDefault="009552AF">
            <w:pPr>
              <w:pStyle w:val="ProductList-TableBody"/>
            </w:pPr>
            <w:r>
              <w:t>Operations Management Suite: Backup and Disaster Recovery</w:t>
            </w:r>
          </w:p>
        </w:tc>
        <w:tc>
          <w:tcPr>
            <w:tcW w:w="6120" w:type="dxa"/>
            <w:tcBorders>
              <w:left w:val="single" w:sz="4" w:space="0" w:color="6E6E6E"/>
              <w:right w:val="single" w:sz="4" w:space="0" w:color="6E6E6E"/>
            </w:tcBorders>
          </w:tcPr>
          <w:p w:rsidR="003E1087" w:rsidRDefault="009552AF">
            <w:pPr>
              <w:pStyle w:val="ProductList-TableBody"/>
            </w:pPr>
            <w:r>
              <w:t>System Center Data Protection Manager</w:t>
            </w:r>
          </w:p>
          <w:p w:rsidR="003E1087" w:rsidRDefault="009552AF">
            <w:pPr>
              <w:pStyle w:val="ProductList-TableBody"/>
            </w:pPr>
            <w:r>
              <w:t>System Center Virtual Machine Manager</w:t>
            </w:r>
          </w:p>
        </w:tc>
      </w:tr>
    </w:tbl>
    <w:p w:rsidR="003E1087" w:rsidRDefault="003E1087">
      <w:pPr>
        <w:pStyle w:val="ProductList-ClauseHeading"/>
        <w:outlineLvl w:val="3"/>
      </w:pPr>
    </w:p>
    <w:p w:rsidR="003E1087" w:rsidRDefault="009552AF">
      <w:pPr>
        <w:pStyle w:val="ProductList-SubClauseHeading"/>
        <w:outlineLvl w:val="4"/>
        <w:rPr>
          <w:lang w:eastAsia="ja-JP"/>
        </w:rPr>
      </w:pPr>
      <w:r>
        <w:rPr>
          <w:lang w:eastAsia="ja-JP"/>
        </w:rPr>
        <w:t xml:space="preserve">2.1.4 From SA </w:t>
      </w:r>
      <w:r>
        <w:rPr>
          <w:lang w:eastAsia="ja-JP"/>
        </w:rPr>
        <w:t>の購入条件</w:t>
      </w:r>
    </w:p>
    <w:p w:rsidR="003E1087" w:rsidRDefault="009552AF">
      <w:pPr>
        <w:pStyle w:val="ProductList-BodyIndented"/>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w:t>
      </w:r>
      <w:r>
        <w:rPr>
          <w:lang w:eastAsia="ja-JP"/>
        </w:rPr>
        <w:t>サブスクリプション</w:t>
      </w:r>
      <w:r>
        <w:rPr>
          <w:lang w:eastAsia="ja-JP"/>
        </w:rPr>
        <w:t xml:space="preserve"> </w:t>
      </w:r>
      <w:r>
        <w:rPr>
          <w:lang w:eastAsia="ja-JP"/>
        </w:rPr>
        <w:t>ライセンスを購入することができます。各対象製品につき、お客様は</w:t>
      </w:r>
      <w:r>
        <w:rPr>
          <w:lang w:eastAsia="ja-JP"/>
        </w:rPr>
        <w:t xml:space="preserve"> From SA SL </w:t>
      </w:r>
      <w:r>
        <w:rPr>
          <w:lang w:eastAsia="ja-JP"/>
        </w:rP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423"/>
        <w:gridCol w:w="4022"/>
        <w:gridCol w:w="1985"/>
      </w:tblGrid>
      <w:tr w:rsidR="003E108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E1087" w:rsidRDefault="009552AF">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rsidR="003E1087" w:rsidRDefault="009552AF">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2320" w:type="dxa"/>
            <w:tcBorders>
              <w:left w:val="single" w:sz="4" w:space="0" w:color="6E6E6E"/>
              <w:right w:val="single" w:sz="4" w:space="0" w:color="6E6E6E"/>
            </w:tcBorders>
            <w:shd w:val="clear" w:color="auto" w:fill="0072C6"/>
          </w:tcPr>
          <w:p w:rsidR="003E1087" w:rsidRDefault="009552AF">
            <w:pPr>
              <w:pStyle w:val="ProductList-TableBody"/>
            </w:pPr>
            <w:r>
              <w:rPr>
                <w:color w:val="FFFFFF"/>
              </w:rPr>
              <w:t>適格数量</w:t>
            </w:r>
          </w:p>
        </w:tc>
      </w:tr>
      <w:tr w:rsidR="003E1087">
        <w:tc>
          <w:tcPr>
            <w:tcW w:w="5140" w:type="dxa"/>
            <w:tcBorders>
              <w:left w:val="single" w:sz="4" w:space="0" w:color="6E6E6E"/>
              <w:right w:val="single" w:sz="4" w:space="0" w:color="6E6E6E"/>
            </w:tcBorders>
          </w:tcPr>
          <w:p w:rsidR="003E1087" w:rsidRDefault="009552AF">
            <w:pPr>
              <w:pStyle w:val="ProductList-TableBody"/>
            </w:pPr>
            <w:r>
              <w:t>Core Infrastructure Server Suite Standard (2-pack Core License)</w:t>
            </w:r>
          </w:p>
          <w:p w:rsidR="003E1087" w:rsidRDefault="009552AF">
            <w:pPr>
              <w:pStyle w:val="ProductList-TableBody"/>
            </w:pPr>
            <w:r>
              <w:t>System Center Standard (2-pack Core License)</w:t>
            </w:r>
          </w:p>
        </w:tc>
        <w:tc>
          <w:tcPr>
            <w:tcW w:w="4660" w:type="dxa"/>
            <w:tcBorders>
              <w:left w:val="single" w:sz="4" w:space="0" w:color="6E6E6E"/>
              <w:right w:val="single" w:sz="4" w:space="0" w:color="6E6E6E"/>
            </w:tcBorders>
          </w:tcPr>
          <w:p w:rsidR="003E1087" w:rsidRDefault="009552AF">
            <w:pPr>
              <w:pStyle w:val="ProductList-TableBody"/>
            </w:pPr>
            <w:r>
              <w:t>Operations Management Suite E1 From SA</w:t>
            </w:r>
          </w:p>
          <w:p w:rsidR="003E1087" w:rsidRDefault="009552AF">
            <w:pPr>
              <w:pStyle w:val="ProductList-TableBody"/>
            </w:pPr>
            <w:r>
              <w:t>Operations Management Suite E2 From SA</w:t>
            </w:r>
          </w:p>
        </w:tc>
        <w:tc>
          <w:tcPr>
            <w:tcW w:w="2320" w:type="dxa"/>
            <w:tcBorders>
              <w:left w:val="single" w:sz="4" w:space="0" w:color="6E6E6E"/>
              <w:right w:val="single" w:sz="4" w:space="0" w:color="6E6E6E"/>
            </w:tcBorders>
          </w:tcPr>
          <w:p w:rsidR="003E1087" w:rsidRDefault="009552AF">
            <w:pPr>
              <w:pStyle w:val="ProductList-TableBody"/>
            </w:pPr>
            <w:r>
              <w:t>1/4</w:t>
            </w:r>
            <w:r>
              <w:rPr>
                <w:i/>
                <w:vertAlign w:val="superscript"/>
              </w:rPr>
              <w:t>1</w:t>
            </w:r>
          </w:p>
        </w:tc>
      </w:tr>
      <w:tr w:rsidR="003E1087">
        <w:tc>
          <w:tcPr>
            <w:tcW w:w="5140" w:type="dxa"/>
            <w:tcBorders>
              <w:left w:val="single" w:sz="4" w:space="0" w:color="6E6E6E"/>
              <w:right w:val="single" w:sz="4" w:space="0" w:color="6E6E6E"/>
            </w:tcBorders>
          </w:tcPr>
          <w:p w:rsidR="003E1087" w:rsidRDefault="009552AF">
            <w:pPr>
              <w:pStyle w:val="ProductList-TableBody"/>
            </w:pPr>
            <w:r>
              <w:t>Core Infrastructure Server Suite Datacenter (2-pack Core License)</w:t>
            </w:r>
          </w:p>
          <w:p w:rsidR="003E1087" w:rsidRDefault="009552AF">
            <w:pPr>
              <w:pStyle w:val="ProductList-TableBody"/>
            </w:pPr>
            <w:r>
              <w:t>System Center Datacenter (2-pack Core License)</w:t>
            </w:r>
          </w:p>
        </w:tc>
        <w:tc>
          <w:tcPr>
            <w:tcW w:w="4660" w:type="dxa"/>
            <w:tcBorders>
              <w:left w:val="single" w:sz="4" w:space="0" w:color="6E6E6E"/>
              <w:right w:val="single" w:sz="4" w:space="0" w:color="6E6E6E"/>
            </w:tcBorders>
          </w:tcPr>
          <w:p w:rsidR="003E1087" w:rsidRDefault="009552AF">
            <w:pPr>
              <w:pStyle w:val="ProductList-TableBody"/>
            </w:pPr>
            <w:r>
              <w:t>Operations Management Suite E1 From SA</w:t>
            </w:r>
          </w:p>
          <w:p w:rsidR="003E1087" w:rsidRDefault="009552AF">
            <w:pPr>
              <w:pStyle w:val="ProductList-TableBody"/>
            </w:pPr>
            <w:r>
              <w:t>Operations Management Suite E2 From SA</w:t>
            </w:r>
          </w:p>
          <w:p w:rsidR="003E1087" w:rsidRDefault="009552AF">
            <w:pPr>
              <w:pStyle w:val="ProductList-TableBody"/>
            </w:pPr>
            <w:r>
              <w:t xml:space="preserve"> </w:t>
            </w:r>
          </w:p>
        </w:tc>
        <w:tc>
          <w:tcPr>
            <w:tcW w:w="2320" w:type="dxa"/>
            <w:tcBorders>
              <w:left w:val="single" w:sz="4" w:space="0" w:color="6E6E6E"/>
              <w:right w:val="single" w:sz="4" w:space="0" w:color="6E6E6E"/>
            </w:tcBorders>
          </w:tcPr>
          <w:p w:rsidR="003E1087" w:rsidRDefault="009552AF">
            <w:pPr>
              <w:pStyle w:val="ProductList-TableBody"/>
            </w:pPr>
            <w:r>
              <w:t>1</w:t>
            </w:r>
          </w:p>
        </w:tc>
      </w:tr>
      <w:tr w:rsidR="003E1087">
        <w:tc>
          <w:tcPr>
            <w:tcW w:w="5140" w:type="dxa"/>
            <w:tcBorders>
              <w:left w:val="single" w:sz="4" w:space="0" w:color="6E6E6E"/>
              <w:right w:val="single" w:sz="4" w:space="0" w:color="6E6E6E"/>
            </w:tcBorders>
          </w:tcPr>
          <w:p w:rsidR="003E1087" w:rsidRDefault="009552AF">
            <w:pPr>
              <w:pStyle w:val="ProductList-TableBody"/>
            </w:pPr>
            <w:r>
              <w:t xml:space="preserve">Core Infrastructure Server Suite Standard (2 </w:t>
            </w:r>
            <w:r>
              <w:t>プロセッサ</w:t>
            </w:r>
            <w:r>
              <w:t>)</w:t>
            </w:r>
          </w:p>
          <w:p w:rsidR="003E1087" w:rsidRDefault="009552AF">
            <w:pPr>
              <w:pStyle w:val="ProductList-TableBody"/>
            </w:pPr>
            <w:r>
              <w:t xml:space="preserve">System Center Standard (2 </w:t>
            </w:r>
            <w:r>
              <w:t>プロセッサ</w:t>
            </w:r>
            <w:r>
              <w:t>)</w:t>
            </w:r>
          </w:p>
        </w:tc>
        <w:tc>
          <w:tcPr>
            <w:tcW w:w="4660" w:type="dxa"/>
            <w:tcBorders>
              <w:left w:val="single" w:sz="4" w:space="0" w:color="6E6E6E"/>
              <w:right w:val="single" w:sz="4" w:space="0" w:color="6E6E6E"/>
            </w:tcBorders>
          </w:tcPr>
          <w:p w:rsidR="003E1087" w:rsidRDefault="009552AF">
            <w:pPr>
              <w:pStyle w:val="ProductList-TableBody"/>
            </w:pPr>
            <w:r>
              <w:t>Operations Management Suite E1 From SA</w:t>
            </w:r>
          </w:p>
          <w:p w:rsidR="003E1087" w:rsidRDefault="009552AF">
            <w:pPr>
              <w:pStyle w:val="ProductList-TableBody"/>
            </w:pPr>
            <w:r>
              <w:t>Operations Management Suite E2 From SA</w:t>
            </w:r>
          </w:p>
        </w:tc>
        <w:tc>
          <w:tcPr>
            <w:tcW w:w="2320" w:type="dxa"/>
            <w:tcBorders>
              <w:left w:val="single" w:sz="4" w:space="0" w:color="6E6E6E"/>
              <w:right w:val="single" w:sz="4" w:space="0" w:color="6E6E6E"/>
            </w:tcBorders>
          </w:tcPr>
          <w:p w:rsidR="003E1087" w:rsidRDefault="009552AF">
            <w:pPr>
              <w:pStyle w:val="ProductList-TableBody"/>
            </w:pPr>
            <w:r>
              <w:t>2</w:t>
            </w:r>
          </w:p>
        </w:tc>
      </w:tr>
      <w:tr w:rsidR="003E1087">
        <w:tc>
          <w:tcPr>
            <w:tcW w:w="5140" w:type="dxa"/>
            <w:tcBorders>
              <w:left w:val="single" w:sz="4" w:space="0" w:color="6E6E6E"/>
              <w:right w:val="single" w:sz="4" w:space="0" w:color="6E6E6E"/>
            </w:tcBorders>
          </w:tcPr>
          <w:p w:rsidR="003E1087" w:rsidRDefault="009552AF">
            <w:pPr>
              <w:pStyle w:val="ProductList-TableBody"/>
            </w:pPr>
            <w:r>
              <w:t xml:space="preserve">Core Infrastructure Server Suite Datacenter (2 </w:t>
            </w:r>
            <w:r>
              <w:t>プロセッサ</w:t>
            </w:r>
            <w:r>
              <w:t>)</w:t>
            </w:r>
          </w:p>
          <w:p w:rsidR="003E1087" w:rsidRDefault="009552AF">
            <w:pPr>
              <w:pStyle w:val="ProductList-TableBody"/>
            </w:pPr>
            <w:r>
              <w:t xml:space="preserve">System Center Datacenter (2 </w:t>
            </w:r>
            <w:r>
              <w:t>プロセッサ</w:t>
            </w:r>
            <w:r>
              <w:t>)</w:t>
            </w:r>
          </w:p>
        </w:tc>
        <w:tc>
          <w:tcPr>
            <w:tcW w:w="4660" w:type="dxa"/>
            <w:tcBorders>
              <w:left w:val="single" w:sz="4" w:space="0" w:color="6E6E6E"/>
              <w:right w:val="single" w:sz="4" w:space="0" w:color="6E6E6E"/>
            </w:tcBorders>
          </w:tcPr>
          <w:p w:rsidR="003E1087" w:rsidRDefault="009552AF">
            <w:pPr>
              <w:pStyle w:val="ProductList-TableBody"/>
            </w:pPr>
            <w:r>
              <w:t>Operations Management Suite E1 From SA</w:t>
            </w:r>
          </w:p>
          <w:p w:rsidR="003E1087" w:rsidRDefault="009552AF">
            <w:pPr>
              <w:pStyle w:val="ProductList-TableBody"/>
            </w:pPr>
            <w:r>
              <w:t>Operations Management Suite E2 From SA</w:t>
            </w:r>
          </w:p>
        </w:tc>
        <w:tc>
          <w:tcPr>
            <w:tcW w:w="2320" w:type="dxa"/>
            <w:tcBorders>
              <w:left w:val="single" w:sz="4" w:space="0" w:color="6E6E6E"/>
              <w:right w:val="single" w:sz="4" w:space="0" w:color="6E6E6E"/>
            </w:tcBorders>
          </w:tcPr>
          <w:p w:rsidR="003E1087" w:rsidRDefault="009552AF">
            <w:pPr>
              <w:pStyle w:val="ProductList-TableBody"/>
            </w:pPr>
            <w:r>
              <w:t>8</w:t>
            </w:r>
          </w:p>
        </w:tc>
      </w:tr>
    </w:tbl>
    <w:p w:rsidR="003E1087" w:rsidRDefault="009552AF">
      <w:pPr>
        <w:pStyle w:val="ProductList-BodyIndented"/>
        <w:rPr>
          <w:lang w:eastAsia="ja-JP"/>
        </w:rPr>
      </w:pPr>
      <w:r>
        <w:rPr>
          <w:i/>
          <w:vertAlign w:val="superscript"/>
          <w:lang w:eastAsia="ja-JP"/>
        </w:rPr>
        <w:t>1</w:t>
      </w:r>
      <w:r>
        <w:rPr>
          <w:i/>
          <w:lang w:eastAsia="ja-JP"/>
        </w:rPr>
        <w:t>少なくとも</w:t>
      </w:r>
      <w:r>
        <w:rPr>
          <w:i/>
          <w:lang w:eastAsia="ja-JP"/>
        </w:rPr>
        <w:t xml:space="preserve"> 4 </w:t>
      </w:r>
      <w:r>
        <w:rPr>
          <w:i/>
          <w:lang w:eastAsia="ja-JP"/>
        </w:rPr>
        <w:t>つの対象ライセンスが必要です</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2.2 StorSimple </w:t>
      </w:r>
      <w:r>
        <w:rPr>
          <w:lang w:eastAsia="ja-JP"/>
        </w:rPr>
        <w:t>年額コミットメント</w:t>
      </w:r>
      <w:r>
        <w:rPr>
          <w:lang w:eastAsia="ja-JP"/>
        </w:rPr>
        <w:t xml:space="preserve"> </w:t>
      </w:r>
      <w:r>
        <w:rPr>
          <w:lang w:eastAsia="ja-JP"/>
        </w:rPr>
        <w:t>プラン</w:t>
      </w:r>
    </w:p>
    <w:p w:rsidR="003E1087" w:rsidRDefault="009552AF">
      <w:pPr>
        <w:pStyle w:val="ProductList-Body"/>
        <w:rPr>
          <w:lang w:eastAsia="ja-JP"/>
        </w:rPr>
      </w:pPr>
      <w:r>
        <w:rPr>
          <w:lang w:eastAsia="ja-JP"/>
        </w:rPr>
        <w:t>購入した各</w:t>
      </w:r>
      <w:r>
        <w:rPr>
          <w:lang w:eastAsia="ja-JP"/>
        </w:rPr>
        <w:t xml:space="preserve"> StorSimple </w:t>
      </w:r>
      <w:r>
        <w:rPr>
          <w:lang w:eastAsia="ja-JP"/>
        </w:rPr>
        <w:t>年額コミットメント</w:t>
      </w:r>
      <w:r>
        <w:rPr>
          <w:lang w:eastAsia="ja-JP"/>
        </w:rPr>
        <w:t xml:space="preserve"> </w:t>
      </w:r>
      <w:r>
        <w:rPr>
          <w:lang w:eastAsia="ja-JP"/>
        </w:rPr>
        <w:t>プランにつき、お客様は</w:t>
      </w:r>
      <w:r>
        <w:rPr>
          <w:lang w:eastAsia="ja-JP"/>
        </w:rPr>
        <w:t xml:space="preserve"> 1 </w:t>
      </w:r>
      <w:r>
        <w:rPr>
          <w:lang w:eastAsia="ja-JP"/>
        </w:rPr>
        <w:t>台のストレージ</w:t>
      </w:r>
      <w:r>
        <w:rPr>
          <w:lang w:eastAsia="ja-JP"/>
        </w:rPr>
        <w:t xml:space="preserve"> </w:t>
      </w:r>
      <w:r>
        <w:rPr>
          <w:lang w:eastAsia="ja-JP"/>
        </w:rPr>
        <w:t>アレイ</w:t>
      </w:r>
      <w:r>
        <w:rPr>
          <w:lang w:eastAsia="ja-JP"/>
        </w:rPr>
        <w:t xml:space="preserve"> </w:t>
      </w:r>
      <w:r>
        <w:rPr>
          <w:lang w:eastAsia="ja-JP"/>
        </w:rPr>
        <w:t>デバイスを受け取ります。対象地域およびストレージ</w:t>
      </w:r>
      <w:r>
        <w:rPr>
          <w:lang w:eastAsia="ja-JP"/>
        </w:rPr>
        <w:t xml:space="preserve"> </w:t>
      </w:r>
      <w:r>
        <w:rPr>
          <w:lang w:eastAsia="ja-JP"/>
        </w:rPr>
        <w:t>アレイに適用される条件</w:t>
      </w:r>
      <w:r>
        <w:rPr>
          <w:lang w:eastAsia="ja-JP"/>
        </w:rPr>
        <w:t xml:space="preserve"> (</w:t>
      </w:r>
      <w:r>
        <w:rPr>
          <w:lang w:eastAsia="ja-JP"/>
        </w:rPr>
        <w:t>保証、出荷、取扱、および関税を含む</w:t>
      </w:r>
      <w:r>
        <w:rPr>
          <w:lang w:eastAsia="ja-JP"/>
        </w:rPr>
        <w:t xml:space="preserve">) </w:t>
      </w:r>
      <w:r>
        <w:rPr>
          <w:lang w:eastAsia="ja-JP"/>
        </w:rPr>
        <w:t>は、</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に規定するとおりとします。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NoBorder"/>
        <w:outlineLvl w:val="1"/>
      </w:pPr>
      <w:bookmarkStart w:id="220" w:name="_Sec657"/>
      <w:r>
        <w:t>Enterprise Mobility + Security (</w:t>
      </w:r>
      <w:r>
        <w:t>プラン</w:t>
      </w:r>
      <w:r>
        <w:t>)</w:t>
      </w:r>
      <w:bookmarkEnd w:id="220"/>
      <w:r>
        <w:fldChar w:fldCharType="begin"/>
      </w:r>
      <w:r>
        <w:instrText xml:space="preserve"> TC "</w:instrText>
      </w:r>
      <w:bookmarkStart w:id="221" w:name="_Toc462832182"/>
      <w:r>
        <w:instrText>Enterprise Mobility + Security (</w:instrText>
      </w:r>
      <w:r>
        <w:instrText>プラン</w:instrText>
      </w:r>
      <w:r>
        <w:instrText>)</w:instrText>
      </w:r>
      <w:bookmarkEnd w:id="221"/>
      <w:r>
        <w:instrText>" \l 2</w:instrText>
      </w:r>
      <w:r>
        <w:fldChar w:fldCharType="end"/>
      </w:r>
    </w:p>
    <w:p w:rsidR="003E1087" w:rsidRDefault="009552AF">
      <w:pPr>
        <w:pStyle w:val="ProductList-Offering1SubSection"/>
        <w:outlineLvl w:val="2"/>
      </w:pPr>
      <w:bookmarkStart w:id="222" w:name="_Sec709"/>
      <w:r>
        <w:t xml:space="preserve">1. </w:t>
      </w:r>
      <w:r>
        <w:t>利用可能なプログラム</w:t>
      </w:r>
      <w:bookmarkEnd w:id="222"/>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2"/>
      </w:pPr>
      <w:bookmarkStart w:id="223" w:name="_Sec764"/>
      <w:r>
        <w:t xml:space="preserve">2. </w:t>
      </w:r>
      <w:r>
        <w:t>製品使用条件</w:t>
      </w:r>
      <w:bookmarkEnd w:id="223"/>
    </w:p>
    <w:tbl>
      <w:tblPr>
        <w:tblStyle w:val="PURTable"/>
        <w:tblW w:w="0" w:type="dxa"/>
        <w:tblLook w:val="04A0" w:firstRow="1" w:lastRow="0" w:firstColumn="1" w:lastColumn="0" w:noHBand="0" w:noVBand="1"/>
      </w:tblPr>
      <w:tblGrid>
        <w:gridCol w:w="3611"/>
        <w:gridCol w:w="3579"/>
        <w:gridCol w:w="3600"/>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3E1087" w:rsidRDefault="009552AF">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lastRenderedPageBreak/>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E1087" w:rsidRDefault="009552AF">
            <w:pPr>
              <w:pStyle w:val="ProductList-TableBody"/>
            </w:pPr>
            <w:r>
              <w:t>Enterprise Mobility + Security</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3E1087" w:rsidRDefault="009552AF">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 Security User 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2.4 Enterprise Mobility + Security From SA User SL </w:t>
      </w:r>
      <w:r>
        <w:t>の購入条件</w:t>
      </w:r>
    </w:p>
    <w:p w:rsidR="003E1087" w:rsidRDefault="009552AF">
      <w:pPr>
        <w:pStyle w:val="ProductList-Body"/>
      </w:pPr>
      <w:r>
        <w:rPr>
          <w:lang w:eastAsia="ja-JP"/>
        </w:rPr>
        <w:t>以下の表に記載する対象製品について、全額支払済みの永続的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w:t>
      </w:r>
      <w:r>
        <w:rPr>
          <w:lang w:eastAsia="ja-JP"/>
        </w:rPr>
        <w:t>「対象ライセンス」</w:t>
      </w:r>
      <w:r>
        <w:rPr>
          <w:lang w:eastAsia="ja-JP"/>
        </w:rPr>
        <w:t xml:space="preserve">) </w:t>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必要な</w:t>
            </w:r>
            <w:r>
              <w:rPr>
                <w:color w:val="FFFFFF"/>
              </w:rPr>
              <w:t xml:space="preserve"> CAL Suite Bridge</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Bridge for Enterprise Mobility + Security</w:t>
            </w:r>
            <w:r>
              <w:rPr>
                <w:vertAlign w:val="superscript"/>
              </w:rPr>
              <w:t>2,3</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Bridge for Enterprise Mobility + Security</w:t>
            </w:r>
            <w:r>
              <w:rPr>
                <w:vertAlign w:val="superscript"/>
              </w:rPr>
              <w:t>2,4</w:t>
            </w:r>
          </w:p>
        </w:tc>
      </w:tr>
    </w:tbl>
    <w:p w:rsidR="003E1087" w:rsidRDefault="009552AF">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3E1087" w:rsidRDefault="009552AF">
      <w:pPr>
        <w:pStyle w:val="ProductList-Body"/>
        <w:rPr>
          <w:lang w:eastAsia="ja-JP"/>
        </w:rPr>
      </w:pPr>
      <w:r>
        <w:rPr>
          <w:i/>
          <w:vertAlign w:val="superscript"/>
          <w:lang w:eastAsia="ja-JP"/>
        </w:rPr>
        <w:t>2</w:t>
      </w:r>
      <w:r>
        <w:rPr>
          <w:i/>
          <w:lang w:eastAsia="ja-JP"/>
        </w:rPr>
        <w:t>加入契約の年次応当日にのみ購入する必要があります。</w:t>
      </w:r>
    </w:p>
    <w:p w:rsidR="003E1087" w:rsidRDefault="009552AF">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3E1087" w:rsidRDefault="009552AF">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2.5 From SA User SL </w:t>
      </w:r>
      <w:r>
        <w:rPr>
          <w:lang w:eastAsia="ja-JP"/>
        </w:rPr>
        <w:t>の購入</w:t>
      </w:r>
    </w:p>
    <w:p w:rsidR="003E1087" w:rsidRDefault="009552AF">
      <w:pPr>
        <w:pStyle w:val="ProductList-Body"/>
        <w:rPr>
          <w:lang w:eastAsia="ja-JP"/>
        </w:rPr>
      </w:pPr>
      <w:r>
        <w:rPr>
          <w:lang w:eastAsia="ja-JP"/>
        </w:rPr>
        <w:t>セクション</w:t>
      </w:r>
      <w:r>
        <w:rPr>
          <w:lang w:eastAsia="ja-JP"/>
        </w:rPr>
        <w:t xml:space="preserve"> 2.4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を購入することができますが、すべての対象デバイスのすべてのユーザーについて</w:t>
      </w:r>
      <w:r>
        <w:rPr>
          <w:lang w:eastAsia="ja-JP"/>
        </w:rPr>
        <w:t xml:space="preserve"> From SA User SL </w:t>
      </w:r>
      <w:r>
        <w:rPr>
          <w:lang w:eastAsia="ja-JP"/>
        </w:rPr>
        <w:t>を購入する場合に限られるものとします。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2.6 Enterprise Mobility + Security From SA User SL </w:t>
      </w:r>
      <w:r>
        <w:t>の</w:t>
      </w:r>
      <w:r>
        <w:t xml:space="preserve"> SA </w:t>
      </w:r>
      <w:r>
        <w:t>特典</w:t>
      </w:r>
    </w:p>
    <w:p w:rsidR="003E1087" w:rsidRDefault="009552AF">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32183"/>
      <w:r>
        <w:instrText>Secure Productive Enterprise</w:instrText>
      </w:r>
      <w:bookmarkEnd w:id="225"/>
      <w:r>
        <w:instrText>" \l 2</w:instrText>
      </w:r>
      <w:r>
        <w:fldChar w:fldCharType="end"/>
      </w:r>
    </w:p>
    <w:p w:rsidR="003E1087" w:rsidRDefault="009552AF">
      <w:pPr>
        <w:pStyle w:val="ProductList-Offering1SubSection"/>
        <w:outlineLvl w:val="2"/>
      </w:pPr>
      <w:bookmarkStart w:id="226" w:name="_Sec713"/>
      <w:r>
        <w:t xml:space="preserve">1. </w:t>
      </w:r>
      <w:r>
        <w:t>利用可能なプログラム</w:t>
      </w:r>
      <w:bookmarkEnd w:id="226"/>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2"/>
      </w:pPr>
      <w:bookmarkStart w:id="227" w:name="_Sec768"/>
      <w:r>
        <w:t xml:space="preserve">2. </w:t>
      </w:r>
      <w:r>
        <w:t>製品使用条件</w:t>
      </w:r>
      <w:bookmarkEnd w:id="227"/>
    </w:p>
    <w:tbl>
      <w:tblPr>
        <w:tblStyle w:val="PURTable"/>
        <w:tblW w:w="0" w:type="dxa"/>
        <w:tblLook w:val="04A0" w:firstRow="1" w:lastRow="0" w:firstColumn="1" w:lastColumn="0" w:noHBand="0" w:noVBand="1"/>
      </w:tblPr>
      <w:tblGrid>
        <w:gridCol w:w="3573"/>
        <w:gridCol w:w="3629"/>
        <w:gridCol w:w="358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(Secure Productive Enterprise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3"/>
      </w:pPr>
      <w:r>
        <w:t xml:space="preserve">2.1 Secure Productive Enterprise </w:t>
      </w:r>
      <w:r>
        <w:t>のお客様向けの拡張されたユーザー権利</w:t>
      </w:r>
    </w:p>
    <w:p w:rsidR="003E1087" w:rsidRDefault="009552AF">
      <w:pPr>
        <w:pStyle w:val="ProductList-SubClauseHeading"/>
        <w:outlineLvl w:val="4"/>
      </w:pPr>
      <w:r>
        <w:t xml:space="preserve">2.1.1 Office </w:t>
      </w:r>
      <w:r>
        <w:t>サーバー</w:t>
      </w:r>
    </w:p>
    <w:p w:rsidR="003E1087" w:rsidRDefault="009552AF">
      <w:pPr>
        <w:pStyle w:val="ProductList-BodyIndented"/>
        <w:rPr>
          <w:lang w:eastAsia="ja-JP"/>
        </w:rPr>
      </w:pPr>
      <w:r>
        <w:rPr>
          <w:lang w:eastAsia="ja-JP"/>
        </w:rPr>
        <w:t xml:space="preserve">Secure Productive Enterprise User SL </w:t>
      </w:r>
      <w:r>
        <w:rPr>
          <w:lang w:eastAsia="ja-JP"/>
        </w:rPr>
        <w:t>を割り当てられた各ユーザーは、お客様による使用のみを目的としたサーバーに以下のサーバー</w:t>
      </w:r>
      <w:r>
        <w:rPr>
          <w:lang w:eastAsia="ja-JP"/>
        </w:rPr>
        <w:t xml:space="preserve"> </w:t>
      </w:r>
      <w:r>
        <w:rPr>
          <w:lang w:eastAsia="ja-JP"/>
        </w:rPr>
        <w:t>ソフトウェアの任意の部数をインストールすることができます。</w:t>
      </w:r>
    </w:p>
    <w:p w:rsidR="003E1087" w:rsidRDefault="009552AF" w:rsidP="006D42E2">
      <w:pPr>
        <w:pStyle w:val="ProductList-Bullet"/>
        <w:numPr>
          <w:ilvl w:val="1"/>
          <w:numId w:val="41"/>
        </w:numPr>
      </w:pPr>
      <w:r>
        <w:t>Exchange Server</w:t>
      </w:r>
      <w:r>
        <w:fldChar w:fldCharType="begin"/>
      </w:r>
      <w:r>
        <w:instrText xml:space="preserve"> XE "Exchange Server" </w:instrText>
      </w:r>
      <w:r>
        <w:fldChar w:fldCharType="end"/>
      </w:r>
    </w:p>
    <w:p w:rsidR="003E1087" w:rsidRDefault="009552AF" w:rsidP="006D42E2">
      <w:pPr>
        <w:pStyle w:val="ProductList-Bullet"/>
        <w:numPr>
          <w:ilvl w:val="1"/>
          <w:numId w:val="41"/>
        </w:numPr>
      </w:pPr>
      <w:r>
        <w:t>SharePoint Server</w:t>
      </w:r>
      <w:r>
        <w:fldChar w:fldCharType="begin"/>
      </w:r>
      <w:r>
        <w:instrText xml:space="preserve"> XE "SharePoint Server" </w:instrText>
      </w:r>
      <w:r>
        <w:fldChar w:fldCharType="end"/>
      </w:r>
      <w:r>
        <w:t>、および</w:t>
      </w:r>
    </w:p>
    <w:p w:rsidR="003E1087" w:rsidRDefault="009552AF" w:rsidP="006D42E2">
      <w:pPr>
        <w:pStyle w:val="ProductList-Bullet"/>
        <w:numPr>
          <w:ilvl w:val="1"/>
          <w:numId w:val="41"/>
        </w:numPr>
      </w:pPr>
      <w:r>
        <w:t>Skype for Business Server</w:t>
      </w:r>
      <w:r>
        <w:fldChar w:fldCharType="begin"/>
      </w:r>
      <w:r>
        <w:instrText xml:space="preserve"> XE "Skype for Business Server" </w:instrText>
      </w:r>
      <w:r>
        <w:fldChar w:fldCharType="end"/>
      </w:r>
    </w:p>
    <w:p w:rsidR="003E1087" w:rsidRDefault="009552AF">
      <w:pPr>
        <w:pStyle w:val="ProductList-BodyIndented"/>
        <w:rPr>
          <w:lang w:eastAsia="ja-JP"/>
        </w:rPr>
      </w:pPr>
      <w:r>
        <w:t>上記のサーバー</w:t>
      </w:r>
      <w:r>
        <w:t xml:space="preserve"> </w:t>
      </w:r>
      <w:r>
        <w:t>ソフトウェアにアクセスできるのは、</w:t>
      </w:r>
      <w:r>
        <w:t xml:space="preserve">Secure Productive Enterprise User SL </w:t>
      </w:r>
      <w:r>
        <w:t>を割り当てられたユーザーだけです。</w:t>
      </w:r>
      <w:r>
        <w:rPr>
          <w:lang w:eastAsia="ja-JP"/>
        </w:rPr>
        <w:t>この規定は、マイクロソフト</w:t>
      </w:r>
      <w:r>
        <w:rPr>
          <w:lang w:eastAsia="ja-JP"/>
        </w:rPr>
        <w:t xml:space="preserve"> </w:t>
      </w:r>
      <w:r>
        <w:rPr>
          <w:lang w:eastAsia="ja-JP"/>
        </w:rPr>
        <w:t>クラウド契約に基づき</w:t>
      </w:r>
      <w:r>
        <w:rPr>
          <w:lang w:eastAsia="ja-JP"/>
        </w:rPr>
        <w:t xml:space="preserve"> Secure Productive Enterprise </w:t>
      </w:r>
      <w:r>
        <w:rPr>
          <w:lang w:eastAsia="ja-JP"/>
        </w:rPr>
        <w:t>のライセンスを取得したお客様には適用されません。</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4"/>
      </w:pPr>
      <w:r>
        <w:t>2.1.2 Office Professional Plus</w:t>
      </w:r>
    </w:p>
    <w:p w:rsidR="003E1087" w:rsidRDefault="009552AF">
      <w:pPr>
        <w:pStyle w:val="ProductList-SubSubClauseHeading"/>
        <w:outlineLvl w:val="5"/>
      </w:pPr>
      <w:r>
        <w:t>2.1.2.1 Secure Productive Enterprise From SA User SL</w:t>
      </w:r>
    </w:p>
    <w:p w:rsidR="003E1087" w:rsidRDefault="009552AF">
      <w:pPr>
        <w:pStyle w:val="ProductList-BodyIndented2"/>
      </w:pPr>
      <w:r>
        <w:t>お客様が</w:t>
      </w:r>
      <w:r>
        <w:t xml:space="preserve"> Secure Productive Enterprise From SA User SL </w:t>
      </w:r>
      <w:r>
        <w:t>を割り当てた各ユーザーにつき、お客様は以下を行うことができます。</w:t>
      </w:r>
    </w:p>
    <w:p w:rsidR="003E1087" w:rsidRDefault="009552AF" w:rsidP="006D42E2">
      <w:pPr>
        <w:pStyle w:val="ProductList-Bullet"/>
        <w:numPr>
          <w:ilvl w:val="2"/>
          <w:numId w:val="42"/>
        </w:numPr>
        <w:rPr>
          <w:lang w:eastAsia="ja-JP"/>
        </w:rPr>
      </w:pPr>
      <w:r>
        <w:rPr>
          <w:lang w:eastAsia="ja-JP"/>
        </w:rPr>
        <w:t>サブスクリプション期間中、ライセンスを取得したユーザーによる使用のみを目的として、</w:t>
      </w:r>
      <w:r>
        <w:rPr>
          <w:lang w:eastAsia="ja-JP"/>
        </w:rPr>
        <w:t xml:space="preserve">Office Professional Plus 1 </w:t>
      </w:r>
      <w:r>
        <w:rPr>
          <w:lang w:eastAsia="ja-JP"/>
        </w:rPr>
        <w:t>部をローカルにインストールする。</w:t>
      </w:r>
    </w:p>
    <w:p w:rsidR="003E1087" w:rsidRDefault="009552AF" w:rsidP="006D42E2">
      <w:pPr>
        <w:pStyle w:val="ProductList-Bullet"/>
        <w:numPr>
          <w:ilvl w:val="2"/>
          <w:numId w:val="42"/>
        </w:numPr>
        <w:rPr>
          <w:lang w:eastAsia="ja-JP"/>
        </w:rPr>
      </w:pPr>
      <w:r>
        <w:rPr>
          <w:lang w:eastAsia="ja-JP"/>
        </w:rPr>
        <w:t>サブスクリプション期間中、ライセンスを取得したユーザーによる使用のみを目的として、同じボリューム</w:t>
      </w:r>
      <w:r>
        <w:rPr>
          <w:lang w:eastAsia="ja-JP"/>
        </w:rPr>
        <w:t xml:space="preserve"> </w:t>
      </w:r>
      <w:r>
        <w:rPr>
          <w:lang w:eastAsia="ja-JP"/>
        </w:rPr>
        <w:t>ライセンス契約に追加した新しいユーザー</w:t>
      </w:r>
      <w:r>
        <w:rPr>
          <w:lang w:eastAsia="ja-JP"/>
        </w:rPr>
        <w:t xml:space="preserve"> SL </w:t>
      </w:r>
      <w:r>
        <w:rPr>
          <w:lang w:eastAsia="ja-JP"/>
        </w:rPr>
        <w:t>用に</w:t>
      </w:r>
      <w:r>
        <w:rPr>
          <w:lang w:eastAsia="ja-JP"/>
        </w:rPr>
        <w:t xml:space="preserve"> Office Professional Plus 1 </w:t>
      </w:r>
      <w:r>
        <w:rPr>
          <w:lang w:eastAsia="ja-JP"/>
        </w:rPr>
        <w:t>部をローカルにインストールする。これらの使用権が付与される新しいユーザー</w:t>
      </w:r>
      <w:r>
        <w:rPr>
          <w:lang w:eastAsia="ja-JP"/>
        </w:rPr>
        <w:t xml:space="preserve"> SL </w:t>
      </w:r>
      <w:r>
        <w:rPr>
          <w:lang w:eastAsia="ja-JP"/>
        </w:rPr>
        <w:t>の数は、最初に当該契約の対象になっていた</w:t>
      </w:r>
      <w:r>
        <w:rPr>
          <w:lang w:eastAsia="ja-JP"/>
        </w:rPr>
        <w:t xml:space="preserve"> From SA User SL </w:t>
      </w:r>
      <w:r>
        <w:rPr>
          <w:lang w:eastAsia="ja-JP"/>
        </w:rPr>
        <w:t>の数を超えることはできません。</w:t>
      </w:r>
    </w:p>
    <w:p w:rsidR="003E1087" w:rsidRDefault="009552AF">
      <w:pPr>
        <w:pStyle w:val="ProductList-BodyIndented2"/>
        <w:rPr>
          <w:lang w:eastAsia="ja-JP"/>
        </w:rPr>
      </w:pPr>
      <w:r>
        <w:rPr>
          <w:lang w:eastAsia="ja-JP"/>
        </w:rPr>
        <w:t>この規定は、マイクロソフト</w:t>
      </w:r>
      <w:r>
        <w:rPr>
          <w:lang w:eastAsia="ja-JP"/>
        </w:rPr>
        <w:t xml:space="preserve"> </w:t>
      </w:r>
      <w:r>
        <w:rPr>
          <w:lang w:eastAsia="ja-JP"/>
        </w:rPr>
        <w:t>クラウド契約に基づきこの製品のライセンスを取得したお客様には適用されません。</w:t>
      </w:r>
    </w:p>
    <w:p w:rsidR="003E1087" w:rsidRDefault="009552AF">
      <w:pPr>
        <w:pStyle w:val="ProductList-BodyIndented2"/>
        <w:rPr>
          <w:lang w:eastAsia="ja-JP"/>
        </w:rPr>
      </w:pPr>
      <w:r>
        <w:rPr>
          <w:lang w:eastAsia="ja-JP"/>
        </w:rPr>
        <w:t xml:space="preserve"> </w:t>
      </w:r>
    </w:p>
    <w:p w:rsidR="003E1087" w:rsidRDefault="009552AF">
      <w:pPr>
        <w:pStyle w:val="ProductList-SubSubClauseHeading"/>
        <w:outlineLvl w:val="5"/>
      </w:pPr>
      <w:r>
        <w:t xml:space="preserve">2.1.2.2 MPSA </w:t>
      </w:r>
      <w:r>
        <w:t>で取得した</w:t>
      </w:r>
      <w:r>
        <w:t xml:space="preserve"> Secure Productive Enterprise User SL</w:t>
      </w:r>
    </w:p>
    <w:p w:rsidR="003E1087" w:rsidRDefault="009552AF">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Secure Productive Enterprise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3E1087" w:rsidRDefault="009552AF">
      <w:pPr>
        <w:pStyle w:val="ProductList-BodyIndented2"/>
      </w:pPr>
      <w:r>
        <w:t xml:space="preserve"> </w:t>
      </w:r>
    </w:p>
    <w:p w:rsidR="003E1087" w:rsidRDefault="009552AF">
      <w:pPr>
        <w:pStyle w:val="ProductList-ClauseHeading"/>
        <w:outlineLvl w:val="3"/>
      </w:pPr>
      <w:r>
        <w:t xml:space="preserve">2.2 </w:t>
      </w:r>
      <w:r>
        <w:t>アドオン</w:t>
      </w:r>
      <w:r>
        <w:t xml:space="preserve"> </w:t>
      </w:r>
      <w:r>
        <w:t>ユーザー</w:t>
      </w:r>
      <w:r>
        <w:t xml:space="preserve"> SL </w:t>
      </w:r>
      <w:r>
        <w:t>と</w:t>
      </w:r>
      <w:r>
        <w:t xml:space="preserve"> From SA User SL</w:t>
      </w:r>
    </w:p>
    <w:p w:rsidR="003E1087" w:rsidRDefault="009552AF">
      <w:pPr>
        <w:pStyle w:val="ProductList-Body"/>
      </w:pPr>
      <w:r>
        <w:t xml:space="preserve">Secure Productive Enterprise Add-on User SL </w:t>
      </w:r>
      <w:r>
        <w:t>または</w:t>
      </w:r>
      <w:r>
        <w:t xml:space="preserve"> Secure Productive Enterprise From SA User SL </w:t>
      </w:r>
      <w:r>
        <w:t>を取得するには、お客様は、</w:t>
      </w:r>
      <w:r>
        <w:t xml:space="preserve">Secure Productive Enterprise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です。詳細については、</w:t>
      </w:r>
      <w:r>
        <w:t xml:space="preserve">Secure Productive Enterprise </w:t>
      </w:r>
      <w:r>
        <w:t>のコンポーネントの追加情報セクションに記載されている、</w:t>
      </w:r>
      <w:r>
        <w:t xml:space="preserve">Secure Productive Enterprise Add-on User SL </w:t>
      </w:r>
      <w:r>
        <w:t>と</w:t>
      </w:r>
      <w:r>
        <w:t xml:space="preserve"> Secure Productive Enterprise From SA User SL </w:t>
      </w:r>
      <w:r>
        <w:t>に関する項を参照してください。</w:t>
      </w:r>
    </w:p>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2.3 From SA User SL </w:t>
      </w:r>
      <w:r>
        <w:rPr>
          <w:lang w:eastAsia="ja-JP"/>
        </w:rPr>
        <w:t>の購入</w:t>
      </w:r>
    </w:p>
    <w:p w:rsidR="003E1087" w:rsidRDefault="009552AF">
      <w:pPr>
        <w:pStyle w:val="ProductList-Body"/>
        <w:rPr>
          <w:lang w:eastAsia="ja-JP"/>
        </w:rPr>
      </w:pPr>
      <w:r>
        <w:rPr>
          <w:lang w:eastAsia="ja-JP"/>
        </w:rPr>
        <w:t>お客様は、対象デバイスの数より多い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回限りの例外として、お客様は、より多くの</w:t>
      </w:r>
      <w:r>
        <w:rPr>
          <w:lang w:eastAsia="ja-JP"/>
        </w:rPr>
        <w:t xml:space="preserve"> From SA User SL </w:t>
      </w:r>
      <w:r>
        <w:rPr>
          <w:lang w:eastAsia="ja-JP"/>
        </w:rPr>
        <w:t>を購入することができます。ただし、</w:t>
      </w:r>
      <w:r>
        <w:rPr>
          <w:lang w:eastAsia="ja-JP"/>
        </w:rPr>
        <w:t xml:space="preserve">(1) </w:t>
      </w:r>
      <w:r>
        <w:rPr>
          <w:lang w:eastAsia="ja-JP"/>
        </w:rPr>
        <w:t>お客様がその対象デバイスの各ユーザーについて</w:t>
      </w:r>
      <w:r>
        <w:rPr>
          <w:lang w:eastAsia="ja-JP"/>
        </w:rPr>
        <w:t xml:space="preserve"> From SA User SL </w:t>
      </w:r>
      <w:r>
        <w:rPr>
          <w:lang w:eastAsia="ja-JP"/>
        </w:rPr>
        <w:t>を購入すること、および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3"/>
      </w:pPr>
      <w:r>
        <w:t xml:space="preserve">2.4 Secure Productive Enterprise From SA User SL </w:t>
      </w:r>
      <w:r>
        <w:t>の</w:t>
      </w:r>
      <w:r>
        <w:t xml:space="preserve"> SA </w:t>
      </w:r>
      <w:r>
        <w:t>特典</w:t>
      </w:r>
    </w:p>
    <w:p w:rsidR="003E1087" w:rsidRDefault="009552AF">
      <w:pPr>
        <w:pStyle w:val="ProductList-Body"/>
      </w:pPr>
      <w:r>
        <w:t xml:space="preserve">Secure Productive Enterprise From SA User SL </w:t>
      </w:r>
      <w:r>
        <w:t>では、</w:t>
      </w:r>
      <w:r>
        <w:t xml:space="preserve">Secure Productive Enterprise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rsidR="003E1087" w:rsidRDefault="009552AF">
      <w:pPr>
        <w:pStyle w:val="ProductList-Body"/>
      </w:pPr>
      <w:r>
        <w:t xml:space="preserve"> </w:t>
      </w:r>
    </w:p>
    <w:p w:rsidR="003E1087" w:rsidRDefault="009552AF">
      <w:pPr>
        <w:pStyle w:val="ProductList-ClauseHeading"/>
        <w:outlineLvl w:val="3"/>
        <w:rPr>
          <w:lang w:eastAsia="ja-JP"/>
        </w:rPr>
      </w:pPr>
      <w:r>
        <w:rPr>
          <w:lang w:eastAsia="ja-JP"/>
        </w:rPr>
        <w:t xml:space="preserve">2.5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3E1087" w:rsidRDefault="009552AF">
      <w:pPr>
        <w:pStyle w:val="ProductList-Body"/>
        <w:rPr>
          <w:lang w:eastAsia="ja-JP"/>
        </w:rPr>
      </w:pPr>
      <w:r>
        <w:rPr>
          <w:lang w:eastAsia="ja-JP"/>
        </w:rPr>
        <w:t xml:space="preserve">Secure Productive Enterprise </w:t>
      </w:r>
      <w:r>
        <w:rPr>
          <w:lang w:eastAsia="ja-JP"/>
        </w:rPr>
        <w:t>の各コンポーネントについて利用可能なプログラムの表を参照し、どのコンポーネントが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pPr>
      <w:bookmarkStart w:id="228" w:name="_Sec631"/>
      <w:r>
        <w:lastRenderedPageBreak/>
        <w:t xml:space="preserve">Microsoft Dynamics Online </w:t>
      </w:r>
      <w:r>
        <w:t>サービス</w:t>
      </w:r>
      <w:bookmarkEnd w:id="228"/>
      <w:r>
        <w:fldChar w:fldCharType="begin"/>
      </w:r>
      <w:r>
        <w:instrText xml:space="preserve"> TC "</w:instrText>
      </w:r>
      <w:bookmarkStart w:id="229" w:name="_Toc462832184"/>
      <w:r>
        <w:instrText xml:space="preserve">Microsoft Dynamics Online </w:instrText>
      </w:r>
      <w:r>
        <w:instrText>サービス</w:instrText>
      </w:r>
      <w:bookmarkEnd w:id="229"/>
      <w:r>
        <w:instrText>" \l 2</w:instrText>
      </w:r>
      <w:r>
        <w:fldChar w:fldCharType="end"/>
      </w:r>
    </w:p>
    <w:p w:rsidR="003E1087" w:rsidRDefault="009552AF">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32185"/>
      <w:r>
        <w:instrText>Microsoft Dynamics AX</w:instrText>
      </w:r>
      <w:bookmarkEnd w:id="231"/>
      <w:r>
        <w:instrText>" \l 3</w:instrText>
      </w:r>
      <w:r>
        <w:fldChar w:fldCharType="end"/>
      </w:r>
    </w:p>
    <w:p w:rsidR="003E1087" w:rsidRDefault="009552AF">
      <w:pPr>
        <w:pStyle w:val="ProductList-Offering1SubSection"/>
        <w:outlineLvl w:val="3"/>
      </w:pPr>
      <w:bookmarkStart w:id="232" w:name="_Sec897"/>
      <w:r>
        <w:t xml:space="preserve">1. </w:t>
      </w:r>
      <w:r>
        <w:t>利用可能なプログラム</w:t>
      </w:r>
      <w:bookmarkEnd w:id="232"/>
    </w:p>
    <w:tbl>
      <w:tblPr>
        <w:tblStyle w:val="PURTable"/>
        <w:tblW w:w="0" w:type="dxa"/>
        <w:tblLook w:val="04A0" w:firstRow="1" w:lastRow="0" w:firstColumn="1" w:lastColumn="0" w:noHBand="0" w:noVBand="1"/>
      </w:tblPr>
      <w:tblGrid>
        <w:gridCol w:w="4525"/>
        <w:gridCol w:w="791"/>
        <w:gridCol w:w="685"/>
        <w:gridCol w:w="804"/>
        <w:gridCol w:w="710"/>
        <w:gridCol w:w="832"/>
        <w:gridCol w:w="826"/>
        <w:gridCol w:w="808"/>
        <w:gridCol w:w="803"/>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Device for SA</w:t>
            </w:r>
            <w:r>
              <w:fldChar w:fldCharType="begin"/>
            </w:r>
            <w:r>
              <w:instrText xml:space="preserve"> XE "Microsoft Dynamics AX Device for SA"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none" w:sz="4" w:space="0" w:color="FFFFFF"/>
              <w:right w:val="none" w:sz="4" w:space="0" w:color="6E6E6E"/>
            </w:tcBorders>
          </w:tcPr>
          <w:p w:rsidR="003E1087" w:rsidRDefault="009552AF">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3E1087" w:rsidRDefault="009552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233" w:name="_Sec898"/>
      <w:r>
        <w:t xml:space="preserve">2. </w:t>
      </w:r>
      <w:r>
        <w:t>製品使用条件</w:t>
      </w:r>
      <w:bookmarkEnd w:id="233"/>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00000"/>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6"/>
        <w:gridCol w:w="5394"/>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AX Self Serve for SA User SL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w:t>
            </w:r>
            <w:r>
              <w:t>または</w:t>
            </w:r>
          </w:p>
          <w:p w:rsidR="003E1087" w:rsidRDefault="009552AF">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AX Task for SA User SL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w:t>
            </w:r>
            <w:r>
              <w:t>または</w:t>
            </w:r>
          </w:p>
          <w:p w:rsidR="003E1087" w:rsidRDefault="009552AF">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AX Task for SA Device SL</w:t>
            </w:r>
          </w:p>
          <w:p w:rsidR="003E1087" w:rsidRDefault="009552AF">
            <w:pPr>
              <w:pStyle w:val="ProductList-TableBody"/>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w:t>
            </w:r>
            <w:r>
              <w:t>または</w:t>
            </w:r>
          </w:p>
          <w:p w:rsidR="003E1087" w:rsidRDefault="009552AF">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w:t>
            </w:r>
            <w:r>
              <w:t>または</w:t>
            </w:r>
          </w:p>
          <w:p w:rsidR="003E1087" w:rsidRDefault="009552AF">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w:t>
            </w:r>
            <w:r>
              <w:t>または</w:t>
            </w:r>
          </w:p>
          <w:p w:rsidR="003E1087" w:rsidRDefault="009552AF">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Dynamics AX Enterprise for SA User SL</w:t>
            </w:r>
          </w:p>
        </w:tc>
      </w:tr>
    </w:tbl>
    <w:p w:rsidR="003E1087" w:rsidRDefault="009552AF">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2.2 Microsoft Dynamics AX </w:t>
      </w:r>
      <w:r>
        <w:t>サポート</w:t>
      </w:r>
      <w:r>
        <w:t xml:space="preserve"> </w:t>
      </w:r>
      <w:r>
        <w:t>サービス</w:t>
      </w:r>
    </w:p>
    <w:p w:rsidR="003E1087" w:rsidRDefault="009552AF">
      <w:pPr>
        <w:pStyle w:val="ProductList-Body"/>
      </w:pPr>
      <w:r>
        <w:t xml:space="preserve">Microsoft Dynamics AX </w:t>
      </w:r>
      <w:r>
        <w:t>のサポート</w:t>
      </w:r>
      <w:r>
        <w:t xml:space="preserve"> </w:t>
      </w:r>
      <w:r>
        <w:t>サービスの詳細については、</w:t>
      </w:r>
      <w:hyperlink r:id="rId88">
        <w:r>
          <w:rPr>
            <w:color w:val="00467F"/>
            <w:u w:val="single"/>
          </w:rPr>
          <w:t>http://www.microsoft.com/ja-jp/dynamics/dynamics-online-support.aspx</w:t>
        </w:r>
      </w:hyperlink>
      <w:r>
        <w:t xml:space="preserve"> </w:t>
      </w:r>
      <w:r>
        <w:t>を参照してください。</w:t>
      </w:r>
    </w:p>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32186"/>
      <w:r>
        <w:instrText>Microsoft Dynamics CRM Online</w:instrText>
      </w:r>
      <w:bookmarkEnd w:id="235"/>
      <w:r>
        <w:instrText>" \l 3</w:instrText>
      </w:r>
      <w:r>
        <w:fldChar w:fldCharType="end"/>
      </w:r>
    </w:p>
    <w:p w:rsidR="003E1087" w:rsidRDefault="009552AF">
      <w:pPr>
        <w:pStyle w:val="ProductList-Offering1SubSection"/>
        <w:outlineLvl w:val="3"/>
      </w:pPr>
      <w:bookmarkStart w:id="236" w:name="_Sec715"/>
      <w:r>
        <w:t xml:space="preserve">1. </w:t>
      </w:r>
      <w:r>
        <w:t>利用可能なプログラム</w:t>
      </w:r>
      <w:bookmarkEnd w:id="23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lastRenderedPageBreak/>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237" w:name="_Sec770"/>
      <w:r>
        <w:t xml:space="preserve">2. </w:t>
      </w:r>
      <w:r>
        <w:t>製品使用条件</w:t>
      </w:r>
      <w:bookmarkEnd w:id="237"/>
    </w:p>
    <w:tbl>
      <w:tblPr>
        <w:tblStyle w:val="PURTable"/>
        <w:tblW w:w="0" w:type="dxa"/>
        <w:tblLook w:val="04A0" w:firstRow="1" w:lastRow="0" w:firstColumn="1" w:lastColumn="0" w:noHBand="0" w:noVBand="1"/>
      </w:tblPr>
      <w:tblGrid>
        <w:gridCol w:w="3569"/>
        <w:gridCol w:w="3637"/>
        <w:gridCol w:w="358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Dynamics CRM Online Essentials for SA User SL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w:t>
            </w:r>
            <w:r>
              <w:t>または</w:t>
            </w:r>
          </w:p>
          <w:p w:rsidR="003E1087" w:rsidRDefault="009552AF">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Dynamics CRM Online Basic for SA User SL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w:t>
            </w:r>
            <w:r>
              <w:t>または</w:t>
            </w:r>
          </w:p>
          <w:p w:rsidR="003E1087" w:rsidRDefault="009552AF">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Dynamics CRM Online Professional for SA User SL</w:t>
            </w:r>
          </w:p>
          <w:p w:rsidR="003E1087" w:rsidRDefault="009552AF">
            <w:pPr>
              <w:pStyle w:val="ProductList-TableBody"/>
            </w:pPr>
            <w:r>
              <w:t>Dynamics CRM Online Enterprise for SA User SL</w:t>
            </w:r>
          </w:p>
        </w:tc>
      </w:tr>
    </w:tbl>
    <w:p w:rsidR="003E1087" w:rsidRDefault="009552AF">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2.2 Microsoft Dynamics CRM Online Professional for Government</w:t>
      </w:r>
    </w:p>
    <w:p w:rsidR="003E1087" w:rsidRDefault="009552AF">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3E1087" w:rsidRDefault="009552AF">
      <w:pPr>
        <w:pStyle w:val="ProductList-Body"/>
      </w:pPr>
      <w:r>
        <w:t xml:space="preserve"> </w:t>
      </w:r>
    </w:p>
    <w:p w:rsidR="003E1087" w:rsidRDefault="009552AF">
      <w:pPr>
        <w:pStyle w:val="ProductList-ClauseHeading"/>
        <w:outlineLvl w:val="4"/>
      </w:pPr>
      <w:r>
        <w:t xml:space="preserve">2.3 Microsoft Dynamics CRM Online </w:t>
      </w:r>
      <w:r>
        <w:t>サポート</w:t>
      </w:r>
      <w:r>
        <w:t xml:space="preserve"> </w:t>
      </w:r>
      <w:r>
        <w:t>サービス</w:t>
      </w:r>
    </w:p>
    <w:p w:rsidR="003E1087" w:rsidRDefault="009552AF">
      <w:pPr>
        <w:pStyle w:val="ProductList-Body"/>
      </w:pPr>
      <w:r>
        <w:t xml:space="preserve">Microsoft Dynamics CRM Online </w:t>
      </w:r>
      <w:r>
        <w:t>のサポート</w:t>
      </w:r>
      <w:r>
        <w:t xml:space="preserve"> </w:t>
      </w:r>
      <w:r>
        <w:t>サービスの詳細については、</w:t>
      </w:r>
      <w:hyperlink r:id="rId90">
        <w:r>
          <w:rPr>
            <w:color w:val="00467F"/>
            <w:u w:val="single"/>
          </w:rPr>
          <w:t>http://www.microsoft.com/ja-jp/dynamics/dynamics-online-support.aspx</w:t>
        </w:r>
      </w:hyperlink>
      <w:r>
        <w:t xml:space="preserve"> </w:t>
      </w:r>
      <w:r>
        <w:t>を参照してください。</w:t>
      </w:r>
    </w:p>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38" w:name="_Sec662"/>
      <w:r>
        <w:lastRenderedPageBreak/>
        <w:t>Microsoft Dynamics Marketing</w:t>
      </w:r>
      <w:bookmarkEnd w:id="238"/>
      <w:r>
        <w:fldChar w:fldCharType="begin"/>
      </w:r>
      <w:r>
        <w:instrText xml:space="preserve"> TC "</w:instrText>
      </w:r>
      <w:bookmarkStart w:id="239" w:name="_Toc462832187"/>
      <w:r>
        <w:instrText>Microsoft Dynamics Marketing</w:instrText>
      </w:r>
      <w:bookmarkEnd w:id="239"/>
      <w:r>
        <w:instrText>" \l 3</w:instrText>
      </w:r>
      <w:r>
        <w:fldChar w:fldCharType="end"/>
      </w:r>
    </w:p>
    <w:p w:rsidR="003E1087" w:rsidRDefault="009552AF">
      <w:pPr>
        <w:pStyle w:val="ProductList-Offering1SubSection"/>
        <w:outlineLvl w:val="3"/>
      </w:pPr>
      <w:bookmarkStart w:id="240" w:name="_Sec716"/>
      <w:r>
        <w:t xml:space="preserve">1. </w:t>
      </w:r>
      <w:r>
        <w:t>利用可能なプログラム</w:t>
      </w:r>
      <w:bookmarkEnd w:id="240"/>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9" w:space="0" w:color="000000"/>
            </w:tcBorders>
          </w:tcPr>
          <w:p w:rsidR="003E1087" w:rsidRDefault="009552A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none" w:sz="4" w:space="0" w:color="FFFFFF"/>
              <w:right w:val="none" w:sz="9" w:space="0" w:color="000000"/>
            </w:tcBorders>
          </w:tcPr>
          <w:p w:rsidR="003E1087" w:rsidRDefault="009552AF">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241" w:name="_Sec771"/>
      <w:r>
        <w:t xml:space="preserve">2. </w:t>
      </w:r>
      <w:r>
        <w:t>製品使用条件</w:t>
      </w:r>
      <w:bookmarkEnd w:id="241"/>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r>
    </w:tbl>
    <w:p w:rsidR="003E1087" w:rsidRDefault="009552AF">
      <w:pPr>
        <w:pStyle w:val="ProductList-Body"/>
      </w:pPr>
      <w:r>
        <w:t xml:space="preserve"> </w:t>
      </w:r>
    </w:p>
    <w:p w:rsidR="003E1087" w:rsidRDefault="009552AF">
      <w:pPr>
        <w:pStyle w:val="ProductList-ClauseHeading"/>
        <w:outlineLvl w:val="4"/>
      </w:pPr>
      <w:r>
        <w:t xml:space="preserve">2.1 Microsoft Dynamics Marketing </w:t>
      </w:r>
      <w:r>
        <w:t>サポート</w:t>
      </w:r>
      <w:r>
        <w:t xml:space="preserve"> </w:t>
      </w:r>
      <w:r>
        <w:t>サービス</w:t>
      </w:r>
    </w:p>
    <w:p w:rsidR="003E1087" w:rsidRDefault="009552AF">
      <w:pPr>
        <w:pStyle w:val="ProductList-Body"/>
      </w:pPr>
      <w:r>
        <w:t xml:space="preserve">Microsoft Dynamics Marketing </w:t>
      </w:r>
      <w:r>
        <w:t>のサポート</w:t>
      </w:r>
      <w:r>
        <w:t xml:space="preserve"> </w:t>
      </w:r>
      <w:r>
        <w:t>サービスの詳細については、</w:t>
      </w:r>
      <w:hyperlink r:id="rId92">
        <w:r>
          <w:rPr>
            <w:color w:val="00467F"/>
            <w:u w:val="single"/>
          </w:rPr>
          <w:t>http://www.microsoft.com/ja-jp/dynamics/dynamics-online-support.aspx</w:t>
        </w:r>
      </w:hyperlink>
      <w:r>
        <w:t xml:space="preserve"> </w:t>
      </w:r>
      <w:r>
        <w:t>を参照してください。</w:t>
      </w:r>
    </w:p>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32188"/>
      <w:r>
        <w:instrText>Microsoft Social Engagement</w:instrText>
      </w:r>
      <w:bookmarkEnd w:id="243"/>
      <w:r>
        <w:instrText>" \l 3</w:instrText>
      </w:r>
      <w:r>
        <w:fldChar w:fldCharType="end"/>
      </w:r>
    </w:p>
    <w:p w:rsidR="003E1087" w:rsidRDefault="009552AF">
      <w:pPr>
        <w:pStyle w:val="ProductList-Offering1SubSection"/>
        <w:outlineLvl w:val="3"/>
      </w:pPr>
      <w:bookmarkStart w:id="244" w:name="_Sec717"/>
      <w:r>
        <w:t xml:space="preserve">1. </w:t>
      </w:r>
      <w:r>
        <w:t>利用可能なプログラム</w:t>
      </w:r>
      <w:bookmarkEnd w:id="244"/>
    </w:p>
    <w:tbl>
      <w:tblPr>
        <w:tblStyle w:val="PURTable"/>
        <w:tblW w:w="0" w:type="dxa"/>
        <w:tblLook w:val="04A0" w:firstRow="1" w:lastRow="0" w:firstColumn="1" w:lastColumn="0" w:noHBand="0" w:noVBand="1"/>
      </w:tblPr>
      <w:tblGrid>
        <w:gridCol w:w="4461"/>
        <w:gridCol w:w="779"/>
        <w:gridCol w:w="791"/>
        <w:gridCol w:w="797"/>
        <w:gridCol w:w="707"/>
        <w:gridCol w:w="829"/>
        <w:gridCol w:w="822"/>
        <w:gridCol w:w="801"/>
        <w:gridCol w:w="797"/>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245" w:name="_Sec772"/>
      <w:r>
        <w:t xml:space="preserve">2. </w:t>
      </w:r>
      <w:r>
        <w:t>製品使用条件</w:t>
      </w:r>
      <w:bookmarkEnd w:id="245"/>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Social Engagement Professional Add-on</w:t>
            </w:r>
          </w:p>
          <w:p w:rsidR="003E1087" w:rsidRDefault="009552AF">
            <w:pPr>
              <w:pStyle w:val="ProductList-TableBody"/>
            </w:pPr>
            <w:r>
              <w:t>Microsoft Social Engagement Professional Additional Posts</w:t>
            </w:r>
          </w:p>
          <w:p w:rsidR="003E1087" w:rsidRDefault="009552AF">
            <w:pPr>
              <w:pStyle w:val="ProductList-TableBody"/>
            </w:pPr>
            <w:r>
              <w:t>Microsoft Social Engagement Professional Education Additional Posts</w:t>
            </w:r>
          </w:p>
        </w:tc>
      </w:tr>
    </w:tbl>
    <w:p w:rsidR="003E1087" w:rsidRDefault="009552AF">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2.2 Microsoft Social Engagement </w:t>
      </w:r>
      <w:r>
        <w:t>サポート</w:t>
      </w:r>
      <w:r>
        <w:t xml:space="preserve"> </w:t>
      </w:r>
      <w:r>
        <w:t>サービス</w:t>
      </w:r>
    </w:p>
    <w:p w:rsidR="003E1087" w:rsidRDefault="009552AF">
      <w:pPr>
        <w:pStyle w:val="ProductList-Body"/>
      </w:pPr>
      <w:r>
        <w:t xml:space="preserve">Microsoft Social Engagement </w:t>
      </w:r>
      <w:r>
        <w:t>のサポート</w:t>
      </w:r>
      <w:r>
        <w:t xml:space="preserve"> </w:t>
      </w:r>
      <w:r>
        <w:t>サービスの詳細については、</w:t>
      </w:r>
      <w:hyperlink r:id="rId94">
        <w:r>
          <w:rPr>
            <w:color w:val="00467F"/>
            <w:u w:val="single"/>
          </w:rPr>
          <w:t>http://www.microsoft.com/ja-jp/dynamics/dynamics-online-support.aspx</w:t>
        </w:r>
      </w:hyperlink>
      <w:r>
        <w:t xml:space="preserve"> </w:t>
      </w:r>
      <w:r>
        <w:t>を参照してください。</w:t>
      </w:r>
    </w:p>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46" w:name="_Sec664"/>
      <w:r>
        <w:lastRenderedPageBreak/>
        <w:t>Parature, from Microsoft</w:t>
      </w:r>
      <w:bookmarkEnd w:id="246"/>
      <w:r>
        <w:fldChar w:fldCharType="begin"/>
      </w:r>
      <w:r>
        <w:instrText xml:space="preserve"> TC "</w:instrText>
      </w:r>
      <w:bookmarkStart w:id="247" w:name="_Toc462832189"/>
      <w:r>
        <w:instrText>Parature, from Microsoft</w:instrText>
      </w:r>
      <w:bookmarkEnd w:id="247"/>
      <w:r>
        <w:instrText>" \l 3</w:instrText>
      </w:r>
      <w:r>
        <w:fldChar w:fldCharType="end"/>
      </w:r>
    </w:p>
    <w:p w:rsidR="003E1087" w:rsidRDefault="009552AF">
      <w:pPr>
        <w:pStyle w:val="ProductList-Offering1SubSection"/>
        <w:outlineLvl w:val="3"/>
      </w:pPr>
      <w:bookmarkStart w:id="248" w:name="_Sec718"/>
      <w:r>
        <w:t xml:space="preserve">1. </w:t>
      </w:r>
      <w:r>
        <w:t>利用可能なプログラム</w:t>
      </w:r>
      <w:bookmarkEnd w:id="248"/>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249" w:name="_Sec773"/>
      <w:r>
        <w:t xml:space="preserve">2. </w:t>
      </w:r>
      <w:r>
        <w:t>製品使用条件</w:t>
      </w:r>
      <w:bookmarkEnd w:id="249"/>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3E1087" w:rsidRDefault="009552AF">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96">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rPr>
          <w:lang w:eastAsia="ja-JP"/>
        </w:rPr>
      </w:pPr>
      <w:bookmarkStart w:id="250" w:name="_Sec632"/>
      <w:r>
        <w:rPr>
          <w:lang w:eastAsia="ja-JP"/>
        </w:rPr>
        <w:t xml:space="preserve">Office 365 </w:t>
      </w:r>
      <w:r>
        <w:rPr>
          <w:lang w:eastAsia="ja-JP"/>
        </w:rPr>
        <w:t>サービス</w:t>
      </w:r>
      <w:bookmarkEnd w:id="250"/>
      <w:r>
        <w:fldChar w:fldCharType="begin"/>
      </w:r>
      <w:r>
        <w:rPr>
          <w:lang w:eastAsia="ja-JP"/>
        </w:rPr>
        <w:instrText xml:space="preserve"> TC "</w:instrText>
      </w:r>
      <w:bookmarkStart w:id="251" w:name="_Toc462832190"/>
      <w:r>
        <w:rPr>
          <w:lang w:eastAsia="ja-JP"/>
        </w:rPr>
        <w:instrText xml:space="preserve">Office 365 </w:instrText>
      </w:r>
      <w:r>
        <w:rPr>
          <w:lang w:eastAsia="ja-JP"/>
        </w:rPr>
        <w:instrText>サービス</w:instrText>
      </w:r>
      <w:bookmarkEnd w:id="251"/>
      <w:r>
        <w:rPr>
          <w:lang w:eastAsia="ja-JP"/>
        </w:rPr>
        <w:instrText>" \l 2</w:instrText>
      </w:r>
      <w:r>
        <w:fldChar w:fldCharType="end"/>
      </w:r>
    </w:p>
    <w:p w:rsidR="003E1087" w:rsidRDefault="009552AF">
      <w:pPr>
        <w:pStyle w:val="ProductList-Offering2HeadingNoBorder"/>
        <w:outlineLvl w:val="2"/>
        <w:rPr>
          <w:lang w:eastAsia="ja-JP"/>
        </w:rPr>
      </w:pPr>
      <w:bookmarkStart w:id="252" w:name="_Sec633"/>
      <w:r>
        <w:rPr>
          <w:lang w:eastAsia="ja-JP"/>
        </w:rPr>
        <w:t xml:space="preserve">Office 365 </w:t>
      </w:r>
      <w:r>
        <w:rPr>
          <w:lang w:eastAsia="ja-JP"/>
        </w:rPr>
        <w:t>アプリケーション</w:t>
      </w:r>
      <w:bookmarkEnd w:id="252"/>
      <w:r>
        <w:fldChar w:fldCharType="begin"/>
      </w:r>
      <w:r>
        <w:rPr>
          <w:lang w:eastAsia="ja-JP"/>
        </w:rPr>
        <w:instrText xml:space="preserve"> TC "</w:instrText>
      </w:r>
      <w:bookmarkStart w:id="253" w:name="_Toc462832191"/>
      <w:r>
        <w:rPr>
          <w:lang w:eastAsia="ja-JP"/>
        </w:rPr>
        <w:instrText xml:space="preserve">Office 365 </w:instrText>
      </w:r>
      <w:r>
        <w:rPr>
          <w:lang w:eastAsia="ja-JP"/>
        </w:rPr>
        <w:instrText>アプリケーション</w:instrText>
      </w:r>
      <w:bookmarkEnd w:id="253"/>
      <w:r>
        <w:rPr>
          <w:lang w:eastAsia="ja-JP"/>
        </w:rPr>
        <w:instrText>" \l 3</w:instrText>
      </w:r>
      <w:r>
        <w:fldChar w:fldCharType="end"/>
      </w:r>
    </w:p>
    <w:p w:rsidR="003E1087" w:rsidRDefault="009552AF">
      <w:pPr>
        <w:pStyle w:val="ProductList-Offering1SubSection"/>
        <w:outlineLvl w:val="3"/>
      </w:pPr>
      <w:bookmarkStart w:id="254" w:name="_Sec719"/>
      <w:r>
        <w:t xml:space="preserve">1. </w:t>
      </w:r>
      <w:r>
        <w:t>利用可能なプログラム</w:t>
      </w:r>
      <w:bookmarkEnd w:id="254"/>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255" w:name="_Sec774"/>
      <w:r>
        <w:t xml:space="preserve">2. </w:t>
      </w:r>
      <w:r>
        <w:t>製品使用条件</w:t>
      </w:r>
      <w:bookmarkEnd w:id="255"/>
    </w:p>
    <w:tbl>
      <w:tblPr>
        <w:tblStyle w:val="PURTable"/>
        <w:tblW w:w="0" w:type="dxa"/>
        <w:tblLook w:val="04A0" w:firstRow="1" w:lastRow="0" w:firstColumn="1" w:lastColumn="0" w:noHBand="0" w:noVBand="1"/>
      </w:tblPr>
      <w:tblGrid>
        <w:gridCol w:w="3588"/>
        <w:gridCol w:w="3598"/>
        <w:gridCol w:w="360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Pro for Office 365</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pPr>
      <w:r>
        <w:t xml:space="preserve">2.1 Office 365 Applications From SA User SL </w:t>
      </w:r>
      <w:r>
        <w:t>の購入条件</w:t>
      </w:r>
    </w:p>
    <w:p w:rsidR="003E1087" w:rsidRDefault="009552AF">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5415"/>
        <w:gridCol w:w="5375"/>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対応する</w:t>
            </w:r>
            <w:r>
              <w:rPr>
                <w:color w:val="FFFFFF"/>
              </w:rPr>
              <w:t xml:space="preserve"> From SA User SL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365 ProPlus From SA</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Visio Pro for Office 365</w:t>
            </w:r>
          </w:p>
        </w:tc>
      </w:tr>
    </w:tbl>
    <w:p w:rsidR="003E1087" w:rsidRDefault="009552AF">
      <w:pPr>
        <w:pStyle w:val="ProductList-Body"/>
      </w:pPr>
      <w:r>
        <w:t xml:space="preserve"> </w:t>
      </w:r>
    </w:p>
    <w:p w:rsidR="003E1087" w:rsidRDefault="009552AF">
      <w:pPr>
        <w:pStyle w:val="ProductList-ClauseHeading"/>
        <w:outlineLvl w:val="4"/>
      </w:pPr>
      <w:r>
        <w:t xml:space="preserve">2.2 Windows To Go </w:t>
      </w:r>
      <w:r>
        <w:t>の権利を伴う</w:t>
      </w:r>
      <w:r>
        <w:t xml:space="preserve"> Office 365 ProPlus </w:t>
      </w:r>
      <w:r>
        <w:t>のメディア利用条件</w:t>
      </w:r>
    </w:p>
    <w:p w:rsidR="003E1087" w:rsidRDefault="009552AF">
      <w:pPr>
        <w:pStyle w:val="ProductList-Body"/>
        <w:rPr>
          <w:lang w:eastAsia="ja-JP"/>
        </w:rPr>
      </w:pPr>
      <w:r>
        <w:rPr>
          <w:lang w:eastAsia="ja-JP"/>
        </w:rPr>
        <w:t xml:space="preserve">Office 365 ProPlus </w:t>
      </w:r>
      <w:r>
        <w:rPr>
          <w:lang w:eastAsia="ja-JP"/>
        </w:rPr>
        <w:t>ライセンスを割り当てたユーザーが、</w:t>
      </w:r>
      <w:r>
        <w:rPr>
          <w:lang w:eastAsia="ja-JP"/>
        </w:rPr>
        <w:t xml:space="preserve">Office 365 ProPlus </w:t>
      </w:r>
      <w:r>
        <w:rPr>
          <w:lang w:eastAsia="ja-JP"/>
        </w:rPr>
        <w:t>で提供されるソフトウェアの複製を、</w:t>
      </w:r>
      <w:r>
        <w:rPr>
          <w:lang w:eastAsia="ja-JP"/>
        </w:rPr>
        <w:t xml:space="preserve">Office 365 ProPlus </w:t>
      </w:r>
      <w:r>
        <w:rPr>
          <w:lang w:eastAsia="ja-JP"/>
        </w:rPr>
        <w:t>のサービス条件に従って</w:t>
      </w:r>
      <w:r>
        <w:rPr>
          <w:lang w:eastAsia="ja-JP"/>
        </w:rPr>
        <w:t xml:space="preserve"> 5 </w:t>
      </w:r>
      <w:r>
        <w:rPr>
          <w:lang w:eastAsia="ja-JP"/>
        </w:rPr>
        <w:t>つの許可されるデバイスのうちの</w:t>
      </w:r>
      <w:r>
        <w:rPr>
          <w:lang w:eastAsia="ja-JP"/>
        </w:rPr>
        <w:t xml:space="preserve"> 1 </w:t>
      </w:r>
      <w:r>
        <w:rPr>
          <w:lang w:eastAsia="ja-JP"/>
        </w:rPr>
        <w:t>つにインストールする代わりに、</w:t>
      </w:r>
      <w:r>
        <w:rPr>
          <w:lang w:eastAsia="ja-JP"/>
        </w:rPr>
        <w:t xml:space="preserve">Windows to Go </w:t>
      </w:r>
      <w:r>
        <w:rPr>
          <w:lang w:eastAsia="ja-JP"/>
        </w:rPr>
        <w:t>の権利に基づいて本ソフトウェアを使用する場合、かかるユーザーは、</w:t>
      </w:r>
      <w:r>
        <w:rPr>
          <w:lang w:eastAsia="ja-JP"/>
        </w:rPr>
        <w:t xml:space="preserve">1) Windows to Go </w:t>
      </w:r>
      <w:r>
        <w:rPr>
          <w:lang w:eastAsia="ja-JP"/>
        </w:rPr>
        <w:t>の権利のために使用される</w:t>
      </w:r>
      <w:r>
        <w:rPr>
          <w:lang w:eastAsia="ja-JP"/>
        </w:rPr>
        <w:t xml:space="preserve"> USB </w:t>
      </w:r>
      <w:r>
        <w:rPr>
          <w:lang w:eastAsia="ja-JP"/>
        </w:rPr>
        <w:t>ドライブ上に</w:t>
      </w:r>
      <w:r>
        <w:rPr>
          <w:lang w:eastAsia="ja-JP"/>
        </w:rPr>
        <w:t xml:space="preserve"> Office Professional Plus 2013</w:t>
      </w:r>
      <w:r>
        <w:fldChar w:fldCharType="begin"/>
      </w:r>
      <w:r>
        <w:rPr>
          <w:lang w:eastAsia="ja-JP"/>
        </w:rPr>
        <w:instrText xml:space="preserve"> XE "Office Professional Plus 2013" </w:instrText>
      </w:r>
      <w:r>
        <w:fldChar w:fldCharType="end"/>
      </w:r>
      <w:r>
        <w:rPr>
          <w:lang w:eastAsia="ja-JP"/>
        </w:rPr>
        <w:t xml:space="preserve"> </w:t>
      </w:r>
      <w:r>
        <w:rPr>
          <w:lang w:eastAsia="ja-JP"/>
        </w:rPr>
        <w:t>ソフトウェアの複製を</w:t>
      </w:r>
      <w:r>
        <w:rPr>
          <w:lang w:eastAsia="ja-JP"/>
        </w:rPr>
        <w:t xml:space="preserve"> 1 </w:t>
      </w:r>
      <w:r>
        <w:rPr>
          <w:lang w:eastAsia="ja-JP"/>
        </w:rPr>
        <w:t>部</w:t>
      </w:r>
      <w:r>
        <w:rPr>
          <w:lang w:eastAsia="ja-JP"/>
        </w:rPr>
        <w:lastRenderedPageBreak/>
        <w:t>インストールし、</w:t>
      </w:r>
      <w:r>
        <w:rPr>
          <w:lang w:eastAsia="ja-JP"/>
        </w:rPr>
        <w:t xml:space="preserve">2) </w:t>
      </w:r>
      <w:r>
        <w:rPr>
          <w:lang w:eastAsia="ja-JP"/>
        </w:rPr>
        <w:t>任意のデバイスでかかる</w:t>
      </w:r>
      <w:r>
        <w:rPr>
          <w:lang w:eastAsia="ja-JP"/>
        </w:rPr>
        <w:t xml:space="preserve"> USB </w:t>
      </w:r>
      <w:r>
        <w:rPr>
          <w:lang w:eastAsia="ja-JP"/>
        </w:rPr>
        <w:t>ドライブ上の</w:t>
      </w:r>
      <w:r>
        <w:rPr>
          <w:lang w:eastAsia="ja-JP"/>
        </w:rPr>
        <w:t xml:space="preserve"> Office Professional Plus 2013 </w:t>
      </w:r>
      <w:r>
        <w:rPr>
          <w:lang w:eastAsia="ja-JP"/>
        </w:rPr>
        <w:t>ソフトウェアを使用することができます。お客様は、お客様の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2.3 Campus Agreement</w:t>
      </w:r>
      <w:r>
        <w:t>、</w:t>
      </w:r>
      <w:r>
        <w:t>School Agreement</w:t>
      </w:r>
      <w:r>
        <w:t>、</w:t>
      </w:r>
      <w:r>
        <w:t>Enrollment for Education Solutions</w:t>
      </w:r>
      <w:r>
        <w:t>、および</w:t>
      </w:r>
      <w:r>
        <w:t xml:space="preserve"> Open Value Subscription – Education Solutions</w:t>
      </w:r>
    </w:p>
    <w:p w:rsidR="003E1087" w:rsidRDefault="009552AF">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2016 </w:t>
      </w:r>
      <w:r>
        <w:rPr>
          <w:lang w:eastAsia="ja-JP"/>
        </w:rPr>
        <w:t>ソフトウェアをインストールすることができます。このソフトウェアの使用には、別途</w:t>
      </w:r>
      <w:r>
        <w:rPr>
          <w:lang w:eastAsia="ja-JP"/>
        </w:rPr>
        <w:t xml:space="preserve"> Office Professional Plus 2016 </w:t>
      </w:r>
      <w:r>
        <w:rPr>
          <w:lang w:eastAsia="ja-JP"/>
        </w:rPr>
        <w:t>のライセンス条項が適用されます。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のライセンスを取得することができます。本件を通じて無償で取得したライセンスは、教育機関の最低発注要件を満たすために使用することはできません。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2.4 Office Multi Language Pack</w:t>
      </w:r>
    </w:p>
    <w:p w:rsidR="003E1087" w:rsidRDefault="009552AF">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2.5 E-Learning</w:t>
      </w:r>
    </w:p>
    <w:p w:rsidR="003E1087" w:rsidRDefault="009552AF">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2.6 Office Online</w:t>
      </w:r>
    </w:p>
    <w:p w:rsidR="003E1087" w:rsidRDefault="009552AF">
      <w:pPr>
        <w:pStyle w:val="ProductList-Body"/>
        <w:rPr>
          <w:lang w:eastAsia="ja-JP"/>
        </w:rPr>
      </w:pPr>
      <w:r>
        <w:rPr>
          <w:lang w:eastAsia="ja-JP"/>
        </w:rPr>
        <w:t>お客様が</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w:t>
      </w:r>
      <w:r>
        <w:rPr>
          <w:lang w:eastAsia="ja-JP"/>
        </w:rPr>
        <w:t>Office Online</w:t>
      </w:r>
      <w:r>
        <w:fldChar w:fldCharType="begin"/>
      </w:r>
      <w:r>
        <w:rPr>
          <w:lang w:eastAsia="ja-JP"/>
        </w:rPr>
        <w:instrText xml:space="preserve"> XE "Office Online" </w:instrText>
      </w:r>
      <w:r>
        <w:fldChar w:fldCharType="end"/>
      </w:r>
      <w:r>
        <w:rPr>
          <w:lang w:eastAsia="ja-JP"/>
        </w:rPr>
        <w:t xml:space="preserve"> </w:t>
      </w:r>
      <w:r>
        <w:rPr>
          <w:lang w:eastAsia="ja-JP"/>
        </w:rPr>
        <w:t>サービスをご利用いただけます。お客様の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2.7 Open Value Subscription </w:t>
      </w:r>
      <w:r>
        <w:t>の移行期間</w:t>
      </w:r>
    </w:p>
    <w:p w:rsidR="003E1087" w:rsidRDefault="009552AF">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2.8 Visio Professional 2016 </w:t>
      </w:r>
      <w:r>
        <w:rPr>
          <w:lang w:eastAsia="ja-JP"/>
        </w:rPr>
        <w:t>の展開の権利</w:t>
      </w:r>
    </w:p>
    <w:p w:rsidR="003E1087" w:rsidRDefault="009552AF">
      <w:pPr>
        <w:pStyle w:val="ProductList-Body"/>
        <w:rPr>
          <w:lang w:eastAsia="ja-JP"/>
        </w:rPr>
      </w:pPr>
      <w:r>
        <w:rPr>
          <w:lang w:eastAsia="ja-JP"/>
        </w:rPr>
        <w:t xml:space="preserve">Visio Pro for Office 365 </w:t>
      </w:r>
      <w:r>
        <w:rPr>
          <w:lang w:eastAsia="ja-JP"/>
        </w:rPr>
        <w:t>のサブスクリプションをお持ちの</w:t>
      </w:r>
      <w:r>
        <w:rPr>
          <w:lang w:eastAsia="ja-JP"/>
        </w:rPr>
        <w:t xml:space="preserve"> Office 2016 </w:t>
      </w:r>
      <w:r>
        <w:rPr>
          <w:lang w:eastAsia="ja-JP"/>
        </w:rPr>
        <w:t>の各ユーザーは、</w:t>
      </w:r>
      <w:r>
        <w:rPr>
          <w:lang w:eastAsia="ja-JP"/>
        </w:rPr>
        <w:t xml:space="preserve">Office 2016 </w:t>
      </w:r>
      <w:r>
        <w:rPr>
          <w:lang w:eastAsia="ja-JP"/>
        </w:rPr>
        <w:t>がインストールされているデバイスに、</w:t>
      </w:r>
      <w:r>
        <w:rPr>
          <w:lang w:eastAsia="ja-JP"/>
        </w:rPr>
        <w:t xml:space="preserve">Visio Professional 2016 </w:t>
      </w:r>
      <w:r>
        <w:rPr>
          <w:lang w:eastAsia="ja-JP"/>
        </w:rPr>
        <w:t>ソフトウェアの複製</w:t>
      </w:r>
      <w:r>
        <w:rPr>
          <w:lang w:eastAsia="ja-JP"/>
        </w:rPr>
        <w:t xml:space="preserve"> 1 </w:t>
      </w:r>
      <w:r>
        <w:rPr>
          <w:lang w:eastAsia="ja-JP"/>
        </w:rPr>
        <w:t>部をインストールして使用することができます。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56" w:name="_Sec634"/>
      <w:r>
        <w:t>Office 365 Suite</w:t>
      </w:r>
      <w:bookmarkEnd w:id="256"/>
      <w:r>
        <w:fldChar w:fldCharType="begin"/>
      </w:r>
      <w:r>
        <w:instrText xml:space="preserve"> TC "</w:instrText>
      </w:r>
      <w:bookmarkStart w:id="257" w:name="_Toc462832192"/>
      <w:r>
        <w:instrText>Office 365 Suite</w:instrText>
      </w:r>
      <w:bookmarkEnd w:id="257"/>
      <w:r>
        <w:instrText>" \l 3</w:instrText>
      </w:r>
      <w:r>
        <w:fldChar w:fldCharType="end"/>
      </w:r>
    </w:p>
    <w:p w:rsidR="003E1087" w:rsidRDefault="009552AF">
      <w:pPr>
        <w:pStyle w:val="ProductList-Offering1SubSection"/>
        <w:outlineLvl w:val="3"/>
      </w:pPr>
      <w:bookmarkStart w:id="258" w:name="_Sec720"/>
      <w:r>
        <w:t xml:space="preserve">1. </w:t>
      </w:r>
      <w:r>
        <w:t>利用可能なプログラム</w:t>
      </w:r>
      <w:bookmarkEnd w:id="258"/>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lastRenderedPageBreak/>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259" w:name="_Sec775"/>
      <w:r>
        <w:t xml:space="preserve">2. </w:t>
      </w:r>
      <w:r>
        <w:t>製品使用条件</w:t>
      </w:r>
      <w:bookmarkEnd w:id="259"/>
    </w:p>
    <w:tbl>
      <w:tblPr>
        <w:tblStyle w:val="PURTable"/>
        <w:tblW w:w="0" w:type="dxa"/>
        <w:tblLook w:val="04A0" w:firstRow="1" w:lastRow="0" w:firstColumn="1" w:lastColumn="0" w:noHBand="0" w:noVBand="1"/>
      </w:tblPr>
      <w:tblGrid>
        <w:gridCol w:w="3536"/>
        <w:gridCol w:w="3627"/>
        <w:gridCol w:w="3627"/>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3E1087" w:rsidRDefault="009552AF">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2.2 Campus </w:t>
      </w:r>
      <w:r>
        <w:t>および</w:t>
      </w:r>
      <w:r>
        <w:t xml:space="preserve"> School </w:t>
      </w:r>
      <w:r>
        <w:t>での取得</w:t>
      </w:r>
    </w:p>
    <w:p w:rsidR="003E1087" w:rsidRDefault="009552AF">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2.3 </w:t>
      </w:r>
      <w:r>
        <w:t>教職員の適用範囲に基づく</w:t>
      </w:r>
      <w:r>
        <w:t xml:space="preserve"> Office 365 ProPlus </w:t>
      </w:r>
      <w:r>
        <w:t>の学生ライセンスの無償化</w:t>
      </w:r>
    </w:p>
    <w:p w:rsidR="003E1087" w:rsidRDefault="009552AF">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3E1087" w:rsidRDefault="009552AF">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Office 365 Enterprise E1 Add-on</w:t>
            </w:r>
            <w:r>
              <w:rPr>
                <w:vertAlign w:val="superscript"/>
              </w:rPr>
              <w:t>2</w:t>
            </w:r>
          </w:p>
          <w:p w:rsidR="003E1087" w:rsidRDefault="009552AF">
            <w:pPr>
              <w:pStyle w:val="ProductList-TableBody"/>
            </w:pPr>
            <w:r>
              <w:t>- Office 365 Enterprise E1 w/Exchange Online Archiving Add-on</w:t>
            </w:r>
            <w:r>
              <w:rPr>
                <w:vertAlign w:val="superscript"/>
              </w:rPr>
              <w:t>2,3,4</w:t>
            </w:r>
          </w:p>
          <w:p w:rsidR="003E1087" w:rsidRDefault="009552AF">
            <w:pPr>
              <w:pStyle w:val="ProductList-TableBody"/>
            </w:pPr>
            <w:r>
              <w:t>- Office 365 Government E1 Add-on</w:t>
            </w:r>
          </w:p>
          <w:p w:rsidR="003E1087" w:rsidRDefault="009552AF">
            <w:pPr>
              <w:pStyle w:val="ProductList-TableBody"/>
            </w:pPr>
            <w:r>
              <w:t>- Office 365 Enterprise &amp; Government E3 without ProPlus Add-on</w:t>
            </w:r>
          </w:p>
          <w:p w:rsidR="003E1087" w:rsidRDefault="009552AF">
            <w:pPr>
              <w:pStyle w:val="ProductList-TableBody"/>
            </w:pPr>
            <w:r>
              <w:t>- Office 365 Government E4 without ProPlus Add-on</w:t>
            </w:r>
          </w:p>
          <w:p w:rsidR="003E1087" w:rsidRDefault="009552AF">
            <w:pPr>
              <w:pStyle w:val="ProductList-TableBody"/>
            </w:pPr>
            <w:r>
              <w:t>- Office 365 Education E5 Add-on</w:t>
            </w:r>
          </w:p>
          <w:p w:rsidR="003E1087" w:rsidRDefault="009552AF">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3E1087" w:rsidRDefault="009552AF">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3E1087" w:rsidRDefault="009552AF">
            <w:pPr>
              <w:pStyle w:val="ProductList-TableBody"/>
            </w:pPr>
            <w:r>
              <w:t xml:space="preserve">- SharePoint Online </w:t>
            </w:r>
            <w:r>
              <w:t>プラン</w:t>
            </w:r>
            <w:r>
              <w:t xml:space="preserve"> 1 Add-on</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Office 365 Enterprise E1/Government E1 Add-on</w:t>
            </w:r>
          </w:p>
          <w:p w:rsidR="003E1087" w:rsidRDefault="009552AF">
            <w:pPr>
              <w:pStyle w:val="ProductList-TableBody"/>
            </w:pPr>
            <w:r>
              <w:t>- Office 365 Enterprise E3 Add-on</w:t>
            </w:r>
            <w:r>
              <w:rPr>
                <w:vertAlign w:val="superscript"/>
              </w:rPr>
              <w:t>2</w:t>
            </w:r>
          </w:p>
          <w:p w:rsidR="003E1087" w:rsidRDefault="009552AF">
            <w:pPr>
              <w:pStyle w:val="ProductList-TableBody"/>
            </w:pPr>
            <w:r>
              <w:t>- Office 365 Government E3 Add-on</w:t>
            </w:r>
            <w:r>
              <w:rPr>
                <w:vertAlign w:val="superscript"/>
              </w:rPr>
              <w:t>4</w:t>
            </w:r>
          </w:p>
          <w:p w:rsidR="003E1087" w:rsidRDefault="009552AF">
            <w:pPr>
              <w:pStyle w:val="ProductList-TableBody"/>
            </w:pPr>
            <w:r>
              <w:t>- Office 365 Enterprise &amp; Government E4</w:t>
            </w:r>
            <w:r>
              <w:t>、</w:t>
            </w:r>
            <w:r>
              <w:t>E5 Add-on</w:t>
            </w:r>
          </w:p>
          <w:p w:rsidR="003E1087" w:rsidRDefault="009552AF">
            <w:pPr>
              <w:pStyle w:val="ProductList-TableBody"/>
            </w:pPr>
            <w:r>
              <w:t>- Office 365 Enterprise &amp; Government E3 without ProPlus Add-on</w:t>
            </w:r>
          </w:p>
          <w:p w:rsidR="003E1087" w:rsidRDefault="009552AF">
            <w:pPr>
              <w:pStyle w:val="ProductList-TableBody"/>
            </w:pPr>
            <w:r>
              <w:lastRenderedPageBreak/>
              <w:t>- Office 365 Government E4 without ProPlus Add-on</w:t>
            </w:r>
          </w:p>
          <w:p w:rsidR="003E1087" w:rsidRDefault="009552AF">
            <w:pPr>
              <w:pStyle w:val="ProductList-TableBody"/>
            </w:pPr>
            <w:r>
              <w:t>- Office 365 Education E5 Add-on</w:t>
            </w:r>
          </w:p>
          <w:p w:rsidR="003E1087" w:rsidRDefault="009552A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E1087" w:rsidRDefault="009552AF">
            <w:pPr>
              <w:pStyle w:val="ProductList-TableBody"/>
            </w:pPr>
            <w:r>
              <w:t xml:space="preserve">- Exchange Online </w:t>
            </w:r>
            <w:r>
              <w:t>プラン</w:t>
            </w:r>
            <w:r>
              <w:t xml:space="preserve"> 1 Add-on</w:t>
            </w:r>
          </w:p>
          <w:p w:rsidR="003E1087" w:rsidRDefault="009552AF">
            <w:pPr>
              <w:pStyle w:val="ProductList-TableBody"/>
            </w:pPr>
            <w:r>
              <w:t xml:space="preserve">- Skype for Business Online </w:t>
            </w:r>
            <w:r>
              <w:t>プラン</w:t>
            </w:r>
            <w:r>
              <w:t xml:space="preserve"> 1 Add-on</w:t>
            </w:r>
          </w:p>
          <w:p w:rsidR="003E1087" w:rsidRDefault="009552AF">
            <w:pPr>
              <w:pStyle w:val="ProductList-TableBody"/>
            </w:pPr>
            <w:r>
              <w:t xml:space="preserve">- SharePoint Online </w:t>
            </w:r>
            <w:r>
              <w:t>プラン</w:t>
            </w:r>
            <w:r>
              <w:t xml:space="preserve"> 1 Add-on</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Office 365 Enterprise &amp; Government E3 without ProPlus Add-on</w:t>
            </w:r>
          </w:p>
          <w:p w:rsidR="003E1087" w:rsidRDefault="009552AF">
            <w:pPr>
              <w:pStyle w:val="ProductList-TableBody"/>
            </w:pPr>
            <w:r>
              <w:t>- Office 365 Enterprise &amp; Government E4</w:t>
            </w:r>
            <w:r>
              <w:rPr>
                <w:vertAlign w:val="superscript"/>
              </w:rPr>
              <w:t>4</w:t>
            </w:r>
            <w:r>
              <w:t xml:space="preserve"> without ProPlus Add-on</w:t>
            </w:r>
          </w:p>
          <w:p w:rsidR="003E1087" w:rsidRDefault="009552AF">
            <w:pPr>
              <w:pStyle w:val="ProductList-TableBody"/>
            </w:pPr>
            <w:r>
              <w:t>- Office 365 Education E5 Add-on</w:t>
            </w:r>
          </w:p>
          <w:p w:rsidR="003E1087" w:rsidRDefault="009552AF">
            <w:pPr>
              <w:pStyle w:val="ProductList-TableBody"/>
            </w:pPr>
            <w:r>
              <w:t>- Azure Information Protection Premium Add-on</w:t>
            </w:r>
            <w:r>
              <w:fldChar w:fldCharType="begin"/>
            </w:r>
            <w:r>
              <w:instrText xml:space="preserve"> XE "Azure Information Protection Premium Add-on" </w:instrText>
            </w:r>
            <w:r>
              <w:fldChar w:fldCharType="end"/>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rsidR="003E1087" w:rsidRDefault="009552AF">
            <w:pPr>
              <w:pStyle w:val="ProductList-TableBody"/>
            </w:pPr>
            <w:r>
              <w:t>- Office 365 Education E5 Add-on</w:t>
            </w:r>
          </w:p>
          <w:p w:rsidR="003E1087" w:rsidRDefault="009552AF">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Office 365 Midsize Business Add-on</w:t>
            </w:r>
            <w:r>
              <w:rPr>
                <w:vertAlign w:val="superscript"/>
              </w:rPr>
              <w:t>2,3</w:t>
            </w:r>
          </w:p>
          <w:p w:rsidR="003E1087" w:rsidRDefault="009552AF">
            <w:pPr>
              <w:pStyle w:val="ProductList-TableBody"/>
            </w:pPr>
            <w:r>
              <w:t>- Office 365 Enterprise E3 Add-on</w:t>
            </w:r>
            <w:r>
              <w:rPr>
                <w:vertAlign w:val="superscript"/>
              </w:rPr>
              <w:t>2,3</w:t>
            </w:r>
          </w:p>
          <w:p w:rsidR="003E1087" w:rsidRDefault="009552AF">
            <w:pPr>
              <w:pStyle w:val="ProductList-TableBody"/>
            </w:pPr>
            <w:r>
              <w:t>- Office 365 Education E5 Add-on</w:t>
            </w:r>
          </w:p>
        </w:tc>
      </w:tr>
    </w:tbl>
    <w:p w:rsidR="003E1087" w:rsidRDefault="009552AF">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3E1087" w:rsidRDefault="009552AF">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3E1087" w:rsidRDefault="009552AF">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3E1087" w:rsidRDefault="009552AF">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2.6 </w:t>
      </w:r>
      <w:r>
        <w:rPr>
          <w:lang w:eastAsia="ja-JP"/>
        </w:rPr>
        <w:t>購入に関する制限</w:t>
      </w:r>
    </w:p>
    <w:p w:rsidR="003E1087" w:rsidRDefault="009552AF">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3E1087" w:rsidRDefault="009552AF">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2.8 Office 365 From SA User SL </w:t>
      </w:r>
      <w:r>
        <w:rPr>
          <w:lang w:eastAsia="ja-JP"/>
        </w:rPr>
        <w:t>の購入条件</w:t>
      </w:r>
    </w:p>
    <w:p w:rsidR="003E1087" w:rsidRDefault="009552AF">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3601"/>
        <w:gridCol w:w="3605"/>
        <w:gridCol w:w="358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必要な</w:t>
            </w:r>
            <w:r>
              <w:rPr>
                <w:color w:val="FFFFFF"/>
              </w:rPr>
              <w:t xml:space="preserve"> CAL Suite Bridge</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 Bridge for Office 365</w:t>
            </w:r>
            <w:r>
              <w:rPr>
                <w:vertAlign w:val="superscript"/>
              </w:rPr>
              <w:t>2,3</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3E1087" w:rsidRDefault="009552AF">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3E1087" w:rsidRDefault="009552AF">
      <w:pPr>
        <w:pStyle w:val="ProductList-Body"/>
        <w:rPr>
          <w:lang w:eastAsia="ja-JP"/>
        </w:rPr>
      </w:pPr>
      <w:r>
        <w:rPr>
          <w:i/>
          <w:vertAlign w:val="superscript"/>
          <w:lang w:eastAsia="ja-JP"/>
        </w:rPr>
        <w:t>2</w:t>
      </w:r>
      <w:r>
        <w:rPr>
          <w:i/>
          <w:lang w:eastAsia="ja-JP"/>
        </w:rPr>
        <w:t>加入契約の年次応当日にのみ購入する必要があります。</w:t>
      </w:r>
    </w:p>
    <w:p w:rsidR="003E1087" w:rsidRDefault="009552AF">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rsidR="003E1087" w:rsidRDefault="009552AF">
      <w:pPr>
        <w:pStyle w:val="ProductList-Body"/>
      </w:pPr>
      <w:r>
        <w:t xml:space="preserve"> </w:t>
      </w:r>
    </w:p>
    <w:p w:rsidR="003E1087" w:rsidRDefault="009552AF">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2.9 From SA User SL </w:t>
      </w:r>
      <w:r>
        <w:rPr>
          <w:lang w:eastAsia="ja-JP"/>
        </w:rPr>
        <w:t>の購入</w:t>
      </w:r>
    </w:p>
    <w:p w:rsidR="003E1087" w:rsidRDefault="009552AF">
      <w:pPr>
        <w:pStyle w:val="ProductList-Body"/>
        <w:rPr>
          <w:lang w:eastAsia="ja-JP"/>
        </w:rPr>
      </w:pPr>
      <w:r>
        <w:rPr>
          <w:lang w:eastAsia="ja-JP"/>
        </w:rPr>
        <w:t>セクション</w:t>
      </w:r>
      <w:r>
        <w:rPr>
          <w:lang w:eastAsia="ja-JP"/>
        </w:rPr>
        <w:t xml:space="preserve"> 2.8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を購入することができますが、ライセンスを取得したすべての対象デバイスのすべてのユーザーについて</w:t>
      </w:r>
      <w:r>
        <w:rPr>
          <w:lang w:eastAsia="ja-JP"/>
        </w:rPr>
        <w:t xml:space="preserve"> From SA User SL </w:t>
      </w:r>
      <w:r>
        <w:rPr>
          <w:lang w:eastAsia="ja-JP"/>
        </w:rPr>
        <w:t>を購入する場合に限られるものとします。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2.10 Office 365 From SA User SL </w:t>
      </w:r>
      <w:r>
        <w:t>の</w:t>
      </w:r>
      <w:r>
        <w:t xml:space="preserve"> SA </w:t>
      </w:r>
      <w:r>
        <w:t>特典</w:t>
      </w:r>
    </w:p>
    <w:p w:rsidR="003E1087" w:rsidRDefault="009552AF">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3E1087" w:rsidRDefault="009552AF">
      <w:pPr>
        <w:pStyle w:val="ProductList-Body"/>
      </w:pPr>
      <w:r>
        <w:t xml:space="preserve"> </w:t>
      </w:r>
    </w:p>
    <w:p w:rsidR="003E1087" w:rsidRDefault="009552AF">
      <w:pPr>
        <w:pStyle w:val="ProductList-ClauseHeading"/>
        <w:outlineLvl w:val="4"/>
      </w:pPr>
      <w:r>
        <w:lastRenderedPageBreak/>
        <w:t>2.11 Office 365 Enterprise K1</w:t>
      </w:r>
    </w:p>
    <w:p w:rsidR="003E1087" w:rsidRDefault="009552AF">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3E1087" w:rsidRDefault="009552AF">
      <w:pPr>
        <w:pStyle w:val="ProductList-Body"/>
      </w:pPr>
      <w:r>
        <w:t xml:space="preserve"> </w:t>
      </w:r>
    </w:p>
    <w:p w:rsidR="003E1087" w:rsidRDefault="009552AF">
      <w:pPr>
        <w:pStyle w:val="ProductList-ClauseHeading"/>
        <w:outlineLvl w:val="4"/>
      </w:pPr>
      <w:r>
        <w:t>2.12 Office Multi Language Pack</w:t>
      </w:r>
    </w:p>
    <w:p w:rsidR="003E1087" w:rsidRDefault="009552AF">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2.13 E-Learning</w:t>
      </w:r>
    </w:p>
    <w:p w:rsidR="003E1087" w:rsidRDefault="009552AF">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2.14 Office 365 Midsize Business </w:t>
      </w:r>
      <w:r>
        <w:t>のプロダクト</w:t>
      </w:r>
      <w:r>
        <w:t xml:space="preserve"> </w:t>
      </w:r>
      <w:r>
        <w:t>キーの使用</w:t>
      </w:r>
    </w:p>
    <w:p w:rsidR="003E1087" w:rsidRDefault="009552AF">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832193"/>
      <w:r>
        <w:instrText>Office 365 Advanced Security Management</w:instrText>
      </w:r>
      <w:bookmarkEnd w:id="261"/>
      <w:r>
        <w:instrText>" \l 3</w:instrText>
      </w:r>
      <w:r>
        <w:fldChar w:fldCharType="end"/>
      </w:r>
    </w:p>
    <w:p w:rsidR="003E1087" w:rsidRDefault="009552AF">
      <w:pPr>
        <w:pStyle w:val="ProductList-Offering1SubSection"/>
        <w:outlineLvl w:val="3"/>
      </w:pPr>
      <w:bookmarkStart w:id="262" w:name="_Sec919"/>
      <w:r>
        <w:t xml:space="preserve">1. </w:t>
      </w:r>
      <w:r>
        <w:t>利用可能なプログラム</w:t>
      </w:r>
      <w:bookmarkEnd w:id="262"/>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none" w:sz="4" w:space="0" w:color="A5A5A5"/>
              <w:right w:val="none" w:sz="4" w:space="0" w:color="6E6E6E"/>
            </w:tcBorders>
          </w:tcPr>
          <w:p w:rsidR="003E1087" w:rsidRDefault="009552AF">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263" w:name="_Sec920"/>
      <w:r>
        <w:t xml:space="preserve">2. </w:t>
      </w:r>
      <w:r>
        <w:t>製品使用条件</w:t>
      </w:r>
      <w:bookmarkEnd w:id="263"/>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32194"/>
      <w:r>
        <w:instrText>Office 365 Customer Lockbox</w:instrText>
      </w:r>
      <w:bookmarkEnd w:id="265"/>
      <w:r>
        <w:instrText>" \l 3</w:instrText>
      </w:r>
      <w:r>
        <w:fldChar w:fldCharType="end"/>
      </w:r>
    </w:p>
    <w:p w:rsidR="003E1087" w:rsidRDefault="009552AF">
      <w:pPr>
        <w:pStyle w:val="ProductList-Offering1SubSection"/>
        <w:outlineLvl w:val="3"/>
      </w:pPr>
      <w:bookmarkStart w:id="266" w:name="_Sec875"/>
      <w:r>
        <w:t xml:space="preserve">1. </w:t>
      </w:r>
      <w:r>
        <w:t>利用可能なプログラム</w:t>
      </w:r>
      <w:bookmarkEnd w:id="266"/>
    </w:p>
    <w:tbl>
      <w:tblPr>
        <w:tblStyle w:val="PURTable"/>
        <w:tblW w:w="0" w:type="dxa"/>
        <w:tblLook w:val="04A0" w:firstRow="1" w:lastRow="0" w:firstColumn="1" w:lastColumn="0" w:noHBand="0" w:noVBand="1"/>
      </w:tblPr>
      <w:tblGrid>
        <w:gridCol w:w="4450"/>
        <w:gridCol w:w="781"/>
        <w:gridCol w:w="793"/>
        <w:gridCol w:w="799"/>
        <w:gridCol w:w="707"/>
        <w:gridCol w:w="830"/>
        <w:gridCol w:w="823"/>
        <w:gridCol w:w="803"/>
        <w:gridCol w:w="798"/>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Body"/>
      </w:pPr>
      <w:r>
        <w:t xml:space="preserve"> </w:t>
      </w:r>
    </w:p>
    <w:p w:rsidR="003E1087" w:rsidRDefault="009552AF">
      <w:pPr>
        <w:pStyle w:val="ProductList-Offering1SubSection"/>
        <w:outlineLvl w:val="3"/>
      </w:pPr>
      <w:bookmarkStart w:id="267" w:name="_Sec876"/>
      <w:r>
        <w:t xml:space="preserve">2. </w:t>
      </w:r>
      <w:r>
        <w:t>製品使用条件</w:t>
      </w:r>
      <w:bookmarkEnd w:id="267"/>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68" w:name="_Sec877"/>
      <w:r>
        <w:lastRenderedPageBreak/>
        <w:t>Office 365 Delve Analytics</w:t>
      </w:r>
      <w:bookmarkEnd w:id="268"/>
      <w:r>
        <w:fldChar w:fldCharType="begin"/>
      </w:r>
      <w:r>
        <w:instrText xml:space="preserve"> TC "</w:instrText>
      </w:r>
      <w:bookmarkStart w:id="269" w:name="_Toc462832195"/>
      <w:r>
        <w:instrText>Office 365 Delve Analytics</w:instrText>
      </w:r>
      <w:bookmarkEnd w:id="269"/>
      <w:r>
        <w:instrText>" \l 3</w:instrText>
      </w:r>
      <w:r>
        <w:fldChar w:fldCharType="end"/>
      </w:r>
    </w:p>
    <w:p w:rsidR="003E1087" w:rsidRDefault="009552AF">
      <w:pPr>
        <w:pStyle w:val="ProductList-Offering1SubSection"/>
        <w:outlineLvl w:val="3"/>
      </w:pPr>
      <w:bookmarkStart w:id="270" w:name="_Sec878"/>
      <w:r>
        <w:t xml:space="preserve">1. </w:t>
      </w:r>
      <w:r>
        <w:t>利用可能なプログラム</w:t>
      </w:r>
      <w:bookmarkEnd w:id="270"/>
    </w:p>
    <w:tbl>
      <w:tblPr>
        <w:tblStyle w:val="PURTable"/>
        <w:tblW w:w="0" w:type="dxa"/>
        <w:tblLook w:val="04A0" w:firstRow="1" w:lastRow="0" w:firstColumn="1" w:lastColumn="0" w:noHBand="0" w:noVBand="1"/>
      </w:tblPr>
      <w:tblGrid>
        <w:gridCol w:w="4447"/>
        <w:gridCol w:w="782"/>
        <w:gridCol w:w="793"/>
        <w:gridCol w:w="799"/>
        <w:gridCol w:w="708"/>
        <w:gridCol w:w="830"/>
        <w:gridCol w:w="823"/>
        <w:gridCol w:w="803"/>
        <w:gridCol w:w="799"/>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271" w:name="_Sec879"/>
      <w:r>
        <w:t xml:space="preserve">2. </w:t>
      </w:r>
      <w:r>
        <w:t>製品使用条件</w:t>
      </w:r>
      <w:bookmarkEnd w:id="271"/>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32196"/>
      <w:r>
        <w:instrText>Office 365 Advanced eDiscovery</w:instrText>
      </w:r>
      <w:bookmarkEnd w:id="273"/>
      <w:r>
        <w:instrText>" \l 3</w:instrText>
      </w:r>
      <w:r>
        <w:fldChar w:fldCharType="end"/>
      </w:r>
    </w:p>
    <w:p w:rsidR="003E1087" w:rsidRDefault="009552AF">
      <w:pPr>
        <w:pStyle w:val="ProductList-Offering1SubSection"/>
        <w:outlineLvl w:val="3"/>
      </w:pPr>
      <w:bookmarkStart w:id="274" w:name="_Sec881"/>
      <w:r>
        <w:t xml:space="preserve">1. </w:t>
      </w:r>
      <w:r>
        <w:t>利用可能なプログラム</w:t>
      </w:r>
      <w:bookmarkEnd w:id="274"/>
    </w:p>
    <w:tbl>
      <w:tblPr>
        <w:tblStyle w:val="PURTable"/>
        <w:tblW w:w="0" w:type="dxa"/>
        <w:tblLook w:val="04A0" w:firstRow="1" w:lastRow="0" w:firstColumn="1" w:lastColumn="0" w:noHBand="0" w:noVBand="1"/>
      </w:tblPr>
      <w:tblGrid>
        <w:gridCol w:w="4476"/>
        <w:gridCol w:w="777"/>
        <w:gridCol w:w="789"/>
        <w:gridCol w:w="795"/>
        <w:gridCol w:w="705"/>
        <w:gridCol w:w="828"/>
        <w:gridCol w:w="821"/>
        <w:gridCol w:w="799"/>
        <w:gridCol w:w="794"/>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275" w:name="_Sec882"/>
      <w:r>
        <w:t xml:space="preserve">2. </w:t>
      </w:r>
      <w:r>
        <w:t>製品使用条件</w:t>
      </w:r>
      <w:bookmarkEnd w:id="275"/>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76" w:name="_Sec665"/>
      <w:r>
        <w:t>Exchange Online</w:t>
      </w:r>
      <w:bookmarkEnd w:id="276"/>
      <w:r>
        <w:fldChar w:fldCharType="begin"/>
      </w:r>
      <w:r>
        <w:instrText xml:space="preserve"> TC "</w:instrText>
      </w:r>
      <w:bookmarkStart w:id="277" w:name="_Toc462832197"/>
      <w:r>
        <w:instrText>Exchange Online</w:instrText>
      </w:r>
      <w:bookmarkEnd w:id="277"/>
      <w:r>
        <w:instrText>" \l 3</w:instrText>
      </w:r>
      <w:r>
        <w:fldChar w:fldCharType="end"/>
      </w:r>
    </w:p>
    <w:p w:rsidR="003E1087" w:rsidRDefault="009552AF">
      <w:pPr>
        <w:pStyle w:val="ProductList-Offering1SubSection"/>
        <w:outlineLvl w:val="3"/>
      </w:pPr>
      <w:bookmarkStart w:id="278" w:name="_Sec721"/>
      <w:r>
        <w:t xml:space="preserve">1. </w:t>
      </w:r>
      <w:r>
        <w:t>利用可能なプログラム</w:t>
      </w:r>
      <w:bookmarkEnd w:id="278"/>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279" w:name="_Sec776"/>
      <w:r>
        <w:t xml:space="preserve">2. </w:t>
      </w:r>
      <w:r>
        <w:t>製品使用条件</w:t>
      </w:r>
      <w:bookmarkEnd w:id="279"/>
    </w:p>
    <w:tbl>
      <w:tblPr>
        <w:tblStyle w:val="PURTable"/>
        <w:tblW w:w="0" w:type="dxa"/>
        <w:tblLook w:val="04A0" w:firstRow="1" w:lastRow="0" w:firstColumn="1" w:lastColumn="0" w:noHBand="0" w:noVBand="1"/>
      </w:tblPr>
      <w:tblGrid>
        <w:gridCol w:w="3613"/>
        <w:gridCol w:w="3553"/>
        <w:gridCol w:w="3624"/>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pPr>
      <w:r>
        <w:t>2.1 Exchange Online Archiving for Exchange Server</w:t>
      </w:r>
    </w:p>
    <w:p w:rsidR="003E1087" w:rsidRDefault="009552AF">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3E1087" w:rsidRDefault="009552AF">
      <w:pPr>
        <w:pStyle w:val="ProductList-Body"/>
      </w:pPr>
      <w:r>
        <w:lastRenderedPageBreak/>
        <w:t xml:space="preserve"> </w:t>
      </w:r>
    </w:p>
    <w:p w:rsidR="003E1087" w:rsidRDefault="009552AF">
      <w:pPr>
        <w:pStyle w:val="ProductList-ClauseHeading"/>
        <w:outlineLvl w:val="4"/>
      </w:pPr>
      <w:r>
        <w:t>2.2 Exchange Online Archiving for Exchange Server A</w:t>
      </w:r>
    </w:p>
    <w:p w:rsidR="003E1087" w:rsidRDefault="009552AF">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2.3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3E1087" w:rsidRDefault="009552AF">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80" w:name="_Sec666"/>
      <w:r>
        <w:t>OneDrive for Business</w:t>
      </w:r>
      <w:bookmarkEnd w:id="280"/>
      <w:r>
        <w:fldChar w:fldCharType="begin"/>
      </w:r>
      <w:r>
        <w:instrText xml:space="preserve"> TC "</w:instrText>
      </w:r>
      <w:bookmarkStart w:id="281" w:name="_Toc462832198"/>
      <w:r>
        <w:instrText>OneDrive for Business</w:instrText>
      </w:r>
      <w:bookmarkEnd w:id="281"/>
      <w:r>
        <w:instrText>" \l 3</w:instrText>
      </w:r>
      <w:r>
        <w:fldChar w:fldCharType="end"/>
      </w:r>
    </w:p>
    <w:p w:rsidR="003E1087" w:rsidRDefault="009552AF">
      <w:pPr>
        <w:pStyle w:val="ProductList-Offering1SubSection"/>
        <w:outlineLvl w:val="3"/>
      </w:pPr>
      <w:bookmarkStart w:id="282" w:name="_Sec722"/>
      <w:r>
        <w:t xml:space="preserve">1. </w:t>
      </w:r>
      <w:r>
        <w:t>利用可能なプログラム</w:t>
      </w:r>
      <w:bookmarkEnd w:id="282"/>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7F7F7F"/>
              <w:right w:val="none" w:sz="4" w:space="0" w:color="6E6E6E"/>
            </w:tcBorders>
          </w:tcPr>
          <w:p w:rsidR="003E1087" w:rsidRDefault="009552AF">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7F7F7F"/>
              <w:left w:val="none" w:sz="4" w:space="0" w:color="6E6E6E"/>
              <w:bottom w:val="none" w:sz="4" w:space="0" w:color="BFBFBF"/>
              <w:right w:val="none" w:sz="4" w:space="0" w:color="6E6E6E"/>
            </w:tcBorders>
          </w:tcPr>
          <w:p w:rsidR="003E1087" w:rsidRDefault="009552AF">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283" w:name="_Sec777"/>
      <w:r>
        <w:t xml:space="preserve">2. </w:t>
      </w:r>
      <w:r>
        <w:t>製品使用条件</w:t>
      </w:r>
      <w:bookmarkEnd w:id="283"/>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r>
    </w:tbl>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84" w:name="_Sec667"/>
      <w:r>
        <w:t>Project Online</w:t>
      </w:r>
      <w:bookmarkEnd w:id="284"/>
      <w:r>
        <w:fldChar w:fldCharType="begin"/>
      </w:r>
      <w:r>
        <w:instrText xml:space="preserve"> TC "</w:instrText>
      </w:r>
      <w:bookmarkStart w:id="285" w:name="_Toc462832199"/>
      <w:r>
        <w:instrText>Project Online</w:instrText>
      </w:r>
      <w:bookmarkEnd w:id="285"/>
      <w:r>
        <w:instrText>" \l 3</w:instrText>
      </w:r>
      <w:r>
        <w:fldChar w:fldCharType="end"/>
      </w:r>
    </w:p>
    <w:p w:rsidR="003E1087" w:rsidRDefault="009552AF">
      <w:pPr>
        <w:pStyle w:val="ProductList-Offering1SubSection"/>
        <w:outlineLvl w:val="3"/>
      </w:pPr>
      <w:bookmarkStart w:id="286" w:name="_Sec723"/>
      <w:r>
        <w:t xml:space="preserve">1. </w:t>
      </w:r>
      <w:r>
        <w:t>利用可能なプログラム</w:t>
      </w:r>
      <w:bookmarkEnd w:id="28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287" w:name="_Sec778"/>
      <w:r>
        <w:t xml:space="preserve">2. </w:t>
      </w:r>
      <w:r>
        <w:t>製品使用条件</w:t>
      </w:r>
      <w:bookmarkEnd w:id="287"/>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jc w:val="right"/>
      </w:pPr>
      <w:r>
        <w:t xml:space="preserve"> </w:t>
      </w:r>
    </w:p>
    <w:p w:rsidR="003E1087" w:rsidRDefault="009552AF">
      <w:pPr>
        <w:pStyle w:val="ProductList-ClauseHeading"/>
        <w:outlineLvl w:val="4"/>
      </w:pPr>
      <w:r>
        <w:t xml:space="preserve">2.1 Project Online From SA User SL </w:t>
      </w:r>
      <w:r>
        <w:t>の購入条件</w:t>
      </w:r>
    </w:p>
    <w:p w:rsidR="003E1087" w:rsidRDefault="009552AF">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rPr>
          <w:lang w:eastAsia="ja-JP"/>
        </w:rPr>
        <w:t xml:space="preserve">From SA User SL </w:t>
      </w:r>
      <w:r>
        <w:rPr>
          <w:lang w:eastAsia="ja-JP"/>
        </w:rP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E1087" w:rsidRDefault="009552AF">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rsidR="003E1087" w:rsidRDefault="009552AF">
            <w:pPr>
              <w:pStyle w:val="ProductList-TableBody"/>
            </w:pPr>
            <w:r>
              <w:rPr>
                <w:color w:val="FFFFFF"/>
              </w:rPr>
              <w:t>対応する</w:t>
            </w:r>
            <w:r>
              <w:rPr>
                <w:color w:val="FFFFFF"/>
              </w:rPr>
              <w:t xml:space="preserve"> From SA User SL</w:t>
            </w:r>
          </w:p>
        </w:tc>
      </w:tr>
      <w:tr w:rsidR="003E1087">
        <w:tc>
          <w:tcPr>
            <w:tcW w:w="61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Project Online Professional From SA</w:t>
            </w:r>
          </w:p>
          <w:p w:rsidR="003E1087" w:rsidRDefault="009552AF">
            <w:pPr>
              <w:pStyle w:val="ProductList-TableBody"/>
            </w:pPr>
            <w:r>
              <w:t>Project Online Premium From SA</w:t>
            </w:r>
          </w:p>
        </w:tc>
      </w:tr>
      <w:tr w:rsidR="003E1087">
        <w:tc>
          <w:tcPr>
            <w:tcW w:w="61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Project Online Essentials From SA</w:t>
            </w:r>
          </w:p>
          <w:p w:rsidR="003E1087" w:rsidRDefault="009552AF">
            <w:pPr>
              <w:pStyle w:val="ProductList-TableBody"/>
            </w:pPr>
            <w:r>
              <w:lastRenderedPageBreak/>
              <w:t>Project Online Professional From SA</w:t>
            </w:r>
          </w:p>
          <w:p w:rsidR="003E1087" w:rsidRDefault="009552AF">
            <w:pPr>
              <w:pStyle w:val="ProductList-TableBody"/>
            </w:pPr>
            <w:r>
              <w:t>Project Online Premium From SA</w:t>
            </w:r>
          </w:p>
        </w:tc>
      </w:tr>
    </w:tbl>
    <w:p w:rsidR="003E1087" w:rsidRDefault="009552AF">
      <w:pPr>
        <w:pStyle w:val="ProductList-Body"/>
      </w:pPr>
      <w:r>
        <w:lastRenderedPageBreak/>
        <w:t xml:space="preserve"> </w:t>
      </w:r>
    </w:p>
    <w:p w:rsidR="003E1087" w:rsidRDefault="009552AF">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p w:rsidR="003E1087" w:rsidRDefault="009552AF">
      <w:pPr>
        <w:pStyle w:val="ProductList-Body"/>
        <w:rPr>
          <w:lang w:eastAsia="ja-JP"/>
        </w:rPr>
      </w:pPr>
      <w:r>
        <w:rPr>
          <w:lang w:eastAsia="ja-JP"/>
        </w:rPr>
        <w:t>各対象ライセンスについて有効な</w:t>
      </w:r>
      <w:r>
        <w:rPr>
          <w:lang w:eastAsia="ja-JP"/>
        </w:rPr>
        <w:t xml:space="preserve"> SA </w:t>
      </w:r>
      <w:r>
        <w:rPr>
          <w:lang w:eastAsia="ja-JP"/>
        </w:rPr>
        <w:t>を取得している必要があります。</w:t>
      </w:r>
    </w:p>
    <w:tbl>
      <w:tblPr>
        <w:tblStyle w:val="PURTable"/>
        <w:tblW w:w="0" w:type="dxa"/>
        <w:tblLook w:val="04A0" w:firstRow="1" w:lastRow="0" w:firstColumn="1" w:lastColumn="0" w:noHBand="0" w:noVBand="1"/>
      </w:tblPr>
      <w:tblGrid>
        <w:gridCol w:w="5447"/>
        <w:gridCol w:w="5343"/>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E1087" w:rsidRDefault="009552AF">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E1087" w:rsidRDefault="009552AF">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E1087">
        <w:tc>
          <w:tcPr>
            <w:tcW w:w="61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Project Online Professional Add-on to Project Professional</w:t>
            </w:r>
          </w:p>
          <w:p w:rsidR="003E1087" w:rsidRDefault="009552AF">
            <w:pPr>
              <w:pStyle w:val="ProductList-TableBody"/>
            </w:pPr>
            <w:r>
              <w:t>Project Online Premium Add-on to Project Professional</w:t>
            </w:r>
          </w:p>
        </w:tc>
      </w:tr>
      <w:tr w:rsidR="003E1087">
        <w:tc>
          <w:tcPr>
            <w:tcW w:w="61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Project Online Professional Add-on to Project Standard</w:t>
            </w:r>
          </w:p>
          <w:p w:rsidR="003E1087" w:rsidRDefault="009552AF">
            <w:pPr>
              <w:pStyle w:val="ProductList-TableBody"/>
            </w:pPr>
            <w:r>
              <w:t>Project Online Premium Add-on to Project Standard</w:t>
            </w:r>
          </w:p>
        </w:tc>
      </w:tr>
      <w:tr w:rsidR="003E1087">
        <w:tc>
          <w:tcPr>
            <w:tcW w:w="61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Project Online Essentials Add-on to Project CAL</w:t>
            </w:r>
          </w:p>
          <w:p w:rsidR="003E1087" w:rsidRDefault="009552AF">
            <w:pPr>
              <w:pStyle w:val="ProductList-TableBody"/>
            </w:pPr>
            <w:r>
              <w:t>Project Online Professional Add-on to Project CAL</w:t>
            </w:r>
          </w:p>
          <w:p w:rsidR="003E1087" w:rsidRDefault="009552AF">
            <w:pPr>
              <w:pStyle w:val="ProductList-TableBody"/>
            </w:pPr>
            <w:r>
              <w:t>Project Online Premium Add-on to Project CAL</w:t>
            </w:r>
          </w:p>
        </w:tc>
      </w:tr>
    </w:tbl>
    <w:p w:rsidR="003E1087" w:rsidRDefault="009552AF">
      <w:pPr>
        <w:pStyle w:val="ProductList-Body"/>
      </w:pPr>
      <w:r>
        <w:t xml:space="preserve"> </w:t>
      </w:r>
    </w:p>
    <w:p w:rsidR="003E1087" w:rsidRDefault="009552AF">
      <w:pPr>
        <w:pStyle w:val="ProductList-ClauseHeading"/>
        <w:outlineLvl w:val="4"/>
      </w:pPr>
      <w:r>
        <w:t>2.3 Office Multi Language Pack</w:t>
      </w:r>
    </w:p>
    <w:p w:rsidR="003E1087" w:rsidRDefault="009552AF">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3E1087" w:rsidRDefault="009552AF">
      <w:pPr>
        <w:pStyle w:val="ProductList-Body"/>
      </w:pPr>
      <w:r>
        <w:t xml:space="preserve"> </w:t>
      </w:r>
    </w:p>
    <w:p w:rsidR="003E1087" w:rsidRDefault="009552AF">
      <w:pPr>
        <w:pStyle w:val="ProductList-ClauseHeading"/>
        <w:outlineLvl w:val="4"/>
      </w:pPr>
      <w:r>
        <w:t xml:space="preserve">2.4 Project Professional 2016 </w:t>
      </w:r>
      <w:r>
        <w:t>の展開の権利</w:t>
      </w:r>
    </w:p>
    <w:p w:rsidR="003E1087" w:rsidRDefault="009552AF">
      <w:pPr>
        <w:pStyle w:val="ProductList-Body"/>
      </w:pPr>
      <w:r>
        <w:t xml:space="preserve">Project Online Professional </w:t>
      </w:r>
      <w:r>
        <w:t>または</w:t>
      </w:r>
      <w:r>
        <w:t xml:space="preserve"> Project Online Premium </w:t>
      </w:r>
      <w:r>
        <w:t>のサブスクリプションをお持ちの</w:t>
      </w:r>
      <w:r>
        <w:t xml:space="preserve"> Office 2016 </w:t>
      </w:r>
      <w:r>
        <w:t>の各ユーザーは、</w:t>
      </w:r>
      <w:r>
        <w:t xml:space="preserve">Office 2016 </w:t>
      </w:r>
      <w:r>
        <w:t>がインストールされているデバイスに、</w:t>
      </w:r>
      <w:r>
        <w:t xml:space="preserve">Project Professional 2016 </w:t>
      </w:r>
      <w:r>
        <w:t>ソフトウェアの複製</w:t>
      </w:r>
      <w:r>
        <w:t xml:space="preserve"> 1 </w:t>
      </w:r>
      <w:r>
        <w:t>部をインストールして使用することができます。</w:t>
      </w:r>
    </w:p>
    <w:p w:rsidR="003E1087" w:rsidRDefault="009552AF">
      <w:pPr>
        <w:pStyle w:val="ProductList-Body"/>
      </w:pPr>
      <w:r>
        <w:t xml:space="preserve"> </w:t>
      </w:r>
    </w:p>
    <w:p w:rsidR="003E1087" w:rsidRDefault="009552AF">
      <w:pPr>
        <w:pStyle w:val="ProductList-ClauseHeading"/>
        <w:outlineLvl w:val="4"/>
      </w:pPr>
      <w:r>
        <w:t xml:space="preserve">2.5 Project Online </w:t>
      </w:r>
      <w:r>
        <w:t>および</w:t>
      </w:r>
      <w:r>
        <w:t xml:space="preserve"> Project Pro for Office 365 </w:t>
      </w:r>
      <w:r>
        <w:t>のプロダクト</w:t>
      </w:r>
      <w:r>
        <w:t xml:space="preserve"> </w:t>
      </w:r>
      <w:r>
        <w:t>キーの使用</w:t>
      </w:r>
    </w:p>
    <w:p w:rsidR="003E1087" w:rsidRDefault="009552AF">
      <w:pPr>
        <w:pStyle w:val="ProductList-Body"/>
        <w:rPr>
          <w:lang w:eastAsia="ja-JP"/>
        </w:rPr>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w:t>
      </w:r>
      <w:r>
        <w:rPr>
          <w:lang w:eastAsia="ja-JP"/>
        </w:rPr>
        <w:t>それ以降、未使用のサブスクリプションは、後継製品に対して使用することができます。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88" w:name="_Sec668"/>
      <w:r>
        <w:t>SharePoint Online</w:t>
      </w:r>
      <w:bookmarkEnd w:id="288"/>
      <w:r>
        <w:fldChar w:fldCharType="begin"/>
      </w:r>
      <w:r>
        <w:instrText xml:space="preserve"> TC "</w:instrText>
      </w:r>
      <w:bookmarkStart w:id="289" w:name="_Toc462832200"/>
      <w:r>
        <w:instrText>SharePoint Online</w:instrText>
      </w:r>
      <w:bookmarkEnd w:id="289"/>
      <w:r>
        <w:instrText>" \l 3</w:instrText>
      </w:r>
      <w:r>
        <w:fldChar w:fldCharType="end"/>
      </w:r>
    </w:p>
    <w:p w:rsidR="003E1087" w:rsidRDefault="009552AF">
      <w:pPr>
        <w:pStyle w:val="ProductList-Offering1SubSection"/>
        <w:outlineLvl w:val="3"/>
      </w:pPr>
      <w:bookmarkStart w:id="290" w:name="_Sec724"/>
      <w:r>
        <w:t xml:space="preserve">1. </w:t>
      </w:r>
      <w:r>
        <w:t>利用可能なプログラム</w:t>
      </w:r>
      <w:bookmarkEnd w:id="290"/>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7F7F7F"/>
              <w:right w:val="none" w:sz="4" w:space="0" w:color="6E6E6E"/>
            </w:tcBorders>
          </w:tcPr>
          <w:p w:rsidR="003E1087" w:rsidRDefault="009552AF">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7F7F7F"/>
              <w:left w:val="none" w:sz="4" w:space="0" w:color="6E6E6E"/>
              <w:bottom w:val="dashed" w:sz="4" w:space="0" w:color="7F7F7F"/>
              <w:right w:val="none" w:sz="4" w:space="0" w:color="6E6E6E"/>
            </w:tcBorders>
          </w:tcPr>
          <w:p w:rsidR="003E1087" w:rsidRDefault="009552AF">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7F7F7F"/>
              <w:left w:val="none" w:sz="4" w:space="0" w:color="6E6E6E"/>
              <w:bottom w:val="dashed" w:sz="4" w:space="0" w:color="7F7F7F"/>
              <w:right w:val="none" w:sz="4" w:space="0" w:color="6E6E6E"/>
            </w:tcBorders>
          </w:tcPr>
          <w:p w:rsidR="003E1087" w:rsidRDefault="009552AF">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7F7F7F"/>
              <w:left w:val="none" w:sz="4" w:space="0" w:color="6E6E6E"/>
              <w:bottom w:val="none" w:sz="4" w:space="0" w:color="BFBFBF"/>
              <w:right w:val="none" w:sz="4" w:space="0" w:color="6E6E6E"/>
            </w:tcBorders>
          </w:tcPr>
          <w:p w:rsidR="003E1087" w:rsidRDefault="009552A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291" w:name="_Sec779"/>
      <w:r>
        <w:t xml:space="preserve">2. </w:t>
      </w:r>
      <w:r>
        <w:t>製品使用条件</w:t>
      </w:r>
      <w:bookmarkEnd w:id="291"/>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3E1087" w:rsidRDefault="009552AF">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3E1087" w:rsidRDefault="009552AF">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292" w:name="_Sec669"/>
      <w:r>
        <w:lastRenderedPageBreak/>
        <w:t>Skype for Business Online</w:t>
      </w:r>
      <w:bookmarkEnd w:id="292"/>
      <w:r>
        <w:fldChar w:fldCharType="begin"/>
      </w:r>
      <w:r>
        <w:instrText xml:space="preserve"> TC "</w:instrText>
      </w:r>
      <w:bookmarkStart w:id="293" w:name="_Toc462832201"/>
      <w:r>
        <w:instrText>Skype for Business Online</w:instrText>
      </w:r>
      <w:bookmarkEnd w:id="293"/>
      <w:r>
        <w:instrText>" \l 3</w:instrText>
      </w:r>
      <w:r>
        <w:fldChar w:fldCharType="end"/>
      </w:r>
    </w:p>
    <w:p w:rsidR="003E1087" w:rsidRDefault="009552AF">
      <w:pPr>
        <w:pStyle w:val="ProductList-Offering1SubSection"/>
        <w:outlineLvl w:val="3"/>
      </w:pPr>
      <w:bookmarkStart w:id="294" w:name="_Sec725"/>
      <w:r>
        <w:t xml:space="preserve">1. </w:t>
      </w:r>
      <w:r>
        <w:t>利用可能なプログラム</w:t>
      </w:r>
      <w:bookmarkEnd w:id="294"/>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A5A5A5"/>
              <w:right w:val="none" w:sz="4" w:space="0" w:color="6E6E6E"/>
            </w:tcBorders>
          </w:tcPr>
          <w:p w:rsidR="003E1087" w:rsidRDefault="009552AF">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A5A5A5"/>
              <w:left w:val="none" w:sz="4" w:space="0" w:color="6E6E6E"/>
              <w:bottom w:val="dashed" w:sz="4" w:space="0" w:color="A5A5A5"/>
              <w:right w:val="none" w:sz="4" w:space="0" w:color="6E6E6E"/>
            </w:tcBorders>
          </w:tcPr>
          <w:p w:rsidR="003E1087" w:rsidRDefault="009552AF">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A5A5A5"/>
              <w:left w:val="none" w:sz="4" w:space="0" w:color="6E6E6E"/>
              <w:bottom w:val="dashed" w:sz="4" w:space="0" w:color="A5A5A5"/>
              <w:right w:val="none" w:sz="4" w:space="0" w:color="6E6E6E"/>
            </w:tcBorders>
          </w:tcPr>
          <w:p w:rsidR="003E1087" w:rsidRDefault="009552AF">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A5A5A5"/>
              <w:left w:val="none" w:sz="4" w:space="0" w:color="6E6E6E"/>
              <w:bottom w:val="dashed" w:sz="4" w:space="0" w:color="A5A5A5"/>
              <w:right w:val="none" w:sz="4" w:space="0" w:color="6E6E6E"/>
            </w:tcBorders>
          </w:tcPr>
          <w:p w:rsidR="003E1087" w:rsidRDefault="009552AF">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A5A5A5"/>
              <w:left w:val="none" w:sz="4" w:space="0" w:color="6E6E6E"/>
              <w:bottom w:val="dashed" w:sz="4" w:space="0" w:color="A5A5A5"/>
              <w:right w:val="none" w:sz="4" w:space="0" w:color="6E6E6E"/>
            </w:tcBorders>
          </w:tcPr>
          <w:p w:rsidR="003E1087" w:rsidRDefault="009552AF">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A5A5A5"/>
              <w:left w:val="none" w:sz="4" w:space="0" w:color="6E6E6E"/>
              <w:bottom w:val="dashed" w:sz="4" w:space="0" w:color="A5A5A5"/>
              <w:right w:val="none" w:sz="4" w:space="0" w:color="6E6E6E"/>
            </w:tcBorders>
          </w:tcPr>
          <w:p w:rsidR="003E1087" w:rsidRDefault="009552AF">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5020" w:type="dxa"/>
            <w:tcBorders>
              <w:top w:val="dashed" w:sz="4" w:space="0" w:color="A5A5A5"/>
              <w:left w:val="none" w:sz="4" w:space="0" w:color="6E6E6E"/>
              <w:bottom w:val="none" w:sz="4" w:space="0" w:color="A5A5A5"/>
              <w:right w:val="none" w:sz="4" w:space="0" w:color="6E6E6E"/>
            </w:tcBorders>
          </w:tcPr>
          <w:p w:rsidR="003E1087" w:rsidRDefault="009552AF">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r>
    </w:tbl>
    <w:p w:rsidR="003E1087" w:rsidRDefault="009552AF">
      <w:pPr>
        <w:pStyle w:val="ProductList-Offering1SubSection"/>
        <w:outlineLvl w:val="3"/>
      </w:pPr>
      <w:bookmarkStart w:id="295" w:name="_Sec780"/>
      <w:r>
        <w:t xml:space="preserve">2. </w:t>
      </w:r>
      <w:r>
        <w:t>製品使用条件</w:t>
      </w:r>
      <w:bookmarkEnd w:id="295"/>
    </w:p>
    <w:tbl>
      <w:tblPr>
        <w:tblStyle w:val="PURTable"/>
        <w:tblW w:w="0" w:type="dxa"/>
        <w:tblLook w:val="04A0" w:firstRow="1" w:lastRow="0" w:firstColumn="1" w:lastColumn="0" w:noHBand="0" w:noVBand="1"/>
      </w:tblPr>
      <w:tblGrid>
        <w:gridCol w:w="3565"/>
        <w:gridCol w:w="3644"/>
        <w:gridCol w:w="3581"/>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pPr>
      <w:r>
        <w:t>2.1 Lync for Mac 2011</w:t>
      </w:r>
    </w:p>
    <w:p w:rsidR="003E1087" w:rsidRDefault="009552AF">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3E1087" w:rsidRDefault="009552AF">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2.3 Skype for Business PSTN Consumption</w:t>
      </w:r>
    </w:p>
    <w:p w:rsidR="003E1087" w:rsidRDefault="009552AF">
      <w:pPr>
        <w:pStyle w:val="ProductList-Body"/>
        <w:rPr>
          <w:lang w:eastAsia="ja-JP"/>
        </w:rPr>
      </w:pPr>
      <w:r>
        <w:t xml:space="preserve">Skype for Business PSTN Consumption </w:t>
      </w:r>
      <w:r>
        <w:t>サービスでは、</w:t>
      </w:r>
      <w:r>
        <w:t xml:space="preserve">Office 365 </w:t>
      </w:r>
      <w:r>
        <w:t>管理ポータルを通じて初回支払を行う必要があります。</w:t>
      </w:r>
      <w:r>
        <w:rPr>
          <w:lang w:eastAsia="ja-JP"/>
        </w:rPr>
        <w:t>マイクロソフトはお客様またはそのリセラーに対し、取引ごとに直ちに請求を行います。自動補充が有効になっている場合は、下限額に達すると毎回請求が行われます。お客様が</w:t>
      </w:r>
      <w:r>
        <w:rPr>
          <w:lang w:eastAsia="ja-JP"/>
        </w:rPr>
        <w:t xml:space="preserve"> Skype for Business PSTN Consumption </w:t>
      </w:r>
      <w:r>
        <w:rPr>
          <w:lang w:eastAsia="ja-JP"/>
        </w:rPr>
        <w:t>サービスに割り当てた資金は、これらのサービスに使用することができ、取引日から</w:t>
      </w:r>
      <w:r>
        <w:rPr>
          <w:lang w:eastAsia="ja-JP"/>
        </w:rPr>
        <w:t xml:space="preserve"> 12 </w:t>
      </w:r>
      <w:r>
        <w:rPr>
          <w:lang w:eastAsia="ja-JP"/>
        </w:rPr>
        <w:t>か月以内に使用されなかった場合、かかる資金はすべて失効します。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使用料金は、サービス使用時のマイクロソフトの通常料金に基づきます。適用されるボリューム</w:t>
      </w:r>
      <w:r>
        <w:rPr>
          <w:lang w:eastAsia="ja-JP"/>
        </w:rPr>
        <w:t xml:space="preserve"> </w:t>
      </w:r>
      <w:r>
        <w:rPr>
          <w:lang w:eastAsia="ja-JP"/>
        </w:rPr>
        <w:t>ライセンス契約に基づく固定価格への言及があったとしても、</w:t>
      </w:r>
      <w:r>
        <w:rPr>
          <w:lang w:eastAsia="ja-JP"/>
        </w:rPr>
        <w:t xml:space="preserve">Skype for Business PSTN Consumption </w:t>
      </w:r>
      <w:r>
        <w:rPr>
          <w:lang w:eastAsia="ja-JP"/>
        </w:rPr>
        <w:t>サービスには固定価格は適用されません。</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GroupHeading"/>
        <w:outlineLvl w:val="1"/>
        <w:rPr>
          <w:lang w:eastAsia="ja-JP"/>
        </w:rPr>
      </w:pPr>
      <w:bookmarkStart w:id="296" w:name="_Sec635"/>
      <w:r>
        <w:rPr>
          <w:lang w:eastAsia="ja-JP"/>
        </w:rPr>
        <w:t>その他のオンライン</w:t>
      </w:r>
      <w:r>
        <w:rPr>
          <w:lang w:eastAsia="ja-JP"/>
        </w:rPr>
        <w:t xml:space="preserve"> </w:t>
      </w:r>
      <w:r>
        <w:rPr>
          <w:lang w:eastAsia="ja-JP"/>
        </w:rPr>
        <w:t>サービス</w:t>
      </w:r>
      <w:bookmarkEnd w:id="296"/>
      <w:r>
        <w:fldChar w:fldCharType="begin"/>
      </w:r>
      <w:r>
        <w:rPr>
          <w:lang w:eastAsia="ja-JP"/>
        </w:rPr>
        <w:instrText xml:space="preserve"> TC "</w:instrText>
      </w:r>
      <w:bookmarkStart w:id="297" w:name="_Toc462832202"/>
      <w:r>
        <w:rPr>
          <w:lang w:eastAsia="ja-JP"/>
        </w:rPr>
        <w:instrText>その他のオンライン</w:instrText>
      </w:r>
      <w:r>
        <w:rPr>
          <w:lang w:eastAsia="ja-JP"/>
        </w:rPr>
        <w:instrText xml:space="preserve"> </w:instrText>
      </w:r>
      <w:r>
        <w:rPr>
          <w:lang w:eastAsia="ja-JP"/>
        </w:rPr>
        <w:instrText>サービス</w:instrText>
      </w:r>
      <w:bookmarkEnd w:id="297"/>
      <w:r>
        <w:rPr>
          <w:lang w:eastAsia="ja-JP"/>
        </w:rPr>
        <w:instrText>" \l 2</w:instrText>
      </w:r>
      <w:r>
        <w:fldChar w:fldCharType="end"/>
      </w:r>
    </w:p>
    <w:p w:rsidR="003E1087" w:rsidRDefault="009552AF">
      <w:pPr>
        <w:pStyle w:val="ProductList-Offering2HeadingNoBorder"/>
        <w:outlineLvl w:val="2"/>
      </w:pPr>
      <w:bookmarkStart w:id="298" w:name="_Sec670"/>
      <w:r>
        <w:t>Bing Maps</w:t>
      </w:r>
      <w:bookmarkEnd w:id="298"/>
      <w:r>
        <w:fldChar w:fldCharType="begin"/>
      </w:r>
      <w:r>
        <w:instrText xml:space="preserve"> TC "</w:instrText>
      </w:r>
      <w:bookmarkStart w:id="299" w:name="_Toc462832203"/>
      <w:r>
        <w:instrText>Bing Maps</w:instrText>
      </w:r>
      <w:bookmarkEnd w:id="299"/>
      <w:r>
        <w:instrText>" \l 3</w:instrText>
      </w:r>
      <w:r>
        <w:fldChar w:fldCharType="end"/>
      </w:r>
    </w:p>
    <w:p w:rsidR="003E1087" w:rsidRDefault="009552AF">
      <w:pPr>
        <w:pStyle w:val="ProductList-Offering1SubSection"/>
        <w:outlineLvl w:val="3"/>
      </w:pPr>
      <w:bookmarkStart w:id="300" w:name="_Sec726"/>
      <w:r>
        <w:t xml:space="preserve">1. </w:t>
      </w:r>
      <w:r>
        <w:t>利用可能なプログラム</w:t>
      </w:r>
      <w:bookmarkEnd w:id="300"/>
    </w:p>
    <w:tbl>
      <w:tblPr>
        <w:tblStyle w:val="PURTable"/>
        <w:tblW w:w="0" w:type="dxa"/>
        <w:tblLook w:val="04A0" w:firstRow="1" w:lastRow="0" w:firstColumn="1" w:lastColumn="0" w:noHBand="0" w:noVBand="1"/>
      </w:tblPr>
      <w:tblGrid>
        <w:gridCol w:w="4460"/>
        <w:gridCol w:w="791"/>
        <w:gridCol w:w="790"/>
        <w:gridCol w:w="796"/>
        <w:gridCol w:w="706"/>
        <w:gridCol w:w="829"/>
        <w:gridCol w:w="822"/>
        <w:gridCol w:w="801"/>
        <w:gridCol w:w="789"/>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lastRenderedPageBreak/>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301" w:name="_Sec781"/>
      <w:r>
        <w:t xml:space="preserve">2. </w:t>
      </w:r>
      <w:r>
        <w:t>製品使用条件</w:t>
      </w:r>
      <w:bookmarkEnd w:id="301"/>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r>
    </w:tbl>
    <w:p w:rsidR="003E1087" w:rsidRDefault="009552AF">
      <w:pPr>
        <w:pStyle w:val="ProductList-Body"/>
      </w:pPr>
      <w:r>
        <w:t xml:space="preserve"> </w:t>
      </w:r>
    </w:p>
    <w:p w:rsidR="003E1087" w:rsidRDefault="009552AF">
      <w:pPr>
        <w:pStyle w:val="ProductList-ClauseHeading"/>
        <w:outlineLvl w:val="4"/>
      </w:pPr>
      <w:r>
        <w:t xml:space="preserve">2.1 </w:t>
      </w:r>
      <w:r>
        <w:t>有料トランザクション</w:t>
      </w:r>
    </w:p>
    <w:p w:rsidR="003E1087" w:rsidRDefault="009552AF">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2.2 Bing Maps Platinum Add-on SL</w:t>
      </w:r>
    </w:p>
    <w:p w:rsidR="003E1087" w:rsidRDefault="009552AF">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302" w:name="_Sec630"/>
      <w:r>
        <w:t>Microsoft Intune</w:t>
      </w:r>
      <w:bookmarkEnd w:id="302"/>
      <w:r>
        <w:fldChar w:fldCharType="begin"/>
      </w:r>
      <w:r>
        <w:instrText xml:space="preserve"> TC "</w:instrText>
      </w:r>
      <w:bookmarkStart w:id="303" w:name="_Toc462832204"/>
      <w:r>
        <w:instrText>Microsoft Intune</w:instrText>
      </w:r>
      <w:bookmarkEnd w:id="303"/>
      <w:r>
        <w:instrText>" \l 3</w:instrText>
      </w:r>
      <w:r>
        <w:fldChar w:fldCharType="end"/>
      </w:r>
    </w:p>
    <w:p w:rsidR="003E1087" w:rsidRDefault="009552AF">
      <w:pPr>
        <w:pStyle w:val="ProductList-ClauseHeading"/>
        <w:outlineLvl w:val="3"/>
      </w:pPr>
      <w:bookmarkStart w:id="304" w:name="_Sec714"/>
      <w:r>
        <w:t xml:space="preserve">1. </w:t>
      </w:r>
      <w:r>
        <w:t>利用可能なプログラム</w:t>
      </w:r>
      <w:bookmarkEnd w:id="304"/>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3E108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4900" w:type="dxa"/>
            <w:tcBorders>
              <w:top w:val="none" w:sz="4" w:space="0" w:color="BFBFBF"/>
              <w:left w:val="none" w:sz="4" w:space="0" w:color="000000"/>
              <w:bottom w:val="dashed" w:sz="4" w:space="0" w:color="7F7F7F"/>
              <w:right w:val="none" w:sz="4" w:space="0" w:color="000000"/>
            </w:tcBorders>
          </w:tcPr>
          <w:p w:rsidR="003E1087" w:rsidRDefault="009552AF">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900" w:type="dxa"/>
            <w:tcBorders>
              <w:top w:val="dashed" w:sz="4" w:space="0" w:color="7F7F7F"/>
              <w:left w:val="none" w:sz="4" w:space="0" w:color="6E6E6E"/>
              <w:bottom w:val="dashed" w:sz="4" w:space="0" w:color="7F7F7F"/>
              <w:right w:val="none" w:sz="4" w:space="0" w:color="6E6E6E"/>
            </w:tcBorders>
          </w:tcPr>
          <w:p w:rsidR="003E1087" w:rsidRDefault="009552AF">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E1087">
        <w:tc>
          <w:tcPr>
            <w:tcW w:w="4900" w:type="dxa"/>
            <w:tcBorders>
              <w:top w:val="dashed" w:sz="4" w:space="0" w:color="7F7F7F"/>
              <w:left w:val="none" w:sz="4" w:space="0" w:color="6E6E6E"/>
              <w:bottom w:val="none" w:sz="4" w:space="0" w:color="BFBFBF"/>
              <w:right w:val="none" w:sz="4" w:space="0" w:color="6E6E6E"/>
            </w:tcBorders>
          </w:tcPr>
          <w:p w:rsidR="003E1087" w:rsidRDefault="009552A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ClauseHeading"/>
        <w:outlineLvl w:val="3"/>
      </w:pPr>
      <w:bookmarkStart w:id="305" w:name="_Sec769"/>
      <w:r>
        <w:t xml:space="preserve">2. </w:t>
      </w:r>
      <w:r>
        <w:t>製品使用条件</w:t>
      </w:r>
      <w:bookmarkEnd w:id="305"/>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306" w:name="_Sec672"/>
      <w:r>
        <w:t>Microsoft Learning</w:t>
      </w:r>
      <w:bookmarkEnd w:id="306"/>
      <w:r>
        <w:fldChar w:fldCharType="begin"/>
      </w:r>
      <w:r>
        <w:instrText xml:space="preserve"> TC "</w:instrText>
      </w:r>
      <w:bookmarkStart w:id="307" w:name="_Toc462832205"/>
      <w:r>
        <w:instrText>Microsoft Learning</w:instrText>
      </w:r>
      <w:bookmarkEnd w:id="307"/>
      <w:r>
        <w:instrText>" \l 3</w:instrText>
      </w:r>
      <w:r>
        <w:fldChar w:fldCharType="end"/>
      </w:r>
    </w:p>
    <w:p w:rsidR="003E1087" w:rsidRDefault="009552AF">
      <w:pPr>
        <w:pStyle w:val="ProductList-Offering1SubSection"/>
        <w:outlineLvl w:val="3"/>
      </w:pPr>
      <w:bookmarkStart w:id="308" w:name="_Sec728"/>
      <w:r>
        <w:t xml:space="preserve">1. </w:t>
      </w:r>
      <w:r>
        <w:t>利用可能なプログラム</w:t>
      </w:r>
      <w:bookmarkEnd w:id="308"/>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dashed" w:sz="4" w:space="0" w:color="BFBFBF"/>
              <w:right w:val="none" w:sz="4" w:space="0" w:color="6E6E6E"/>
            </w:tcBorders>
          </w:tcPr>
          <w:p w:rsidR="003E1087" w:rsidRDefault="009552A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E1087" w:rsidRDefault="009552AF">
      <w:pPr>
        <w:pStyle w:val="ProductList-Offering1SubSection"/>
        <w:outlineLvl w:val="3"/>
      </w:pPr>
      <w:bookmarkStart w:id="309" w:name="_Sec783"/>
      <w:r>
        <w:lastRenderedPageBreak/>
        <w:t xml:space="preserve">2. </w:t>
      </w:r>
      <w:r>
        <w:t>製品使用条件</w:t>
      </w:r>
      <w:bookmarkEnd w:id="309"/>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r>
    </w:tbl>
    <w:p w:rsidR="003E1087" w:rsidRDefault="009552AF">
      <w:pPr>
        <w:pStyle w:val="ProductList-Body"/>
      </w:pPr>
      <w:r>
        <w:t xml:space="preserve"> </w:t>
      </w:r>
    </w:p>
    <w:p w:rsidR="003E1087" w:rsidRDefault="009552AF">
      <w:pPr>
        <w:pStyle w:val="ProductList-ClauseHeading"/>
        <w:outlineLvl w:val="4"/>
      </w:pPr>
      <w:r>
        <w:t xml:space="preserve">2.1 </w:t>
      </w:r>
      <w:r>
        <w:t>受講券</w:t>
      </w:r>
    </w:p>
    <w:p w:rsidR="003E1087" w:rsidRDefault="009552AF">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3E1087" w:rsidRDefault="009552AF">
      <w:pPr>
        <w:pStyle w:val="ProductList-Body"/>
        <w:rPr>
          <w:lang w:eastAsia="ja-JP"/>
        </w:rPr>
      </w:pPr>
      <w:r>
        <w:rPr>
          <w:lang w:eastAsia="ja-JP"/>
        </w:rPr>
        <w:t>このサイト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の対象となるためには、</w:t>
      </w:r>
      <w:r>
        <w:rPr>
          <w:lang w:eastAsia="ja-JP"/>
        </w:rPr>
        <w:t xml:space="preserve">Certiport </w:t>
      </w:r>
      <w:r>
        <w:rPr>
          <w:lang w:eastAsia="ja-JP"/>
        </w:rPr>
        <w:t>認定試験センターである必要があります。サイト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か月です。未使用の認定試験は失効します。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310" w:name="_Sec673"/>
      <w:r>
        <w:t>Microsoft Translator</w:t>
      </w:r>
      <w:bookmarkEnd w:id="310"/>
      <w:r>
        <w:fldChar w:fldCharType="begin"/>
      </w:r>
      <w:r>
        <w:instrText xml:space="preserve"> TC "</w:instrText>
      </w:r>
      <w:bookmarkStart w:id="311" w:name="_Toc462832206"/>
      <w:r>
        <w:instrText>Microsoft Translator</w:instrText>
      </w:r>
      <w:bookmarkEnd w:id="311"/>
      <w:r>
        <w:instrText>" \l 3</w:instrText>
      </w:r>
      <w:r>
        <w:fldChar w:fldCharType="end"/>
      </w:r>
    </w:p>
    <w:p w:rsidR="003E1087" w:rsidRDefault="009552AF">
      <w:pPr>
        <w:pStyle w:val="ProductList-Offering1SubSection"/>
        <w:outlineLvl w:val="3"/>
      </w:pPr>
      <w:bookmarkStart w:id="312" w:name="_Sec729"/>
      <w:r>
        <w:t xml:space="preserve">1. </w:t>
      </w:r>
      <w:r>
        <w:t>利用可能なプログラム</w:t>
      </w:r>
      <w:bookmarkEnd w:id="312"/>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313" w:name="_Sec784"/>
      <w:r>
        <w:t xml:space="preserve">2. </w:t>
      </w:r>
      <w:r>
        <w:t>製品使用条件</w:t>
      </w:r>
      <w:bookmarkEnd w:id="313"/>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3E1087">
            <w:pPr>
              <w:pStyle w:val="ProductList-TableBody"/>
            </w:pPr>
          </w:p>
        </w:tc>
      </w:tr>
    </w:tbl>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32207"/>
      <w:r>
        <w:instrText>Minecraft: Education Edition</w:instrText>
      </w:r>
      <w:bookmarkEnd w:id="315"/>
      <w:r>
        <w:instrText>" \l 3</w:instrText>
      </w:r>
      <w:r>
        <w:fldChar w:fldCharType="end"/>
      </w:r>
    </w:p>
    <w:p w:rsidR="003E1087" w:rsidRDefault="009552AF">
      <w:pPr>
        <w:pStyle w:val="ProductList-Offering1SubSection"/>
        <w:outlineLvl w:val="3"/>
      </w:pPr>
      <w:bookmarkStart w:id="316" w:name="_Sec1149"/>
      <w:r>
        <w:t xml:space="preserve">1. </w:t>
      </w:r>
      <w:r>
        <w:t>利用可能なプログラム</w:t>
      </w:r>
      <w:bookmarkEnd w:id="316"/>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317" w:name="_Sec1150"/>
      <w:r>
        <w:t xml:space="preserve">2. </w:t>
      </w:r>
      <w:r>
        <w:t>製品使用条件</w:t>
      </w:r>
      <w:bookmarkEnd w:id="317"/>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4"/>
        <w:rPr>
          <w:lang w:eastAsia="ja-JP"/>
        </w:rPr>
      </w:pPr>
      <w:r>
        <w:rPr>
          <w:lang w:eastAsia="ja-JP"/>
        </w:rPr>
        <w:t xml:space="preserve">2.1 </w:t>
      </w:r>
      <w:r>
        <w:rPr>
          <w:lang w:eastAsia="ja-JP"/>
        </w:rPr>
        <w:t>無償の学生ライセンスの利用条件</w:t>
      </w:r>
    </w:p>
    <w:p w:rsidR="003E1087" w:rsidRDefault="009552AF">
      <w:pPr>
        <w:pStyle w:val="ProductList-Body"/>
        <w:rPr>
          <w:lang w:eastAsia="ja-JP"/>
        </w:rPr>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w:t>
      </w:r>
      <w:r>
        <w:rPr>
          <w:lang w:eastAsia="ja-JP"/>
        </w:rPr>
        <w:t>この方法で取得したライセンスを、発注要件を満たすために使用することはできません。</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318" w:name="_Sec674"/>
      <w:r>
        <w:lastRenderedPageBreak/>
        <w:t>Power BI Pro</w:t>
      </w:r>
      <w:bookmarkEnd w:id="318"/>
      <w:r>
        <w:fldChar w:fldCharType="begin"/>
      </w:r>
      <w:r>
        <w:instrText xml:space="preserve"> TC "</w:instrText>
      </w:r>
      <w:bookmarkStart w:id="319" w:name="_Toc462832208"/>
      <w:r>
        <w:instrText>Power BI Pro</w:instrText>
      </w:r>
      <w:bookmarkEnd w:id="319"/>
      <w:r>
        <w:instrText>" \l 3</w:instrText>
      </w:r>
      <w:r>
        <w:fldChar w:fldCharType="end"/>
      </w:r>
    </w:p>
    <w:p w:rsidR="003E1087" w:rsidRDefault="009552AF">
      <w:pPr>
        <w:pStyle w:val="ProductList-Offering1SubSection"/>
        <w:outlineLvl w:val="3"/>
      </w:pPr>
      <w:bookmarkStart w:id="320" w:name="_Sec730"/>
      <w:r>
        <w:t xml:space="preserve">1. </w:t>
      </w:r>
      <w:r>
        <w:t>利用可能なプログラム</w:t>
      </w:r>
      <w:bookmarkEnd w:id="320"/>
    </w:p>
    <w:tbl>
      <w:tblPr>
        <w:tblStyle w:val="PURTable"/>
        <w:tblW w:w="0" w:type="dxa"/>
        <w:tblLook w:val="04A0" w:firstRow="1" w:lastRow="0" w:firstColumn="1" w:lastColumn="0" w:noHBand="0" w:noVBand="1"/>
      </w:tblPr>
      <w:tblGrid>
        <w:gridCol w:w="4439"/>
        <w:gridCol w:w="783"/>
        <w:gridCol w:w="795"/>
        <w:gridCol w:w="800"/>
        <w:gridCol w:w="708"/>
        <w:gridCol w:w="831"/>
        <w:gridCol w:w="824"/>
        <w:gridCol w:w="804"/>
        <w:gridCol w:w="800"/>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dashed" w:sz="4" w:space="0" w:color="BFBFBF"/>
              <w:right w:val="none" w:sz="4" w:space="0" w:color="6E6E6E"/>
            </w:tcBorders>
          </w:tcPr>
          <w:p w:rsidR="003E1087" w:rsidRDefault="009552A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r w:rsidR="003E1087">
        <w:tc>
          <w:tcPr>
            <w:tcW w:w="5020" w:type="dxa"/>
            <w:tcBorders>
              <w:top w:val="dashed" w:sz="4" w:space="0" w:color="BFBFBF"/>
              <w:left w:val="none" w:sz="4" w:space="0" w:color="6E6E6E"/>
              <w:bottom w:val="none" w:sz="4" w:space="0" w:color="BFBFBF"/>
              <w:right w:val="none" w:sz="4" w:space="0" w:color="6E6E6E"/>
            </w:tcBorders>
          </w:tcPr>
          <w:p w:rsidR="003E1087" w:rsidRDefault="009552A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E1087" w:rsidRDefault="009552AF">
      <w:pPr>
        <w:pStyle w:val="ProductList-Offering1SubSection"/>
        <w:outlineLvl w:val="3"/>
      </w:pPr>
      <w:bookmarkStart w:id="321" w:name="_Sec785"/>
      <w:r>
        <w:t xml:space="preserve">2. </w:t>
      </w:r>
      <w:r>
        <w:t>製品使用条件</w:t>
      </w:r>
      <w:bookmarkEnd w:id="321"/>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期間延長対象</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2HeadingNoBorder"/>
        <w:outlineLvl w:val="2"/>
      </w:pPr>
      <w:bookmarkStart w:id="322" w:name="_Sec676"/>
      <w:r>
        <w:t>Yammer Enterprise</w:t>
      </w:r>
      <w:bookmarkEnd w:id="322"/>
      <w:r>
        <w:fldChar w:fldCharType="begin"/>
      </w:r>
      <w:r>
        <w:instrText xml:space="preserve"> TC "</w:instrText>
      </w:r>
      <w:bookmarkStart w:id="323" w:name="_Toc462832209"/>
      <w:r>
        <w:instrText>Yammer Enterprise</w:instrText>
      </w:r>
      <w:bookmarkEnd w:id="323"/>
      <w:r>
        <w:instrText>" \l 3</w:instrText>
      </w:r>
      <w:r>
        <w:fldChar w:fldCharType="end"/>
      </w:r>
    </w:p>
    <w:p w:rsidR="003E1087" w:rsidRDefault="009552AF">
      <w:pPr>
        <w:pStyle w:val="ProductList-Offering1SubSection"/>
        <w:outlineLvl w:val="3"/>
      </w:pPr>
      <w:bookmarkStart w:id="324" w:name="_Sec732"/>
      <w:r>
        <w:t xml:space="preserve">1. </w:t>
      </w:r>
      <w:r>
        <w:t>利用可能なプログラム</w:t>
      </w:r>
      <w:bookmarkEnd w:id="324"/>
    </w:p>
    <w:tbl>
      <w:tblPr>
        <w:tblStyle w:val="PURTable"/>
        <w:tblW w:w="0" w:type="dxa"/>
        <w:tblLook w:val="04A0" w:firstRow="1" w:lastRow="0" w:firstColumn="1" w:lastColumn="0" w:noHBand="0" w:noVBand="1"/>
      </w:tblPr>
      <w:tblGrid>
        <w:gridCol w:w="4457"/>
        <w:gridCol w:w="781"/>
        <w:gridCol w:w="793"/>
        <w:gridCol w:w="799"/>
        <w:gridCol w:w="707"/>
        <w:gridCol w:w="830"/>
        <w:gridCol w:w="823"/>
        <w:gridCol w:w="803"/>
        <w:gridCol w:w="791"/>
      </w:tblGrid>
      <w:tr w:rsidR="003E10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1087" w:rsidRDefault="009552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1087">
        <w:tc>
          <w:tcPr>
            <w:tcW w:w="5020" w:type="dxa"/>
            <w:tcBorders>
              <w:top w:val="single" w:sz="6" w:space="0" w:color="FFFFFF"/>
              <w:left w:val="none" w:sz="4" w:space="0" w:color="6E6E6E"/>
              <w:bottom w:val="none" w:sz="4" w:space="0" w:color="BFBFBF"/>
              <w:right w:val="none" w:sz="4" w:space="0" w:color="6E6E6E"/>
            </w:tcBorders>
          </w:tcPr>
          <w:p w:rsidR="003E1087" w:rsidRDefault="009552A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E1087" w:rsidRDefault="009552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1087" w:rsidRDefault="009552A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r>
    </w:tbl>
    <w:p w:rsidR="003E1087" w:rsidRDefault="009552AF">
      <w:pPr>
        <w:pStyle w:val="ProductList-Offering1SubSection"/>
        <w:outlineLvl w:val="3"/>
      </w:pPr>
      <w:bookmarkStart w:id="325" w:name="_Sec787"/>
      <w:r>
        <w:t xml:space="preserve">2. </w:t>
      </w:r>
      <w:r>
        <w:t>製品使用条件</w:t>
      </w:r>
      <w:bookmarkEnd w:id="325"/>
    </w:p>
    <w:tbl>
      <w:tblPr>
        <w:tblStyle w:val="PURTable"/>
        <w:tblW w:w="0" w:type="dxa"/>
        <w:tblLook w:val="04A0" w:firstRow="1" w:lastRow="0" w:firstColumn="1" w:lastColumn="0" w:noHBand="0" w:noVBand="1"/>
      </w:tblPr>
      <w:tblGrid>
        <w:gridCol w:w="3594"/>
        <w:gridCol w:w="3588"/>
        <w:gridCol w:w="360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プロモーション</w:t>
            </w:r>
            <w:r>
              <w:rPr>
                <w:color w:val="404040"/>
              </w:rPr>
              <w:t xml:space="preserv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1087" w:rsidRDefault="009552A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削減対象</w:t>
            </w:r>
            <w:r>
              <w:rPr>
                <w:color w:val="404040"/>
              </w:rPr>
              <w:t xml:space="preserve"> (SCE): </w:t>
            </w:r>
            <w:r>
              <w:rPr>
                <w:color w:val="404040"/>
              </w:rPr>
              <w:t>なし</w:t>
            </w:r>
          </w:p>
        </w:tc>
      </w:tr>
      <w:tr w:rsidR="003E10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1087" w:rsidRDefault="009552AF">
            <w:pPr>
              <w:pStyle w:val="ProductList-TableBody"/>
            </w:pPr>
            <w:r>
              <w:t xml:space="preserve"> </w:t>
            </w:r>
          </w:p>
        </w:tc>
      </w:tr>
    </w:tbl>
    <w:p w:rsidR="003E1087" w:rsidRDefault="003E1087">
      <w:pPr>
        <w:pStyle w:val="ProductList-Body"/>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3E1087">
      <w:pPr>
        <w:rPr>
          <w:lang w:eastAsia="ja-JP"/>
        </w:rPr>
        <w:sectPr w:rsidR="003E1087">
          <w:headerReference w:type="default" r:id="rId116"/>
          <w:footerReference w:type="default" r:id="rId117"/>
          <w:type w:val="continuous"/>
          <w:pgSz w:w="12240" w:h="15840" w:code="1"/>
          <w:pgMar w:top="1170" w:right="720" w:bottom="720" w:left="720" w:header="432" w:footer="288" w:gutter="0"/>
          <w:cols w:space="360"/>
        </w:sectPr>
      </w:pPr>
    </w:p>
    <w:p w:rsidR="003E1087" w:rsidRDefault="009552AF">
      <w:pPr>
        <w:pStyle w:val="ProductList-SectionHeading"/>
        <w:pageBreakBefore/>
        <w:outlineLvl w:val="0"/>
        <w:rPr>
          <w:lang w:eastAsia="ja-JP"/>
        </w:rPr>
      </w:pPr>
      <w:bookmarkStart w:id="326" w:name="_Sec549"/>
      <w:bookmarkEnd w:id="202"/>
      <w:r>
        <w:rPr>
          <w:lang w:eastAsia="ja-JP"/>
        </w:rPr>
        <w:lastRenderedPageBreak/>
        <w:t>用語集</w:t>
      </w:r>
      <w:r>
        <w:fldChar w:fldCharType="begin"/>
      </w:r>
      <w:r>
        <w:rPr>
          <w:lang w:eastAsia="ja-JP"/>
        </w:rPr>
        <w:instrText xml:space="preserve"> TC "</w:instrText>
      </w:r>
      <w:bookmarkStart w:id="327" w:name="_Toc462832210"/>
      <w:r>
        <w:rPr>
          <w:lang w:eastAsia="ja-JP"/>
        </w:rPr>
        <w:instrText>用語集</w:instrText>
      </w:r>
      <w:bookmarkEnd w:id="327"/>
      <w:r>
        <w:rPr>
          <w:lang w:eastAsia="ja-JP"/>
        </w:rPr>
        <w:instrText>" \l 1</w:instrText>
      </w:r>
      <w:r>
        <w:fldChar w:fldCharType="end"/>
      </w:r>
    </w:p>
    <w:p w:rsidR="003E1087" w:rsidRDefault="009552AF">
      <w:pPr>
        <w:pStyle w:val="ProductList-Offering1Heading"/>
        <w:outlineLvl w:val="1"/>
        <w:rPr>
          <w:lang w:eastAsia="ja-JP"/>
        </w:rPr>
      </w:pPr>
      <w:bookmarkStart w:id="328" w:name="_Sec550"/>
      <w:r>
        <w:rPr>
          <w:lang w:eastAsia="ja-JP"/>
        </w:rPr>
        <w:t>属性</w:t>
      </w:r>
      <w:bookmarkEnd w:id="328"/>
      <w:r>
        <w:fldChar w:fldCharType="begin"/>
      </w:r>
      <w:r>
        <w:rPr>
          <w:lang w:eastAsia="ja-JP"/>
        </w:rPr>
        <w:instrText xml:space="preserve"> TC "</w:instrText>
      </w:r>
      <w:bookmarkStart w:id="329" w:name="_Toc462832211"/>
      <w:r>
        <w:rPr>
          <w:lang w:eastAsia="ja-JP"/>
        </w:rPr>
        <w:instrText>属性</w:instrText>
      </w:r>
      <w:bookmarkEnd w:id="329"/>
      <w:r>
        <w:rPr>
          <w:lang w:eastAsia="ja-JP"/>
        </w:rPr>
        <w:instrText>" \l 2</w:instrText>
      </w:r>
      <w:r>
        <w:fldChar w:fldCharType="end"/>
      </w:r>
    </w:p>
    <w:p w:rsidR="003E1087" w:rsidRDefault="009552AF">
      <w:pPr>
        <w:pStyle w:val="ProductList-BodySpaced"/>
        <w:rPr>
          <w:lang w:eastAsia="ja-JP"/>
        </w:rPr>
      </w:pPr>
      <w:r>
        <w:rPr>
          <w:lang w:eastAsia="ja-JP"/>
        </w:rPr>
        <w:t>各製品項目の表に記載されている以下の属性は、製品に適用される権利または条件を示しています。</w:t>
      </w:r>
    </w:p>
    <w:p w:rsidR="003E1087" w:rsidRDefault="009552AF">
      <w:pPr>
        <w:pStyle w:val="ProductList-BodySpaced"/>
        <w:rPr>
          <w:lang w:eastAsia="ja-JP"/>
        </w:rPr>
      </w:pPr>
      <w:r>
        <w:rPr>
          <w:lang w:eastAsia="ja-JP"/>
        </w:rPr>
        <w:t xml:space="preserve"> </w:t>
      </w:r>
    </w:p>
    <w:p w:rsidR="003E1087" w:rsidRDefault="009552AF">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rsidR="003E1087" w:rsidRDefault="009552AF">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3E1087" w:rsidRDefault="009552AF">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3E1087" w:rsidRDefault="009552AF">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3E1087" w:rsidRDefault="009552AF">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3E1087" w:rsidRDefault="009552AF">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3E1087" w:rsidRDefault="009552AF">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3E1087" w:rsidRDefault="009552AF">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サービスは、ライセンス予約の対象ではありません。対象オンライン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3E1087" w:rsidRDefault="009552AF">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3E1087" w:rsidRDefault="009552AF">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3E1087" w:rsidRDefault="009552AF">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3E1087" w:rsidRDefault="009552AF">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3E1087" w:rsidRDefault="009552AF">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3E1087" w:rsidRDefault="009552AF">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3E1087" w:rsidRDefault="009552AF">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3E1087" w:rsidRDefault="009552AF">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3E1087" w:rsidRDefault="009552AF">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3E1087" w:rsidRDefault="009552AF">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3E1087" w:rsidRDefault="009552AF">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3E1087" w:rsidRDefault="009552AF">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3E1087" w:rsidRDefault="009552AF">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3E1087" w:rsidRDefault="009552AF">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3E1087" w:rsidRDefault="009552AF">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3E1087" w:rsidRDefault="009552AF">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fldChar w:fldCharType="begin"/>
      </w:r>
      <w:r>
        <w:rPr>
          <w:lang w:eastAsia="ja-JP"/>
        </w:rPr>
        <w:instrText xml:space="preserve"> AutoTextList   \s NoStyle \t "</w:instrText>
      </w:r>
      <w:r>
        <w:rPr>
          <w:lang w:eastAsia="ja-JP"/>
        </w:rPr>
        <w:instrText>対象となる第三者のデバイスとは、第三者の公衆キオスクなど、お客様またはお客様の関連会社によって直接または間接的に管理されないデバイスを意味します。</w:instrText>
      </w:r>
      <w:r>
        <w:rPr>
          <w:lang w:eastAsia="ja-JP"/>
        </w:rPr>
        <w:instrText xml:space="preserve">" </w:instrText>
      </w:r>
      <w:r>
        <w:fldChar w:fldCharType="separate"/>
      </w:r>
      <w:r>
        <w:rPr>
          <w:color w:val="0563C1"/>
          <w:lang w:eastAsia="ja-JP"/>
        </w:rPr>
        <w:t>対象となる第三者のデバイス</w:t>
      </w:r>
      <w:r>
        <w:fldChar w:fldCharType="end"/>
      </w:r>
      <w:r>
        <w:rPr>
          <w:lang w:eastAsia="ja-JP"/>
        </w:rPr>
        <w:t>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w:t>
      </w:r>
      <w:r>
        <w:rPr>
          <w:lang w:eastAsia="ja-JP"/>
        </w:rPr>
        <w:lastRenderedPageBreak/>
        <w:t>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3E1087" w:rsidRDefault="009552AF">
      <w:pPr>
        <w:pStyle w:val="ProductList-BodySpaced"/>
        <w:rPr>
          <w:lang w:eastAsia="ja-JP"/>
        </w:rPr>
      </w:pPr>
      <w:r>
        <w:rPr>
          <w:b/>
          <w:color w:val="00188F"/>
          <w:lang w:eastAsia="ja-JP"/>
        </w:rPr>
        <w:t xml:space="preserve">SA </w:t>
      </w:r>
      <w:r>
        <w:rPr>
          <w:b/>
          <w:color w:val="00188F"/>
          <w:lang w:eastAsia="ja-JP"/>
        </w:rPr>
        <w:t>と同等の権利</w:t>
      </w:r>
      <w:r>
        <w:rPr>
          <w:lang w:eastAsia="ja-JP"/>
        </w:rPr>
        <w:t xml:space="preserve">: </w:t>
      </w:r>
      <w:r>
        <w:rPr>
          <w:lang w:eastAsia="ja-JP"/>
        </w:rPr>
        <w:t>サーバーおよびクラウド加入契約または</w:t>
      </w:r>
      <w:r>
        <w:rPr>
          <w:lang w:eastAsia="ja-JP"/>
        </w:rPr>
        <w:t xml:space="preserve"> Microsoft Products and Services Agreement </w:t>
      </w:r>
      <w:r>
        <w:rPr>
          <w:lang w:eastAsia="ja-JP"/>
        </w:rPr>
        <w:t>の下で取得したソフトウェア</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では、サブスクリプション期間中、</w:t>
      </w:r>
      <w:r>
        <w:rPr>
          <w:lang w:eastAsia="ja-JP"/>
        </w:rPr>
        <w:t xml:space="preserve">SA </w:t>
      </w:r>
      <w:r>
        <w:rPr>
          <w:lang w:eastAsia="ja-JP"/>
        </w:rPr>
        <w:t>付き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w:t>
      </w:r>
      <w:r>
        <w:rPr>
          <w:lang w:eastAsia="ja-JP"/>
        </w:rPr>
        <w:t xml:space="preserve"> SA </w:t>
      </w:r>
      <w:r>
        <w:rPr>
          <w:lang w:eastAsia="ja-JP"/>
        </w:rPr>
        <w:t>の権利と特典が提供されます。</w:t>
      </w:r>
    </w:p>
    <w:p w:rsidR="003E1087" w:rsidRDefault="009552AF">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3E1087" w:rsidRDefault="009552AF">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3E1087" w:rsidRDefault="009552AF">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3E1087" w:rsidRDefault="009552AF">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3E1087" w:rsidRDefault="009552AF">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3E1087" w:rsidRDefault="009552AF">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3E1087" w:rsidRDefault="003E1087">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Spaced"/>
        <w:rPr>
          <w:lang w:eastAsia="ja-JP"/>
        </w:rPr>
      </w:pPr>
    </w:p>
    <w:p w:rsidR="003E1087" w:rsidRDefault="009552AF">
      <w:pPr>
        <w:pStyle w:val="ProductList-Offering1Heading"/>
        <w:outlineLvl w:val="1"/>
        <w:rPr>
          <w:lang w:eastAsia="ja-JP"/>
        </w:rPr>
      </w:pPr>
      <w:bookmarkStart w:id="330" w:name="_Sec551"/>
      <w:r>
        <w:rPr>
          <w:lang w:eastAsia="ja-JP"/>
        </w:rPr>
        <w:t>セルの値</w:t>
      </w:r>
      <w:bookmarkEnd w:id="330"/>
      <w:r>
        <w:fldChar w:fldCharType="begin"/>
      </w:r>
      <w:r>
        <w:rPr>
          <w:lang w:eastAsia="ja-JP"/>
        </w:rPr>
        <w:instrText xml:space="preserve"> TC "</w:instrText>
      </w:r>
      <w:bookmarkStart w:id="331" w:name="_Toc462832212"/>
      <w:r>
        <w:rPr>
          <w:lang w:eastAsia="ja-JP"/>
        </w:rPr>
        <w:instrText>セルの値</w:instrText>
      </w:r>
      <w:bookmarkEnd w:id="331"/>
      <w:r>
        <w:rPr>
          <w:lang w:eastAsia="ja-JP"/>
        </w:rPr>
        <w:instrText>" \l 2</w:instrText>
      </w:r>
      <w:r>
        <w:fldChar w:fldCharType="end"/>
      </w:r>
    </w:p>
    <w:p w:rsidR="003E1087" w:rsidRDefault="009552AF">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3E1087" w:rsidRDefault="009552AF">
      <w:pPr>
        <w:pStyle w:val="ProductList-BodySpaced"/>
        <w:rPr>
          <w:lang w:eastAsia="ja-JP"/>
        </w:rPr>
      </w:pPr>
      <w:r>
        <w:rPr>
          <w:lang w:eastAsia="ja-JP"/>
        </w:rPr>
        <w:t xml:space="preserve"> </w:t>
      </w:r>
    </w:p>
    <w:p w:rsidR="003E1087" w:rsidRDefault="009552AF">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3E1087" w:rsidRDefault="009552AF">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3E1087" w:rsidRDefault="009552AF">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3E1087" w:rsidRDefault="009552AF">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3E1087" w:rsidRDefault="009552AF">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3E1087" w:rsidRDefault="009552AF">
      <w:pPr>
        <w:pStyle w:val="ProductList-BodySpaced"/>
        <w:rPr>
          <w:lang w:eastAsia="ja-JP"/>
        </w:rPr>
      </w:pPr>
      <w:r>
        <w:rPr>
          <w:b/>
          <w:color w:val="00188F"/>
          <w:lang w:eastAsia="ja-JP"/>
        </w:rPr>
        <w:t>OM</w:t>
      </w:r>
      <w:r>
        <w:rPr>
          <w:lang w:eastAsia="ja-JP"/>
        </w:rPr>
        <w:t xml:space="preserve"> = </w:t>
      </w:r>
      <w:r>
        <w:rPr>
          <w:color w:val="00188F"/>
          <w:lang w:eastAsia="ja-JP"/>
        </w:rPr>
        <w:t xml:space="preserve">Open </w:t>
      </w:r>
      <w:r>
        <w:rPr>
          <w:color w:val="00188F"/>
          <w:lang w:eastAsia="ja-JP"/>
        </w:rPr>
        <w:t>最小要件</w:t>
      </w:r>
      <w:r>
        <w:rPr>
          <w:lang w:eastAsia="ja-JP"/>
        </w:rPr>
        <w:t xml:space="preserve">: </w:t>
      </w:r>
      <w:r>
        <w:rPr>
          <w:lang w:eastAsia="ja-JP"/>
        </w:rPr>
        <w:t>初回購入時の最低発注量を満たす目的に対してのみ、各ライセンスについて</w:t>
      </w:r>
      <w:r>
        <w:rPr>
          <w:lang w:eastAsia="ja-JP"/>
        </w:rPr>
        <w:t xml:space="preserve"> 5 </w:t>
      </w:r>
      <w:r>
        <w:rPr>
          <w:lang w:eastAsia="ja-JP"/>
        </w:rPr>
        <w:t>ライセンスとしてカウントされます。</w:t>
      </w:r>
    </w:p>
    <w:p w:rsidR="003E1087" w:rsidRDefault="009552AF">
      <w:pPr>
        <w:pStyle w:val="ProductList-BodySpaced"/>
        <w:rPr>
          <w:lang w:eastAsia="ja-JP"/>
        </w:rPr>
      </w:pPr>
      <w:r>
        <w:rPr>
          <w:b/>
          <w:color w:val="00188F"/>
          <w:lang w:eastAsia="ja-JP"/>
        </w:rPr>
        <w:t>OW</w:t>
      </w:r>
      <w:r>
        <w:rPr>
          <w:lang w:eastAsia="ja-JP"/>
        </w:rPr>
        <w:t xml:space="preserve"> = </w:t>
      </w:r>
      <w:r>
        <w:rPr>
          <w:color w:val="00188F"/>
          <w:lang w:eastAsia="ja-JP"/>
        </w:rPr>
        <w:t>全組織契約</w:t>
      </w:r>
      <w:r>
        <w:rPr>
          <w:lang w:eastAsia="ja-JP"/>
        </w:rPr>
        <w:t xml:space="preserve">: </w:t>
      </w:r>
      <w:r>
        <w:rPr>
          <w:lang w:eastAsia="ja-JP"/>
        </w:rPr>
        <w:t>全組織契約オプションに基づいて提供されます。</w:t>
      </w:r>
    </w:p>
    <w:p w:rsidR="003E1087" w:rsidRDefault="009552AF">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3E1087" w:rsidRDefault="009552AF">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3E1087" w:rsidRDefault="009552AF">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3E1087" w:rsidRDefault="009552AF">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3E1087" w:rsidRDefault="009552AF">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3E1087" w:rsidRDefault="003E1087">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Spaced"/>
        <w:rPr>
          <w:lang w:eastAsia="ja-JP"/>
        </w:rPr>
      </w:pPr>
    </w:p>
    <w:p w:rsidR="003E1087" w:rsidRDefault="009552AF">
      <w:pPr>
        <w:pStyle w:val="ProductList-Offering1Heading"/>
        <w:outlineLvl w:val="1"/>
        <w:rPr>
          <w:lang w:eastAsia="ja-JP"/>
        </w:rPr>
      </w:pPr>
      <w:bookmarkStart w:id="332" w:name="_Sec552"/>
      <w:r>
        <w:rPr>
          <w:lang w:eastAsia="ja-JP"/>
        </w:rPr>
        <w:t>列の見出し</w:t>
      </w:r>
      <w:bookmarkEnd w:id="332"/>
      <w:r>
        <w:fldChar w:fldCharType="begin"/>
      </w:r>
      <w:r>
        <w:rPr>
          <w:lang w:eastAsia="ja-JP"/>
        </w:rPr>
        <w:instrText xml:space="preserve"> TC "</w:instrText>
      </w:r>
      <w:bookmarkStart w:id="333" w:name="_Toc462832213"/>
      <w:r>
        <w:rPr>
          <w:lang w:eastAsia="ja-JP"/>
        </w:rPr>
        <w:instrText>列の見出し</w:instrText>
      </w:r>
      <w:bookmarkEnd w:id="333"/>
      <w:r>
        <w:rPr>
          <w:lang w:eastAsia="ja-JP"/>
        </w:rPr>
        <w:instrText>" \l 2</w:instrText>
      </w:r>
      <w:r>
        <w:fldChar w:fldCharType="end"/>
      </w:r>
    </w:p>
    <w:p w:rsidR="003E1087" w:rsidRDefault="009552AF">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3E1087" w:rsidRDefault="009552AF">
      <w:pPr>
        <w:pStyle w:val="ProductList-BodySpaced"/>
        <w:rPr>
          <w:lang w:eastAsia="ja-JP"/>
        </w:rPr>
      </w:pPr>
      <w:r>
        <w:rPr>
          <w:lang w:eastAsia="ja-JP"/>
        </w:rPr>
        <w:lastRenderedPageBreak/>
        <w:t xml:space="preserve"> </w:t>
      </w:r>
    </w:p>
    <w:p w:rsidR="003E1087" w:rsidRDefault="009552AF">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3E1087" w:rsidRDefault="009552AF">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3E1087" w:rsidRDefault="009552AF">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3E1087" w:rsidRDefault="009552AF">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3E1087" w:rsidRDefault="009552AF">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3E1087" w:rsidRDefault="009552AF">
      <w:pPr>
        <w:pStyle w:val="ProductList-BodySpaced"/>
      </w:pPr>
      <w:r>
        <w:rPr>
          <w:b/>
          <w:color w:val="00188F"/>
        </w:rPr>
        <w:t>MPSA</w:t>
      </w:r>
      <w:r>
        <w:t xml:space="preserve"> = </w:t>
      </w:r>
      <w:r>
        <w:rPr>
          <w:color w:val="00188F"/>
        </w:rPr>
        <w:t>Microsoft Products and Services Agreement</w:t>
      </w:r>
      <w:r>
        <w:t>。</w:t>
      </w:r>
    </w:p>
    <w:p w:rsidR="003E1087" w:rsidRDefault="009552AF">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3E1087" w:rsidRDefault="009552AF">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3E1087" w:rsidRDefault="009552AF">
      <w:pPr>
        <w:pStyle w:val="ProductList-BodySpaced"/>
      </w:pPr>
      <w:r>
        <w:rPr>
          <w:b/>
          <w:color w:val="00188F"/>
        </w:rPr>
        <w:t>OVS-ES</w:t>
      </w:r>
      <w:r>
        <w:t xml:space="preserve"> = </w:t>
      </w:r>
      <w:r>
        <w:rPr>
          <w:color w:val="00188F"/>
        </w:rPr>
        <w:t>Open Value Subscription – Education Solutions</w:t>
      </w:r>
      <w:r>
        <w:t>。</w:t>
      </w:r>
    </w:p>
    <w:p w:rsidR="003E1087" w:rsidRDefault="009552AF">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3E1087" w:rsidRDefault="009552AF">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3E1087" w:rsidRDefault="009552AF">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3E1087" w:rsidRDefault="003E1087">
      <w:pPr>
        <w:pStyle w:val="ProductList-BodySpaced"/>
        <w:jc w:val="right"/>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Spaced"/>
        <w:rPr>
          <w:lang w:eastAsia="ja-JP"/>
        </w:rPr>
      </w:pPr>
    </w:p>
    <w:p w:rsidR="003E1087" w:rsidRDefault="009552AF">
      <w:pPr>
        <w:pStyle w:val="ProductList-Offering1Heading"/>
        <w:outlineLvl w:val="1"/>
      </w:pPr>
      <w:bookmarkStart w:id="334" w:name="_Sec553"/>
      <w:r>
        <w:t>定義</w:t>
      </w:r>
      <w:bookmarkEnd w:id="334"/>
      <w:r>
        <w:fldChar w:fldCharType="begin"/>
      </w:r>
      <w:r>
        <w:instrText xml:space="preserve"> TC "</w:instrText>
      </w:r>
      <w:bookmarkStart w:id="335" w:name="_Toc462832214"/>
      <w:r>
        <w:instrText>定義</w:instrText>
      </w:r>
      <w:bookmarkEnd w:id="335"/>
      <w:r>
        <w:instrText>" \l 2</w:instrText>
      </w:r>
      <w:r>
        <w:fldChar w:fldCharType="end"/>
      </w:r>
    </w:p>
    <w:p w:rsidR="003E1087" w:rsidRDefault="009552AF">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3E1087" w:rsidRDefault="009552AF">
      <w:pPr>
        <w:pStyle w:val="ProductList-BodySpaced"/>
        <w:rPr>
          <w:lang w:eastAsia="ja-JP"/>
        </w:rPr>
      </w:pPr>
      <w:r>
        <w:rPr>
          <w:b/>
          <w:color w:val="00188F"/>
          <w:lang w:eastAsia="ja-JP"/>
        </w:rPr>
        <w:t>アドオン</w:t>
      </w:r>
      <w:r>
        <w:rPr>
          <w:lang w:eastAsia="ja-JP"/>
        </w:rPr>
        <w:t>とは、以前取得された対象ライセンス</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に追加して購入され、かつ関連付けられるライセンスであり、</w:t>
      </w:r>
      <w:r>
        <w:rPr>
          <w:lang w:eastAsia="ja-JP"/>
        </w:rPr>
        <w:t xml:space="preserve">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に割り当てられるものを意味します。</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3E1087" w:rsidRDefault="009552AF">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3E1087" w:rsidRDefault="009552AF">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3E1087" w:rsidRDefault="009552AF">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3E1087" w:rsidRDefault="009552AF">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3E1087" w:rsidRDefault="009552AF">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3E1087" w:rsidRDefault="009552AF">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3E1087" w:rsidRDefault="009552AF">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3E1087" w:rsidRDefault="009552AF">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3E1087" w:rsidRDefault="009552AF">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3E1087" w:rsidRDefault="009552AF">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3E1087" w:rsidRDefault="009552AF">
      <w:pPr>
        <w:pStyle w:val="ProductList-BodySpaced"/>
        <w:rPr>
          <w:lang w:eastAsia="ja-JP"/>
        </w:rPr>
      </w:pPr>
      <w:r>
        <w:rPr>
          <w:b/>
          <w:color w:val="00188F"/>
          <w:lang w:eastAsia="ja-JP"/>
        </w:rPr>
        <w:lastRenderedPageBreak/>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3E1087" w:rsidRDefault="009552AF">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3E1087" w:rsidRDefault="009552AF">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3E1087" w:rsidRDefault="009552AF">
      <w:pPr>
        <w:pStyle w:val="ProductList-BodySpaced"/>
        <w:rPr>
          <w:lang w:eastAsia="ja-JP"/>
        </w:rPr>
      </w:pPr>
      <w:r>
        <w:rPr>
          <w:b/>
          <w:color w:val="00188F"/>
          <w:lang w:eastAsia="ja-JP"/>
        </w:rPr>
        <w:t xml:space="preserve">Hyper-V </w:t>
      </w:r>
      <w:r>
        <w:rPr>
          <w:b/>
          <w:color w:val="00188F"/>
          <w:lang w:eastAsia="ja-JP"/>
        </w:rPr>
        <w:t>コンテナー</w:t>
      </w:r>
      <w:r>
        <w:rPr>
          <w:lang w:eastAsia="ja-JP"/>
        </w:rPr>
        <w:t>とは、</w:t>
      </w:r>
      <w:r>
        <w:rPr>
          <w:lang w:eastAsia="ja-JP"/>
        </w:rPr>
        <w:t xml:space="preserve">1 </w:t>
      </w:r>
      <w:r>
        <w:rPr>
          <w:lang w:eastAsia="ja-JP"/>
        </w:rPr>
        <w:t>つの仮想オペレーティング</w:t>
      </w:r>
      <w:r>
        <w:rPr>
          <w:lang w:eastAsia="ja-JP"/>
        </w:rPr>
        <w:t xml:space="preserve"> </w:t>
      </w:r>
      <w:r>
        <w:rPr>
          <w:lang w:eastAsia="ja-JP"/>
        </w:rPr>
        <w:t>システム環境を利用する</w:t>
      </w:r>
      <w:r>
        <w:rPr>
          <w:lang w:eastAsia="ja-JP"/>
        </w:rPr>
        <w:t xml:space="preserve"> Windows Server </w:t>
      </w:r>
      <w:r>
        <w:rPr>
          <w:lang w:eastAsia="ja-JP"/>
        </w:rPr>
        <w:t>の機能の</w:t>
      </w:r>
      <w:r>
        <w:rPr>
          <w:lang w:eastAsia="ja-JP"/>
        </w:rPr>
        <w:t xml:space="preserve"> 1 </w:t>
      </w:r>
      <w:r>
        <w:rPr>
          <w:lang w:eastAsia="ja-JP"/>
        </w:rPr>
        <w:t>つです。各</w:t>
      </w:r>
      <w:r>
        <w:rPr>
          <w:lang w:eastAsia="ja-JP"/>
        </w:rPr>
        <w:t xml:space="preserve"> Hyper-V </w:t>
      </w:r>
      <w:r>
        <w:rPr>
          <w:lang w:eastAsia="ja-JP"/>
        </w:rPr>
        <w:t>コンテナーは、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と見なされます。</w:t>
      </w:r>
    </w:p>
    <w:p w:rsidR="003E1087" w:rsidRDefault="009552AF">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3E1087" w:rsidRDefault="009552AF">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3E1087" w:rsidRDefault="009552AF">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3E1087" w:rsidRDefault="009552AF">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18">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3E1087" w:rsidRDefault="009552AF">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3E1087" w:rsidRDefault="009552AF">
      <w:pPr>
        <w:pStyle w:val="ProductList-BodySpaced"/>
        <w:rPr>
          <w:lang w:eastAsia="ja-JP"/>
        </w:rPr>
      </w:pPr>
      <w:r>
        <w:rPr>
          <w:b/>
          <w:color w:val="00188F"/>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3E1087" w:rsidRDefault="009552AF">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3E1087" w:rsidRDefault="009552AF">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3E1087" w:rsidRDefault="009552AF">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3E1087" w:rsidRDefault="009552AF">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3E1087" w:rsidRDefault="009552AF">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3E1087" w:rsidRDefault="009552AF">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3E1087" w:rsidRDefault="009552AF">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3E1087" w:rsidRDefault="009552AF">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3E1087" w:rsidRDefault="009552AF">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3E1087" w:rsidRDefault="009552AF">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3E1087" w:rsidRDefault="009552AF">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3E1087" w:rsidRDefault="009552AF">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3E1087" w:rsidRDefault="009552AF">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3E1087" w:rsidRDefault="009552AF">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3E1087" w:rsidRDefault="009552AF">
      <w:pPr>
        <w:pStyle w:val="ProductList-BodySpaced"/>
        <w:rPr>
          <w:lang w:eastAsia="ja-JP"/>
        </w:rPr>
      </w:pPr>
      <w:r>
        <w:rPr>
          <w:b/>
          <w:color w:val="00188F"/>
          <w:lang w:eastAsia="ja-JP"/>
        </w:rPr>
        <w:t>ステップアップ</w:t>
      </w:r>
      <w:r>
        <w:rPr>
          <w:lang w:eastAsia="ja-JP"/>
        </w:rPr>
        <w:t>とは、以前取得されたベース</w:t>
      </w:r>
      <w:r>
        <w:rPr>
          <w:lang w:eastAsia="ja-JP"/>
        </w:rPr>
        <w:t xml:space="preserve"> </w:t>
      </w:r>
      <w:r>
        <w:rPr>
          <w:lang w:eastAsia="ja-JP"/>
        </w:rPr>
        <w:t>ライセンスに追加して購入され、かつ関連付けられるライセンスを意味します。</w:t>
      </w:r>
      <w:r>
        <w:rPr>
          <w:lang w:eastAsia="ja-JP"/>
        </w:rPr>
        <w:t xml:space="preserve">OST </w:t>
      </w:r>
      <w:r>
        <w:rPr>
          <w:lang w:eastAsia="ja-JP"/>
        </w:rPr>
        <w:t>に個別に掲載されていないステップアップ</w:t>
      </w:r>
      <w:r>
        <w:rPr>
          <w:lang w:eastAsia="ja-JP"/>
        </w:rPr>
        <w:t xml:space="preserve"> </w:t>
      </w:r>
      <w:r>
        <w:rPr>
          <w:lang w:eastAsia="ja-JP"/>
        </w:rPr>
        <w:t>ユーザー</w:t>
      </w:r>
      <w:r>
        <w:rPr>
          <w:lang w:eastAsia="ja-JP"/>
        </w:rPr>
        <w:t xml:space="preserve"> SL </w:t>
      </w:r>
      <w:r>
        <w:rPr>
          <w:lang w:eastAsia="ja-JP"/>
        </w:rPr>
        <w:t>の場合、同等のフル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3E1087" w:rsidRDefault="009552AF">
      <w:pPr>
        <w:pStyle w:val="ProductList-BodySpaced"/>
        <w:rPr>
          <w:lang w:eastAsia="ja-JP"/>
        </w:rPr>
      </w:pPr>
      <w:r>
        <w:rPr>
          <w:b/>
          <w:color w:val="00188F"/>
          <w:lang w:eastAsia="ja-JP"/>
        </w:rPr>
        <w:lastRenderedPageBreak/>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3E1087" w:rsidRDefault="009552AF">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3E1087" w:rsidRDefault="009552AF">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3E1087" w:rsidRDefault="009552AF">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3E1087" w:rsidRDefault="009552AF" w:rsidP="006D42E2">
      <w:pPr>
        <w:pStyle w:val="ProductList-Bullet"/>
        <w:numPr>
          <w:ilvl w:val="0"/>
          <w:numId w:val="43"/>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rsidR="003E1087" w:rsidRDefault="009552AF" w:rsidP="006D42E2">
      <w:pPr>
        <w:pStyle w:val="ProductList-Bullet"/>
        <w:numPr>
          <w:ilvl w:val="0"/>
          <w:numId w:val="43"/>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rsidR="003E1087" w:rsidRDefault="009552AF" w:rsidP="006D42E2">
      <w:pPr>
        <w:pStyle w:val="ProductList-Bullet"/>
        <w:numPr>
          <w:ilvl w:val="0"/>
          <w:numId w:val="43"/>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3E1087" w:rsidRDefault="009552AF">
      <w:pPr>
        <w:pStyle w:val="ProductList-BodySpaced"/>
        <w:rPr>
          <w:lang w:eastAsia="ja-JP"/>
        </w:rPr>
      </w:pPr>
      <w:r>
        <w:rPr>
          <w:b/>
          <w:color w:val="00188F"/>
          <w:lang w:eastAsia="ja-JP"/>
        </w:rPr>
        <w:t xml:space="preserve">Windows Server </w:t>
      </w:r>
      <w:r>
        <w:rPr>
          <w:b/>
          <w:color w:val="00188F"/>
          <w:lang w:eastAsia="ja-JP"/>
        </w:rPr>
        <w:t>コンテナー</w:t>
      </w:r>
      <w:r>
        <w:rPr>
          <w:lang w:eastAsia="ja-JP"/>
        </w:rPr>
        <w:t>は、</w:t>
      </w:r>
      <w:r>
        <w:rPr>
          <w:lang w:eastAsia="ja-JP"/>
        </w:rPr>
        <w:t xml:space="preserve">Windows Server </w:t>
      </w:r>
      <w:r>
        <w:rPr>
          <w:lang w:eastAsia="ja-JP"/>
        </w:rPr>
        <w:t>ソフトウェアの機能の</w:t>
      </w:r>
      <w:r>
        <w:rPr>
          <w:lang w:eastAsia="ja-JP"/>
        </w:rPr>
        <w:t xml:space="preserve"> 1 </w:t>
      </w:r>
      <w:r>
        <w:rPr>
          <w:lang w:eastAsia="ja-JP"/>
        </w:rPr>
        <w:t>つです。</w:t>
      </w:r>
    </w:p>
    <w:p w:rsidR="003E1087" w:rsidRDefault="009552AF">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3E1087" w:rsidRDefault="003E1087">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Spaced"/>
        <w:rPr>
          <w:lang w:eastAsia="ja-JP"/>
        </w:rPr>
      </w:pPr>
    </w:p>
    <w:p w:rsidR="003E1087" w:rsidRDefault="003E1087">
      <w:pPr>
        <w:rPr>
          <w:lang w:eastAsia="ja-JP"/>
        </w:rPr>
        <w:sectPr w:rsidR="003E1087">
          <w:headerReference w:type="default" r:id="rId119"/>
          <w:footerReference w:type="default" r:id="rId120"/>
          <w:type w:val="continuous"/>
          <w:pgSz w:w="12240" w:h="15840" w:code="1"/>
          <w:pgMar w:top="1170" w:right="720" w:bottom="720" w:left="720" w:header="432" w:footer="288" w:gutter="0"/>
          <w:cols w:space="360"/>
        </w:sectPr>
      </w:pPr>
    </w:p>
    <w:p w:rsidR="003E1087" w:rsidRDefault="009552AF">
      <w:pPr>
        <w:pStyle w:val="ProductList-SectionHeading"/>
        <w:pageBreakBefore/>
        <w:outlineLvl w:val="0"/>
        <w:rPr>
          <w:lang w:eastAsia="ja-JP"/>
        </w:rPr>
      </w:pPr>
      <w:bookmarkStart w:id="336" w:name="_Sec591"/>
      <w:bookmarkEnd w:id="326"/>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37" w:name="_Toc462832215"/>
      <w:r>
        <w:rPr>
          <w:lang w:eastAsia="ja-JP"/>
        </w:rPr>
        <w:instrText>付録</w:instrText>
      </w:r>
      <w:r>
        <w:rPr>
          <w:lang w:eastAsia="ja-JP"/>
        </w:rPr>
        <w:instrText xml:space="preserve"> A – CAL/ML </w:instrText>
      </w:r>
      <w:r>
        <w:rPr>
          <w:lang w:eastAsia="ja-JP"/>
        </w:rPr>
        <w:instrText>と同等のライセンス</w:instrText>
      </w:r>
      <w:bookmarkEnd w:id="337"/>
      <w:r>
        <w:rPr>
          <w:lang w:eastAsia="ja-JP"/>
        </w:rPr>
        <w:instrText>" \l 1</w:instrText>
      </w:r>
      <w:r>
        <w:fldChar w:fldCharType="end"/>
      </w:r>
    </w:p>
    <w:p w:rsidR="003E1087" w:rsidRDefault="009552AF">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3E1087" w:rsidRDefault="009552AF">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21"/>
        <w:gridCol w:w="452"/>
        <w:gridCol w:w="453"/>
        <w:gridCol w:w="453"/>
        <w:gridCol w:w="453"/>
        <w:gridCol w:w="532"/>
        <w:gridCol w:w="576"/>
        <w:gridCol w:w="580"/>
        <w:gridCol w:w="964"/>
        <w:gridCol w:w="576"/>
        <w:gridCol w:w="532"/>
        <w:gridCol w:w="576"/>
        <w:gridCol w:w="537"/>
        <w:gridCol w:w="964"/>
        <w:gridCol w:w="576"/>
        <w:gridCol w:w="522"/>
        <w:gridCol w:w="495"/>
        <w:gridCol w:w="531"/>
        <w:gridCol w:w="499"/>
      </w:tblGrid>
      <w:tr w:rsidR="003E108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E1087" w:rsidRDefault="009552AF">
            <w:pPr>
              <w:pStyle w:val="ProductList-TableBody"/>
            </w:pPr>
            <w:r>
              <w:t xml:space="preserve"> </w:t>
            </w: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E1087" w:rsidRDefault="009552AF">
            <w:pPr>
              <w:pStyle w:val="ProductList-TableBody"/>
              <w:jc w:val="center"/>
            </w:pPr>
            <w:r>
              <w:rPr>
                <w:color w:val="FFFFFF"/>
              </w:rPr>
              <w:t>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E1087" w:rsidRDefault="009552A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E1087" w:rsidRDefault="009552AF">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E1087" w:rsidRDefault="009552AF">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E1087" w:rsidRDefault="009552AF">
            <w:pPr>
              <w:pStyle w:val="ProductList-TableBody"/>
              <w:jc w:val="center"/>
            </w:pPr>
            <w:r>
              <w:rPr>
                <w:color w:val="FFFFFF"/>
              </w:rPr>
              <w:t>Secure Productive Enterprise</w:t>
            </w:r>
          </w:p>
        </w:tc>
      </w:tr>
      <w:tr w:rsidR="003E1087">
        <w:tc>
          <w:tcPr>
            <w:tcW w:w="480" w:type="dxa"/>
            <w:tcBorders>
              <w:top w:val="none" w:sz="4" w:space="0" w:color="BFBFBF"/>
              <w:left w:val="none" w:sz="24" w:space="0" w:color="808080"/>
              <w:bottom w:val="single" w:sz="4" w:space="0" w:color="FFFFFF"/>
              <w:right w:val="single" w:sz="6" w:space="0" w:color="FFFFFF"/>
            </w:tcBorders>
          </w:tcPr>
          <w:p w:rsidR="003E1087" w:rsidRDefault="009552AF">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1087" w:rsidRDefault="009552AF">
            <w:pPr>
              <w:pStyle w:val="ProductList-TableBody"/>
              <w:jc w:val="center"/>
            </w:pPr>
            <w:r>
              <w:rPr>
                <w:color w:val="FFFFFF"/>
              </w:rPr>
              <w:t>E5</w:t>
            </w:r>
          </w:p>
        </w:tc>
      </w:tr>
      <w:tr w:rsidR="003E1087">
        <w:tc>
          <w:tcPr>
            <w:tcW w:w="480" w:type="dxa"/>
            <w:gridSpan w:val="16"/>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r>
      <w:tr w:rsidR="003E1087">
        <w:tc>
          <w:tcPr>
            <w:tcW w:w="480" w:type="dxa"/>
            <w:tcBorders>
              <w:top w:val="dashed" w:sz="4" w:space="0" w:color="BFBFBF"/>
              <w:left w:val="none" w:sz="24" w:space="0" w:color="808080"/>
              <w:bottom w:val="dashed" w:sz="4" w:space="0" w:color="BFBFBF"/>
              <w:right w:val="single" w:sz="6" w:space="0" w:color="FFFFFF"/>
            </w:tcBorders>
          </w:tcPr>
          <w:p w:rsidR="003E1087" w:rsidRDefault="009552AF">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tcBorders>
              <w:top w:val="dashed" w:sz="4" w:space="0" w:color="BFBFBF"/>
              <w:left w:val="none" w:sz="24" w:space="0" w:color="808080"/>
              <w:bottom w:val="single" w:sz="4" w:space="0" w:color="FFFFFF"/>
              <w:right w:val="single" w:sz="6" w:space="0" w:color="FFFFFF"/>
            </w:tcBorders>
          </w:tcPr>
          <w:p w:rsidR="003E1087" w:rsidRDefault="009552AF">
            <w:pPr>
              <w:pStyle w:val="ProductList-TableBody"/>
            </w:pPr>
            <w:hyperlink w:anchor="_Sec793">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gridSpan w:val="16"/>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r>
      <w:tr w:rsidR="003E1087">
        <w:tc>
          <w:tcPr>
            <w:tcW w:w="480" w:type="dxa"/>
            <w:tcBorders>
              <w:top w:val="dashed" w:sz="4" w:space="0" w:color="BFBFBF"/>
              <w:left w:val="none" w:sz="24" w:space="0" w:color="808080"/>
              <w:bottom w:val="dashed" w:sz="4" w:space="0" w:color="BFBFBF"/>
              <w:right w:val="single" w:sz="6" w:space="0" w:color="FFFFFF"/>
            </w:tcBorders>
          </w:tcPr>
          <w:p w:rsidR="003E1087" w:rsidRDefault="009552AF">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tcBorders>
              <w:top w:val="dashed" w:sz="4" w:space="0" w:color="BFBFBF"/>
              <w:left w:val="none" w:sz="24" w:space="0" w:color="808080"/>
              <w:bottom w:val="single" w:sz="4" w:space="0" w:color="FFFFFF"/>
              <w:right w:val="single" w:sz="6" w:space="0" w:color="FFFFFF"/>
            </w:tcBorders>
          </w:tcPr>
          <w:p w:rsidR="003E1087" w:rsidRDefault="009552AF">
            <w:pPr>
              <w:pStyle w:val="ProductList-TableBody"/>
            </w:pPr>
            <w:hyperlink w:anchor="_Sec793">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gridSpan w:val="16"/>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r>
      <w:tr w:rsidR="003E1087">
        <w:tc>
          <w:tcPr>
            <w:tcW w:w="480" w:type="dxa"/>
            <w:tcBorders>
              <w:top w:val="dashed" w:sz="4" w:space="0" w:color="BFBFBF"/>
              <w:left w:val="none" w:sz="24" w:space="0" w:color="808080"/>
              <w:bottom w:val="dashed" w:sz="4" w:space="0" w:color="BFBFBF"/>
              <w:right w:val="single" w:sz="6" w:space="0" w:color="FFFFFF"/>
            </w:tcBorders>
          </w:tcPr>
          <w:p w:rsidR="003E1087" w:rsidRDefault="009552AF">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tcBorders>
              <w:top w:val="dashed" w:sz="4" w:space="0" w:color="BFBFBF"/>
              <w:left w:val="none" w:sz="24" w:space="0" w:color="808080"/>
              <w:bottom w:val="single" w:sz="4" w:space="0" w:color="FFFFFF"/>
              <w:right w:val="single" w:sz="6" w:space="0" w:color="FFFFFF"/>
            </w:tcBorders>
          </w:tcPr>
          <w:p w:rsidR="003E1087" w:rsidRDefault="009552AF">
            <w:pPr>
              <w:pStyle w:val="ProductList-TableBody"/>
            </w:pPr>
            <w:hyperlink w:anchor="_Sec798">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gridSpan w:val="16"/>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r>
      <w:tr w:rsidR="003E1087">
        <w:tc>
          <w:tcPr>
            <w:tcW w:w="480" w:type="dxa"/>
            <w:tcBorders>
              <w:top w:val="dashed" w:sz="4" w:space="0" w:color="BFBFBF"/>
              <w:left w:val="none" w:sz="24" w:space="0" w:color="808080"/>
              <w:bottom w:val="single" w:sz="4" w:space="0" w:color="FFFFFF"/>
              <w:right w:val="single" w:sz="6" w:space="0" w:color="FFFFFF"/>
            </w:tcBorders>
          </w:tcPr>
          <w:p w:rsidR="003E1087" w:rsidRDefault="009552AF">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gridSpan w:val="16"/>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r>
      <w:tr w:rsidR="003E1087">
        <w:tc>
          <w:tcPr>
            <w:tcW w:w="480" w:type="dxa"/>
            <w:tcBorders>
              <w:top w:val="dashed" w:sz="4" w:space="0" w:color="BFBFBF"/>
              <w:left w:val="none" w:sz="24" w:space="0" w:color="808080"/>
              <w:bottom w:val="dashed" w:sz="4" w:space="0" w:color="BFBFBF"/>
              <w:right w:val="single" w:sz="6" w:space="0" w:color="FFFFFF"/>
            </w:tcBorders>
          </w:tcPr>
          <w:p w:rsidR="003E1087" w:rsidRDefault="009552AF">
            <w:pPr>
              <w:pStyle w:val="ProductList-TableBody"/>
            </w:pPr>
            <w:hyperlink w:anchor="_Sec799">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tcBorders>
              <w:top w:val="dashed" w:sz="4" w:space="0" w:color="BFBFBF"/>
              <w:left w:val="none" w:sz="24" w:space="0" w:color="808080"/>
              <w:bottom w:val="dashed" w:sz="4" w:space="0" w:color="BFBFBF"/>
              <w:right w:val="single" w:sz="6" w:space="0" w:color="FFFFFF"/>
            </w:tcBorders>
          </w:tcPr>
          <w:p w:rsidR="003E1087" w:rsidRDefault="009552AF">
            <w:pPr>
              <w:pStyle w:val="ProductList-TableBody"/>
            </w:pPr>
            <w:hyperlink w:anchor="_Sec799">
              <w:r>
                <w:rPr>
                  <w:color w:val="00467F"/>
                  <w:u w:val="single"/>
                </w:rPr>
                <w:t>追加</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tcBorders>
              <w:top w:val="dashed" w:sz="4" w:space="0" w:color="BFBFBF"/>
              <w:left w:val="none" w:sz="24" w:space="0" w:color="808080"/>
              <w:bottom w:val="single" w:sz="4" w:space="0" w:color="FFFFFF"/>
              <w:right w:val="single" w:sz="6" w:space="0" w:color="FFFFFF"/>
            </w:tcBorders>
          </w:tcPr>
          <w:p w:rsidR="003E1087" w:rsidRDefault="009552AF">
            <w:pPr>
              <w:pStyle w:val="ProductList-TableBody"/>
            </w:pPr>
            <w:hyperlink w:anchor="_Sec799">
              <w:r>
                <w:rPr>
                  <w:color w:val="00467F"/>
                  <w:u w:val="single"/>
                </w:rPr>
                <w:t>追加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gridSpan w:val="16"/>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rPr>
                <w:b/>
              </w:rPr>
              <w:t>Windows MultiPoint Server 2016 Premium (Academic only)</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r>
      <w:tr w:rsidR="003E1087">
        <w:tc>
          <w:tcPr>
            <w:tcW w:w="480" w:type="dxa"/>
            <w:tcBorders>
              <w:top w:val="dashed" w:sz="4" w:space="0" w:color="BFBFBF"/>
              <w:left w:val="none" w:sz="24" w:space="0" w:color="808080"/>
              <w:bottom w:val="dashed" w:sz="4" w:space="0" w:color="BFBFBF"/>
              <w:right w:val="single" w:sz="6" w:space="0" w:color="FFFFFF"/>
            </w:tcBorders>
          </w:tcPr>
          <w:p w:rsidR="003E1087" w:rsidRDefault="009552AF">
            <w:pPr>
              <w:pStyle w:val="ProductList-TableBody"/>
            </w:pPr>
            <w:hyperlink w:anchor="_Sec800">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tcBorders>
              <w:top w:val="dashed" w:sz="4" w:space="0" w:color="BFBFBF"/>
              <w:left w:val="none" w:sz="24" w:space="0" w:color="808080"/>
              <w:bottom w:val="single" w:sz="4" w:space="0" w:color="FFFFFF"/>
              <w:right w:val="single" w:sz="6" w:space="0" w:color="FFFFFF"/>
            </w:tcBorders>
          </w:tcPr>
          <w:p w:rsidR="003E1087" w:rsidRDefault="009552AF">
            <w:pPr>
              <w:pStyle w:val="ProductList-TableBody"/>
            </w:pPr>
            <w:hyperlink w:anchor="_Sec800">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gridSpan w:val="16"/>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r>
      <w:tr w:rsidR="003E1087">
        <w:tc>
          <w:tcPr>
            <w:tcW w:w="480" w:type="dxa"/>
            <w:tcBorders>
              <w:top w:val="dashed" w:sz="4" w:space="0" w:color="BFBFBF"/>
              <w:left w:val="none" w:sz="24" w:space="0" w:color="808080"/>
              <w:bottom w:val="dashed" w:sz="4" w:space="0" w:color="BFBFBF"/>
              <w:right w:val="single" w:sz="6" w:space="0" w:color="FFFFFF"/>
            </w:tcBorders>
          </w:tcPr>
          <w:p w:rsidR="003E1087" w:rsidRDefault="009552AF">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tcBorders>
              <w:top w:val="dashed" w:sz="4" w:space="0" w:color="BFBFBF"/>
              <w:left w:val="none" w:sz="24" w:space="0" w:color="808080"/>
              <w:bottom w:val="dashed" w:sz="4" w:space="0" w:color="BFBFBF"/>
              <w:right w:val="single" w:sz="6" w:space="0" w:color="FFFFFF"/>
            </w:tcBorders>
          </w:tcPr>
          <w:p w:rsidR="003E1087" w:rsidRDefault="009552AF">
            <w:pPr>
              <w:pStyle w:val="ProductList-TableBody"/>
            </w:pPr>
            <w:hyperlink w:anchor="_Sec807">
              <w:r>
                <w:rPr>
                  <w:color w:val="00467F"/>
                  <w:u w:val="single"/>
                </w:rPr>
                <w:t>追加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tcBorders>
              <w:top w:val="dashed" w:sz="4" w:space="0" w:color="BFBFBF"/>
              <w:left w:val="none" w:sz="24" w:space="0" w:color="808080"/>
              <w:bottom w:val="single" w:sz="4" w:space="0" w:color="FFFFFF"/>
              <w:right w:val="single" w:sz="6" w:space="0" w:color="FFFFFF"/>
            </w:tcBorders>
          </w:tcPr>
          <w:p w:rsidR="003E1087" w:rsidRDefault="009552AF">
            <w:pPr>
              <w:pStyle w:val="ProductList-TableBody"/>
            </w:pPr>
            <w:hyperlink w:anchor="_Sec807">
              <w:r>
                <w:rPr>
                  <w:color w:val="00467F"/>
                  <w:u w:val="single"/>
                </w:rPr>
                <w:t>追加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gridSpan w:val="16"/>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rPr>
                <w:b/>
              </w:rPr>
              <w:t>Windows Server 2016 Datacenter</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r>
      <w:tr w:rsidR="003E1087">
        <w:tc>
          <w:tcPr>
            <w:tcW w:w="480" w:type="dxa"/>
            <w:tcBorders>
              <w:top w:val="dashed" w:sz="4" w:space="0" w:color="BFBFBF"/>
              <w:left w:val="none" w:sz="24" w:space="0" w:color="808080"/>
              <w:bottom w:val="dashed" w:sz="4" w:space="0" w:color="BFBFBF"/>
              <w:right w:val="single" w:sz="6" w:space="0" w:color="FFFFFF"/>
            </w:tcBorders>
          </w:tcPr>
          <w:p w:rsidR="003E1087" w:rsidRDefault="009552AF">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tcBorders>
              <w:top w:val="dashed" w:sz="4" w:space="0" w:color="BFBFBF"/>
              <w:left w:val="none" w:sz="24" w:space="0" w:color="808080"/>
              <w:bottom w:val="dashed" w:sz="4" w:space="0" w:color="BFBFBF"/>
              <w:right w:val="single" w:sz="6" w:space="0" w:color="FFFFFF"/>
            </w:tcBorders>
          </w:tcPr>
          <w:p w:rsidR="003E1087" w:rsidRDefault="009552AF">
            <w:pPr>
              <w:pStyle w:val="ProductList-TableBody"/>
            </w:pPr>
            <w:hyperlink w:anchor="_Sec807">
              <w:r>
                <w:rPr>
                  <w:color w:val="00467F"/>
                  <w:u w:val="single"/>
                </w:rPr>
                <w:t>追加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tcBorders>
              <w:top w:val="dashed" w:sz="4" w:space="0" w:color="BFBFBF"/>
              <w:left w:val="none" w:sz="24" w:space="0" w:color="808080"/>
              <w:bottom w:val="single" w:sz="4" w:space="0" w:color="FFFFFF"/>
              <w:right w:val="single" w:sz="6" w:space="0" w:color="FFFFFF"/>
            </w:tcBorders>
          </w:tcPr>
          <w:p w:rsidR="003E1087" w:rsidRDefault="009552AF">
            <w:pPr>
              <w:pStyle w:val="ProductList-TableBody"/>
            </w:pPr>
            <w:hyperlink w:anchor="_Sec807">
              <w:r>
                <w:rPr>
                  <w:color w:val="00467F"/>
                  <w:u w:val="single"/>
                </w:rPr>
                <w:t>追加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gridSpan w:val="16"/>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r>
      <w:tr w:rsidR="003E1087">
        <w:tc>
          <w:tcPr>
            <w:tcW w:w="480" w:type="dxa"/>
            <w:tcBorders>
              <w:top w:val="dashed" w:sz="4" w:space="0" w:color="BFBFBF"/>
              <w:left w:val="none" w:sz="24" w:space="0" w:color="808080"/>
              <w:bottom w:val="single" w:sz="4" w:space="0" w:color="FFFFFF"/>
              <w:right w:val="single" w:sz="6" w:space="0" w:color="FFFFFF"/>
            </w:tcBorders>
          </w:tcPr>
          <w:p w:rsidR="003E1087" w:rsidRDefault="009552AF">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1087" w:rsidRDefault="009552AF">
            <w:pPr>
              <w:pStyle w:val="ProductList-TableBody"/>
              <w:jc w:val="center"/>
            </w:pPr>
            <w:r>
              <w:t xml:space="preserve"> </w:t>
            </w:r>
          </w:p>
        </w:tc>
      </w:tr>
      <w:tr w:rsidR="003E1087">
        <w:tc>
          <w:tcPr>
            <w:tcW w:w="480" w:type="dxa"/>
            <w:gridSpan w:val="16"/>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3E1087" w:rsidRDefault="009552AF">
            <w:pPr>
              <w:pStyle w:val="ProductList-TableBody"/>
            </w:pPr>
            <w:r>
              <w:t xml:space="preserve"> </w:t>
            </w:r>
          </w:p>
        </w:tc>
      </w:tr>
      <w:tr w:rsidR="003E1087">
        <w:tc>
          <w:tcPr>
            <w:tcW w:w="480" w:type="dxa"/>
            <w:tcBorders>
              <w:top w:val="dashed" w:sz="4" w:space="0" w:color="BFBFBF"/>
              <w:left w:val="none" w:sz="24" w:space="0" w:color="808080"/>
              <w:bottom w:val="none" w:sz="4" w:space="0" w:color="6E6E6E"/>
              <w:right w:val="single" w:sz="6" w:space="0" w:color="FFFFFF"/>
            </w:tcBorders>
          </w:tcPr>
          <w:p w:rsidR="003E1087" w:rsidRDefault="009552AF">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1087" w:rsidRDefault="009552AF">
            <w:pPr>
              <w:pStyle w:val="ProductList-TableBody"/>
              <w:jc w:val="center"/>
            </w:pPr>
            <w:r>
              <w:t xml:space="preserve"> </w:t>
            </w:r>
          </w:p>
        </w:tc>
      </w:tr>
    </w:tbl>
    <w:p w:rsidR="003E1087" w:rsidRDefault="009552AF">
      <w:pPr>
        <w:pStyle w:val="ProductList-Body"/>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Endpoint Protection 1606 </w:t>
      </w:r>
      <w:r>
        <w:rPr>
          <w:i/>
          <w:lang w:eastAsia="ja-JP"/>
        </w:rPr>
        <w:t>に相当する権利が付与されます。</w:t>
      </w:r>
      <w:r>
        <w:rPr>
          <w:i/>
          <w:lang w:eastAsia="ja-JP"/>
        </w:rPr>
        <w:t xml:space="preserve"> </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3E1087" w:rsidRDefault="009552AF">
      <w:pPr>
        <w:pStyle w:val="ProductList-SectionHeading"/>
        <w:pageBreakBefore/>
        <w:outlineLvl w:val="0"/>
        <w:rPr>
          <w:lang w:eastAsia="ja-JP"/>
        </w:rPr>
      </w:pPr>
      <w:bookmarkStart w:id="338" w:name="_Sec564"/>
      <w:bookmarkEnd w:id="336"/>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39" w:name="_Toc462832216"/>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39"/>
      <w:r>
        <w:rPr>
          <w:lang w:eastAsia="ja-JP"/>
        </w:rPr>
        <w:instrText>" \l 1</w:instrText>
      </w:r>
      <w:r>
        <w:fldChar w:fldCharType="end"/>
      </w:r>
    </w:p>
    <w:p w:rsidR="003E1087" w:rsidRDefault="009552AF">
      <w:pPr>
        <w:pStyle w:val="ProductList-Offering1Heading"/>
        <w:outlineLvl w:val="1"/>
        <w:rPr>
          <w:lang w:eastAsia="ja-JP"/>
        </w:rPr>
      </w:pPr>
      <w:bookmarkStart w:id="340" w:name="_Sec573"/>
      <w:r>
        <w:rPr>
          <w:lang w:eastAsia="ja-JP"/>
        </w:rPr>
        <w:t>ソフトウェア</w:t>
      </w:r>
      <w:r>
        <w:rPr>
          <w:lang w:eastAsia="ja-JP"/>
        </w:rPr>
        <w:t xml:space="preserve"> </w:t>
      </w:r>
      <w:r>
        <w:rPr>
          <w:lang w:eastAsia="ja-JP"/>
        </w:rPr>
        <w:t>アシュアランスの購入</w:t>
      </w:r>
      <w:bookmarkEnd w:id="340"/>
      <w:r>
        <w:fldChar w:fldCharType="begin"/>
      </w:r>
      <w:r>
        <w:rPr>
          <w:lang w:eastAsia="ja-JP"/>
        </w:rPr>
        <w:instrText xml:space="preserve"> TC "</w:instrText>
      </w:r>
      <w:bookmarkStart w:id="341" w:name="_Toc462832217"/>
      <w:r>
        <w:rPr>
          <w:lang w:eastAsia="ja-JP"/>
        </w:rPr>
        <w:instrText>ソフトウェア</w:instrText>
      </w:r>
      <w:r>
        <w:rPr>
          <w:lang w:eastAsia="ja-JP"/>
        </w:rPr>
        <w:instrText xml:space="preserve"> </w:instrText>
      </w:r>
      <w:r>
        <w:rPr>
          <w:lang w:eastAsia="ja-JP"/>
        </w:rPr>
        <w:instrText>アシュアランスの購入</w:instrText>
      </w:r>
      <w:bookmarkEnd w:id="341"/>
      <w:r>
        <w:rPr>
          <w:lang w:eastAsia="ja-JP"/>
        </w:rPr>
        <w:instrText>" \l 2</w:instrText>
      </w:r>
      <w:r>
        <w:fldChar w:fldCharType="end"/>
      </w:r>
    </w:p>
    <w:p w:rsidR="003E1087" w:rsidRDefault="009552AF">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3E1087" w:rsidRDefault="009552AF" w:rsidP="006D42E2">
      <w:pPr>
        <w:pStyle w:val="ProductList-Bullet"/>
        <w:numPr>
          <w:ilvl w:val="0"/>
          <w:numId w:val="44"/>
        </w:numPr>
        <w:rPr>
          <w:lang w:eastAsia="ja-JP"/>
        </w:rPr>
      </w:pPr>
      <w:r>
        <w:rPr>
          <w:lang w:eastAsia="ja-JP"/>
        </w:rPr>
        <w:t>すべてのプラットフォーム製品に対して</w:t>
      </w:r>
      <w:r>
        <w:rPr>
          <w:lang w:eastAsia="ja-JP"/>
        </w:rPr>
        <w:t xml:space="preserve"> SA </w:t>
      </w:r>
      <w:r>
        <w:rPr>
          <w:lang w:eastAsia="ja-JP"/>
        </w:rPr>
        <w:t>の追加を確約する。</w:t>
      </w:r>
    </w:p>
    <w:p w:rsidR="003E1087" w:rsidRDefault="009552AF" w:rsidP="006D42E2">
      <w:pPr>
        <w:pStyle w:val="ProductList-Bullet"/>
        <w:numPr>
          <w:ilvl w:val="0"/>
          <w:numId w:val="44"/>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rsidR="003E1087" w:rsidRDefault="009552AF" w:rsidP="006D42E2">
      <w:pPr>
        <w:pStyle w:val="ProductList-Bullet"/>
        <w:numPr>
          <w:ilvl w:val="0"/>
          <w:numId w:val="44"/>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3E108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E1087" w:rsidRDefault="009552AF">
            <w:pPr>
              <w:pStyle w:val="ProductList-TableBody"/>
              <w:jc w:val="center"/>
            </w:pPr>
            <w:r>
              <w:rPr>
                <w:color w:val="FFFFFF"/>
              </w:rPr>
              <w:t>プログラム</w:t>
            </w:r>
          </w:p>
        </w:tc>
      </w:tr>
      <w:tr w:rsidR="003E1087">
        <w:tc>
          <w:tcPr>
            <w:tcW w:w="24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3E1087" w:rsidRDefault="009552AF">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3E1087">
        <w:tc>
          <w:tcPr>
            <w:tcW w:w="24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を取得可能</w:t>
            </w:r>
          </w:p>
        </w:tc>
        <w:tc>
          <w:tcPr>
            <w:tcW w:w="0" w:type="auto"/>
            <w:vMerge/>
          </w:tcPr>
          <w:p w:rsidR="003E1087" w:rsidRDefault="003E1087"/>
        </w:tc>
      </w:tr>
    </w:tbl>
    <w:p w:rsidR="003E1087" w:rsidRDefault="009552AF">
      <w:pPr>
        <w:pStyle w:val="ProductList-Body"/>
      </w:pPr>
      <w:r>
        <w:t xml:space="preserve"> </w:t>
      </w:r>
    </w:p>
    <w:p w:rsidR="003E1087" w:rsidRDefault="009552AF">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3E1087" w:rsidRDefault="009552AF">
      <w:pPr>
        <w:pStyle w:val="ProductList-Body"/>
      </w:pPr>
      <w:r>
        <w:t xml:space="preserve"> </w:t>
      </w:r>
    </w:p>
    <w:p w:rsidR="003E1087" w:rsidRDefault="009552AF">
      <w:pPr>
        <w:pStyle w:val="ProductList-Body"/>
        <w:rPr>
          <w:lang w:eastAsia="ja-JP"/>
        </w:rPr>
      </w:pPr>
      <w:r>
        <w:rPr>
          <w:lang w:eastAsia="ja-JP"/>
        </w:rPr>
        <w:t>オンライン</w:t>
      </w:r>
      <w:r>
        <w:rPr>
          <w:lang w:eastAsia="ja-JP"/>
        </w:rPr>
        <w:t xml:space="preserve"> </w:t>
      </w:r>
      <w:r>
        <w:rPr>
          <w:lang w:eastAsia="ja-JP"/>
        </w:rPr>
        <w:t>サービスにトランジション</w:t>
      </w:r>
      <w:r>
        <w:rPr>
          <w:lang w:eastAsia="ja-JP"/>
        </w:rPr>
        <w:t xml:space="preserve"> (</w:t>
      </w:r>
      <w:r>
        <w:rPr>
          <w:lang w:eastAsia="ja-JP"/>
        </w:rPr>
        <w:t>移行</w:t>
      </w:r>
      <w:r>
        <w:rPr>
          <w:lang w:eastAsia="ja-JP"/>
        </w:rPr>
        <w:t xml:space="preserve">) </w:t>
      </w:r>
      <w:r>
        <w:rPr>
          <w:lang w:eastAsia="ja-JP"/>
        </w:rPr>
        <w:t>した、または</w:t>
      </w:r>
      <w:r>
        <w:rPr>
          <w:lang w:eastAsia="ja-JP"/>
        </w:rPr>
        <w:t xml:space="preserve"> SA </w:t>
      </w:r>
      <w:r>
        <w:rPr>
          <w:lang w:eastAsia="ja-JP"/>
        </w:rPr>
        <w:t>を更新する代わりに</w:t>
      </w:r>
      <w:r>
        <w:rPr>
          <w:lang w:eastAsia="ja-JP"/>
        </w:rPr>
        <w:t xml:space="preserve"> From SA </w:t>
      </w:r>
      <w:r>
        <w:rPr>
          <w:lang w:eastAsia="ja-JP"/>
        </w:rPr>
        <w:t>サブスクリプション</w:t>
      </w:r>
      <w:r>
        <w:rPr>
          <w:lang w:eastAsia="ja-JP"/>
        </w:rPr>
        <w:t xml:space="preserve"> </w:t>
      </w:r>
      <w:r>
        <w:rPr>
          <w:lang w:eastAsia="ja-JP"/>
        </w:rPr>
        <w:t>ライセンスを購入した</w:t>
      </w:r>
      <w:r>
        <w:rPr>
          <w:lang w:eastAsia="ja-JP"/>
        </w:rPr>
        <w:t xml:space="preserve"> Enterprise Agreement </w:t>
      </w:r>
      <w:r>
        <w:rPr>
          <w:lang w:eastAsia="ja-JP"/>
        </w:rPr>
        <w:t>のお客様は、新しいライセンスを購入しなくても、年次応当日または更新時にライセンスに</w:t>
      </w:r>
      <w:r>
        <w:rPr>
          <w:lang w:eastAsia="ja-JP"/>
        </w:rPr>
        <w:t xml:space="preserve"> SA </w:t>
      </w:r>
      <w:r>
        <w:rPr>
          <w:lang w:eastAsia="ja-JP"/>
        </w:rPr>
        <w:t>を再度追加することができます。加入契約の残存期間について、当該ライセンスの</w:t>
      </w:r>
      <w:r>
        <w:rPr>
          <w:lang w:eastAsia="ja-JP"/>
        </w:rPr>
        <w:t xml:space="preserve"> SA </w:t>
      </w:r>
      <w:r>
        <w:rPr>
          <w:lang w:eastAsia="ja-JP"/>
        </w:rPr>
        <w:t>を発注する必要があります。</w:t>
      </w:r>
      <w:r>
        <w:rPr>
          <w:lang w:eastAsia="ja-JP"/>
        </w:rPr>
        <w:t xml:space="preserve">SA </w:t>
      </w:r>
      <w:r>
        <w:rPr>
          <w:lang w:eastAsia="ja-JP"/>
        </w:rPr>
        <w:t>は、以前のトランジション</w:t>
      </w:r>
      <w:r>
        <w:rPr>
          <w:lang w:eastAsia="ja-JP"/>
        </w:rPr>
        <w:t xml:space="preserve"> (</w:t>
      </w:r>
      <w:r>
        <w:rPr>
          <w:lang w:eastAsia="ja-JP"/>
        </w:rPr>
        <w:t>移行</w:t>
      </w:r>
      <w:r>
        <w:rPr>
          <w:lang w:eastAsia="ja-JP"/>
        </w:rPr>
        <w:t xml:space="preserve">) </w:t>
      </w:r>
      <w:r>
        <w:rPr>
          <w:lang w:eastAsia="ja-JP"/>
        </w:rPr>
        <w:t>または更新時において</w:t>
      </w:r>
      <w:r>
        <w:rPr>
          <w:lang w:eastAsia="ja-JP"/>
        </w:rPr>
        <w:t xml:space="preserve"> SA </w:t>
      </w:r>
      <w:r>
        <w:rPr>
          <w:lang w:eastAsia="ja-JP"/>
        </w:rPr>
        <w:t>が有効であった永続的ライセンスの数を超えることはできず、また、譲渡されたライセンスに再度追加することはできません。</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
        <w:outlineLvl w:val="1"/>
        <w:rPr>
          <w:lang w:eastAsia="ja-JP"/>
        </w:rPr>
      </w:pPr>
      <w:bookmarkStart w:id="342" w:name="_Sec574"/>
      <w:r>
        <w:rPr>
          <w:lang w:eastAsia="ja-JP"/>
        </w:rPr>
        <w:t>ソフトウェア</w:t>
      </w:r>
      <w:r>
        <w:rPr>
          <w:lang w:eastAsia="ja-JP"/>
        </w:rPr>
        <w:t xml:space="preserve"> </w:t>
      </w:r>
      <w:r>
        <w:rPr>
          <w:lang w:eastAsia="ja-JP"/>
        </w:rPr>
        <w:t>アシュアランスの更新</w:t>
      </w:r>
      <w:bookmarkEnd w:id="342"/>
      <w:r>
        <w:fldChar w:fldCharType="begin"/>
      </w:r>
      <w:r>
        <w:rPr>
          <w:lang w:eastAsia="ja-JP"/>
        </w:rPr>
        <w:instrText xml:space="preserve"> TC "</w:instrText>
      </w:r>
      <w:bookmarkStart w:id="343" w:name="_Toc462832218"/>
      <w:r>
        <w:rPr>
          <w:lang w:eastAsia="ja-JP"/>
        </w:rPr>
        <w:instrText>ソフトウェア</w:instrText>
      </w:r>
      <w:r>
        <w:rPr>
          <w:lang w:eastAsia="ja-JP"/>
        </w:rPr>
        <w:instrText xml:space="preserve"> </w:instrText>
      </w:r>
      <w:r>
        <w:rPr>
          <w:lang w:eastAsia="ja-JP"/>
        </w:rPr>
        <w:instrText>アシュアランスの更新</w:instrText>
      </w:r>
      <w:bookmarkEnd w:id="343"/>
      <w:r>
        <w:rPr>
          <w:lang w:eastAsia="ja-JP"/>
        </w:rPr>
        <w:instrText>" \l 2</w:instrText>
      </w:r>
      <w:r>
        <w:fldChar w:fldCharType="end"/>
      </w:r>
    </w:p>
    <w:p w:rsidR="003E1087" w:rsidRDefault="009552AF">
      <w:pPr>
        <w:pStyle w:val="ProductList-ClauseHeading"/>
        <w:outlineLvl w:val="2"/>
        <w:rPr>
          <w:lang w:eastAsia="ja-JP"/>
        </w:rPr>
      </w:pPr>
      <w:r>
        <w:rPr>
          <w:lang w:eastAsia="ja-JP"/>
        </w:rPr>
        <w:t>同じ契約に基づくソフトウェア</w:t>
      </w:r>
      <w:r>
        <w:rPr>
          <w:lang w:eastAsia="ja-JP"/>
        </w:rPr>
        <w:t xml:space="preserve"> </w:t>
      </w:r>
      <w:r>
        <w:rPr>
          <w:lang w:eastAsia="ja-JP"/>
        </w:rPr>
        <w:t>アシュアランスの更新</w:t>
      </w:r>
    </w:p>
    <w:p w:rsidR="003E1087" w:rsidRDefault="009552AF">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3"/>
      </w:pPr>
      <w:r>
        <w:t>Open License</w:t>
      </w:r>
    </w:p>
    <w:p w:rsidR="003E1087" w:rsidRDefault="009552AF">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Enterprise Agreement</w:t>
      </w:r>
    </w:p>
    <w:p w:rsidR="003E1087" w:rsidRDefault="009552AF">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アプリケーション</w:t>
      </w:r>
      <w:r>
        <w:rPr>
          <w:lang w:eastAsia="ja-JP"/>
        </w:rPr>
        <w:t xml:space="preserve"> </w:t>
      </w:r>
      <w:r>
        <w:rPr>
          <w:lang w:eastAsia="ja-JP"/>
        </w:rPr>
        <w:t>プラットフォーム加入契約</w:t>
      </w:r>
    </w:p>
    <w:p w:rsidR="003E1087" w:rsidRDefault="009552AF">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2"/>
        <w:rPr>
          <w:lang w:eastAsia="ja-JP"/>
        </w:rPr>
      </w:pPr>
      <w:r>
        <w:rPr>
          <w:lang w:eastAsia="ja-JP"/>
        </w:rPr>
        <w:lastRenderedPageBreak/>
        <w:t>別の契約からのソフトウェア</w:t>
      </w:r>
      <w:r>
        <w:rPr>
          <w:lang w:eastAsia="ja-JP"/>
        </w:rPr>
        <w:t xml:space="preserve"> </w:t>
      </w:r>
      <w:r>
        <w:rPr>
          <w:lang w:eastAsia="ja-JP"/>
        </w:rPr>
        <w:t>アシュアランスの更新</w:t>
      </w:r>
    </w:p>
    <w:p w:rsidR="003E1087" w:rsidRDefault="009552AF">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新たに締結した契約もしくは加入契約、または</w:t>
      </w:r>
      <w:r>
        <w:rPr>
          <w:lang w:eastAsia="ja-JP"/>
        </w:rPr>
        <w:t xml:space="preserve"> (MPSA </w:t>
      </w:r>
      <w:r>
        <w:rPr>
          <w:lang w:eastAsia="ja-JP"/>
        </w:rPr>
        <w:t>の</w:t>
      </w:r>
      <w:r>
        <w:rPr>
          <w:lang w:eastAsia="ja-JP"/>
        </w:rPr>
        <w:t xml:space="preserve">) </w:t>
      </w:r>
      <w:r>
        <w:rPr>
          <w:lang w:eastAsia="ja-JP"/>
        </w:rPr>
        <w:t>発注の発効日が以前の契約または加入契約の有効期間満了日の翌日またはそれ以前であり、かつ、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お客様は、あるボリューム</w:t>
      </w:r>
      <w:r>
        <w:rPr>
          <w:lang w:eastAsia="ja-JP"/>
        </w:rPr>
        <w:t xml:space="preserve"> </w:t>
      </w:r>
      <w:r>
        <w:rPr>
          <w:lang w:eastAsia="ja-JP"/>
        </w:rPr>
        <w:t>ライセンス</w:t>
      </w:r>
      <w:r>
        <w:rPr>
          <w:lang w:eastAsia="ja-JP"/>
        </w:rPr>
        <w:t xml:space="preserve"> </w:t>
      </w:r>
      <w:r>
        <w:rPr>
          <w:lang w:eastAsia="ja-JP"/>
        </w:rPr>
        <w:t>プログラムから別のボリューム</w:t>
      </w:r>
      <w:r>
        <w:rPr>
          <w:lang w:eastAsia="ja-JP"/>
        </w:rPr>
        <w:t xml:space="preserve"> </w:t>
      </w:r>
      <w:r>
        <w:rPr>
          <w:lang w:eastAsia="ja-JP"/>
        </w:rPr>
        <w:t>ライセンス</w:t>
      </w:r>
      <w:r>
        <w:rPr>
          <w:lang w:eastAsia="ja-JP"/>
        </w:rPr>
        <w:t xml:space="preserve"> </w:t>
      </w:r>
      <w:r>
        <w:rPr>
          <w:lang w:eastAsia="ja-JP"/>
        </w:rPr>
        <w:t>プログラムに</w:t>
      </w:r>
      <w:r>
        <w:rPr>
          <w:lang w:eastAsia="ja-JP"/>
        </w:rPr>
        <w:t xml:space="preserve"> SA </w:t>
      </w:r>
      <w:r>
        <w:rPr>
          <w:lang w:eastAsia="ja-JP"/>
        </w:rPr>
        <w:t>を更新することもできます。全社規模の要件が適用されるプログラムに基づいて購入したエンタープライズ製品の場合、お客様が、</w:t>
      </w:r>
      <w:r>
        <w:rPr>
          <w:lang w:eastAsia="ja-JP"/>
        </w:rPr>
        <w:t>MPSA</w:t>
      </w:r>
      <w:r>
        <w:rPr>
          <w:lang w:eastAsia="ja-JP"/>
        </w:rPr>
        <w:t>、またはエンタープライズ製品について全社規模の要件が適用されるプログラムに</w:t>
      </w:r>
      <w:r>
        <w:rPr>
          <w:lang w:eastAsia="ja-JP"/>
        </w:rPr>
        <w:t xml:space="preserve"> SA </w:t>
      </w:r>
      <w:r>
        <w:rPr>
          <w:lang w:eastAsia="ja-JP"/>
        </w:rPr>
        <w:t>を更新する場合にのみ、この例外が適用されます。契約のバージョンが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3E1087" w:rsidRDefault="009552AF">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3E1087" w:rsidRDefault="009552AF">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
        <w:outlineLvl w:val="1"/>
        <w:rPr>
          <w:lang w:eastAsia="ja-JP"/>
        </w:rPr>
      </w:pPr>
      <w:bookmarkStart w:id="344" w:name="_Sec575"/>
      <w:r>
        <w:rPr>
          <w:lang w:eastAsia="ja-JP"/>
        </w:rPr>
        <w:t>販売停止または提供終了となる製品の移行ライセンス</w:t>
      </w:r>
      <w:bookmarkEnd w:id="344"/>
      <w:r>
        <w:fldChar w:fldCharType="begin"/>
      </w:r>
      <w:r>
        <w:rPr>
          <w:lang w:eastAsia="ja-JP"/>
        </w:rPr>
        <w:instrText xml:space="preserve"> TC "</w:instrText>
      </w:r>
      <w:bookmarkStart w:id="345" w:name="_Toc462832219"/>
      <w:r>
        <w:rPr>
          <w:lang w:eastAsia="ja-JP"/>
        </w:rPr>
        <w:instrText>販売停止または提供終了となる製品の移行ライセンス</w:instrText>
      </w:r>
      <w:bookmarkEnd w:id="345"/>
      <w:r>
        <w:rPr>
          <w:lang w:eastAsia="ja-JP"/>
        </w:rPr>
        <w:instrText>" \l 2</w:instrText>
      </w:r>
      <w:r>
        <w:fldChar w:fldCharType="end"/>
      </w:r>
    </w:p>
    <w:p w:rsidR="003E1087" w:rsidRDefault="009552AF">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3E1087" w:rsidRDefault="009552AF">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製品項目に別途規定されている場合を除き、以下の規定が適用されます。</w:t>
      </w:r>
    </w:p>
    <w:p w:rsidR="003E1087" w:rsidRDefault="009552AF" w:rsidP="006D42E2">
      <w:pPr>
        <w:pStyle w:val="ProductList-Bullet"/>
        <w:numPr>
          <w:ilvl w:val="0"/>
          <w:numId w:val="45"/>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3E1087" w:rsidRDefault="009552AF" w:rsidP="006D42E2">
      <w:pPr>
        <w:pStyle w:val="ProductList-Bullet"/>
        <w:numPr>
          <w:ilvl w:val="0"/>
          <w:numId w:val="45"/>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3E1087" w:rsidRDefault="009552AF" w:rsidP="006D42E2">
      <w:pPr>
        <w:pStyle w:val="ProductList-Bullet"/>
        <w:numPr>
          <w:ilvl w:val="0"/>
          <w:numId w:val="45"/>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3E1087" w:rsidRDefault="009552AF" w:rsidP="006D42E2">
      <w:pPr>
        <w:pStyle w:val="ProductList-Bullet"/>
        <w:numPr>
          <w:ilvl w:val="0"/>
          <w:numId w:val="45"/>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3E1087" w:rsidRDefault="009552AF" w:rsidP="006D42E2">
      <w:pPr>
        <w:pStyle w:val="ProductList-Bullet"/>
        <w:numPr>
          <w:ilvl w:val="0"/>
          <w:numId w:val="45"/>
        </w:numPr>
        <w:rPr>
          <w:lang w:eastAsia="ja-JP"/>
        </w:rPr>
      </w:pPr>
      <w:r>
        <w:rPr>
          <w:lang w:eastAsia="ja-JP"/>
        </w:rPr>
        <w:t>お客様は移行ライセンスを、対象ライセンスと別個に譲渡することはできません。</w:t>
      </w:r>
    </w:p>
    <w:p w:rsidR="003E1087" w:rsidRDefault="009552AF" w:rsidP="006D42E2">
      <w:pPr>
        <w:pStyle w:val="ProductList-Bullet"/>
        <w:numPr>
          <w:ilvl w:val="0"/>
          <w:numId w:val="45"/>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Offering1Heading"/>
        <w:outlineLvl w:val="1"/>
        <w:rPr>
          <w:lang w:eastAsia="ja-JP"/>
        </w:rPr>
      </w:pPr>
      <w:bookmarkStart w:id="346" w:name="_Sec576"/>
      <w:r>
        <w:rPr>
          <w:lang w:eastAsia="ja-JP"/>
        </w:rPr>
        <w:t>ソフトウェア</w:t>
      </w:r>
      <w:r>
        <w:rPr>
          <w:lang w:eastAsia="ja-JP"/>
        </w:rPr>
        <w:t xml:space="preserve"> </w:t>
      </w:r>
      <w:r>
        <w:rPr>
          <w:lang w:eastAsia="ja-JP"/>
        </w:rPr>
        <w:t>アシュアランス特典</w:t>
      </w:r>
      <w:bookmarkEnd w:id="346"/>
      <w:r>
        <w:fldChar w:fldCharType="begin"/>
      </w:r>
      <w:r>
        <w:rPr>
          <w:lang w:eastAsia="ja-JP"/>
        </w:rPr>
        <w:instrText xml:space="preserve"> TC "</w:instrText>
      </w:r>
      <w:bookmarkStart w:id="347" w:name="_Toc462832220"/>
      <w:r>
        <w:rPr>
          <w:lang w:eastAsia="ja-JP"/>
        </w:rPr>
        <w:instrText>ソフトウェア</w:instrText>
      </w:r>
      <w:r>
        <w:rPr>
          <w:lang w:eastAsia="ja-JP"/>
        </w:rPr>
        <w:instrText xml:space="preserve"> </w:instrText>
      </w:r>
      <w:r>
        <w:rPr>
          <w:lang w:eastAsia="ja-JP"/>
        </w:rPr>
        <w:instrText>アシュアランス特典</w:instrText>
      </w:r>
      <w:bookmarkEnd w:id="347"/>
      <w:r>
        <w:rPr>
          <w:lang w:eastAsia="ja-JP"/>
        </w:rPr>
        <w:instrText>" \l 2</w:instrText>
      </w:r>
      <w:r>
        <w:fldChar w:fldCharType="end"/>
      </w:r>
    </w:p>
    <w:p w:rsidR="003E1087" w:rsidRDefault="009552AF">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プログラムのお客様の場合は、加入契約または契約に基づいてこれらの製品のライセンスの取得に対してお客様が支払うおおよその合計金額を意味します。一部の特典についてはソフトウェア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w:t>
      </w:r>
      <w:r>
        <w:rPr>
          <w:lang w:eastAsia="ja-JP"/>
        </w:rPr>
        <w:t>「</w:t>
      </w:r>
      <w:r>
        <w:rPr>
          <w:lang w:eastAsia="ja-JP"/>
        </w:rPr>
        <w:t>SAM</w:t>
      </w:r>
      <w:r>
        <w:rPr>
          <w:lang w:eastAsia="ja-JP"/>
        </w:rPr>
        <w:t>」</w:t>
      </w:r>
      <w:r>
        <w:rPr>
          <w:lang w:eastAsia="ja-JP"/>
        </w:rPr>
        <w:t xml:space="preserve">) </w:t>
      </w:r>
      <w:r>
        <w:rPr>
          <w:lang w:eastAsia="ja-JP"/>
        </w:rPr>
        <w:t>が必要です。通常、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サーバー製品群</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77">
              <w:r>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80">
              <w:r>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81">
              <w:r>
                <w:rPr>
                  <w:color w:val="00467F"/>
                  <w:u w:val="single"/>
                </w:rPr>
                <w:t>エンタープライズ</w:t>
              </w:r>
              <w:r>
                <w:rPr>
                  <w:color w:val="00467F"/>
                  <w:u w:val="single"/>
                </w:rPr>
                <w:t xml:space="preserve"> </w:t>
              </w:r>
              <w:r>
                <w:rPr>
                  <w:color w:val="00467F"/>
                  <w:u w:val="single"/>
                </w:rPr>
                <w:t>ソース</w:t>
              </w:r>
              <w:r>
                <w:rPr>
                  <w:color w:val="00467F"/>
                  <w:u w:val="single"/>
                </w:rPr>
                <w:t xml:space="preserve"> </w:t>
              </w:r>
              <w:r>
                <w:rPr>
                  <w:color w:val="00467F"/>
                  <w:u w:val="single"/>
                </w:rPr>
                <w:t>コード</w:t>
              </w:r>
              <w:r>
                <w:rPr>
                  <w:color w:val="00467F"/>
                  <w:u w:val="single"/>
                </w:rPr>
                <w:t xml:space="preserve"> </w:t>
              </w:r>
              <w:r>
                <w:rPr>
                  <w:color w:val="00467F"/>
                  <w:u w:val="single"/>
                </w:rPr>
                <w:t>ライセンス</w:t>
              </w:r>
              <w:r>
                <w:rPr>
                  <w:color w:val="00467F"/>
                  <w:u w:val="single"/>
                </w:rPr>
                <w:t xml:space="preserve"> </w:t>
              </w:r>
              <w:r>
                <w:rPr>
                  <w:color w:val="00467F"/>
                  <w:u w:val="single"/>
                </w:rPr>
                <w:t>プログラム</w:t>
              </w:r>
              <w:r>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82">
              <w:r>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84">
              <w:r>
                <w:rPr>
                  <w:color w:val="00467F"/>
                  <w:u w:val="single"/>
                </w:rPr>
                <w:t>自宅使用プログラム</w:t>
              </w:r>
              <w:r>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85">
              <w:r>
                <w:rPr>
                  <w:color w:val="00467F"/>
                  <w:u w:val="single"/>
                </w:rPr>
                <w:t>年中無休</w:t>
              </w:r>
              <w:r>
                <w:rPr>
                  <w:color w:val="00467F"/>
                  <w:u w:val="single"/>
                </w:rPr>
                <w:t xml:space="preserve"> (24x7) </w:t>
              </w:r>
              <w:r>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86">
              <w:r>
                <w:rPr>
                  <w:color w:val="00467F"/>
                  <w:u w:val="single"/>
                </w:rPr>
                <w:t>延長ホットフィックス</w:t>
              </w:r>
              <w:r>
                <w:rPr>
                  <w:color w:val="00467F"/>
                  <w:u w:val="single"/>
                </w:rPr>
                <w:t xml:space="preserve"> </w:t>
              </w:r>
              <w:r>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87">
              <w:r>
                <w:rPr>
                  <w:color w:val="00467F"/>
                  <w:u w:val="single"/>
                </w:rPr>
                <w:t>ステップアップ</w:t>
              </w:r>
              <w:r>
                <w:rPr>
                  <w:color w:val="00467F"/>
                  <w:u w:val="single"/>
                </w:rPr>
                <w:t xml:space="preserve"> </w:t>
              </w:r>
              <w:r>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88">
              <w:r>
                <w:rPr>
                  <w:color w:val="00467F"/>
                  <w:u w:val="single"/>
                </w:rPr>
                <w:t>サーバー</w:t>
              </w:r>
              <w:r>
                <w:rPr>
                  <w:color w:val="00467F"/>
                  <w:u w:val="single"/>
                </w:rPr>
                <w:t xml:space="preserve"> – </w:t>
              </w:r>
              <w:r>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89">
              <w:r>
                <w:rPr>
                  <w:color w:val="00467F"/>
                  <w:u w:val="single"/>
                </w:rPr>
                <w:t>ライセンス</w:t>
              </w:r>
              <w:r>
                <w:rPr>
                  <w:color w:val="00467F"/>
                  <w:u w:val="single"/>
                </w:rPr>
                <w:t xml:space="preserve"> </w:t>
              </w:r>
              <w:r>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590">
              <w:r>
                <w:rPr>
                  <w:color w:val="00467F"/>
                  <w:u w:val="single"/>
                </w:rPr>
                <w:t>サーバー</w:t>
              </w:r>
              <w:r>
                <w:rPr>
                  <w:color w:val="00467F"/>
                  <w:u w:val="single"/>
                </w:rPr>
                <w:t xml:space="preserve"> – </w:t>
              </w:r>
              <w:r>
                <w:rPr>
                  <w:color w:val="00467F"/>
                  <w:u w:val="single"/>
                </w:rPr>
                <w:t>セルフ</w:t>
              </w:r>
              <w:r>
                <w:rPr>
                  <w:color w:val="00467F"/>
                  <w:u w:val="single"/>
                </w:rPr>
                <w:t xml:space="preserve"> </w:t>
              </w:r>
              <w:r>
                <w:rPr>
                  <w:color w:val="00467F"/>
                  <w:u w:val="single"/>
                </w:rPr>
                <w:t>ホスト</w:t>
              </w:r>
              <w:r>
                <w:rPr>
                  <w:color w:val="00467F"/>
                  <w:u w:val="single"/>
                </w:rPr>
                <w:t xml:space="preserve"> </w:t>
              </w:r>
              <w:r>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841">
              <w:r>
                <w:rPr>
                  <w:color w:val="00467F"/>
                  <w:u w:val="single"/>
                </w:rPr>
                <w:t xml:space="preserve">Windows SA Per User Add-on </w:t>
              </w:r>
              <w:r>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hyperlink w:anchor="_Sec652">
              <w:r>
                <w:rPr>
                  <w:color w:val="00467F"/>
                  <w:u w:val="single"/>
                </w:rPr>
                <w:t xml:space="preserve">Windows </w:t>
              </w:r>
              <w:r>
                <w:rPr>
                  <w:color w:val="00467F"/>
                  <w:u w:val="single"/>
                </w:rPr>
                <w:t>および</w:t>
              </w:r>
              <w:r>
                <w:rPr>
                  <w:color w:val="00467F"/>
                  <w:u w:val="single"/>
                </w:rPr>
                <w:t xml:space="preserve"> Windows Embedded </w:t>
              </w:r>
              <w:r>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 xml:space="preserve"> </w:t>
            </w:r>
          </w:p>
        </w:tc>
      </w:tr>
    </w:tbl>
    <w:p w:rsidR="003E1087" w:rsidRDefault="009552AF">
      <w:pPr>
        <w:pStyle w:val="ProductList-Body"/>
      </w:pPr>
      <w:r>
        <w:t xml:space="preserve"> </w:t>
      </w:r>
    </w:p>
    <w:p w:rsidR="003E1087" w:rsidRDefault="009552AF">
      <w:pPr>
        <w:pStyle w:val="ProductList-ClauseHeading"/>
        <w:outlineLvl w:val="2"/>
      </w:pPr>
      <w:bookmarkStart w:id="348" w:name="_Sec577"/>
      <w:r>
        <w:t>アップグレードの権利</w:t>
      </w:r>
      <w:bookmarkEnd w:id="348"/>
    </w:p>
    <w:p w:rsidR="003E1087" w:rsidRDefault="009552AF">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bookmarkStart w:id="349" w:name="_Sec931"/>
      <w:r>
        <w:rPr>
          <w:lang w:eastAsia="ja-JP"/>
        </w:rPr>
        <w:t>ソフトウェア</w:t>
      </w:r>
      <w:r>
        <w:rPr>
          <w:lang w:eastAsia="ja-JP"/>
        </w:rPr>
        <w:t xml:space="preserve"> </w:t>
      </w:r>
      <w:r>
        <w:rPr>
          <w:lang w:eastAsia="ja-JP"/>
        </w:rPr>
        <w:t>アシュアランス特典のポイント計算</w:t>
      </w:r>
      <w:bookmarkEnd w:id="349"/>
    </w:p>
    <w:p w:rsidR="003E1087" w:rsidRDefault="009552AF">
      <w:pPr>
        <w:pStyle w:val="ProductList-Body"/>
        <w:rPr>
          <w:lang w:eastAsia="ja-JP"/>
        </w:rPr>
      </w:pPr>
      <w:r>
        <w:rPr>
          <w:lang w:eastAsia="ja-JP"/>
        </w:rPr>
        <w:t>利用資格は、次の特典についてはポイント</w:t>
      </w:r>
      <w:r>
        <w:rPr>
          <w:lang w:eastAsia="ja-JP"/>
        </w:rPr>
        <w:t xml:space="preserve"> </w:t>
      </w:r>
      <w:r>
        <w:rPr>
          <w:lang w:eastAsia="ja-JP"/>
        </w:rPr>
        <w:t>ベースのシステムで計算されます。</w:t>
      </w:r>
    </w:p>
    <w:p w:rsidR="003E1087" w:rsidRDefault="009552AF" w:rsidP="006D42E2">
      <w:pPr>
        <w:pStyle w:val="ProductList-Bullet"/>
        <w:numPr>
          <w:ilvl w:val="0"/>
          <w:numId w:val="46"/>
        </w:numPr>
      </w:pPr>
      <w:r>
        <w:t>計画サービス</w:t>
      </w:r>
    </w:p>
    <w:p w:rsidR="003E1087" w:rsidRDefault="009552AF" w:rsidP="006D42E2">
      <w:pPr>
        <w:pStyle w:val="ProductList-Bullet"/>
        <w:numPr>
          <w:ilvl w:val="0"/>
          <w:numId w:val="46"/>
        </w:numPr>
      </w:pPr>
      <w:r>
        <w:t>トレーニング受講券</w:t>
      </w:r>
    </w:p>
    <w:p w:rsidR="003E1087" w:rsidRDefault="009552AF" w:rsidP="006D42E2">
      <w:pPr>
        <w:pStyle w:val="ProductList-Bullet"/>
        <w:numPr>
          <w:ilvl w:val="0"/>
          <w:numId w:val="46"/>
        </w:numPr>
        <w:rPr>
          <w:lang w:eastAsia="ja-JP"/>
        </w:rPr>
      </w:pPr>
      <w:r>
        <w:rPr>
          <w:lang w:eastAsia="ja-JP"/>
        </w:rPr>
        <w:t>年中無休</w:t>
      </w:r>
      <w:r>
        <w:rPr>
          <w:lang w:eastAsia="ja-JP"/>
        </w:rPr>
        <w:t xml:space="preserve"> (24x7) </w:t>
      </w:r>
      <w:r>
        <w:rPr>
          <w:lang w:eastAsia="ja-JP"/>
        </w:rPr>
        <w:t>の技術サポート</w:t>
      </w:r>
      <w:r>
        <w:rPr>
          <w:lang w:eastAsia="ja-JP"/>
        </w:rPr>
        <w:t xml:space="preserve"> (</w:t>
      </w:r>
      <w:r>
        <w:rPr>
          <w:lang w:eastAsia="ja-JP"/>
        </w:rPr>
        <w:t>電話</w:t>
      </w:r>
      <w:r>
        <w:rPr>
          <w:lang w:eastAsia="ja-JP"/>
        </w:rPr>
        <w:t xml:space="preserve">) (MPSA </w:t>
      </w:r>
      <w:r>
        <w:rPr>
          <w:lang w:eastAsia="ja-JP"/>
        </w:rPr>
        <w:t>のみ</w:t>
      </w:r>
      <w:r>
        <w:rPr>
          <w:lang w:eastAsia="ja-JP"/>
        </w:rPr>
        <w:t>)</w:t>
      </w:r>
    </w:p>
    <w:p w:rsidR="003E1087" w:rsidRDefault="009552AF">
      <w:pPr>
        <w:pStyle w:val="ProductList-Body"/>
        <w:rPr>
          <w:lang w:eastAsia="ja-JP"/>
        </w:rPr>
      </w:pPr>
      <w:r>
        <w:rPr>
          <w:lang w:eastAsia="ja-JP"/>
        </w:rPr>
        <w:t>ソフトウェア</w:t>
      </w:r>
      <w:r>
        <w:rPr>
          <w:lang w:eastAsia="ja-JP"/>
        </w:rPr>
        <w:t xml:space="preserve"> </w:t>
      </w:r>
      <w:r>
        <w:rPr>
          <w:lang w:eastAsia="ja-JP"/>
        </w:rP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3E108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E1087" w:rsidRDefault="009552AF">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E1087" w:rsidRDefault="009552AF">
            <w:pPr>
              <w:pStyle w:val="ProductList-TableBody"/>
            </w:pPr>
            <w:r>
              <w:rPr>
                <w:color w:val="FFFFFF"/>
              </w:rPr>
              <w:t>ポイント</w:t>
            </w:r>
          </w:p>
        </w:tc>
      </w:tr>
      <w:tr w:rsidR="003E1087">
        <w:tc>
          <w:tcPr>
            <w:tcW w:w="105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r>
              <w:t>、</w:t>
            </w:r>
            <w:r>
              <w:t>Microsoft Dynamics AX Store Server</w:t>
            </w:r>
            <w:r>
              <w:rPr>
                <w:vertAlign w:val="superscript"/>
              </w:rPr>
              <w:t>1</w:t>
            </w:r>
            <w:r>
              <w:t>、</w:t>
            </w:r>
            <w:r>
              <w:t>Microsoft Dynamics AX Functional CAL</w:t>
            </w:r>
            <w:r>
              <w:rPr>
                <w:vertAlign w:val="superscript"/>
              </w:rPr>
              <w:t>1</w:t>
            </w:r>
            <w:r>
              <w:t>、および</w:t>
            </w:r>
            <w:r>
              <w:t xml:space="preserve">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1</w:t>
            </w:r>
          </w:p>
        </w:tc>
      </w:tr>
      <w:tr w:rsidR="003E1087">
        <w:tc>
          <w:tcPr>
            <w:tcW w:w="105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Windows Server Standard (2-pack Core License)</w:t>
            </w:r>
            <w:r>
              <w:t>、</w:t>
            </w:r>
            <w:r>
              <w:t>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5</w:t>
            </w:r>
          </w:p>
        </w:tc>
      </w:tr>
      <w:tr w:rsidR="003E1087">
        <w:tc>
          <w:tcPr>
            <w:tcW w:w="105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Windows Server Datacenter (2-pack Core License)</w:t>
            </w:r>
            <w:r>
              <w:t>、</w:t>
            </w:r>
            <w:r>
              <w:t>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10</w:t>
            </w:r>
          </w:p>
        </w:tc>
      </w:tr>
      <w:tr w:rsidR="003E1087">
        <w:tc>
          <w:tcPr>
            <w:tcW w:w="105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SQL Server Standard Edition</w:t>
            </w:r>
            <w:r>
              <w:t>、</w:t>
            </w:r>
            <w:r>
              <w:t>Windows Server Standard Edition</w:t>
            </w:r>
            <w:r>
              <w:t>、</w:t>
            </w:r>
            <w:r>
              <w:t>Microsoft Dynamics CRM Server 2011</w:t>
            </w:r>
            <w:r>
              <w:t>、</w:t>
            </w:r>
            <w:r>
              <w:t xml:space="preserve">System Center Standard Server Management License (2 </w:t>
            </w:r>
            <w:r>
              <w:t>プロセッサ</w:t>
            </w:r>
            <w:r>
              <w:t>)</w:t>
            </w:r>
            <w:r>
              <w:t>、</w:t>
            </w:r>
            <w:r>
              <w:t>Visual Studio Professional with MSDN</w:t>
            </w:r>
            <w:r>
              <w:t>、</w:t>
            </w:r>
            <w:r>
              <w:t>Visual Studio Test Professional with MSDN</w:t>
            </w:r>
            <w:r>
              <w:t>、および</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25</w:t>
            </w:r>
          </w:p>
        </w:tc>
      </w:tr>
      <w:tr w:rsidR="003E1087">
        <w:tc>
          <w:tcPr>
            <w:tcW w:w="105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50</w:t>
            </w:r>
          </w:p>
        </w:tc>
      </w:tr>
      <w:tr w:rsidR="003E1087">
        <w:tc>
          <w:tcPr>
            <w:tcW w:w="1052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3E1087" w:rsidRDefault="009552AF">
            <w:pPr>
              <w:pStyle w:val="ProductList-TableBody"/>
            </w:pPr>
            <w:r>
              <w:t>75</w:t>
            </w:r>
          </w:p>
        </w:tc>
      </w:tr>
    </w:tbl>
    <w:p w:rsidR="003E1087" w:rsidRDefault="009552AF">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3E1087" w:rsidRDefault="009552AF">
      <w:pPr>
        <w:pStyle w:val="ProductList-Body"/>
      </w:pPr>
      <w:r>
        <w:rPr>
          <w:vertAlign w:val="superscript"/>
        </w:rPr>
        <w:t>1</w:t>
      </w:r>
      <w:r>
        <w:rPr>
          <w:i/>
        </w:rPr>
        <w:t xml:space="preserve">Microsoft Dynamics CRM Professional CAL </w:t>
      </w:r>
      <w:r>
        <w:rPr>
          <w:i/>
        </w:rPr>
        <w:t>については、</w:t>
      </w:r>
      <w:r>
        <w:rPr>
          <w:i/>
        </w:rPr>
        <w:t xml:space="preserve">2 </w:t>
      </w:r>
      <w:r>
        <w:rPr>
          <w:i/>
        </w:rPr>
        <w:t>ポイントが提供されます。</w:t>
      </w:r>
    </w:p>
    <w:p w:rsidR="003E1087" w:rsidRDefault="009552AF">
      <w:pPr>
        <w:pStyle w:val="ProductList-Body"/>
      </w:pPr>
      <w:r>
        <w:t xml:space="preserve"> </w:t>
      </w:r>
    </w:p>
    <w:p w:rsidR="003E1087" w:rsidRDefault="009552AF">
      <w:pPr>
        <w:pStyle w:val="ProductList-ClauseHeading"/>
        <w:outlineLvl w:val="2"/>
      </w:pPr>
      <w:bookmarkStart w:id="350" w:name="_Sec579"/>
      <w:r>
        <w:t xml:space="preserve">Office Online </w:t>
      </w:r>
      <w:r>
        <w:t>サービスおよび</w:t>
      </w:r>
      <w:r>
        <w:t xml:space="preserve"> Office Online Server</w:t>
      </w:r>
      <w:bookmarkEnd w:id="350"/>
    </w:p>
    <w:p w:rsidR="003E1087" w:rsidRDefault="009552AF">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の主要ユーザーは、任意のデバイスからドキュメントを編集するために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3E10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 xml:space="preserve">Office Online </w:t>
            </w:r>
            <w:r>
              <w:rPr>
                <w:color w:val="FFFFFF"/>
              </w:rPr>
              <w:t>の権利</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Standard</w:t>
            </w:r>
            <w:r>
              <w:fldChar w:fldCharType="begin"/>
            </w:r>
            <w:r>
              <w:instrText xml:space="preserve"> XE "Office Standard" </w:instrText>
            </w:r>
            <w:r>
              <w:fldChar w:fldCharType="end"/>
            </w:r>
          </w:p>
          <w:p w:rsidR="003E1087" w:rsidRDefault="009552AF">
            <w:pPr>
              <w:pStyle w:val="ProductList-TableBody"/>
            </w:pPr>
            <w:r>
              <w:t>Office Professional Plus</w:t>
            </w:r>
            <w:r>
              <w:fldChar w:fldCharType="begin"/>
            </w:r>
            <w:r>
              <w:instrText xml:space="preserve"> XE "Office Professional Plus" </w:instrText>
            </w:r>
            <w:r>
              <w:fldChar w:fldCharType="end"/>
            </w:r>
          </w:p>
          <w:p w:rsidR="003E1087" w:rsidRDefault="009552A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Online for Office 365</w:t>
            </w:r>
            <w:r>
              <w:fldChar w:fldCharType="begin"/>
            </w:r>
            <w:r>
              <w:instrText xml:space="preserve"> XE "Office Online for Office 365" </w:instrText>
            </w:r>
            <w:r>
              <w:fldChar w:fldCharType="end"/>
            </w:r>
          </w:p>
          <w:p w:rsidR="003E1087" w:rsidRDefault="009552AF">
            <w:pPr>
              <w:pStyle w:val="ProductList-TableBody"/>
            </w:pPr>
            <w:r>
              <w:t>Office Online Server</w:t>
            </w:r>
          </w:p>
        </w:tc>
      </w:tr>
    </w:tbl>
    <w:p w:rsidR="003E1087" w:rsidRDefault="009552AF">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3E1087" w:rsidRDefault="009552AF">
      <w:pPr>
        <w:pStyle w:val="ProductList-Body"/>
      </w:pPr>
      <w:r>
        <w:t xml:space="preserve"> </w:t>
      </w:r>
    </w:p>
    <w:p w:rsidR="003E1087" w:rsidRDefault="009552AF">
      <w:pPr>
        <w:pStyle w:val="ProductList-ClauseHeading"/>
        <w:outlineLvl w:val="2"/>
        <w:rPr>
          <w:lang w:eastAsia="ja-JP"/>
        </w:rPr>
      </w:pPr>
      <w:bookmarkStart w:id="351" w:name="_Sec580"/>
      <w:r>
        <w:rPr>
          <w:lang w:eastAsia="ja-JP"/>
        </w:rPr>
        <w:t>計画サービス</w:t>
      </w:r>
      <w:bookmarkEnd w:id="351"/>
    </w:p>
    <w:p w:rsidR="003E1087" w:rsidRDefault="009552AF">
      <w:pPr>
        <w:pStyle w:val="ProductList-Body"/>
        <w:rPr>
          <w:lang w:eastAsia="ja-JP"/>
        </w:rPr>
      </w:pPr>
      <w:r>
        <w:rPr>
          <w:lang w:eastAsia="ja-JP"/>
        </w:rPr>
        <w:t>アプリケーション製品群およびサーバー製品群で全社契約または</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には、この特典をご利用いただけます。計画サービスでは特典として、対象となるお客様向けにカスタマイズされたサービスが提供されます。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対象となるお客様には、対象となるライセンスの</w:t>
      </w:r>
      <w:r>
        <w:rPr>
          <w:lang w:eastAsia="ja-JP"/>
        </w:rPr>
        <w:t xml:space="preserve"> SA </w:t>
      </w:r>
      <w:r>
        <w:rPr>
          <w:lang w:eastAsia="ja-JP"/>
        </w:rP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3E108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ポイント</w:t>
            </w:r>
          </w:p>
        </w:tc>
      </w:tr>
      <w:tr w:rsidR="003E1087">
        <w:tc>
          <w:tcPr>
            <w:tcW w:w="101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1</w:t>
            </w:r>
          </w:p>
        </w:tc>
      </w:tr>
      <w:tr w:rsidR="003E1087">
        <w:tc>
          <w:tcPr>
            <w:tcW w:w="101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25</w:t>
            </w:r>
          </w:p>
        </w:tc>
      </w:tr>
      <w:tr w:rsidR="003E1087">
        <w:tc>
          <w:tcPr>
            <w:tcW w:w="101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50</w:t>
            </w:r>
          </w:p>
        </w:tc>
      </w:tr>
      <w:tr w:rsidR="003E1087">
        <w:tc>
          <w:tcPr>
            <w:tcW w:w="101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75</w:t>
            </w:r>
          </w:p>
        </w:tc>
      </w:tr>
    </w:tbl>
    <w:p w:rsidR="003E1087" w:rsidRDefault="009552AF">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3E1087" w:rsidRDefault="009552AF">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3E108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600,000 </w:t>
            </w:r>
            <w:r>
              <w:t>以上</w:t>
            </w:r>
          </w:p>
        </w:tc>
      </w:tr>
      <w:tr w:rsidR="003E108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75</w:t>
            </w:r>
          </w:p>
        </w:tc>
      </w:tr>
    </w:tbl>
    <w:p w:rsidR="003E1087" w:rsidRDefault="009552AF">
      <w:pPr>
        <w:pStyle w:val="ProductList-Body"/>
      </w:pPr>
      <w:r>
        <w:t xml:space="preserve"> </w:t>
      </w:r>
    </w:p>
    <w:p w:rsidR="003E1087" w:rsidRDefault="009552AF">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3E108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E1087" w:rsidRDefault="009552A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3E1087" w:rsidRDefault="009552AF">
            <w:pPr>
              <w:pStyle w:val="ProductList-TableBody"/>
            </w:pPr>
            <w:r>
              <w:t xml:space="preserve">600,000 </w:t>
            </w:r>
            <w:r>
              <w:t>以上</w:t>
            </w:r>
          </w:p>
        </w:tc>
      </w:tr>
      <w:tr w:rsidR="003E108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E1087" w:rsidRDefault="009552AF">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12</w:t>
            </w:r>
          </w:p>
        </w:tc>
      </w:tr>
    </w:tbl>
    <w:p w:rsidR="003E1087" w:rsidRDefault="009552AF">
      <w:pPr>
        <w:pStyle w:val="ProductList-Body"/>
        <w:rPr>
          <w:lang w:eastAsia="ja-JP"/>
        </w:rPr>
      </w:pPr>
      <w:r>
        <w:rPr>
          <w:lang w:eastAsia="ja-JP"/>
        </w:rPr>
        <w:t>お客様は、マイクロソフト認定パートナーまたはマイクロソフト関連会社が提供する計画サービスから選択することができます。利用可能なサービスの一覧については、</w:t>
      </w:r>
      <w:hyperlink r:id="rId121">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3E1087" w:rsidRDefault="009552AF" w:rsidP="006D42E2">
      <w:pPr>
        <w:pStyle w:val="ProductList-Bullet"/>
        <w:numPr>
          <w:ilvl w:val="0"/>
          <w:numId w:val="47"/>
        </w:numPr>
      </w:pPr>
      <w:r>
        <w:rPr>
          <w:lang w:eastAsia="ja-JP"/>
        </w:rP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2">
        <w:r>
          <w:rPr>
            <w:color w:val="00467F"/>
            <w:u w:val="single"/>
          </w:rPr>
          <w:t>http://directory.partners.extranet.microsoft.com/psbproviders</w:t>
        </w:r>
      </w:hyperlink>
    </w:p>
    <w:p w:rsidR="003E1087" w:rsidRDefault="009552AF" w:rsidP="006D42E2">
      <w:pPr>
        <w:pStyle w:val="ProductList-Bullet"/>
        <w:numPr>
          <w:ilvl w:val="0"/>
          <w:numId w:val="47"/>
        </w:numPr>
        <w:rPr>
          <w:lang w:eastAsia="ja-JP"/>
        </w:rPr>
      </w:pPr>
      <w:r>
        <w:rPr>
          <w:lang w:eastAsia="ja-JP"/>
        </w:rPr>
        <w:t>計画サービスでは、高度な導入計画を作成するためのサービスを規定の範囲で提供します。実際のソフトウェアの導入を含めることはできません。</w:t>
      </w:r>
    </w:p>
    <w:p w:rsidR="003E1087" w:rsidRDefault="009552AF" w:rsidP="006D42E2">
      <w:pPr>
        <w:pStyle w:val="ProductList-Bullet"/>
        <w:numPr>
          <w:ilvl w:val="0"/>
          <w:numId w:val="47"/>
        </w:numPr>
        <w:rPr>
          <w:lang w:eastAsia="ja-JP"/>
        </w:rPr>
      </w:pPr>
      <w:r>
        <w:rPr>
          <w:lang w:eastAsia="ja-JP"/>
        </w:rPr>
        <w:t>計画サービスの受講券は、この特典の対象となるお客様のみが利用できます。</w:t>
      </w:r>
    </w:p>
    <w:p w:rsidR="003E1087" w:rsidRDefault="009552AF" w:rsidP="006D42E2">
      <w:pPr>
        <w:pStyle w:val="ProductList-Bullet"/>
        <w:numPr>
          <w:ilvl w:val="0"/>
          <w:numId w:val="47"/>
        </w:numPr>
        <w:rPr>
          <w:lang w:eastAsia="ja-JP"/>
        </w:rPr>
      </w:pPr>
      <w:r>
        <w:rPr>
          <w:lang w:eastAsia="ja-JP"/>
        </w:rPr>
        <w:t>計画サービスの受講券は、金銭を含む他の有価物とは交換できません。</w:t>
      </w:r>
    </w:p>
    <w:p w:rsidR="003E1087" w:rsidRDefault="009552AF" w:rsidP="006D42E2">
      <w:pPr>
        <w:pStyle w:val="ProductList-Bullet"/>
        <w:numPr>
          <w:ilvl w:val="0"/>
          <w:numId w:val="47"/>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3E1087" w:rsidRDefault="009552AF" w:rsidP="006D42E2">
      <w:pPr>
        <w:pStyle w:val="ProductList-Bullet"/>
        <w:numPr>
          <w:ilvl w:val="0"/>
          <w:numId w:val="47"/>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3E1087" w:rsidRDefault="009552AF" w:rsidP="006D42E2">
      <w:pPr>
        <w:pStyle w:val="ProductList-Bullet"/>
        <w:numPr>
          <w:ilvl w:val="0"/>
          <w:numId w:val="47"/>
        </w:numPr>
        <w:rPr>
          <w:lang w:eastAsia="ja-JP"/>
        </w:rPr>
      </w:pPr>
      <w:r>
        <w:rPr>
          <w:lang w:eastAsia="ja-JP"/>
        </w:rPr>
        <w:t>受講券は、認定プロバイダーが提供する、その受講券が使用できる特定のサービスの種類に対してのみ有効です。</w:t>
      </w:r>
    </w:p>
    <w:p w:rsidR="003E1087" w:rsidRDefault="009552AF" w:rsidP="006D42E2">
      <w:pPr>
        <w:pStyle w:val="ProductList-Bullet"/>
        <w:numPr>
          <w:ilvl w:val="0"/>
          <w:numId w:val="47"/>
        </w:numPr>
        <w:rPr>
          <w:lang w:eastAsia="ja-JP"/>
        </w:rPr>
      </w:pPr>
      <w:r>
        <w:rPr>
          <w:lang w:eastAsia="ja-JP"/>
        </w:rPr>
        <w:t>受講券は</w:t>
      </w:r>
      <w:r>
        <w:rPr>
          <w:lang w:eastAsia="ja-JP"/>
        </w:rPr>
        <w:t xml:space="preserve"> SA </w:t>
      </w:r>
      <w:r>
        <w:rPr>
          <w:lang w:eastAsia="ja-JP"/>
        </w:rPr>
        <w:t>の有効期間中に割り当てられなければいけません。</w:t>
      </w:r>
    </w:p>
    <w:p w:rsidR="003E1087" w:rsidRDefault="009552AF" w:rsidP="006D42E2">
      <w:pPr>
        <w:pStyle w:val="ProductList-Bullet"/>
        <w:numPr>
          <w:ilvl w:val="0"/>
          <w:numId w:val="47"/>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3E1087" w:rsidRDefault="009552AF">
      <w:pPr>
        <w:pStyle w:val="ProductList-Body"/>
        <w:rPr>
          <w:lang w:eastAsia="ja-JP"/>
        </w:rPr>
      </w:pPr>
      <w:r>
        <w:rPr>
          <w:lang w:eastAsia="ja-JP"/>
        </w:rPr>
        <w:lastRenderedPageBreak/>
        <w:t xml:space="preserve"> </w:t>
      </w:r>
    </w:p>
    <w:p w:rsidR="003E1087" w:rsidRDefault="009552AF">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bookmarkStart w:id="352"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52"/>
    </w:p>
    <w:p w:rsidR="003E1087" w:rsidRDefault="009552AF">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bookmarkStart w:id="353" w:name="_Sec582"/>
      <w:r>
        <w:rPr>
          <w:lang w:eastAsia="ja-JP"/>
        </w:rPr>
        <w:t>トレーニング受講券</w:t>
      </w:r>
      <w:bookmarkEnd w:id="353"/>
    </w:p>
    <w:p w:rsidR="003E1087" w:rsidRDefault="009552AF">
      <w:pPr>
        <w:pStyle w:val="ProductList-Body"/>
        <w:rPr>
          <w:lang w:eastAsia="ja-JP"/>
        </w:rPr>
      </w:pPr>
      <w:r>
        <w:rPr>
          <w:lang w:eastAsia="ja-JP"/>
        </w:rPr>
        <w:t>アプリケーション製品群またはシステム製品群で全社契約または</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システム製品群</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50 </w:t>
            </w:r>
            <w:r>
              <w:t>ライセンスまたは</w:t>
            </w:r>
            <w:r>
              <w:t xml:space="preserve"> 50 </w:t>
            </w:r>
            <w:r>
              <w:t>ポイントにつき</w:t>
            </w:r>
            <w:r>
              <w:t xml:space="preserve"> 1 </w:t>
            </w:r>
            <w:r>
              <w:t>日</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対象となる登録または購入アカウントごとに</w:t>
            </w:r>
            <w:r>
              <w:t xml:space="preserve"> 10 </w:t>
            </w:r>
            <w:r>
              <w:t>日</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15 </w:t>
            </w:r>
            <w:r>
              <w:t>日</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25 </w:t>
            </w:r>
            <w:r>
              <w:t>日</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55 </w:t>
            </w:r>
            <w:r>
              <w:t>日</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80 </w:t>
            </w:r>
            <w:r>
              <w:t>日</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125 </w:t>
            </w:r>
            <w:r>
              <w:t>日</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200 </w:t>
            </w:r>
            <w:r>
              <w:t>日</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300 </w:t>
            </w:r>
            <w:r>
              <w:t>日</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400 </w:t>
            </w:r>
            <w:r>
              <w:t>日</w:t>
            </w:r>
            <w:r>
              <w:t>*</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700 </w:t>
            </w:r>
            <w:r>
              <w:t>日</w:t>
            </w:r>
            <w:r>
              <w:t>*</w:t>
            </w:r>
          </w:p>
        </w:tc>
      </w:tr>
    </w:tbl>
    <w:p w:rsidR="003E1087" w:rsidRDefault="009552AF">
      <w:pPr>
        <w:pStyle w:val="ProductList-Body"/>
        <w:rPr>
          <w:lang w:eastAsia="ja-JP"/>
        </w:rPr>
      </w:pPr>
      <w:r>
        <w:rPr>
          <w:lang w:eastAsia="ja-JP"/>
        </w:rPr>
        <w:t>*</w:t>
      </w:r>
      <w:r>
        <w:rPr>
          <w:i/>
          <w:lang w:eastAsia="ja-JP"/>
        </w:rPr>
        <w:t>対象となる登録</w:t>
      </w:r>
      <w:r>
        <w:rPr>
          <w:i/>
          <w:lang w:eastAsia="ja-JP"/>
        </w:rPr>
        <w:t>/</w:t>
      </w:r>
      <w:r>
        <w:rPr>
          <w:i/>
          <w:lang w:eastAsia="ja-JP"/>
        </w:rPr>
        <w:t>契約</w:t>
      </w:r>
      <w:r>
        <w:rPr>
          <w:i/>
          <w:lang w:eastAsia="ja-JP"/>
        </w:rPr>
        <w:t>/</w:t>
      </w:r>
      <w:r>
        <w:rPr>
          <w:i/>
          <w:lang w:eastAsia="ja-JP"/>
        </w:rPr>
        <w:t>購入アカウントごとの日数</w:t>
      </w:r>
    </w:p>
    <w:p w:rsidR="003E1087" w:rsidRDefault="009552AF">
      <w:pPr>
        <w:pStyle w:val="ProductList-Body"/>
        <w:rPr>
          <w:lang w:eastAsia="ja-JP"/>
        </w:rPr>
      </w:pPr>
      <w:r>
        <w:rPr>
          <w:lang w:eastAsia="ja-JP"/>
        </w:rPr>
        <w:t xml:space="preserve"> </w:t>
      </w:r>
    </w:p>
    <w:p w:rsidR="003E1087" w:rsidRDefault="009552AF" w:rsidP="006D42E2">
      <w:pPr>
        <w:pStyle w:val="ProductList-Bullet"/>
        <w:numPr>
          <w:ilvl w:val="0"/>
          <w:numId w:val="48"/>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3E1087" w:rsidRDefault="009552AF" w:rsidP="006D42E2">
      <w:pPr>
        <w:pStyle w:val="ProductList-Bullet"/>
        <w:numPr>
          <w:ilvl w:val="0"/>
          <w:numId w:val="48"/>
        </w:numPr>
        <w:rPr>
          <w:lang w:eastAsia="ja-JP"/>
        </w:rPr>
      </w:pPr>
      <w:r>
        <w:rPr>
          <w:lang w:eastAsia="ja-JP"/>
        </w:rPr>
        <w:t>速習コースでは、</w:t>
      </w:r>
      <w:r>
        <w:rPr>
          <w:lang w:eastAsia="ja-JP"/>
        </w:rPr>
        <w:t xml:space="preserve">SATV </w:t>
      </w:r>
      <w:r>
        <w:rPr>
          <w:lang w:eastAsia="ja-JP"/>
        </w:rPr>
        <w:t>受講券確認予約システムに定めるコースの日数に相当する日数分の受講券が必要となります。</w:t>
      </w:r>
    </w:p>
    <w:p w:rsidR="003E1087" w:rsidRDefault="009552AF" w:rsidP="006D42E2">
      <w:pPr>
        <w:pStyle w:val="ProductList-Bullet"/>
        <w:numPr>
          <w:ilvl w:val="0"/>
          <w:numId w:val="48"/>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認定コースの速習、認定コースのみを組み合わせたカスタム</w:t>
      </w:r>
      <w:r>
        <w:rPr>
          <w:lang w:eastAsia="ja-JP"/>
        </w:rPr>
        <w:t xml:space="preserve"> </w:t>
      </w:r>
      <w:r>
        <w:rPr>
          <w:lang w:eastAsia="ja-JP"/>
        </w:rPr>
        <w:t>コース、またはシステムの問題もしくはパイロット</w:t>
      </w:r>
      <w:r>
        <w:rPr>
          <w:lang w:eastAsia="ja-JP"/>
        </w:rPr>
        <w:t xml:space="preserve"> </w:t>
      </w:r>
      <w:r>
        <w:rPr>
          <w:lang w:eastAsia="ja-JP"/>
        </w:rPr>
        <w:t>プログラムに基づく事前承認を受けた例外を除きます</w:t>
      </w:r>
      <w:r>
        <w:rPr>
          <w:lang w:eastAsia="ja-JP"/>
        </w:rPr>
        <w:t xml:space="preserve">) </w:t>
      </w:r>
      <w:r>
        <w:rPr>
          <w:lang w:eastAsia="ja-JP"/>
        </w:rPr>
        <w:t>は、これらの受講券では受講できません。</w:t>
      </w:r>
    </w:p>
    <w:p w:rsidR="003E1087" w:rsidRDefault="009552AF" w:rsidP="006D42E2">
      <w:pPr>
        <w:pStyle w:val="ProductList-Bullet"/>
        <w:numPr>
          <w:ilvl w:val="0"/>
          <w:numId w:val="48"/>
        </w:numPr>
        <w:rPr>
          <w:lang w:eastAsia="ja-JP"/>
        </w:rPr>
      </w:pPr>
      <w:r>
        <w:rPr>
          <w:lang w:eastAsia="ja-JP"/>
        </w:rPr>
        <w:t>予約されたコースにお客様が出席されなかった場合に、そのコースに対する費用として受講券を使用することはできません。</w:t>
      </w:r>
    </w:p>
    <w:p w:rsidR="003E1087" w:rsidRDefault="009552AF" w:rsidP="006D42E2">
      <w:pPr>
        <w:pStyle w:val="ProductList-Bullet"/>
        <w:numPr>
          <w:ilvl w:val="0"/>
          <w:numId w:val="48"/>
        </w:numPr>
        <w:rPr>
          <w:lang w:eastAsia="ja-JP"/>
        </w:rPr>
      </w:pPr>
      <w:r>
        <w:rPr>
          <w:lang w:eastAsia="ja-JP"/>
        </w:rPr>
        <w:t>受講券は、お客様が認めた個人だけが使用できます。</w:t>
      </w:r>
    </w:p>
    <w:p w:rsidR="003E1087" w:rsidRDefault="009552AF" w:rsidP="006D42E2">
      <w:pPr>
        <w:pStyle w:val="ProductList-Bullet"/>
        <w:numPr>
          <w:ilvl w:val="0"/>
          <w:numId w:val="48"/>
        </w:numPr>
        <w:rPr>
          <w:lang w:eastAsia="ja-JP"/>
        </w:rPr>
      </w:pPr>
      <w:r>
        <w:rPr>
          <w:lang w:eastAsia="ja-JP"/>
        </w:rPr>
        <w:t>受講券は、金銭を含む他の有価物とは交換できません。</w:t>
      </w:r>
    </w:p>
    <w:p w:rsidR="003E1087" w:rsidRDefault="009552AF" w:rsidP="006D42E2">
      <w:pPr>
        <w:pStyle w:val="ProductList-Bullet"/>
        <w:numPr>
          <w:ilvl w:val="0"/>
          <w:numId w:val="48"/>
        </w:numPr>
        <w:rPr>
          <w:lang w:eastAsia="ja-JP"/>
        </w:rPr>
      </w:pPr>
      <w:r>
        <w:rPr>
          <w:lang w:eastAsia="ja-JP"/>
        </w:rPr>
        <w:t>受講券は</w:t>
      </w:r>
      <w:r>
        <w:rPr>
          <w:lang w:eastAsia="ja-JP"/>
        </w:rPr>
        <w:t xml:space="preserve"> SA </w:t>
      </w:r>
      <w:r>
        <w:rPr>
          <w:lang w:eastAsia="ja-JP"/>
        </w:rPr>
        <w:t>の有効期間中に割り当てられなければいけません。</w:t>
      </w:r>
    </w:p>
    <w:p w:rsidR="003E1087" w:rsidRDefault="009552AF" w:rsidP="006D42E2">
      <w:pPr>
        <w:pStyle w:val="ProductList-Bullet"/>
        <w:numPr>
          <w:ilvl w:val="0"/>
          <w:numId w:val="48"/>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3E1087" w:rsidRDefault="009552AF" w:rsidP="006D42E2">
      <w:pPr>
        <w:pStyle w:val="ProductList-Bullet"/>
        <w:numPr>
          <w:ilvl w:val="0"/>
          <w:numId w:val="48"/>
        </w:numPr>
        <w:rPr>
          <w:lang w:eastAsia="ja-JP"/>
        </w:rPr>
      </w:pPr>
      <w:r>
        <w:rPr>
          <w:lang w:eastAsia="ja-JP"/>
        </w:rPr>
        <w:t>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w:t>
      </w:r>
    </w:p>
    <w:p w:rsidR="003E1087" w:rsidRDefault="009552AF" w:rsidP="006D42E2">
      <w:pPr>
        <w:pStyle w:val="ProductList-Bullet"/>
        <w:numPr>
          <w:ilvl w:val="0"/>
          <w:numId w:val="48"/>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3E1087" w:rsidRDefault="009552AF" w:rsidP="006D42E2">
      <w:pPr>
        <w:pStyle w:val="ProductList-Bullet"/>
        <w:numPr>
          <w:ilvl w:val="0"/>
          <w:numId w:val="48"/>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3E1087" w:rsidRDefault="009552AF" w:rsidP="006D42E2">
      <w:pPr>
        <w:pStyle w:val="ProductList-Bullet"/>
        <w:numPr>
          <w:ilvl w:val="0"/>
          <w:numId w:val="48"/>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bookmarkStart w:id="354" w:name="_Sec583"/>
      <w:r>
        <w:rPr>
          <w:lang w:eastAsia="ja-JP"/>
        </w:rPr>
        <w:t>E-Learning</w:t>
      </w:r>
      <w:bookmarkEnd w:id="354"/>
    </w:p>
    <w:p w:rsidR="003E1087" w:rsidRDefault="009552AF">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bookmarkStart w:id="355" w:name="_Sec584"/>
      <w:r>
        <w:rPr>
          <w:lang w:eastAsia="ja-JP"/>
        </w:rPr>
        <w:t>自宅使用プログラム</w:t>
      </w:r>
      <w:r>
        <w:rPr>
          <w:lang w:eastAsia="ja-JP"/>
        </w:rPr>
        <w:t xml:space="preserve"> (HUP)</w:t>
      </w:r>
      <w:bookmarkEnd w:id="355"/>
    </w:p>
    <w:p w:rsidR="003E1087" w:rsidRDefault="009552AF">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3E1087" w:rsidRDefault="009552AF">
      <w:pPr>
        <w:pStyle w:val="ProductList-Body"/>
        <w:rPr>
          <w:lang w:eastAsia="ja-JP"/>
        </w:rPr>
      </w:pPr>
      <w:r>
        <w:rPr>
          <w:lang w:eastAsia="ja-JP"/>
        </w:rPr>
        <w:lastRenderedPageBreak/>
        <w:t xml:space="preserve"> </w:t>
      </w:r>
    </w:p>
    <w:p w:rsidR="003E1087" w:rsidRDefault="009552AF">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3E10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対応する自宅使用プログラム</w:t>
            </w:r>
            <w:r>
              <w:rPr>
                <w:color w:val="FFFFFF"/>
              </w:rPr>
              <w:t xml:space="preserve"> </w:t>
            </w:r>
            <w:r>
              <w:rPr>
                <w:color w:val="FFFFFF"/>
              </w:rPr>
              <w:t>ライセンス</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Standard 2010/2013/2016</w:t>
            </w:r>
          </w:p>
          <w:p w:rsidR="003E1087" w:rsidRDefault="009552AF">
            <w:pPr>
              <w:pStyle w:val="ProductList-TableBody"/>
            </w:pPr>
            <w:r>
              <w:t>Office Professional Plus 2010/2013/2016</w:t>
            </w:r>
          </w:p>
          <w:p w:rsidR="003E1087" w:rsidRDefault="009552A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Office Professional Plus 2016 HUP </w:t>
            </w:r>
            <w:r>
              <w:t>または</w:t>
            </w:r>
            <w:r>
              <w:t xml:space="preserve"> Office 2016 for Mac Home &amp; Business with Lync DL HUP</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Access 2010/2013/2016</w:t>
            </w:r>
          </w:p>
          <w:p w:rsidR="003E1087" w:rsidRDefault="009552AF">
            <w:pPr>
              <w:pStyle w:val="ProductList-TableBody"/>
            </w:pPr>
            <w:r>
              <w:t>Excel 2010/2013/2016</w:t>
            </w:r>
          </w:p>
          <w:p w:rsidR="003E1087" w:rsidRDefault="009552AF">
            <w:pPr>
              <w:pStyle w:val="ProductList-TableBody"/>
            </w:pPr>
            <w:r>
              <w:t>PowerPoint 2010/2013/2016</w:t>
            </w:r>
          </w:p>
          <w:p w:rsidR="003E1087" w:rsidRDefault="009552AF">
            <w:pPr>
              <w:pStyle w:val="ProductList-TableBody"/>
            </w:pPr>
            <w:r>
              <w:t>InfoPath 2010/2013/2016</w:t>
            </w:r>
          </w:p>
          <w:p w:rsidR="003E1087" w:rsidRDefault="009552AF">
            <w:pPr>
              <w:pStyle w:val="ProductList-TableBody"/>
            </w:pPr>
            <w:r>
              <w:t>Lync 2010/2013/2015</w:t>
            </w:r>
          </w:p>
          <w:p w:rsidR="003E1087" w:rsidRDefault="009552AF">
            <w:pPr>
              <w:pStyle w:val="ProductList-TableBody"/>
            </w:pPr>
            <w:r>
              <w:t>OneNote 2010/2013/2016</w:t>
            </w:r>
          </w:p>
          <w:p w:rsidR="003E1087" w:rsidRDefault="009552AF">
            <w:pPr>
              <w:pStyle w:val="ProductList-TableBody"/>
            </w:pPr>
            <w:r>
              <w:t>Outlook 2010/2013/2016</w:t>
            </w:r>
          </w:p>
          <w:p w:rsidR="003E1087" w:rsidRDefault="009552AF">
            <w:pPr>
              <w:pStyle w:val="ProductList-TableBody"/>
            </w:pPr>
            <w:r>
              <w:t>Publisher 2010/2013/2016</w:t>
            </w:r>
          </w:p>
          <w:p w:rsidR="003E1087" w:rsidRDefault="009552AF">
            <w:pPr>
              <w:pStyle w:val="ProductList-TableBody"/>
            </w:pPr>
            <w:r>
              <w:t>Skype for Business 2015</w:t>
            </w:r>
          </w:p>
          <w:p w:rsidR="003E1087" w:rsidRDefault="009552A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Office Professional Plus 2016 HUP </w:t>
            </w:r>
            <w:r>
              <w:t>または</w:t>
            </w:r>
            <w:r>
              <w:t xml:space="preserve"> Office 2016 for Mac Home &amp; Business with Lync DL HUP</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Visio Standard 2010/2013 /2016</w:t>
            </w:r>
          </w:p>
          <w:p w:rsidR="003E1087" w:rsidRDefault="009552A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Visio Professional 2016 HUP</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Project Standard 2010/2013/2016</w:t>
            </w:r>
          </w:p>
          <w:p w:rsidR="003E1087" w:rsidRDefault="009552A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Project Professional 2016 HUP</w:t>
            </w:r>
          </w:p>
        </w:tc>
      </w:tr>
    </w:tbl>
    <w:p w:rsidR="003E1087" w:rsidRDefault="009552AF">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hyperlink r:id="rId123">
        <w:r>
          <w:rPr>
            <w:i/>
            <w:color w:val="00467F"/>
            <w:u w:val="single"/>
            <w:lang w:eastAsia="ja-JP"/>
          </w:rPr>
          <w:t>http://www.microsoft.com/ja-jp/licensing</w:t>
        </w:r>
      </w:hyperlink>
      <w:r>
        <w:rPr>
          <w:i/>
          <w:lang w:eastAsia="ja-JP"/>
        </w:rPr>
        <w:t xml:space="preserve"> </w:t>
      </w:r>
      <w:r>
        <w:rPr>
          <w:i/>
          <w:lang w:eastAsia="ja-JP"/>
        </w:rPr>
        <w:t>を参照してください。</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3E1087" w:rsidRDefault="009552AF">
      <w:pPr>
        <w:pStyle w:val="ProductList-Body"/>
        <w:jc w:val="right"/>
        <w:rPr>
          <w:lang w:eastAsia="ja-JP"/>
        </w:rPr>
      </w:pPr>
      <w:r>
        <w:rPr>
          <w:lang w:eastAsia="ja-JP"/>
        </w:rPr>
        <w:t xml:space="preserve"> </w:t>
      </w:r>
    </w:p>
    <w:p w:rsidR="003E1087" w:rsidRDefault="009552AF">
      <w:pPr>
        <w:pStyle w:val="ProductList-ClauseHeading"/>
        <w:outlineLvl w:val="2"/>
        <w:rPr>
          <w:lang w:eastAsia="ja-JP"/>
        </w:rPr>
      </w:pPr>
      <w:bookmarkStart w:id="356" w:name="_Sec585"/>
      <w:r>
        <w:rPr>
          <w:lang w:eastAsia="ja-JP"/>
        </w:rPr>
        <w:t>年中無休</w:t>
      </w:r>
      <w:r>
        <w:rPr>
          <w:lang w:eastAsia="ja-JP"/>
        </w:rPr>
        <w:t xml:space="preserve"> (24x7) </w:t>
      </w:r>
      <w:r>
        <w:rPr>
          <w:lang w:eastAsia="ja-JP"/>
        </w:rPr>
        <w:t>の技術サポート</w:t>
      </w:r>
      <w:bookmarkEnd w:id="356"/>
    </w:p>
    <w:p w:rsidR="003E1087" w:rsidRDefault="009552AF">
      <w:pPr>
        <w:pStyle w:val="ProductList-Body"/>
        <w:rPr>
          <w:lang w:eastAsia="ja-JP"/>
        </w:rPr>
      </w:pPr>
      <w:r>
        <w:rPr>
          <w:lang w:eastAsia="ja-JP"/>
        </w:rPr>
        <w:t xml:space="preserve">SA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には、年中無休</w:t>
      </w:r>
      <w:r>
        <w:rPr>
          <w:lang w:eastAsia="ja-JP"/>
        </w:rPr>
        <w:t xml:space="preserve"> (24x7) </w:t>
      </w:r>
      <w:r>
        <w:rPr>
          <w:lang w:eastAsia="ja-JP"/>
        </w:rPr>
        <w:t>の技術サポートをご利用いただけます。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3"/>
        <w:rPr>
          <w:lang w:eastAsia="ja-JP"/>
        </w:rPr>
      </w:pPr>
      <w:r>
        <w:rPr>
          <w:lang w:eastAsia="ja-JP"/>
        </w:rPr>
        <w:t xml:space="preserve">MPSA </w:t>
      </w:r>
      <w:r>
        <w:rPr>
          <w:lang w:eastAsia="ja-JP"/>
        </w:rPr>
        <w:t>を除くすべてのプログラムに対する電話サポート</w:t>
      </w:r>
      <w:r>
        <w:rPr>
          <w:lang w:eastAsia="ja-JP"/>
        </w:rPr>
        <w:t xml:space="preserve"> </w:t>
      </w:r>
      <w:r>
        <w:rPr>
          <w:lang w:eastAsia="ja-JP"/>
        </w:rPr>
        <w:t>インシデントの提供</w:t>
      </w:r>
    </w:p>
    <w:p w:rsidR="003E1087" w:rsidRDefault="009552AF">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3E108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$200,000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lastRenderedPageBreak/>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300,000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270,000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 Fr. 330,000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CRC 1,650,000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kr 1,600,000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215,000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£135,000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JPY 24,000,000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KWD 240,000,000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kr 1,650,000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350,000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kr 2,000,000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NTD 7,000,000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INR 10,000,000</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RUB 6,600,000</w:t>
            </w:r>
          </w:p>
        </w:tc>
      </w:tr>
    </w:tbl>
    <w:p w:rsidR="003E1087" w:rsidRDefault="009552AF">
      <w:pPr>
        <w:pStyle w:val="ProductList-BodyIndented"/>
        <w:ind w:left="720"/>
      </w:pPr>
      <w:r>
        <w:t xml:space="preserve"> </w:t>
      </w:r>
    </w:p>
    <w:p w:rsidR="003E1087" w:rsidRDefault="009552AF">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rPr>
          <w:lang w:eastAsia="ja-JP"/>
        </w:rPr>
        <w:t>各地域の電話サポートは、</w:t>
      </w:r>
      <w:hyperlink r:id="rId124">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 xml:space="preserve">MPSA </w:t>
      </w:r>
      <w:r>
        <w:rPr>
          <w:lang w:eastAsia="ja-JP"/>
        </w:rPr>
        <w:t>に対する電話サポート</w:t>
      </w:r>
      <w:r>
        <w:rPr>
          <w:lang w:eastAsia="ja-JP"/>
        </w:rPr>
        <w:t xml:space="preserve"> </w:t>
      </w:r>
      <w:r>
        <w:rPr>
          <w:lang w:eastAsia="ja-JP"/>
        </w:rPr>
        <w:t>インシデントの提供</w:t>
      </w:r>
    </w:p>
    <w:p w:rsidR="003E1087" w:rsidRDefault="009552AF">
      <w:pPr>
        <w:pStyle w:val="ProductList-BodyIndented"/>
        <w:rPr>
          <w:lang w:eastAsia="ja-JP"/>
        </w:rPr>
      </w:pPr>
      <w:r>
        <w:rPr>
          <w:lang w:eastAsia="ja-JP"/>
        </w:rPr>
        <w:t>利用できる電話サポート</w:t>
      </w:r>
      <w:r>
        <w:rPr>
          <w:lang w:eastAsia="ja-JP"/>
        </w:rPr>
        <w:t xml:space="preserve"> </w:t>
      </w:r>
      <w:r>
        <w:rPr>
          <w:lang w:eastAsia="ja-JP"/>
        </w:rPr>
        <w:t>インシデントの数は、お客様が獲得した</w:t>
      </w:r>
      <w:r>
        <w:rPr>
          <w:lang w:eastAsia="ja-JP"/>
        </w:rPr>
        <w:t xml:space="preserve"> SA </w:t>
      </w:r>
      <w:r>
        <w:rPr>
          <w:lang w:eastAsia="ja-JP"/>
        </w:rPr>
        <w:t>特典のポイント数によって異なります。</w:t>
      </w:r>
      <w:r>
        <w:rPr>
          <w:lang w:eastAsia="ja-JP"/>
        </w:rPr>
        <w:t xml:space="preserve">1 </w:t>
      </w:r>
      <w:r>
        <w:rPr>
          <w:lang w:eastAsia="ja-JP"/>
        </w:rPr>
        <w:t>つ以上の対象となるサーバー</w:t>
      </w:r>
      <w:r>
        <w:rPr>
          <w:lang w:eastAsia="ja-JP"/>
        </w:rPr>
        <w:t xml:space="preserve"> </w:t>
      </w:r>
      <w:r>
        <w:rPr>
          <w:lang w:eastAsia="ja-JP"/>
        </w:rPr>
        <w:t>ソフトウェア製品の</w:t>
      </w:r>
      <w:r>
        <w:rPr>
          <w:lang w:eastAsia="ja-JP"/>
        </w:rPr>
        <w:t xml:space="preserve"> SA </w:t>
      </w:r>
      <w:r>
        <w:rPr>
          <w:lang w:eastAsia="ja-JP"/>
        </w:rPr>
        <w:t>をお持ちの場合には、補助インシデントをご利用いただけます。以下に示すように、利用可能な電話サポート</w:t>
      </w:r>
      <w:r>
        <w:rPr>
          <w:lang w:eastAsia="ja-JP"/>
        </w:rPr>
        <w:t xml:space="preserve"> </w:t>
      </w:r>
      <w:r>
        <w:rPr>
          <w:lang w:eastAsia="ja-JP"/>
        </w:rPr>
        <w:t>インシデントの数は、お客様の購入アカウントを通じて獲得した合計算出ポイント数に基づきます</w:t>
      </w:r>
      <w:r>
        <w:rPr>
          <w:lang w:eastAsia="ja-JP"/>
        </w:rPr>
        <w:t xml:space="preserve"> (SA </w:t>
      </w:r>
      <w:r>
        <w:rPr>
          <w:lang w:eastAsia="ja-JP"/>
        </w:rPr>
        <w:t>特典のポイント計算方法については、本書の「ソフトウェア</w:t>
      </w:r>
      <w:r>
        <w:rPr>
          <w:lang w:eastAsia="ja-JP"/>
        </w:rPr>
        <w:t xml:space="preserve"> </w:t>
      </w:r>
      <w:r>
        <w:rPr>
          <w:lang w:eastAsia="ja-JP"/>
        </w:rPr>
        <w:t>アシュアランス特典のポイント計算」を参照してください</w:t>
      </w:r>
      <w:r>
        <w:rPr>
          <w:lang w:eastAsia="ja-JP"/>
        </w:rPr>
        <w:t>)</w:t>
      </w:r>
      <w:r>
        <w:rPr>
          <w:lang w:eastAsia="ja-JP"/>
        </w:rPr>
        <w:t>。</w:t>
      </w:r>
    </w:p>
    <w:tbl>
      <w:tblPr>
        <w:tblStyle w:val="PURTable0"/>
        <w:tblW w:w="0" w:type="dxa"/>
        <w:tblLook w:val="04A0" w:firstRow="1" w:lastRow="0" w:firstColumn="1" w:lastColumn="0" w:noHBand="0" w:noVBand="1"/>
      </w:tblPr>
      <w:tblGrid>
        <w:gridCol w:w="5257"/>
        <w:gridCol w:w="5173"/>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3E1087" w:rsidRDefault="009552AF">
            <w:pPr>
              <w:pStyle w:val="ProductList-TableBody"/>
            </w:pPr>
            <w:r>
              <w:rPr>
                <w:color w:val="FFFFFF"/>
              </w:rPr>
              <w:t>電話サポート</w:t>
            </w:r>
            <w:r>
              <w:rPr>
                <w:color w:val="FFFFFF"/>
              </w:rPr>
              <w:t xml:space="preserve"> </w:t>
            </w:r>
            <w:r>
              <w:rPr>
                <w:color w:val="FFFFFF"/>
              </w:rPr>
              <w:t>インシデントごとのポイント数</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3E1087" w:rsidRDefault="009552AF">
            <w:pPr>
              <w:pStyle w:val="ProductList-TableBody"/>
            </w:pPr>
            <w:r>
              <w:t>2,000</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サーバー</w:t>
            </w:r>
          </w:p>
        </w:tc>
        <w:tc>
          <w:tcPr>
            <w:tcW w:w="6000" w:type="dxa"/>
            <w:tcBorders>
              <w:left w:val="single" w:sz="4" w:space="0" w:color="000000"/>
              <w:right w:val="single" w:sz="4" w:space="0" w:color="000000"/>
            </w:tcBorders>
          </w:tcPr>
          <w:p w:rsidR="003E1087" w:rsidRDefault="009552AF">
            <w:pPr>
              <w:pStyle w:val="ProductList-TableBody"/>
            </w:pPr>
            <w:r>
              <w:t>400</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CAL</w:t>
            </w:r>
          </w:p>
        </w:tc>
        <w:tc>
          <w:tcPr>
            <w:tcW w:w="6000" w:type="dxa"/>
            <w:tcBorders>
              <w:left w:val="single" w:sz="4" w:space="0" w:color="000000"/>
              <w:right w:val="single" w:sz="4" w:space="0" w:color="000000"/>
            </w:tcBorders>
          </w:tcPr>
          <w:p w:rsidR="003E1087" w:rsidRDefault="009552AF">
            <w:pPr>
              <w:pStyle w:val="ProductList-TableBody"/>
            </w:pPr>
            <w:r>
              <w:t>400</w:t>
            </w:r>
          </w:p>
        </w:tc>
      </w:tr>
    </w:tbl>
    <w:p w:rsidR="003E1087" w:rsidRDefault="009552AF">
      <w:pPr>
        <w:pStyle w:val="ProductList-BodyIndented"/>
      </w:pPr>
      <w:r>
        <w:t xml:space="preserve"> </w:t>
      </w:r>
    </w:p>
    <w:p w:rsidR="003E1087" w:rsidRDefault="009552AF">
      <w:pPr>
        <w:pStyle w:val="ProductList-BodyIndented"/>
        <w:rPr>
          <w:lang w:eastAsia="ja-JP"/>
        </w:rPr>
      </w:pPr>
      <w:r>
        <w:rPr>
          <w:lang w:eastAsia="ja-JP"/>
        </w:rPr>
        <w:t>インシデントは、</w:t>
      </w:r>
      <w:r>
        <w:rPr>
          <w:lang w:eastAsia="ja-JP"/>
        </w:rPr>
        <w:t xml:space="preserve">SA </w:t>
      </w:r>
      <w:r>
        <w:rPr>
          <w:lang w:eastAsia="ja-JP"/>
        </w:rPr>
        <w:t>の適用範囲期間を通じてご利用いただけます。また、お客様が分割払いを選択したか否かに関係なく、</w:t>
      </w:r>
      <w:r>
        <w:rPr>
          <w:lang w:eastAsia="ja-JP"/>
        </w:rPr>
        <w:t xml:space="preserve">SA </w:t>
      </w:r>
      <w:r>
        <w:rPr>
          <w:lang w:eastAsia="ja-JP"/>
        </w:rPr>
        <w:t>の適用範囲期間の開始時点から使用することができます。初回発注後に</w:t>
      </w:r>
      <w:r>
        <w:rPr>
          <w:lang w:eastAsia="ja-JP"/>
        </w:rPr>
        <w:t xml:space="preserve"> SA </w:t>
      </w:r>
      <w:r>
        <w:rPr>
          <w:lang w:eastAsia="ja-JP"/>
        </w:rPr>
        <w:t>を購入された場合は、提供済みのインシデントと年間の割り当て数が再計算されることになります。利用されなかった電話サポート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インシデントは、購入アカウント間で譲渡することはできません。</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rPr>
          <w:lang w:eastAsia="ja-JP"/>
        </w:rPr>
        <w:t>各地域の電話サポートは、</w:t>
      </w:r>
      <w:r>
        <w:rPr>
          <w:lang w:eastAsia="ja-JP"/>
        </w:rPr>
        <w:t xml:space="preserve">http://support.microsoft.com/gp/saphone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3E1087" w:rsidRDefault="003E1087">
      <w:pPr>
        <w:pStyle w:val="ProductList-SubClauseHeading"/>
        <w:outlineLvl w:val="3"/>
        <w:rPr>
          <w:lang w:eastAsia="ja-JP"/>
        </w:rPr>
      </w:pPr>
    </w:p>
    <w:p w:rsidR="003E1087" w:rsidRDefault="009552AF">
      <w:pPr>
        <w:pStyle w:val="ProductList-SubClauseHeading"/>
        <w:outlineLvl w:val="3"/>
        <w:rPr>
          <w:lang w:eastAsia="ja-JP"/>
        </w:rPr>
      </w:pPr>
      <w:r>
        <w:rPr>
          <w:lang w:eastAsia="ja-JP"/>
        </w:rPr>
        <w:t xml:space="preserve">Web </w:t>
      </w:r>
      <w:r>
        <w:rPr>
          <w:lang w:eastAsia="ja-JP"/>
        </w:rPr>
        <w:t>ベースのインシデント</w:t>
      </w:r>
    </w:p>
    <w:p w:rsidR="003E1087" w:rsidRDefault="009552AF">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3E1087" w:rsidRDefault="009552AF">
      <w:pPr>
        <w:pStyle w:val="ProductList-BodyIndented"/>
        <w:ind w:left="720"/>
        <w:rPr>
          <w:lang w:eastAsia="ja-JP"/>
        </w:rPr>
      </w:pPr>
      <w:r>
        <w:rPr>
          <w:lang w:eastAsia="ja-JP"/>
        </w:rPr>
        <w:t xml:space="preserve"> </w:t>
      </w:r>
    </w:p>
    <w:p w:rsidR="003E1087" w:rsidRDefault="009552AF">
      <w:pPr>
        <w:pStyle w:val="ProductList-SubClauseHeading"/>
        <w:outlineLvl w:val="3"/>
        <w:rPr>
          <w:lang w:eastAsia="ja-JP"/>
        </w:rPr>
      </w:pPr>
      <w:r>
        <w:rPr>
          <w:lang w:eastAsia="ja-JP"/>
        </w:rPr>
        <w:lastRenderedPageBreak/>
        <w:t>サポート連絡先</w:t>
      </w:r>
    </w:p>
    <w:p w:rsidR="003E1087" w:rsidRDefault="009552AF">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3E108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 xml:space="preserve">S/S+: EA </w:t>
            </w:r>
            <w:r>
              <w:rPr>
                <w:color w:val="FFFFFF"/>
              </w:rPr>
              <w:t>レベル</w:t>
            </w:r>
            <w:r>
              <w:rPr>
                <w:color w:val="FFFFFF"/>
              </w:rPr>
              <w:t xml:space="preserve"> D</w:t>
            </w:r>
          </w:p>
        </w:tc>
      </w:tr>
      <w:tr w:rsidR="003E1087">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必要数</w:t>
            </w:r>
          </w:p>
        </w:tc>
      </w:tr>
      <w:tr w:rsidR="003E1087">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16</w:t>
            </w:r>
          </w:p>
        </w:tc>
      </w:tr>
    </w:tbl>
    <w:p w:rsidR="003E1087" w:rsidRDefault="009552AF">
      <w:pPr>
        <w:pStyle w:val="ProductList-BodyIndented"/>
      </w:pPr>
      <w:r>
        <w:t xml:space="preserve"> </w:t>
      </w:r>
    </w:p>
    <w:p w:rsidR="003E1087" w:rsidRDefault="009552AF">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3E1087" w:rsidRDefault="009552AF">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3E108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お客様の対応</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ビジネスへの重大な影響</w:t>
            </w:r>
            <w:r>
              <w:t>:</w:t>
            </w:r>
          </w:p>
          <w:p w:rsidR="003E1087" w:rsidRDefault="009552AF">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サポート内容に基づく</w:t>
            </w:r>
            <w:r>
              <w:t xml:space="preserve"> 2 </w:t>
            </w:r>
            <w:r>
              <w:t>時間以内の最初の電話回答</w:t>
            </w:r>
          </w:p>
          <w:p w:rsidR="003E1087" w:rsidRDefault="009552AF">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年中無休</w:t>
            </w:r>
            <w:r>
              <w:t xml:space="preserve"> 24 </w:t>
            </w:r>
            <w:r>
              <w:t>時間の継続的な対応を行うための適切なリソースの割り当て</w:t>
            </w:r>
            <w:r>
              <w:rPr>
                <w:vertAlign w:val="superscript"/>
              </w:rPr>
              <w:t>2</w:t>
            </w:r>
          </w:p>
          <w:p w:rsidR="003E1087" w:rsidRDefault="009552AF">
            <w:pPr>
              <w:pStyle w:val="ProductList-TableBody"/>
            </w:pPr>
            <w:r>
              <w:t>変更管理部門による迅速なアクセスと対応</w:t>
            </w:r>
          </w:p>
          <w:p w:rsidR="003E1087" w:rsidRDefault="009552AF">
            <w:pPr>
              <w:pStyle w:val="ProductList-TableBody"/>
            </w:pPr>
            <w:r>
              <w:t>経営管理部門への通知</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ビジネスへの中程度の影響</w:t>
            </w:r>
            <w:r>
              <w:t>:</w:t>
            </w:r>
          </w:p>
          <w:p w:rsidR="003E1087" w:rsidRDefault="009552AF">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サポート内容に基づく</w:t>
            </w:r>
            <w:r>
              <w:t xml:space="preserve"> 4 </w:t>
            </w:r>
            <w:r>
              <w:t>時間以内の最初の電話回答</w:t>
            </w:r>
          </w:p>
          <w:p w:rsidR="003E1087" w:rsidRDefault="009552AF">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営業時間内の継続的な対応を行うための適切なリソースの割り当て</w:t>
            </w:r>
          </w:p>
          <w:p w:rsidR="003E1087" w:rsidRDefault="009552AF">
            <w:pPr>
              <w:pStyle w:val="ProductList-TableBody"/>
            </w:pPr>
            <w:r>
              <w:t>変更管理部門による</w:t>
            </w:r>
            <w:r>
              <w:t xml:space="preserve"> 4 </w:t>
            </w:r>
            <w:r>
              <w:t>営業時間内のアクセスと対応</w:t>
            </w:r>
          </w:p>
        </w:tc>
      </w:tr>
      <w:tr w:rsidR="003E1087">
        <w:tc>
          <w:tcPr>
            <w:tcW w:w="29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ビジネスへの小さな影響</w:t>
            </w:r>
            <w:r>
              <w:t>:</w:t>
            </w:r>
          </w:p>
          <w:p w:rsidR="003E1087" w:rsidRDefault="009552AF">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サポート内容に基づく</w:t>
            </w:r>
            <w:r>
              <w:t xml:space="preserve"> 1 </w:t>
            </w:r>
            <w:r>
              <w:t>営業日以内の最初の電話回答</w:t>
            </w:r>
          </w:p>
          <w:p w:rsidR="003E1087" w:rsidRDefault="009552AF">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問題の当事者の正確な連絡先情報</w:t>
            </w:r>
          </w:p>
          <w:p w:rsidR="003E1087" w:rsidRDefault="009552AF">
            <w:pPr>
              <w:pStyle w:val="ProductList-TableBody"/>
            </w:pPr>
            <w:r>
              <w:t xml:space="preserve">1 </w:t>
            </w:r>
            <w:r>
              <w:t>営業日以内の対応</w:t>
            </w:r>
          </w:p>
        </w:tc>
      </w:tr>
    </w:tbl>
    <w:p w:rsidR="003E1087" w:rsidRDefault="009552AF">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3E1087" w:rsidRDefault="009552AF">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3E1087" w:rsidRDefault="009552AF">
      <w:pPr>
        <w:pStyle w:val="ProductList-BodyIndented"/>
        <w:ind w:left="720"/>
        <w:rPr>
          <w:lang w:eastAsia="ja-JP"/>
        </w:rPr>
      </w:pPr>
      <w:r>
        <w:rPr>
          <w:lang w:eastAsia="ja-JP"/>
        </w:rPr>
        <w:t xml:space="preserve"> </w:t>
      </w:r>
    </w:p>
    <w:p w:rsidR="003E1087" w:rsidRDefault="009552AF">
      <w:pPr>
        <w:pStyle w:val="ProductList-SubClauseHeading"/>
        <w:outlineLvl w:val="3"/>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3E1087" w:rsidRDefault="009552AF">
      <w:pPr>
        <w:pStyle w:val="ProductList-BodyIndented"/>
        <w:rPr>
          <w:lang w:eastAsia="ja-JP"/>
        </w:rPr>
      </w:pPr>
      <w:r>
        <w:rPr>
          <w:lang w:eastAsia="ja-JP"/>
        </w:rPr>
        <w:t xml:space="preserve">MPSA </w:t>
      </w:r>
      <w:r>
        <w:rPr>
          <w:lang w:eastAsia="ja-JP"/>
        </w:rPr>
        <w:t>を除き、</w:t>
      </w: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3E1087" w:rsidRDefault="009552AF">
      <w:pPr>
        <w:pStyle w:val="ProductList-BodyIndented"/>
        <w:ind w:left="720"/>
        <w:rPr>
          <w:lang w:eastAsia="ja-JP"/>
        </w:rPr>
      </w:pPr>
      <w:r>
        <w:rPr>
          <w:lang w:eastAsia="ja-JP"/>
        </w:rPr>
        <w:t xml:space="preserve"> </w:t>
      </w:r>
    </w:p>
    <w:p w:rsidR="003E1087" w:rsidRDefault="009552AF">
      <w:pPr>
        <w:pStyle w:val="ProductList-SubClauseHeading"/>
        <w:outlineLvl w:val="3"/>
        <w:rPr>
          <w:lang w:eastAsia="ja-JP"/>
        </w:rPr>
      </w:pPr>
      <w:r>
        <w:rPr>
          <w:lang w:eastAsia="ja-JP"/>
        </w:rPr>
        <w:t>その他のビジネス条件</w:t>
      </w:r>
    </w:p>
    <w:p w:rsidR="003E1087" w:rsidRDefault="009552AF">
      <w:pPr>
        <w:pStyle w:val="ProductList-BodyIndented"/>
        <w:rPr>
          <w:lang w:eastAsia="ja-JP"/>
        </w:rPr>
      </w:pPr>
      <w:r>
        <w:rPr>
          <w:lang w:eastAsia="ja-JP"/>
        </w:rPr>
        <w:t xml:space="preserve">Select </w:t>
      </w:r>
      <w:r>
        <w:rPr>
          <w:lang w:eastAsia="ja-JP"/>
        </w:rPr>
        <w:t>もしくは</w:t>
      </w:r>
      <w:r>
        <w:rPr>
          <w:lang w:eastAsia="ja-JP"/>
        </w:rPr>
        <w:t xml:space="preserve"> Enterprise </w:t>
      </w:r>
      <w:r>
        <w:rPr>
          <w:lang w:eastAsia="ja-JP"/>
        </w:rPr>
        <w:t>加入契約、</w:t>
      </w:r>
      <w:r>
        <w:rPr>
          <w:lang w:eastAsia="ja-JP"/>
        </w:rPr>
        <w:t xml:space="preserve">Select Plus </w:t>
      </w:r>
      <w:r>
        <w:rPr>
          <w:lang w:eastAsia="ja-JP"/>
        </w:rPr>
        <w:t>の登録、購入アカウント、または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 xml:space="preserve">SCE </w:t>
      </w:r>
      <w:r>
        <w:rPr>
          <w:lang w:eastAsia="ja-JP"/>
        </w:rPr>
        <w:t>の利用条件</w:t>
      </w:r>
    </w:p>
    <w:p w:rsidR="003E1087" w:rsidRDefault="009552AF">
      <w:pPr>
        <w:pStyle w:val="ProductList-BodyIndented"/>
        <w:rPr>
          <w:lang w:eastAsia="ja-JP"/>
        </w:rPr>
      </w:pPr>
      <w:r>
        <w:rPr>
          <w:lang w:eastAsia="ja-JP"/>
        </w:rPr>
        <w:t>アプリケーション</w:t>
      </w:r>
      <w:r>
        <w:rPr>
          <w:lang w:eastAsia="ja-JP"/>
        </w:rPr>
        <w:t xml:space="preserve"> </w:t>
      </w:r>
      <w:r>
        <w:rPr>
          <w:lang w:eastAsia="ja-JP"/>
        </w:rPr>
        <w:t>プラットフォームまたは</w:t>
      </w:r>
      <w:r>
        <w:rPr>
          <w:lang w:eastAsia="ja-JP"/>
        </w:rPr>
        <w:t xml:space="preserve"> CIS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3E1087" w:rsidRDefault="009552AF" w:rsidP="006D42E2">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3E1087" w:rsidRDefault="009552AF" w:rsidP="006D42E2">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3E1087" w:rsidRDefault="009552AF" w:rsidP="006D42E2">
      <w:pPr>
        <w:pStyle w:val="ProductList-Bullet"/>
        <w:numPr>
          <w:ilvl w:val="1"/>
          <w:numId w:val="49"/>
        </w:numPr>
      </w:pPr>
      <w:r>
        <w:t>Office SharePoint Server</w:t>
      </w:r>
      <w:r>
        <w:fldChar w:fldCharType="begin"/>
      </w:r>
      <w:r>
        <w:instrText xml:space="preserve"> XE "SharePoint Server" </w:instrText>
      </w:r>
      <w:r>
        <w:fldChar w:fldCharType="end"/>
      </w:r>
    </w:p>
    <w:p w:rsidR="003E1087" w:rsidRDefault="009552AF">
      <w:pPr>
        <w:pStyle w:val="ProductList-BodyIndented"/>
        <w:rPr>
          <w:lang w:eastAsia="ja-JP"/>
        </w:rPr>
      </w:pPr>
      <w:r>
        <w:rPr>
          <w:lang w:eastAsia="ja-JP"/>
        </w:rPr>
        <w:lastRenderedPageBreak/>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3E1087" w:rsidRDefault="009552AF" w:rsidP="006D42E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3E1087" w:rsidRDefault="009552AF" w:rsidP="006D42E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3E1087" w:rsidRDefault="009552AF">
      <w:pPr>
        <w:pStyle w:val="ProductList-BodyIndented"/>
      </w:pPr>
      <w:r>
        <w:t xml:space="preserve"> </w:t>
      </w:r>
    </w:p>
    <w:p w:rsidR="003E1087" w:rsidRDefault="009552AF">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250,000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375,000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337,500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412,500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2,062,500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2,000,000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268,750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168,750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30,000,000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300,000,000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2,062,500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437,500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2,500,000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8,750,000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12,500,000</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8,250,000</w:t>
            </w:r>
          </w:p>
        </w:tc>
      </w:tr>
    </w:tbl>
    <w:p w:rsidR="003E1087" w:rsidRDefault="009552AF">
      <w:pPr>
        <w:pStyle w:val="ProductList-BodyIndented"/>
        <w:ind w:left="720"/>
      </w:pPr>
      <w:r>
        <w:t xml:space="preserve"> </w:t>
      </w:r>
    </w:p>
    <w:p w:rsidR="003E1087" w:rsidRDefault="009552AF">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3E1087" w:rsidRDefault="009552AF">
      <w:pPr>
        <w:pStyle w:val="ProductList-BodyIndented"/>
        <w:ind w:left="720"/>
        <w:rPr>
          <w:lang w:eastAsia="ja-JP"/>
        </w:rPr>
      </w:pPr>
      <w:r>
        <w:rPr>
          <w:lang w:eastAsia="ja-JP"/>
        </w:rPr>
        <w:t xml:space="preserve"> </w:t>
      </w:r>
    </w:p>
    <w:p w:rsidR="003E1087" w:rsidRDefault="009552AF">
      <w:pPr>
        <w:pStyle w:val="ProductList-SubClauseHeading"/>
        <w:outlineLvl w:val="3"/>
      </w:pPr>
      <w:r>
        <w:t xml:space="preserve">Parallel Data Warehouse </w:t>
      </w:r>
      <w:r>
        <w:t>の利用条件</w:t>
      </w:r>
    </w:p>
    <w:p w:rsidR="003E1087" w:rsidRDefault="009552AF">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3E1087" w:rsidRDefault="009552AF">
      <w:pPr>
        <w:pStyle w:val="ProductList-BodyIndented"/>
      </w:pPr>
      <w:r>
        <w:t xml:space="preserve"> </w:t>
      </w:r>
    </w:p>
    <w:p w:rsidR="003E1087" w:rsidRDefault="009552AF">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SQL Server Enterprise Edition </w:t>
      </w:r>
      <w:r>
        <w:rPr>
          <w:lang w:eastAsia="ja-JP"/>
        </w:rPr>
        <w:t>のライセンスを購入して</w:t>
      </w:r>
      <w:r>
        <w:rPr>
          <w:lang w:eastAsia="ja-JP"/>
        </w:rPr>
        <w:t xml:space="preserve"> PDW </w:t>
      </w:r>
      <w:r>
        <w:rPr>
          <w:lang w:eastAsia="ja-JP"/>
        </w:rPr>
        <w:t>を展開した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認められるサポート連絡先の数</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4</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5</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6</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7</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8</w:t>
            </w:r>
          </w:p>
        </w:tc>
      </w:tr>
    </w:tbl>
    <w:p w:rsidR="003E1087" w:rsidRDefault="009552AF">
      <w:pPr>
        <w:pStyle w:val="ProductList-BodyIndented"/>
      </w:pPr>
      <w:r>
        <w:t xml:space="preserve"> </w:t>
      </w:r>
    </w:p>
    <w:p w:rsidR="003E1087" w:rsidRDefault="009552AF">
      <w:pPr>
        <w:pStyle w:val="ProductList-BodyIndented"/>
        <w:rPr>
          <w:lang w:eastAsia="ja-JP"/>
        </w:rPr>
      </w:pPr>
      <w:r>
        <w:rPr>
          <w:lang w:eastAsia="ja-JP"/>
        </w:rPr>
        <w:t xml:space="preserve">MPSA </w:t>
      </w:r>
      <w:r>
        <w:rPr>
          <w:lang w:eastAsia="ja-JP"/>
        </w:rPr>
        <w:t>について認められるサポート連絡先の数は、</w:t>
      </w:r>
      <w:r>
        <w:rPr>
          <w:lang w:eastAsia="ja-JP"/>
        </w:rPr>
        <w:t xml:space="preserve">SA </w:t>
      </w:r>
      <w:r>
        <w:rPr>
          <w:lang w:eastAsia="ja-JP"/>
        </w:rPr>
        <w:t>の購入額に関係なく、</w:t>
      </w:r>
      <w:r>
        <w:rPr>
          <w:lang w:eastAsia="ja-JP"/>
        </w:rPr>
        <w:t xml:space="preserve">8 </w:t>
      </w:r>
      <w:r>
        <w:rPr>
          <w:lang w:eastAsia="ja-JP"/>
        </w:rPr>
        <w:t>つです。無制限の年中無休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3E1087" w:rsidRDefault="009552AF">
      <w:pPr>
        <w:pStyle w:val="ProductList-BodyIndented"/>
        <w:rPr>
          <w:lang w:eastAsia="ja-JP"/>
        </w:rPr>
      </w:pPr>
      <w:r>
        <w:rPr>
          <w:lang w:eastAsia="ja-JP"/>
        </w:rPr>
        <w:t>注</w:t>
      </w:r>
      <w:r>
        <w:rPr>
          <w:lang w:eastAsia="ja-JP"/>
        </w:rPr>
        <w:t xml:space="preserve">: </w:t>
      </w:r>
      <w:r>
        <w:rPr>
          <w:lang w:eastAsia="ja-JP"/>
        </w:rPr>
        <w:t>現時点で</w:t>
      </w:r>
      <w:r>
        <w:rPr>
          <w:lang w:eastAsia="ja-JP"/>
        </w:rPr>
        <w:t xml:space="preserve"> PDW </w:t>
      </w:r>
      <w:r>
        <w:rPr>
          <w:lang w:eastAsia="ja-JP"/>
        </w:rPr>
        <w:t>のライセンスを取得しているお客様は、</w:t>
      </w:r>
      <w:hyperlink r:id="rId125">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に規定するとおり、この特典を維持します。</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2"/>
        <w:rPr>
          <w:lang w:eastAsia="ja-JP"/>
        </w:rPr>
      </w:pPr>
      <w:bookmarkStart w:id="357" w:name="_Sec586"/>
      <w:r>
        <w:rPr>
          <w:lang w:eastAsia="ja-JP"/>
        </w:rPr>
        <w:lastRenderedPageBreak/>
        <w:t>延長ホットフィックス</w:t>
      </w:r>
      <w:r>
        <w:rPr>
          <w:lang w:eastAsia="ja-JP"/>
        </w:rPr>
        <w:t xml:space="preserve"> </w:t>
      </w:r>
      <w:r>
        <w:rPr>
          <w:lang w:eastAsia="ja-JP"/>
        </w:rPr>
        <w:t>サポート</w:t>
      </w:r>
      <w:bookmarkEnd w:id="357"/>
    </w:p>
    <w:p w:rsidR="003E1087" w:rsidRDefault="009552AF">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3E1087" w:rsidRDefault="009552AF" w:rsidP="006D42E2">
      <w:pPr>
        <w:pStyle w:val="ProductList-Bullet"/>
        <w:numPr>
          <w:ilvl w:val="0"/>
          <w:numId w:val="51"/>
        </w:numPr>
        <w:rPr>
          <w:lang w:eastAsia="ja-JP"/>
        </w:rPr>
      </w:pPr>
      <w:r>
        <w:rPr>
          <w:lang w:eastAsia="ja-JP"/>
        </w:rPr>
        <w:t>アプリケーション製品群の</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には、アプリケーション製品群の製品に対する延長ホットフィックス</w:t>
      </w:r>
      <w:r>
        <w:rPr>
          <w:lang w:eastAsia="ja-JP"/>
        </w:rPr>
        <w:t xml:space="preserve"> </w:t>
      </w:r>
      <w:r>
        <w:rPr>
          <w:lang w:eastAsia="ja-JP"/>
        </w:rPr>
        <w:t>サポートをご利用いただけます。</w:t>
      </w:r>
    </w:p>
    <w:p w:rsidR="003E1087" w:rsidRDefault="009552AF" w:rsidP="006D42E2">
      <w:pPr>
        <w:pStyle w:val="ProductList-Bullet"/>
        <w:numPr>
          <w:ilvl w:val="0"/>
          <w:numId w:val="51"/>
        </w:numPr>
        <w:rPr>
          <w:lang w:eastAsia="ja-JP"/>
        </w:rPr>
      </w:pPr>
      <w:r>
        <w:rPr>
          <w:lang w:eastAsia="ja-JP"/>
        </w:rPr>
        <w:t>システム製品群の</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システムおよび</w:t>
      </w:r>
      <w:r>
        <w:rPr>
          <w:lang w:eastAsia="ja-JP"/>
        </w:rPr>
        <w:t xml:space="preserve"> Windows Embedded </w:t>
      </w:r>
      <w:r>
        <w:rPr>
          <w:lang w:eastAsia="ja-JP"/>
        </w:rPr>
        <w:t>オペレーティング</w:t>
      </w:r>
      <w:r>
        <w:rPr>
          <w:lang w:eastAsia="ja-JP"/>
        </w:rPr>
        <w:t xml:space="preserve"> </w:t>
      </w:r>
      <w:r>
        <w:rPr>
          <w:lang w:eastAsia="ja-JP"/>
        </w:rPr>
        <w:t>システム</w:t>
      </w:r>
      <w:r>
        <w:rPr>
          <w:lang w:eastAsia="ja-JP"/>
        </w:rPr>
        <w:t xml:space="preserve"> (Windows Embedded </w:t>
      </w:r>
      <w:r>
        <w:rPr>
          <w:lang w:eastAsia="ja-JP"/>
        </w:rPr>
        <w:t>製品に対する</w:t>
      </w:r>
      <w:r>
        <w:rPr>
          <w:lang w:eastAsia="ja-JP"/>
        </w:rPr>
        <w:t xml:space="preserve"> SAM </w:t>
      </w:r>
      <w:r>
        <w:rPr>
          <w:lang w:eastAsia="ja-JP"/>
        </w:rPr>
        <w:t>を保有している場合</w:t>
      </w:r>
      <w:r>
        <w:rPr>
          <w:lang w:eastAsia="ja-JP"/>
        </w:rPr>
        <w:t xml:space="preserve">) </w:t>
      </w:r>
      <w:r>
        <w:rPr>
          <w:lang w:eastAsia="ja-JP"/>
        </w:rPr>
        <w:t>に対する延長ホットフィックス</w:t>
      </w:r>
      <w:r>
        <w:rPr>
          <w:lang w:eastAsia="ja-JP"/>
        </w:rPr>
        <w:t xml:space="preserve"> </w:t>
      </w:r>
      <w:r>
        <w:rPr>
          <w:lang w:eastAsia="ja-JP"/>
        </w:rPr>
        <w:t>サポートをご利用いただけます。</w:t>
      </w:r>
    </w:p>
    <w:p w:rsidR="003E1087" w:rsidRDefault="009552AF" w:rsidP="006D42E2">
      <w:pPr>
        <w:pStyle w:val="ProductList-Bullet"/>
        <w:numPr>
          <w:ilvl w:val="0"/>
          <w:numId w:val="51"/>
        </w:numPr>
        <w:rPr>
          <w:lang w:eastAsia="ja-JP"/>
        </w:rPr>
      </w:pPr>
      <w:r>
        <w:rPr>
          <w:lang w:eastAsia="ja-JP"/>
        </w:rPr>
        <w:t xml:space="preserve">1 </w:t>
      </w:r>
      <w:r>
        <w:rPr>
          <w:lang w:eastAsia="ja-JP"/>
        </w:rPr>
        <w:t>つ以上のサーバー製品の</w:t>
      </w:r>
      <w:r>
        <w:rPr>
          <w:lang w:eastAsia="ja-JP"/>
        </w:rPr>
        <w:t xml:space="preserve"> SA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には、サーバー製品に対する延長ホットフィックス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"Microsoft Exchange Server" </w:instrText>
      </w:r>
      <w:r>
        <w:fldChar w:fldCharType="end"/>
      </w:r>
      <w:r>
        <w:rPr>
          <w:lang w:eastAsia="ja-JP"/>
        </w:rPr>
        <w:t>、</w:t>
      </w:r>
      <w:r>
        <w:rPr>
          <w:lang w:eastAsia="ja-JP"/>
        </w:rPr>
        <w:t>Microsoft SQL Server</w:t>
      </w:r>
      <w:r>
        <w:fldChar w:fldCharType="begin"/>
      </w:r>
      <w:r>
        <w:rPr>
          <w:lang w:eastAsia="ja-JP"/>
        </w:rPr>
        <w:instrText xml:space="preserve"> XE "Microsoft SQL Server" </w:instrText>
      </w:r>
      <w:r>
        <w:fldChar w:fldCharType="end"/>
      </w:r>
      <w:r>
        <w:rPr>
          <w:lang w:eastAsia="ja-JP"/>
        </w:rPr>
        <w:t>、</w:t>
      </w:r>
      <w:r>
        <w:rPr>
          <w:lang w:eastAsia="ja-JP"/>
        </w:rPr>
        <w:t>System Center</w:t>
      </w:r>
      <w:r>
        <w:fldChar w:fldCharType="begin"/>
      </w:r>
      <w:r>
        <w:rPr>
          <w:lang w:eastAsia="ja-JP"/>
        </w:rPr>
        <w:instrText xml:space="preserve"> XE "System Center"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r>
        <w:rPr>
          <w:lang w:eastAsia="ja-JP"/>
        </w:rPr>
        <w:t>。</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3E1087" w:rsidRDefault="009552AF">
      <w:pPr>
        <w:pStyle w:val="PURBreadcrumb"/>
        <w:rPr>
          <w:lang w:eastAsia="ja-JP"/>
        </w:rPr>
      </w:pPr>
      <w:r>
        <w:rPr>
          <w:lang w:eastAsia="ja-JP"/>
        </w:rPr>
        <w:t xml:space="preserve"> </w:t>
      </w:r>
    </w:p>
    <w:p w:rsidR="003E1087" w:rsidRDefault="009552AF">
      <w:pPr>
        <w:pStyle w:val="ProductList-ClauseHeading"/>
        <w:outlineLvl w:val="2"/>
        <w:rPr>
          <w:lang w:eastAsia="ja-JP"/>
        </w:rPr>
      </w:pPr>
      <w:bookmarkStart w:id="358" w:name="_Sec587"/>
      <w:r>
        <w:rPr>
          <w:lang w:eastAsia="ja-JP"/>
        </w:rPr>
        <w:t>利用可能なステップアップ</w:t>
      </w:r>
      <w:r>
        <w:rPr>
          <w:lang w:eastAsia="ja-JP"/>
        </w:rPr>
        <w:t xml:space="preserve"> </w:t>
      </w:r>
      <w:r>
        <w:rPr>
          <w:lang w:eastAsia="ja-JP"/>
        </w:rPr>
        <w:t>ライセンス</w:t>
      </w:r>
      <w:bookmarkEnd w:id="358"/>
    </w:p>
    <w:p w:rsidR="003E1087" w:rsidRDefault="009552AF">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ライセンスに基づくお客様の永続的な権利は、対象となる製品に対するライセンスより優先されます。詳細については、以下の場所にある</w:t>
      </w:r>
      <w:r>
        <w:rPr>
          <w:u w:val="single"/>
          <w:lang w:eastAsia="ja-JP"/>
        </w:rPr>
        <w:t>ステップアップ</w:t>
      </w:r>
      <w:r>
        <w:rPr>
          <w:lang w:eastAsia="ja-JP"/>
        </w:rPr>
        <w:t xml:space="preserve"> </w:t>
      </w:r>
      <w:r>
        <w:rPr>
          <w:lang w:eastAsia="ja-JP"/>
        </w:rPr>
        <w:t>ライセンスに関するライセンス簡易ガイドを参照してください。</w:t>
      </w:r>
      <w:hyperlink r:id="rId126">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3E10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ステップアップ後</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BizTalk Server Standard</w:t>
            </w:r>
            <w:r>
              <w:fldChar w:fldCharType="begin"/>
            </w:r>
            <w:r>
              <w:instrText xml:space="preserve"> XE "BizTalk Server Standard"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BizTalk Server Enterprise</w:t>
            </w:r>
            <w:r>
              <w:fldChar w:fldCharType="begin"/>
            </w:r>
            <w:r>
              <w:instrText xml:space="preserve"> XE "BizTalk Server Enterprise"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BizTalk Server Enterprise</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CAL</w:t>
            </w:r>
            <w:r>
              <w:fldChar w:fldCharType="begin"/>
            </w:r>
            <w:r>
              <w:instrText xml:space="preserve"> XE "Enterprise CAL" </w:instrText>
            </w:r>
            <w:r>
              <w:fldChar w:fldCharType="end"/>
            </w:r>
            <w:r>
              <w:t xml:space="preserve"> Suite</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Core Infrastructure Server Suite Datacenter</w:t>
            </w:r>
            <w:r>
              <w:fldChar w:fldCharType="begin"/>
            </w:r>
            <w:r>
              <w:instrText xml:space="preserve"> XE "Core Infrastructure Server Suite Datacenter"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Desktop Education w/ Enterprise CAL Suite</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Desktop School w/ Enterprise CAL Suite</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Exchange Server Enterprise</w:t>
            </w:r>
            <w:r>
              <w:fldChar w:fldCharType="begin"/>
            </w:r>
            <w:r>
              <w:instrText xml:space="preserve"> XE "Exchange Server Enterprise"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Forefront TMG Enterprise</w:t>
            </w:r>
            <w:r>
              <w:fldChar w:fldCharType="begin"/>
            </w:r>
            <w:r>
              <w:instrText xml:space="preserve"> XE "Forefront TMG Enterprise"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Microsoft Dynamics CRM Server</w:t>
            </w:r>
            <w:r>
              <w:fldChar w:fldCharType="begin"/>
            </w:r>
            <w:r>
              <w:instrText xml:space="preserve"> XE "Microsoft Dynamics CRM Server"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Office Professional Plus</w:t>
            </w:r>
            <w:r>
              <w:fldChar w:fldCharType="begin"/>
            </w:r>
            <w:r>
              <w:instrText xml:space="preserve"> XE "Office Professional Plus"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Enterprise Desktop</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Project Professional</w:t>
            </w:r>
            <w:r>
              <w:fldChar w:fldCharType="begin"/>
            </w:r>
            <w:r>
              <w:instrText xml:space="preserve"> XE "Project Professional"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 Server Enterprise Core</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 Server Enterprise</w:t>
            </w:r>
            <w:r>
              <w:fldChar w:fldCharType="begin"/>
            </w:r>
            <w:r>
              <w:instrText xml:space="preserve"> XE "SQL Server Enterprise" </w:instrText>
            </w:r>
            <w:r>
              <w:fldChar w:fldCharType="end"/>
            </w:r>
            <w:r>
              <w:t xml:space="preserve"> Core</w:t>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 Server Business Intelligence</w:t>
            </w:r>
            <w:r>
              <w:fldChar w:fldCharType="begin"/>
            </w:r>
            <w:r>
              <w:instrText xml:space="preserve"> XE "SQL Server Business Intelligence"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Datacenter</w:t>
            </w:r>
            <w:r>
              <w:fldChar w:fldCharType="begin"/>
            </w:r>
            <w:r>
              <w:instrText xml:space="preserve"> XE "System Center Datacenter"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Visio Professional</w:t>
            </w:r>
            <w:r>
              <w:fldChar w:fldCharType="begin"/>
            </w:r>
            <w:r>
              <w:instrText xml:space="preserve"> XE "Visio Professional"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Visual Studio Enterprise with MSDN</w:t>
            </w:r>
            <w:r>
              <w:fldChar w:fldCharType="begin"/>
            </w:r>
            <w:r>
              <w:instrText xml:space="preserve"> XE "Visual Studio Enterprise with MSDN"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Visual Studio Enterprise with MSDN</w:t>
            </w:r>
            <w:r>
              <w:fldChar w:fldCharType="begin"/>
            </w:r>
            <w:r>
              <w:instrText xml:space="preserve"> XE "Visual Studio Enterprise with MSDN" </w:instrText>
            </w:r>
            <w:r>
              <w:fldChar w:fldCharType="end"/>
            </w:r>
          </w:p>
        </w:tc>
      </w:tr>
      <w:tr w:rsidR="003E1087">
        <w:tc>
          <w:tcPr>
            <w:tcW w:w="600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Windows Server Datacenter</w:t>
            </w:r>
            <w:r>
              <w:fldChar w:fldCharType="begin"/>
            </w:r>
            <w:r>
              <w:instrText xml:space="preserve"> XE "Windows Server Datacenter" </w:instrText>
            </w:r>
            <w:r>
              <w:fldChar w:fldCharType="end"/>
            </w:r>
          </w:p>
        </w:tc>
      </w:tr>
    </w:tbl>
    <w:p w:rsidR="003E1087" w:rsidRDefault="009552AF">
      <w:pPr>
        <w:pStyle w:val="ProductList-Body"/>
      </w:pPr>
      <w:r>
        <w:t xml:space="preserve"> </w:t>
      </w:r>
    </w:p>
    <w:p w:rsidR="003E1087" w:rsidRDefault="009552AF">
      <w:pPr>
        <w:pStyle w:val="ProductList-ClauseHeading"/>
        <w:outlineLvl w:val="2"/>
        <w:rPr>
          <w:lang w:eastAsia="ja-JP"/>
        </w:rPr>
      </w:pPr>
      <w:bookmarkStart w:id="359" w:name="_Sec588"/>
      <w:r>
        <w:rPr>
          <w:lang w:eastAsia="ja-JP"/>
        </w:rPr>
        <w:t>サーバー</w:t>
      </w:r>
      <w:r>
        <w:rPr>
          <w:lang w:eastAsia="ja-JP"/>
        </w:rPr>
        <w:t xml:space="preserve"> – </w:t>
      </w:r>
      <w:r>
        <w:rPr>
          <w:lang w:eastAsia="ja-JP"/>
        </w:rPr>
        <w:t>障害復旧の権利</w:t>
      </w:r>
      <w:bookmarkEnd w:id="359"/>
    </w:p>
    <w:p w:rsidR="003E1087" w:rsidRDefault="009552AF">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3E1087" w:rsidRDefault="009552AF" w:rsidP="006D42E2">
      <w:pPr>
        <w:pStyle w:val="ProductList-Bullet"/>
        <w:numPr>
          <w:ilvl w:val="0"/>
          <w:numId w:val="52"/>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3E1087" w:rsidRDefault="009552AF" w:rsidP="006D42E2">
      <w:pPr>
        <w:pStyle w:val="ProductList-Bullet"/>
        <w:numPr>
          <w:ilvl w:val="0"/>
          <w:numId w:val="52"/>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3E1087" w:rsidRDefault="009552AF" w:rsidP="006D42E2">
      <w:pPr>
        <w:pStyle w:val="ProductList-Bullet"/>
        <w:numPr>
          <w:ilvl w:val="0"/>
          <w:numId w:val="52"/>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障害復旧の権利に基づいて本ソフトウェアを使用するためには、お客様は以下の条件に従う必要があります。</w:t>
      </w:r>
    </w:p>
    <w:p w:rsidR="003E1087" w:rsidRDefault="009552AF" w:rsidP="006D42E2">
      <w:pPr>
        <w:pStyle w:val="ProductList-Bullet"/>
        <w:numPr>
          <w:ilvl w:val="0"/>
          <w:numId w:val="5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p>
    <w:p w:rsidR="003E1087" w:rsidRDefault="009552AF" w:rsidP="006D42E2">
      <w:pPr>
        <w:pStyle w:val="ProductList-Bullet"/>
        <w:numPr>
          <w:ilvl w:val="0"/>
          <w:numId w:val="5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p>
    <w:p w:rsidR="003E1087" w:rsidRDefault="009552AF" w:rsidP="006D42E2">
      <w:pPr>
        <w:pStyle w:val="ProductList-Bullet"/>
        <w:numPr>
          <w:ilvl w:val="0"/>
          <w:numId w:val="53"/>
        </w:numPr>
        <w:rPr>
          <w:lang w:eastAsia="ja-JP"/>
        </w:rPr>
      </w:pPr>
      <w:r>
        <w:rPr>
          <w:lang w:eastAsia="ja-JP"/>
        </w:rPr>
        <w:lastRenderedPageBreak/>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rsidR="003E1087" w:rsidRDefault="009552AF" w:rsidP="006D42E2">
      <w:pPr>
        <w:pStyle w:val="ProductList-Bullet"/>
        <w:numPr>
          <w:ilvl w:val="1"/>
          <w:numId w:val="53"/>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rsidR="003E1087" w:rsidRDefault="009552AF" w:rsidP="006D42E2">
      <w:pPr>
        <w:pStyle w:val="ProductList-Bullet"/>
        <w:numPr>
          <w:ilvl w:val="1"/>
          <w:numId w:val="5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3E1087" w:rsidRDefault="009552AF">
      <w:pPr>
        <w:pStyle w:val="ProductList-Body"/>
        <w:ind w:left="1080"/>
        <w:rPr>
          <w:lang w:eastAsia="ja-JP"/>
        </w:rPr>
      </w:pPr>
      <w:r>
        <w:rPr>
          <w:lang w:eastAsia="ja-JP"/>
        </w:rPr>
        <w:t xml:space="preserve">- Hyper-V </w:t>
      </w:r>
      <w:r>
        <w:rPr>
          <w:lang w:eastAsia="ja-JP"/>
        </w:rPr>
        <w:t>などのハードウェア仮想化ソフトウェアを実行する</w:t>
      </w:r>
    </w:p>
    <w:p w:rsidR="003E1087" w:rsidRDefault="009552AF">
      <w:pPr>
        <w:pStyle w:val="ProductList-Body"/>
        <w:ind w:left="1080"/>
        <w:rPr>
          <w:lang w:eastAsia="ja-JP"/>
        </w:rPr>
      </w:pPr>
      <w:r>
        <w:rPr>
          <w:lang w:eastAsia="ja-JP"/>
        </w:rPr>
        <w:t xml:space="preserve">- </w:t>
      </w:r>
      <w:r>
        <w:rPr>
          <w:lang w:eastAsia="ja-JP"/>
        </w:rPr>
        <w:t>ハードウェア仮想化サービスを提供する</w:t>
      </w:r>
    </w:p>
    <w:p w:rsidR="003E1087" w:rsidRDefault="009552AF">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3E1087" w:rsidRDefault="009552AF">
      <w:pPr>
        <w:pStyle w:val="ProductList-Body"/>
        <w:ind w:left="1080"/>
        <w:rPr>
          <w:lang w:eastAsia="ja-JP"/>
        </w:rPr>
      </w:pPr>
      <w:r>
        <w:rPr>
          <w:lang w:eastAsia="ja-JP"/>
        </w:rPr>
        <w:t xml:space="preserve">- </w:t>
      </w:r>
      <w:r>
        <w:rPr>
          <w:lang w:eastAsia="ja-JP"/>
        </w:rPr>
        <w:t>レプリケーション先として機能する</w:t>
      </w:r>
    </w:p>
    <w:p w:rsidR="003E1087" w:rsidRDefault="009552AF">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3E1087" w:rsidRDefault="009552AF">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3E1087" w:rsidRDefault="009552AF">
      <w:pPr>
        <w:pStyle w:val="ProductList-Body"/>
        <w:ind w:left="1080"/>
        <w:rPr>
          <w:lang w:eastAsia="ja-JP"/>
        </w:rPr>
      </w:pPr>
      <w:r>
        <w:rPr>
          <w:lang w:eastAsia="ja-JP"/>
        </w:rPr>
        <w:t xml:space="preserve">- </w:t>
      </w:r>
      <w:r>
        <w:rPr>
          <w:lang w:eastAsia="ja-JP"/>
        </w:rPr>
        <w:t>上記の障害復旧ワークロードを実行する</w:t>
      </w:r>
    </w:p>
    <w:p w:rsidR="003E1087" w:rsidRDefault="009552AF" w:rsidP="006D42E2">
      <w:pPr>
        <w:pStyle w:val="ProductList-Bullet"/>
        <w:numPr>
          <w:ilvl w:val="1"/>
          <w:numId w:val="54"/>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3E1087" w:rsidRDefault="009552AF" w:rsidP="006D42E2">
      <w:pPr>
        <w:pStyle w:val="ProductList-Bullet"/>
        <w:numPr>
          <w:ilvl w:val="0"/>
          <w:numId w:val="54"/>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p>
    <w:p w:rsidR="003E1087" w:rsidRDefault="009552AF" w:rsidP="006D42E2">
      <w:pPr>
        <w:pStyle w:val="ProductList-Bullet"/>
        <w:numPr>
          <w:ilvl w:val="0"/>
          <w:numId w:val="54"/>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p>
    <w:p w:rsidR="003E1087" w:rsidRDefault="009552AF" w:rsidP="006D42E2">
      <w:pPr>
        <w:pStyle w:val="ProductList-Bullet"/>
        <w:numPr>
          <w:ilvl w:val="0"/>
          <w:numId w:val="54"/>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rsidR="003E1087" w:rsidRDefault="009552AF" w:rsidP="006D42E2">
      <w:pPr>
        <w:pStyle w:val="ProductList-Bullet"/>
        <w:numPr>
          <w:ilvl w:val="0"/>
          <w:numId w:val="54"/>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bookmarkStart w:id="360" w:name="_Sec589"/>
      <w:r>
        <w:rPr>
          <w:lang w:eastAsia="ja-JP"/>
        </w:rPr>
        <w:t>ライセンス</w:t>
      </w:r>
      <w:r>
        <w:rPr>
          <w:lang w:eastAsia="ja-JP"/>
        </w:rPr>
        <w:t xml:space="preserve"> </w:t>
      </w:r>
      <w:r>
        <w:rPr>
          <w:lang w:eastAsia="ja-JP"/>
        </w:rPr>
        <w:t>モビリティ</w:t>
      </w:r>
      <w:bookmarkEnd w:id="360"/>
    </w:p>
    <w:p w:rsidR="003E1087" w:rsidRDefault="009552AF">
      <w:pPr>
        <w:pStyle w:val="ProductList-SubClauseHeading"/>
        <w:outlineLvl w:val="3"/>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3E1087" w:rsidRDefault="009552AF">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3E1087" w:rsidRDefault="009552AF">
      <w:pPr>
        <w:pStyle w:val="ProductList-BodyIndented"/>
        <w:rPr>
          <w:lang w:eastAsia="ja-JP"/>
        </w:rPr>
      </w:pPr>
      <w:r>
        <w:rPr>
          <w:lang w:eastAsia="ja-JP"/>
        </w:rPr>
        <w:t>ソフトウェア</w:t>
      </w:r>
      <w:r>
        <w:rPr>
          <w:lang w:eastAsia="ja-JP"/>
        </w:rPr>
        <w:t xml:space="preserve"> </w:t>
      </w:r>
      <w:r>
        <w:rPr>
          <w:lang w:eastAsia="ja-JP"/>
        </w:rPr>
        <w:t>アシュアランス</w:t>
      </w:r>
      <w:r>
        <w:rPr>
          <w:lang w:eastAsia="ja-JP"/>
        </w:rPr>
        <w:t xml:space="preserve"> (SA) </w:t>
      </w:r>
      <w:r>
        <w:rPr>
          <w:lang w:eastAsia="ja-JP"/>
        </w:rPr>
        <w:t>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に基づいてライセンスを取得したソフトウェアを共有サーバーに移動することができます。ただし、以下の要件に従うことを条件とします。セルフ</w:t>
      </w:r>
      <w:r>
        <w:rPr>
          <w:lang w:eastAsia="ja-JP"/>
        </w:rPr>
        <w:t xml:space="preserve"> </w:t>
      </w:r>
      <w:r>
        <w:rPr>
          <w:lang w:eastAsia="ja-JP"/>
        </w:rPr>
        <w:t>ホストのために使用される製品は、</w:t>
      </w:r>
      <w:r>
        <w:rPr>
          <w:lang w:eastAsia="ja-JP"/>
        </w:rPr>
        <w:t xml:space="preserve">SA </w:t>
      </w:r>
      <w:r>
        <w:rPr>
          <w:lang w:eastAsia="ja-JP"/>
        </w:rPr>
        <w:t>によるライセンス</w:t>
      </w:r>
      <w:r>
        <w:rPr>
          <w:lang w:eastAsia="ja-JP"/>
        </w:rPr>
        <w:t xml:space="preserve"> </w:t>
      </w:r>
      <w:r>
        <w:rPr>
          <w:lang w:eastAsia="ja-JP"/>
        </w:rPr>
        <w:t>モビリティの権利に基づいて同時に使用することができますが、セルフ</w:t>
      </w:r>
      <w:r>
        <w:rPr>
          <w:lang w:eastAsia="ja-JP"/>
        </w:rPr>
        <w:t xml:space="preserve"> </w:t>
      </w:r>
      <w:r>
        <w:rPr>
          <w:lang w:eastAsia="ja-JP"/>
        </w:rPr>
        <w:t>ホストに関するライセンス条項の制限が適用されます。</w:t>
      </w:r>
    </w:p>
    <w:p w:rsidR="003E1087" w:rsidRDefault="009552AF">
      <w:pPr>
        <w:pStyle w:val="ProductList-BodyIndented"/>
        <w:rPr>
          <w:lang w:eastAsia="ja-JP"/>
        </w:rPr>
      </w:pPr>
      <w:r>
        <w:rPr>
          <w:lang w:eastAsia="ja-JP"/>
        </w:rPr>
        <w:t xml:space="preserve"> </w:t>
      </w:r>
    </w:p>
    <w:p w:rsidR="003E1087" w:rsidRDefault="009552AF">
      <w:pPr>
        <w:pStyle w:val="ProductList-SubSubClauseHeading"/>
        <w:outlineLvl w:val="4"/>
        <w:rPr>
          <w:lang w:eastAsia="ja-JP"/>
        </w:rPr>
      </w:pPr>
      <w:r>
        <w:rPr>
          <w:lang w:eastAsia="ja-JP"/>
        </w:rPr>
        <w:t>許可される用途</w:t>
      </w:r>
    </w:p>
    <w:p w:rsidR="003E1087" w:rsidRDefault="009552AF">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3E1087" w:rsidRDefault="009552AF" w:rsidP="006D42E2">
      <w:pPr>
        <w:pStyle w:val="ProductList-Bullet"/>
        <w:numPr>
          <w:ilvl w:val="2"/>
          <w:numId w:val="55"/>
        </w:numPr>
        <w:rPr>
          <w:lang w:eastAsia="ja-JP"/>
        </w:rPr>
      </w:pPr>
      <w:r>
        <w:rPr>
          <w:lang w:eastAsia="ja-JP"/>
        </w:rPr>
        <w:t>お客様がライセンスを取得したソフトウェアを共有サーバー上で実行する</w:t>
      </w:r>
    </w:p>
    <w:p w:rsidR="003E1087" w:rsidRDefault="009552AF" w:rsidP="006D42E2">
      <w:pPr>
        <w:pStyle w:val="ProductList-Bullet"/>
        <w:numPr>
          <w:ilvl w:val="2"/>
          <w:numId w:val="55"/>
        </w:numPr>
        <w:rPr>
          <w:lang w:eastAsia="ja-JP"/>
        </w:rPr>
      </w:pPr>
      <w:r>
        <w:rPr>
          <w:lang w:eastAsia="ja-JP"/>
        </w:rPr>
        <w:t xml:space="preserve">SA </w:t>
      </w:r>
      <w:r>
        <w:rPr>
          <w:lang w:eastAsia="ja-JP"/>
        </w:rPr>
        <w:t>を取得済みのアクセス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3E1087" w:rsidRDefault="009552AF" w:rsidP="006D42E2">
      <w:pPr>
        <w:pStyle w:val="ProductList-Bullet"/>
        <w:numPr>
          <w:ilvl w:val="2"/>
          <w:numId w:val="55"/>
        </w:numPr>
        <w:rPr>
          <w:lang w:eastAsia="ja-JP"/>
        </w:rPr>
      </w:pPr>
      <w:r>
        <w:rPr>
          <w:lang w:eastAsia="ja-JP"/>
        </w:rPr>
        <w:t>お客様が共有サーバー上で使用するお客様の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3E1087" w:rsidRDefault="009552AF" w:rsidP="006D42E2">
      <w:pPr>
        <w:pStyle w:val="ProductList-Bullet"/>
        <w:numPr>
          <w:ilvl w:val="2"/>
          <w:numId w:val="55"/>
        </w:numPr>
        <w:rPr>
          <w:lang w:eastAsia="ja-JP"/>
        </w:rPr>
      </w:pPr>
      <w:r>
        <w:rPr>
          <w:lang w:eastAsia="ja-JP"/>
        </w:rPr>
        <w:t>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3E1087" w:rsidRDefault="009552AF">
      <w:pPr>
        <w:pStyle w:val="ProductList-BodyIndented2"/>
        <w:rPr>
          <w:lang w:eastAsia="ja-JP"/>
        </w:rPr>
      </w:pPr>
      <w:r>
        <w:rPr>
          <w:lang w:eastAsia="ja-JP"/>
        </w:rPr>
        <w:t xml:space="preserve"> </w:t>
      </w:r>
    </w:p>
    <w:p w:rsidR="003E1087" w:rsidRDefault="009552AF">
      <w:pPr>
        <w:pStyle w:val="ProductList-SubSubClauseHeading"/>
        <w:outlineLvl w:val="4"/>
        <w:rPr>
          <w:lang w:eastAsia="ja-JP"/>
        </w:rPr>
      </w:pPr>
      <w:r>
        <w:rPr>
          <w:lang w:eastAsia="ja-JP"/>
        </w:rPr>
        <w:t>条件</w:t>
      </w:r>
    </w:p>
    <w:p w:rsidR="003E1087" w:rsidRDefault="009552AF">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3E1087" w:rsidRDefault="009552AF" w:rsidP="006D42E2">
      <w:pPr>
        <w:pStyle w:val="ProductList-Bullet"/>
        <w:numPr>
          <w:ilvl w:val="2"/>
          <w:numId w:val="56"/>
        </w:numPr>
        <w:rPr>
          <w:lang w:eastAsia="ja-JP"/>
        </w:rPr>
      </w:pPr>
      <w:r>
        <w:rPr>
          <w:lang w:eastAsia="ja-JP"/>
        </w:rPr>
        <w:t>お客様のボリューム</w:t>
      </w:r>
      <w:r>
        <w:rPr>
          <w:lang w:eastAsia="ja-JP"/>
        </w:rPr>
        <w:t xml:space="preserve"> </w:t>
      </w:r>
      <w:r>
        <w:rPr>
          <w:lang w:eastAsia="ja-JP"/>
        </w:rPr>
        <w:t>ライセンス契約の条項に基づいて、共有サーバー上でお客様がライセンスを取得したソフトウェアを実行し、お客様の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3E1087" w:rsidRDefault="009552AF" w:rsidP="006D42E2">
      <w:pPr>
        <w:pStyle w:val="ProductList-Bullet"/>
        <w:numPr>
          <w:ilvl w:val="2"/>
          <w:numId w:val="56"/>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3E1087" w:rsidRDefault="009552AF" w:rsidP="006D42E2">
      <w:pPr>
        <w:pStyle w:val="ProductList-Bullet"/>
        <w:numPr>
          <w:ilvl w:val="2"/>
          <w:numId w:val="56"/>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3E1087" w:rsidRDefault="009552AF">
      <w:pPr>
        <w:pStyle w:val="ProductList-BodyIndented2"/>
        <w:rPr>
          <w:lang w:eastAsia="ja-JP"/>
        </w:rPr>
      </w:pPr>
      <w:r>
        <w:rPr>
          <w:lang w:eastAsia="ja-JP"/>
        </w:rPr>
        <w:t xml:space="preserve"> </w:t>
      </w:r>
    </w:p>
    <w:p w:rsidR="003E1087" w:rsidRDefault="009552AF">
      <w:pPr>
        <w:pStyle w:val="ProductList-BodyIndented2"/>
        <w:rPr>
          <w:lang w:eastAsia="ja-JP"/>
        </w:rPr>
      </w:pPr>
      <w:r>
        <w:rPr>
          <w:lang w:eastAsia="ja-JP"/>
        </w:rPr>
        <w:t>お客様は、ライセンス取得済みのソフトウェアを、共有サーバーからお客様のライセンスを取得した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w:t>
      </w:r>
      <w:r>
        <w:rPr>
          <w:lang w:eastAsia="ja-JP"/>
        </w:rPr>
        <w:lastRenderedPageBreak/>
        <w:t>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3E108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ライセンスごとに許可される</w:t>
            </w:r>
          </w:p>
          <w:p w:rsidR="003E1087" w:rsidRDefault="009552AF">
            <w:pPr>
              <w:pStyle w:val="ProductList-TableBody"/>
            </w:pPr>
            <w:r>
              <w:rPr>
                <w:color w:val="FFFFFF"/>
              </w:rPr>
              <w:t xml:space="preserve">OSE </w:t>
            </w:r>
            <w:r>
              <w:rPr>
                <w:color w:val="FFFFFF"/>
              </w:rPr>
              <w:t>またはコアの数</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ライセンスごとに</w:t>
            </w:r>
            <w:r>
              <w:t xml:space="preserve"> OSE 1 </w:t>
            </w:r>
            <w:r>
              <w:t>つ</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ライセンスごとに</w:t>
            </w:r>
            <w:r>
              <w:t xml:space="preserve"> OSE 1 </w:t>
            </w:r>
            <w:r>
              <w:t>つ</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ライセンスを取得したサーバーごとに管理対象の</w:t>
            </w:r>
            <w:r>
              <w:t xml:space="preserve"> OSE 2 </w:t>
            </w:r>
            <w:r>
              <w:t>つ</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ライセンスを取得したサーバーごとに管理対象の</w:t>
            </w:r>
            <w:r>
              <w:t xml:space="preserve"> OSE 10 </w:t>
            </w:r>
            <w:r>
              <w:t>個</w:t>
            </w:r>
          </w:p>
        </w:tc>
      </w:tr>
    </w:tbl>
    <w:p w:rsidR="003E1087" w:rsidRDefault="009552AF">
      <w:pPr>
        <w:pStyle w:val="ProductList-BodyIndented2"/>
        <w:rPr>
          <w:lang w:eastAsia="ja-JP"/>
        </w:rPr>
      </w:pPr>
      <w:r>
        <w:rPr>
          <w:lang w:eastAsia="ja-JP"/>
        </w:rPr>
        <w:t xml:space="preserve"> </w:t>
      </w:r>
    </w:p>
    <w:p w:rsidR="003E1087" w:rsidRDefault="009552AF">
      <w:pPr>
        <w:pStyle w:val="ProductList-SubSubClauseHeading"/>
        <w:outlineLvl w:val="4"/>
        <w:rPr>
          <w:lang w:eastAsia="ja-JP"/>
        </w:rPr>
      </w:pPr>
      <w:r>
        <w:rPr>
          <w:lang w:eastAsia="ja-JP"/>
        </w:rPr>
        <w:t>フェールオーバーの権利</w:t>
      </w:r>
    </w:p>
    <w:p w:rsidR="003E1087" w:rsidRDefault="009552AF">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を実行する際に必要となるライセンスの数は、同じパートナーの共有サーバー上で対応する実稼働</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を実行する際に必要なライセンスの数を超えてはなりません。</w:t>
      </w:r>
    </w:p>
    <w:p w:rsidR="003E1087" w:rsidRDefault="009552AF">
      <w:pPr>
        <w:pStyle w:val="ProductList-BodyIndented2"/>
        <w:rPr>
          <w:lang w:eastAsia="ja-JP"/>
        </w:rPr>
      </w:pPr>
      <w:r>
        <w:rPr>
          <w:lang w:eastAsia="ja-JP"/>
        </w:rPr>
        <w:t xml:space="preserve"> </w:t>
      </w:r>
    </w:p>
    <w:p w:rsidR="003E1087" w:rsidRDefault="009552AF">
      <w:pPr>
        <w:pStyle w:val="ProductList-ClauseHeading"/>
        <w:outlineLvl w:val="2"/>
        <w:rPr>
          <w:lang w:eastAsia="ja-JP"/>
        </w:rPr>
      </w:pPr>
      <w:bookmarkStart w:id="361"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61"/>
    </w:p>
    <w:p w:rsidR="003E1087" w:rsidRDefault="009552AF">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3E1087" w:rsidRDefault="009552AF">
      <w:pPr>
        <w:pStyle w:val="ProductList-Body"/>
        <w:rPr>
          <w:lang w:eastAsia="ja-JP"/>
        </w:rPr>
      </w:pPr>
      <w:r>
        <w:rPr>
          <w:lang w:eastAsia="ja-JP"/>
        </w:rPr>
        <w:t xml:space="preserve"> </w:t>
      </w:r>
    </w:p>
    <w:p w:rsidR="003E1087" w:rsidRDefault="009552AF">
      <w:pPr>
        <w:pStyle w:val="ProductList-SubClauseHeading"/>
        <w:outlineLvl w:val="3"/>
        <w:rPr>
          <w:lang w:eastAsia="ja-JP"/>
        </w:rPr>
      </w:pPr>
      <w:r>
        <w:rPr>
          <w:lang w:eastAsia="ja-JP"/>
        </w:rPr>
        <w:t>要件</w:t>
      </w:r>
    </w:p>
    <w:p w:rsidR="003E1087" w:rsidRDefault="009552AF">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を取得している必要があります。</w:t>
      </w:r>
    </w:p>
    <w:p w:rsidR="003E1087" w:rsidRDefault="009552AF" w:rsidP="006D42E2">
      <w:pPr>
        <w:pStyle w:val="ProductList-Bullet"/>
        <w:numPr>
          <w:ilvl w:val="1"/>
          <w:numId w:val="57"/>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rsidR="003E1087" w:rsidRDefault="009552AF" w:rsidP="006D42E2">
      <w:pPr>
        <w:pStyle w:val="ProductList-Bullet"/>
        <w:numPr>
          <w:ilvl w:val="1"/>
          <w:numId w:val="57"/>
        </w:numPr>
        <w:rPr>
          <w:lang w:eastAsia="ja-JP"/>
        </w:rPr>
      </w:pPr>
      <w:r>
        <w:rPr>
          <w:lang w:eastAsia="ja-JP"/>
        </w:rPr>
        <w:t>統合ソリューションを外部ユーザーが使用できるようにするためのすべてのアクセス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3E1087" w:rsidRDefault="009552AF">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3E1087" w:rsidRDefault="009552AF" w:rsidP="006D42E2">
      <w:pPr>
        <w:pStyle w:val="ProductList-Bullet"/>
        <w:numPr>
          <w:ilvl w:val="1"/>
          <w:numId w:val="58"/>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3E1087" w:rsidRDefault="009552AF" w:rsidP="006D42E2">
      <w:pPr>
        <w:pStyle w:val="ProductList-Bullet"/>
        <w:numPr>
          <w:ilvl w:val="1"/>
          <w:numId w:val="58"/>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w:t>
      </w:r>
      <w:r>
        <w:rPr>
          <w:lang w:eastAsia="ja-JP"/>
        </w:rPr>
        <w:t>代わりに、お客様は、ソフトウェア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パートナーもしくはお客様のサービス</w:t>
      </w:r>
      <w:r>
        <w:rPr>
          <w:lang w:eastAsia="ja-JP"/>
        </w:rPr>
        <w:t xml:space="preserve"> </w:t>
      </w:r>
      <w:r>
        <w:rPr>
          <w:lang w:eastAsia="ja-JP"/>
        </w:rPr>
        <w:t>プロバイダー</w:t>
      </w:r>
      <w:r>
        <w:rPr>
          <w:lang w:eastAsia="ja-JP"/>
        </w:rPr>
        <w:t xml:space="preserve"> </w:t>
      </w:r>
      <w:r>
        <w:rPr>
          <w:lang w:eastAsia="ja-JP"/>
        </w:rPr>
        <w:t>ライセンス契約を通じて、または共有サーバーでの使用を許可する別のマイクロソフト</w:t>
      </w:r>
      <w:r>
        <w:rPr>
          <w:lang w:eastAsia="ja-JP"/>
        </w:rPr>
        <w:t xml:space="preserve"> </w:t>
      </w:r>
      <w:r>
        <w:rPr>
          <w:lang w:eastAsia="ja-JP"/>
        </w:rPr>
        <w:t>ボリューム</w:t>
      </w:r>
      <w:r>
        <w:rPr>
          <w:lang w:eastAsia="ja-JP"/>
        </w:rPr>
        <w:t xml:space="preserve"> </w:t>
      </w:r>
      <w:r>
        <w:rPr>
          <w:lang w:eastAsia="ja-JP"/>
        </w:rPr>
        <w:t>ライセンス契約に基づいてライセンスを取得した</w:t>
      </w:r>
      <w:r>
        <w:rPr>
          <w:lang w:eastAsia="ja-JP"/>
        </w:rPr>
        <w:t xml:space="preserve"> Windows Server </w:t>
      </w:r>
      <w:r>
        <w:rPr>
          <w:lang w:eastAsia="ja-JP"/>
        </w:rPr>
        <w:t>ソフトウェアを使用する必要があります。共有サーバーから提供される統合ソリューションで使用される他の製品は、ソフトウェア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モビリティの対象である必要があります。</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rPr>
          <w:lang w:eastAsia="ja-JP"/>
        </w:rPr>
        <w:t>お客様のソフトウェアは、次の条件を満たしている必要があります。</w:t>
      </w:r>
    </w:p>
    <w:p w:rsidR="003E1087" w:rsidRDefault="009552AF" w:rsidP="006D42E2">
      <w:pPr>
        <w:pStyle w:val="ProductList-Bullet"/>
        <w:numPr>
          <w:ilvl w:val="1"/>
          <w:numId w:val="59"/>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3E1087" w:rsidRDefault="009552AF" w:rsidP="006D42E2">
      <w:pPr>
        <w:pStyle w:val="ProductList-Bullet"/>
        <w:numPr>
          <w:ilvl w:val="1"/>
          <w:numId w:val="59"/>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3E1087" w:rsidRDefault="009552AF" w:rsidP="006D42E2">
      <w:pPr>
        <w:pStyle w:val="ProductList-Bullet"/>
        <w:numPr>
          <w:ilvl w:val="1"/>
          <w:numId w:val="59"/>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r>
        <w:rPr>
          <w:lang w:eastAsia="ja-JP"/>
        </w:rPr>
        <w:t xml:space="preserve"> </w:t>
      </w:r>
    </w:p>
    <w:p w:rsidR="003E1087" w:rsidRDefault="009552AF" w:rsidP="006D42E2">
      <w:pPr>
        <w:pStyle w:val="ProductList-Bullet"/>
        <w:numPr>
          <w:ilvl w:val="1"/>
          <w:numId w:val="59"/>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3E1087" w:rsidRDefault="009552AF">
      <w:pPr>
        <w:pStyle w:val="ProductList-BodyIndented"/>
        <w:rPr>
          <w:lang w:eastAsia="ja-JP"/>
        </w:rPr>
      </w:pPr>
      <w:r>
        <w:rPr>
          <w:lang w:eastAsia="ja-JP"/>
        </w:rPr>
        <w:t xml:space="preserve"> </w:t>
      </w:r>
    </w:p>
    <w:p w:rsidR="003E1087" w:rsidRDefault="009552AF">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3E1087" w:rsidRDefault="003E1087">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Indented"/>
        <w:rPr>
          <w:lang w:eastAsia="ja-JP"/>
        </w:rPr>
      </w:pPr>
    </w:p>
    <w:p w:rsidR="003E1087" w:rsidRDefault="009552AF">
      <w:pPr>
        <w:pStyle w:val="PURBreadcrumb"/>
        <w:rPr>
          <w:lang w:eastAsia="ja-JP"/>
        </w:rPr>
      </w:pPr>
      <w:r>
        <w:rPr>
          <w:lang w:eastAsia="ja-JP"/>
        </w:rPr>
        <w:t xml:space="preserve"> </w:t>
      </w:r>
    </w:p>
    <w:p w:rsidR="003E1087" w:rsidRDefault="009552AF">
      <w:pPr>
        <w:pStyle w:val="ProductList-SectionHeading"/>
        <w:pageBreakBefore/>
        <w:outlineLvl w:val="0"/>
        <w:rPr>
          <w:lang w:eastAsia="ja-JP"/>
        </w:rPr>
      </w:pPr>
      <w:bookmarkStart w:id="362" w:name="_Sec562"/>
      <w:bookmarkEnd w:id="338"/>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63" w:name="_Toc462832221"/>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63"/>
      <w:r>
        <w:rPr>
          <w:lang w:eastAsia="ja-JP"/>
        </w:rPr>
        <w:instrText>" \l 1</w:instrText>
      </w:r>
      <w:r>
        <w:fldChar w:fldCharType="end"/>
      </w:r>
    </w:p>
    <w:p w:rsidR="003E1087" w:rsidRDefault="009552AF">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3E1087" w:rsidRDefault="009552AF">
      <w:pPr>
        <w:pStyle w:val="ProductList-Offering1Heading"/>
        <w:outlineLvl w:val="1"/>
        <w:rPr>
          <w:lang w:eastAsia="ja-JP"/>
        </w:rPr>
      </w:pPr>
      <w:bookmarkStart w:id="364"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64"/>
      <w:r>
        <w:fldChar w:fldCharType="begin"/>
      </w:r>
      <w:r>
        <w:rPr>
          <w:lang w:eastAsia="ja-JP"/>
        </w:rPr>
        <w:instrText xml:space="preserve"> TC "</w:instrText>
      </w:r>
      <w:bookmarkStart w:id="365" w:name="_Toc462832222"/>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65"/>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3E10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jc w:val="center"/>
            </w:pPr>
            <w:r>
              <w:rPr>
                <w:color w:val="FFFFFF"/>
              </w:rPr>
              <w:t>プレミア</w:t>
            </w:r>
            <w:r>
              <w:rPr>
                <w:color w:val="FFFFFF"/>
              </w:rPr>
              <w:t xml:space="preserve"> </w:t>
            </w:r>
            <w:r>
              <w:rPr>
                <w:color w:val="FFFFFF"/>
              </w:rPr>
              <w:t>プラス</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月例</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最大</w:t>
            </w:r>
            <w:r>
              <w:t xml:space="preserve"> 10 </w:t>
            </w:r>
            <w:r>
              <w:t>時間</w:t>
            </w:r>
          </w:p>
          <w:p w:rsidR="003E1087" w:rsidRDefault="009552AF">
            <w:pPr>
              <w:pStyle w:val="ProductList-TableBody"/>
            </w:pPr>
            <w:r>
              <w:t xml:space="preserve">+1 </w:t>
            </w:r>
            <w:r>
              <w:t>ヘルスチェック</w:t>
            </w:r>
          </w:p>
          <w:p w:rsidR="003E1087" w:rsidRDefault="009552AF">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最大</w:t>
            </w:r>
            <w:r>
              <w:t xml:space="preserve"> 160 </w:t>
            </w:r>
            <w:r>
              <w:t>時間</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最大</w:t>
            </w:r>
            <w:r>
              <w:t xml:space="preserve"> 140 </w:t>
            </w:r>
            <w:r>
              <w:t>時間</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jc w:val="center"/>
            </w:pPr>
            <w:r>
              <w:t>X</w:t>
            </w:r>
          </w:p>
        </w:tc>
      </w:tr>
      <w:tr w:rsidR="003E1087">
        <w:tc>
          <w:tcPr>
            <w:tcW w:w="404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20 </w:t>
            </w:r>
            <w:r>
              <w:t>時間</w:t>
            </w:r>
            <w:r>
              <w:t>/</w:t>
            </w:r>
            <w:r>
              <w:t>パック</w:t>
            </w:r>
          </w:p>
        </w:tc>
      </w:tr>
    </w:tbl>
    <w:p w:rsidR="003E1087" w:rsidRDefault="009552AF">
      <w:pPr>
        <w:pStyle w:val="ProductList-Body"/>
        <w:rPr>
          <w:lang w:eastAsia="ja-JP"/>
        </w:rPr>
      </w:pPr>
      <w:r>
        <w:rPr>
          <w:vertAlign w:val="superscript"/>
          <w:lang w:eastAsia="ja-JP"/>
        </w:rPr>
        <w:t>1</w:t>
      </w:r>
      <w:r>
        <w:rPr>
          <w:i/>
          <w:lang w:eastAsia="ja-JP"/>
        </w:rPr>
        <w:t>営業時間は地域によって異なります。</w:t>
      </w:r>
    </w:p>
    <w:p w:rsidR="003E1087" w:rsidRDefault="009552AF">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3E108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お客様の対応</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事業に壊滅的な影響が及ぶ場合</w:t>
            </w:r>
            <w:r>
              <w:t>:</w:t>
            </w:r>
          </w:p>
          <w:p w:rsidR="003E1087" w:rsidRDefault="009552AF">
            <w:pPr>
              <w:pStyle w:val="ProductList-TableBody"/>
            </w:pPr>
            <w:r>
              <w:t>中核となる基幹業務遂行プロセスを完全に失い、業務を適切に継続することができない時</w:t>
            </w:r>
          </w:p>
          <w:p w:rsidR="003E1087" w:rsidRDefault="009552AF">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最初の電話連絡から</w:t>
            </w:r>
            <w:r>
              <w:t xml:space="preserve"> 1 </w:t>
            </w:r>
            <w:r>
              <w:t>時間以内に即時の対応開始</w:t>
            </w:r>
          </w:p>
          <w:p w:rsidR="003E1087" w:rsidRDefault="009552AF">
            <w:pPr>
              <w:pStyle w:val="ProductList-TableBody"/>
            </w:pPr>
            <w:r>
              <w:t>可能な限り迅速なオンサイト</w:t>
            </w:r>
            <w:r>
              <w:t xml:space="preserve"> </w:t>
            </w:r>
            <w:r>
              <w:t>サポートの提供</w:t>
            </w:r>
          </w:p>
          <w:p w:rsidR="003E1087" w:rsidRDefault="009552AF">
            <w:pPr>
              <w:pStyle w:val="ProductList-TableBody"/>
            </w:pPr>
            <w:r>
              <w:t>無休体制で対応</w:t>
            </w:r>
          </w:p>
          <w:p w:rsidR="003E1087" w:rsidRDefault="009552AF">
            <w:pPr>
              <w:pStyle w:val="ProductList-TableBody"/>
            </w:pPr>
            <w:r>
              <w:t>マイクロソフト製品開発グループへの迅速なエスカレーション</w:t>
            </w:r>
          </w:p>
          <w:p w:rsidR="003E1087" w:rsidRDefault="009552AF">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お客様内部の経営陣への報告</w:t>
            </w:r>
          </w:p>
          <w:p w:rsidR="003E1087" w:rsidRDefault="009552AF">
            <w:pPr>
              <w:pStyle w:val="ProductList-TableBody"/>
            </w:pPr>
            <w:r>
              <w:t>無休体制で作業を続けるために必要な人的資源の確保</w:t>
            </w:r>
            <w:r>
              <w:rPr>
                <w:vertAlign w:val="superscript"/>
              </w:rPr>
              <w:t>2</w:t>
            </w:r>
          </w:p>
          <w:p w:rsidR="003E1087" w:rsidRDefault="009552AF">
            <w:pPr>
              <w:pStyle w:val="ProductList-TableBody"/>
            </w:pPr>
            <w:r>
              <w:t>危機的状況脱却までの、システム管理者、ならびに担当者間との定常的な連絡手段の確保</w:t>
            </w:r>
          </w:p>
          <w:p w:rsidR="003E1087" w:rsidRDefault="009552AF">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事業に重大な影響が及ぶ場合</w:t>
            </w:r>
            <w:r>
              <w:t>:</w:t>
            </w:r>
          </w:p>
          <w:p w:rsidR="003E1087" w:rsidRDefault="009552AF">
            <w:pPr>
              <w:pStyle w:val="ProductList-TableBody"/>
            </w:pPr>
            <w:r>
              <w:t>事業に相当の損失が発生し、断続的に業務遂行プロセスが停止する時</w:t>
            </w:r>
          </w:p>
          <w:p w:rsidR="003E1087" w:rsidRDefault="009552AF">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最初の電話連絡から</w:t>
            </w:r>
            <w:r>
              <w:t xml:space="preserve"> 1 </w:t>
            </w:r>
            <w:r>
              <w:t>時間以内に即時の対応開始</w:t>
            </w:r>
          </w:p>
          <w:p w:rsidR="003E1087" w:rsidRDefault="009552AF">
            <w:pPr>
              <w:pStyle w:val="ProductList-TableBody"/>
            </w:pPr>
            <w:r>
              <w:t>要請に基づき、本会社施設でのオンサイト</w:t>
            </w:r>
            <w:r>
              <w:t xml:space="preserve"> </w:t>
            </w:r>
            <w:r>
              <w:t>サポートの提供</w:t>
            </w:r>
          </w:p>
          <w:p w:rsidR="003E1087" w:rsidRDefault="009552AF">
            <w:pPr>
              <w:pStyle w:val="ProductList-TableBody"/>
            </w:pPr>
            <w:r>
              <w:t>無休体制で対応</w:t>
            </w:r>
          </w:p>
          <w:p w:rsidR="003E1087" w:rsidRDefault="009552AF">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無休体制で作業を続けるために必要な人的資源の確保</w:t>
            </w:r>
            <w:r>
              <w:rPr>
                <w:vertAlign w:val="superscript"/>
              </w:rPr>
              <w:t>2</w:t>
            </w:r>
          </w:p>
          <w:p w:rsidR="003E1087" w:rsidRDefault="009552AF">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3E1087" w:rsidRDefault="009552AF">
            <w:pPr>
              <w:pStyle w:val="ProductList-TableBody"/>
            </w:pPr>
            <w:r>
              <w:t>管理職への通知</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事業に部分的な影響が発生する場合</w:t>
            </w:r>
            <w:r>
              <w:t>:</w:t>
            </w:r>
          </w:p>
          <w:p w:rsidR="003E1087" w:rsidRDefault="009552AF">
            <w:pPr>
              <w:pStyle w:val="ProductList-TableBody"/>
            </w:pPr>
            <w:r>
              <w:t>お客様の事業に部分的な損失が発生し、サービスの質が低下するが、業務自体は不十分な状態ながら継続可能である</w:t>
            </w:r>
          </w:p>
          <w:p w:rsidR="003E1087" w:rsidRDefault="009552AF">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最初の電話連絡から</w:t>
            </w:r>
            <w:r>
              <w:t xml:space="preserve"> 2 </w:t>
            </w:r>
            <w:r>
              <w:t>時間以内に対応開始</w:t>
            </w:r>
          </w:p>
          <w:p w:rsidR="003E1087" w:rsidRDefault="009552AF">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マイクロソフトが営業時間</w:t>
            </w:r>
            <w:r>
              <w:rPr>
                <w:vertAlign w:val="superscript"/>
              </w:rPr>
              <w:t>1</w:t>
            </w:r>
            <w:r>
              <w:t>中の継続対応を維持できるよう適切な人的資源を確保</w:t>
            </w:r>
          </w:p>
          <w:p w:rsidR="003E1087" w:rsidRDefault="009552AF">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事業に軽微な影響が及ぶ場合</w:t>
            </w:r>
            <w:r>
              <w:t>:</w:t>
            </w:r>
          </w:p>
          <w:p w:rsidR="003E1087" w:rsidRDefault="009552AF">
            <w:pPr>
              <w:pStyle w:val="ProductList-TableBody"/>
            </w:pPr>
            <w:r>
              <w:t>お客様の事業は、サービスへの支障がわずかであるか、または全くない状態で実質的に業務は機能している</w:t>
            </w:r>
          </w:p>
          <w:p w:rsidR="003E1087" w:rsidRDefault="009552AF">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最初の電話連絡から</w:t>
            </w:r>
            <w:r>
              <w:t xml:space="preserve"> 4 </w:t>
            </w:r>
            <w:r>
              <w:t>時間以内に対応開始</w:t>
            </w:r>
          </w:p>
          <w:p w:rsidR="003E1087" w:rsidRDefault="009552AF">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問題担当者に対する連絡手段の確保</w:t>
            </w:r>
          </w:p>
          <w:p w:rsidR="003E1087" w:rsidRDefault="009552AF">
            <w:pPr>
              <w:pStyle w:val="ProductList-TableBody"/>
            </w:pPr>
            <w:r>
              <w:t>マイクロソフトからの要請等に対して、</w:t>
            </w:r>
            <w:r>
              <w:t xml:space="preserve">24 </w:t>
            </w:r>
            <w:r>
              <w:t>時間以内に対応可能な体制の確立</w:t>
            </w:r>
          </w:p>
        </w:tc>
      </w:tr>
    </w:tbl>
    <w:p w:rsidR="003E1087" w:rsidRDefault="009552AF">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3E1087" w:rsidRDefault="009552AF">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lastRenderedPageBreak/>
        <w:t>関連するビジネス</w:t>
      </w:r>
      <w:r>
        <w:rPr>
          <w:lang w:eastAsia="ja-JP"/>
        </w:rPr>
        <w:t xml:space="preserve"> </w:t>
      </w:r>
      <w:r>
        <w:rPr>
          <w:lang w:eastAsia="ja-JP"/>
        </w:rPr>
        <w:t>ルール</w:t>
      </w:r>
    </w:p>
    <w:p w:rsidR="003E1087" w:rsidRDefault="009552AF">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3E1087" w:rsidRDefault="009552AF">
      <w:pPr>
        <w:pStyle w:val="ProductList-Offering1Heading"/>
        <w:outlineLvl w:val="1"/>
      </w:pPr>
      <w:bookmarkStart w:id="366" w:name="_Sec566"/>
      <w:r>
        <w:t xml:space="preserve">Microsoft Digital Advisory Services </w:t>
      </w:r>
      <w:r>
        <w:t>の提供内容</w:t>
      </w:r>
      <w:bookmarkEnd w:id="366"/>
      <w:r>
        <w:fldChar w:fldCharType="begin"/>
      </w:r>
      <w:r>
        <w:instrText xml:space="preserve"> TC "</w:instrText>
      </w:r>
      <w:bookmarkStart w:id="367" w:name="_Toc462832223"/>
      <w:r>
        <w:instrText xml:space="preserve">Microsoft Digital Advisory Services </w:instrText>
      </w:r>
      <w:r>
        <w:instrText>の提供内容</w:instrText>
      </w:r>
      <w:bookmarkEnd w:id="367"/>
      <w:r>
        <w:instrText>" \l 2</w:instrText>
      </w:r>
      <w:r>
        <w:fldChar w:fldCharType="end"/>
      </w:r>
    </w:p>
    <w:p w:rsidR="003E1087" w:rsidRDefault="009552AF">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3E108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Enterprise Strategy Portfolio</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9RO-xxxx</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r w:rsidR="003E1087">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 xml:space="preserve"> </w:t>
            </w:r>
          </w:p>
        </w:tc>
      </w:tr>
    </w:tbl>
    <w:p w:rsidR="003E1087" w:rsidRDefault="009552AF">
      <w:pPr>
        <w:pStyle w:val="ProductList-Body"/>
      </w:pPr>
      <w:r>
        <w:t xml:space="preserve"> </w:t>
      </w:r>
    </w:p>
    <w:p w:rsidR="003E1087" w:rsidRDefault="009552AF">
      <w:pPr>
        <w:pStyle w:val="ProductList-ClauseHeading"/>
        <w:outlineLvl w:val="2"/>
      </w:pPr>
      <w:r>
        <w:t xml:space="preserve">Digital Advisory </w:t>
      </w:r>
      <w:r>
        <w:t>サービス</w:t>
      </w:r>
      <w:r>
        <w:t xml:space="preserve"> </w:t>
      </w:r>
      <w:r>
        <w:t>モジュール</w:t>
      </w:r>
    </w:p>
    <w:p w:rsidR="003E1087" w:rsidRDefault="009552AF">
      <w:pPr>
        <w:pStyle w:val="ProductList-Body"/>
        <w:rPr>
          <w:lang w:eastAsia="ja-JP"/>
        </w:rPr>
      </w:pPr>
      <w:r>
        <w:rPr>
          <w:lang w:eastAsia="ja-JP"/>
        </w:rPr>
        <w:t xml:space="preserve">Digital Advisory </w:t>
      </w:r>
      <w:r>
        <w:rPr>
          <w:lang w:eastAsia="ja-JP"/>
        </w:rPr>
        <w:t>サービスには、サービス提供計画の記載に従い、</w:t>
      </w:r>
      <w:r>
        <w:rPr>
          <w:lang w:eastAsia="ja-JP"/>
        </w:rPr>
        <w:t xml:space="preserve">1 </w:t>
      </w:r>
      <w:r>
        <w:rPr>
          <w:lang w:eastAsia="ja-JP"/>
        </w:rPr>
        <w:t>つ以上の</w:t>
      </w:r>
      <w:r>
        <w:rPr>
          <w:lang w:eastAsia="ja-JP"/>
        </w:rPr>
        <w:t xml:space="preserve"> Digital Advisory </w:t>
      </w:r>
      <w:r>
        <w:rPr>
          <w:lang w:eastAsia="ja-JP"/>
        </w:rPr>
        <w:t>サービス</w:t>
      </w:r>
      <w:r>
        <w:rPr>
          <w:lang w:eastAsia="ja-JP"/>
        </w:rPr>
        <w:t xml:space="preserve"> </w:t>
      </w:r>
      <w:r>
        <w:rPr>
          <w:lang w:eastAsia="ja-JP"/>
        </w:rPr>
        <w:t>モジュールが含まれます。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対象範囲外のサービス</w:t>
      </w:r>
    </w:p>
    <w:p w:rsidR="003E1087" w:rsidRDefault="009552AF">
      <w:pPr>
        <w:pStyle w:val="ProductList-Body"/>
        <w:rPr>
          <w:lang w:eastAsia="ja-JP"/>
        </w:rPr>
      </w:pPr>
      <w:r>
        <w:rPr>
          <w:lang w:eastAsia="ja-JP"/>
        </w:rPr>
        <w:t>また、</w:t>
      </w:r>
      <w:r>
        <w:rPr>
          <w:lang w:eastAsia="ja-JP"/>
        </w:rPr>
        <w:t xml:space="preserve">Digital Advisory </w:t>
      </w:r>
      <w:r>
        <w:rPr>
          <w:lang w:eastAsia="ja-JP"/>
        </w:rPr>
        <w:t>サービスのプロフェッショナル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お客様の責任</w:t>
      </w:r>
    </w:p>
    <w:p w:rsidR="003E1087" w:rsidRDefault="009552AF">
      <w:pPr>
        <w:pStyle w:val="ProductList-Body"/>
        <w:rPr>
          <w:lang w:eastAsia="ja-JP"/>
        </w:rPr>
      </w:pPr>
      <w:r>
        <w:rPr>
          <w:lang w:eastAsia="ja-JP"/>
        </w:rPr>
        <w:t>お客様は、</w:t>
      </w:r>
      <w:r>
        <w:rPr>
          <w:lang w:eastAsia="ja-JP"/>
        </w:rPr>
        <w:t xml:space="preserve">Digital Advisory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3E1087" w:rsidRDefault="009552AF">
      <w:pPr>
        <w:pStyle w:val="ProductList-Offering1Heading"/>
        <w:outlineLvl w:val="1"/>
      </w:pPr>
      <w:bookmarkStart w:id="368" w:name="_Sec567"/>
      <w:r>
        <w:t xml:space="preserve">Sales Productivity Accelerator </w:t>
      </w:r>
      <w:r>
        <w:t>の提供内容</w:t>
      </w:r>
      <w:bookmarkEnd w:id="368"/>
      <w:r>
        <w:fldChar w:fldCharType="begin"/>
      </w:r>
      <w:r>
        <w:instrText xml:space="preserve"> TC "</w:instrText>
      </w:r>
      <w:bookmarkStart w:id="369" w:name="_Toc462832224"/>
      <w:r>
        <w:instrText xml:space="preserve">Sales Productivity Accelerator </w:instrText>
      </w:r>
      <w:r>
        <w:instrText>の提供内容</w:instrText>
      </w:r>
      <w:bookmarkEnd w:id="369"/>
      <w:r>
        <w:instrText>" \l 2</w:instrText>
      </w:r>
      <w:r>
        <w:fldChar w:fldCharType="end"/>
      </w:r>
    </w:p>
    <w:p w:rsidR="003E1087" w:rsidRDefault="009552AF">
      <w:pPr>
        <w:pStyle w:val="ProductList-ClauseHeading"/>
        <w:outlineLvl w:val="2"/>
      </w:pPr>
      <w:r>
        <w:t xml:space="preserve">Sales Productivity Accelerator </w:t>
      </w:r>
      <w:r>
        <w:t>の概要</w:t>
      </w:r>
    </w:p>
    <w:p w:rsidR="003E1087" w:rsidRDefault="009552AF">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3E1087" w:rsidRDefault="009552AF">
      <w:pPr>
        <w:pStyle w:val="ProductList-Body"/>
      </w:pPr>
      <w:r>
        <w:t xml:space="preserve"> </w:t>
      </w:r>
    </w:p>
    <w:p w:rsidR="003E1087" w:rsidRDefault="009552AF">
      <w:pPr>
        <w:pStyle w:val="ProductList-Body"/>
      </w:pPr>
      <w:r>
        <w:t xml:space="preserve">Sales Productivity Accelerator </w:t>
      </w:r>
      <w:r>
        <w:t>には以下の成果物が含まれます。</w:t>
      </w:r>
    </w:p>
    <w:p w:rsidR="003E1087" w:rsidRDefault="009552AF" w:rsidP="006D42E2">
      <w:pPr>
        <w:pStyle w:val="ProductList-Bullet"/>
        <w:numPr>
          <w:ilvl w:val="0"/>
          <w:numId w:val="60"/>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3E1087" w:rsidRDefault="009552AF" w:rsidP="006D42E2">
      <w:pPr>
        <w:pStyle w:val="ProductList-Bullet"/>
        <w:numPr>
          <w:ilvl w:val="0"/>
          <w:numId w:val="60"/>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3E1087" w:rsidRDefault="009552AF" w:rsidP="006D42E2">
      <w:pPr>
        <w:pStyle w:val="ProductList-Bullet"/>
        <w:numPr>
          <w:ilvl w:val="1"/>
          <w:numId w:val="60"/>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rsidR="003E1087" w:rsidRDefault="009552AF" w:rsidP="006D42E2">
      <w:pPr>
        <w:pStyle w:val="ProductList-Bullet"/>
        <w:numPr>
          <w:ilvl w:val="1"/>
          <w:numId w:val="60"/>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3E1087" w:rsidRDefault="009552AF" w:rsidP="006D42E2">
      <w:pPr>
        <w:pStyle w:val="ProductList-Bullet"/>
        <w:numPr>
          <w:ilvl w:val="0"/>
          <w:numId w:val="60"/>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3E1087" w:rsidRDefault="009552AF" w:rsidP="006D42E2">
      <w:pPr>
        <w:pStyle w:val="ProductList-Bullet"/>
        <w:numPr>
          <w:ilvl w:val="0"/>
          <w:numId w:val="60"/>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3E1087" w:rsidRDefault="009552AF" w:rsidP="006D42E2">
      <w:pPr>
        <w:pStyle w:val="ProductList-Bullet"/>
        <w:numPr>
          <w:ilvl w:val="0"/>
          <w:numId w:val="60"/>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3E1087" w:rsidRDefault="009552AF" w:rsidP="006D42E2">
      <w:pPr>
        <w:pStyle w:val="ProductList-Bullet"/>
        <w:numPr>
          <w:ilvl w:val="0"/>
          <w:numId w:val="60"/>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3E1087" w:rsidRDefault="009552AF" w:rsidP="006D42E2">
      <w:pPr>
        <w:pStyle w:val="ProductList-Bullet"/>
        <w:numPr>
          <w:ilvl w:val="0"/>
          <w:numId w:val="60"/>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lastRenderedPageBreak/>
        <w:t>お客様の責任</w:t>
      </w:r>
    </w:p>
    <w:p w:rsidR="003E1087" w:rsidRDefault="009552AF">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SectionHeading"/>
        <w:pageBreakBefore/>
        <w:outlineLvl w:val="0"/>
        <w:rPr>
          <w:lang w:eastAsia="ja-JP"/>
        </w:rPr>
      </w:pPr>
      <w:bookmarkStart w:id="370" w:name="_Sec563"/>
      <w:bookmarkEnd w:id="362"/>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71" w:name="_Toc462832225"/>
      <w:r>
        <w:rPr>
          <w:lang w:eastAsia="ja-JP"/>
        </w:rPr>
        <w:instrText>付録</w:instrText>
      </w:r>
      <w:r>
        <w:rPr>
          <w:lang w:eastAsia="ja-JP"/>
        </w:rPr>
        <w:instrText xml:space="preserve"> D – </w:instrText>
      </w:r>
      <w:r>
        <w:rPr>
          <w:lang w:eastAsia="ja-JP"/>
        </w:rPr>
        <w:instrText>プログラム契約追加条件</w:instrText>
      </w:r>
      <w:bookmarkEnd w:id="371"/>
      <w:r>
        <w:rPr>
          <w:lang w:eastAsia="ja-JP"/>
        </w:rPr>
        <w:instrText>" \l 1</w:instrText>
      </w:r>
      <w:r>
        <w:fldChar w:fldCharType="end"/>
      </w:r>
    </w:p>
    <w:p w:rsidR="003E1087" w:rsidRDefault="009552AF">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3E1087" w:rsidRDefault="009552AF">
      <w:pPr>
        <w:pStyle w:val="ProductList-Offering1Heading"/>
        <w:outlineLvl w:val="1"/>
        <w:rPr>
          <w:lang w:eastAsia="ja-JP"/>
        </w:rPr>
      </w:pPr>
      <w:bookmarkStart w:id="372" w:name="_Sec568"/>
      <w:r>
        <w:rPr>
          <w:lang w:eastAsia="ja-JP"/>
        </w:rPr>
        <w:t xml:space="preserve">Select Plus </w:t>
      </w:r>
      <w:r>
        <w:rPr>
          <w:lang w:eastAsia="ja-JP"/>
        </w:rPr>
        <w:t>プログラム追加条件</w:t>
      </w:r>
      <w:bookmarkEnd w:id="372"/>
      <w:r>
        <w:fldChar w:fldCharType="begin"/>
      </w:r>
      <w:r>
        <w:rPr>
          <w:lang w:eastAsia="ja-JP"/>
        </w:rPr>
        <w:instrText xml:space="preserve"> TC "</w:instrText>
      </w:r>
      <w:bookmarkStart w:id="373" w:name="_Toc462832226"/>
      <w:r>
        <w:rPr>
          <w:lang w:eastAsia="ja-JP"/>
        </w:rPr>
        <w:instrText xml:space="preserve">Select Plus </w:instrText>
      </w:r>
      <w:r>
        <w:rPr>
          <w:lang w:eastAsia="ja-JP"/>
        </w:rPr>
        <w:instrText>プログラム追加条件</w:instrText>
      </w:r>
      <w:bookmarkEnd w:id="373"/>
      <w:r>
        <w:rPr>
          <w:lang w:eastAsia="ja-JP"/>
        </w:rPr>
        <w:instrText>" \l 2</w:instrText>
      </w:r>
      <w:r>
        <w:fldChar w:fldCharType="end"/>
      </w:r>
    </w:p>
    <w:p w:rsidR="003E1087" w:rsidRDefault="009552AF">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 xml:space="preserve">Select Plus </w:t>
      </w:r>
      <w:r>
        <w:rPr>
          <w:lang w:eastAsia="ja-JP"/>
        </w:rPr>
        <w:t>の価格レベル</w:t>
      </w:r>
    </w:p>
    <w:p w:rsidR="003E1087" w:rsidRDefault="009552AF">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3E10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1087" w:rsidRDefault="009552AF">
            <w:pPr>
              <w:pStyle w:val="ProductList-TableBody"/>
            </w:pPr>
            <w:r>
              <w:rPr>
                <w:color w:val="FFFFFF"/>
              </w:rPr>
              <w:t>製品群ごとの年次最低ポイント</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500</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4,000</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10,000</w:t>
            </w:r>
          </w:p>
        </w:tc>
      </w:tr>
      <w:tr w:rsidR="003E1087">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E1087" w:rsidRDefault="009552AF">
            <w:pPr>
              <w:pStyle w:val="ProductList-TableBody"/>
            </w:pPr>
            <w:r>
              <w:t>25,000</w:t>
            </w:r>
          </w:p>
        </w:tc>
      </w:tr>
    </w:tbl>
    <w:p w:rsidR="003E1087" w:rsidRDefault="009552AF">
      <w:pPr>
        <w:pStyle w:val="ProductList-Offering1Heading"/>
        <w:outlineLvl w:val="1"/>
        <w:rPr>
          <w:lang w:eastAsia="ja-JP"/>
        </w:rPr>
      </w:pPr>
      <w:bookmarkStart w:id="374" w:name="_Sec569"/>
      <w:r>
        <w:rPr>
          <w:lang w:eastAsia="ja-JP"/>
        </w:rPr>
        <w:t>「対象デバイス」における「管理」の定義</w:t>
      </w:r>
      <w:bookmarkEnd w:id="374"/>
      <w:r>
        <w:fldChar w:fldCharType="begin"/>
      </w:r>
      <w:r>
        <w:rPr>
          <w:lang w:eastAsia="ja-JP"/>
        </w:rPr>
        <w:instrText xml:space="preserve"> TC "</w:instrText>
      </w:r>
      <w:bookmarkStart w:id="375" w:name="_Toc462832227"/>
      <w:r>
        <w:rPr>
          <w:lang w:eastAsia="ja-JP"/>
        </w:rPr>
        <w:instrText>「対象デバイス」における「管理」の定義</w:instrText>
      </w:r>
      <w:bookmarkEnd w:id="375"/>
      <w:r>
        <w:rPr>
          <w:lang w:eastAsia="ja-JP"/>
        </w:rPr>
        <w:instrText>" \l 2</w:instrText>
      </w:r>
      <w:r>
        <w:fldChar w:fldCharType="end"/>
      </w:r>
    </w:p>
    <w:p w:rsidR="003E1087" w:rsidRDefault="009552AF">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3E1087" w:rsidRDefault="009552AF" w:rsidP="006D42E2">
      <w:pPr>
        <w:pStyle w:val="ProductList-Bullet"/>
        <w:numPr>
          <w:ilvl w:val="0"/>
          <w:numId w:val="61"/>
        </w:numPr>
        <w:rPr>
          <w:lang w:eastAsia="ja-JP"/>
        </w:rPr>
      </w:pPr>
      <w:r>
        <w:rPr>
          <w:lang w:eastAsia="ja-JP"/>
        </w:rPr>
        <w:t>ドメインに参加するデバイス、または</w:t>
      </w:r>
    </w:p>
    <w:p w:rsidR="003E1087" w:rsidRDefault="009552AF" w:rsidP="006D42E2">
      <w:pPr>
        <w:pStyle w:val="ProductList-Bullet"/>
        <w:numPr>
          <w:ilvl w:val="0"/>
          <w:numId w:val="61"/>
        </w:numPr>
        <w:rPr>
          <w:lang w:eastAsia="ja-JP"/>
        </w:rPr>
      </w:pPr>
      <w:r>
        <w:rPr>
          <w:lang w:eastAsia="ja-JP"/>
        </w:rPr>
        <w:t>社内での使用時にアプリケーションを使用する要件として認証されるデバイス、または</w:t>
      </w:r>
    </w:p>
    <w:p w:rsidR="003E1087" w:rsidRDefault="009552AF" w:rsidP="006D42E2">
      <w:pPr>
        <w:pStyle w:val="ProductList-Bullet"/>
        <w:numPr>
          <w:ilvl w:val="0"/>
          <w:numId w:val="61"/>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3E1087" w:rsidRDefault="009552AF" w:rsidP="006D42E2">
      <w:pPr>
        <w:pStyle w:val="ProductList-Bullet"/>
        <w:numPr>
          <w:ilvl w:val="0"/>
          <w:numId w:val="61"/>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3E1087" w:rsidRDefault="009552AF" w:rsidP="006D42E2">
      <w:pPr>
        <w:pStyle w:val="ProductList-Bullet"/>
        <w:numPr>
          <w:ilvl w:val="0"/>
          <w:numId w:val="61"/>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3E1087" w:rsidRDefault="009552AF" w:rsidP="006D42E2">
      <w:pPr>
        <w:pStyle w:val="ProductList-Bullet"/>
        <w:numPr>
          <w:ilvl w:val="0"/>
          <w:numId w:val="61"/>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3E1087" w:rsidRDefault="009552AF">
      <w:pPr>
        <w:pStyle w:val="ProductList-Offering1Heading"/>
        <w:outlineLvl w:val="1"/>
        <w:rPr>
          <w:lang w:eastAsia="ja-JP"/>
        </w:rPr>
      </w:pPr>
      <w:bookmarkStart w:id="376"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76"/>
      <w:r>
        <w:fldChar w:fldCharType="begin"/>
      </w:r>
      <w:r>
        <w:rPr>
          <w:lang w:eastAsia="ja-JP"/>
        </w:rPr>
        <w:instrText xml:space="preserve"> TC "</w:instrText>
      </w:r>
      <w:bookmarkStart w:id="377" w:name="_Toc462832228"/>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77"/>
      <w:r>
        <w:rPr>
          <w:lang w:eastAsia="ja-JP"/>
        </w:rPr>
        <w:instrText>" \l 2</w:instrText>
      </w:r>
      <w:r>
        <w:fldChar w:fldCharType="end"/>
      </w:r>
    </w:p>
    <w:p w:rsidR="003E1087" w:rsidRDefault="009552AF">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3E1087" w:rsidRDefault="009552AF">
      <w:pPr>
        <w:pStyle w:val="ProductList-Body"/>
        <w:rPr>
          <w:lang w:eastAsia="ja-JP"/>
        </w:rPr>
      </w:pPr>
      <w:r>
        <w:rPr>
          <w:lang w:eastAsia="ja-JP"/>
        </w:rPr>
        <w:t xml:space="preserve"> </w:t>
      </w:r>
    </w:p>
    <w:p w:rsidR="003E1087" w:rsidRDefault="009552AF">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3E1087" w:rsidRDefault="009552AF">
      <w:pPr>
        <w:pStyle w:val="ProductList-Offering1Heading"/>
        <w:outlineLvl w:val="1"/>
        <w:rPr>
          <w:lang w:eastAsia="ja-JP"/>
        </w:rPr>
      </w:pPr>
      <w:bookmarkStart w:id="378"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78"/>
      <w:r>
        <w:fldChar w:fldCharType="begin"/>
      </w:r>
      <w:r>
        <w:rPr>
          <w:lang w:eastAsia="ja-JP"/>
        </w:rPr>
        <w:instrText xml:space="preserve"> TC "</w:instrText>
      </w:r>
      <w:bookmarkStart w:id="379" w:name="_Toc462832229"/>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379"/>
      <w:r>
        <w:rPr>
          <w:lang w:eastAsia="ja-JP"/>
        </w:rPr>
        <w:instrText>" \l 2</w:instrText>
      </w:r>
      <w:r>
        <w:fldChar w:fldCharType="end"/>
      </w:r>
    </w:p>
    <w:p w:rsidR="003E1087" w:rsidRDefault="009552AF">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lastRenderedPageBreak/>
        <w:t>使用、権利の帰属、およびライセンス</w:t>
      </w:r>
    </w:p>
    <w:p w:rsidR="003E1087" w:rsidRDefault="009552AF">
      <w:pPr>
        <w:pStyle w:val="ProductList-SubClauseHeading"/>
        <w:outlineLvl w:val="3"/>
        <w:rPr>
          <w:lang w:eastAsia="ja-JP"/>
        </w:rPr>
      </w:pPr>
      <w:r>
        <w:rPr>
          <w:lang w:eastAsia="ja-JP"/>
        </w:rPr>
        <w:t>フィックス</w:t>
      </w:r>
    </w:p>
    <w:p w:rsidR="003E1087" w:rsidRDefault="009552AF">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既存製作物</w:t>
      </w:r>
    </w:p>
    <w:p w:rsidR="003E1087" w:rsidRDefault="009552AF">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3E1087" w:rsidRDefault="009552AF">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サービス成果物</w:t>
      </w:r>
    </w:p>
    <w:p w:rsidR="003E1087" w:rsidRDefault="009552AF">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プロフェッショナル</w:t>
      </w:r>
      <w:r>
        <w:rPr>
          <w:lang w:eastAsia="ja-JP"/>
        </w:rPr>
        <w:t xml:space="preserve"> </w:t>
      </w:r>
      <w:r>
        <w:rPr>
          <w:lang w:eastAsia="ja-JP"/>
        </w:rPr>
        <w:t>サービスからの技術情報の使用</w:t>
      </w:r>
    </w:p>
    <w:p w:rsidR="003E1087" w:rsidRDefault="009552AF">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rsidR="003E1087" w:rsidRDefault="009552AF">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関連会社の権利</w:t>
      </w:r>
    </w:p>
    <w:p w:rsidR="003E1087" w:rsidRDefault="009552AF">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3E1087" w:rsidRDefault="009552AF">
      <w:pPr>
        <w:pStyle w:val="ProductList-BodyIndented"/>
        <w:rPr>
          <w:lang w:eastAsia="ja-JP"/>
        </w:rPr>
      </w:pPr>
      <w:r>
        <w:rPr>
          <w:lang w:eastAsia="ja-JP"/>
        </w:rPr>
        <w:t xml:space="preserve"> </w:t>
      </w:r>
    </w:p>
    <w:p w:rsidR="003E1087" w:rsidRDefault="009552AF">
      <w:pPr>
        <w:pStyle w:val="ProductList-ClauseHeading"/>
        <w:outlineLvl w:val="2"/>
        <w:rPr>
          <w:lang w:eastAsia="ja-JP"/>
        </w:rPr>
      </w:pPr>
      <w:r>
        <w:rPr>
          <w:lang w:eastAsia="ja-JP"/>
        </w:rPr>
        <w:t>保証および責任制限</w:t>
      </w:r>
    </w:p>
    <w:p w:rsidR="003E1087" w:rsidRDefault="009552AF">
      <w:pPr>
        <w:pStyle w:val="ProductList-SubClauseHeading"/>
        <w:outlineLvl w:val="3"/>
        <w:rPr>
          <w:lang w:eastAsia="ja-JP"/>
        </w:rPr>
      </w:pPr>
      <w:r>
        <w:rPr>
          <w:lang w:eastAsia="ja-JP"/>
        </w:rPr>
        <w:t>プロフェッショナル</w:t>
      </w:r>
      <w:r>
        <w:rPr>
          <w:lang w:eastAsia="ja-JP"/>
        </w:rPr>
        <w:t xml:space="preserve"> </w:t>
      </w:r>
      <w:r>
        <w:rPr>
          <w:lang w:eastAsia="ja-JP"/>
        </w:rPr>
        <w:t>サービスの保証</w:t>
      </w:r>
    </w:p>
    <w:p w:rsidR="003E1087" w:rsidRDefault="009552AF">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3E1087" w:rsidRDefault="009552AF">
      <w:pPr>
        <w:pStyle w:val="ProductList-BodyIndented"/>
        <w:rPr>
          <w:lang w:eastAsia="ja-JP"/>
        </w:rPr>
      </w:pPr>
      <w:r>
        <w:rPr>
          <w:lang w:eastAsia="ja-JP"/>
        </w:rPr>
        <w:t xml:space="preserve"> </w:t>
      </w:r>
    </w:p>
    <w:p w:rsidR="003E1087" w:rsidRDefault="009552AF">
      <w:pPr>
        <w:pStyle w:val="ProductList-SubClauseHeading"/>
        <w:outlineLvl w:val="3"/>
        <w:rPr>
          <w:lang w:eastAsia="ja-JP"/>
        </w:rPr>
      </w:pPr>
      <w:r>
        <w:rPr>
          <w:lang w:eastAsia="ja-JP"/>
        </w:rPr>
        <w:t>責任の制限</w:t>
      </w:r>
    </w:p>
    <w:p w:rsidR="003E1087" w:rsidRDefault="009552AF">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3E1087" w:rsidRDefault="003E1087">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Indented"/>
        <w:rPr>
          <w:lang w:eastAsia="ja-JP"/>
        </w:rPr>
      </w:pPr>
    </w:p>
    <w:p w:rsidR="003E1087" w:rsidRDefault="009552AF">
      <w:pPr>
        <w:pStyle w:val="ProductList-SectionHeading"/>
        <w:pageBreakBefore/>
        <w:outlineLvl w:val="0"/>
        <w:rPr>
          <w:lang w:eastAsia="ja-JP"/>
        </w:rPr>
      </w:pPr>
      <w:bookmarkStart w:id="380" w:name="_Sec572"/>
      <w:bookmarkEnd w:id="370"/>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381" w:name="_Toc462832230"/>
      <w:r>
        <w:rPr>
          <w:lang w:eastAsia="ja-JP"/>
        </w:rPr>
        <w:instrText>付録</w:instrText>
      </w:r>
      <w:r>
        <w:rPr>
          <w:lang w:eastAsia="ja-JP"/>
        </w:rPr>
        <w:instrText xml:space="preserve"> E – </w:instrText>
      </w:r>
      <w:r>
        <w:rPr>
          <w:lang w:eastAsia="ja-JP"/>
        </w:rPr>
        <w:instrText>プロモーション</w:instrText>
      </w:r>
      <w:bookmarkEnd w:id="381"/>
      <w:r>
        <w:rPr>
          <w:lang w:eastAsia="ja-JP"/>
        </w:rPr>
        <w:instrText>" \l 1</w:instrText>
      </w:r>
      <w:r>
        <w:fldChar w:fldCharType="end"/>
      </w:r>
    </w:p>
    <w:p w:rsidR="003E1087" w:rsidRDefault="009552AF">
      <w:pPr>
        <w:pStyle w:val="ProductList-OfferingGroupHeading"/>
        <w:outlineLvl w:val="1"/>
      </w:pPr>
      <w:bookmarkStart w:id="382" w:name="_Sec867"/>
      <w:r>
        <w:t xml:space="preserve">System Center Client Management Suite </w:t>
      </w:r>
      <w:r>
        <w:t>プロモーション</w:t>
      </w:r>
      <w:bookmarkEnd w:id="382"/>
      <w:r>
        <w:fldChar w:fldCharType="begin"/>
      </w:r>
      <w:r>
        <w:instrText xml:space="preserve"> TC "</w:instrText>
      </w:r>
      <w:bookmarkStart w:id="383" w:name="_Toc462832231"/>
      <w:r>
        <w:instrText xml:space="preserve">System Center Client Management Suite </w:instrText>
      </w:r>
      <w:r>
        <w:instrText>プロモーション</w:instrText>
      </w:r>
      <w:bookmarkEnd w:id="383"/>
      <w:r>
        <w:instrText>" \l 2</w:instrText>
      </w:r>
      <w:r>
        <w:fldChar w:fldCharType="end"/>
      </w:r>
    </w:p>
    <w:p w:rsidR="003E1087" w:rsidRDefault="009552AF">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3E1087" w:rsidRDefault="009552AF">
      <w:pPr>
        <w:pStyle w:val="ProductList-OfferingGroupHeading"/>
        <w:outlineLvl w:val="1"/>
        <w:rPr>
          <w:lang w:eastAsia="ja-JP"/>
        </w:rPr>
      </w:pPr>
      <w:bookmarkStart w:id="384"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384"/>
      <w:r>
        <w:fldChar w:fldCharType="begin"/>
      </w:r>
      <w:r>
        <w:rPr>
          <w:lang w:eastAsia="ja-JP"/>
        </w:rPr>
        <w:instrText xml:space="preserve"> TC "</w:instrText>
      </w:r>
      <w:bookmarkStart w:id="385" w:name="_Toc462832232"/>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385"/>
      <w:r>
        <w:rPr>
          <w:lang w:eastAsia="ja-JP"/>
        </w:rPr>
        <w:instrText xml:space="preserve"> " \l 2</w:instrText>
      </w:r>
      <w:r>
        <w:fldChar w:fldCharType="end"/>
      </w:r>
    </w:p>
    <w:p w:rsidR="003E1087" w:rsidRDefault="009552AF">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12 </w:t>
      </w:r>
      <w:r>
        <w:rPr>
          <w:lang w:eastAsia="ja-JP"/>
        </w:rPr>
        <w:t>月</w:t>
      </w:r>
      <w:r>
        <w:rPr>
          <w:lang w:eastAsia="ja-JP"/>
        </w:rPr>
        <w:t xml:space="preserve"> 31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9552AF">
      <w:pPr>
        <w:pStyle w:val="ProductList-SectionHeading"/>
        <w:pageBreakBefore/>
        <w:outlineLvl w:val="0"/>
        <w:rPr>
          <w:lang w:eastAsia="ja-JP"/>
        </w:rPr>
      </w:pPr>
      <w:bookmarkStart w:id="386" w:name="_Sec899"/>
      <w:bookmarkEnd w:id="380"/>
      <w:r>
        <w:rPr>
          <w:lang w:eastAsia="ja-JP"/>
        </w:rPr>
        <w:lastRenderedPageBreak/>
        <w:t>付録</w:t>
      </w:r>
      <w:r>
        <w:rPr>
          <w:lang w:eastAsia="ja-JP"/>
        </w:rPr>
        <w:t xml:space="preserve"> F – </w:t>
      </w:r>
      <w:r>
        <w:rPr>
          <w:lang w:eastAsia="ja-JP"/>
        </w:rPr>
        <w:t>ストレージ</w:t>
      </w:r>
      <w:r>
        <w:rPr>
          <w:lang w:eastAsia="ja-JP"/>
        </w:rPr>
        <w:t xml:space="preserve"> </w:t>
      </w:r>
      <w:r>
        <w:rPr>
          <w:lang w:eastAsia="ja-JP"/>
        </w:rPr>
        <w:t>アレイ条件</w:t>
      </w:r>
      <w:r>
        <w:fldChar w:fldCharType="begin"/>
      </w:r>
      <w:r>
        <w:rPr>
          <w:lang w:eastAsia="ja-JP"/>
        </w:rPr>
        <w:instrText xml:space="preserve"> TC "</w:instrText>
      </w:r>
      <w:bookmarkStart w:id="387" w:name="_Toc462832233"/>
      <w:r>
        <w:rPr>
          <w:lang w:eastAsia="ja-JP"/>
        </w:rPr>
        <w:instrText>付録</w:instrText>
      </w:r>
      <w:r>
        <w:rPr>
          <w:lang w:eastAsia="ja-JP"/>
        </w:rPr>
        <w:instrText xml:space="preserve"> F – </w:instrText>
      </w:r>
      <w:r>
        <w:rPr>
          <w:lang w:eastAsia="ja-JP"/>
        </w:rPr>
        <w:instrText>ストレージ</w:instrText>
      </w:r>
      <w:r>
        <w:rPr>
          <w:lang w:eastAsia="ja-JP"/>
        </w:rPr>
        <w:instrText xml:space="preserve"> </w:instrText>
      </w:r>
      <w:r>
        <w:rPr>
          <w:lang w:eastAsia="ja-JP"/>
        </w:rPr>
        <w:instrText>アレイ条件</w:instrText>
      </w:r>
      <w:bookmarkEnd w:id="387"/>
      <w:r>
        <w:rPr>
          <w:lang w:eastAsia="ja-JP"/>
        </w:rPr>
        <w:instrText>" \l 1</w:instrText>
      </w:r>
      <w:r>
        <w:fldChar w:fldCharType="end"/>
      </w:r>
    </w:p>
    <w:p w:rsidR="003E1087" w:rsidRDefault="009552AF">
      <w:pPr>
        <w:pStyle w:val="ProductList-Offering1Heading"/>
        <w:outlineLvl w:val="1"/>
        <w:rPr>
          <w:lang w:eastAsia="ja-JP"/>
        </w:rPr>
      </w:pPr>
      <w:bookmarkStart w:id="388" w:name="_Sec900"/>
      <w:r>
        <w:rPr>
          <w:lang w:eastAsia="ja-JP"/>
        </w:rPr>
        <w:t>提供状況</w:t>
      </w:r>
      <w:bookmarkEnd w:id="388"/>
      <w:r>
        <w:fldChar w:fldCharType="begin"/>
      </w:r>
      <w:r>
        <w:rPr>
          <w:lang w:eastAsia="ja-JP"/>
        </w:rPr>
        <w:instrText xml:space="preserve"> TC "</w:instrText>
      </w:r>
      <w:bookmarkStart w:id="389" w:name="_Toc462832234"/>
      <w:r>
        <w:rPr>
          <w:lang w:eastAsia="ja-JP"/>
        </w:rPr>
        <w:instrText>提供状況</w:instrText>
      </w:r>
      <w:bookmarkEnd w:id="389"/>
      <w:r>
        <w:rPr>
          <w:lang w:eastAsia="ja-JP"/>
        </w:rPr>
        <w:instrText>" \l 2</w:instrText>
      </w:r>
      <w:r>
        <w:fldChar w:fldCharType="end"/>
      </w:r>
    </w:p>
    <w:p w:rsidR="003E1087" w:rsidRDefault="009552AF">
      <w:pPr>
        <w:pStyle w:val="ProductList-Body"/>
        <w:rPr>
          <w:lang w:eastAsia="ja-JP"/>
        </w:rPr>
      </w:pPr>
      <w:r>
        <w:rPr>
          <w:lang w:eastAsia="ja-JP"/>
        </w:rPr>
        <w:t>ストレージ</w:t>
      </w:r>
      <w:r>
        <w:rPr>
          <w:lang w:eastAsia="ja-JP"/>
        </w:rPr>
        <w:t xml:space="preserve"> </w:t>
      </w:r>
      <w:r>
        <w:rPr>
          <w:lang w:eastAsia="ja-JP"/>
        </w:rPr>
        <w:t>アレイは以下の地域でのみ提供されます。オーストラリア、オーストリア、バーレーン、ベルギー、ブラジル、カナダ、チリ、コロンビア、チェコ共和国、デンマーク、エジプト、フィンランド、フランス、ドイツ、ギリシャ、香港、ハンガリー、アイスランド、インド、インドネシア、アイルランド、イスラエル、イタリア、日本、ケニア、クウェート、マカオ、マレーシア、メキシコ、オランダ、ニュージーランド、ナイジェリア、ノルウェー、ペルー、フィリピン、ポーランド、ポルトガル、プエルトリコ、カタール、ルーマニア、ロシア、サウジアラビア、シンガポール、スロバキア、スロベニア、南アフリカ、スペイン、韓国、スリランカ、スウェーデン、スイス、台湾、タイ、トルコ、アラブ首長国連邦、ウクライナ、英国、米国、ベトナム。</w:t>
      </w:r>
    </w:p>
    <w:p w:rsidR="003E1087" w:rsidRDefault="009552AF">
      <w:pPr>
        <w:pStyle w:val="ProductList-Offering1Heading"/>
        <w:outlineLvl w:val="1"/>
        <w:rPr>
          <w:lang w:eastAsia="ja-JP"/>
        </w:rPr>
      </w:pPr>
      <w:bookmarkStart w:id="390" w:name="_Sec901"/>
      <w:r>
        <w:rPr>
          <w:lang w:eastAsia="ja-JP"/>
        </w:rPr>
        <w:t>出荷および権原</w:t>
      </w:r>
      <w:bookmarkEnd w:id="390"/>
      <w:r>
        <w:fldChar w:fldCharType="begin"/>
      </w:r>
      <w:r>
        <w:rPr>
          <w:lang w:eastAsia="ja-JP"/>
        </w:rPr>
        <w:instrText xml:space="preserve"> TC "</w:instrText>
      </w:r>
      <w:bookmarkStart w:id="391" w:name="_Toc462832235"/>
      <w:r>
        <w:rPr>
          <w:lang w:eastAsia="ja-JP"/>
        </w:rPr>
        <w:instrText>出荷および権原</w:instrText>
      </w:r>
      <w:bookmarkEnd w:id="391"/>
      <w:r>
        <w:rPr>
          <w:lang w:eastAsia="ja-JP"/>
        </w:rPr>
        <w:instrText>" \l 2</w:instrText>
      </w:r>
      <w:r>
        <w:fldChar w:fldCharType="end"/>
      </w:r>
    </w:p>
    <w:p w:rsidR="003E1087" w:rsidRDefault="009552AF">
      <w:pPr>
        <w:pStyle w:val="ProductList-Body"/>
        <w:rPr>
          <w:lang w:eastAsia="ja-JP"/>
        </w:rPr>
      </w:pPr>
      <w:r>
        <w:rPr>
          <w:lang w:eastAsia="ja-JP"/>
        </w:rPr>
        <w:t>発注の出荷条件は次のとおりです。</w:t>
      </w:r>
      <w:r>
        <w:rPr>
          <w:lang w:eastAsia="ja-JP"/>
        </w:rPr>
        <w:t xml:space="preserve">(i) </w:t>
      </w:r>
      <w:r>
        <w:rPr>
          <w:lang w:eastAsia="ja-JP"/>
        </w:rPr>
        <w:t>運送人渡</w:t>
      </w:r>
      <w:r>
        <w:rPr>
          <w:lang w:eastAsia="ja-JP"/>
        </w:rPr>
        <w:t xml:space="preserve"> (FCA)</w:t>
      </w:r>
      <w:r>
        <w:rPr>
          <w:lang w:eastAsia="ja-JP"/>
        </w:rPr>
        <w:t>、供給者出荷指定地</w:t>
      </w:r>
      <w:r>
        <w:rPr>
          <w:lang w:eastAsia="ja-JP"/>
        </w:rPr>
        <w:t xml:space="preserve"> (Incoterms 2010 </w:t>
      </w:r>
      <w:r>
        <w:rPr>
          <w:lang w:eastAsia="ja-JP"/>
        </w:rPr>
        <w:t>の定義による</w:t>
      </w:r>
      <w:r>
        <w:rPr>
          <w:lang w:eastAsia="ja-JP"/>
        </w:rPr>
        <w:t>)</w:t>
      </w:r>
      <w:r>
        <w:rPr>
          <w:lang w:eastAsia="ja-JP"/>
        </w:rPr>
        <w:t>。</w:t>
      </w:r>
      <w:r>
        <w:rPr>
          <w:lang w:eastAsia="ja-JP"/>
        </w:rPr>
        <w:t xml:space="preserve">(ii) </w:t>
      </w:r>
      <w:r>
        <w:rPr>
          <w:lang w:eastAsia="ja-JP"/>
        </w:rPr>
        <w:t>マイクロソフトは運送費を前払で支払い、お客様に請求します。</w:t>
      </w:r>
      <w:r>
        <w:rPr>
          <w:lang w:eastAsia="ja-JP"/>
        </w:rPr>
        <w:t xml:space="preserve">(iii) </w:t>
      </w:r>
      <w:r>
        <w:rPr>
          <w:lang w:eastAsia="ja-JP"/>
        </w:rPr>
        <w:t>米国以外への出荷の場合、お客様は、物品の輸入向け通関手続を行い、関税、税金およびその他の通関手続費用を含むすべての輸入費用を支払う責任を負います。マイクロソフトは、ストレージ</w:t>
      </w:r>
      <w:r>
        <w:rPr>
          <w:lang w:eastAsia="ja-JP"/>
        </w:rPr>
        <w:t xml:space="preserve"> </w:t>
      </w:r>
      <w:r>
        <w:rPr>
          <w:lang w:eastAsia="ja-JP"/>
        </w:rPr>
        <w:t>アレイをお客様に無償で提供し、ストレージ</w:t>
      </w:r>
      <w:r>
        <w:rPr>
          <w:lang w:eastAsia="ja-JP"/>
        </w:rPr>
        <w:t xml:space="preserve"> </w:t>
      </w:r>
      <w:r>
        <w:rPr>
          <w:lang w:eastAsia="ja-JP"/>
        </w:rPr>
        <w:t>アレイに対する所有権および滅損の危険負担は、荷送地での運送業者への引き渡しおよび輸出手続の完了時にお客様に移転します。出荷予定日はすべて推定のものです。ストレージ</w:t>
      </w:r>
      <w:r>
        <w:rPr>
          <w:lang w:eastAsia="ja-JP"/>
        </w:rPr>
        <w:t xml:space="preserve"> </w:t>
      </w:r>
      <w:r>
        <w:rPr>
          <w:lang w:eastAsia="ja-JP"/>
        </w:rPr>
        <w:t>アレイは、お客様が</w:t>
      </w:r>
      <w:r>
        <w:rPr>
          <w:lang w:eastAsia="ja-JP"/>
        </w:rPr>
        <w:t xml:space="preserve"> StorSimple </w:t>
      </w:r>
      <w:r>
        <w:rPr>
          <w:lang w:eastAsia="ja-JP"/>
        </w:rPr>
        <w:t>オンライン</w:t>
      </w:r>
      <w:r>
        <w:rPr>
          <w:lang w:eastAsia="ja-JP"/>
        </w:rPr>
        <w:t xml:space="preserve"> </w:t>
      </w:r>
      <w:r>
        <w:rPr>
          <w:lang w:eastAsia="ja-JP"/>
        </w:rPr>
        <w:t>フォーム</w:t>
      </w:r>
      <w:r>
        <w:rPr>
          <w:lang w:eastAsia="ja-JP"/>
        </w:rPr>
        <w:t xml:space="preserve"> (</w:t>
      </w:r>
      <w:r>
        <w:rPr>
          <w:lang w:eastAsia="ja-JP"/>
        </w:rPr>
        <w:t>別途提供されます</w:t>
      </w:r>
      <w:r>
        <w:rPr>
          <w:lang w:eastAsia="ja-JP"/>
        </w:rPr>
        <w:t xml:space="preserve">) </w:t>
      </w:r>
      <w:r>
        <w:rPr>
          <w:lang w:eastAsia="ja-JP"/>
        </w:rPr>
        <w:t>を使用して指定した住所に送付されます。米国での取引の場合、マイクロソフトは、お客様がストレージ</w:t>
      </w:r>
      <w:r>
        <w:rPr>
          <w:lang w:eastAsia="ja-JP"/>
        </w:rPr>
        <w:t xml:space="preserve"> </w:t>
      </w:r>
      <w:r>
        <w:rPr>
          <w:lang w:eastAsia="ja-JP"/>
        </w:rPr>
        <w:t>アレイの引き渡しのために指定した出荷先住所に基づき、ストレージ</w:t>
      </w:r>
      <w:r>
        <w:rPr>
          <w:lang w:eastAsia="ja-JP"/>
        </w:rPr>
        <w:t xml:space="preserve"> </w:t>
      </w:r>
      <w:r>
        <w:rPr>
          <w:lang w:eastAsia="ja-JP"/>
        </w:rPr>
        <w:t>アレイの金額に対する売上税を支払っています。米国およびカナダでの取引の場合、ストレージ</w:t>
      </w:r>
      <w:r>
        <w:rPr>
          <w:lang w:eastAsia="ja-JP"/>
        </w:rPr>
        <w:t xml:space="preserve"> </w:t>
      </w:r>
      <w:r>
        <w:rPr>
          <w:lang w:eastAsia="ja-JP"/>
        </w:rPr>
        <w:t>アレイの送付に使用される住所は、お客様にデバイスを送付する目的に厳密に限って使用され、お客様のボリューム</w:t>
      </w:r>
      <w:r>
        <w:rPr>
          <w:lang w:eastAsia="ja-JP"/>
        </w:rPr>
        <w:t xml:space="preserve"> </w:t>
      </w:r>
      <w:r>
        <w:rPr>
          <w:lang w:eastAsia="ja-JP"/>
        </w:rPr>
        <w:t>ライセンス契約に基づいて行われる購入においてお客様に売上税を課すために使用される、当該ボリューム</w:t>
      </w:r>
      <w:r>
        <w:rPr>
          <w:lang w:eastAsia="ja-JP"/>
        </w:rPr>
        <w:t xml:space="preserve"> </w:t>
      </w:r>
      <w:r>
        <w:rPr>
          <w:lang w:eastAsia="ja-JP"/>
        </w:rPr>
        <w:t>ライセンス契約で指定された他の出荷先住所</w:t>
      </w:r>
      <w:r>
        <w:rPr>
          <w:lang w:eastAsia="ja-JP"/>
        </w:rPr>
        <w:t xml:space="preserve"> (</w:t>
      </w:r>
      <w:r>
        <w:rPr>
          <w:lang w:eastAsia="ja-JP"/>
        </w:rPr>
        <w:t>または課税先住所</w:t>
      </w:r>
      <w:r>
        <w:rPr>
          <w:lang w:eastAsia="ja-JP"/>
        </w:rPr>
        <w:t xml:space="preserve">) </w:t>
      </w:r>
      <w:r>
        <w:rPr>
          <w:lang w:eastAsia="ja-JP"/>
        </w:rPr>
        <w:t>には影響しません。</w:t>
      </w:r>
    </w:p>
    <w:p w:rsidR="003E1087" w:rsidRDefault="009552AF">
      <w:pPr>
        <w:pStyle w:val="ProductList-Offering1Heading"/>
        <w:outlineLvl w:val="1"/>
        <w:rPr>
          <w:lang w:eastAsia="ja-JP"/>
        </w:rPr>
      </w:pPr>
      <w:bookmarkStart w:id="392" w:name="_Sec902"/>
      <w:r>
        <w:rPr>
          <w:lang w:eastAsia="ja-JP"/>
        </w:rPr>
        <w:t>ストレージ</w:t>
      </w:r>
      <w:r>
        <w:rPr>
          <w:lang w:eastAsia="ja-JP"/>
        </w:rPr>
        <w:t xml:space="preserve"> </w:t>
      </w:r>
      <w:r>
        <w:rPr>
          <w:lang w:eastAsia="ja-JP"/>
        </w:rPr>
        <w:t>アレイ</w:t>
      </w:r>
      <w:r>
        <w:rPr>
          <w:lang w:eastAsia="ja-JP"/>
        </w:rPr>
        <w:t xml:space="preserve"> </w:t>
      </w:r>
      <w:r>
        <w:rPr>
          <w:lang w:eastAsia="ja-JP"/>
        </w:rPr>
        <w:t>ソフトウェア</w:t>
      </w:r>
      <w:bookmarkEnd w:id="392"/>
      <w:r>
        <w:fldChar w:fldCharType="begin"/>
      </w:r>
      <w:r>
        <w:rPr>
          <w:lang w:eastAsia="ja-JP"/>
        </w:rPr>
        <w:instrText xml:space="preserve"> TC "</w:instrText>
      </w:r>
      <w:bookmarkStart w:id="393" w:name="_Toc462832236"/>
      <w:r>
        <w:rPr>
          <w:lang w:eastAsia="ja-JP"/>
        </w:rPr>
        <w:instrText>ストレージ</w:instrText>
      </w:r>
      <w:r>
        <w:rPr>
          <w:lang w:eastAsia="ja-JP"/>
        </w:rPr>
        <w:instrText xml:space="preserve"> </w:instrText>
      </w:r>
      <w:r>
        <w:rPr>
          <w:lang w:eastAsia="ja-JP"/>
        </w:rPr>
        <w:instrText>アレイ</w:instrText>
      </w:r>
      <w:r>
        <w:rPr>
          <w:lang w:eastAsia="ja-JP"/>
        </w:rPr>
        <w:instrText xml:space="preserve"> </w:instrText>
      </w:r>
      <w:r>
        <w:rPr>
          <w:lang w:eastAsia="ja-JP"/>
        </w:rPr>
        <w:instrText>ソフトウェア</w:instrText>
      </w:r>
      <w:bookmarkEnd w:id="393"/>
      <w:r>
        <w:rPr>
          <w:lang w:eastAsia="ja-JP"/>
        </w:rPr>
        <w:instrText>" \l 2</w:instrText>
      </w:r>
      <w:r>
        <w:fldChar w:fldCharType="end"/>
      </w:r>
    </w:p>
    <w:p w:rsidR="003E1087" w:rsidRDefault="009552AF">
      <w:pPr>
        <w:pStyle w:val="ProductList-Body"/>
        <w:rPr>
          <w:lang w:eastAsia="ja-JP"/>
        </w:rPr>
      </w:pPr>
      <w:r>
        <w:rPr>
          <w:lang w:eastAsia="ja-JP"/>
        </w:rPr>
        <w:t>マイクロソフトはお客様に対し、お客様によるストレージ</w:t>
      </w:r>
      <w:r>
        <w:rPr>
          <w:lang w:eastAsia="ja-JP"/>
        </w:rPr>
        <w:t xml:space="preserve"> </w:t>
      </w:r>
      <w:r>
        <w:rPr>
          <w:lang w:eastAsia="ja-JP"/>
        </w:rPr>
        <w:t>アレイの使用に関連する場合に限り、ストレージ</w:t>
      </w:r>
      <w:r>
        <w:rPr>
          <w:lang w:eastAsia="ja-JP"/>
        </w:rPr>
        <w:t xml:space="preserve"> </w:t>
      </w:r>
      <w:r>
        <w:rPr>
          <w:lang w:eastAsia="ja-JP"/>
        </w:rPr>
        <w:t>アレイで実行される本ソフトウェア</w:t>
      </w:r>
      <w:r>
        <w:rPr>
          <w:lang w:eastAsia="ja-JP"/>
        </w:rPr>
        <w:t xml:space="preserve"> (</w:t>
      </w:r>
      <w:r>
        <w:rPr>
          <w:lang w:eastAsia="ja-JP"/>
        </w:rPr>
        <w:t>以下「ストレージ</w:t>
      </w:r>
      <w:r>
        <w:rPr>
          <w:lang w:eastAsia="ja-JP"/>
        </w:rPr>
        <w:t xml:space="preserve"> </w:t>
      </w:r>
      <w:r>
        <w:rPr>
          <w:lang w:eastAsia="ja-JP"/>
        </w:rPr>
        <w:t>アレイ</w:t>
      </w:r>
      <w:r>
        <w:rPr>
          <w:lang w:eastAsia="ja-JP"/>
        </w:rPr>
        <w:t xml:space="preserve"> </w:t>
      </w:r>
      <w:r>
        <w:rPr>
          <w:lang w:eastAsia="ja-JP"/>
        </w:rPr>
        <w:t>ソフトウェア」といいます</w:t>
      </w:r>
      <w:r>
        <w:rPr>
          <w:lang w:eastAsia="ja-JP"/>
        </w:rPr>
        <w:t xml:space="preserve">) </w:t>
      </w:r>
      <w:r>
        <w:rPr>
          <w:lang w:eastAsia="ja-JP"/>
        </w:rPr>
        <w:t>を使用するための非独占的、譲渡不能の限定的なライセンスを付与します。お客様によるストレージ</w:t>
      </w:r>
      <w:r>
        <w:rPr>
          <w:lang w:eastAsia="ja-JP"/>
        </w:rPr>
        <w:t xml:space="preserve"> </w:t>
      </w:r>
      <w:r>
        <w:rPr>
          <w:lang w:eastAsia="ja-JP"/>
        </w:rPr>
        <w:t>アレイ</w:t>
      </w:r>
      <w:r>
        <w:rPr>
          <w:lang w:eastAsia="ja-JP"/>
        </w:rPr>
        <w:t xml:space="preserve"> </w:t>
      </w:r>
      <w:r>
        <w:rPr>
          <w:lang w:eastAsia="ja-JP"/>
        </w:rPr>
        <w:t>ソフトウェアの使用には、本ソフトウェアに適用されるお客様のボリューム</w:t>
      </w:r>
      <w:r>
        <w:rPr>
          <w:lang w:eastAsia="ja-JP"/>
        </w:rPr>
        <w:t xml:space="preserve"> </w:t>
      </w:r>
      <w:r>
        <w:rPr>
          <w:lang w:eastAsia="ja-JP"/>
        </w:rPr>
        <w:t>ライセンス契約の条項が適用されるものとし、その他の権利はすべてマイクロソフトが留保します。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制限事項</w:t>
      </w:r>
    </w:p>
    <w:p w:rsidR="003E1087" w:rsidRDefault="009552AF">
      <w:pPr>
        <w:pStyle w:val="ProductList-Body"/>
        <w:rPr>
          <w:lang w:eastAsia="ja-JP"/>
        </w:rPr>
      </w:pPr>
      <w:r>
        <w:rPr>
          <w:lang w:eastAsia="ja-JP"/>
        </w:rPr>
        <w:t>お客様は、ストレージ</w:t>
      </w:r>
      <w:r>
        <w:rPr>
          <w:lang w:eastAsia="ja-JP"/>
        </w:rPr>
        <w:t xml:space="preserve"> </w:t>
      </w:r>
      <w:r>
        <w:rPr>
          <w:lang w:eastAsia="ja-JP"/>
        </w:rPr>
        <w:t>アレイ</w:t>
      </w:r>
      <w:r>
        <w:rPr>
          <w:lang w:eastAsia="ja-JP"/>
        </w:rPr>
        <w:t xml:space="preserve"> </w:t>
      </w:r>
      <w:r>
        <w:rPr>
          <w:lang w:eastAsia="ja-JP"/>
        </w:rPr>
        <w:t>ソフトウェアを比較もしくは「ベンチマーク」のために使用し</w:t>
      </w:r>
      <w:r>
        <w:rPr>
          <w:lang w:eastAsia="ja-JP"/>
        </w:rPr>
        <w:t xml:space="preserve"> (</w:t>
      </w:r>
      <w:r>
        <w:rPr>
          <w:lang w:eastAsia="ja-JP"/>
        </w:rPr>
        <w:t>お客様の内部目的の場合を除く</w:t>
      </w:r>
      <w:r>
        <w:rPr>
          <w:lang w:eastAsia="ja-JP"/>
        </w:rPr>
        <w:t>)</w:t>
      </w:r>
      <w:r>
        <w:rPr>
          <w:lang w:eastAsia="ja-JP"/>
        </w:rPr>
        <w:t>、またはその結果を公開もしくは開示することはできません。</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特定の第三者のオープン</w:t>
      </w:r>
      <w:r>
        <w:rPr>
          <w:lang w:eastAsia="ja-JP"/>
        </w:rPr>
        <w:t xml:space="preserve"> </w:t>
      </w:r>
      <w:r>
        <w:rPr>
          <w:lang w:eastAsia="ja-JP"/>
        </w:rPr>
        <w:t>ソース</w:t>
      </w:r>
      <w:r>
        <w:rPr>
          <w:lang w:eastAsia="ja-JP"/>
        </w:rPr>
        <w:t xml:space="preserve"> </w:t>
      </w:r>
      <w:r>
        <w:rPr>
          <w:lang w:eastAsia="ja-JP"/>
        </w:rPr>
        <w:t>ソフトウェア</w:t>
      </w:r>
    </w:p>
    <w:p w:rsidR="003E1087" w:rsidRDefault="009552AF">
      <w:pPr>
        <w:pStyle w:val="ProductList-Body"/>
        <w:rPr>
          <w:lang w:eastAsia="ja-JP"/>
        </w:rPr>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w:t>
      </w:r>
      <w:r>
        <w:rPr>
          <w:lang w:eastAsia="ja-JP"/>
        </w:rPr>
        <w:t>かかるオープン</w:t>
      </w:r>
      <w:r>
        <w:rPr>
          <w:lang w:eastAsia="ja-JP"/>
        </w:rPr>
        <w:t xml:space="preserve"> </w:t>
      </w:r>
      <w:r>
        <w:rPr>
          <w:lang w:eastAsia="ja-JP"/>
        </w:rPr>
        <w:t>ソース</w:t>
      </w:r>
      <w:r>
        <w:rPr>
          <w:lang w:eastAsia="ja-JP"/>
        </w:rPr>
        <w:t xml:space="preserve"> </w:t>
      </w:r>
      <w:r>
        <w:rPr>
          <w:lang w:eastAsia="ja-JP"/>
        </w:rPr>
        <w:t>コードは、</w:t>
      </w:r>
      <w:r>
        <w:rPr>
          <w:lang w:eastAsia="ja-JP"/>
        </w:rPr>
        <w:t>Third Party Software Notices (</w:t>
      </w:r>
      <w:hyperlink r:id="rId127">
        <w:r>
          <w:rPr>
            <w:color w:val="00467F"/>
            <w:u w:val="single"/>
            <w:lang w:eastAsia="ja-JP"/>
          </w:rPr>
          <w:t>http://go.microsoft.com/fwlink/?LinkId=627000</w:t>
        </w:r>
      </w:hyperlink>
      <w:r>
        <w:rPr>
          <w:lang w:eastAsia="ja-JP"/>
        </w:rPr>
        <w:t xml:space="preserve">) </w:t>
      </w:r>
      <w:r>
        <w:rPr>
          <w:lang w:eastAsia="ja-JP"/>
        </w:rPr>
        <w:t>に規定するとおりとし、適用されるオープン</w:t>
      </w:r>
      <w:r>
        <w:rPr>
          <w:lang w:eastAsia="ja-JP"/>
        </w:rPr>
        <w:t xml:space="preserve"> </w:t>
      </w:r>
      <w:r>
        <w:rPr>
          <w:lang w:eastAsia="ja-JP"/>
        </w:rPr>
        <w:t>ソース</w:t>
      </w:r>
      <w:r>
        <w:rPr>
          <w:lang w:eastAsia="ja-JP"/>
        </w:rPr>
        <w:t xml:space="preserve"> </w:t>
      </w:r>
      <w:r>
        <w:rPr>
          <w:lang w:eastAsia="ja-JP"/>
        </w:rPr>
        <w:t>ライセンスに従ってお客様に使用許諾されます。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インターネット</w:t>
      </w:r>
      <w:r>
        <w:rPr>
          <w:lang w:eastAsia="ja-JP"/>
        </w:rPr>
        <w:t xml:space="preserve"> </w:t>
      </w:r>
      <w:r>
        <w:rPr>
          <w:lang w:eastAsia="ja-JP"/>
        </w:rPr>
        <w:t>ベースのサービスに関するライセンス認証</w:t>
      </w:r>
      <w:r>
        <w:rPr>
          <w:lang w:eastAsia="ja-JP"/>
        </w:rPr>
        <w:t>/</w:t>
      </w:r>
      <w:r>
        <w:rPr>
          <w:lang w:eastAsia="ja-JP"/>
        </w:rPr>
        <w:t>同意</w:t>
      </w:r>
    </w:p>
    <w:p w:rsidR="003E1087" w:rsidRDefault="009552AF">
      <w:pPr>
        <w:pStyle w:val="ProductList-Body"/>
        <w:rPr>
          <w:lang w:eastAsia="ja-JP"/>
        </w:rPr>
      </w:pPr>
      <w:r>
        <w:rPr>
          <w:lang w:eastAsia="ja-JP"/>
        </w:rPr>
        <w:t>ライセンス認証とは、ストレージ</w:t>
      </w:r>
      <w:r>
        <w:rPr>
          <w:lang w:eastAsia="ja-JP"/>
        </w:rPr>
        <w:t xml:space="preserve"> </w:t>
      </w:r>
      <w:r>
        <w:rPr>
          <w:lang w:eastAsia="ja-JP"/>
        </w:rPr>
        <w:t>アレイ</w:t>
      </w:r>
      <w:r>
        <w:rPr>
          <w:lang w:eastAsia="ja-JP"/>
        </w:rPr>
        <w:t xml:space="preserve"> </w:t>
      </w:r>
      <w:r>
        <w:rPr>
          <w:lang w:eastAsia="ja-JP"/>
        </w:rPr>
        <w:t>ソフトウェアの使用を特定のデバイスに関連付けることです。デバイスのライセンス認証およびそれ以降の使用中、ストレージ</w:t>
      </w:r>
      <w:r>
        <w:rPr>
          <w:lang w:eastAsia="ja-JP"/>
        </w:rPr>
        <w:t xml:space="preserve"> </w:t>
      </w:r>
      <w:r>
        <w:rPr>
          <w:lang w:eastAsia="ja-JP"/>
        </w:rPr>
        <w:t>アレイ</w:t>
      </w:r>
      <w:r>
        <w:rPr>
          <w:lang w:eastAsia="ja-JP"/>
        </w:rPr>
        <w:t xml:space="preserve"> </w:t>
      </w:r>
      <w:r>
        <w:rPr>
          <w:lang w:eastAsia="ja-JP"/>
        </w:rPr>
        <w:t>ソフトウェアからマイクロソフトに、ストレージ</w:t>
      </w:r>
      <w:r>
        <w:rPr>
          <w:lang w:eastAsia="ja-JP"/>
        </w:rPr>
        <w:t xml:space="preserve"> </w:t>
      </w:r>
      <w:r>
        <w:rPr>
          <w:lang w:eastAsia="ja-JP"/>
        </w:rPr>
        <w:t>アレイ</w:t>
      </w:r>
      <w:r>
        <w:rPr>
          <w:lang w:eastAsia="ja-JP"/>
        </w:rPr>
        <w:t xml:space="preserve"> </w:t>
      </w:r>
      <w:r>
        <w:rPr>
          <w:lang w:eastAsia="ja-JP"/>
        </w:rPr>
        <w:t>ソフトウェアとデバイスに関する情報が送信される場合があります。この情報には、ストレージ</w:t>
      </w:r>
      <w:r>
        <w:rPr>
          <w:lang w:eastAsia="ja-JP"/>
        </w:rPr>
        <w:t xml:space="preserve"> </w:t>
      </w:r>
      <w:r>
        <w:rPr>
          <w:lang w:eastAsia="ja-JP"/>
        </w:rPr>
        <w:t>アレイ</w:t>
      </w:r>
      <w:r>
        <w:rPr>
          <w:lang w:eastAsia="ja-JP"/>
        </w:rPr>
        <w:t xml:space="preserve"> </w:t>
      </w:r>
      <w:r>
        <w:rPr>
          <w:lang w:eastAsia="ja-JP"/>
        </w:rPr>
        <w:t>ソフトウェアのバージョン、言語およびプロダクト</w:t>
      </w:r>
      <w:r>
        <w:rPr>
          <w:lang w:eastAsia="ja-JP"/>
        </w:rPr>
        <w:t xml:space="preserve"> </w:t>
      </w:r>
      <w:r>
        <w:rPr>
          <w:lang w:eastAsia="ja-JP"/>
        </w:rPr>
        <w:t>キー、お客様のインターネット</w:t>
      </w:r>
      <w:r>
        <w:rPr>
          <w:lang w:eastAsia="ja-JP"/>
        </w:rPr>
        <w:t xml:space="preserve"> </w:t>
      </w:r>
      <w:r>
        <w:rPr>
          <w:lang w:eastAsia="ja-JP"/>
        </w:rPr>
        <w:t>プロトコル</w:t>
      </w:r>
      <w:r>
        <w:rPr>
          <w:lang w:eastAsia="ja-JP"/>
        </w:rPr>
        <w:t xml:space="preserve"> </w:t>
      </w:r>
      <w:r>
        <w:rPr>
          <w:lang w:eastAsia="ja-JP"/>
        </w:rPr>
        <w:t>アドレス、オペレーティング</w:t>
      </w:r>
      <w:r>
        <w:rPr>
          <w:lang w:eastAsia="ja-JP"/>
        </w:rPr>
        <w:t xml:space="preserve"> </w:t>
      </w:r>
      <w:r>
        <w:rPr>
          <w:lang w:eastAsia="ja-JP"/>
        </w:rPr>
        <w:t>システムおよびブラウザーの種類、お客様が使用しているストレージ</w:t>
      </w:r>
      <w:r>
        <w:rPr>
          <w:lang w:eastAsia="ja-JP"/>
        </w:rPr>
        <w:t xml:space="preserve"> </w:t>
      </w:r>
      <w:r>
        <w:rPr>
          <w:lang w:eastAsia="ja-JP"/>
        </w:rPr>
        <w:t>アレイ</w:t>
      </w:r>
      <w:r>
        <w:rPr>
          <w:lang w:eastAsia="ja-JP"/>
        </w:rPr>
        <w:t xml:space="preserve"> </w:t>
      </w:r>
      <w:r>
        <w:rPr>
          <w:lang w:eastAsia="ja-JP"/>
        </w:rPr>
        <w:t>ソフトウェアの名称およびバージョン、ならびにストレージ</w:t>
      </w:r>
      <w:r>
        <w:rPr>
          <w:lang w:eastAsia="ja-JP"/>
        </w:rPr>
        <w:t xml:space="preserve"> </w:t>
      </w:r>
      <w:r>
        <w:rPr>
          <w:lang w:eastAsia="ja-JP"/>
        </w:rPr>
        <w:t>アレイ</w:t>
      </w:r>
      <w:r>
        <w:rPr>
          <w:lang w:eastAsia="ja-JP"/>
        </w:rPr>
        <w:t xml:space="preserve"> </w:t>
      </w:r>
      <w:r>
        <w:rPr>
          <w:lang w:eastAsia="ja-JP"/>
        </w:rPr>
        <w:t>ソフトウェアを実行しているストレージ</w:t>
      </w:r>
      <w:r>
        <w:rPr>
          <w:lang w:eastAsia="ja-JP"/>
        </w:rPr>
        <w:t xml:space="preserve"> </w:t>
      </w:r>
      <w:r>
        <w:rPr>
          <w:lang w:eastAsia="ja-JP"/>
        </w:rPr>
        <w:t>アレイの言語コードが含まれます。マイクロソフトは、お客様にインターネット</w:t>
      </w:r>
      <w:r>
        <w:rPr>
          <w:lang w:eastAsia="ja-JP"/>
        </w:rPr>
        <w:t xml:space="preserve"> </w:t>
      </w:r>
      <w:r>
        <w:rPr>
          <w:lang w:eastAsia="ja-JP"/>
        </w:rPr>
        <w:t>ベースのサービスを提供するためにこれらの情報を利用します。ストレージ</w:t>
      </w:r>
      <w:r>
        <w:rPr>
          <w:lang w:eastAsia="ja-JP"/>
        </w:rPr>
        <w:t xml:space="preserve"> </w:t>
      </w:r>
      <w:r>
        <w:rPr>
          <w:lang w:eastAsia="ja-JP"/>
        </w:rPr>
        <w:t>アレイおよびストレージ</w:t>
      </w:r>
      <w:r>
        <w:rPr>
          <w:lang w:eastAsia="ja-JP"/>
        </w:rPr>
        <w:t xml:space="preserve"> </w:t>
      </w:r>
      <w:r>
        <w:rPr>
          <w:lang w:eastAsia="ja-JP"/>
        </w:rPr>
        <w:t>アレイ</w:t>
      </w:r>
      <w:r>
        <w:rPr>
          <w:lang w:eastAsia="ja-JP"/>
        </w:rPr>
        <w:t xml:space="preserve"> </w:t>
      </w:r>
      <w:r>
        <w:rPr>
          <w:lang w:eastAsia="ja-JP"/>
        </w:rPr>
        <w:t>ソフトウェアを使用することにより、お客様はマイクロソフトがこれらの情報を収集することに同意します。</w:t>
      </w:r>
    </w:p>
    <w:p w:rsidR="003E1087" w:rsidRDefault="009552AF">
      <w:pPr>
        <w:pStyle w:val="ProductList-Body"/>
        <w:rPr>
          <w:lang w:eastAsia="ja-JP"/>
        </w:rPr>
      </w:pPr>
      <w:r>
        <w:rPr>
          <w:lang w:eastAsia="ja-JP"/>
        </w:rPr>
        <w:t xml:space="preserve"> </w:t>
      </w:r>
    </w:p>
    <w:p w:rsidR="003E1087" w:rsidRDefault="009552AF">
      <w:pPr>
        <w:pStyle w:val="ProductList-ClauseHeading"/>
        <w:outlineLvl w:val="2"/>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w:t>
      </w:r>
    </w:p>
    <w:p w:rsidR="003E1087" w:rsidRDefault="009552AF">
      <w:pPr>
        <w:pStyle w:val="ProductList-Body"/>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3E1087" w:rsidRDefault="009552AF">
      <w:pPr>
        <w:pStyle w:val="ProductList-Offering1Heading"/>
        <w:outlineLvl w:val="1"/>
        <w:rPr>
          <w:lang w:eastAsia="ja-JP"/>
        </w:rPr>
      </w:pPr>
      <w:bookmarkStart w:id="394" w:name="_Sec903"/>
      <w:r>
        <w:rPr>
          <w:lang w:eastAsia="ja-JP"/>
        </w:rPr>
        <w:t>ハードウェアの限定的保証</w:t>
      </w:r>
      <w:bookmarkEnd w:id="394"/>
      <w:r>
        <w:fldChar w:fldCharType="begin"/>
      </w:r>
      <w:r>
        <w:rPr>
          <w:lang w:eastAsia="ja-JP"/>
        </w:rPr>
        <w:instrText xml:space="preserve"> TC "</w:instrText>
      </w:r>
      <w:bookmarkStart w:id="395" w:name="_Toc462832237"/>
      <w:r>
        <w:rPr>
          <w:lang w:eastAsia="ja-JP"/>
        </w:rPr>
        <w:instrText>ハードウェアの限定的保証</w:instrText>
      </w:r>
      <w:bookmarkEnd w:id="395"/>
      <w:r>
        <w:rPr>
          <w:lang w:eastAsia="ja-JP"/>
        </w:rPr>
        <w:instrText>" \l 2</w:instrText>
      </w:r>
      <w:r>
        <w:fldChar w:fldCharType="end"/>
      </w:r>
    </w:p>
    <w:p w:rsidR="003E1087" w:rsidRDefault="009552AF">
      <w:pPr>
        <w:pStyle w:val="ProductList-Body"/>
        <w:rPr>
          <w:lang w:eastAsia="ja-JP"/>
        </w:rPr>
      </w:pPr>
      <w:r>
        <w:rPr>
          <w:lang w:eastAsia="ja-JP"/>
        </w:rPr>
        <w:t>マイクロソフトは、お客様に対する引き渡し日から</w:t>
      </w:r>
      <w:r>
        <w:rPr>
          <w:lang w:eastAsia="ja-JP"/>
        </w:rPr>
        <w:t xml:space="preserve"> 90 </w:t>
      </w:r>
      <w:r>
        <w:rPr>
          <w:lang w:eastAsia="ja-JP"/>
        </w:rPr>
        <w:t>日間、ストレージ</w:t>
      </w:r>
      <w:r>
        <w:rPr>
          <w:lang w:eastAsia="ja-JP"/>
        </w:rPr>
        <w:t xml:space="preserve"> </w:t>
      </w:r>
      <w:r>
        <w:rPr>
          <w:lang w:eastAsia="ja-JP"/>
        </w:rPr>
        <w:t>アレイ</w:t>
      </w:r>
      <w:r>
        <w:rPr>
          <w:lang w:eastAsia="ja-JP"/>
        </w:rPr>
        <w:t xml:space="preserve"> </w:t>
      </w:r>
      <w:r>
        <w:rPr>
          <w:lang w:eastAsia="ja-JP"/>
        </w:rP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rPr>
          <w:lang w:eastAsia="ja-JP"/>
        </w:rPr>
        <w:t xml:space="preserve"> (</w:t>
      </w:r>
      <w:r>
        <w:rPr>
          <w:lang w:eastAsia="ja-JP"/>
        </w:rPr>
        <w:t>マイクロソフトの選択によります</w:t>
      </w:r>
      <w:r>
        <w:rPr>
          <w:lang w:eastAsia="ja-JP"/>
        </w:rPr>
        <w:t xml:space="preserve">) </w:t>
      </w:r>
      <w:r>
        <w:rPr>
          <w:lang w:eastAsia="ja-JP"/>
        </w:rPr>
        <w:t>します。</w:t>
      </w:r>
      <w:r>
        <w:rPr>
          <w:lang w:eastAsia="ja-JP"/>
        </w:rPr>
        <w:lastRenderedPageBreak/>
        <w:t>これは、マイクロソフトがストレージ</w:t>
      </w:r>
      <w:r>
        <w:rPr>
          <w:lang w:eastAsia="ja-JP"/>
        </w:rPr>
        <w:t xml:space="preserve"> </w:t>
      </w:r>
      <w:r>
        <w:rPr>
          <w:lang w:eastAsia="ja-JP"/>
        </w:rPr>
        <w:t>アレイについて提供する唯一の保証であり、保証違反についてお客様が保証期間内に請求を行わなかった場合、お客様の請求権は失われます。本保証は、事故、不正使用、またはお客様のボリューム</w:t>
      </w:r>
      <w:r>
        <w:rPr>
          <w:lang w:eastAsia="ja-JP"/>
        </w:rPr>
        <w:t xml:space="preserve"> </w:t>
      </w:r>
      <w:r>
        <w:rPr>
          <w:lang w:eastAsia="ja-JP"/>
        </w:rPr>
        <w:t>ライセンス契約もしくは製品ドキュメントに反した使用が原因で生じた問題には適用されません。また、ストレージ</w:t>
      </w:r>
      <w:r>
        <w:rPr>
          <w:lang w:eastAsia="ja-JP"/>
        </w:rPr>
        <w:t xml:space="preserve"> </w:t>
      </w:r>
      <w:r>
        <w:rPr>
          <w:lang w:eastAsia="ja-JP"/>
        </w:rP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lang w:eastAsia="ja-JP"/>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3E1087" w:rsidRDefault="009552AF">
      <w:pPr>
        <w:pStyle w:val="ProductList-Offering1Heading"/>
        <w:outlineLvl w:val="1"/>
        <w:rPr>
          <w:lang w:eastAsia="ja-JP"/>
        </w:rPr>
      </w:pPr>
      <w:bookmarkStart w:id="396" w:name="_Sec904"/>
      <w:r>
        <w:rPr>
          <w:lang w:eastAsia="ja-JP"/>
        </w:rPr>
        <w:t>補償</w:t>
      </w:r>
      <w:r>
        <w:rPr>
          <w:lang w:eastAsia="ja-JP"/>
        </w:rPr>
        <w:t xml:space="preserve">: </w:t>
      </w:r>
      <w:r>
        <w:rPr>
          <w:lang w:eastAsia="ja-JP"/>
        </w:rPr>
        <w:t>第三者の賠償請求に対する防御</w:t>
      </w:r>
      <w:bookmarkEnd w:id="396"/>
      <w:r>
        <w:fldChar w:fldCharType="begin"/>
      </w:r>
      <w:r>
        <w:rPr>
          <w:lang w:eastAsia="ja-JP"/>
        </w:rPr>
        <w:instrText xml:space="preserve"> TC "</w:instrText>
      </w:r>
      <w:bookmarkStart w:id="397" w:name="_Toc462832238"/>
      <w:r>
        <w:rPr>
          <w:lang w:eastAsia="ja-JP"/>
        </w:rPr>
        <w:instrText>補償</w:instrText>
      </w:r>
      <w:r>
        <w:rPr>
          <w:lang w:eastAsia="ja-JP"/>
        </w:rPr>
        <w:instrText xml:space="preserve">: </w:instrText>
      </w:r>
      <w:r>
        <w:rPr>
          <w:lang w:eastAsia="ja-JP"/>
        </w:rPr>
        <w:instrText>第三者の賠償請求に対する防御</w:instrText>
      </w:r>
      <w:bookmarkEnd w:id="397"/>
      <w:r>
        <w:rPr>
          <w:lang w:eastAsia="ja-JP"/>
        </w:rPr>
        <w:instrText>" \l 2</w:instrText>
      </w:r>
      <w:r>
        <w:fldChar w:fldCharType="end"/>
      </w:r>
    </w:p>
    <w:p w:rsidR="003E1087" w:rsidRDefault="009552AF">
      <w:pPr>
        <w:pStyle w:val="ProductList-Body"/>
        <w:rPr>
          <w:lang w:eastAsia="ja-JP"/>
        </w:rPr>
      </w:pPr>
      <w:r>
        <w:rPr>
          <w:lang w:eastAsia="ja-JP"/>
        </w:rPr>
        <w:t>マイクロソフトは、お客様が関連会社ではない第三者から、ストレージ</w:t>
      </w:r>
      <w:r>
        <w:rPr>
          <w:lang w:eastAsia="ja-JP"/>
        </w:rPr>
        <w:t xml:space="preserve"> </w:t>
      </w:r>
      <w:r>
        <w:rPr>
          <w:lang w:eastAsia="ja-JP"/>
        </w:rPr>
        <w:t>アレイが当該第三者の特許権、著作権、もしくは商標権を侵害したか、または営業秘密の違法な使用を行っているとして請求を受けた場合、お客様のボリューム</w:t>
      </w:r>
      <w:r>
        <w:rPr>
          <w:lang w:eastAsia="ja-JP"/>
        </w:rPr>
        <w:t xml:space="preserve"> </w:t>
      </w:r>
      <w:r>
        <w:rPr>
          <w:lang w:eastAsia="ja-JP"/>
        </w:rPr>
        <w:t>ライセンス契約の第三者の賠償請求に対する防御に関する条項に従って、お客様を防御します。</w:t>
      </w:r>
    </w:p>
    <w:p w:rsidR="003E1087" w:rsidRDefault="009552AF">
      <w:pPr>
        <w:pStyle w:val="ProductList-Offering1Heading"/>
        <w:outlineLvl w:val="1"/>
        <w:rPr>
          <w:lang w:eastAsia="ja-JP"/>
        </w:rPr>
      </w:pPr>
      <w:bookmarkStart w:id="398" w:name="_Sec905"/>
      <w:r>
        <w:rPr>
          <w:lang w:eastAsia="ja-JP"/>
        </w:rPr>
        <w:t>責任の制限</w:t>
      </w:r>
      <w:bookmarkEnd w:id="398"/>
      <w:r>
        <w:fldChar w:fldCharType="begin"/>
      </w:r>
      <w:r>
        <w:rPr>
          <w:lang w:eastAsia="ja-JP"/>
        </w:rPr>
        <w:instrText xml:space="preserve"> TC "</w:instrText>
      </w:r>
      <w:bookmarkStart w:id="399" w:name="_Toc462832239"/>
      <w:r>
        <w:rPr>
          <w:lang w:eastAsia="ja-JP"/>
        </w:rPr>
        <w:instrText>責任の制限</w:instrText>
      </w:r>
      <w:bookmarkEnd w:id="399"/>
      <w:r>
        <w:rPr>
          <w:lang w:eastAsia="ja-JP"/>
        </w:rPr>
        <w:instrText>" \l 2</w:instrText>
      </w:r>
      <w:r>
        <w:fldChar w:fldCharType="end"/>
      </w:r>
    </w:p>
    <w:p w:rsidR="003E1087" w:rsidRDefault="009552AF">
      <w:pPr>
        <w:pStyle w:val="ProductList-Body"/>
        <w:rPr>
          <w:lang w:eastAsia="ja-JP"/>
        </w:rPr>
      </w:pPr>
      <w:r>
        <w:rPr>
          <w:lang w:eastAsia="ja-JP"/>
        </w:rPr>
        <w:t>ストレージ</w:t>
      </w:r>
      <w:r>
        <w:rPr>
          <w:lang w:eastAsia="ja-JP"/>
        </w:rPr>
        <w:t xml:space="preserve"> </w:t>
      </w:r>
      <w:r>
        <w:rPr>
          <w:lang w:eastAsia="ja-JP"/>
        </w:rPr>
        <w:t>アレイに関する請求について、各当事者の他方当事者に対する責任総額は、当該ストレージ</w:t>
      </w:r>
      <w:r>
        <w:rPr>
          <w:lang w:eastAsia="ja-JP"/>
        </w:rPr>
        <w:t xml:space="preserve"> </w:t>
      </w:r>
      <w:r>
        <w:rPr>
          <w:lang w:eastAsia="ja-JP"/>
        </w:rPr>
        <w:t>アレイに関してお客様が支払義務を負った金額を上限とする直接損害に限定されます。</w:t>
      </w:r>
      <w:r>
        <w:rPr>
          <w:b/>
          <w:lang w:eastAsia="ja-JP"/>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lang w:eastAsia="ja-JP"/>
        </w:rPr>
        <w:t xml:space="preserve">(1) </w:t>
      </w:r>
      <w:r>
        <w:rPr>
          <w:b/>
          <w:lang w:eastAsia="ja-JP"/>
        </w:rPr>
        <w:t>秘密保持義務、</w:t>
      </w:r>
      <w:r>
        <w:rPr>
          <w:b/>
          <w:lang w:eastAsia="ja-JP"/>
        </w:rPr>
        <w:t xml:space="preserve">(2) </w:t>
      </w:r>
      <w:r>
        <w:rPr>
          <w:b/>
          <w:lang w:eastAsia="ja-JP"/>
        </w:rPr>
        <w:t>防御の義務、または</w:t>
      </w:r>
      <w:r>
        <w:rPr>
          <w:b/>
          <w:lang w:eastAsia="ja-JP"/>
        </w:rPr>
        <w:t xml:space="preserve"> (3) </w:t>
      </w:r>
      <w:r>
        <w:rPr>
          <w:b/>
          <w:lang w:eastAsia="ja-JP"/>
        </w:rPr>
        <w:t>他方当事者の知的財産権の侵害、に起因する責任には適用されません。</w:t>
      </w:r>
    </w:p>
    <w:p w:rsidR="003E1087" w:rsidRDefault="009552AF">
      <w:pPr>
        <w:pStyle w:val="ProductList-Offering1Heading"/>
        <w:outlineLvl w:val="1"/>
        <w:rPr>
          <w:lang w:eastAsia="ja-JP"/>
        </w:rPr>
      </w:pPr>
      <w:bookmarkStart w:id="400" w:name="_Sec906"/>
      <w:r>
        <w:rPr>
          <w:lang w:eastAsia="ja-JP"/>
        </w:rPr>
        <w:t>米国輸出管理規制</w:t>
      </w:r>
      <w:bookmarkEnd w:id="400"/>
      <w:r>
        <w:fldChar w:fldCharType="begin"/>
      </w:r>
      <w:r>
        <w:rPr>
          <w:lang w:eastAsia="ja-JP"/>
        </w:rPr>
        <w:instrText xml:space="preserve"> TC "</w:instrText>
      </w:r>
      <w:bookmarkStart w:id="401" w:name="_Toc462832240"/>
      <w:r>
        <w:rPr>
          <w:lang w:eastAsia="ja-JP"/>
        </w:rPr>
        <w:instrText>米国輸出管理規制</w:instrText>
      </w:r>
      <w:bookmarkEnd w:id="401"/>
      <w:r>
        <w:rPr>
          <w:lang w:eastAsia="ja-JP"/>
        </w:rPr>
        <w:instrText>" \l 2</w:instrText>
      </w:r>
      <w:r>
        <w:fldChar w:fldCharType="end"/>
      </w:r>
    </w:p>
    <w:p w:rsidR="003E1087" w:rsidRDefault="009552AF">
      <w:pPr>
        <w:pStyle w:val="ProductList-Body"/>
        <w:rPr>
          <w:lang w:eastAsia="ja-JP"/>
        </w:rPr>
      </w:pPr>
      <w:r>
        <w:rPr>
          <w:lang w:eastAsia="ja-JP"/>
        </w:rPr>
        <w:t>ストレージ</w:t>
      </w:r>
      <w:r>
        <w:rPr>
          <w:lang w:eastAsia="ja-JP"/>
        </w:rPr>
        <w:t xml:space="preserve"> </w:t>
      </w:r>
      <w:r>
        <w:rPr>
          <w:lang w:eastAsia="ja-JP"/>
        </w:rPr>
        <w:t>アレイには、お客様のボリューム</w:t>
      </w:r>
      <w:r>
        <w:rPr>
          <w:lang w:eastAsia="ja-JP"/>
        </w:rPr>
        <w:t xml:space="preserve"> </w:t>
      </w:r>
      <w:r>
        <w:rPr>
          <w:lang w:eastAsia="ja-JP"/>
        </w:rPr>
        <w:t>ライセンス契約の米国輸出管理規制に関する規定が適用されます。</w:t>
      </w:r>
    </w:p>
    <w:p w:rsidR="003E1087" w:rsidRDefault="009552AF">
      <w:pPr>
        <w:pStyle w:val="ProductList-Offering1Heading"/>
        <w:outlineLvl w:val="1"/>
        <w:rPr>
          <w:lang w:eastAsia="ja-JP"/>
        </w:rPr>
      </w:pPr>
      <w:bookmarkStart w:id="402" w:name="_Sec907"/>
      <w:r>
        <w:rPr>
          <w:lang w:eastAsia="ja-JP"/>
        </w:rPr>
        <w:t>診断情報の収集</w:t>
      </w:r>
      <w:bookmarkEnd w:id="402"/>
      <w:r>
        <w:fldChar w:fldCharType="begin"/>
      </w:r>
      <w:r>
        <w:rPr>
          <w:lang w:eastAsia="ja-JP"/>
        </w:rPr>
        <w:instrText xml:space="preserve"> TC "</w:instrText>
      </w:r>
      <w:bookmarkStart w:id="403" w:name="_Toc462832241"/>
      <w:r>
        <w:rPr>
          <w:lang w:eastAsia="ja-JP"/>
        </w:rPr>
        <w:instrText>診断情報の収集</w:instrText>
      </w:r>
      <w:bookmarkEnd w:id="403"/>
      <w:r>
        <w:rPr>
          <w:lang w:eastAsia="ja-JP"/>
        </w:rPr>
        <w:instrText>" \l 2</w:instrText>
      </w:r>
      <w:r>
        <w:fldChar w:fldCharType="end"/>
      </w:r>
    </w:p>
    <w:p w:rsidR="003E1087" w:rsidRDefault="009552AF">
      <w:pPr>
        <w:pStyle w:val="ProductList-Body"/>
        <w:rPr>
          <w:lang w:eastAsia="ja-JP"/>
        </w:rPr>
      </w:pPr>
      <w:r>
        <w:rPr>
          <w:lang w:eastAsia="ja-JP"/>
        </w:rPr>
        <w:t>マイクロソフトは、ストレージ</w:t>
      </w:r>
      <w:r>
        <w:rPr>
          <w:lang w:eastAsia="ja-JP"/>
        </w:rPr>
        <w:t xml:space="preserve"> </w:t>
      </w:r>
      <w:r>
        <w:rPr>
          <w:lang w:eastAsia="ja-JP"/>
        </w:rPr>
        <w:t>アレイに関する問題の診断と解決案の提供に役立てるために、情報を収集することがあります。潜在的な問題の兆候を確認した場合、マイクロソフトは、</w:t>
      </w:r>
      <w:r>
        <w:rPr>
          <w:lang w:eastAsia="ja-JP"/>
        </w:rPr>
        <w:t xml:space="preserve">Azure StorSimple </w:t>
      </w:r>
      <w:r>
        <w:rPr>
          <w:lang w:eastAsia="ja-JP"/>
        </w:rPr>
        <w:t>管理サービスを通じてストレージ</w:t>
      </w:r>
      <w:r>
        <w:rPr>
          <w:lang w:eastAsia="ja-JP"/>
        </w:rPr>
        <w:t xml:space="preserve"> </w:t>
      </w:r>
      <w:r>
        <w:rPr>
          <w:lang w:eastAsia="ja-JP"/>
        </w:rP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rPr>
          <w:lang w:eastAsia="ja-JP"/>
        </w:rPr>
        <w:t xml:space="preserve"> </w:t>
      </w:r>
      <w:r>
        <w:rPr>
          <w:lang w:eastAsia="ja-JP"/>
        </w:rPr>
        <w:t>アレイに保存するメモリ</w:t>
      </w:r>
      <w:r>
        <w:rPr>
          <w:lang w:eastAsia="ja-JP"/>
        </w:rPr>
        <w:t xml:space="preserve"> </w:t>
      </w:r>
      <w:r>
        <w:rPr>
          <w:lang w:eastAsia="ja-JP"/>
        </w:rPr>
        <w:t>ダンプ、キー、パスワード、またはデータを収集しません。マイクロソフトはこの情報を、ストレージ</w:t>
      </w:r>
      <w:r>
        <w:rPr>
          <w:lang w:eastAsia="ja-JP"/>
        </w:rPr>
        <w:t xml:space="preserve"> </w:t>
      </w:r>
      <w:r>
        <w:rPr>
          <w:lang w:eastAsia="ja-JP"/>
        </w:rPr>
        <w:t>アレイおよび関連サービスの向上のために使用します。また、ストレージ</w:t>
      </w:r>
      <w:r>
        <w:rPr>
          <w:lang w:eastAsia="ja-JP"/>
        </w:rPr>
        <w:t xml:space="preserve"> </w:t>
      </w:r>
      <w:r>
        <w:rPr>
          <w:lang w:eastAsia="ja-JP"/>
        </w:rPr>
        <w:t>アレイの一部として含まれる第三者のハードウェアおよびファームウェアを改善するためにも使用します。マイクロソフトがハードウェア</w:t>
      </w:r>
      <w:r>
        <w:rPr>
          <w:lang w:eastAsia="ja-JP"/>
        </w:rPr>
        <w:t xml:space="preserve"> </w:t>
      </w:r>
      <w:r>
        <w:rPr>
          <w:lang w:eastAsia="ja-JP"/>
        </w:rP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rPr>
          <w:lang w:eastAsia="ja-JP"/>
        </w:rPr>
        <w:t xml:space="preserve"> </w:t>
      </w:r>
      <w:r>
        <w:rPr>
          <w:lang w:eastAsia="ja-JP"/>
        </w:rPr>
        <w:t>アレイのプライバシーの詳細については、</w:t>
      </w:r>
      <w:hyperlink r:id="rId128">
        <w:r>
          <w:rPr>
            <w:color w:val="00467F"/>
            <w:u w:val="single"/>
            <w:lang w:eastAsia="ja-JP"/>
          </w:rPr>
          <w:t>https://www.microsoft.com/ja-jp/privacystatement</w:t>
        </w:r>
      </w:hyperlink>
      <w:r>
        <w:rPr>
          <w:lang w:eastAsia="ja-JP"/>
        </w:rPr>
        <w:t xml:space="preserve"> </w:t>
      </w:r>
      <w:r>
        <w:rPr>
          <w:lang w:eastAsia="ja-JP"/>
        </w:rPr>
        <w:t>を参照してください。</w:t>
      </w:r>
    </w:p>
    <w:p w:rsidR="003E1087" w:rsidRDefault="009552AF">
      <w:pPr>
        <w:pStyle w:val="ProductList-Offering1Heading"/>
        <w:outlineLvl w:val="1"/>
        <w:rPr>
          <w:lang w:eastAsia="ja-JP"/>
        </w:rPr>
      </w:pPr>
      <w:bookmarkStart w:id="404" w:name="_Sec908"/>
      <w:r>
        <w:rPr>
          <w:lang w:eastAsia="ja-JP"/>
        </w:rPr>
        <w:t>政府機関による使用</w:t>
      </w:r>
      <w:bookmarkEnd w:id="404"/>
      <w:r>
        <w:fldChar w:fldCharType="begin"/>
      </w:r>
      <w:r>
        <w:rPr>
          <w:lang w:eastAsia="ja-JP"/>
        </w:rPr>
        <w:instrText xml:space="preserve"> TC "</w:instrText>
      </w:r>
      <w:bookmarkStart w:id="405" w:name="_Toc462832242"/>
      <w:r>
        <w:rPr>
          <w:lang w:eastAsia="ja-JP"/>
        </w:rPr>
        <w:instrText>政府機関による使用</w:instrText>
      </w:r>
      <w:bookmarkEnd w:id="405"/>
      <w:r>
        <w:rPr>
          <w:lang w:eastAsia="ja-JP"/>
        </w:rPr>
        <w:instrText>" \l 2</w:instrText>
      </w:r>
      <w:r>
        <w:fldChar w:fldCharType="end"/>
      </w:r>
    </w:p>
    <w:p w:rsidR="003E1087" w:rsidRDefault="009552AF">
      <w:pPr>
        <w:pStyle w:val="ProductList-Body"/>
        <w:rPr>
          <w:lang w:eastAsia="ja-JP"/>
        </w:rPr>
      </w:pPr>
      <w:r>
        <w:rPr>
          <w:lang w:eastAsia="ja-JP"/>
        </w:rPr>
        <w:t>お客様は、</w:t>
      </w:r>
      <w:r>
        <w:rPr>
          <w:lang w:eastAsia="ja-JP"/>
        </w:rPr>
        <w:t xml:space="preserve">1 </w:t>
      </w:r>
      <w:r>
        <w:rPr>
          <w:lang w:eastAsia="ja-JP"/>
        </w:rPr>
        <w:t>つ以上の</w:t>
      </w:r>
      <w:r>
        <w:rPr>
          <w:lang w:eastAsia="ja-JP"/>
        </w:rPr>
        <w:t xml:space="preserve"> StorSimple </w:t>
      </w:r>
      <w:r>
        <w:rPr>
          <w:lang w:eastAsia="ja-JP"/>
        </w:rPr>
        <w:t>年額コミットメント</w:t>
      </w:r>
      <w:r>
        <w:rPr>
          <w:lang w:eastAsia="ja-JP"/>
        </w:rPr>
        <w:t xml:space="preserve"> </w:t>
      </w:r>
      <w:r>
        <w:rPr>
          <w:lang w:eastAsia="ja-JP"/>
        </w:rPr>
        <w:t>プランの購入と引き換えに、マイクロソフトが追加費用なしでストレージ</w:t>
      </w:r>
      <w:r>
        <w:rPr>
          <w:lang w:eastAsia="ja-JP"/>
        </w:rPr>
        <w:t xml:space="preserve"> </w:t>
      </w:r>
      <w:r>
        <w:rPr>
          <w:lang w:eastAsia="ja-JP"/>
        </w:rPr>
        <w:t>アレイおよび</w:t>
      </w:r>
      <w:r>
        <w:rPr>
          <w:lang w:eastAsia="ja-JP"/>
        </w:rPr>
        <w:t xml:space="preserve"> StorSimple </w:t>
      </w:r>
      <w:r>
        <w:rPr>
          <w:lang w:eastAsia="ja-JP"/>
        </w:rPr>
        <w:t>サポートをお客様に提供することを了解するものとします。マイクロソフトは、かかるストレージ</w:t>
      </w:r>
      <w:r>
        <w:rPr>
          <w:lang w:eastAsia="ja-JP"/>
        </w:rPr>
        <w:t xml:space="preserve"> </w:t>
      </w:r>
      <w:r>
        <w:rPr>
          <w:lang w:eastAsia="ja-JP"/>
        </w:rPr>
        <w:t>アレイまたは</w:t>
      </w:r>
      <w:r>
        <w:rPr>
          <w:lang w:eastAsia="ja-JP"/>
        </w:rPr>
        <w:t xml:space="preserve"> StorSimple Standard </w:t>
      </w:r>
      <w:r>
        <w:rPr>
          <w:lang w:eastAsia="ja-JP"/>
        </w:rPr>
        <w:t>サポートについてお客様から対価を受ける一切の権利を放棄します。マイクロソフトは、お客様に対するストレージ</w:t>
      </w:r>
      <w:r>
        <w:rPr>
          <w:lang w:eastAsia="ja-JP"/>
        </w:rPr>
        <w:t xml:space="preserve"> </w:t>
      </w:r>
      <w:r>
        <w:rPr>
          <w:lang w:eastAsia="ja-JP"/>
        </w:rPr>
        <w:t>アレイおよび</w:t>
      </w:r>
      <w:r>
        <w:rPr>
          <w:lang w:eastAsia="ja-JP"/>
        </w:rPr>
        <w:t xml:space="preserve"> StorSimple Standard </w:t>
      </w:r>
      <w:r>
        <w:rPr>
          <w:lang w:eastAsia="ja-JP"/>
        </w:rPr>
        <w:t>サポートの無償提供が、無償の物品およびサービスに関して適用される贈答品、倫理およびその他の法令に違反しないことを意図しています。マイクロソフトは、ストレージ</w:t>
      </w:r>
      <w:r>
        <w:rPr>
          <w:lang w:eastAsia="ja-JP"/>
        </w:rPr>
        <w:t xml:space="preserve"> </w:t>
      </w:r>
      <w:r>
        <w:rPr>
          <w:lang w:eastAsia="ja-JP"/>
        </w:rPr>
        <w:t>アレイおよび</w:t>
      </w:r>
      <w:r>
        <w:rPr>
          <w:lang w:eastAsia="ja-JP"/>
        </w:rPr>
        <w:t xml:space="preserve"> StorSimple Standard </w:t>
      </w:r>
      <w:r>
        <w:rPr>
          <w:lang w:eastAsia="ja-JP"/>
        </w:rPr>
        <w:t>サポートの提供が、お客様の便益およびお客様による使用のみを目的とするものであり、個々の政府機関職員の個人的な使用または利益を目的とするものではないことを意図しています。</w:t>
      </w:r>
    </w:p>
    <w:p w:rsidR="003E1087" w:rsidRDefault="003E108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3E10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1087" w:rsidRDefault="009552AF">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3E1087" w:rsidRDefault="003E1087">
      <w:pPr>
        <w:pStyle w:val="ProductList-Body"/>
        <w:rPr>
          <w:lang w:eastAsia="ja-JP"/>
        </w:rPr>
      </w:pPr>
    </w:p>
    <w:p w:rsidR="003E1087" w:rsidRDefault="003E1087">
      <w:pPr>
        <w:rPr>
          <w:lang w:eastAsia="ja-JP"/>
        </w:rPr>
        <w:sectPr w:rsidR="003E1087">
          <w:headerReference w:type="default" r:id="rId129"/>
          <w:footerReference w:type="default" r:id="rId130"/>
          <w:type w:val="continuous"/>
          <w:pgSz w:w="12240" w:h="15840" w:code="1"/>
          <w:pgMar w:top="1170" w:right="720" w:bottom="720" w:left="720" w:header="432" w:footer="288" w:gutter="0"/>
          <w:cols w:space="360"/>
        </w:sectPr>
      </w:pPr>
    </w:p>
    <w:bookmarkEnd w:id="386"/>
    <w:p w:rsidR="003E1087" w:rsidRDefault="009552AF">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406" w:name="_Toc462832243"/>
      <w:r>
        <w:rPr>
          <w:lang w:eastAsia="ja-JP"/>
        </w:rPr>
        <w:instrText>インデックス</w:instrText>
      </w:r>
      <w:bookmarkEnd w:id="406"/>
      <w:r>
        <w:rPr>
          <w:lang w:eastAsia="ja-JP"/>
        </w:rPr>
        <w:instrText>" \l 1</w:instrText>
      </w:r>
      <w:r>
        <w:fldChar w:fldCharType="end"/>
      </w:r>
    </w:p>
    <w:p w:rsidR="003E1087" w:rsidRDefault="003E1087">
      <w:pPr>
        <w:pStyle w:val="ProductList-Body"/>
        <w:rPr>
          <w:lang w:eastAsia="ja-JP"/>
        </w:rPr>
      </w:pPr>
    </w:p>
    <w:p w:rsidR="003E1087" w:rsidRDefault="003E1087">
      <w:pPr>
        <w:rPr>
          <w:lang w:eastAsia="ja-JP"/>
        </w:rPr>
        <w:sectPr w:rsidR="003E1087">
          <w:headerReference w:type="default" r:id="rId131"/>
          <w:footerReference w:type="default" r:id="rId132"/>
          <w:type w:val="continuous"/>
          <w:pgSz w:w="12240" w:h="15840" w:code="1"/>
          <w:pgMar w:top="1170" w:right="720" w:bottom="720" w:left="720" w:header="432" w:footer="288" w:gutter="0"/>
          <w:cols w:space="360"/>
        </w:sectPr>
      </w:pPr>
    </w:p>
    <w:p w:rsidR="006D42E2" w:rsidRDefault="009552AF">
      <w:pPr>
        <w:pStyle w:val="ProductList-Body"/>
        <w:rPr>
          <w:noProof/>
        </w:rPr>
        <w:sectPr w:rsidR="006D42E2" w:rsidSect="006D42E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D42E2" w:rsidRDefault="006D42E2">
      <w:pPr>
        <w:pStyle w:val="Index1"/>
        <w:tabs>
          <w:tab w:val="right" w:pos="5030"/>
        </w:tabs>
        <w:rPr>
          <w:noProof/>
        </w:rPr>
      </w:pPr>
      <w:r>
        <w:rPr>
          <w:noProof/>
        </w:rPr>
        <w:t>Access 2016, 26</w:t>
      </w:r>
    </w:p>
    <w:p w:rsidR="006D42E2" w:rsidRDefault="006D42E2">
      <w:pPr>
        <w:pStyle w:val="Index1"/>
        <w:tabs>
          <w:tab w:val="right" w:pos="5030"/>
        </w:tabs>
        <w:rPr>
          <w:noProof/>
        </w:rPr>
      </w:pPr>
      <w:r>
        <w:rPr>
          <w:noProof/>
        </w:rPr>
        <w:t>Advanced Threat Analytics 2016 Client Management License Per OSE, 15</w:t>
      </w:r>
    </w:p>
    <w:p w:rsidR="006D42E2" w:rsidRDefault="006D42E2">
      <w:pPr>
        <w:pStyle w:val="Index1"/>
        <w:tabs>
          <w:tab w:val="right" w:pos="5030"/>
        </w:tabs>
        <w:rPr>
          <w:noProof/>
        </w:rPr>
      </w:pPr>
      <w:r>
        <w:rPr>
          <w:noProof/>
        </w:rPr>
        <w:t>Advanced Threat Analytics 2016 Client Management License Per User, 15</w:t>
      </w:r>
    </w:p>
    <w:p w:rsidR="006D42E2" w:rsidRDefault="006D42E2">
      <w:pPr>
        <w:pStyle w:val="Index1"/>
        <w:tabs>
          <w:tab w:val="right" w:pos="5030"/>
        </w:tabs>
        <w:rPr>
          <w:noProof/>
        </w:rPr>
      </w:pPr>
      <w:r>
        <w:rPr>
          <w:noProof/>
        </w:rPr>
        <w:t>Apple Macintosh, 43</w:t>
      </w:r>
    </w:p>
    <w:p w:rsidR="006D42E2" w:rsidRDefault="006D42E2">
      <w:pPr>
        <w:pStyle w:val="Index1"/>
        <w:tabs>
          <w:tab w:val="right" w:pos="5030"/>
        </w:tabs>
        <w:rPr>
          <w:noProof/>
        </w:rPr>
      </w:pPr>
      <w:r>
        <w:rPr>
          <w:noProof/>
        </w:rPr>
        <w:t>Azure Active Directory Basic (User SL), 56</w:t>
      </w:r>
    </w:p>
    <w:p w:rsidR="006D42E2" w:rsidRDefault="006D42E2">
      <w:pPr>
        <w:pStyle w:val="Index1"/>
        <w:tabs>
          <w:tab w:val="right" w:pos="5030"/>
        </w:tabs>
        <w:rPr>
          <w:noProof/>
        </w:rPr>
      </w:pPr>
      <w:r>
        <w:rPr>
          <w:noProof/>
        </w:rPr>
        <w:t>Azure Active Directory Premium P1 (User SL), 56</w:t>
      </w:r>
    </w:p>
    <w:p w:rsidR="006D42E2" w:rsidRDefault="006D42E2">
      <w:pPr>
        <w:pStyle w:val="Index1"/>
        <w:tabs>
          <w:tab w:val="right" w:pos="5030"/>
        </w:tabs>
        <w:rPr>
          <w:noProof/>
        </w:rPr>
      </w:pPr>
      <w:r>
        <w:rPr>
          <w:noProof/>
        </w:rPr>
        <w:t>Azure Active Directory Premium P2 (User SL), 56</w:t>
      </w:r>
    </w:p>
    <w:p w:rsidR="006D42E2" w:rsidRDefault="006D42E2">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rsidR="006D42E2" w:rsidRDefault="006D42E2">
      <w:pPr>
        <w:pStyle w:val="Index1"/>
        <w:tabs>
          <w:tab w:val="right" w:pos="5030"/>
        </w:tabs>
        <w:rPr>
          <w:noProof/>
        </w:rPr>
      </w:pPr>
      <w:r>
        <w:rPr>
          <w:noProof/>
        </w:rPr>
        <w:t xml:space="preserve">Azure Active </w:t>
      </w:r>
      <w:r>
        <w:rPr>
          <w:rFonts w:hint="eastAsia"/>
          <w:noProof/>
        </w:rPr>
        <w:t>標準サポート</w:t>
      </w:r>
      <w:r>
        <w:rPr>
          <w:noProof/>
        </w:rPr>
        <w:t>, 56</w:t>
      </w:r>
    </w:p>
    <w:p w:rsidR="006D42E2" w:rsidRDefault="006D42E2">
      <w:pPr>
        <w:pStyle w:val="Index1"/>
        <w:tabs>
          <w:tab w:val="right" w:pos="5030"/>
        </w:tabs>
        <w:rPr>
          <w:noProof/>
        </w:rPr>
      </w:pPr>
      <w:r>
        <w:rPr>
          <w:noProof/>
        </w:rPr>
        <w:t>Azure Information Protection Premium Add-on, 67</w:t>
      </w:r>
    </w:p>
    <w:p w:rsidR="006D42E2" w:rsidRDefault="006D42E2">
      <w:pPr>
        <w:pStyle w:val="Index1"/>
        <w:tabs>
          <w:tab w:val="right" w:pos="5030"/>
        </w:tabs>
        <w:rPr>
          <w:noProof/>
        </w:rPr>
      </w:pPr>
      <w:r>
        <w:rPr>
          <w:noProof/>
        </w:rPr>
        <w:t xml:space="preserve">Azure Information Protection Premium </w:t>
      </w:r>
      <w:r>
        <w:rPr>
          <w:rFonts w:hint="eastAsia"/>
          <w:noProof/>
        </w:rPr>
        <w:t>プラン</w:t>
      </w:r>
      <w:r>
        <w:rPr>
          <w:noProof/>
        </w:rPr>
        <w:t xml:space="preserve"> 1 (User SL), 56</w:t>
      </w:r>
    </w:p>
    <w:p w:rsidR="006D42E2" w:rsidRDefault="006D42E2">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(User SL), 56</w:t>
      </w:r>
    </w:p>
    <w:p w:rsidR="006D42E2" w:rsidRDefault="006D42E2">
      <w:pPr>
        <w:pStyle w:val="Index1"/>
        <w:tabs>
          <w:tab w:val="right" w:pos="5030"/>
        </w:tabs>
        <w:rPr>
          <w:noProof/>
        </w:rPr>
      </w:pPr>
      <w:r>
        <w:rPr>
          <w:noProof/>
        </w:rPr>
        <w:t xml:space="preserve">Azure Information Protection Premium </w:t>
      </w:r>
      <w:r>
        <w:rPr>
          <w:rFonts w:hint="eastAsia"/>
          <w:noProof/>
        </w:rPr>
        <w:t>プラン</w:t>
      </w:r>
      <w:r>
        <w:rPr>
          <w:noProof/>
        </w:rPr>
        <w:t xml:space="preserve"> 2 (User SL), 56</w:t>
      </w:r>
    </w:p>
    <w:p w:rsidR="006D42E2" w:rsidRDefault="006D42E2">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56</w:t>
      </w:r>
    </w:p>
    <w:p w:rsidR="006D42E2" w:rsidRDefault="006D42E2">
      <w:pPr>
        <w:pStyle w:val="Index1"/>
        <w:tabs>
          <w:tab w:val="right" w:pos="5030"/>
        </w:tabs>
        <w:rPr>
          <w:noProof/>
        </w:rPr>
      </w:pPr>
      <w:r>
        <w:rPr>
          <w:noProof/>
        </w:rPr>
        <w:t>Azure Site Recovery, 91</w:t>
      </w:r>
    </w:p>
    <w:p w:rsidR="006D42E2" w:rsidRDefault="006D42E2">
      <w:pPr>
        <w:pStyle w:val="Index1"/>
        <w:tabs>
          <w:tab w:val="right" w:pos="5030"/>
        </w:tabs>
        <w:rPr>
          <w:noProof/>
        </w:rPr>
      </w:pPr>
      <w:r>
        <w:rPr>
          <w:noProof/>
        </w:rPr>
        <w:t>Azure Site Recovery (</w:t>
      </w:r>
      <w:r>
        <w:rPr>
          <w:rFonts w:hint="eastAsia"/>
          <w:noProof/>
        </w:rPr>
        <w:t>お客様所有サイト対象</w:t>
      </w:r>
      <w:r>
        <w:rPr>
          <w:noProof/>
        </w:rPr>
        <w:t>), 56</w:t>
      </w:r>
    </w:p>
    <w:p w:rsidR="006D42E2" w:rsidRDefault="006D42E2">
      <w:pPr>
        <w:pStyle w:val="Index1"/>
        <w:tabs>
          <w:tab w:val="right" w:pos="5030"/>
        </w:tabs>
        <w:rPr>
          <w:noProof/>
        </w:rPr>
      </w:pPr>
      <w:r>
        <w:rPr>
          <w:noProof/>
        </w:rPr>
        <w:t>Bing Maps Asset Management for Windows Europe or North America, 72</w:t>
      </w:r>
    </w:p>
    <w:p w:rsidR="006D42E2" w:rsidRDefault="006D42E2">
      <w:pPr>
        <w:pStyle w:val="Index1"/>
        <w:tabs>
          <w:tab w:val="right" w:pos="5030"/>
        </w:tabs>
        <w:rPr>
          <w:noProof/>
        </w:rPr>
      </w:pPr>
      <w:r>
        <w:rPr>
          <w:noProof/>
        </w:rPr>
        <w:t>Bing Maps Asset Management for Windows Platform Fee Monthly Subscription, 72</w:t>
      </w:r>
    </w:p>
    <w:p w:rsidR="006D42E2" w:rsidRDefault="006D42E2">
      <w:pPr>
        <w:pStyle w:val="Index1"/>
        <w:tabs>
          <w:tab w:val="right" w:pos="5030"/>
        </w:tabs>
        <w:rPr>
          <w:noProof/>
        </w:rPr>
      </w:pPr>
      <w:r>
        <w:rPr>
          <w:noProof/>
        </w:rPr>
        <w:t>Bing Maps Enterprise Fee Monthly Subscription, 72</w:t>
      </w:r>
    </w:p>
    <w:p w:rsidR="006D42E2" w:rsidRDefault="006D42E2">
      <w:pPr>
        <w:pStyle w:val="Index1"/>
        <w:tabs>
          <w:tab w:val="right" w:pos="5030"/>
        </w:tabs>
        <w:rPr>
          <w:noProof/>
        </w:rPr>
      </w:pPr>
      <w:r>
        <w:rPr>
          <w:noProof/>
        </w:rPr>
        <w:t>Bing Maps Internal Website Usage 100K Transactions Monthly Subscription, 72</w:t>
      </w:r>
    </w:p>
    <w:p w:rsidR="006D42E2" w:rsidRDefault="006D42E2">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72</w:t>
      </w:r>
    </w:p>
    <w:p w:rsidR="006D42E2" w:rsidRDefault="006D42E2">
      <w:pPr>
        <w:pStyle w:val="Index1"/>
        <w:tabs>
          <w:tab w:val="right" w:pos="5030"/>
        </w:tabs>
        <w:rPr>
          <w:noProof/>
        </w:rPr>
      </w:pPr>
      <w:r>
        <w:rPr>
          <w:noProof/>
        </w:rPr>
        <w:t>Bing Maps Known 5K User Monthly Subscription, 72</w:t>
      </w:r>
    </w:p>
    <w:p w:rsidR="006D42E2" w:rsidRDefault="006D42E2">
      <w:pPr>
        <w:pStyle w:val="Index1"/>
        <w:tabs>
          <w:tab w:val="right" w:pos="5030"/>
        </w:tabs>
        <w:rPr>
          <w:noProof/>
        </w:rPr>
      </w:pPr>
      <w:r>
        <w:rPr>
          <w:noProof/>
        </w:rPr>
        <w:t>Bing Maps Known Per User Monthly Subscription, 72</w:t>
      </w:r>
    </w:p>
    <w:p w:rsidR="006D42E2" w:rsidRDefault="006D42E2">
      <w:pPr>
        <w:pStyle w:val="Index1"/>
        <w:tabs>
          <w:tab w:val="right" w:pos="5030"/>
        </w:tabs>
        <w:rPr>
          <w:noProof/>
        </w:rPr>
      </w:pPr>
      <w:r>
        <w:rPr>
          <w:noProof/>
        </w:rPr>
        <w:t>Bing Maps Light Known 500 User Monthly Subscription, 72</w:t>
      </w:r>
    </w:p>
    <w:p w:rsidR="006D42E2" w:rsidRDefault="006D42E2">
      <w:pPr>
        <w:pStyle w:val="Index1"/>
        <w:tabs>
          <w:tab w:val="right" w:pos="5030"/>
        </w:tabs>
        <w:rPr>
          <w:noProof/>
        </w:rPr>
      </w:pPr>
      <w:r>
        <w:rPr>
          <w:noProof/>
        </w:rPr>
        <w:t>Bing Maps Light Known 5K User Monthly Subscription, 72</w:t>
      </w:r>
    </w:p>
    <w:p w:rsidR="006D42E2" w:rsidRDefault="006D42E2">
      <w:pPr>
        <w:pStyle w:val="Index1"/>
        <w:tabs>
          <w:tab w:val="right" w:pos="5030"/>
        </w:tabs>
        <w:rPr>
          <w:noProof/>
        </w:rPr>
      </w:pPr>
      <w:r>
        <w:rPr>
          <w:noProof/>
        </w:rPr>
        <w:t>Bing Maps Public Website Usage 100K Transaction Monthly Subscription, 73</w:t>
      </w:r>
    </w:p>
    <w:p w:rsidR="006D42E2" w:rsidRDefault="006D42E2">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73</w:t>
      </w:r>
    </w:p>
    <w:p w:rsidR="006D42E2" w:rsidRDefault="006D42E2">
      <w:pPr>
        <w:pStyle w:val="Index1"/>
        <w:tabs>
          <w:tab w:val="right" w:pos="5030"/>
        </w:tabs>
        <w:rPr>
          <w:noProof/>
        </w:rPr>
      </w:pPr>
      <w:r>
        <w:rPr>
          <w:noProof/>
        </w:rPr>
        <w:t>BizTalk Server, 89</w:t>
      </w:r>
    </w:p>
    <w:p w:rsidR="006D42E2" w:rsidRDefault="006D42E2">
      <w:pPr>
        <w:pStyle w:val="Index1"/>
        <w:tabs>
          <w:tab w:val="right" w:pos="5030"/>
        </w:tabs>
        <w:rPr>
          <w:noProof/>
        </w:rPr>
      </w:pPr>
      <w:r>
        <w:rPr>
          <w:noProof/>
        </w:rPr>
        <w:t>BizTalk Server 2013, 16</w:t>
      </w:r>
    </w:p>
    <w:p w:rsidR="006D42E2" w:rsidRDefault="006D42E2">
      <w:pPr>
        <w:pStyle w:val="Index1"/>
        <w:tabs>
          <w:tab w:val="right" w:pos="5030"/>
        </w:tabs>
        <w:rPr>
          <w:noProof/>
        </w:rPr>
      </w:pPr>
      <w:r>
        <w:rPr>
          <w:noProof/>
        </w:rPr>
        <w:t>BizTalk Server 2013 R2 Branch Edition, 15</w:t>
      </w:r>
    </w:p>
    <w:p w:rsidR="006D42E2" w:rsidRDefault="006D42E2">
      <w:pPr>
        <w:pStyle w:val="Index1"/>
        <w:tabs>
          <w:tab w:val="right" w:pos="5030"/>
        </w:tabs>
        <w:rPr>
          <w:noProof/>
        </w:rPr>
      </w:pPr>
      <w:r>
        <w:rPr>
          <w:noProof/>
        </w:rPr>
        <w:t>BizTalk Server 2013 R2 Branch IDC, 15</w:t>
      </w:r>
    </w:p>
    <w:p w:rsidR="006D42E2" w:rsidRDefault="006D42E2">
      <w:pPr>
        <w:pStyle w:val="Index1"/>
        <w:tabs>
          <w:tab w:val="right" w:pos="5030"/>
        </w:tabs>
        <w:rPr>
          <w:noProof/>
        </w:rPr>
      </w:pPr>
      <w:r>
        <w:rPr>
          <w:noProof/>
        </w:rPr>
        <w:t>BizTalk Server 2013 R2 Developer, 16</w:t>
      </w:r>
    </w:p>
    <w:p w:rsidR="006D42E2" w:rsidRDefault="006D42E2">
      <w:pPr>
        <w:pStyle w:val="Index1"/>
        <w:tabs>
          <w:tab w:val="right" w:pos="5030"/>
        </w:tabs>
        <w:rPr>
          <w:noProof/>
        </w:rPr>
      </w:pPr>
      <w:r>
        <w:rPr>
          <w:noProof/>
        </w:rPr>
        <w:t>BizTalk Server 2013 R2 Enterprise Edition, 16</w:t>
      </w:r>
    </w:p>
    <w:p w:rsidR="006D42E2" w:rsidRDefault="006D42E2">
      <w:pPr>
        <w:pStyle w:val="Index1"/>
        <w:tabs>
          <w:tab w:val="right" w:pos="5030"/>
        </w:tabs>
        <w:rPr>
          <w:noProof/>
        </w:rPr>
      </w:pPr>
      <w:r>
        <w:rPr>
          <w:noProof/>
        </w:rPr>
        <w:t>BizTalk Server 2013 R2 Standard Edition, 16</w:t>
      </w:r>
    </w:p>
    <w:p w:rsidR="006D42E2" w:rsidRDefault="006D42E2">
      <w:pPr>
        <w:pStyle w:val="Index1"/>
        <w:tabs>
          <w:tab w:val="right" w:pos="5030"/>
        </w:tabs>
        <w:rPr>
          <w:noProof/>
        </w:rPr>
      </w:pPr>
      <w:r>
        <w:rPr>
          <w:noProof/>
        </w:rPr>
        <w:t>BizTalk Server 2013 R2 Standard Edition IDC, 16</w:t>
      </w:r>
    </w:p>
    <w:p w:rsidR="006D42E2" w:rsidRDefault="006D42E2">
      <w:pPr>
        <w:pStyle w:val="Index1"/>
        <w:tabs>
          <w:tab w:val="right" w:pos="5030"/>
        </w:tabs>
        <w:rPr>
          <w:noProof/>
        </w:rPr>
      </w:pPr>
      <w:r>
        <w:rPr>
          <w:noProof/>
        </w:rPr>
        <w:t>BizTalk Server Branch, 91</w:t>
      </w:r>
    </w:p>
    <w:p w:rsidR="006D42E2" w:rsidRDefault="006D42E2">
      <w:pPr>
        <w:pStyle w:val="Index1"/>
        <w:tabs>
          <w:tab w:val="right" w:pos="5030"/>
        </w:tabs>
        <w:rPr>
          <w:noProof/>
        </w:rPr>
      </w:pPr>
      <w:r>
        <w:rPr>
          <w:noProof/>
        </w:rPr>
        <w:t>BizTalk Server Enterprise, 91</w:t>
      </w:r>
    </w:p>
    <w:p w:rsidR="006D42E2" w:rsidRDefault="006D42E2">
      <w:pPr>
        <w:pStyle w:val="Index1"/>
        <w:tabs>
          <w:tab w:val="right" w:pos="5030"/>
        </w:tabs>
        <w:rPr>
          <w:noProof/>
        </w:rPr>
      </w:pPr>
      <w:r>
        <w:rPr>
          <w:noProof/>
        </w:rPr>
        <w:t>BizTalk Server Standard, 91</w:t>
      </w:r>
    </w:p>
    <w:p w:rsidR="006D42E2" w:rsidRDefault="006D42E2">
      <w:pPr>
        <w:pStyle w:val="Index1"/>
        <w:tabs>
          <w:tab w:val="right" w:pos="5030"/>
        </w:tabs>
        <w:rPr>
          <w:noProof/>
        </w:rPr>
      </w:pPr>
      <w:r>
        <w:rPr>
          <w:noProof/>
        </w:rPr>
        <w:t>Business Productivity Online Deskless Suite, 67</w:t>
      </w:r>
    </w:p>
    <w:p w:rsidR="006D42E2" w:rsidRDefault="006D42E2">
      <w:pPr>
        <w:pStyle w:val="Index1"/>
        <w:tabs>
          <w:tab w:val="right" w:pos="5030"/>
        </w:tabs>
        <w:rPr>
          <w:noProof/>
        </w:rPr>
      </w:pPr>
      <w:r>
        <w:rPr>
          <w:noProof/>
        </w:rPr>
        <w:t>CIS Suite Datacenter, 90</w:t>
      </w:r>
    </w:p>
    <w:p w:rsidR="006D42E2" w:rsidRDefault="006D42E2">
      <w:pPr>
        <w:pStyle w:val="Index1"/>
        <w:tabs>
          <w:tab w:val="right" w:pos="5030"/>
        </w:tabs>
        <w:rPr>
          <w:noProof/>
        </w:rPr>
      </w:pPr>
      <w:r>
        <w:rPr>
          <w:noProof/>
        </w:rPr>
        <w:t>CIS Suite Standard, 90</w:t>
      </w:r>
    </w:p>
    <w:p w:rsidR="006D42E2" w:rsidRDefault="006D42E2">
      <w:pPr>
        <w:pStyle w:val="Index1"/>
        <w:tabs>
          <w:tab w:val="right" w:pos="5030"/>
        </w:tabs>
        <w:rPr>
          <w:noProof/>
        </w:rPr>
      </w:pPr>
      <w:r>
        <w:rPr>
          <w:noProof/>
        </w:rPr>
        <w:t>Communicator for Mac 2011, 27</w:t>
      </w:r>
    </w:p>
    <w:p w:rsidR="006D42E2" w:rsidRDefault="006D42E2">
      <w:pPr>
        <w:pStyle w:val="Index1"/>
        <w:tabs>
          <w:tab w:val="right" w:pos="5030"/>
        </w:tabs>
        <w:rPr>
          <w:noProof/>
        </w:rPr>
      </w:pPr>
      <w:r>
        <w:rPr>
          <w:noProof/>
        </w:rPr>
        <w:t>Core CAL, 38, 58, 66, 85, 91</w:t>
      </w:r>
    </w:p>
    <w:p w:rsidR="006D42E2" w:rsidRDefault="006D42E2">
      <w:pPr>
        <w:pStyle w:val="Index1"/>
        <w:tabs>
          <w:tab w:val="right" w:pos="5030"/>
        </w:tabs>
        <w:rPr>
          <w:noProof/>
        </w:rPr>
      </w:pPr>
      <w:r>
        <w:rPr>
          <w:noProof/>
        </w:rPr>
        <w:t>Core CAL Bridge for Office 365, 67</w:t>
      </w:r>
    </w:p>
    <w:p w:rsidR="006D42E2" w:rsidRDefault="006D42E2">
      <w:pPr>
        <w:pStyle w:val="Index1"/>
        <w:tabs>
          <w:tab w:val="right" w:pos="5030"/>
        </w:tabs>
        <w:rPr>
          <w:noProof/>
        </w:rPr>
      </w:pPr>
      <w:r>
        <w:rPr>
          <w:noProof/>
        </w:rPr>
        <w:t>Core CAL Suite, 17</w:t>
      </w:r>
    </w:p>
    <w:p w:rsidR="006D42E2" w:rsidRDefault="006D42E2">
      <w:pPr>
        <w:pStyle w:val="Index1"/>
        <w:tabs>
          <w:tab w:val="right" w:pos="5030"/>
        </w:tabs>
        <w:rPr>
          <w:noProof/>
        </w:rPr>
      </w:pPr>
      <w:r>
        <w:rPr>
          <w:noProof/>
        </w:rPr>
        <w:t>Core CAL Suite Bridge for Enterprise Mobility+ Security, 17</w:t>
      </w:r>
    </w:p>
    <w:p w:rsidR="006D42E2" w:rsidRDefault="006D42E2">
      <w:pPr>
        <w:pStyle w:val="Index1"/>
        <w:tabs>
          <w:tab w:val="right" w:pos="5030"/>
        </w:tabs>
        <w:rPr>
          <w:noProof/>
        </w:rPr>
      </w:pPr>
      <w:r>
        <w:rPr>
          <w:noProof/>
        </w:rPr>
        <w:t>Core CAL Suite Bridge for Microsoft Intune, 17</w:t>
      </w:r>
    </w:p>
    <w:p w:rsidR="006D42E2" w:rsidRDefault="006D42E2">
      <w:pPr>
        <w:pStyle w:val="Index1"/>
        <w:tabs>
          <w:tab w:val="right" w:pos="5030"/>
        </w:tabs>
        <w:rPr>
          <w:noProof/>
        </w:rPr>
      </w:pPr>
      <w:r>
        <w:rPr>
          <w:noProof/>
        </w:rPr>
        <w:t>Core CAL Suite Bridge for Office 365, 17, 59</w:t>
      </w:r>
    </w:p>
    <w:p w:rsidR="006D42E2" w:rsidRDefault="006D42E2">
      <w:pPr>
        <w:pStyle w:val="Index1"/>
        <w:tabs>
          <w:tab w:val="right" w:pos="5030"/>
        </w:tabs>
        <w:rPr>
          <w:noProof/>
        </w:rPr>
      </w:pPr>
      <w:r>
        <w:rPr>
          <w:noProof/>
        </w:rPr>
        <w:t>Core CAL Suite Bridge for Office 365 and Microsoft Intune, 17, 59</w:t>
      </w:r>
    </w:p>
    <w:p w:rsidR="006D42E2" w:rsidRDefault="006D42E2">
      <w:pPr>
        <w:pStyle w:val="Index1"/>
        <w:tabs>
          <w:tab w:val="right" w:pos="5030"/>
        </w:tabs>
        <w:rPr>
          <w:noProof/>
        </w:rPr>
      </w:pPr>
      <w:r>
        <w:rPr>
          <w:noProof/>
        </w:rPr>
        <w:t>Core Infrastructure Server Suite Datacenter, 19, 91</w:t>
      </w:r>
    </w:p>
    <w:p w:rsidR="006D42E2" w:rsidRDefault="006D42E2">
      <w:pPr>
        <w:pStyle w:val="Index1"/>
        <w:tabs>
          <w:tab w:val="right" w:pos="5030"/>
        </w:tabs>
        <w:rPr>
          <w:noProof/>
        </w:rPr>
      </w:pPr>
      <w:r>
        <w:rPr>
          <w:noProof/>
        </w:rPr>
        <w:t>Core Infrastructure Server Suite Standard, 19, 91</w:t>
      </w:r>
    </w:p>
    <w:p w:rsidR="006D42E2" w:rsidRDefault="006D42E2">
      <w:pPr>
        <w:pStyle w:val="Index1"/>
        <w:tabs>
          <w:tab w:val="right" w:pos="5030"/>
        </w:tabs>
        <w:rPr>
          <w:noProof/>
        </w:rPr>
      </w:pPr>
      <w:r>
        <w:rPr>
          <w:noProof/>
        </w:rPr>
        <w:t>Enterprise CAL, 38, 58, 67, 69, 85, 91</w:t>
      </w:r>
    </w:p>
    <w:p w:rsidR="006D42E2" w:rsidRDefault="006D42E2">
      <w:pPr>
        <w:pStyle w:val="Index1"/>
        <w:tabs>
          <w:tab w:val="right" w:pos="5030"/>
        </w:tabs>
        <w:rPr>
          <w:noProof/>
        </w:rPr>
      </w:pPr>
      <w:r>
        <w:rPr>
          <w:noProof/>
        </w:rPr>
        <w:t>Enterprise CAL Bridge for Enterprise Mobility + Security, 17</w:t>
      </w:r>
    </w:p>
    <w:p w:rsidR="006D42E2" w:rsidRDefault="006D42E2">
      <w:pPr>
        <w:pStyle w:val="Index1"/>
        <w:tabs>
          <w:tab w:val="right" w:pos="5030"/>
        </w:tabs>
        <w:rPr>
          <w:noProof/>
        </w:rPr>
      </w:pPr>
      <w:r>
        <w:rPr>
          <w:noProof/>
        </w:rPr>
        <w:t>Enterprise CAL Bridge for Enterprise Mobility + Security From SA, 17</w:t>
      </w:r>
    </w:p>
    <w:p w:rsidR="006D42E2" w:rsidRDefault="006D42E2">
      <w:pPr>
        <w:pStyle w:val="Index1"/>
        <w:tabs>
          <w:tab w:val="right" w:pos="5030"/>
        </w:tabs>
        <w:rPr>
          <w:noProof/>
        </w:rPr>
      </w:pPr>
      <w:r>
        <w:rPr>
          <w:noProof/>
        </w:rPr>
        <w:t>Enterprise CAL Bridge for Office 365, 67</w:t>
      </w:r>
    </w:p>
    <w:p w:rsidR="006D42E2" w:rsidRDefault="006D42E2">
      <w:pPr>
        <w:pStyle w:val="Index1"/>
        <w:tabs>
          <w:tab w:val="right" w:pos="5030"/>
        </w:tabs>
        <w:rPr>
          <w:noProof/>
        </w:rPr>
      </w:pPr>
      <w:r>
        <w:rPr>
          <w:noProof/>
        </w:rPr>
        <w:t>Enterprise CAL Suite, 17</w:t>
      </w:r>
    </w:p>
    <w:p w:rsidR="006D42E2" w:rsidRDefault="006D42E2">
      <w:pPr>
        <w:pStyle w:val="Index1"/>
        <w:tabs>
          <w:tab w:val="right" w:pos="5030"/>
        </w:tabs>
        <w:rPr>
          <w:noProof/>
        </w:rPr>
      </w:pPr>
      <w:r>
        <w:rPr>
          <w:noProof/>
        </w:rPr>
        <w:t>Enterprise CAL Suite Bridge for Microsoft Intune, 17</w:t>
      </w:r>
    </w:p>
    <w:p w:rsidR="006D42E2" w:rsidRDefault="006D42E2">
      <w:pPr>
        <w:pStyle w:val="Index1"/>
        <w:tabs>
          <w:tab w:val="right" w:pos="5030"/>
        </w:tabs>
        <w:rPr>
          <w:noProof/>
        </w:rPr>
      </w:pPr>
      <w:r>
        <w:rPr>
          <w:noProof/>
        </w:rPr>
        <w:t>Enterprise CAL Suite Bridge for Office 365, 17, 59</w:t>
      </w:r>
    </w:p>
    <w:p w:rsidR="006D42E2" w:rsidRDefault="006D42E2">
      <w:pPr>
        <w:pStyle w:val="Index1"/>
        <w:tabs>
          <w:tab w:val="right" w:pos="5030"/>
        </w:tabs>
        <w:rPr>
          <w:noProof/>
        </w:rPr>
      </w:pPr>
      <w:r>
        <w:rPr>
          <w:noProof/>
        </w:rPr>
        <w:t>Enterprise CAL Suite Bridge for Office 365 and Microsoft Intune, 17, 59</w:t>
      </w:r>
    </w:p>
    <w:p w:rsidR="006D42E2" w:rsidRDefault="006D42E2">
      <w:pPr>
        <w:pStyle w:val="Index1"/>
        <w:tabs>
          <w:tab w:val="right" w:pos="5030"/>
        </w:tabs>
        <w:rPr>
          <w:noProof/>
        </w:rPr>
      </w:pPr>
      <w:r>
        <w:rPr>
          <w:noProof/>
        </w:rPr>
        <w:t>Enterprise CAL Suite Bridge for Office 365 From SA, 17</w:t>
      </w:r>
    </w:p>
    <w:p w:rsidR="006D42E2" w:rsidRDefault="006D42E2">
      <w:pPr>
        <w:pStyle w:val="Index1"/>
        <w:tabs>
          <w:tab w:val="right" w:pos="5030"/>
        </w:tabs>
        <w:rPr>
          <w:noProof/>
        </w:rPr>
      </w:pPr>
      <w:r>
        <w:rPr>
          <w:noProof/>
        </w:rPr>
        <w:t>Enterprise Mobility + Security, 60, 67</w:t>
      </w:r>
    </w:p>
    <w:p w:rsidR="006D42E2" w:rsidRDefault="006D42E2">
      <w:pPr>
        <w:pStyle w:val="Index1"/>
        <w:tabs>
          <w:tab w:val="right" w:pos="5030"/>
        </w:tabs>
        <w:rPr>
          <w:noProof/>
        </w:rPr>
      </w:pPr>
      <w:r>
        <w:rPr>
          <w:noProof/>
        </w:rPr>
        <w:t>Enterprise Mobility + Security E3, 18, 58</w:t>
      </w:r>
    </w:p>
    <w:p w:rsidR="006D42E2" w:rsidRDefault="006D42E2">
      <w:pPr>
        <w:pStyle w:val="Index1"/>
        <w:tabs>
          <w:tab w:val="right" w:pos="5030"/>
        </w:tabs>
        <w:rPr>
          <w:noProof/>
        </w:rPr>
      </w:pPr>
      <w:r>
        <w:rPr>
          <w:noProof/>
        </w:rPr>
        <w:t>Enterprise Mobility + Security E3 Add-on, 58</w:t>
      </w:r>
    </w:p>
    <w:p w:rsidR="006D42E2" w:rsidRDefault="006D42E2">
      <w:pPr>
        <w:pStyle w:val="Index1"/>
        <w:tabs>
          <w:tab w:val="right" w:pos="5030"/>
        </w:tabs>
        <w:rPr>
          <w:noProof/>
        </w:rPr>
      </w:pPr>
      <w:r>
        <w:rPr>
          <w:noProof/>
        </w:rPr>
        <w:t>Enterprise Mobility + Security E3 From SA, 58</w:t>
      </w:r>
    </w:p>
    <w:p w:rsidR="006D42E2" w:rsidRDefault="006D42E2">
      <w:pPr>
        <w:pStyle w:val="Index1"/>
        <w:tabs>
          <w:tab w:val="right" w:pos="5030"/>
        </w:tabs>
        <w:rPr>
          <w:noProof/>
        </w:rPr>
      </w:pPr>
      <w:r>
        <w:rPr>
          <w:noProof/>
        </w:rPr>
        <w:t>Enterprise Mobility + Security E5, 18, 58</w:t>
      </w:r>
    </w:p>
    <w:p w:rsidR="006D42E2" w:rsidRDefault="006D42E2">
      <w:pPr>
        <w:pStyle w:val="Index1"/>
        <w:tabs>
          <w:tab w:val="right" w:pos="5030"/>
        </w:tabs>
        <w:rPr>
          <w:noProof/>
        </w:rPr>
      </w:pPr>
      <w:r>
        <w:rPr>
          <w:noProof/>
        </w:rPr>
        <w:t>Enterprise Mobility + Security E5 Add-on, 58</w:t>
      </w:r>
    </w:p>
    <w:p w:rsidR="006D42E2" w:rsidRDefault="006D42E2">
      <w:pPr>
        <w:pStyle w:val="Index1"/>
        <w:tabs>
          <w:tab w:val="right" w:pos="5030"/>
        </w:tabs>
        <w:rPr>
          <w:noProof/>
        </w:rPr>
      </w:pPr>
      <w:r>
        <w:rPr>
          <w:noProof/>
        </w:rPr>
        <w:t>Enterprise Mobility + Security E5 From SA, 58</w:t>
      </w:r>
    </w:p>
    <w:p w:rsidR="006D42E2" w:rsidRDefault="006D42E2">
      <w:pPr>
        <w:pStyle w:val="Index1"/>
        <w:tabs>
          <w:tab w:val="right" w:pos="5030"/>
        </w:tabs>
        <w:rPr>
          <w:noProof/>
        </w:rPr>
      </w:pPr>
      <w:r>
        <w:rPr>
          <w:noProof/>
        </w:rPr>
        <w:t>Enterprise Mobility + Security From SA, 60</w:t>
      </w:r>
    </w:p>
    <w:p w:rsidR="006D42E2" w:rsidRDefault="006D42E2">
      <w:pPr>
        <w:pStyle w:val="Index1"/>
        <w:tabs>
          <w:tab w:val="right" w:pos="5030"/>
        </w:tabs>
        <w:rPr>
          <w:noProof/>
        </w:rPr>
      </w:pPr>
      <w:r>
        <w:rPr>
          <w:noProof/>
        </w:rPr>
        <w:t>Excel 2016, 26</w:t>
      </w:r>
    </w:p>
    <w:p w:rsidR="006D42E2" w:rsidRDefault="006D42E2">
      <w:pPr>
        <w:pStyle w:val="Index1"/>
        <w:tabs>
          <w:tab w:val="right" w:pos="5030"/>
        </w:tabs>
        <w:rPr>
          <w:noProof/>
        </w:rPr>
      </w:pPr>
      <w:r>
        <w:rPr>
          <w:noProof/>
        </w:rPr>
        <w:t>Excel 2016 for Mac, 27</w:t>
      </w:r>
    </w:p>
    <w:p w:rsidR="006D42E2" w:rsidRDefault="006D42E2">
      <w:pPr>
        <w:pStyle w:val="Index1"/>
        <w:tabs>
          <w:tab w:val="right" w:pos="5030"/>
        </w:tabs>
        <w:rPr>
          <w:noProof/>
        </w:rPr>
      </w:pPr>
      <w:r>
        <w:rPr>
          <w:noProof/>
        </w:rPr>
        <w:t>Exchange Hosted Archive, 69</w:t>
      </w:r>
    </w:p>
    <w:p w:rsidR="006D42E2" w:rsidRDefault="006D42E2">
      <w:pPr>
        <w:pStyle w:val="Index1"/>
        <w:tabs>
          <w:tab w:val="right" w:pos="5030"/>
        </w:tabs>
        <w:rPr>
          <w:noProof/>
        </w:rPr>
      </w:pPr>
      <w:r>
        <w:rPr>
          <w:noProof/>
        </w:rPr>
        <w:t>Exchange Online Archiving for Exchange Online, 69</w:t>
      </w:r>
    </w:p>
    <w:p w:rsidR="006D42E2" w:rsidRDefault="006D42E2">
      <w:pPr>
        <w:pStyle w:val="Index1"/>
        <w:tabs>
          <w:tab w:val="right" w:pos="5030"/>
        </w:tabs>
        <w:rPr>
          <w:noProof/>
        </w:rPr>
      </w:pPr>
      <w:r>
        <w:rPr>
          <w:noProof/>
        </w:rPr>
        <w:t>Exchange Online Archiving for Exchange Server, 17, 69</w:t>
      </w:r>
    </w:p>
    <w:p w:rsidR="006D42E2" w:rsidRDefault="006D42E2">
      <w:pPr>
        <w:pStyle w:val="Index1"/>
        <w:tabs>
          <w:tab w:val="right" w:pos="5030"/>
        </w:tabs>
        <w:rPr>
          <w:noProof/>
        </w:rPr>
      </w:pPr>
      <w:r>
        <w:rPr>
          <w:noProof/>
        </w:rPr>
        <w:t>Exchange Online Kiosk, 69</w:t>
      </w:r>
    </w:p>
    <w:p w:rsidR="006D42E2" w:rsidRDefault="006D42E2">
      <w:pPr>
        <w:pStyle w:val="Index1"/>
        <w:tabs>
          <w:tab w:val="right" w:pos="5030"/>
        </w:tabs>
        <w:rPr>
          <w:noProof/>
        </w:rPr>
      </w:pPr>
      <w:r>
        <w:rPr>
          <w:noProof/>
        </w:rPr>
        <w:t>Exchange Online Plan 1, 29</w:t>
      </w:r>
    </w:p>
    <w:p w:rsidR="006D42E2" w:rsidRDefault="006D42E2">
      <w:pPr>
        <w:pStyle w:val="Index1"/>
        <w:tabs>
          <w:tab w:val="right" w:pos="5030"/>
        </w:tabs>
        <w:rPr>
          <w:noProof/>
        </w:rPr>
      </w:pPr>
      <w:r>
        <w:rPr>
          <w:noProof/>
        </w:rPr>
        <w:t>Exchange Online Plan 2, 29</w:t>
      </w:r>
    </w:p>
    <w:p w:rsidR="006D42E2" w:rsidRDefault="006D42E2">
      <w:pPr>
        <w:pStyle w:val="Index1"/>
        <w:tabs>
          <w:tab w:val="right" w:pos="5030"/>
        </w:tabs>
        <w:rPr>
          <w:noProof/>
        </w:rPr>
      </w:pPr>
      <w:r>
        <w:rPr>
          <w:noProof/>
        </w:rPr>
        <w:t>Exchange Online Protection, 17, 69</w:t>
      </w:r>
    </w:p>
    <w:p w:rsidR="006D42E2" w:rsidRDefault="006D42E2">
      <w:pPr>
        <w:pStyle w:val="Index1"/>
        <w:tabs>
          <w:tab w:val="right" w:pos="5030"/>
        </w:tabs>
        <w:rPr>
          <w:noProof/>
        </w:rPr>
      </w:pPr>
      <w:r>
        <w:rPr>
          <w:noProof/>
        </w:rPr>
        <w:t xml:space="preserve">Exchange Online </w:t>
      </w:r>
      <w:r>
        <w:rPr>
          <w:rFonts w:hint="eastAsia"/>
          <w:noProof/>
        </w:rPr>
        <w:t>プラン</w:t>
      </w:r>
      <w:r>
        <w:rPr>
          <w:noProof/>
        </w:rPr>
        <w:t xml:space="preserve"> 1, 69</w:t>
      </w:r>
    </w:p>
    <w:p w:rsidR="006D42E2" w:rsidRDefault="006D42E2">
      <w:pPr>
        <w:pStyle w:val="Index1"/>
        <w:tabs>
          <w:tab w:val="right" w:pos="5030"/>
        </w:tabs>
        <w:rPr>
          <w:noProof/>
        </w:rPr>
      </w:pPr>
      <w:r>
        <w:rPr>
          <w:noProof/>
        </w:rPr>
        <w:t xml:space="preserve">Exchange Online </w:t>
      </w:r>
      <w:r>
        <w:rPr>
          <w:rFonts w:hint="eastAsia"/>
          <w:noProof/>
        </w:rPr>
        <w:t>プラン</w:t>
      </w:r>
      <w:r>
        <w:rPr>
          <w:noProof/>
        </w:rPr>
        <w:t xml:space="preserve"> 1 Add-on, 66, 69</w:t>
      </w:r>
    </w:p>
    <w:p w:rsidR="006D42E2" w:rsidRDefault="006D42E2">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69</w:t>
      </w:r>
    </w:p>
    <w:p w:rsidR="006D42E2" w:rsidRDefault="006D42E2">
      <w:pPr>
        <w:pStyle w:val="Index1"/>
        <w:tabs>
          <w:tab w:val="right" w:pos="5030"/>
        </w:tabs>
        <w:rPr>
          <w:noProof/>
        </w:rPr>
      </w:pPr>
      <w:r>
        <w:rPr>
          <w:noProof/>
        </w:rPr>
        <w:t xml:space="preserve">Exchange Online </w:t>
      </w:r>
      <w:r>
        <w:rPr>
          <w:rFonts w:hint="eastAsia"/>
          <w:noProof/>
        </w:rPr>
        <w:t>プラン</w:t>
      </w:r>
      <w:r>
        <w:rPr>
          <w:noProof/>
        </w:rPr>
        <w:t xml:space="preserve"> 2, 69</w:t>
      </w:r>
    </w:p>
    <w:p w:rsidR="006D42E2" w:rsidRDefault="006D42E2">
      <w:pPr>
        <w:pStyle w:val="Index1"/>
        <w:tabs>
          <w:tab w:val="right" w:pos="5030"/>
        </w:tabs>
        <w:rPr>
          <w:noProof/>
        </w:rPr>
      </w:pPr>
      <w:r>
        <w:rPr>
          <w:noProof/>
        </w:rPr>
        <w:t>Exchange Server, 60</w:t>
      </w:r>
    </w:p>
    <w:p w:rsidR="006D42E2" w:rsidRDefault="006D42E2">
      <w:pPr>
        <w:pStyle w:val="Index1"/>
        <w:tabs>
          <w:tab w:val="right" w:pos="5030"/>
        </w:tabs>
        <w:rPr>
          <w:noProof/>
        </w:rPr>
      </w:pPr>
      <w:r>
        <w:rPr>
          <w:noProof/>
        </w:rPr>
        <w:t>Exchange Server 2013, 28</w:t>
      </w:r>
    </w:p>
    <w:p w:rsidR="006D42E2" w:rsidRDefault="006D42E2">
      <w:pPr>
        <w:pStyle w:val="Index1"/>
        <w:tabs>
          <w:tab w:val="right" w:pos="5030"/>
        </w:tabs>
        <w:rPr>
          <w:noProof/>
        </w:rPr>
      </w:pPr>
      <w:r>
        <w:rPr>
          <w:noProof/>
        </w:rPr>
        <w:t>Exchange Server Enterprise, 91</w:t>
      </w:r>
    </w:p>
    <w:p w:rsidR="006D42E2" w:rsidRDefault="006D42E2">
      <w:pPr>
        <w:pStyle w:val="Index1"/>
        <w:tabs>
          <w:tab w:val="right" w:pos="5030"/>
        </w:tabs>
        <w:rPr>
          <w:noProof/>
        </w:rPr>
      </w:pPr>
      <w:r>
        <w:rPr>
          <w:noProof/>
        </w:rPr>
        <w:t>Exchange Server Enterprise 2016, 28</w:t>
      </w:r>
    </w:p>
    <w:p w:rsidR="006D42E2" w:rsidRDefault="006D42E2">
      <w:pPr>
        <w:pStyle w:val="Index1"/>
        <w:tabs>
          <w:tab w:val="right" w:pos="5030"/>
        </w:tabs>
        <w:rPr>
          <w:noProof/>
        </w:rPr>
      </w:pPr>
      <w:r>
        <w:rPr>
          <w:noProof/>
        </w:rPr>
        <w:t>Exchange Server Enterprise 2016 CAL, 28</w:t>
      </w:r>
    </w:p>
    <w:p w:rsidR="006D42E2" w:rsidRDefault="006D42E2">
      <w:pPr>
        <w:pStyle w:val="Index1"/>
        <w:tabs>
          <w:tab w:val="right" w:pos="5030"/>
        </w:tabs>
        <w:rPr>
          <w:noProof/>
        </w:rPr>
      </w:pPr>
      <w:r>
        <w:rPr>
          <w:noProof/>
        </w:rPr>
        <w:t>Exchange Server Standard, 91</w:t>
      </w:r>
    </w:p>
    <w:p w:rsidR="006D42E2" w:rsidRDefault="006D42E2">
      <w:pPr>
        <w:pStyle w:val="Index1"/>
        <w:tabs>
          <w:tab w:val="right" w:pos="5030"/>
        </w:tabs>
        <w:rPr>
          <w:noProof/>
        </w:rPr>
      </w:pPr>
      <w:r>
        <w:rPr>
          <w:noProof/>
        </w:rPr>
        <w:t>Exchange Server Standard 2016, 28</w:t>
      </w:r>
    </w:p>
    <w:p w:rsidR="006D42E2" w:rsidRDefault="006D42E2">
      <w:pPr>
        <w:pStyle w:val="Index1"/>
        <w:tabs>
          <w:tab w:val="right" w:pos="5030"/>
        </w:tabs>
        <w:rPr>
          <w:noProof/>
        </w:rPr>
      </w:pPr>
      <w:r>
        <w:rPr>
          <w:noProof/>
        </w:rPr>
        <w:t>Exchange Server Standard 2016 CAL, 28</w:t>
      </w:r>
    </w:p>
    <w:p w:rsidR="006D42E2" w:rsidRDefault="006D42E2">
      <w:pPr>
        <w:pStyle w:val="Index1"/>
        <w:tabs>
          <w:tab w:val="right" w:pos="5030"/>
        </w:tabs>
        <w:rPr>
          <w:noProof/>
        </w:rPr>
      </w:pPr>
      <w:r>
        <w:rPr>
          <w:noProof/>
        </w:rPr>
        <w:t>Forefront Identity Manager 2010 – Windows Live Edition, 21</w:t>
      </w:r>
    </w:p>
    <w:p w:rsidR="006D42E2" w:rsidRDefault="006D42E2">
      <w:pPr>
        <w:pStyle w:val="Index1"/>
        <w:tabs>
          <w:tab w:val="right" w:pos="5030"/>
        </w:tabs>
        <w:rPr>
          <w:noProof/>
        </w:rPr>
      </w:pPr>
      <w:r>
        <w:rPr>
          <w:noProof/>
        </w:rPr>
        <w:t>Forefront Identity Manager 2010 R2, 25</w:t>
      </w:r>
    </w:p>
    <w:p w:rsidR="006D42E2" w:rsidRDefault="006D42E2">
      <w:pPr>
        <w:pStyle w:val="Index1"/>
        <w:tabs>
          <w:tab w:val="right" w:pos="5030"/>
        </w:tabs>
        <w:rPr>
          <w:noProof/>
        </w:rPr>
      </w:pPr>
      <w:r>
        <w:rPr>
          <w:noProof/>
        </w:rPr>
        <w:t>Forefront Identity Manager 2010 R2 – Windows Live Edition, 21</w:t>
      </w:r>
    </w:p>
    <w:p w:rsidR="006D42E2" w:rsidRDefault="006D42E2">
      <w:pPr>
        <w:pStyle w:val="Index1"/>
        <w:tabs>
          <w:tab w:val="right" w:pos="5030"/>
        </w:tabs>
        <w:rPr>
          <w:noProof/>
        </w:rPr>
      </w:pPr>
      <w:r>
        <w:rPr>
          <w:noProof/>
        </w:rPr>
        <w:t>Forefront TMG Enterprise, 91</w:t>
      </w:r>
    </w:p>
    <w:p w:rsidR="006D42E2" w:rsidRDefault="006D42E2">
      <w:pPr>
        <w:pStyle w:val="Index1"/>
        <w:tabs>
          <w:tab w:val="right" w:pos="5030"/>
        </w:tabs>
        <w:rPr>
          <w:noProof/>
        </w:rPr>
      </w:pPr>
      <w:r>
        <w:rPr>
          <w:noProof/>
        </w:rPr>
        <w:lastRenderedPageBreak/>
        <w:t>Forefront TMG Standard, 91</w:t>
      </w:r>
    </w:p>
    <w:p w:rsidR="006D42E2" w:rsidRDefault="006D42E2">
      <w:pPr>
        <w:pStyle w:val="Index1"/>
        <w:tabs>
          <w:tab w:val="right" w:pos="5030"/>
        </w:tabs>
        <w:rPr>
          <w:noProof/>
        </w:rPr>
      </w:pPr>
      <w:r>
        <w:rPr>
          <w:noProof/>
        </w:rPr>
        <w:t>Forefront United Access Gateway 2010, 18</w:t>
      </w:r>
    </w:p>
    <w:p w:rsidR="006D42E2" w:rsidRDefault="006D42E2">
      <w:pPr>
        <w:pStyle w:val="Index1"/>
        <w:tabs>
          <w:tab w:val="right" w:pos="5030"/>
        </w:tabs>
        <w:rPr>
          <w:noProof/>
        </w:rPr>
      </w:pPr>
      <w:r>
        <w:rPr>
          <w:noProof/>
        </w:rPr>
        <w:t>HPC Pack, 52</w:t>
      </w:r>
    </w:p>
    <w:p w:rsidR="006D42E2" w:rsidRDefault="006D42E2">
      <w:pPr>
        <w:pStyle w:val="Index1"/>
        <w:tabs>
          <w:tab w:val="right" w:pos="5030"/>
        </w:tabs>
        <w:rPr>
          <w:noProof/>
        </w:rPr>
      </w:pPr>
      <w:r>
        <w:rPr>
          <w:noProof/>
        </w:rPr>
        <w:t>Import Service for Office 365, 69</w:t>
      </w:r>
    </w:p>
    <w:p w:rsidR="006D42E2" w:rsidRDefault="006D42E2">
      <w:pPr>
        <w:pStyle w:val="Index1"/>
        <w:tabs>
          <w:tab w:val="right" w:pos="5030"/>
        </w:tabs>
        <w:rPr>
          <w:noProof/>
        </w:rPr>
      </w:pPr>
      <w:r>
        <w:rPr>
          <w:noProof/>
        </w:rPr>
        <w:t xml:space="preserve">IoT Suite Predictive Maintenance </w:t>
      </w:r>
      <w:r>
        <w:rPr>
          <w:rFonts w:hint="eastAsia"/>
          <w:noProof/>
        </w:rPr>
        <w:t>プラン</w:t>
      </w:r>
      <w:r>
        <w:rPr>
          <w:noProof/>
        </w:rPr>
        <w:t xml:space="preserve"> 1, 56</w:t>
      </w:r>
    </w:p>
    <w:p w:rsidR="006D42E2" w:rsidRDefault="006D42E2">
      <w:pPr>
        <w:pStyle w:val="Index1"/>
        <w:tabs>
          <w:tab w:val="right" w:pos="5030"/>
        </w:tabs>
        <w:rPr>
          <w:noProof/>
        </w:rPr>
      </w:pPr>
      <w:r>
        <w:rPr>
          <w:noProof/>
        </w:rPr>
        <w:t xml:space="preserve">IoT Suite Predictive Maintenance </w:t>
      </w:r>
      <w:r>
        <w:rPr>
          <w:rFonts w:hint="eastAsia"/>
          <w:noProof/>
        </w:rPr>
        <w:t>プラン</w:t>
      </w:r>
      <w:r>
        <w:rPr>
          <w:noProof/>
        </w:rPr>
        <w:t xml:space="preserve"> 2, 56</w:t>
      </w:r>
    </w:p>
    <w:p w:rsidR="006D42E2" w:rsidRDefault="006D42E2">
      <w:pPr>
        <w:pStyle w:val="Index1"/>
        <w:tabs>
          <w:tab w:val="right" w:pos="5030"/>
        </w:tabs>
        <w:rPr>
          <w:noProof/>
        </w:rPr>
      </w:pPr>
      <w:r>
        <w:rPr>
          <w:noProof/>
        </w:rPr>
        <w:t xml:space="preserve">IoT Suite Remote Monitoring </w:t>
      </w:r>
      <w:r>
        <w:rPr>
          <w:rFonts w:hint="eastAsia"/>
          <w:noProof/>
        </w:rPr>
        <w:t>プラン</w:t>
      </w:r>
      <w:r>
        <w:rPr>
          <w:noProof/>
        </w:rPr>
        <w:t xml:space="preserve"> 1, 56</w:t>
      </w:r>
    </w:p>
    <w:p w:rsidR="006D42E2" w:rsidRDefault="006D42E2">
      <w:pPr>
        <w:pStyle w:val="Index1"/>
        <w:tabs>
          <w:tab w:val="right" w:pos="5030"/>
        </w:tabs>
        <w:rPr>
          <w:noProof/>
        </w:rPr>
      </w:pPr>
      <w:r>
        <w:rPr>
          <w:noProof/>
        </w:rPr>
        <w:t xml:space="preserve">IoT Suite Remote Monitoring </w:t>
      </w:r>
      <w:r>
        <w:rPr>
          <w:rFonts w:hint="eastAsia"/>
          <w:noProof/>
        </w:rPr>
        <w:t>プラン</w:t>
      </w:r>
      <w:r>
        <w:rPr>
          <w:noProof/>
        </w:rPr>
        <w:t xml:space="preserve"> 2, 56</w:t>
      </w:r>
    </w:p>
    <w:p w:rsidR="006D42E2" w:rsidRDefault="006D42E2">
      <w:pPr>
        <w:pStyle w:val="Index1"/>
        <w:tabs>
          <w:tab w:val="right" w:pos="5030"/>
        </w:tabs>
        <w:rPr>
          <w:noProof/>
        </w:rPr>
      </w:pPr>
      <w:r>
        <w:rPr>
          <w:noProof/>
        </w:rPr>
        <w:t>Live Meeting Professional, 32</w:t>
      </w:r>
    </w:p>
    <w:p w:rsidR="006D42E2" w:rsidRDefault="006D42E2">
      <w:pPr>
        <w:pStyle w:val="Index1"/>
        <w:tabs>
          <w:tab w:val="right" w:pos="5030"/>
        </w:tabs>
        <w:rPr>
          <w:noProof/>
        </w:rPr>
      </w:pPr>
      <w:r>
        <w:rPr>
          <w:noProof/>
        </w:rPr>
        <w:t>Live Meeting Standard, 32</w:t>
      </w:r>
    </w:p>
    <w:p w:rsidR="006D42E2" w:rsidRDefault="006D42E2">
      <w:pPr>
        <w:pStyle w:val="Index1"/>
        <w:tabs>
          <w:tab w:val="right" w:pos="5030"/>
        </w:tabs>
        <w:rPr>
          <w:noProof/>
        </w:rPr>
      </w:pPr>
      <w:r>
        <w:rPr>
          <w:noProof/>
        </w:rPr>
        <w:t>Lync 2013, 26</w:t>
      </w:r>
    </w:p>
    <w:p w:rsidR="006D42E2" w:rsidRDefault="006D42E2">
      <w:pPr>
        <w:pStyle w:val="Index1"/>
        <w:tabs>
          <w:tab w:val="right" w:pos="5030"/>
        </w:tabs>
        <w:rPr>
          <w:noProof/>
        </w:rPr>
      </w:pPr>
      <w:r>
        <w:rPr>
          <w:noProof/>
        </w:rPr>
        <w:t>Lync for Mac 2011, 27, 72</w:t>
      </w:r>
    </w:p>
    <w:p w:rsidR="006D42E2" w:rsidRDefault="006D42E2">
      <w:pPr>
        <w:pStyle w:val="Index1"/>
        <w:tabs>
          <w:tab w:val="right" w:pos="5030"/>
        </w:tabs>
        <w:rPr>
          <w:noProof/>
        </w:rPr>
      </w:pPr>
      <w:r>
        <w:rPr>
          <w:noProof/>
        </w:rPr>
        <w:t>Lync Server 2010, 31</w:t>
      </w:r>
    </w:p>
    <w:p w:rsidR="006D42E2" w:rsidRDefault="006D42E2">
      <w:pPr>
        <w:pStyle w:val="Index1"/>
        <w:tabs>
          <w:tab w:val="right" w:pos="5030"/>
        </w:tabs>
        <w:rPr>
          <w:noProof/>
        </w:rPr>
      </w:pPr>
      <w:r>
        <w:rPr>
          <w:noProof/>
        </w:rPr>
        <w:t>Lync Server 2013, 31</w:t>
      </w:r>
    </w:p>
    <w:p w:rsidR="006D42E2" w:rsidRDefault="006D42E2">
      <w:pPr>
        <w:pStyle w:val="Index1"/>
        <w:tabs>
          <w:tab w:val="right" w:pos="5030"/>
        </w:tabs>
        <w:rPr>
          <w:noProof/>
        </w:rPr>
      </w:pPr>
      <w:r>
        <w:rPr>
          <w:noProof/>
        </w:rPr>
        <w:t>Lync Voice Add-on for Secure Productive Enterprise, 59</w:t>
      </w:r>
    </w:p>
    <w:p w:rsidR="006D42E2" w:rsidRDefault="006D42E2">
      <w:pPr>
        <w:pStyle w:val="Index1"/>
        <w:tabs>
          <w:tab w:val="right" w:pos="5030"/>
        </w:tabs>
        <w:rPr>
          <w:noProof/>
        </w:rPr>
      </w:pPr>
      <w:r>
        <w:rPr>
          <w:noProof/>
        </w:rPr>
        <w:t xml:space="preserve">Microsoft Azure Platform </w:t>
      </w:r>
      <w:r>
        <w:rPr>
          <w:rFonts w:hint="eastAsia"/>
          <w:noProof/>
        </w:rPr>
        <w:t>サービス</w:t>
      </w:r>
      <w:r>
        <w:rPr>
          <w:noProof/>
        </w:rPr>
        <w:t>, 92</w:t>
      </w:r>
    </w:p>
    <w:p w:rsidR="006D42E2" w:rsidRDefault="006D42E2">
      <w:pPr>
        <w:pStyle w:val="Index1"/>
        <w:tabs>
          <w:tab w:val="right" w:pos="5030"/>
        </w:tabs>
        <w:rPr>
          <w:noProof/>
        </w:rPr>
      </w:pPr>
      <w:r>
        <w:rPr>
          <w:noProof/>
        </w:rPr>
        <w:t xml:space="preserve">Microsoft Azure StorSimple Monetary Commitment-1 (8100 </w:t>
      </w:r>
      <w:r>
        <w:rPr>
          <w:rFonts w:hint="eastAsia"/>
          <w:noProof/>
        </w:rPr>
        <w:t>デバイス</w:t>
      </w:r>
      <w:r>
        <w:rPr>
          <w:noProof/>
        </w:rPr>
        <w:t>), 57</w:t>
      </w:r>
    </w:p>
    <w:p w:rsidR="006D42E2" w:rsidRDefault="006D42E2">
      <w:pPr>
        <w:pStyle w:val="Index1"/>
        <w:tabs>
          <w:tab w:val="right" w:pos="5030"/>
        </w:tabs>
        <w:rPr>
          <w:noProof/>
        </w:rPr>
      </w:pPr>
      <w:r>
        <w:rPr>
          <w:noProof/>
        </w:rPr>
        <w:t xml:space="preserve">Microsoft Azure StorSimple Monetary Commitment-2 (8600 </w:t>
      </w:r>
      <w:r>
        <w:rPr>
          <w:rFonts w:hint="eastAsia"/>
          <w:noProof/>
        </w:rPr>
        <w:t>デバイス</w:t>
      </w:r>
      <w:r>
        <w:rPr>
          <w:noProof/>
        </w:rPr>
        <w:t>), 57</w:t>
      </w:r>
    </w:p>
    <w:p w:rsidR="006D42E2" w:rsidRDefault="006D42E2">
      <w:pPr>
        <w:pStyle w:val="Index1"/>
        <w:tabs>
          <w:tab w:val="right" w:pos="5030"/>
        </w:tabs>
        <w:rPr>
          <w:noProof/>
        </w:rPr>
      </w:pPr>
      <w:r>
        <w:rPr>
          <w:noProof/>
        </w:rPr>
        <w:t>Microsoft Azure StorSimple Premium Support, 57</w:t>
      </w:r>
    </w:p>
    <w:p w:rsidR="006D42E2" w:rsidRDefault="006D42E2">
      <w:pPr>
        <w:pStyle w:val="Index1"/>
        <w:tabs>
          <w:tab w:val="right" w:pos="5030"/>
        </w:tabs>
        <w:rPr>
          <w:noProof/>
        </w:rPr>
      </w:pPr>
      <w:r>
        <w:rPr>
          <w:noProof/>
        </w:rPr>
        <w:t>Microsoft Azure StorSimple Standard Support, 57</w:t>
      </w:r>
    </w:p>
    <w:p w:rsidR="006D42E2" w:rsidRDefault="006D42E2">
      <w:pPr>
        <w:pStyle w:val="Index1"/>
        <w:tabs>
          <w:tab w:val="right" w:pos="5030"/>
        </w:tabs>
        <w:rPr>
          <w:noProof/>
        </w:rPr>
      </w:pPr>
      <w:r>
        <w:rPr>
          <w:noProof/>
        </w:rPr>
        <w:t>Microsoft Azure StorSimple Standard Support to Premium Support, 57</w:t>
      </w:r>
    </w:p>
    <w:p w:rsidR="006D42E2" w:rsidRDefault="006D42E2">
      <w:pPr>
        <w:pStyle w:val="Index1"/>
        <w:tabs>
          <w:tab w:val="right" w:pos="5030"/>
        </w:tabs>
        <w:rPr>
          <w:noProof/>
        </w:rPr>
      </w:pPr>
      <w:r>
        <w:rPr>
          <w:noProof/>
        </w:rPr>
        <w:t xml:space="preserve">Microsoft Azure </w:t>
      </w:r>
      <w:r>
        <w:rPr>
          <w:rFonts w:hint="eastAsia"/>
          <w:noProof/>
        </w:rPr>
        <w:t>サービス</w:t>
      </w:r>
      <w:r>
        <w:rPr>
          <w:noProof/>
        </w:rPr>
        <w:t>, 56, 91</w:t>
      </w:r>
    </w:p>
    <w:p w:rsidR="006D42E2" w:rsidRDefault="006D42E2">
      <w:pPr>
        <w:pStyle w:val="Index1"/>
        <w:tabs>
          <w:tab w:val="right" w:pos="5030"/>
        </w:tabs>
        <w:rPr>
          <w:noProof/>
        </w:rPr>
      </w:pPr>
      <w:r>
        <w:rPr>
          <w:noProof/>
        </w:rPr>
        <w:t>Microsoft Cloud App Security (User SL), 57</w:t>
      </w:r>
    </w:p>
    <w:p w:rsidR="006D42E2" w:rsidRDefault="006D42E2">
      <w:pPr>
        <w:pStyle w:val="Index1"/>
        <w:tabs>
          <w:tab w:val="right" w:pos="5030"/>
        </w:tabs>
        <w:rPr>
          <w:noProof/>
        </w:rPr>
      </w:pPr>
      <w:r>
        <w:rPr>
          <w:noProof/>
        </w:rPr>
        <w:t>Microsoft Cloud App Security K (User SL), 57</w:t>
      </w:r>
    </w:p>
    <w:p w:rsidR="006D42E2" w:rsidRDefault="006D42E2">
      <w:pPr>
        <w:pStyle w:val="Index1"/>
        <w:tabs>
          <w:tab w:val="right" w:pos="5030"/>
        </w:tabs>
        <w:rPr>
          <w:noProof/>
        </w:rPr>
      </w:pPr>
      <w:r>
        <w:rPr>
          <w:noProof/>
        </w:rPr>
        <w:t>Microsoft Dynamics AX 2012 R2, 22</w:t>
      </w:r>
    </w:p>
    <w:p w:rsidR="006D42E2" w:rsidRDefault="006D42E2">
      <w:pPr>
        <w:pStyle w:val="Index1"/>
        <w:tabs>
          <w:tab w:val="right" w:pos="5030"/>
        </w:tabs>
        <w:rPr>
          <w:noProof/>
        </w:rPr>
      </w:pPr>
      <w:r>
        <w:rPr>
          <w:noProof/>
        </w:rPr>
        <w:t>Microsoft Dynamics AX 2012 R3 Enterprise Additive CAL, 22</w:t>
      </w:r>
    </w:p>
    <w:p w:rsidR="006D42E2" w:rsidRDefault="006D42E2">
      <w:pPr>
        <w:pStyle w:val="Index1"/>
        <w:tabs>
          <w:tab w:val="right" w:pos="5030"/>
        </w:tabs>
        <w:rPr>
          <w:noProof/>
        </w:rPr>
      </w:pPr>
      <w:r>
        <w:rPr>
          <w:noProof/>
        </w:rPr>
        <w:t>Microsoft Dynamics AX 2012 R3 Enterprise CAL, 22</w:t>
      </w:r>
    </w:p>
    <w:p w:rsidR="006D42E2" w:rsidRDefault="006D42E2">
      <w:pPr>
        <w:pStyle w:val="Index1"/>
        <w:tabs>
          <w:tab w:val="right" w:pos="5030"/>
        </w:tabs>
        <w:rPr>
          <w:noProof/>
        </w:rPr>
      </w:pPr>
      <w:r>
        <w:rPr>
          <w:noProof/>
        </w:rPr>
        <w:t>Microsoft Dynamics AX 2012 R3 Functional Additive CAL, 22</w:t>
      </w:r>
    </w:p>
    <w:p w:rsidR="006D42E2" w:rsidRDefault="006D42E2">
      <w:pPr>
        <w:pStyle w:val="Index1"/>
        <w:tabs>
          <w:tab w:val="right" w:pos="5030"/>
        </w:tabs>
        <w:rPr>
          <w:noProof/>
        </w:rPr>
      </w:pPr>
      <w:r>
        <w:rPr>
          <w:noProof/>
        </w:rPr>
        <w:t>Microsoft Dynamics AX 2012 R3 Functional CAL, 22</w:t>
      </w:r>
    </w:p>
    <w:p w:rsidR="006D42E2" w:rsidRDefault="006D42E2">
      <w:pPr>
        <w:pStyle w:val="Index1"/>
        <w:tabs>
          <w:tab w:val="right" w:pos="5030"/>
        </w:tabs>
        <w:rPr>
          <w:noProof/>
        </w:rPr>
      </w:pPr>
      <w:r>
        <w:rPr>
          <w:noProof/>
        </w:rPr>
        <w:t>Microsoft Dynamics AX 2012 R3 Self Serve CAL, 22</w:t>
      </w:r>
    </w:p>
    <w:p w:rsidR="006D42E2" w:rsidRDefault="006D42E2">
      <w:pPr>
        <w:pStyle w:val="Index1"/>
        <w:tabs>
          <w:tab w:val="right" w:pos="5030"/>
        </w:tabs>
        <w:rPr>
          <w:noProof/>
        </w:rPr>
      </w:pPr>
      <w:r>
        <w:rPr>
          <w:noProof/>
        </w:rPr>
        <w:t>Microsoft Dynamics AX 2012 R3 Server, 22</w:t>
      </w:r>
    </w:p>
    <w:p w:rsidR="006D42E2" w:rsidRDefault="006D42E2">
      <w:pPr>
        <w:pStyle w:val="Index1"/>
        <w:tabs>
          <w:tab w:val="right" w:pos="5030"/>
        </w:tabs>
        <w:rPr>
          <w:noProof/>
        </w:rPr>
      </w:pPr>
      <w:r>
        <w:rPr>
          <w:noProof/>
        </w:rPr>
        <w:t>Microsoft Dynamics AX 2012 R3 Standard Commerce Server Core, 22</w:t>
      </w:r>
    </w:p>
    <w:p w:rsidR="006D42E2" w:rsidRDefault="006D42E2">
      <w:pPr>
        <w:pStyle w:val="Index1"/>
        <w:tabs>
          <w:tab w:val="right" w:pos="5030"/>
        </w:tabs>
        <w:rPr>
          <w:noProof/>
        </w:rPr>
      </w:pPr>
      <w:r>
        <w:rPr>
          <w:noProof/>
        </w:rPr>
        <w:t>Microsoft Dynamics AX 2012 R3 Store Server, 22</w:t>
      </w:r>
    </w:p>
    <w:p w:rsidR="006D42E2" w:rsidRDefault="006D42E2">
      <w:pPr>
        <w:pStyle w:val="Index1"/>
        <w:tabs>
          <w:tab w:val="right" w:pos="5030"/>
        </w:tabs>
        <w:rPr>
          <w:noProof/>
        </w:rPr>
      </w:pPr>
      <w:r>
        <w:rPr>
          <w:noProof/>
        </w:rPr>
        <w:t>Microsoft Dynamics AX 2012 R3 Task Additive CAL, 22</w:t>
      </w:r>
    </w:p>
    <w:p w:rsidR="006D42E2" w:rsidRDefault="006D42E2">
      <w:pPr>
        <w:pStyle w:val="Index1"/>
        <w:tabs>
          <w:tab w:val="right" w:pos="5030"/>
        </w:tabs>
        <w:rPr>
          <w:noProof/>
        </w:rPr>
      </w:pPr>
      <w:r>
        <w:rPr>
          <w:noProof/>
        </w:rPr>
        <w:t>Microsoft Dynamics AX 2012 R3 Task CAL, 22</w:t>
      </w:r>
    </w:p>
    <w:p w:rsidR="006D42E2" w:rsidRDefault="006D42E2">
      <w:pPr>
        <w:pStyle w:val="Index1"/>
        <w:tabs>
          <w:tab w:val="right" w:pos="5030"/>
        </w:tabs>
        <w:rPr>
          <w:noProof/>
        </w:rPr>
      </w:pPr>
      <w:r>
        <w:rPr>
          <w:noProof/>
        </w:rPr>
        <w:t>Microsoft Dynamics AX Additional Storage, 61</w:t>
      </w:r>
    </w:p>
    <w:p w:rsidR="006D42E2" w:rsidRDefault="006D42E2">
      <w:pPr>
        <w:pStyle w:val="Index1"/>
        <w:tabs>
          <w:tab w:val="right" w:pos="5030"/>
        </w:tabs>
        <w:rPr>
          <w:noProof/>
        </w:rPr>
      </w:pPr>
      <w:r>
        <w:rPr>
          <w:noProof/>
        </w:rPr>
        <w:t>Microsoft Dynamics AX Device, 61</w:t>
      </w:r>
    </w:p>
    <w:p w:rsidR="006D42E2" w:rsidRDefault="006D42E2">
      <w:pPr>
        <w:pStyle w:val="Index1"/>
        <w:tabs>
          <w:tab w:val="right" w:pos="5030"/>
        </w:tabs>
        <w:rPr>
          <w:noProof/>
        </w:rPr>
      </w:pPr>
      <w:r>
        <w:rPr>
          <w:noProof/>
        </w:rPr>
        <w:t>Microsoft Dynamics AX Device for SA, 61</w:t>
      </w:r>
    </w:p>
    <w:p w:rsidR="006D42E2" w:rsidRDefault="006D42E2">
      <w:pPr>
        <w:pStyle w:val="Index1"/>
        <w:tabs>
          <w:tab w:val="right" w:pos="5030"/>
        </w:tabs>
        <w:rPr>
          <w:noProof/>
        </w:rPr>
      </w:pPr>
      <w:r>
        <w:rPr>
          <w:noProof/>
        </w:rPr>
        <w:t>Microsoft Dynamics AX Enterprise, 61</w:t>
      </w:r>
    </w:p>
    <w:p w:rsidR="006D42E2" w:rsidRDefault="006D42E2">
      <w:pPr>
        <w:pStyle w:val="Index1"/>
        <w:tabs>
          <w:tab w:val="right" w:pos="5030"/>
        </w:tabs>
        <w:rPr>
          <w:noProof/>
        </w:rPr>
      </w:pPr>
      <w:r>
        <w:rPr>
          <w:noProof/>
        </w:rPr>
        <w:t>Microsoft Dynamics AX Enterprise Additive CAL, 61</w:t>
      </w:r>
    </w:p>
    <w:p w:rsidR="006D42E2" w:rsidRDefault="006D42E2">
      <w:pPr>
        <w:pStyle w:val="Index1"/>
        <w:tabs>
          <w:tab w:val="right" w:pos="5030"/>
        </w:tabs>
        <w:rPr>
          <w:noProof/>
        </w:rPr>
      </w:pPr>
      <w:r>
        <w:rPr>
          <w:noProof/>
        </w:rPr>
        <w:t>Microsoft Dynamics AX Enterprise CAL, 61, 85</w:t>
      </w:r>
    </w:p>
    <w:p w:rsidR="006D42E2" w:rsidRDefault="006D42E2">
      <w:pPr>
        <w:pStyle w:val="Index1"/>
        <w:tabs>
          <w:tab w:val="right" w:pos="5030"/>
        </w:tabs>
        <w:rPr>
          <w:noProof/>
        </w:rPr>
      </w:pPr>
      <w:r>
        <w:rPr>
          <w:noProof/>
        </w:rPr>
        <w:t>Microsoft Dynamics AX Enterprise for SA, 61</w:t>
      </w:r>
    </w:p>
    <w:p w:rsidR="006D42E2" w:rsidRDefault="006D42E2">
      <w:pPr>
        <w:pStyle w:val="Index1"/>
        <w:tabs>
          <w:tab w:val="right" w:pos="5030"/>
        </w:tabs>
        <w:rPr>
          <w:noProof/>
        </w:rPr>
      </w:pPr>
      <w:r>
        <w:rPr>
          <w:noProof/>
        </w:rPr>
        <w:t>Microsoft Dynamics AX Functional Additive CAL, 61</w:t>
      </w:r>
    </w:p>
    <w:p w:rsidR="006D42E2" w:rsidRDefault="006D42E2">
      <w:pPr>
        <w:pStyle w:val="Index1"/>
        <w:tabs>
          <w:tab w:val="right" w:pos="5030"/>
        </w:tabs>
        <w:rPr>
          <w:noProof/>
        </w:rPr>
      </w:pPr>
      <w:r>
        <w:rPr>
          <w:noProof/>
        </w:rPr>
        <w:t>Microsoft Dynamics AX Functional CAL, 61, 85</w:t>
      </w:r>
    </w:p>
    <w:p w:rsidR="006D42E2" w:rsidRDefault="006D42E2">
      <w:pPr>
        <w:pStyle w:val="Index1"/>
        <w:tabs>
          <w:tab w:val="right" w:pos="5030"/>
        </w:tabs>
        <w:rPr>
          <w:noProof/>
        </w:rPr>
      </w:pPr>
      <w:r>
        <w:rPr>
          <w:noProof/>
        </w:rPr>
        <w:t>Microsoft Dynamics AX Professional Direct Support, 61</w:t>
      </w:r>
    </w:p>
    <w:p w:rsidR="006D42E2" w:rsidRDefault="006D42E2">
      <w:pPr>
        <w:pStyle w:val="Index1"/>
        <w:tabs>
          <w:tab w:val="right" w:pos="5030"/>
        </w:tabs>
        <w:rPr>
          <w:noProof/>
        </w:rPr>
      </w:pPr>
      <w:r>
        <w:rPr>
          <w:noProof/>
        </w:rPr>
        <w:t>Microsoft Dynamics AX Sandbox Tier 1</w:t>
      </w:r>
    </w:p>
    <w:p w:rsidR="006D42E2" w:rsidRDefault="006D42E2">
      <w:pPr>
        <w:pStyle w:val="Index2"/>
        <w:tabs>
          <w:tab w:val="right" w:pos="5030"/>
        </w:tabs>
        <w:ind w:left="400"/>
        <w:rPr>
          <w:noProof/>
        </w:rPr>
      </w:pPr>
      <w:r>
        <w:rPr>
          <w:noProof/>
        </w:rPr>
        <w:t>Developer &amp; Test Instance, 61</w:t>
      </w:r>
    </w:p>
    <w:p w:rsidR="006D42E2" w:rsidRDefault="006D42E2">
      <w:pPr>
        <w:pStyle w:val="Index1"/>
        <w:tabs>
          <w:tab w:val="right" w:pos="5030"/>
        </w:tabs>
        <w:rPr>
          <w:noProof/>
        </w:rPr>
      </w:pPr>
      <w:r>
        <w:rPr>
          <w:noProof/>
        </w:rPr>
        <w:t>Microsoft Dynamics AX Sandbox Tier 2</w:t>
      </w:r>
    </w:p>
    <w:p w:rsidR="006D42E2" w:rsidRDefault="006D42E2">
      <w:pPr>
        <w:pStyle w:val="Index2"/>
        <w:tabs>
          <w:tab w:val="right" w:pos="5030"/>
        </w:tabs>
        <w:ind w:left="400"/>
        <w:rPr>
          <w:noProof/>
        </w:rPr>
      </w:pPr>
      <w:r>
        <w:rPr>
          <w:noProof/>
        </w:rPr>
        <w:t>Standard Acceptance testing, 61</w:t>
      </w:r>
    </w:p>
    <w:p w:rsidR="006D42E2" w:rsidRDefault="006D42E2">
      <w:pPr>
        <w:pStyle w:val="Index1"/>
        <w:tabs>
          <w:tab w:val="right" w:pos="5030"/>
        </w:tabs>
        <w:rPr>
          <w:noProof/>
        </w:rPr>
      </w:pPr>
      <w:r>
        <w:rPr>
          <w:noProof/>
        </w:rPr>
        <w:t>Microsoft Dynamics AX Sandbox Tier 3</w:t>
      </w:r>
    </w:p>
    <w:p w:rsidR="006D42E2" w:rsidRDefault="006D42E2">
      <w:pPr>
        <w:pStyle w:val="Index2"/>
        <w:tabs>
          <w:tab w:val="right" w:pos="5030"/>
        </w:tabs>
        <w:ind w:left="400"/>
        <w:rPr>
          <w:noProof/>
        </w:rPr>
      </w:pPr>
      <w:r>
        <w:rPr>
          <w:noProof/>
        </w:rPr>
        <w:t>Premier Acceptance testing, 61</w:t>
      </w:r>
    </w:p>
    <w:p w:rsidR="006D42E2" w:rsidRDefault="006D42E2">
      <w:pPr>
        <w:pStyle w:val="Index1"/>
        <w:tabs>
          <w:tab w:val="right" w:pos="5030"/>
        </w:tabs>
        <w:rPr>
          <w:noProof/>
        </w:rPr>
      </w:pPr>
      <w:r>
        <w:rPr>
          <w:noProof/>
        </w:rPr>
        <w:t>Microsoft Dynamics AX Sandbox Tier 4</w:t>
      </w:r>
    </w:p>
    <w:p w:rsidR="006D42E2" w:rsidRDefault="006D42E2">
      <w:pPr>
        <w:pStyle w:val="Index2"/>
        <w:tabs>
          <w:tab w:val="right" w:pos="5030"/>
        </w:tabs>
        <w:ind w:left="400"/>
        <w:rPr>
          <w:noProof/>
        </w:rPr>
      </w:pPr>
      <w:r>
        <w:rPr>
          <w:noProof/>
        </w:rPr>
        <w:t>Standard Performance testing (Add-on SL), 61</w:t>
      </w:r>
    </w:p>
    <w:p w:rsidR="006D42E2" w:rsidRDefault="006D42E2">
      <w:pPr>
        <w:pStyle w:val="Index1"/>
        <w:tabs>
          <w:tab w:val="right" w:pos="5030"/>
        </w:tabs>
        <w:rPr>
          <w:noProof/>
        </w:rPr>
      </w:pPr>
      <w:r>
        <w:rPr>
          <w:noProof/>
        </w:rPr>
        <w:t>Microsoft Dynamics AX Sandbox Tier 5</w:t>
      </w:r>
    </w:p>
    <w:p w:rsidR="006D42E2" w:rsidRDefault="006D42E2">
      <w:pPr>
        <w:pStyle w:val="Index2"/>
        <w:tabs>
          <w:tab w:val="right" w:pos="5030"/>
        </w:tabs>
        <w:ind w:left="400"/>
        <w:rPr>
          <w:noProof/>
        </w:rPr>
      </w:pPr>
      <w:r>
        <w:rPr>
          <w:noProof/>
        </w:rPr>
        <w:t>Premier Performance testing, 61</w:t>
      </w:r>
    </w:p>
    <w:p w:rsidR="006D42E2" w:rsidRDefault="006D42E2">
      <w:pPr>
        <w:pStyle w:val="Index1"/>
        <w:tabs>
          <w:tab w:val="right" w:pos="5030"/>
        </w:tabs>
        <w:rPr>
          <w:noProof/>
        </w:rPr>
      </w:pPr>
      <w:r>
        <w:rPr>
          <w:noProof/>
        </w:rPr>
        <w:t>Microsoft Dynamics AX Self Serve, 61</w:t>
      </w:r>
    </w:p>
    <w:p w:rsidR="006D42E2" w:rsidRDefault="006D42E2">
      <w:pPr>
        <w:pStyle w:val="Index1"/>
        <w:tabs>
          <w:tab w:val="right" w:pos="5030"/>
        </w:tabs>
        <w:rPr>
          <w:noProof/>
        </w:rPr>
      </w:pPr>
      <w:r>
        <w:rPr>
          <w:noProof/>
        </w:rPr>
        <w:t>Microsoft Dynamics AX Self Serve CAL, 61</w:t>
      </w:r>
    </w:p>
    <w:p w:rsidR="006D42E2" w:rsidRDefault="006D42E2">
      <w:pPr>
        <w:pStyle w:val="Index1"/>
        <w:tabs>
          <w:tab w:val="right" w:pos="5030"/>
        </w:tabs>
        <w:rPr>
          <w:noProof/>
        </w:rPr>
      </w:pPr>
      <w:r>
        <w:rPr>
          <w:noProof/>
        </w:rPr>
        <w:t>Microsoft Dynamics AX Self Serve for SA, 61</w:t>
      </w:r>
    </w:p>
    <w:p w:rsidR="006D42E2" w:rsidRDefault="006D42E2">
      <w:pPr>
        <w:pStyle w:val="Index1"/>
        <w:tabs>
          <w:tab w:val="right" w:pos="5030"/>
        </w:tabs>
        <w:rPr>
          <w:noProof/>
        </w:rPr>
      </w:pPr>
      <w:r>
        <w:rPr>
          <w:noProof/>
        </w:rPr>
        <w:t>Microsoft Dynamics AX Standard Commerce Core Server, 85</w:t>
      </w:r>
    </w:p>
    <w:p w:rsidR="006D42E2" w:rsidRDefault="006D42E2">
      <w:pPr>
        <w:pStyle w:val="Index1"/>
        <w:tabs>
          <w:tab w:val="right" w:pos="5030"/>
        </w:tabs>
        <w:rPr>
          <w:noProof/>
        </w:rPr>
      </w:pPr>
      <w:r>
        <w:rPr>
          <w:noProof/>
        </w:rPr>
        <w:t>Microsoft Dynamics AX Store Server, 85</w:t>
      </w:r>
    </w:p>
    <w:p w:rsidR="006D42E2" w:rsidRDefault="006D42E2">
      <w:pPr>
        <w:pStyle w:val="Index1"/>
        <w:tabs>
          <w:tab w:val="right" w:pos="5030"/>
        </w:tabs>
        <w:rPr>
          <w:noProof/>
        </w:rPr>
      </w:pPr>
      <w:r>
        <w:rPr>
          <w:noProof/>
        </w:rPr>
        <w:t>Microsoft Dynamics AX Task, 61</w:t>
      </w:r>
    </w:p>
    <w:p w:rsidR="006D42E2" w:rsidRDefault="006D42E2">
      <w:pPr>
        <w:pStyle w:val="Index1"/>
        <w:tabs>
          <w:tab w:val="right" w:pos="5030"/>
        </w:tabs>
        <w:rPr>
          <w:noProof/>
        </w:rPr>
      </w:pPr>
      <w:r>
        <w:rPr>
          <w:noProof/>
        </w:rPr>
        <w:t>Microsoft Dynamics AX Task Additive Device CAL, 61</w:t>
      </w:r>
    </w:p>
    <w:p w:rsidR="006D42E2" w:rsidRDefault="006D42E2">
      <w:pPr>
        <w:pStyle w:val="Index1"/>
        <w:tabs>
          <w:tab w:val="right" w:pos="5030"/>
        </w:tabs>
        <w:rPr>
          <w:noProof/>
        </w:rPr>
      </w:pPr>
      <w:r>
        <w:rPr>
          <w:noProof/>
        </w:rPr>
        <w:t>Microsoft Dynamics AX Task Additive User CAL, 61</w:t>
      </w:r>
    </w:p>
    <w:p w:rsidR="006D42E2" w:rsidRDefault="006D42E2">
      <w:pPr>
        <w:pStyle w:val="Index1"/>
        <w:tabs>
          <w:tab w:val="right" w:pos="5030"/>
        </w:tabs>
        <w:rPr>
          <w:noProof/>
        </w:rPr>
      </w:pPr>
      <w:r>
        <w:rPr>
          <w:noProof/>
        </w:rPr>
        <w:t>Microsoft Dynamics AX Task CAL, 85</w:t>
      </w:r>
    </w:p>
    <w:p w:rsidR="006D42E2" w:rsidRDefault="006D42E2">
      <w:pPr>
        <w:pStyle w:val="Index1"/>
        <w:tabs>
          <w:tab w:val="right" w:pos="5030"/>
        </w:tabs>
        <w:rPr>
          <w:noProof/>
        </w:rPr>
      </w:pPr>
      <w:r>
        <w:rPr>
          <w:noProof/>
        </w:rPr>
        <w:t>Microsoft Dynamics AX Task Device CAL, 61</w:t>
      </w:r>
    </w:p>
    <w:p w:rsidR="006D42E2" w:rsidRDefault="006D42E2">
      <w:pPr>
        <w:pStyle w:val="Index1"/>
        <w:tabs>
          <w:tab w:val="right" w:pos="5030"/>
        </w:tabs>
        <w:rPr>
          <w:noProof/>
        </w:rPr>
      </w:pPr>
      <w:r>
        <w:rPr>
          <w:noProof/>
        </w:rPr>
        <w:t>Microsoft Dynamics AX Task for SA, 61</w:t>
      </w:r>
    </w:p>
    <w:p w:rsidR="006D42E2" w:rsidRDefault="006D42E2">
      <w:pPr>
        <w:pStyle w:val="Index1"/>
        <w:tabs>
          <w:tab w:val="right" w:pos="5030"/>
        </w:tabs>
        <w:rPr>
          <w:noProof/>
        </w:rPr>
      </w:pPr>
      <w:r>
        <w:rPr>
          <w:noProof/>
        </w:rPr>
        <w:t>Microsoft Dynamics AX Task User CAL, 61</w:t>
      </w:r>
    </w:p>
    <w:p w:rsidR="006D42E2" w:rsidRDefault="006D42E2">
      <w:pPr>
        <w:pStyle w:val="Index1"/>
        <w:tabs>
          <w:tab w:val="right" w:pos="5030"/>
        </w:tabs>
        <w:rPr>
          <w:noProof/>
        </w:rPr>
      </w:pPr>
      <w:r>
        <w:rPr>
          <w:noProof/>
        </w:rPr>
        <w:t>Microsoft Dynamics CRM 2013, 24</w:t>
      </w:r>
    </w:p>
    <w:p w:rsidR="006D42E2" w:rsidRDefault="006D42E2">
      <w:pPr>
        <w:pStyle w:val="Index1"/>
        <w:tabs>
          <w:tab w:val="right" w:pos="5030"/>
        </w:tabs>
        <w:rPr>
          <w:noProof/>
        </w:rPr>
      </w:pPr>
      <w:r>
        <w:rPr>
          <w:noProof/>
        </w:rPr>
        <w:t>Microsoft Dynamics CRM 2015, 24</w:t>
      </w:r>
    </w:p>
    <w:p w:rsidR="006D42E2" w:rsidRDefault="006D42E2">
      <w:pPr>
        <w:pStyle w:val="Index1"/>
        <w:tabs>
          <w:tab w:val="right" w:pos="5030"/>
        </w:tabs>
        <w:rPr>
          <w:noProof/>
        </w:rPr>
      </w:pPr>
      <w:r>
        <w:rPr>
          <w:noProof/>
        </w:rPr>
        <w:t>Microsoft Dynamics CRM 2016 Basic Additive CAL, 23</w:t>
      </w:r>
    </w:p>
    <w:p w:rsidR="006D42E2" w:rsidRDefault="006D42E2">
      <w:pPr>
        <w:pStyle w:val="Index1"/>
        <w:tabs>
          <w:tab w:val="right" w:pos="5030"/>
        </w:tabs>
        <w:rPr>
          <w:noProof/>
        </w:rPr>
      </w:pPr>
      <w:r>
        <w:rPr>
          <w:noProof/>
        </w:rPr>
        <w:t>Microsoft Dynamics CRM 2016 Basic CAL, 23</w:t>
      </w:r>
    </w:p>
    <w:p w:rsidR="006D42E2" w:rsidRDefault="006D42E2">
      <w:pPr>
        <w:pStyle w:val="Index1"/>
        <w:tabs>
          <w:tab w:val="right" w:pos="5030"/>
        </w:tabs>
        <w:rPr>
          <w:noProof/>
        </w:rPr>
      </w:pPr>
      <w:r>
        <w:rPr>
          <w:noProof/>
        </w:rPr>
        <w:t>Microsoft Dynamics CRM 2016 Essentials CAL, 23</w:t>
      </w:r>
    </w:p>
    <w:p w:rsidR="006D42E2" w:rsidRDefault="006D42E2">
      <w:pPr>
        <w:pStyle w:val="Index1"/>
        <w:tabs>
          <w:tab w:val="right" w:pos="5030"/>
        </w:tabs>
        <w:rPr>
          <w:noProof/>
        </w:rPr>
      </w:pPr>
      <w:r>
        <w:rPr>
          <w:noProof/>
        </w:rPr>
        <w:t>Microsoft Dynamics CRM 2016 Professional Additive CAL, 23</w:t>
      </w:r>
    </w:p>
    <w:p w:rsidR="006D42E2" w:rsidRDefault="006D42E2">
      <w:pPr>
        <w:pStyle w:val="Index1"/>
        <w:tabs>
          <w:tab w:val="right" w:pos="5030"/>
        </w:tabs>
        <w:rPr>
          <w:noProof/>
        </w:rPr>
      </w:pPr>
      <w:r>
        <w:rPr>
          <w:noProof/>
        </w:rPr>
        <w:t>Microsoft Dynamics CRM 2016 Professional CAL, 23</w:t>
      </w:r>
    </w:p>
    <w:p w:rsidR="006D42E2" w:rsidRDefault="006D42E2">
      <w:pPr>
        <w:pStyle w:val="Index1"/>
        <w:tabs>
          <w:tab w:val="right" w:pos="5030"/>
        </w:tabs>
        <w:rPr>
          <w:noProof/>
        </w:rPr>
      </w:pPr>
      <w:r>
        <w:rPr>
          <w:noProof/>
        </w:rPr>
        <w:t>Microsoft Dynamics CRM Basic Additive CAL, 62</w:t>
      </w:r>
    </w:p>
    <w:p w:rsidR="006D42E2" w:rsidRDefault="006D42E2">
      <w:pPr>
        <w:pStyle w:val="Index1"/>
        <w:tabs>
          <w:tab w:val="right" w:pos="5030"/>
        </w:tabs>
        <w:rPr>
          <w:noProof/>
        </w:rPr>
      </w:pPr>
      <w:r>
        <w:rPr>
          <w:noProof/>
        </w:rPr>
        <w:t>Microsoft Dynamics CRM Basic CAL, 62</w:t>
      </w:r>
    </w:p>
    <w:p w:rsidR="006D42E2" w:rsidRDefault="006D42E2">
      <w:pPr>
        <w:pStyle w:val="Index1"/>
        <w:tabs>
          <w:tab w:val="right" w:pos="5030"/>
        </w:tabs>
        <w:rPr>
          <w:noProof/>
        </w:rPr>
      </w:pPr>
      <w:r>
        <w:rPr>
          <w:noProof/>
        </w:rPr>
        <w:t>Microsoft Dynamics CRM CAL, 85</w:t>
      </w:r>
    </w:p>
    <w:p w:rsidR="006D42E2" w:rsidRDefault="006D42E2">
      <w:pPr>
        <w:pStyle w:val="Index1"/>
        <w:tabs>
          <w:tab w:val="right" w:pos="5030"/>
        </w:tabs>
        <w:rPr>
          <w:noProof/>
        </w:rPr>
      </w:pPr>
      <w:r>
        <w:rPr>
          <w:noProof/>
        </w:rPr>
        <w:t>Microsoft Dynamics CRM Essential CAL, 62</w:t>
      </w:r>
    </w:p>
    <w:p w:rsidR="006D42E2" w:rsidRDefault="006D42E2">
      <w:pPr>
        <w:pStyle w:val="Index1"/>
        <w:tabs>
          <w:tab w:val="right" w:pos="5030"/>
        </w:tabs>
        <w:rPr>
          <w:noProof/>
        </w:rPr>
      </w:pPr>
      <w:r>
        <w:rPr>
          <w:noProof/>
        </w:rPr>
        <w:t>Microsoft Dynamics CRM Online Additional Non-Production Instance, 62</w:t>
      </w:r>
    </w:p>
    <w:p w:rsidR="006D42E2" w:rsidRDefault="006D42E2">
      <w:pPr>
        <w:pStyle w:val="Index1"/>
        <w:tabs>
          <w:tab w:val="right" w:pos="5030"/>
        </w:tabs>
        <w:rPr>
          <w:noProof/>
        </w:rPr>
      </w:pPr>
      <w:r>
        <w:rPr>
          <w:noProof/>
        </w:rPr>
        <w:t>Microsoft Dynamics CRM Online Additional Portal Page Views (Add-on SL), 62</w:t>
      </w:r>
    </w:p>
    <w:p w:rsidR="006D42E2" w:rsidRDefault="006D42E2">
      <w:pPr>
        <w:pStyle w:val="Index1"/>
        <w:tabs>
          <w:tab w:val="right" w:pos="5030"/>
        </w:tabs>
        <w:rPr>
          <w:noProof/>
        </w:rPr>
      </w:pPr>
      <w:r>
        <w:rPr>
          <w:noProof/>
        </w:rPr>
        <w:t>Microsoft Dynamics CRM Online Additional Production Instance, 62</w:t>
      </w:r>
    </w:p>
    <w:p w:rsidR="006D42E2" w:rsidRDefault="006D42E2">
      <w:pPr>
        <w:pStyle w:val="Index1"/>
        <w:tabs>
          <w:tab w:val="right" w:pos="5030"/>
        </w:tabs>
        <w:rPr>
          <w:noProof/>
        </w:rPr>
      </w:pPr>
      <w:r>
        <w:rPr>
          <w:noProof/>
        </w:rPr>
        <w:t>Microsoft Dynamics CRM Online Additional Storage, 62</w:t>
      </w:r>
    </w:p>
    <w:p w:rsidR="006D42E2" w:rsidRDefault="006D42E2">
      <w:pPr>
        <w:pStyle w:val="Index1"/>
        <w:tabs>
          <w:tab w:val="right" w:pos="5030"/>
        </w:tabs>
        <w:rPr>
          <w:noProof/>
        </w:rPr>
      </w:pPr>
      <w:r>
        <w:rPr>
          <w:noProof/>
        </w:rPr>
        <w:t>Microsoft Dynamics CRM Online Basic, 62</w:t>
      </w:r>
    </w:p>
    <w:p w:rsidR="006D42E2" w:rsidRDefault="006D42E2">
      <w:pPr>
        <w:pStyle w:val="Index1"/>
        <w:tabs>
          <w:tab w:val="right" w:pos="5030"/>
        </w:tabs>
        <w:rPr>
          <w:noProof/>
        </w:rPr>
      </w:pPr>
      <w:r>
        <w:rPr>
          <w:noProof/>
        </w:rPr>
        <w:t>Microsoft Dynamics CRM Online Basic for SA, 62</w:t>
      </w:r>
    </w:p>
    <w:p w:rsidR="006D42E2" w:rsidRDefault="006D42E2">
      <w:pPr>
        <w:pStyle w:val="Index1"/>
        <w:tabs>
          <w:tab w:val="right" w:pos="5030"/>
        </w:tabs>
        <w:rPr>
          <w:noProof/>
        </w:rPr>
      </w:pPr>
      <w:r>
        <w:rPr>
          <w:noProof/>
        </w:rPr>
        <w:t>Microsoft Dynamics CRM Online Enhanced Support, 62</w:t>
      </w:r>
    </w:p>
    <w:p w:rsidR="006D42E2" w:rsidRDefault="006D42E2">
      <w:pPr>
        <w:pStyle w:val="Index1"/>
        <w:tabs>
          <w:tab w:val="right" w:pos="5030"/>
        </w:tabs>
        <w:rPr>
          <w:noProof/>
        </w:rPr>
      </w:pPr>
      <w:r>
        <w:rPr>
          <w:noProof/>
        </w:rPr>
        <w:t>Microsoft Dynamics CRM Online Enterprise, 62</w:t>
      </w:r>
    </w:p>
    <w:p w:rsidR="006D42E2" w:rsidRDefault="006D42E2">
      <w:pPr>
        <w:pStyle w:val="Index1"/>
        <w:tabs>
          <w:tab w:val="right" w:pos="5030"/>
        </w:tabs>
        <w:rPr>
          <w:noProof/>
        </w:rPr>
      </w:pPr>
      <w:r>
        <w:rPr>
          <w:noProof/>
        </w:rPr>
        <w:t>Microsoft Dynamics CRM Online Enterprise for SA, 62</w:t>
      </w:r>
    </w:p>
    <w:p w:rsidR="006D42E2" w:rsidRDefault="006D42E2">
      <w:pPr>
        <w:pStyle w:val="Index1"/>
        <w:tabs>
          <w:tab w:val="right" w:pos="5030"/>
        </w:tabs>
        <w:rPr>
          <w:noProof/>
        </w:rPr>
      </w:pPr>
      <w:r>
        <w:rPr>
          <w:noProof/>
        </w:rPr>
        <w:t>Microsoft Dynamics CRM Online Essential, 62</w:t>
      </w:r>
    </w:p>
    <w:p w:rsidR="006D42E2" w:rsidRDefault="006D42E2">
      <w:pPr>
        <w:pStyle w:val="Index1"/>
        <w:tabs>
          <w:tab w:val="right" w:pos="5030"/>
        </w:tabs>
        <w:rPr>
          <w:noProof/>
        </w:rPr>
      </w:pPr>
      <w:r>
        <w:rPr>
          <w:noProof/>
        </w:rPr>
        <w:t>Microsoft Dynamics CRM Online Essential for SA, 62</w:t>
      </w:r>
    </w:p>
    <w:p w:rsidR="006D42E2" w:rsidRDefault="006D42E2">
      <w:pPr>
        <w:pStyle w:val="Index1"/>
        <w:tabs>
          <w:tab w:val="right" w:pos="5030"/>
        </w:tabs>
        <w:rPr>
          <w:noProof/>
        </w:rPr>
      </w:pPr>
      <w:r>
        <w:rPr>
          <w:noProof/>
        </w:rPr>
        <w:t>Microsoft Dynamics CRM Online Field Service (User SL), 62</w:t>
      </w:r>
    </w:p>
    <w:p w:rsidR="006D42E2" w:rsidRDefault="006D42E2">
      <w:pPr>
        <w:pStyle w:val="Index1"/>
        <w:tabs>
          <w:tab w:val="right" w:pos="5030"/>
        </w:tabs>
        <w:rPr>
          <w:noProof/>
        </w:rPr>
      </w:pPr>
      <w:r>
        <w:rPr>
          <w:noProof/>
        </w:rPr>
        <w:t>Microsoft Dynamics CRM Online Portal, 62</w:t>
      </w:r>
    </w:p>
    <w:p w:rsidR="006D42E2" w:rsidRDefault="006D42E2">
      <w:pPr>
        <w:pStyle w:val="Index1"/>
        <w:tabs>
          <w:tab w:val="right" w:pos="5030"/>
        </w:tabs>
        <w:rPr>
          <w:noProof/>
        </w:rPr>
      </w:pPr>
      <w:r>
        <w:rPr>
          <w:noProof/>
        </w:rPr>
        <w:t>Microsoft Dynamics CRM Online Professional, 62</w:t>
      </w:r>
    </w:p>
    <w:p w:rsidR="006D42E2" w:rsidRDefault="006D42E2">
      <w:pPr>
        <w:pStyle w:val="Index1"/>
        <w:tabs>
          <w:tab w:val="right" w:pos="5030"/>
        </w:tabs>
        <w:rPr>
          <w:noProof/>
        </w:rPr>
      </w:pPr>
      <w:r>
        <w:rPr>
          <w:noProof/>
        </w:rPr>
        <w:t>Microsoft Dynamics CRM Online Professional Add-on to Office 365, 62</w:t>
      </w:r>
    </w:p>
    <w:p w:rsidR="006D42E2" w:rsidRDefault="006D42E2">
      <w:pPr>
        <w:pStyle w:val="Index1"/>
        <w:tabs>
          <w:tab w:val="right" w:pos="5030"/>
        </w:tabs>
        <w:rPr>
          <w:noProof/>
        </w:rPr>
      </w:pPr>
      <w:r>
        <w:rPr>
          <w:noProof/>
        </w:rPr>
        <w:t>Microsoft Dynamics CRM Online Professional Add-on to Office 365 for SA, 62</w:t>
      </w:r>
    </w:p>
    <w:p w:rsidR="006D42E2" w:rsidRDefault="006D42E2">
      <w:pPr>
        <w:pStyle w:val="Index1"/>
        <w:tabs>
          <w:tab w:val="right" w:pos="5030"/>
        </w:tabs>
        <w:rPr>
          <w:noProof/>
        </w:rPr>
      </w:pPr>
      <w:r>
        <w:rPr>
          <w:noProof/>
        </w:rPr>
        <w:t>Microsoft Dynamics CRM Online Professional Direct Support, 62</w:t>
      </w:r>
    </w:p>
    <w:p w:rsidR="006D42E2" w:rsidRDefault="006D42E2">
      <w:pPr>
        <w:pStyle w:val="Index1"/>
        <w:tabs>
          <w:tab w:val="right" w:pos="5030"/>
        </w:tabs>
        <w:rPr>
          <w:noProof/>
        </w:rPr>
      </w:pPr>
      <w:r>
        <w:rPr>
          <w:noProof/>
        </w:rPr>
        <w:t>Microsoft Dynamics CRM Online Professional for SA, 62</w:t>
      </w:r>
    </w:p>
    <w:p w:rsidR="006D42E2" w:rsidRDefault="006D42E2">
      <w:pPr>
        <w:pStyle w:val="Index1"/>
        <w:tabs>
          <w:tab w:val="right" w:pos="5030"/>
        </w:tabs>
        <w:rPr>
          <w:noProof/>
        </w:rPr>
      </w:pPr>
      <w:r>
        <w:rPr>
          <w:noProof/>
        </w:rPr>
        <w:t>Microsoft Dynamics CRM Online Project Service Automation, 62</w:t>
      </w:r>
    </w:p>
    <w:p w:rsidR="006D42E2" w:rsidRDefault="006D42E2">
      <w:pPr>
        <w:pStyle w:val="Index1"/>
        <w:tabs>
          <w:tab w:val="right" w:pos="5030"/>
        </w:tabs>
        <w:rPr>
          <w:noProof/>
        </w:rPr>
      </w:pPr>
      <w:r>
        <w:rPr>
          <w:noProof/>
        </w:rPr>
        <w:t>Microsoft Dynamics CRM Professional Additive CAL, 62</w:t>
      </w:r>
    </w:p>
    <w:p w:rsidR="006D42E2" w:rsidRDefault="006D42E2">
      <w:pPr>
        <w:pStyle w:val="Index1"/>
        <w:tabs>
          <w:tab w:val="right" w:pos="5030"/>
        </w:tabs>
        <w:rPr>
          <w:noProof/>
        </w:rPr>
      </w:pPr>
      <w:r>
        <w:rPr>
          <w:noProof/>
        </w:rPr>
        <w:t>Microsoft Dynamics CRM Professional CAL, 62, 63</w:t>
      </w:r>
    </w:p>
    <w:p w:rsidR="006D42E2" w:rsidRDefault="006D42E2">
      <w:pPr>
        <w:pStyle w:val="Index1"/>
        <w:tabs>
          <w:tab w:val="right" w:pos="5030"/>
        </w:tabs>
        <w:rPr>
          <w:noProof/>
        </w:rPr>
      </w:pPr>
      <w:r>
        <w:rPr>
          <w:noProof/>
        </w:rPr>
        <w:t>Microsoft Dynamics CRM Server, 91</w:t>
      </w:r>
    </w:p>
    <w:p w:rsidR="006D42E2" w:rsidRDefault="006D42E2">
      <w:pPr>
        <w:pStyle w:val="Index1"/>
        <w:tabs>
          <w:tab w:val="right" w:pos="5030"/>
        </w:tabs>
        <w:rPr>
          <w:noProof/>
        </w:rPr>
      </w:pPr>
      <w:r>
        <w:rPr>
          <w:noProof/>
        </w:rPr>
        <w:t>Microsoft Dynamics CRM Server 2011, 85</w:t>
      </w:r>
    </w:p>
    <w:p w:rsidR="006D42E2" w:rsidRDefault="006D42E2">
      <w:pPr>
        <w:pStyle w:val="Index1"/>
        <w:tabs>
          <w:tab w:val="right" w:pos="5030"/>
        </w:tabs>
        <w:rPr>
          <w:noProof/>
        </w:rPr>
      </w:pPr>
      <w:r>
        <w:rPr>
          <w:noProof/>
        </w:rPr>
        <w:t>Microsoft Dynamics CRM Server 2013, 85</w:t>
      </w:r>
    </w:p>
    <w:p w:rsidR="006D42E2" w:rsidRDefault="006D42E2">
      <w:pPr>
        <w:pStyle w:val="Index1"/>
        <w:tabs>
          <w:tab w:val="right" w:pos="5030"/>
        </w:tabs>
        <w:rPr>
          <w:noProof/>
        </w:rPr>
      </w:pPr>
      <w:r>
        <w:rPr>
          <w:noProof/>
        </w:rPr>
        <w:lastRenderedPageBreak/>
        <w:t>Microsoft Dynamics CRM Server 2015, 85</w:t>
      </w:r>
    </w:p>
    <w:p w:rsidR="006D42E2" w:rsidRDefault="006D42E2">
      <w:pPr>
        <w:pStyle w:val="Index1"/>
        <w:tabs>
          <w:tab w:val="right" w:pos="5030"/>
        </w:tabs>
        <w:rPr>
          <w:noProof/>
        </w:rPr>
      </w:pPr>
      <w:r>
        <w:rPr>
          <w:noProof/>
        </w:rPr>
        <w:t>Microsoft Dynamics CRM Server 2016, 23</w:t>
      </w:r>
    </w:p>
    <w:p w:rsidR="006D42E2" w:rsidRDefault="006D42E2">
      <w:pPr>
        <w:pStyle w:val="Index1"/>
        <w:tabs>
          <w:tab w:val="right" w:pos="5030"/>
        </w:tabs>
        <w:rPr>
          <w:noProof/>
        </w:rPr>
      </w:pPr>
      <w:r>
        <w:rPr>
          <w:noProof/>
        </w:rPr>
        <w:t>Microsoft Dynamics CRM Workgroup Server, 91</w:t>
      </w:r>
    </w:p>
    <w:p w:rsidR="006D42E2" w:rsidRDefault="006D42E2">
      <w:pPr>
        <w:pStyle w:val="Index1"/>
        <w:tabs>
          <w:tab w:val="right" w:pos="5030"/>
        </w:tabs>
        <w:rPr>
          <w:noProof/>
        </w:rPr>
      </w:pPr>
      <w:r>
        <w:rPr>
          <w:noProof/>
        </w:rPr>
        <w:t>Microsoft Dynamics CRM Workgroup Server 2016, 23</w:t>
      </w:r>
    </w:p>
    <w:p w:rsidR="006D42E2" w:rsidRDefault="006D42E2">
      <w:pPr>
        <w:pStyle w:val="Index1"/>
        <w:tabs>
          <w:tab w:val="right" w:pos="5030"/>
        </w:tabs>
        <w:rPr>
          <w:noProof/>
        </w:rPr>
      </w:pPr>
      <w:r>
        <w:rPr>
          <w:noProof/>
        </w:rPr>
        <w:t>Microsoft Dynamics Employee Self Service (User SL), 62</w:t>
      </w:r>
    </w:p>
    <w:p w:rsidR="006D42E2" w:rsidRDefault="006D42E2">
      <w:pPr>
        <w:pStyle w:val="Index1"/>
        <w:tabs>
          <w:tab w:val="right" w:pos="5030"/>
        </w:tabs>
        <w:rPr>
          <w:noProof/>
        </w:rPr>
      </w:pPr>
      <w:r>
        <w:rPr>
          <w:noProof/>
        </w:rPr>
        <w:t>Microsoft Dynamics Marketing Enhanced Support, 63</w:t>
      </w:r>
    </w:p>
    <w:p w:rsidR="006D42E2" w:rsidRDefault="006D42E2">
      <w:pPr>
        <w:pStyle w:val="Index1"/>
        <w:tabs>
          <w:tab w:val="right" w:pos="5030"/>
        </w:tabs>
        <w:rPr>
          <w:noProof/>
        </w:rPr>
      </w:pPr>
      <w:r>
        <w:rPr>
          <w:noProof/>
        </w:rPr>
        <w:t>Microsoft Dynamics Marketing Enterprise, 63</w:t>
      </w:r>
    </w:p>
    <w:p w:rsidR="006D42E2" w:rsidRDefault="006D42E2">
      <w:pPr>
        <w:pStyle w:val="Index1"/>
        <w:tabs>
          <w:tab w:val="right" w:pos="5030"/>
        </w:tabs>
        <w:rPr>
          <w:noProof/>
        </w:rPr>
      </w:pPr>
      <w:r>
        <w:rPr>
          <w:noProof/>
        </w:rPr>
        <w:t>Microsoft Dynamics Marketing Enterprise Extra Storage, 63</w:t>
      </w:r>
    </w:p>
    <w:p w:rsidR="006D42E2" w:rsidRDefault="006D42E2">
      <w:pPr>
        <w:pStyle w:val="Index1"/>
        <w:tabs>
          <w:tab w:val="right" w:pos="5030"/>
        </w:tabs>
        <w:rPr>
          <w:noProof/>
        </w:rPr>
      </w:pPr>
      <w:r>
        <w:rPr>
          <w:noProof/>
        </w:rPr>
        <w:t>Microsoft Dynamics Marketing Extra Messages, 63</w:t>
      </w:r>
    </w:p>
    <w:p w:rsidR="006D42E2" w:rsidRDefault="006D42E2">
      <w:pPr>
        <w:pStyle w:val="Index1"/>
        <w:tabs>
          <w:tab w:val="right" w:pos="5030"/>
        </w:tabs>
        <w:rPr>
          <w:noProof/>
        </w:rPr>
      </w:pPr>
      <w:r>
        <w:rPr>
          <w:noProof/>
        </w:rPr>
        <w:t>Microsoft Dynamics Marketing Professional Direct Support, 63</w:t>
      </w:r>
    </w:p>
    <w:p w:rsidR="006D42E2" w:rsidRDefault="006D42E2">
      <w:pPr>
        <w:pStyle w:val="Index1"/>
        <w:tabs>
          <w:tab w:val="right" w:pos="5030"/>
        </w:tabs>
        <w:rPr>
          <w:noProof/>
        </w:rPr>
      </w:pPr>
      <w:r>
        <w:rPr>
          <w:noProof/>
        </w:rPr>
        <w:t>Microsoft Dynamics Marketing Sales Collaboration, 62, 63</w:t>
      </w:r>
    </w:p>
    <w:p w:rsidR="006D42E2" w:rsidRDefault="006D42E2">
      <w:pPr>
        <w:pStyle w:val="Index1"/>
        <w:tabs>
          <w:tab w:val="right" w:pos="5030"/>
        </w:tabs>
        <w:rPr>
          <w:noProof/>
        </w:rPr>
      </w:pPr>
      <w:r>
        <w:rPr>
          <w:noProof/>
        </w:rPr>
        <w:t>Microsoft Dynamics Marketing SMS Credit (Add-on SL), 63</w:t>
      </w:r>
    </w:p>
    <w:p w:rsidR="006D42E2" w:rsidRDefault="006D42E2">
      <w:pPr>
        <w:pStyle w:val="Index1"/>
        <w:tabs>
          <w:tab w:val="right" w:pos="5030"/>
        </w:tabs>
        <w:rPr>
          <w:noProof/>
        </w:rPr>
      </w:pPr>
      <w:r>
        <w:rPr>
          <w:noProof/>
        </w:rPr>
        <w:t>Microsoft Exchange Server, 91</w:t>
      </w:r>
    </w:p>
    <w:p w:rsidR="006D42E2" w:rsidRDefault="006D42E2">
      <w:pPr>
        <w:pStyle w:val="Index1"/>
        <w:tabs>
          <w:tab w:val="right" w:pos="5030"/>
        </w:tabs>
        <w:rPr>
          <w:noProof/>
        </w:rPr>
      </w:pPr>
      <w:r>
        <w:rPr>
          <w:noProof/>
        </w:rPr>
        <w:t>Microsoft Identity Manager 2016 CAL, 25</w:t>
      </w:r>
    </w:p>
    <w:p w:rsidR="006D42E2" w:rsidRDefault="006D42E2">
      <w:pPr>
        <w:pStyle w:val="Index1"/>
        <w:tabs>
          <w:tab w:val="right" w:pos="5030"/>
        </w:tabs>
        <w:rPr>
          <w:noProof/>
        </w:rPr>
      </w:pPr>
      <w:r>
        <w:rPr>
          <w:noProof/>
        </w:rPr>
        <w:t>Microsoft Identity Manager 2016 External Connector, 25</w:t>
      </w:r>
    </w:p>
    <w:p w:rsidR="006D42E2" w:rsidRDefault="006D42E2">
      <w:pPr>
        <w:pStyle w:val="Index1"/>
        <w:tabs>
          <w:tab w:val="right" w:pos="5030"/>
        </w:tabs>
        <w:rPr>
          <w:noProof/>
        </w:rPr>
      </w:pPr>
      <w:r>
        <w:rPr>
          <w:noProof/>
        </w:rPr>
        <w:t>Microsoft Intune, 18, 38, 73</w:t>
      </w:r>
    </w:p>
    <w:p w:rsidR="006D42E2" w:rsidRDefault="006D42E2">
      <w:pPr>
        <w:pStyle w:val="Index1"/>
        <w:tabs>
          <w:tab w:val="right" w:pos="5030"/>
        </w:tabs>
        <w:rPr>
          <w:noProof/>
        </w:rPr>
      </w:pPr>
      <w:r>
        <w:rPr>
          <w:noProof/>
        </w:rPr>
        <w:t>Microsoft Intune Add-on, 73</w:t>
      </w:r>
    </w:p>
    <w:p w:rsidR="006D42E2" w:rsidRDefault="006D42E2">
      <w:pPr>
        <w:pStyle w:val="Index1"/>
        <w:tabs>
          <w:tab w:val="right" w:pos="5030"/>
        </w:tabs>
        <w:rPr>
          <w:noProof/>
        </w:rPr>
      </w:pPr>
      <w:r>
        <w:rPr>
          <w:noProof/>
        </w:rPr>
        <w:t>Microsoft Intune User SL Add-on Extra Storage 1 GB, 73</w:t>
      </w:r>
    </w:p>
    <w:p w:rsidR="006D42E2" w:rsidRDefault="006D42E2">
      <w:pPr>
        <w:pStyle w:val="Index1"/>
        <w:tabs>
          <w:tab w:val="right" w:pos="5030"/>
        </w:tabs>
        <w:rPr>
          <w:noProof/>
        </w:rPr>
      </w:pPr>
      <w:r>
        <w:rPr>
          <w:noProof/>
        </w:rPr>
        <w:t>Microsoft Learning E-Reference Library, 73</w:t>
      </w:r>
    </w:p>
    <w:p w:rsidR="006D42E2" w:rsidRDefault="006D42E2">
      <w:pPr>
        <w:pStyle w:val="Index1"/>
        <w:tabs>
          <w:tab w:val="right" w:pos="5030"/>
        </w:tabs>
        <w:rPr>
          <w:noProof/>
        </w:rPr>
      </w:pPr>
      <w:r>
        <w:rPr>
          <w:noProof/>
        </w:rPr>
        <w:t>Microsoft Learning Imagine Academy, 73</w:t>
      </w:r>
    </w:p>
    <w:p w:rsidR="006D42E2" w:rsidRDefault="006D42E2">
      <w:pPr>
        <w:pStyle w:val="Index1"/>
        <w:tabs>
          <w:tab w:val="right" w:pos="5030"/>
        </w:tabs>
        <w:rPr>
          <w:noProof/>
        </w:rPr>
      </w:pPr>
      <w:r>
        <w:rPr>
          <w:noProof/>
        </w:rPr>
        <w:t>Microsoft Learning MCP 1 Exam Vouchers, 73</w:t>
      </w:r>
    </w:p>
    <w:p w:rsidR="006D42E2" w:rsidRDefault="006D42E2">
      <w:pPr>
        <w:pStyle w:val="Index1"/>
        <w:tabs>
          <w:tab w:val="right" w:pos="5030"/>
        </w:tabs>
        <w:rPr>
          <w:noProof/>
        </w:rPr>
      </w:pPr>
      <w:r>
        <w:rPr>
          <w:noProof/>
        </w:rPr>
        <w:t>Microsoft Learning MCP 30 Exam Vouchers, 73</w:t>
      </w:r>
    </w:p>
    <w:p w:rsidR="006D42E2" w:rsidRDefault="006D42E2">
      <w:pPr>
        <w:pStyle w:val="Index1"/>
        <w:tabs>
          <w:tab w:val="right" w:pos="5030"/>
        </w:tabs>
        <w:rPr>
          <w:noProof/>
        </w:rPr>
      </w:pPr>
      <w:r>
        <w:rPr>
          <w:noProof/>
        </w:rPr>
        <w:t>Microsoft Learning MOS 500 Exam Site License, 73</w:t>
      </w:r>
    </w:p>
    <w:p w:rsidR="006D42E2" w:rsidRDefault="006D42E2">
      <w:pPr>
        <w:pStyle w:val="Index1"/>
        <w:tabs>
          <w:tab w:val="right" w:pos="5030"/>
        </w:tabs>
        <w:rPr>
          <w:noProof/>
        </w:rPr>
      </w:pPr>
      <w:r>
        <w:rPr>
          <w:noProof/>
        </w:rPr>
        <w:t>Microsoft Learning MTA 250 Exam Site License, 73</w:t>
      </w:r>
    </w:p>
    <w:p w:rsidR="006D42E2" w:rsidRDefault="006D42E2">
      <w:pPr>
        <w:pStyle w:val="Index1"/>
        <w:tabs>
          <w:tab w:val="right" w:pos="5030"/>
        </w:tabs>
        <w:rPr>
          <w:noProof/>
        </w:rPr>
      </w:pPr>
      <w:r>
        <w:rPr>
          <w:noProof/>
        </w:rPr>
        <w:t>Microsoft MultiFactor Authentication, 57</w:t>
      </w:r>
    </w:p>
    <w:p w:rsidR="006D42E2" w:rsidRDefault="006D42E2">
      <w:pPr>
        <w:pStyle w:val="Index1"/>
        <w:tabs>
          <w:tab w:val="right" w:pos="5030"/>
        </w:tabs>
        <w:rPr>
          <w:noProof/>
        </w:rPr>
      </w:pPr>
      <w:r>
        <w:rPr>
          <w:noProof/>
        </w:rPr>
        <w:t>Microsoft Office Audit and Control Management Server 2013, 30</w:t>
      </w:r>
    </w:p>
    <w:p w:rsidR="006D42E2" w:rsidRDefault="006D42E2">
      <w:pPr>
        <w:pStyle w:val="Index1"/>
        <w:tabs>
          <w:tab w:val="right" w:pos="5030"/>
        </w:tabs>
        <w:rPr>
          <w:noProof/>
        </w:rPr>
      </w:pPr>
      <w:r>
        <w:rPr>
          <w:noProof/>
        </w:rPr>
        <w:t>Microsoft Social Engagement, 62</w:t>
      </w:r>
    </w:p>
    <w:p w:rsidR="006D42E2" w:rsidRDefault="006D42E2">
      <w:pPr>
        <w:pStyle w:val="Index1"/>
        <w:tabs>
          <w:tab w:val="right" w:pos="5030"/>
        </w:tabs>
        <w:rPr>
          <w:noProof/>
        </w:rPr>
      </w:pPr>
      <w:r>
        <w:rPr>
          <w:noProof/>
        </w:rPr>
        <w:t>Microsoft Social Engagement Additional Posts, 63</w:t>
      </w:r>
    </w:p>
    <w:p w:rsidR="006D42E2" w:rsidRDefault="006D42E2">
      <w:pPr>
        <w:pStyle w:val="Index1"/>
        <w:tabs>
          <w:tab w:val="right" w:pos="5030"/>
        </w:tabs>
        <w:rPr>
          <w:noProof/>
        </w:rPr>
      </w:pPr>
      <w:r>
        <w:rPr>
          <w:noProof/>
        </w:rPr>
        <w:t>Microsoft Social Engagement Enhanced Support, 63</w:t>
      </w:r>
    </w:p>
    <w:p w:rsidR="006D42E2" w:rsidRDefault="006D42E2">
      <w:pPr>
        <w:pStyle w:val="Index1"/>
        <w:tabs>
          <w:tab w:val="right" w:pos="5030"/>
        </w:tabs>
        <w:rPr>
          <w:noProof/>
        </w:rPr>
      </w:pPr>
      <w:r>
        <w:rPr>
          <w:noProof/>
        </w:rPr>
        <w:t>Microsoft Social Engagement Enterprise, 63</w:t>
      </w:r>
    </w:p>
    <w:p w:rsidR="006D42E2" w:rsidRDefault="006D42E2">
      <w:pPr>
        <w:pStyle w:val="Index1"/>
        <w:tabs>
          <w:tab w:val="right" w:pos="5030"/>
        </w:tabs>
        <w:rPr>
          <w:noProof/>
        </w:rPr>
      </w:pPr>
      <w:r>
        <w:rPr>
          <w:noProof/>
        </w:rPr>
        <w:t>Microsoft Social Engagement Professional, 63</w:t>
      </w:r>
    </w:p>
    <w:p w:rsidR="006D42E2" w:rsidRDefault="006D42E2">
      <w:pPr>
        <w:pStyle w:val="Index1"/>
        <w:tabs>
          <w:tab w:val="right" w:pos="5030"/>
        </w:tabs>
        <w:rPr>
          <w:noProof/>
        </w:rPr>
      </w:pPr>
      <w:r>
        <w:rPr>
          <w:noProof/>
        </w:rPr>
        <w:t>Microsoft Social Engagement Professional Add-on, 63</w:t>
      </w:r>
    </w:p>
    <w:p w:rsidR="006D42E2" w:rsidRDefault="006D42E2">
      <w:pPr>
        <w:pStyle w:val="Index1"/>
        <w:tabs>
          <w:tab w:val="right" w:pos="5030"/>
        </w:tabs>
        <w:rPr>
          <w:noProof/>
        </w:rPr>
      </w:pPr>
      <w:r>
        <w:rPr>
          <w:noProof/>
        </w:rPr>
        <w:t>Microsoft Social Engagement Professional Direct Support, 63</w:t>
      </w:r>
    </w:p>
    <w:p w:rsidR="006D42E2" w:rsidRDefault="006D42E2">
      <w:pPr>
        <w:pStyle w:val="Index1"/>
        <w:tabs>
          <w:tab w:val="right" w:pos="5030"/>
        </w:tabs>
        <w:rPr>
          <w:noProof/>
        </w:rPr>
      </w:pPr>
      <w:r>
        <w:rPr>
          <w:noProof/>
        </w:rPr>
        <w:t>Microsoft SQL Server, 91</w:t>
      </w:r>
    </w:p>
    <w:p w:rsidR="006D42E2" w:rsidRDefault="006D42E2">
      <w:pPr>
        <w:pStyle w:val="Index1"/>
        <w:tabs>
          <w:tab w:val="right" w:pos="5030"/>
        </w:tabs>
        <w:rPr>
          <w:noProof/>
        </w:rPr>
      </w:pPr>
      <w:r>
        <w:rPr>
          <w:noProof/>
        </w:rPr>
        <w:t>Microsoft Translator API, 74</w:t>
      </w:r>
    </w:p>
    <w:p w:rsidR="006D42E2" w:rsidRDefault="006D42E2">
      <w:pPr>
        <w:pStyle w:val="Index1"/>
        <w:tabs>
          <w:tab w:val="right" w:pos="5030"/>
        </w:tabs>
        <w:rPr>
          <w:noProof/>
        </w:rPr>
      </w:pPr>
      <w:r>
        <w:rPr>
          <w:noProof/>
        </w:rPr>
        <w:t>Minecraft</w:t>
      </w:r>
    </w:p>
    <w:p w:rsidR="006D42E2" w:rsidRDefault="006D42E2">
      <w:pPr>
        <w:pStyle w:val="Index2"/>
        <w:tabs>
          <w:tab w:val="right" w:pos="5030"/>
        </w:tabs>
        <w:ind w:left="400"/>
        <w:rPr>
          <w:noProof/>
        </w:rPr>
      </w:pPr>
      <w:r>
        <w:rPr>
          <w:noProof/>
        </w:rPr>
        <w:t>Education Edition, 74</w:t>
      </w:r>
    </w:p>
    <w:p w:rsidR="006D42E2" w:rsidRDefault="006D42E2">
      <w:pPr>
        <w:pStyle w:val="Index1"/>
        <w:tabs>
          <w:tab w:val="right" w:pos="5030"/>
        </w:tabs>
        <w:rPr>
          <w:noProof/>
        </w:rPr>
      </w:pPr>
      <w:r>
        <w:rPr>
          <w:noProof/>
        </w:rPr>
        <w:t>MSDN Platforms, 39</w:t>
      </w:r>
    </w:p>
    <w:p w:rsidR="006D42E2" w:rsidRDefault="006D42E2">
      <w:pPr>
        <w:pStyle w:val="Index1"/>
        <w:tabs>
          <w:tab w:val="right" w:pos="5030"/>
        </w:tabs>
        <w:rPr>
          <w:noProof/>
        </w:rPr>
      </w:pPr>
      <w:r>
        <w:rPr>
          <w:noProof/>
        </w:rPr>
        <w:t>Office 2013, 26</w:t>
      </w:r>
    </w:p>
    <w:p w:rsidR="006D42E2" w:rsidRDefault="006D42E2">
      <w:pPr>
        <w:pStyle w:val="Index1"/>
        <w:tabs>
          <w:tab w:val="right" w:pos="5030"/>
        </w:tabs>
        <w:rPr>
          <w:noProof/>
        </w:rPr>
      </w:pPr>
      <w:r>
        <w:rPr>
          <w:noProof/>
        </w:rPr>
        <w:t>Office 2016 for Mac Standard, 27</w:t>
      </w:r>
    </w:p>
    <w:p w:rsidR="006D42E2" w:rsidRDefault="006D42E2">
      <w:pPr>
        <w:pStyle w:val="Index1"/>
        <w:tabs>
          <w:tab w:val="right" w:pos="5030"/>
        </w:tabs>
        <w:rPr>
          <w:noProof/>
        </w:rPr>
      </w:pPr>
      <w:r>
        <w:rPr>
          <w:noProof/>
        </w:rPr>
        <w:t>Office 365 Advanced eDiscovery, 69</w:t>
      </w:r>
    </w:p>
    <w:p w:rsidR="006D42E2" w:rsidRDefault="006D42E2">
      <w:pPr>
        <w:pStyle w:val="Index1"/>
        <w:tabs>
          <w:tab w:val="right" w:pos="5030"/>
        </w:tabs>
        <w:rPr>
          <w:noProof/>
        </w:rPr>
      </w:pPr>
      <w:r>
        <w:rPr>
          <w:noProof/>
        </w:rPr>
        <w:t>Office 365 Advanced Security Management (User SL), 68</w:t>
      </w:r>
    </w:p>
    <w:p w:rsidR="006D42E2" w:rsidRDefault="006D42E2">
      <w:pPr>
        <w:pStyle w:val="Index1"/>
        <w:tabs>
          <w:tab w:val="right" w:pos="5030"/>
        </w:tabs>
        <w:rPr>
          <w:noProof/>
        </w:rPr>
      </w:pPr>
      <w:r>
        <w:rPr>
          <w:noProof/>
        </w:rPr>
        <w:t>Office 365 Advanced Threat Protection, 69</w:t>
      </w:r>
    </w:p>
    <w:p w:rsidR="006D42E2" w:rsidRDefault="006D42E2">
      <w:pPr>
        <w:pStyle w:val="Index1"/>
        <w:tabs>
          <w:tab w:val="right" w:pos="5030"/>
        </w:tabs>
        <w:rPr>
          <w:noProof/>
        </w:rPr>
      </w:pPr>
      <w:r>
        <w:rPr>
          <w:noProof/>
        </w:rPr>
        <w:t>Office 365 Business, 64</w:t>
      </w:r>
    </w:p>
    <w:p w:rsidR="006D42E2" w:rsidRDefault="006D42E2">
      <w:pPr>
        <w:pStyle w:val="Index1"/>
        <w:tabs>
          <w:tab w:val="right" w:pos="5030"/>
        </w:tabs>
        <w:rPr>
          <w:noProof/>
        </w:rPr>
      </w:pPr>
      <w:r>
        <w:rPr>
          <w:noProof/>
        </w:rPr>
        <w:t>Office 365 Business Essentials, 65</w:t>
      </w:r>
    </w:p>
    <w:p w:rsidR="006D42E2" w:rsidRDefault="006D42E2">
      <w:pPr>
        <w:pStyle w:val="Index1"/>
        <w:tabs>
          <w:tab w:val="right" w:pos="5030"/>
        </w:tabs>
        <w:rPr>
          <w:noProof/>
        </w:rPr>
      </w:pPr>
      <w:r>
        <w:rPr>
          <w:noProof/>
        </w:rPr>
        <w:t>Office 365 Business Premium, 65</w:t>
      </w:r>
    </w:p>
    <w:p w:rsidR="006D42E2" w:rsidRDefault="006D42E2">
      <w:pPr>
        <w:pStyle w:val="Index1"/>
        <w:tabs>
          <w:tab w:val="right" w:pos="5030"/>
        </w:tabs>
        <w:rPr>
          <w:noProof/>
        </w:rPr>
      </w:pPr>
      <w:r>
        <w:rPr>
          <w:noProof/>
        </w:rPr>
        <w:t>Office 365 Customer Lockbox, 68</w:t>
      </w:r>
    </w:p>
    <w:p w:rsidR="006D42E2" w:rsidRDefault="006D42E2">
      <w:pPr>
        <w:pStyle w:val="Index1"/>
        <w:tabs>
          <w:tab w:val="right" w:pos="5030"/>
        </w:tabs>
        <w:rPr>
          <w:noProof/>
        </w:rPr>
      </w:pPr>
      <w:r>
        <w:rPr>
          <w:noProof/>
        </w:rPr>
        <w:t>Office 365 Delve Analytics, 68</w:t>
      </w:r>
    </w:p>
    <w:p w:rsidR="006D42E2" w:rsidRDefault="006D42E2">
      <w:pPr>
        <w:pStyle w:val="Index1"/>
        <w:tabs>
          <w:tab w:val="right" w:pos="5030"/>
        </w:tabs>
        <w:rPr>
          <w:noProof/>
        </w:rPr>
      </w:pPr>
      <w:r>
        <w:rPr>
          <w:noProof/>
        </w:rPr>
        <w:t>Office 365 Education, 65</w:t>
      </w:r>
    </w:p>
    <w:p w:rsidR="006D42E2" w:rsidRDefault="006D42E2">
      <w:pPr>
        <w:pStyle w:val="Index1"/>
        <w:tabs>
          <w:tab w:val="right" w:pos="5030"/>
        </w:tabs>
        <w:rPr>
          <w:noProof/>
        </w:rPr>
      </w:pPr>
      <w:r>
        <w:rPr>
          <w:noProof/>
        </w:rPr>
        <w:t>Office 365 Education E5, 65</w:t>
      </w:r>
    </w:p>
    <w:p w:rsidR="006D42E2" w:rsidRDefault="006D42E2">
      <w:pPr>
        <w:pStyle w:val="Index1"/>
        <w:tabs>
          <w:tab w:val="right" w:pos="5030"/>
        </w:tabs>
        <w:rPr>
          <w:noProof/>
        </w:rPr>
      </w:pPr>
      <w:r>
        <w:rPr>
          <w:noProof/>
        </w:rPr>
        <w:t>Office 365 Education E5 Add-on, 65</w:t>
      </w:r>
    </w:p>
    <w:p w:rsidR="006D42E2" w:rsidRDefault="006D42E2">
      <w:pPr>
        <w:pStyle w:val="Index1"/>
        <w:tabs>
          <w:tab w:val="right" w:pos="5030"/>
        </w:tabs>
        <w:rPr>
          <w:noProof/>
        </w:rPr>
      </w:pPr>
      <w:r>
        <w:rPr>
          <w:noProof/>
        </w:rPr>
        <w:t>Office 365 Enterprise, 60</w:t>
      </w:r>
    </w:p>
    <w:p w:rsidR="006D42E2" w:rsidRDefault="006D42E2">
      <w:pPr>
        <w:pStyle w:val="Index1"/>
        <w:tabs>
          <w:tab w:val="right" w:pos="5030"/>
        </w:tabs>
        <w:rPr>
          <w:noProof/>
        </w:rPr>
      </w:pPr>
      <w:r>
        <w:rPr>
          <w:noProof/>
        </w:rPr>
        <w:t>Office 365 Enterprise E1, 18, 65</w:t>
      </w:r>
    </w:p>
    <w:p w:rsidR="006D42E2" w:rsidRDefault="006D42E2">
      <w:pPr>
        <w:pStyle w:val="Index1"/>
        <w:tabs>
          <w:tab w:val="right" w:pos="5030"/>
        </w:tabs>
        <w:rPr>
          <w:noProof/>
        </w:rPr>
      </w:pPr>
      <w:r>
        <w:rPr>
          <w:noProof/>
        </w:rPr>
        <w:t>Office 365 Enterprise E1 and Microsoft Intune, 18</w:t>
      </w:r>
    </w:p>
    <w:p w:rsidR="006D42E2" w:rsidRDefault="006D42E2">
      <w:pPr>
        <w:pStyle w:val="Index1"/>
        <w:tabs>
          <w:tab w:val="right" w:pos="5030"/>
        </w:tabs>
        <w:rPr>
          <w:noProof/>
        </w:rPr>
      </w:pPr>
      <w:r>
        <w:rPr>
          <w:noProof/>
        </w:rPr>
        <w:t>Office 365 Enterprise E1 From SA, 65</w:t>
      </w:r>
    </w:p>
    <w:p w:rsidR="006D42E2" w:rsidRDefault="006D42E2">
      <w:pPr>
        <w:pStyle w:val="Index1"/>
        <w:tabs>
          <w:tab w:val="right" w:pos="5030"/>
        </w:tabs>
        <w:rPr>
          <w:noProof/>
        </w:rPr>
      </w:pPr>
      <w:r>
        <w:rPr>
          <w:noProof/>
        </w:rPr>
        <w:t>Office 365 Enterprise E1</w:t>
      </w:r>
      <w:r>
        <w:rPr>
          <w:rFonts w:hint="eastAsia"/>
          <w:noProof/>
        </w:rPr>
        <w:t>、</w:t>
      </w:r>
      <w:r>
        <w:rPr>
          <w:noProof/>
        </w:rPr>
        <w:t>E3 Add-on, 66</w:t>
      </w:r>
    </w:p>
    <w:p w:rsidR="006D42E2" w:rsidRDefault="006D42E2">
      <w:pPr>
        <w:pStyle w:val="Index1"/>
        <w:tabs>
          <w:tab w:val="right" w:pos="5030"/>
        </w:tabs>
        <w:rPr>
          <w:noProof/>
        </w:rPr>
      </w:pPr>
      <w:r>
        <w:rPr>
          <w:noProof/>
        </w:rPr>
        <w:t>Office 365 Enterprise E3, 18, 65</w:t>
      </w:r>
    </w:p>
    <w:p w:rsidR="006D42E2" w:rsidRDefault="006D42E2">
      <w:pPr>
        <w:pStyle w:val="Index1"/>
        <w:tabs>
          <w:tab w:val="right" w:pos="5030"/>
        </w:tabs>
        <w:rPr>
          <w:noProof/>
        </w:rPr>
      </w:pPr>
      <w:r>
        <w:rPr>
          <w:noProof/>
        </w:rPr>
        <w:t>Office 365 Enterprise E3 and Microsoft Intune, 18</w:t>
      </w:r>
    </w:p>
    <w:p w:rsidR="006D42E2" w:rsidRDefault="006D42E2">
      <w:pPr>
        <w:pStyle w:val="Index1"/>
        <w:tabs>
          <w:tab w:val="right" w:pos="5030"/>
        </w:tabs>
        <w:rPr>
          <w:noProof/>
        </w:rPr>
      </w:pPr>
      <w:r>
        <w:rPr>
          <w:noProof/>
        </w:rPr>
        <w:t>Office 365 Enterprise E3 From SA, 65</w:t>
      </w:r>
    </w:p>
    <w:p w:rsidR="006D42E2" w:rsidRDefault="006D42E2">
      <w:pPr>
        <w:pStyle w:val="Index1"/>
        <w:tabs>
          <w:tab w:val="right" w:pos="5030"/>
        </w:tabs>
        <w:rPr>
          <w:noProof/>
        </w:rPr>
      </w:pPr>
      <w:r>
        <w:rPr>
          <w:noProof/>
        </w:rPr>
        <w:t>Office 365 Enterprise E3 without ProPlus Add-on, 66</w:t>
      </w:r>
    </w:p>
    <w:p w:rsidR="006D42E2" w:rsidRDefault="006D42E2">
      <w:pPr>
        <w:pStyle w:val="Index1"/>
        <w:tabs>
          <w:tab w:val="right" w:pos="5030"/>
        </w:tabs>
        <w:rPr>
          <w:noProof/>
        </w:rPr>
      </w:pPr>
      <w:r>
        <w:rPr>
          <w:noProof/>
        </w:rPr>
        <w:t>Office 365 Enterprise E4, 65</w:t>
      </w:r>
    </w:p>
    <w:p w:rsidR="006D42E2" w:rsidRDefault="006D42E2">
      <w:pPr>
        <w:pStyle w:val="Index1"/>
        <w:tabs>
          <w:tab w:val="right" w:pos="5030"/>
        </w:tabs>
        <w:rPr>
          <w:noProof/>
        </w:rPr>
      </w:pPr>
      <w:r>
        <w:rPr>
          <w:noProof/>
        </w:rPr>
        <w:t>Office 365 Enterprise E4 Add-on, 66</w:t>
      </w:r>
    </w:p>
    <w:p w:rsidR="006D42E2" w:rsidRDefault="006D42E2">
      <w:pPr>
        <w:pStyle w:val="Index1"/>
        <w:tabs>
          <w:tab w:val="right" w:pos="5030"/>
        </w:tabs>
        <w:rPr>
          <w:noProof/>
        </w:rPr>
      </w:pPr>
      <w:r>
        <w:rPr>
          <w:noProof/>
        </w:rPr>
        <w:t>Office 365 Enterprise E4 From SA, 65</w:t>
      </w:r>
    </w:p>
    <w:p w:rsidR="006D42E2" w:rsidRDefault="006D42E2">
      <w:pPr>
        <w:pStyle w:val="Index1"/>
        <w:tabs>
          <w:tab w:val="right" w:pos="5030"/>
        </w:tabs>
        <w:rPr>
          <w:noProof/>
        </w:rPr>
      </w:pPr>
      <w:r>
        <w:rPr>
          <w:noProof/>
        </w:rPr>
        <w:t>Office 365 Enterprise E4 without ProPlus Add-on, 66</w:t>
      </w:r>
    </w:p>
    <w:p w:rsidR="006D42E2" w:rsidRDefault="006D42E2">
      <w:pPr>
        <w:pStyle w:val="Index1"/>
        <w:tabs>
          <w:tab w:val="right" w:pos="5030"/>
        </w:tabs>
        <w:rPr>
          <w:noProof/>
        </w:rPr>
      </w:pPr>
      <w:r>
        <w:rPr>
          <w:noProof/>
        </w:rPr>
        <w:t>Office 365 Enterprise E5, 18</w:t>
      </w:r>
    </w:p>
    <w:p w:rsidR="006D42E2" w:rsidRDefault="006D42E2">
      <w:pPr>
        <w:pStyle w:val="Index1"/>
        <w:tabs>
          <w:tab w:val="right" w:pos="5030"/>
        </w:tabs>
        <w:rPr>
          <w:noProof/>
        </w:rPr>
      </w:pPr>
      <w:r>
        <w:rPr>
          <w:noProof/>
        </w:rPr>
        <w:t>Office 365 Enterprise E5 (User SL), 65</w:t>
      </w:r>
    </w:p>
    <w:p w:rsidR="006D42E2" w:rsidRDefault="006D42E2">
      <w:pPr>
        <w:pStyle w:val="Index1"/>
        <w:tabs>
          <w:tab w:val="right" w:pos="5030"/>
        </w:tabs>
        <w:rPr>
          <w:noProof/>
        </w:rPr>
      </w:pPr>
      <w:r>
        <w:rPr>
          <w:noProof/>
        </w:rPr>
        <w:t>Office 365 Enterprise E5 Add-on, 66</w:t>
      </w:r>
    </w:p>
    <w:p w:rsidR="006D42E2" w:rsidRDefault="006D42E2">
      <w:pPr>
        <w:pStyle w:val="Index1"/>
        <w:tabs>
          <w:tab w:val="right" w:pos="5030"/>
        </w:tabs>
        <w:rPr>
          <w:noProof/>
        </w:rPr>
      </w:pPr>
      <w:r>
        <w:rPr>
          <w:noProof/>
        </w:rPr>
        <w:t>Office 365 Enterprise E5 and Microsoft Intune, 18</w:t>
      </w:r>
    </w:p>
    <w:p w:rsidR="006D42E2" w:rsidRDefault="006D42E2">
      <w:pPr>
        <w:pStyle w:val="Index1"/>
        <w:tabs>
          <w:tab w:val="right" w:pos="5030"/>
        </w:tabs>
        <w:rPr>
          <w:noProof/>
        </w:rPr>
      </w:pPr>
      <w:r>
        <w:rPr>
          <w:noProof/>
        </w:rPr>
        <w:t>Office 365 Enterprise E5 From SA, 65</w:t>
      </w:r>
    </w:p>
    <w:p w:rsidR="006D42E2" w:rsidRDefault="006D42E2">
      <w:pPr>
        <w:pStyle w:val="Index1"/>
        <w:tabs>
          <w:tab w:val="right" w:pos="5030"/>
        </w:tabs>
        <w:rPr>
          <w:noProof/>
        </w:rPr>
      </w:pPr>
      <w:r>
        <w:rPr>
          <w:noProof/>
        </w:rPr>
        <w:t>Office 365 Enterprise K1, 66</w:t>
      </w:r>
    </w:p>
    <w:p w:rsidR="006D42E2" w:rsidRDefault="006D42E2">
      <w:pPr>
        <w:pStyle w:val="Index1"/>
        <w:tabs>
          <w:tab w:val="right" w:pos="5030"/>
        </w:tabs>
        <w:rPr>
          <w:noProof/>
        </w:rPr>
      </w:pPr>
      <w:r>
        <w:rPr>
          <w:noProof/>
        </w:rPr>
        <w:t>Office 365 Extra File Storage 1 GB, 71</w:t>
      </w:r>
    </w:p>
    <w:p w:rsidR="006D42E2" w:rsidRDefault="006D42E2">
      <w:pPr>
        <w:pStyle w:val="Index1"/>
        <w:tabs>
          <w:tab w:val="right" w:pos="5030"/>
        </w:tabs>
        <w:rPr>
          <w:noProof/>
        </w:rPr>
      </w:pPr>
      <w:r>
        <w:rPr>
          <w:noProof/>
        </w:rPr>
        <w:t>Office 365 Midsize Business, 66, 68</w:t>
      </w:r>
    </w:p>
    <w:p w:rsidR="006D42E2" w:rsidRDefault="006D42E2">
      <w:pPr>
        <w:pStyle w:val="Index1"/>
        <w:tabs>
          <w:tab w:val="right" w:pos="5030"/>
        </w:tabs>
        <w:rPr>
          <w:noProof/>
        </w:rPr>
      </w:pPr>
      <w:r>
        <w:rPr>
          <w:noProof/>
        </w:rPr>
        <w:t>Office 365 Midsize Business Add-on, 66</w:t>
      </w:r>
    </w:p>
    <w:p w:rsidR="006D42E2" w:rsidRDefault="006D42E2">
      <w:pPr>
        <w:pStyle w:val="Index1"/>
        <w:tabs>
          <w:tab w:val="right" w:pos="5030"/>
        </w:tabs>
        <w:rPr>
          <w:noProof/>
        </w:rPr>
      </w:pPr>
      <w:r>
        <w:rPr>
          <w:noProof/>
        </w:rPr>
        <w:t>Office 365 Pro Plus, 86</w:t>
      </w:r>
    </w:p>
    <w:p w:rsidR="006D42E2" w:rsidRDefault="006D42E2">
      <w:pPr>
        <w:pStyle w:val="Index1"/>
        <w:tabs>
          <w:tab w:val="right" w:pos="5030"/>
        </w:tabs>
        <w:rPr>
          <w:noProof/>
        </w:rPr>
      </w:pPr>
      <w:r>
        <w:rPr>
          <w:noProof/>
        </w:rPr>
        <w:t>Office 365 ProPlus, 64</w:t>
      </w:r>
    </w:p>
    <w:p w:rsidR="006D42E2" w:rsidRDefault="006D42E2">
      <w:pPr>
        <w:pStyle w:val="Index1"/>
        <w:tabs>
          <w:tab w:val="right" w:pos="5030"/>
        </w:tabs>
        <w:rPr>
          <w:noProof/>
        </w:rPr>
      </w:pPr>
      <w:r>
        <w:rPr>
          <w:noProof/>
        </w:rPr>
        <w:t>Office 365 ProPlus From SA, 64</w:t>
      </w:r>
    </w:p>
    <w:p w:rsidR="006D42E2" w:rsidRDefault="006D42E2">
      <w:pPr>
        <w:pStyle w:val="Index1"/>
        <w:tabs>
          <w:tab w:val="right" w:pos="5030"/>
        </w:tabs>
        <w:rPr>
          <w:noProof/>
        </w:rPr>
      </w:pPr>
      <w:r>
        <w:rPr>
          <w:noProof/>
        </w:rPr>
        <w:t>Office for Mac 2011, 27</w:t>
      </w:r>
    </w:p>
    <w:p w:rsidR="006D42E2" w:rsidRDefault="006D42E2">
      <w:pPr>
        <w:pStyle w:val="Index1"/>
        <w:tabs>
          <w:tab w:val="right" w:pos="5030"/>
        </w:tabs>
        <w:rPr>
          <w:noProof/>
        </w:rPr>
      </w:pPr>
      <w:r>
        <w:rPr>
          <w:noProof/>
        </w:rPr>
        <w:t>Office for Mac Standard, 84</w:t>
      </w:r>
    </w:p>
    <w:p w:rsidR="006D42E2" w:rsidRDefault="006D42E2">
      <w:pPr>
        <w:pStyle w:val="Index1"/>
        <w:tabs>
          <w:tab w:val="right" w:pos="5030"/>
        </w:tabs>
        <w:rPr>
          <w:noProof/>
        </w:rPr>
      </w:pPr>
      <w:r>
        <w:rPr>
          <w:noProof/>
        </w:rPr>
        <w:t xml:space="preserve">Office Home &amp; Student 2013 RT </w:t>
      </w:r>
      <w:r>
        <w:rPr>
          <w:rFonts w:hint="eastAsia"/>
          <w:noProof/>
        </w:rPr>
        <w:t>の商業的利用</w:t>
      </w:r>
      <w:r>
        <w:rPr>
          <w:noProof/>
        </w:rPr>
        <w:t>, 26</w:t>
      </w:r>
    </w:p>
    <w:p w:rsidR="006D42E2" w:rsidRDefault="006D42E2">
      <w:pPr>
        <w:pStyle w:val="Index1"/>
        <w:tabs>
          <w:tab w:val="right" w:pos="5030"/>
        </w:tabs>
        <w:rPr>
          <w:noProof/>
        </w:rPr>
      </w:pPr>
      <w:r>
        <w:rPr>
          <w:noProof/>
        </w:rPr>
        <w:t>Office Multi Language Pack, 65, 68</w:t>
      </w:r>
    </w:p>
    <w:p w:rsidR="006D42E2" w:rsidRDefault="006D42E2">
      <w:pPr>
        <w:pStyle w:val="Index1"/>
        <w:tabs>
          <w:tab w:val="right" w:pos="5030"/>
        </w:tabs>
        <w:rPr>
          <w:noProof/>
        </w:rPr>
      </w:pPr>
      <w:r>
        <w:rPr>
          <w:noProof/>
        </w:rPr>
        <w:t>Office Multi Language Pack 2013, 26</w:t>
      </w:r>
    </w:p>
    <w:p w:rsidR="006D42E2" w:rsidRDefault="006D42E2">
      <w:pPr>
        <w:pStyle w:val="Index1"/>
        <w:tabs>
          <w:tab w:val="right" w:pos="5030"/>
        </w:tabs>
        <w:rPr>
          <w:noProof/>
        </w:rPr>
      </w:pPr>
      <w:r>
        <w:rPr>
          <w:noProof/>
        </w:rPr>
        <w:t>Office Online, 65</w:t>
      </w:r>
    </w:p>
    <w:p w:rsidR="006D42E2" w:rsidRDefault="006D42E2">
      <w:pPr>
        <w:pStyle w:val="Index1"/>
        <w:tabs>
          <w:tab w:val="right" w:pos="5030"/>
        </w:tabs>
        <w:rPr>
          <w:noProof/>
        </w:rPr>
      </w:pPr>
      <w:r>
        <w:rPr>
          <w:noProof/>
        </w:rPr>
        <w:t>Office Online for Office 365, 84</w:t>
      </w:r>
    </w:p>
    <w:p w:rsidR="006D42E2" w:rsidRDefault="006D42E2">
      <w:pPr>
        <w:pStyle w:val="Index1"/>
        <w:tabs>
          <w:tab w:val="right" w:pos="5030"/>
        </w:tabs>
        <w:rPr>
          <w:noProof/>
        </w:rPr>
      </w:pPr>
      <w:r>
        <w:rPr>
          <w:noProof/>
        </w:rPr>
        <w:t>Office Professional Plus, 64, 65, 67, 84, 91</w:t>
      </w:r>
    </w:p>
    <w:p w:rsidR="006D42E2" w:rsidRDefault="006D42E2">
      <w:pPr>
        <w:pStyle w:val="Index1"/>
        <w:tabs>
          <w:tab w:val="right" w:pos="5030"/>
        </w:tabs>
        <w:rPr>
          <w:noProof/>
        </w:rPr>
      </w:pPr>
      <w:r>
        <w:rPr>
          <w:noProof/>
        </w:rPr>
        <w:t>Office Professional Plus 2013, 64</w:t>
      </w:r>
    </w:p>
    <w:p w:rsidR="006D42E2" w:rsidRDefault="006D42E2">
      <w:pPr>
        <w:pStyle w:val="Index1"/>
        <w:tabs>
          <w:tab w:val="right" w:pos="5030"/>
        </w:tabs>
        <w:rPr>
          <w:noProof/>
        </w:rPr>
      </w:pPr>
      <w:r>
        <w:rPr>
          <w:noProof/>
        </w:rPr>
        <w:t>Office Professional Plus 2016, 26, 40, 66</w:t>
      </w:r>
    </w:p>
    <w:p w:rsidR="006D42E2" w:rsidRDefault="006D42E2">
      <w:pPr>
        <w:pStyle w:val="Index1"/>
        <w:tabs>
          <w:tab w:val="right" w:pos="5030"/>
        </w:tabs>
        <w:rPr>
          <w:noProof/>
        </w:rPr>
      </w:pPr>
      <w:r>
        <w:rPr>
          <w:noProof/>
        </w:rPr>
        <w:t>Office Standard, 65, 84, 91</w:t>
      </w:r>
    </w:p>
    <w:p w:rsidR="006D42E2" w:rsidRDefault="006D42E2">
      <w:pPr>
        <w:pStyle w:val="Index1"/>
        <w:tabs>
          <w:tab w:val="right" w:pos="5030"/>
        </w:tabs>
        <w:rPr>
          <w:noProof/>
        </w:rPr>
      </w:pPr>
      <w:r>
        <w:rPr>
          <w:noProof/>
        </w:rPr>
        <w:t>Office Standard 2016, 26</w:t>
      </w:r>
    </w:p>
    <w:p w:rsidR="006D42E2" w:rsidRDefault="006D42E2">
      <w:pPr>
        <w:pStyle w:val="Index1"/>
        <w:tabs>
          <w:tab w:val="right" w:pos="5030"/>
        </w:tabs>
        <w:rPr>
          <w:noProof/>
        </w:rPr>
      </w:pPr>
      <w:r>
        <w:rPr>
          <w:noProof/>
        </w:rPr>
        <w:t xml:space="preserve">OneDrive for Business </w:t>
      </w:r>
      <w:r>
        <w:rPr>
          <w:rFonts w:hint="eastAsia"/>
          <w:noProof/>
        </w:rPr>
        <w:t>プラン</w:t>
      </w:r>
      <w:r>
        <w:rPr>
          <w:noProof/>
        </w:rPr>
        <w:t xml:space="preserve"> 1, 70</w:t>
      </w:r>
    </w:p>
    <w:p w:rsidR="006D42E2" w:rsidRDefault="006D42E2">
      <w:pPr>
        <w:pStyle w:val="Index1"/>
        <w:tabs>
          <w:tab w:val="right" w:pos="5030"/>
        </w:tabs>
        <w:rPr>
          <w:noProof/>
        </w:rPr>
      </w:pPr>
      <w:r>
        <w:rPr>
          <w:noProof/>
        </w:rPr>
        <w:t xml:space="preserve">OneDrive for Business </w:t>
      </w:r>
      <w:r>
        <w:rPr>
          <w:rFonts w:hint="eastAsia"/>
          <w:noProof/>
        </w:rPr>
        <w:t>プラン</w:t>
      </w:r>
      <w:r>
        <w:rPr>
          <w:noProof/>
        </w:rPr>
        <w:t xml:space="preserve"> 2, 70</w:t>
      </w:r>
    </w:p>
    <w:p w:rsidR="006D42E2" w:rsidRDefault="006D42E2">
      <w:pPr>
        <w:pStyle w:val="Index1"/>
        <w:tabs>
          <w:tab w:val="right" w:pos="5030"/>
        </w:tabs>
        <w:rPr>
          <w:noProof/>
        </w:rPr>
      </w:pPr>
      <w:r>
        <w:rPr>
          <w:noProof/>
        </w:rPr>
        <w:t>Operations Management Suite</w:t>
      </w:r>
    </w:p>
    <w:p w:rsidR="006D42E2" w:rsidRDefault="006D42E2">
      <w:pPr>
        <w:pStyle w:val="Index2"/>
        <w:tabs>
          <w:tab w:val="right" w:pos="5030"/>
        </w:tabs>
        <w:ind w:left="400"/>
        <w:rPr>
          <w:noProof/>
        </w:rPr>
      </w:pPr>
      <w:r>
        <w:rPr>
          <w:noProof/>
        </w:rPr>
        <w:t>Automation and Control, 57</w:t>
      </w:r>
    </w:p>
    <w:p w:rsidR="006D42E2" w:rsidRDefault="006D42E2">
      <w:pPr>
        <w:pStyle w:val="Index2"/>
        <w:tabs>
          <w:tab w:val="right" w:pos="5030"/>
        </w:tabs>
        <w:ind w:left="400"/>
        <w:rPr>
          <w:noProof/>
        </w:rPr>
      </w:pPr>
      <w:r>
        <w:rPr>
          <w:noProof/>
        </w:rPr>
        <w:t>Backup and Disaster Recovery, 57</w:t>
      </w:r>
    </w:p>
    <w:p w:rsidR="006D42E2" w:rsidRDefault="006D42E2">
      <w:pPr>
        <w:pStyle w:val="Index2"/>
        <w:tabs>
          <w:tab w:val="right" w:pos="5030"/>
        </w:tabs>
        <w:ind w:left="400"/>
        <w:rPr>
          <w:noProof/>
        </w:rPr>
      </w:pPr>
      <w:r>
        <w:rPr>
          <w:noProof/>
        </w:rPr>
        <w:t>Insights and Analytics, 57</w:t>
      </w:r>
    </w:p>
    <w:p w:rsidR="006D42E2" w:rsidRDefault="006D42E2">
      <w:pPr>
        <w:pStyle w:val="Index2"/>
        <w:tabs>
          <w:tab w:val="right" w:pos="5030"/>
        </w:tabs>
        <w:ind w:left="400"/>
        <w:rPr>
          <w:noProof/>
        </w:rPr>
      </w:pPr>
      <w:r>
        <w:rPr>
          <w:noProof/>
        </w:rPr>
        <w:t>Security and Compliance, 57</w:t>
      </w:r>
    </w:p>
    <w:p w:rsidR="006D42E2" w:rsidRDefault="006D42E2">
      <w:pPr>
        <w:pStyle w:val="Index1"/>
        <w:tabs>
          <w:tab w:val="right" w:pos="5030"/>
        </w:tabs>
        <w:rPr>
          <w:noProof/>
        </w:rPr>
      </w:pPr>
      <w:r>
        <w:rPr>
          <w:noProof/>
        </w:rPr>
        <w:t>Operations Management Suite E1, 57</w:t>
      </w:r>
    </w:p>
    <w:p w:rsidR="006D42E2" w:rsidRDefault="006D42E2">
      <w:pPr>
        <w:pStyle w:val="Index1"/>
        <w:tabs>
          <w:tab w:val="right" w:pos="5030"/>
        </w:tabs>
        <w:rPr>
          <w:noProof/>
        </w:rPr>
      </w:pPr>
      <w:r>
        <w:rPr>
          <w:noProof/>
        </w:rPr>
        <w:t>Operations Management Suite E1 Add-on, 57</w:t>
      </w:r>
    </w:p>
    <w:p w:rsidR="006D42E2" w:rsidRDefault="006D42E2">
      <w:pPr>
        <w:pStyle w:val="Index1"/>
        <w:tabs>
          <w:tab w:val="right" w:pos="5030"/>
        </w:tabs>
        <w:rPr>
          <w:noProof/>
        </w:rPr>
      </w:pPr>
      <w:r>
        <w:rPr>
          <w:noProof/>
        </w:rPr>
        <w:t>Operations Management Suite E1 From SA, 57</w:t>
      </w:r>
    </w:p>
    <w:p w:rsidR="006D42E2" w:rsidRDefault="006D42E2">
      <w:pPr>
        <w:pStyle w:val="Index1"/>
        <w:tabs>
          <w:tab w:val="right" w:pos="5030"/>
        </w:tabs>
        <w:rPr>
          <w:noProof/>
        </w:rPr>
      </w:pPr>
      <w:r>
        <w:rPr>
          <w:noProof/>
        </w:rPr>
        <w:t>Operations Management Suite E2, 57</w:t>
      </w:r>
    </w:p>
    <w:p w:rsidR="006D42E2" w:rsidRDefault="006D42E2">
      <w:pPr>
        <w:pStyle w:val="Index1"/>
        <w:tabs>
          <w:tab w:val="right" w:pos="5030"/>
        </w:tabs>
        <w:rPr>
          <w:noProof/>
        </w:rPr>
      </w:pPr>
      <w:r>
        <w:rPr>
          <w:noProof/>
        </w:rPr>
        <w:t>Operations Management Suite E2 Add-on, 57</w:t>
      </w:r>
    </w:p>
    <w:p w:rsidR="006D42E2" w:rsidRDefault="006D42E2">
      <w:pPr>
        <w:pStyle w:val="Index1"/>
        <w:tabs>
          <w:tab w:val="right" w:pos="5030"/>
        </w:tabs>
        <w:rPr>
          <w:noProof/>
        </w:rPr>
      </w:pPr>
      <w:r>
        <w:rPr>
          <w:noProof/>
        </w:rPr>
        <w:t>Operations Management Suite E2 From SA, 57</w:t>
      </w:r>
    </w:p>
    <w:p w:rsidR="006D42E2" w:rsidRDefault="006D42E2">
      <w:pPr>
        <w:pStyle w:val="Index1"/>
        <w:tabs>
          <w:tab w:val="right" w:pos="5030"/>
        </w:tabs>
        <w:rPr>
          <w:noProof/>
        </w:rPr>
      </w:pPr>
      <w:r>
        <w:rPr>
          <w:noProof/>
        </w:rPr>
        <w:t>Outlook 2016, 26</w:t>
      </w:r>
    </w:p>
    <w:p w:rsidR="006D42E2" w:rsidRDefault="006D42E2">
      <w:pPr>
        <w:pStyle w:val="Index1"/>
        <w:tabs>
          <w:tab w:val="right" w:pos="5030"/>
        </w:tabs>
        <w:rPr>
          <w:noProof/>
        </w:rPr>
      </w:pPr>
      <w:r>
        <w:rPr>
          <w:noProof/>
        </w:rPr>
        <w:t>Outlook 2016 for Mac, 27</w:t>
      </w:r>
    </w:p>
    <w:p w:rsidR="006D42E2" w:rsidRDefault="006D42E2">
      <w:pPr>
        <w:pStyle w:val="Index1"/>
        <w:tabs>
          <w:tab w:val="right" w:pos="5030"/>
        </w:tabs>
        <w:rPr>
          <w:noProof/>
        </w:rPr>
      </w:pPr>
      <w:r>
        <w:rPr>
          <w:noProof/>
        </w:rPr>
        <w:t>Parature Additional Departments, 64</w:t>
      </w:r>
    </w:p>
    <w:p w:rsidR="006D42E2" w:rsidRDefault="006D42E2">
      <w:pPr>
        <w:pStyle w:val="Index1"/>
        <w:tabs>
          <w:tab w:val="right" w:pos="5030"/>
        </w:tabs>
        <w:rPr>
          <w:noProof/>
        </w:rPr>
      </w:pPr>
      <w:r>
        <w:rPr>
          <w:noProof/>
        </w:rPr>
        <w:t>Parature Additional File Storage, 64</w:t>
      </w:r>
    </w:p>
    <w:p w:rsidR="006D42E2" w:rsidRDefault="006D42E2">
      <w:pPr>
        <w:pStyle w:val="Index1"/>
        <w:tabs>
          <w:tab w:val="right" w:pos="5030"/>
        </w:tabs>
        <w:rPr>
          <w:noProof/>
        </w:rPr>
      </w:pPr>
      <w:r>
        <w:rPr>
          <w:noProof/>
        </w:rPr>
        <w:t>Parature Additional Page Views, 64</w:t>
      </w:r>
    </w:p>
    <w:p w:rsidR="006D42E2" w:rsidRDefault="006D42E2">
      <w:pPr>
        <w:pStyle w:val="Index1"/>
        <w:tabs>
          <w:tab w:val="right" w:pos="5030"/>
        </w:tabs>
        <w:rPr>
          <w:noProof/>
        </w:rPr>
      </w:pPr>
      <w:r>
        <w:rPr>
          <w:noProof/>
        </w:rPr>
        <w:t>Parature Additional Records, 64</w:t>
      </w:r>
    </w:p>
    <w:p w:rsidR="006D42E2" w:rsidRDefault="006D42E2">
      <w:pPr>
        <w:pStyle w:val="Index1"/>
        <w:tabs>
          <w:tab w:val="right" w:pos="5030"/>
        </w:tabs>
        <w:rPr>
          <w:noProof/>
        </w:rPr>
      </w:pPr>
      <w:r>
        <w:rPr>
          <w:noProof/>
        </w:rPr>
        <w:t>Parature Enhanced Support, 64</w:t>
      </w:r>
    </w:p>
    <w:p w:rsidR="006D42E2" w:rsidRDefault="006D42E2">
      <w:pPr>
        <w:pStyle w:val="Index1"/>
        <w:tabs>
          <w:tab w:val="right" w:pos="5030"/>
        </w:tabs>
        <w:rPr>
          <w:noProof/>
        </w:rPr>
      </w:pPr>
      <w:r>
        <w:rPr>
          <w:noProof/>
        </w:rPr>
        <w:lastRenderedPageBreak/>
        <w:t>Parature Enterprise, 64</w:t>
      </w:r>
    </w:p>
    <w:p w:rsidR="006D42E2" w:rsidRDefault="006D42E2">
      <w:pPr>
        <w:pStyle w:val="Index1"/>
        <w:tabs>
          <w:tab w:val="right" w:pos="5030"/>
        </w:tabs>
        <w:rPr>
          <w:noProof/>
        </w:rPr>
      </w:pPr>
      <w:r>
        <w:rPr>
          <w:noProof/>
        </w:rPr>
        <w:t>Parature Professional Direct Support, 64</w:t>
      </w:r>
    </w:p>
    <w:p w:rsidR="006D42E2" w:rsidRDefault="006D42E2">
      <w:pPr>
        <w:pStyle w:val="Index1"/>
        <w:tabs>
          <w:tab w:val="right" w:pos="5030"/>
        </w:tabs>
        <w:rPr>
          <w:noProof/>
        </w:rPr>
      </w:pPr>
      <w:r>
        <w:rPr>
          <w:noProof/>
        </w:rPr>
        <w:t>Power BI Pro, 74</w:t>
      </w:r>
    </w:p>
    <w:p w:rsidR="006D42E2" w:rsidRDefault="006D42E2">
      <w:pPr>
        <w:pStyle w:val="Index1"/>
        <w:tabs>
          <w:tab w:val="right" w:pos="5030"/>
        </w:tabs>
        <w:rPr>
          <w:noProof/>
        </w:rPr>
      </w:pPr>
      <w:r>
        <w:rPr>
          <w:noProof/>
        </w:rPr>
        <w:t>Power BI Pro A, 74</w:t>
      </w:r>
    </w:p>
    <w:p w:rsidR="006D42E2" w:rsidRDefault="006D42E2">
      <w:pPr>
        <w:pStyle w:val="Index1"/>
        <w:tabs>
          <w:tab w:val="right" w:pos="5030"/>
        </w:tabs>
        <w:rPr>
          <w:noProof/>
        </w:rPr>
      </w:pPr>
      <w:r>
        <w:rPr>
          <w:noProof/>
        </w:rPr>
        <w:t>PowerPoint 2016, 26</w:t>
      </w:r>
    </w:p>
    <w:p w:rsidR="006D42E2" w:rsidRDefault="006D42E2">
      <w:pPr>
        <w:pStyle w:val="Index1"/>
        <w:tabs>
          <w:tab w:val="right" w:pos="5030"/>
        </w:tabs>
        <w:rPr>
          <w:noProof/>
        </w:rPr>
      </w:pPr>
      <w:r>
        <w:rPr>
          <w:noProof/>
        </w:rPr>
        <w:t>PowerPoint 2016 for Mac, 27</w:t>
      </w:r>
    </w:p>
    <w:p w:rsidR="006D42E2" w:rsidRDefault="006D42E2">
      <w:pPr>
        <w:pStyle w:val="Index1"/>
        <w:tabs>
          <w:tab w:val="right" w:pos="5030"/>
        </w:tabs>
        <w:rPr>
          <w:noProof/>
        </w:rPr>
      </w:pPr>
      <w:r>
        <w:rPr>
          <w:noProof/>
        </w:rPr>
        <w:t>Project 2013, 29</w:t>
      </w:r>
    </w:p>
    <w:p w:rsidR="006D42E2" w:rsidRDefault="006D42E2">
      <w:pPr>
        <w:pStyle w:val="Index1"/>
        <w:tabs>
          <w:tab w:val="right" w:pos="5030"/>
        </w:tabs>
        <w:rPr>
          <w:noProof/>
        </w:rPr>
      </w:pPr>
      <w:r>
        <w:rPr>
          <w:noProof/>
        </w:rPr>
        <w:t>Project Online Essentials, 70</w:t>
      </w:r>
    </w:p>
    <w:p w:rsidR="006D42E2" w:rsidRDefault="006D42E2">
      <w:pPr>
        <w:pStyle w:val="Index1"/>
        <w:tabs>
          <w:tab w:val="right" w:pos="5030"/>
        </w:tabs>
        <w:rPr>
          <w:noProof/>
        </w:rPr>
      </w:pPr>
      <w:r>
        <w:rPr>
          <w:noProof/>
        </w:rPr>
        <w:t>Project Online Essentials Add-on, 70</w:t>
      </w:r>
    </w:p>
    <w:p w:rsidR="006D42E2" w:rsidRDefault="006D42E2">
      <w:pPr>
        <w:pStyle w:val="Index1"/>
        <w:tabs>
          <w:tab w:val="right" w:pos="5030"/>
        </w:tabs>
        <w:rPr>
          <w:noProof/>
        </w:rPr>
      </w:pPr>
      <w:r>
        <w:rPr>
          <w:noProof/>
        </w:rPr>
        <w:t>Project Online Premium, 70</w:t>
      </w:r>
    </w:p>
    <w:p w:rsidR="006D42E2" w:rsidRDefault="006D42E2">
      <w:pPr>
        <w:pStyle w:val="Index1"/>
        <w:tabs>
          <w:tab w:val="right" w:pos="5030"/>
        </w:tabs>
        <w:rPr>
          <w:noProof/>
        </w:rPr>
      </w:pPr>
      <w:r>
        <w:rPr>
          <w:noProof/>
        </w:rPr>
        <w:t>Project Online Premium Add-on, 70</w:t>
      </w:r>
    </w:p>
    <w:p w:rsidR="006D42E2" w:rsidRDefault="006D42E2">
      <w:pPr>
        <w:pStyle w:val="Index1"/>
        <w:tabs>
          <w:tab w:val="right" w:pos="5030"/>
        </w:tabs>
        <w:rPr>
          <w:noProof/>
        </w:rPr>
      </w:pPr>
      <w:r>
        <w:rPr>
          <w:noProof/>
        </w:rPr>
        <w:t>Project Online Premium From SA, 70</w:t>
      </w:r>
    </w:p>
    <w:p w:rsidR="006D42E2" w:rsidRDefault="006D42E2">
      <w:pPr>
        <w:pStyle w:val="Index1"/>
        <w:tabs>
          <w:tab w:val="right" w:pos="5030"/>
        </w:tabs>
        <w:rPr>
          <w:noProof/>
        </w:rPr>
      </w:pPr>
      <w:r>
        <w:rPr>
          <w:noProof/>
        </w:rPr>
        <w:t>Project Online Professional, 70</w:t>
      </w:r>
    </w:p>
    <w:p w:rsidR="006D42E2" w:rsidRDefault="006D42E2">
      <w:pPr>
        <w:pStyle w:val="Index1"/>
        <w:tabs>
          <w:tab w:val="right" w:pos="5030"/>
        </w:tabs>
        <w:rPr>
          <w:noProof/>
        </w:rPr>
      </w:pPr>
      <w:r>
        <w:rPr>
          <w:noProof/>
        </w:rPr>
        <w:t>Project Online Professional Add-on, 70</w:t>
      </w:r>
    </w:p>
    <w:p w:rsidR="006D42E2" w:rsidRDefault="006D42E2">
      <w:pPr>
        <w:pStyle w:val="Index1"/>
        <w:tabs>
          <w:tab w:val="right" w:pos="5030"/>
        </w:tabs>
        <w:rPr>
          <w:noProof/>
        </w:rPr>
      </w:pPr>
      <w:r>
        <w:rPr>
          <w:noProof/>
        </w:rPr>
        <w:t>Project Online Professional From SA, 70</w:t>
      </w:r>
    </w:p>
    <w:p w:rsidR="006D42E2" w:rsidRDefault="006D42E2">
      <w:pPr>
        <w:pStyle w:val="Index1"/>
        <w:tabs>
          <w:tab w:val="right" w:pos="5030"/>
        </w:tabs>
        <w:rPr>
          <w:noProof/>
        </w:rPr>
      </w:pPr>
      <w:r>
        <w:rPr>
          <w:noProof/>
        </w:rPr>
        <w:t>Project Professional, 91</w:t>
      </w:r>
    </w:p>
    <w:p w:rsidR="006D42E2" w:rsidRDefault="006D42E2">
      <w:pPr>
        <w:pStyle w:val="Index1"/>
        <w:tabs>
          <w:tab w:val="right" w:pos="5030"/>
        </w:tabs>
        <w:rPr>
          <w:noProof/>
        </w:rPr>
      </w:pPr>
      <w:r>
        <w:rPr>
          <w:noProof/>
        </w:rPr>
        <w:t>Project Professional 2016, 26</w:t>
      </w:r>
    </w:p>
    <w:p w:rsidR="006D42E2" w:rsidRDefault="006D42E2">
      <w:pPr>
        <w:pStyle w:val="Index1"/>
        <w:tabs>
          <w:tab w:val="right" w:pos="5030"/>
        </w:tabs>
        <w:rPr>
          <w:noProof/>
        </w:rPr>
      </w:pPr>
      <w:r>
        <w:rPr>
          <w:noProof/>
        </w:rPr>
        <w:t>Project Server 2016, 26, 29</w:t>
      </w:r>
    </w:p>
    <w:p w:rsidR="006D42E2" w:rsidRDefault="006D42E2">
      <w:pPr>
        <w:pStyle w:val="Index1"/>
        <w:tabs>
          <w:tab w:val="right" w:pos="5030"/>
        </w:tabs>
        <w:rPr>
          <w:noProof/>
        </w:rPr>
      </w:pPr>
      <w:r>
        <w:rPr>
          <w:noProof/>
        </w:rPr>
        <w:t>Project Server 2016 CAL, 29</w:t>
      </w:r>
    </w:p>
    <w:p w:rsidR="006D42E2" w:rsidRDefault="006D42E2">
      <w:pPr>
        <w:pStyle w:val="Index1"/>
        <w:tabs>
          <w:tab w:val="right" w:pos="5030"/>
        </w:tabs>
        <w:rPr>
          <w:noProof/>
        </w:rPr>
      </w:pPr>
      <w:r>
        <w:rPr>
          <w:noProof/>
        </w:rPr>
        <w:t>Project Server 2016 Device CAL, 26</w:t>
      </w:r>
    </w:p>
    <w:p w:rsidR="006D42E2" w:rsidRDefault="006D42E2">
      <w:pPr>
        <w:pStyle w:val="Index1"/>
        <w:tabs>
          <w:tab w:val="right" w:pos="5030"/>
        </w:tabs>
        <w:rPr>
          <w:noProof/>
        </w:rPr>
      </w:pPr>
      <w:r>
        <w:rPr>
          <w:noProof/>
        </w:rPr>
        <w:t>Project Standard, 85, 91</w:t>
      </w:r>
    </w:p>
    <w:p w:rsidR="006D42E2" w:rsidRDefault="006D42E2">
      <w:pPr>
        <w:pStyle w:val="Index1"/>
        <w:tabs>
          <w:tab w:val="right" w:pos="5030"/>
        </w:tabs>
        <w:rPr>
          <w:noProof/>
        </w:rPr>
      </w:pPr>
      <w:r>
        <w:rPr>
          <w:noProof/>
        </w:rPr>
        <w:t>Project Standard 2016, 26</w:t>
      </w:r>
    </w:p>
    <w:p w:rsidR="006D42E2" w:rsidRDefault="006D42E2">
      <w:pPr>
        <w:pStyle w:val="Index1"/>
        <w:tabs>
          <w:tab w:val="right" w:pos="5030"/>
        </w:tabs>
        <w:rPr>
          <w:noProof/>
        </w:rPr>
      </w:pPr>
      <w:r>
        <w:rPr>
          <w:noProof/>
        </w:rPr>
        <w:t>Publisher 2016, 26</w:t>
      </w:r>
    </w:p>
    <w:p w:rsidR="006D42E2" w:rsidRDefault="006D42E2">
      <w:pPr>
        <w:pStyle w:val="Index1"/>
        <w:tabs>
          <w:tab w:val="right" w:pos="5030"/>
        </w:tabs>
        <w:rPr>
          <w:noProof/>
        </w:rPr>
      </w:pPr>
      <w:r>
        <w:rPr>
          <w:noProof/>
        </w:rPr>
        <w:t>R Server 2016 for Hadoop, 32</w:t>
      </w:r>
    </w:p>
    <w:p w:rsidR="006D42E2" w:rsidRDefault="006D42E2">
      <w:pPr>
        <w:pStyle w:val="Index1"/>
        <w:tabs>
          <w:tab w:val="right" w:pos="5030"/>
        </w:tabs>
        <w:rPr>
          <w:noProof/>
        </w:rPr>
      </w:pPr>
      <w:r>
        <w:rPr>
          <w:noProof/>
        </w:rPr>
        <w:t>R Server 2016 for Linux, 32</w:t>
      </w:r>
    </w:p>
    <w:p w:rsidR="006D42E2" w:rsidRDefault="006D42E2">
      <w:pPr>
        <w:pStyle w:val="Index1"/>
        <w:tabs>
          <w:tab w:val="right" w:pos="5030"/>
        </w:tabs>
        <w:rPr>
          <w:noProof/>
        </w:rPr>
      </w:pPr>
      <w:r>
        <w:rPr>
          <w:noProof/>
        </w:rPr>
        <w:t>R Server 2016 for Teradata DB, 32</w:t>
      </w:r>
    </w:p>
    <w:p w:rsidR="006D42E2" w:rsidRDefault="006D42E2">
      <w:pPr>
        <w:pStyle w:val="Index1"/>
        <w:tabs>
          <w:tab w:val="right" w:pos="5030"/>
        </w:tabs>
        <w:rPr>
          <w:noProof/>
        </w:rPr>
      </w:pPr>
      <w:r>
        <w:rPr>
          <w:noProof/>
        </w:rPr>
        <w:t>Secure Productive Enterprise E3, 59</w:t>
      </w:r>
    </w:p>
    <w:p w:rsidR="006D42E2" w:rsidRDefault="006D42E2">
      <w:pPr>
        <w:pStyle w:val="Index1"/>
        <w:tabs>
          <w:tab w:val="right" w:pos="5030"/>
        </w:tabs>
        <w:rPr>
          <w:noProof/>
        </w:rPr>
      </w:pPr>
      <w:r>
        <w:rPr>
          <w:noProof/>
        </w:rPr>
        <w:t>Secure Productive Enterprise E3 Add-on, 59</w:t>
      </w:r>
    </w:p>
    <w:p w:rsidR="006D42E2" w:rsidRDefault="006D42E2">
      <w:pPr>
        <w:pStyle w:val="Index1"/>
        <w:tabs>
          <w:tab w:val="right" w:pos="5030"/>
        </w:tabs>
        <w:rPr>
          <w:noProof/>
        </w:rPr>
      </w:pPr>
      <w:r>
        <w:rPr>
          <w:noProof/>
        </w:rPr>
        <w:t>Secure Productive Enterprise E3 From SA, 59</w:t>
      </w:r>
    </w:p>
    <w:p w:rsidR="006D42E2" w:rsidRDefault="006D42E2">
      <w:pPr>
        <w:pStyle w:val="Index1"/>
        <w:tabs>
          <w:tab w:val="right" w:pos="5030"/>
        </w:tabs>
        <w:rPr>
          <w:noProof/>
        </w:rPr>
      </w:pPr>
      <w:r>
        <w:rPr>
          <w:noProof/>
        </w:rPr>
        <w:t>Secure Productive Enterprise E5, 59</w:t>
      </w:r>
    </w:p>
    <w:p w:rsidR="006D42E2" w:rsidRDefault="006D42E2">
      <w:pPr>
        <w:pStyle w:val="Index1"/>
        <w:tabs>
          <w:tab w:val="right" w:pos="5030"/>
        </w:tabs>
        <w:rPr>
          <w:noProof/>
        </w:rPr>
      </w:pPr>
      <w:r>
        <w:rPr>
          <w:noProof/>
        </w:rPr>
        <w:t>Secure Productive Enterprise E5 Add-on, 59</w:t>
      </w:r>
    </w:p>
    <w:p w:rsidR="006D42E2" w:rsidRDefault="006D42E2">
      <w:pPr>
        <w:pStyle w:val="Index1"/>
        <w:tabs>
          <w:tab w:val="right" w:pos="5030"/>
        </w:tabs>
        <w:rPr>
          <w:noProof/>
        </w:rPr>
      </w:pPr>
      <w:r>
        <w:rPr>
          <w:noProof/>
        </w:rPr>
        <w:t>Secure Productive Enterprise E5 From SA, 59</w:t>
      </w:r>
    </w:p>
    <w:p w:rsidR="006D42E2" w:rsidRDefault="006D42E2">
      <w:pPr>
        <w:pStyle w:val="Index1"/>
        <w:tabs>
          <w:tab w:val="right" w:pos="5030"/>
        </w:tabs>
        <w:rPr>
          <w:noProof/>
        </w:rPr>
      </w:pPr>
      <w:r>
        <w:rPr>
          <w:noProof/>
        </w:rPr>
        <w:t>SharePoint Online, 85</w:t>
      </w:r>
    </w:p>
    <w:p w:rsidR="006D42E2" w:rsidRDefault="006D42E2">
      <w:pPr>
        <w:pStyle w:val="Index1"/>
        <w:tabs>
          <w:tab w:val="right" w:pos="5030"/>
        </w:tabs>
        <w:rPr>
          <w:noProof/>
        </w:rPr>
      </w:pPr>
      <w:r>
        <w:rPr>
          <w:noProof/>
        </w:rPr>
        <w:t xml:space="preserve">SharePoint Online Plan 1 </w:t>
      </w:r>
      <w:r>
        <w:rPr>
          <w:rFonts w:hint="eastAsia"/>
          <w:noProof/>
        </w:rPr>
        <w:t>または</w:t>
      </w:r>
      <w:r>
        <w:rPr>
          <w:noProof/>
        </w:rPr>
        <w:t xml:space="preserve"> 2, 30</w:t>
      </w:r>
    </w:p>
    <w:p w:rsidR="006D42E2" w:rsidRDefault="006D42E2">
      <w:pPr>
        <w:pStyle w:val="Index1"/>
        <w:tabs>
          <w:tab w:val="right" w:pos="5030"/>
        </w:tabs>
        <w:rPr>
          <w:noProof/>
        </w:rPr>
      </w:pPr>
      <w:r>
        <w:rPr>
          <w:noProof/>
        </w:rPr>
        <w:t>SharePoint Online Plan 2, 30</w:t>
      </w:r>
    </w:p>
    <w:p w:rsidR="006D42E2" w:rsidRDefault="006D42E2">
      <w:pPr>
        <w:pStyle w:val="Index1"/>
        <w:tabs>
          <w:tab w:val="right" w:pos="5030"/>
        </w:tabs>
        <w:rPr>
          <w:noProof/>
        </w:rPr>
      </w:pPr>
      <w:r>
        <w:rPr>
          <w:noProof/>
        </w:rPr>
        <w:t xml:space="preserve">SharePoint Online </w:t>
      </w:r>
      <w:r>
        <w:rPr>
          <w:rFonts w:hint="eastAsia"/>
          <w:noProof/>
        </w:rPr>
        <w:t>プラン</w:t>
      </w:r>
      <w:r>
        <w:rPr>
          <w:noProof/>
        </w:rPr>
        <w:t xml:space="preserve"> 1, 71</w:t>
      </w:r>
    </w:p>
    <w:p w:rsidR="006D42E2" w:rsidRDefault="006D42E2">
      <w:pPr>
        <w:pStyle w:val="Index1"/>
        <w:tabs>
          <w:tab w:val="right" w:pos="5030"/>
        </w:tabs>
        <w:rPr>
          <w:noProof/>
        </w:rPr>
      </w:pPr>
      <w:r>
        <w:rPr>
          <w:noProof/>
        </w:rPr>
        <w:t xml:space="preserve">SharePoint Online </w:t>
      </w:r>
      <w:r>
        <w:rPr>
          <w:rFonts w:hint="eastAsia"/>
          <w:noProof/>
        </w:rPr>
        <w:t>プラン</w:t>
      </w:r>
      <w:r>
        <w:rPr>
          <w:noProof/>
        </w:rPr>
        <w:t xml:space="preserve"> 1 Add-on, 71</w:t>
      </w:r>
    </w:p>
    <w:p w:rsidR="006D42E2" w:rsidRDefault="006D42E2">
      <w:pPr>
        <w:pStyle w:val="Index1"/>
        <w:tabs>
          <w:tab w:val="right" w:pos="5030"/>
        </w:tabs>
        <w:rPr>
          <w:noProof/>
        </w:rPr>
      </w:pPr>
      <w:r>
        <w:rPr>
          <w:noProof/>
        </w:rPr>
        <w:t xml:space="preserve">SharePoint Online </w:t>
      </w:r>
      <w:r>
        <w:rPr>
          <w:rFonts w:hint="eastAsia"/>
          <w:noProof/>
        </w:rPr>
        <w:t>プラン</w:t>
      </w:r>
      <w:r>
        <w:rPr>
          <w:noProof/>
        </w:rPr>
        <w:t xml:space="preserve"> 2, 71</w:t>
      </w:r>
    </w:p>
    <w:p w:rsidR="006D42E2" w:rsidRDefault="006D42E2">
      <w:pPr>
        <w:pStyle w:val="Index1"/>
        <w:tabs>
          <w:tab w:val="right" w:pos="5030"/>
        </w:tabs>
        <w:rPr>
          <w:noProof/>
        </w:rPr>
      </w:pPr>
      <w:r>
        <w:rPr>
          <w:noProof/>
        </w:rPr>
        <w:t>SharePoint Server, 60, 89</w:t>
      </w:r>
    </w:p>
    <w:p w:rsidR="006D42E2" w:rsidRDefault="006D42E2">
      <w:pPr>
        <w:pStyle w:val="Index1"/>
        <w:tabs>
          <w:tab w:val="right" w:pos="5030"/>
        </w:tabs>
        <w:rPr>
          <w:noProof/>
        </w:rPr>
      </w:pPr>
      <w:r>
        <w:rPr>
          <w:noProof/>
        </w:rPr>
        <w:t>SharePoint Server 2013, 30</w:t>
      </w:r>
    </w:p>
    <w:p w:rsidR="006D42E2" w:rsidRDefault="006D42E2">
      <w:pPr>
        <w:pStyle w:val="Index1"/>
        <w:tabs>
          <w:tab w:val="right" w:pos="5030"/>
        </w:tabs>
        <w:rPr>
          <w:noProof/>
        </w:rPr>
      </w:pPr>
      <w:r>
        <w:rPr>
          <w:noProof/>
        </w:rPr>
        <w:t>SharePoint Server 2016, 30</w:t>
      </w:r>
    </w:p>
    <w:p w:rsidR="006D42E2" w:rsidRDefault="006D42E2">
      <w:pPr>
        <w:pStyle w:val="Index1"/>
        <w:tabs>
          <w:tab w:val="right" w:pos="5030"/>
        </w:tabs>
        <w:rPr>
          <w:noProof/>
        </w:rPr>
      </w:pPr>
      <w:r>
        <w:rPr>
          <w:noProof/>
        </w:rPr>
        <w:t>SharePoint Server 2016 Enterprise CAL, 30</w:t>
      </w:r>
    </w:p>
    <w:p w:rsidR="006D42E2" w:rsidRDefault="006D42E2">
      <w:pPr>
        <w:pStyle w:val="Index1"/>
        <w:tabs>
          <w:tab w:val="right" w:pos="5030"/>
        </w:tabs>
        <w:rPr>
          <w:noProof/>
        </w:rPr>
      </w:pPr>
      <w:r>
        <w:rPr>
          <w:noProof/>
        </w:rPr>
        <w:t>SharePoint Server 2016 Standard CAL, 30</w:t>
      </w:r>
    </w:p>
    <w:p w:rsidR="006D42E2" w:rsidRDefault="006D42E2">
      <w:pPr>
        <w:pStyle w:val="Index1"/>
        <w:tabs>
          <w:tab w:val="right" w:pos="5030"/>
        </w:tabs>
        <w:rPr>
          <w:noProof/>
        </w:rPr>
      </w:pPr>
      <w:r>
        <w:rPr>
          <w:noProof/>
        </w:rPr>
        <w:t>Skype for Business 2016, 26</w:t>
      </w:r>
    </w:p>
    <w:p w:rsidR="006D42E2" w:rsidRDefault="006D42E2">
      <w:pPr>
        <w:pStyle w:val="Index1"/>
        <w:tabs>
          <w:tab w:val="right" w:pos="5030"/>
        </w:tabs>
        <w:rPr>
          <w:noProof/>
        </w:rPr>
      </w:pPr>
      <w:r>
        <w:rPr>
          <w:noProof/>
        </w:rPr>
        <w:t>Skype for Business Online Cloud PBX, 72</w:t>
      </w:r>
    </w:p>
    <w:p w:rsidR="006D42E2" w:rsidRDefault="006D42E2">
      <w:pPr>
        <w:pStyle w:val="Index1"/>
        <w:tabs>
          <w:tab w:val="right" w:pos="5030"/>
        </w:tabs>
        <w:rPr>
          <w:noProof/>
        </w:rPr>
      </w:pPr>
      <w:r>
        <w:rPr>
          <w:noProof/>
        </w:rPr>
        <w:t>Skype for Business Online Plan 1, 31</w:t>
      </w:r>
    </w:p>
    <w:p w:rsidR="006D42E2" w:rsidRDefault="006D42E2">
      <w:pPr>
        <w:pStyle w:val="Index1"/>
        <w:tabs>
          <w:tab w:val="right" w:pos="5030"/>
        </w:tabs>
        <w:rPr>
          <w:noProof/>
        </w:rPr>
      </w:pPr>
      <w:r>
        <w:rPr>
          <w:noProof/>
        </w:rPr>
        <w:t>Skype for Business Online Plan 2, 31</w:t>
      </w:r>
    </w:p>
    <w:p w:rsidR="006D42E2" w:rsidRDefault="006D42E2">
      <w:pPr>
        <w:pStyle w:val="Index1"/>
        <w:tabs>
          <w:tab w:val="right" w:pos="5030"/>
        </w:tabs>
        <w:rPr>
          <w:noProof/>
        </w:rPr>
      </w:pPr>
      <w:r>
        <w:rPr>
          <w:noProof/>
        </w:rPr>
        <w:t>Skype for Business Online PSTN Calling, 72</w:t>
      </w:r>
    </w:p>
    <w:p w:rsidR="006D42E2" w:rsidRDefault="006D42E2">
      <w:pPr>
        <w:pStyle w:val="Index1"/>
        <w:tabs>
          <w:tab w:val="right" w:pos="5030"/>
        </w:tabs>
        <w:rPr>
          <w:noProof/>
        </w:rPr>
      </w:pPr>
      <w:r>
        <w:rPr>
          <w:noProof/>
        </w:rPr>
        <w:t>Skype for Business Online PSTN Conferencing, 72</w:t>
      </w:r>
    </w:p>
    <w:p w:rsidR="006D42E2" w:rsidRDefault="006D42E2">
      <w:pPr>
        <w:pStyle w:val="Index1"/>
        <w:tabs>
          <w:tab w:val="right" w:pos="5030"/>
        </w:tabs>
        <w:rPr>
          <w:noProof/>
        </w:rPr>
      </w:pPr>
      <w:r>
        <w:rPr>
          <w:noProof/>
        </w:rPr>
        <w:t xml:space="preserve">Skype for Business Online </w:t>
      </w:r>
      <w:r>
        <w:rPr>
          <w:rFonts w:hint="eastAsia"/>
          <w:noProof/>
        </w:rPr>
        <w:t>プラン</w:t>
      </w:r>
      <w:r>
        <w:rPr>
          <w:noProof/>
        </w:rPr>
        <w:t xml:space="preserve"> 1, 71</w:t>
      </w:r>
    </w:p>
    <w:p w:rsidR="006D42E2" w:rsidRDefault="006D42E2">
      <w:pPr>
        <w:pStyle w:val="Index1"/>
        <w:tabs>
          <w:tab w:val="right" w:pos="5030"/>
        </w:tabs>
        <w:rPr>
          <w:noProof/>
        </w:rPr>
      </w:pPr>
      <w:r>
        <w:rPr>
          <w:noProof/>
        </w:rPr>
        <w:t xml:space="preserve">Skype for Business Online </w:t>
      </w:r>
      <w:r>
        <w:rPr>
          <w:rFonts w:hint="eastAsia"/>
          <w:noProof/>
        </w:rPr>
        <w:t>プラン</w:t>
      </w:r>
      <w:r>
        <w:rPr>
          <w:noProof/>
        </w:rPr>
        <w:t xml:space="preserve"> 1 Add-on, 66, 71</w:t>
      </w:r>
    </w:p>
    <w:p w:rsidR="006D42E2" w:rsidRDefault="006D42E2">
      <w:pPr>
        <w:pStyle w:val="Index1"/>
        <w:tabs>
          <w:tab w:val="right" w:pos="5030"/>
        </w:tabs>
        <w:rPr>
          <w:noProof/>
        </w:rPr>
      </w:pPr>
      <w:r>
        <w:rPr>
          <w:noProof/>
        </w:rPr>
        <w:t xml:space="preserve">Skype for Business Online </w:t>
      </w:r>
      <w:r>
        <w:rPr>
          <w:rFonts w:hint="eastAsia"/>
          <w:noProof/>
        </w:rPr>
        <w:t>プラン</w:t>
      </w:r>
      <w:r>
        <w:rPr>
          <w:noProof/>
        </w:rPr>
        <w:t xml:space="preserve"> 2, 72</w:t>
      </w:r>
    </w:p>
    <w:p w:rsidR="006D42E2" w:rsidRDefault="006D42E2">
      <w:pPr>
        <w:pStyle w:val="Index1"/>
        <w:tabs>
          <w:tab w:val="right" w:pos="5030"/>
        </w:tabs>
        <w:rPr>
          <w:noProof/>
        </w:rPr>
      </w:pPr>
      <w:r>
        <w:rPr>
          <w:noProof/>
        </w:rPr>
        <w:t>Skype for Business Plus CAL, 31</w:t>
      </w:r>
    </w:p>
    <w:p w:rsidR="006D42E2" w:rsidRDefault="006D42E2">
      <w:pPr>
        <w:pStyle w:val="Index1"/>
        <w:tabs>
          <w:tab w:val="right" w:pos="5030"/>
        </w:tabs>
        <w:rPr>
          <w:noProof/>
        </w:rPr>
      </w:pPr>
      <w:r>
        <w:rPr>
          <w:noProof/>
        </w:rPr>
        <w:t>Skype for Business PSTN Consumption, 72</w:t>
      </w:r>
    </w:p>
    <w:p w:rsidR="006D42E2" w:rsidRDefault="006D42E2">
      <w:pPr>
        <w:pStyle w:val="Index1"/>
        <w:tabs>
          <w:tab w:val="right" w:pos="5030"/>
        </w:tabs>
        <w:rPr>
          <w:noProof/>
        </w:rPr>
      </w:pPr>
      <w:r>
        <w:rPr>
          <w:noProof/>
        </w:rPr>
        <w:t>Skype for Business Server, 60</w:t>
      </w:r>
    </w:p>
    <w:p w:rsidR="006D42E2" w:rsidRDefault="006D42E2">
      <w:pPr>
        <w:pStyle w:val="Index1"/>
        <w:tabs>
          <w:tab w:val="right" w:pos="5030"/>
        </w:tabs>
        <w:rPr>
          <w:noProof/>
        </w:rPr>
      </w:pPr>
      <w:r>
        <w:rPr>
          <w:noProof/>
        </w:rPr>
        <w:t>Skype for Business Server 2015, 31</w:t>
      </w:r>
    </w:p>
    <w:p w:rsidR="006D42E2" w:rsidRDefault="006D42E2">
      <w:pPr>
        <w:pStyle w:val="Index1"/>
        <w:tabs>
          <w:tab w:val="right" w:pos="5030"/>
        </w:tabs>
        <w:rPr>
          <w:noProof/>
        </w:rPr>
      </w:pPr>
      <w:r>
        <w:rPr>
          <w:noProof/>
        </w:rPr>
        <w:t>Skype for Business Server 2015 Enterprise CAL, 31</w:t>
      </w:r>
    </w:p>
    <w:p w:rsidR="006D42E2" w:rsidRDefault="006D42E2">
      <w:pPr>
        <w:pStyle w:val="Index1"/>
        <w:tabs>
          <w:tab w:val="right" w:pos="5030"/>
        </w:tabs>
        <w:rPr>
          <w:noProof/>
        </w:rPr>
      </w:pPr>
      <w:r>
        <w:rPr>
          <w:noProof/>
        </w:rPr>
        <w:t>Skype for Business Server 2015 Plus CAL, 31</w:t>
      </w:r>
    </w:p>
    <w:p w:rsidR="006D42E2" w:rsidRDefault="006D42E2">
      <w:pPr>
        <w:pStyle w:val="Index1"/>
        <w:tabs>
          <w:tab w:val="right" w:pos="5030"/>
        </w:tabs>
        <w:rPr>
          <w:noProof/>
        </w:rPr>
      </w:pPr>
      <w:r>
        <w:rPr>
          <w:noProof/>
        </w:rPr>
        <w:t>Skype for Business Server 2015 Standard CAL, 31</w:t>
      </w:r>
    </w:p>
    <w:p w:rsidR="006D42E2" w:rsidRDefault="006D42E2">
      <w:pPr>
        <w:pStyle w:val="Index1"/>
        <w:tabs>
          <w:tab w:val="right" w:pos="5030"/>
        </w:tabs>
        <w:rPr>
          <w:noProof/>
        </w:rPr>
      </w:pPr>
      <w:r>
        <w:rPr>
          <w:noProof/>
        </w:rPr>
        <w:t>SQL Parallel Data Warehouse, 85, 91</w:t>
      </w:r>
    </w:p>
    <w:p w:rsidR="006D42E2" w:rsidRDefault="006D42E2">
      <w:pPr>
        <w:pStyle w:val="Index1"/>
        <w:tabs>
          <w:tab w:val="right" w:pos="5030"/>
        </w:tabs>
        <w:rPr>
          <w:noProof/>
        </w:rPr>
      </w:pPr>
      <w:r>
        <w:rPr>
          <w:noProof/>
        </w:rPr>
        <w:t>SQL Server, 89</w:t>
      </w:r>
    </w:p>
    <w:p w:rsidR="006D42E2" w:rsidRDefault="006D42E2">
      <w:pPr>
        <w:pStyle w:val="Index1"/>
        <w:tabs>
          <w:tab w:val="right" w:pos="5030"/>
        </w:tabs>
        <w:rPr>
          <w:noProof/>
        </w:rPr>
      </w:pPr>
      <w:r>
        <w:rPr>
          <w:noProof/>
        </w:rPr>
        <w:t>SQL Server 2014, 33</w:t>
      </w:r>
    </w:p>
    <w:p w:rsidR="006D42E2" w:rsidRDefault="006D42E2">
      <w:pPr>
        <w:pStyle w:val="Index1"/>
        <w:tabs>
          <w:tab w:val="right" w:pos="5030"/>
        </w:tabs>
        <w:rPr>
          <w:noProof/>
        </w:rPr>
      </w:pPr>
      <w:r>
        <w:rPr>
          <w:noProof/>
        </w:rPr>
        <w:t>SQL Server 2016 CAL, 33</w:t>
      </w:r>
    </w:p>
    <w:p w:rsidR="006D42E2" w:rsidRDefault="006D42E2">
      <w:pPr>
        <w:pStyle w:val="Index1"/>
        <w:tabs>
          <w:tab w:val="right" w:pos="5030"/>
        </w:tabs>
        <w:rPr>
          <w:noProof/>
        </w:rPr>
      </w:pPr>
      <w:r>
        <w:rPr>
          <w:noProof/>
        </w:rPr>
        <w:t>SQL Server 2016 Enterprise, 33</w:t>
      </w:r>
    </w:p>
    <w:p w:rsidR="006D42E2" w:rsidRDefault="006D42E2">
      <w:pPr>
        <w:pStyle w:val="Index1"/>
        <w:tabs>
          <w:tab w:val="right" w:pos="5030"/>
        </w:tabs>
        <w:rPr>
          <w:noProof/>
        </w:rPr>
      </w:pPr>
      <w:r>
        <w:rPr>
          <w:noProof/>
        </w:rPr>
        <w:t>SQL Server 2016 Enterprise Core, 33</w:t>
      </w:r>
    </w:p>
    <w:p w:rsidR="006D42E2" w:rsidRDefault="006D42E2">
      <w:pPr>
        <w:pStyle w:val="Index1"/>
        <w:tabs>
          <w:tab w:val="right" w:pos="5030"/>
        </w:tabs>
        <w:rPr>
          <w:noProof/>
        </w:rPr>
      </w:pPr>
      <w:r>
        <w:rPr>
          <w:noProof/>
        </w:rPr>
        <w:t xml:space="preserve">SQL Server 2016 Enterprise </w:t>
      </w:r>
      <w:r>
        <w:rPr>
          <w:rFonts w:hint="eastAsia"/>
          <w:noProof/>
        </w:rPr>
        <w:t>のお客様</w:t>
      </w:r>
      <w:r>
        <w:rPr>
          <w:noProof/>
        </w:rPr>
        <w:t>, 33</w:t>
      </w:r>
    </w:p>
    <w:p w:rsidR="006D42E2" w:rsidRDefault="006D42E2">
      <w:pPr>
        <w:pStyle w:val="Index1"/>
        <w:tabs>
          <w:tab w:val="right" w:pos="5030"/>
        </w:tabs>
        <w:rPr>
          <w:noProof/>
        </w:rPr>
      </w:pPr>
      <w:r>
        <w:rPr>
          <w:noProof/>
        </w:rPr>
        <w:t>SQL Server 2016 Standard, 33</w:t>
      </w:r>
    </w:p>
    <w:p w:rsidR="006D42E2" w:rsidRDefault="006D42E2">
      <w:pPr>
        <w:pStyle w:val="Index1"/>
        <w:tabs>
          <w:tab w:val="right" w:pos="5030"/>
        </w:tabs>
        <w:rPr>
          <w:noProof/>
        </w:rPr>
      </w:pPr>
      <w:r>
        <w:rPr>
          <w:noProof/>
        </w:rPr>
        <w:t>SQL Server 2016 Standard Core, 33</w:t>
      </w:r>
    </w:p>
    <w:p w:rsidR="006D42E2" w:rsidRDefault="006D42E2">
      <w:pPr>
        <w:pStyle w:val="Index1"/>
        <w:tabs>
          <w:tab w:val="right" w:pos="5030"/>
        </w:tabs>
        <w:rPr>
          <w:noProof/>
        </w:rPr>
      </w:pPr>
      <w:r>
        <w:rPr>
          <w:noProof/>
        </w:rPr>
        <w:t>SQL Server Business Intelligence, 85, 91</w:t>
      </w:r>
    </w:p>
    <w:p w:rsidR="006D42E2" w:rsidRDefault="006D42E2">
      <w:pPr>
        <w:pStyle w:val="Index1"/>
        <w:tabs>
          <w:tab w:val="right" w:pos="5030"/>
        </w:tabs>
        <w:rPr>
          <w:noProof/>
        </w:rPr>
      </w:pPr>
      <w:r>
        <w:rPr>
          <w:noProof/>
        </w:rPr>
        <w:t>SQL Server Data Center, 85</w:t>
      </w:r>
    </w:p>
    <w:p w:rsidR="006D42E2" w:rsidRDefault="006D42E2">
      <w:pPr>
        <w:pStyle w:val="Index1"/>
        <w:tabs>
          <w:tab w:val="right" w:pos="5030"/>
        </w:tabs>
        <w:rPr>
          <w:noProof/>
        </w:rPr>
      </w:pPr>
      <w:r>
        <w:rPr>
          <w:noProof/>
        </w:rPr>
        <w:t>SQL Server Enterprise, 85, 91</w:t>
      </w:r>
    </w:p>
    <w:p w:rsidR="006D42E2" w:rsidRDefault="006D42E2">
      <w:pPr>
        <w:pStyle w:val="Index1"/>
        <w:tabs>
          <w:tab w:val="right" w:pos="5030"/>
        </w:tabs>
        <w:rPr>
          <w:noProof/>
        </w:rPr>
      </w:pPr>
      <w:r>
        <w:rPr>
          <w:noProof/>
        </w:rPr>
        <w:t>SQL Server Standard, 85, 91</w:t>
      </w:r>
    </w:p>
    <w:p w:rsidR="006D42E2" w:rsidRDefault="006D42E2">
      <w:pPr>
        <w:pStyle w:val="Index1"/>
        <w:tabs>
          <w:tab w:val="right" w:pos="5030"/>
        </w:tabs>
        <w:rPr>
          <w:noProof/>
        </w:rPr>
      </w:pPr>
      <w:r>
        <w:rPr>
          <w:noProof/>
        </w:rPr>
        <w:t>System Center, 91</w:t>
      </w:r>
    </w:p>
    <w:p w:rsidR="006D42E2" w:rsidRDefault="006D42E2">
      <w:pPr>
        <w:pStyle w:val="Index1"/>
        <w:tabs>
          <w:tab w:val="right" w:pos="5030"/>
        </w:tabs>
        <w:rPr>
          <w:noProof/>
        </w:rPr>
      </w:pPr>
      <w:r>
        <w:rPr>
          <w:noProof/>
        </w:rPr>
        <w:t>System Center 2012 Datacenter Server Management License, 85</w:t>
      </w:r>
    </w:p>
    <w:p w:rsidR="006D42E2" w:rsidRDefault="006D42E2">
      <w:pPr>
        <w:pStyle w:val="Index1"/>
        <w:tabs>
          <w:tab w:val="right" w:pos="5030"/>
        </w:tabs>
        <w:rPr>
          <w:noProof/>
        </w:rPr>
      </w:pPr>
      <w:r>
        <w:rPr>
          <w:noProof/>
        </w:rPr>
        <w:t>System Center 2012 R2, 35</w:t>
      </w:r>
    </w:p>
    <w:p w:rsidR="006D42E2" w:rsidRDefault="006D42E2">
      <w:pPr>
        <w:pStyle w:val="Index1"/>
        <w:tabs>
          <w:tab w:val="right" w:pos="5030"/>
        </w:tabs>
        <w:rPr>
          <w:noProof/>
        </w:rPr>
      </w:pPr>
      <w:r>
        <w:rPr>
          <w:noProof/>
        </w:rPr>
        <w:t>System Center 2012 R2 Client Management Suite, 37</w:t>
      </w:r>
    </w:p>
    <w:p w:rsidR="006D42E2" w:rsidRDefault="006D42E2">
      <w:pPr>
        <w:pStyle w:val="Index1"/>
        <w:tabs>
          <w:tab w:val="right" w:pos="5030"/>
        </w:tabs>
        <w:rPr>
          <w:noProof/>
        </w:rPr>
      </w:pPr>
      <w:r>
        <w:rPr>
          <w:noProof/>
        </w:rPr>
        <w:t>System Center 2012 R2 Configuration Manager, 37</w:t>
      </w:r>
    </w:p>
    <w:p w:rsidR="006D42E2" w:rsidRDefault="006D42E2">
      <w:pPr>
        <w:pStyle w:val="Index1"/>
        <w:tabs>
          <w:tab w:val="right" w:pos="5030"/>
        </w:tabs>
        <w:rPr>
          <w:noProof/>
        </w:rPr>
      </w:pPr>
      <w:r>
        <w:rPr>
          <w:noProof/>
        </w:rPr>
        <w:t>System Center 2012 R2 Endpoint Protection, 38</w:t>
      </w:r>
    </w:p>
    <w:p w:rsidR="006D42E2" w:rsidRDefault="006D42E2">
      <w:pPr>
        <w:pStyle w:val="Index1"/>
        <w:tabs>
          <w:tab w:val="right" w:pos="5030"/>
        </w:tabs>
        <w:rPr>
          <w:noProof/>
        </w:rPr>
      </w:pPr>
      <w:r>
        <w:rPr>
          <w:noProof/>
        </w:rPr>
        <w:t>System Center 2012 Standard Server Management License, 85</w:t>
      </w:r>
    </w:p>
    <w:p w:rsidR="006D42E2" w:rsidRDefault="006D42E2">
      <w:pPr>
        <w:pStyle w:val="Index1"/>
        <w:tabs>
          <w:tab w:val="right" w:pos="5030"/>
        </w:tabs>
        <w:rPr>
          <w:noProof/>
        </w:rPr>
      </w:pPr>
      <w:r>
        <w:rPr>
          <w:noProof/>
        </w:rPr>
        <w:t>System Center 2016 Client Management Suite, 36</w:t>
      </w:r>
    </w:p>
    <w:p w:rsidR="006D42E2" w:rsidRDefault="006D42E2">
      <w:pPr>
        <w:pStyle w:val="Index1"/>
        <w:tabs>
          <w:tab w:val="right" w:pos="5030"/>
        </w:tabs>
        <w:rPr>
          <w:noProof/>
        </w:rPr>
      </w:pPr>
      <w:r>
        <w:rPr>
          <w:noProof/>
        </w:rPr>
        <w:t>System Center 2016 Datacenter Server Management License, 35</w:t>
      </w:r>
    </w:p>
    <w:p w:rsidR="006D42E2" w:rsidRDefault="006D42E2">
      <w:pPr>
        <w:pStyle w:val="Index1"/>
        <w:tabs>
          <w:tab w:val="right" w:pos="5030"/>
        </w:tabs>
        <w:rPr>
          <w:noProof/>
        </w:rPr>
      </w:pPr>
      <w:r>
        <w:rPr>
          <w:noProof/>
        </w:rPr>
        <w:t>System Center 2016 Standard Server Management License, 35</w:t>
      </w:r>
    </w:p>
    <w:p w:rsidR="006D42E2" w:rsidRDefault="006D42E2">
      <w:pPr>
        <w:pStyle w:val="Index1"/>
        <w:tabs>
          <w:tab w:val="right" w:pos="5030"/>
        </w:tabs>
        <w:rPr>
          <w:noProof/>
        </w:rPr>
      </w:pPr>
      <w:r>
        <w:rPr>
          <w:noProof/>
        </w:rPr>
        <w:t>System Center Configuration Manager 1606 Client Management License, 37</w:t>
      </w:r>
    </w:p>
    <w:p w:rsidR="006D42E2" w:rsidRDefault="006D42E2">
      <w:pPr>
        <w:pStyle w:val="Index1"/>
        <w:tabs>
          <w:tab w:val="right" w:pos="5030"/>
        </w:tabs>
        <w:rPr>
          <w:noProof/>
        </w:rPr>
      </w:pPr>
      <w:r>
        <w:rPr>
          <w:noProof/>
        </w:rPr>
        <w:t>System Center Datacenter, 90, 91</w:t>
      </w:r>
    </w:p>
    <w:p w:rsidR="006D42E2" w:rsidRDefault="006D42E2">
      <w:pPr>
        <w:pStyle w:val="Index1"/>
        <w:tabs>
          <w:tab w:val="right" w:pos="5030"/>
        </w:tabs>
        <w:rPr>
          <w:noProof/>
        </w:rPr>
      </w:pPr>
      <w:r>
        <w:rPr>
          <w:noProof/>
        </w:rPr>
        <w:t>System Center Datacenter (2-pack Core License), 20</w:t>
      </w:r>
    </w:p>
    <w:p w:rsidR="006D42E2" w:rsidRDefault="006D42E2">
      <w:pPr>
        <w:pStyle w:val="Index1"/>
        <w:tabs>
          <w:tab w:val="right" w:pos="5030"/>
        </w:tabs>
        <w:rPr>
          <w:noProof/>
        </w:rPr>
      </w:pPr>
      <w:r>
        <w:rPr>
          <w:noProof/>
        </w:rPr>
        <w:t>System Center Endpoint Protection 1606, 38</w:t>
      </w:r>
    </w:p>
    <w:p w:rsidR="006D42E2" w:rsidRDefault="006D42E2">
      <w:pPr>
        <w:pStyle w:val="Index1"/>
        <w:tabs>
          <w:tab w:val="right" w:pos="5030"/>
        </w:tabs>
        <w:rPr>
          <w:noProof/>
        </w:rPr>
      </w:pPr>
      <w:r>
        <w:rPr>
          <w:noProof/>
        </w:rPr>
        <w:t>System Center Global Service Monitor, 36</w:t>
      </w:r>
    </w:p>
    <w:p w:rsidR="006D42E2" w:rsidRDefault="006D42E2">
      <w:pPr>
        <w:pStyle w:val="Index1"/>
        <w:tabs>
          <w:tab w:val="right" w:pos="5030"/>
        </w:tabs>
        <w:rPr>
          <w:noProof/>
        </w:rPr>
      </w:pPr>
      <w:r>
        <w:rPr>
          <w:noProof/>
        </w:rPr>
        <w:t>System Center Standard, 90, 91</w:t>
      </w:r>
    </w:p>
    <w:p w:rsidR="006D42E2" w:rsidRDefault="006D42E2">
      <w:pPr>
        <w:pStyle w:val="Index1"/>
        <w:tabs>
          <w:tab w:val="right" w:pos="5030"/>
        </w:tabs>
        <w:rPr>
          <w:noProof/>
        </w:rPr>
      </w:pPr>
      <w:r>
        <w:rPr>
          <w:noProof/>
        </w:rPr>
        <w:t>System Center Standard (2-pack Core License), 20</w:t>
      </w:r>
    </w:p>
    <w:p w:rsidR="006D42E2" w:rsidRDefault="006D42E2">
      <w:pPr>
        <w:pStyle w:val="Index1"/>
        <w:tabs>
          <w:tab w:val="right" w:pos="5030"/>
        </w:tabs>
        <w:rPr>
          <w:noProof/>
        </w:rPr>
      </w:pPr>
      <w:r>
        <w:rPr>
          <w:noProof/>
        </w:rPr>
        <w:t>VDI, 39</w:t>
      </w:r>
    </w:p>
    <w:p w:rsidR="006D42E2" w:rsidRDefault="006D42E2">
      <w:pPr>
        <w:pStyle w:val="Index1"/>
        <w:tabs>
          <w:tab w:val="right" w:pos="5030"/>
        </w:tabs>
        <w:rPr>
          <w:noProof/>
        </w:rPr>
      </w:pPr>
      <w:r>
        <w:rPr>
          <w:noProof/>
        </w:rPr>
        <w:t>Visio 2016 Professional, 26</w:t>
      </w:r>
    </w:p>
    <w:p w:rsidR="006D42E2" w:rsidRDefault="006D42E2">
      <w:pPr>
        <w:pStyle w:val="Index1"/>
        <w:tabs>
          <w:tab w:val="right" w:pos="5030"/>
        </w:tabs>
        <w:rPr>
          <w:noProof/>
        </w:rPr>
      </w:pPr>
      <w:r>
        <w:rPr>
          <w:noProof/>
        </w:rPr>
        <w:t>Visio 2016 Standard, 26</w:t>
      </w:r>
    </w:p>
    <w:p w:rsidR="006D42E2" w:rsidRDefault="006D42E2">
      <w:pPr>
        <w:pStyle w:val="Index1"/>
        <w:tabs>
          <w:tab w:val="right" w:pos="5030"/>
        </w:tabs>
        <w:rPr>
          <w:noProof/>
        </w:rPr>
      </w:pPr>
      <w:r>
        <w:rPr>
          <w:noProof/>
        </w:rPr>
        <w:t>Visio Pro for Office 365, 64</w:t>
      </w:r>
    </w:p>
    <w:p w:rsidR="006D42E2" w:rsidRDefault="006D42E2">
      <w:pPr>
        <w:pStyle w:val="Index1"/>
        <w:tabs>
          <w:tab w:val="right" w:pos="5030"/>
        </w:tabs>
        <w:rPr>
          <w:noProof/>
        </w:rPr>
      </w:pPr>
      <w:r>
        <w:rPr>
          <w:noProof/>
        </w:rPr>
        <w:t>Visio Pro for Office 365 From SA, 64</w:t>
      </w:r>
    </w:p>
    <w:p w:rsidR="006D42E2" w:rsidRDefault="006D42E2">
      <w:pPr>
        <w:pStyle w:val="Index1"/>
        <w:tabs>
          <w:tab w:val="right" w:pos="5030"/>
        </w:tabs>
        <w:rPr>
          <w:noProof/>
        </w:rPr>
      </w:pPr>
      <w:r>
        <w:rPr>
          <w:noProof/>
        </w:rPr>
        <w:t>Visio Professional, 64, 91</w:t>
      </w:r>
    </w:p>
    <w:p w:rsidR="006D42E2" w:rsidRDefault="006D42E2">
      <w:pPr>
        <w:pStyle w:val="Index1"/>
        <w:tabs>
          <w:tab w:val="right" w:pos="5030"/>
        </w:tabs>
        <w:rPr>
          <w:noProof/>
        </w:rPr>
      </w:pPr>
      <w:r>
        <w:rPr>
          <w:noProof/>
        </w:rPr>
        <w:t>Visio Standard, 85, 91</w:t>
      </w:r>
    </w:p>
    <w:p w:rsidR="006D42E2" w:rsidRDefault="006D42E2">
      <w:pPr>
        <w:pStyle w:val="Index1"/>
        <w:tabs>
          <w:tab w:val="right" w:pos="5030"/>
        </w:tabs>
        <w:rPr>
          <w:noProof/>
        </w:rPr>
      </w:pPr>
      <w:r>
        <w:rPr>
          <w:noProof/>
        </w:rPr>
        <w:t>Visual Studio 2013, 39</w:t>
      </w:r>
    </w:p>
    <w:p w:rsidR="006D42E2" w:rsidRDefault="006D42E2">
      <w:pPr>
        <w:pStyle w:val="Index1"/>
        <w:tabs>
          <w:tab w:val="right" w:pos="5030"/>
        </w:tabs>
        <w:rPr>
          <w:noProof/>
        </w:rPr>
      </w:pPr>
      <w:r>
        <w:rPr>
          <w:noProof/>
        </w:rPr>
        <w:t>Visual Studio Enterprise 2015 with MSDN, 39</w:t>
      </w:r>
    </w:p>
    <w:p w:rsidR="006D42E2" w:rsidRDefault="006D42E2">
      <w:pPr>
        <w:pStyle w:val="Index1"/>
        <w:tabs>
          <w:tab w:val="right" w:pos="5030"/>
        </w:tabs>
        <w:rPr>
          <w:noProof/>
        </w:rPr>
      </w:pPr>
      <w:r>
        <w:rPr>
          <w:noProof/>
        </w:rPr>
        <w:t>Visual Studio Enterprise with MSDN, 85, 91</w:t>
      </w:r>
    </w:p>
    <w:p w:rsidR="006D42E2" w:rsidRDefault="006D42E2">
      <w:pPr>
        <w:pStyle w:val="Index1"/>
        <w:tabs>
          <w:tab w:val="right" w:pos="5030"/>
        </w:tabs>
        <w:rPr>
          <w:noProof/>
        </w:rPr>
      </w:pPr>
      <w:r>
        <w:rPr>
          <w:noProof/>
        </w:rPr>
        <w:t>Visual Studio Professional 2015, 39</w:t>
      </w:r>
    </w:p>
    <w:p w:rsidR="006D42E2" w:rsidRDefault="006D42E2">
      <w:pPr>
        <w:pStyle w:val="Index1"/>
        <w:tabs>
          <w:tab w:val="right" w:pos="5030"/>
        </w:tabs>
        <w:rPr>
          <w:noProof/>
        </w:rPr>
      </w:pPr>
      <w:r>
        <w:rPr>
          <w:noProof/>
        </w:rPr>
        <w:t>Visual Studio Professional 2015 with MSDN, 39</w:t>
      </w:r>
    </w:p>
    <w:p w:rsidR="006D42E2" w:rsidRDefault="006D42E2">
      <w:pPr>
        <w:pStyle w:val="Index1"/>
        <w:tabs>
          <w:tab w:val="right" w:pos="5030"/>
        </w:tabs>
        <w:rPr>
          <w:noProof/>
        </w:rPr>
      </w:pPr>
      <w:r>
        <w:rPr>
          <w:noProof/>
        </w:rPr>
        <w:t>Visual Studio Professional with MSDN, 85, 91</w:t>
      </w:r>
    </w:p>
    <w:p w:rsidR="006D42E2" w:rsidRDefault="006D42E2">
      <w:pPr>
        <w:pStyle w:val="Index1"/>
        <w:tabs>
          <w:tab w:val="right" w:pos="5030"/>
        </w:tabs>
        <w:rPr>
          <w:noProof/>
        </w:rPr>
      </w:pPr>
      <w:r>
        <w:rPr>
          <w:noProof/>
        </w:rPr>
        <w:t>Visual Studio Team Foundation Server 2015 CAL, 41</w:t>
      </w:r>
    </w:p>
    <w:p w:rsidR="006D42E2" w:rsidRDefault="006D42E2">
      <w:pPr>
        <w:pStyle w:val="Index1"/>
        <w:tabs>
          <w:tab w:val="right" w:pos="5030"/>
        </w:tabs>
        <w:rPr>
          <w:noProof/>
        </w:rPr>
      </w:pPr>
      <w:r>
        <w:rPr>
          <w:noProof/>
        </w:rPr>
        <w:t>Visual Studio Team Foundation Server 2015 with SQL Server 2014 Technology, 41</w:t>
      </w:r>
    </w:p>
    <w:p w:rsidR="006D42E2" w:rsidRDefault="006D42E2">
      <w:pPr>
        <w:pStyle w:val="Index1"/>
        <w:tabs>
          <w:tab w:val="right" w:pos="5030"/>
        </w:tabs>
        <w:rPr>
          <w:noProof/>
        </w:rPr>
      </w:pPr>
      <w:r>
        <w:rPr>
          <w:noProof/>
        </w:rPr>
        <w:t>Visual Studio Test Professional 2015 with MSDN, 39</w:t>
      </w:r>
    </w:p>
    <w:p w:rsidR="006D42E2" w:rsidRDefault="006D42E2">
      <w:pPr>
        <w:pStyle w:val="Index1"/>
        <w:tabs>
          <w:tab w:val="right" w:pos="5030"/>
        </w:tabs>
        <w:rPr>
          <w:noProof/>
        </w:rPr>
      </w:pPr>
      <w:r>
        <w:rPr>
          <w:noProof/>
        </w:rPr>
        <w:t>Visual Studio Test Professional with MSDN, 85, 91</w:t>
      </w:r>
    </w:p>
    <w:p w:rsidR="006D42E2" w:rsidRDefault="006D42E2">
      <w:pPr>
        <w:pStyle w:val="Index1"/>
        <w:tabs>
          <w:tab w:val="right" w:pos="5030"/>
        </w:tabs>
        <w:rPr>
          <w:noProof/>
        </w:rPr>
      </w:pPr>
      <w:r>
        <w:rPr>
          <w:noProof/>
        </w:rPr>
        <w:t>Windows 10 Education E5 (Per Device), 42</w:t>
      </w:r>
    </w:p>
    <w:p w:rsidR="006D42E2" w:rsidRDefault="006D42E2">
      <w:pPr>
        <w:pStyle w:val="Index1"/>
        <w:tabs>
          <w:tab w:val="right" w:pos="5030"/>
        </w:tabs>
        <w:rPr>
          <w:noProof/>
        </w:rPr>
      </w:pPr>
      <w:r>
        <w:rPr>
          <w:noProof/>
        </w:rPr>
        <w:t>Windows 10 Education E5 Per Device Add-on (to E3 Per Device), 42</w:t>
      </w:r>
    </w:p>
    <w:p w:rsidR="006D42E2" w:rsidRDefault="006D42E2">
      <w:pPr>
        <w:pStyle w:val="Index1"/>
        <w:tabs>
          <w:tab w:val="right" w:pos="5030"/>
        </w:tabs>
        <w:rPr>
          <w:noProof/>
        </w:rPr>
      </w:pPr>
      <w:r>
        <w:rPr>
          <w:noProof/>
        </w:rPr>
        <w:t>Windows 10 Education Upgrade (Per Device), 42</w:t>
      </w:r>
    </w:p>
    <w:p w:rsidR="006D42E2" w:rsidRDefault="006D42E2">
      <w:pPr>
        <w:pStyle w:val="Index1"/>
        <w:tabs>
          <w:tab w:val="right" w:pos="5030"/>
        </w:tabs>
        <w:rPr>
          <w:noProof/>
        </w:rPr>
      </w:pPr>
      <w:r>
        <w:rPr>
          <w:noProof/>
        </w:rPr>
        <w:t>Windows 10 Enterprise, 60</w:t>
      </w:r>
    </w:p>
    <w:p w:rsidR="006D42E2" w:rsidRDefault="006D42E2">
      <w:pPr>
        <w:pStyle w:val="Index1"/>
        <w:tabs>
          <w:tab w:val="right" w:pos="5030"/>
        </w:tabs>
        <w:rPr>
          <w:noProof/>
        </w:rPr>
      </w:pPr>
      <w:r>
        <w:rPr>
          <w:noProof/>
        </w:rPr>
        <w:lastRenderedPageBreak/>
        <w:t>Windows 10 Enterprise E3 and LTSB 2016 Upgrade (Per Device), 42</w:t>
      </w:r>
    </w:p>
    <w:p w:rsidR="006D42E2" w:rsidRDefault="006D42E2">
      <w:pPr>
        <w:pStyle w:val="Index1"/>
        <w:tabs>
          <w:tab w:val="right" w:pos="5030"/>
        </w:tabs>
        <w:rPr>
          <w:noProof/>
        </w:rPr>
      </w:pPr>
      <w:r>
        <w:rPr>
          <w:noProof/>
        </w:rPr>
        <w:t>Windows 10 Enterprise E3 Per User, 42</w:t>
      </w:r>
    </w:p>
    <w:p w:rsidR="006D42E2" w:rsidRDefault="006D42E2">
      <w:pPr>
        <w:pStyle w:val="Index1"/>
        <w:tabs>
          <w:tab w:val="right" w:pos="5030"/>
        </w:tabs>
        <w:rPr>
          <w:noProof/>
        </w:rPr>
      </w:pPr>
      <w:r>
        <w:rPr>
          <w:noProof/>
        </w:rPr>
        <w:t>Windows 10 Enterprise E3 Per User Add-on (to E3 Per Device), 42</w:t>
      </w:r>
    </w:p>
    <w:p w:rsidR="006D42E2" w:rsidRDefault="006D42E2">
      <w:pPr>
        <w:pStyle w:val="Index1"/>
        <w:tabs>
          <w:tab w:val="right" w:pos="5030"/>
        </w:tabs>
        <w:rPr>
          <w:noProof/>
        </w:rPr>
      </w:pPr>
      <w:r>
        <w:rPr>
          <w:noProof/>
        </w:rPr>
        <w:t>Windows 10 Enterprise E3 Per User From SA, 42</w:t>
      </w:r>
    </w:p>
    <w:p w:rsidR="006D42E2" w:rsidRDefault="006D42E2">
      <w:pPr>
        <w:pStyle w:val="Index1"/>
        <w:tabs>
          <w:tab w:val="right" w:pos="5030"/>
        </w:tabs>
        <w:rPr>
          <w:noProof/>
        </w:rPr>
      </w:pPr>
      <w:r>
        <w:rPr>
          <w:noProof/>
        </w:rPr>
        <w:t>Windows 10 Enterprise E5 Per Device or User, 42</w:t>
      </w:r>
    </w:p>
    <w:p w:rsidR="006D42E2" w:rsidRDefault="006D42E2">
      <w:pPr>
        <w:pStyle w:val="Index1"/>
        <w:tabs>
          <w:tab w:val="right" w:pos="5030"/>
        </w:tabs>
        <w:rPr>
          <w:noProof/>
        </w:rPr>
      </w:pPr>
      <w:r>
        <w:rPr>
          <w:noProof/>
        </w:rPr>
        <w:t>Windows 10 Enterprise E5 Per Device or User Add-on (to E3 Per Device) (SL), 42</w:t>
      </w:r>
    </w:p>
    <w:p w:rsidR="006D42E2" w:rsidRDefault="006D42E2">
      <w:pPr>
        <w:pStyle w:val="Index1"/>
        <w:tabs>
          <w:tab w:val="right" w:pos="5030"/>
        </w:tabs>
        <w:rPr>
          <w:noProof/>
        </w:rPr>
      </w:pPr>
      <w:r>
        <w:rPr>
          <w:noProof/>
        </w:rPr>
        <w:t>Windows 10 Enterprise E5 Per User From SA, 42</w:t>
      </w:r>
    </w:p>
    <w:p w:rsidR="006D42E2" w:rsidRDefault="006D42E2">
      <w:pPr>
        <w:pStyle w:val="Index1"/>
        <w:tabs>
          <w:tab w:val="right" w:pos="5030"/>
        </w:tabs>
        <w:rPr>
          <w:noProof/>
        </w:rPr>
      </w:pPr>
      <w:r>
        <w:rPr>
          <w:noProof/>
        </w:rPr>
        <w:t>Windows 10 Enterprise LTSB, 43</w:t>
      </w:r>
    </w:p>
    <w:p w:rsidR="006D42E2" w:rsidRDefault="006D42E2">
      <w:pPr>
        <w:pStyle w:val="Index1"/>
        <w:tabs>
          <w:tab w:val="right" w:pos="5030"/>
        </w:tabs>
        <w:rPr>
          <w:noProof/>
        </w:rPr>
      </w:pPr>
      <w:r>
        <w:rPr>
          <w:noProof/>
        </w:rPr>
        <w:t>Windows 10 Enterprise LTSB 2016 Upgrade (Per Device), 42</w:t>
      </w:r>
    </w:p>
    <w:p w:rsidR="006D42E2" w:rsidRDefault="006D42E2">
      <w:pPr>
        <w:pStyle w:val="Index1"/>
        <w:tabs>
          <w:tab w:val="right" w:pos="5030"/>
        </w:tabs>
        <w:rPr>
          <w:noProof/>
        </w:rPr>
      </w:pPr>
      <w:r>
        <w:rPr>
          <w:noProof/>
        </w:rPr>
        <w:t>Windows 10 IoT Enterprise, 43</w:t>
      </w:r>
    </w:p>
    <w:p w:rsidR="006D42E2" w:rsidRDefault="006D42E2">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44</w:t>
      </w:r>
    </w:p>
    <w:p w:rsidR="006D42E2" w:rsidRDefault="006D42E2">
      <w:pPr>
        <w:pStyle w:val="Index1"/>
        <w:tabs>
          <w:tab w:val="right" w:pos="5030"/>
        </w:tabs>
        <w:rPr>
          <w:noProof/>
        </w:rPr>
      </w:pPr>
      <w:r>
        <w:rPr>
          <w:noProof/>
        </w:rPr>
        <w:t>Windows 10 Mobile Enterprise (Per Device), 42</w:t>
      </w:r>
    </w:p>
    <w:p w:rsidR="006D42E2" w:rsidRDefault="006D42E2">
      <w:pPr>
        <w:pStyle w:val="Index1"/>
        <w:tabs>
          <w:tab w:val="right" w:pos="5030"/>
        </w:tabs>
        <w:rPr>
          <w:noProof/>
        </w:rPr>
      </w:pPr>
      <w:r>
        <w:rPr>
          <w:noProof/>
        </w:rPr>
        <w:t>Windows 10 Pro Upgrade, 42</w:t>
      </w:r>
    </w:p>
    <w:p w:rsidR="006D42E2" w:rsidRDefault="006D42E2">
      <w:pPr>
        <w:pStyle w:val="Index1"/>
        <w:tabs>
          <w:tab w:val="right" w:pos="5030"/>
        </w:tabs>
        <w:rPr>
          <w:noProof/>
        </w:rPr>
      </w:pPr>
      <w:r>
        <w:rPr>
          <w:noProof/>
        </w:rPr>
        <w:t>Windows 2000 Professional for Embedded Systems, 43</w:t>
      </w:r>
    </w:p>
    <w:p w:rsidR="006D42E2" w:rsidRDefault="006D42E2">
      <w:pPr>
        <w:pStyle w:val="Index1"/>
        <w:tabs>
          <w:tab w:val="right" w:pos="5030"/>
        </w:tabs>
        <w:rPr>
          <w:noProof/>
        </w:rPr>
      </w:pPr>
      <w:r>
        <w:rPr>
          <w:noProof/>
        </w:rPr>
        <w:t>Windows 7, 43</w:t>
      </w:r>
    </w:p>
    <w:p w:rsidR="006D42E2" w:rsidRDefault="006D42E2">
      <w:pPr>
        <w:pStyle w:val="Index1"/>
        <w:tabs>
          <w:tab w:val="right" w:pos="5030"/>
        </w:tabs>
        <w:rPr>
          <w:noProof/>
        </w:rPr>
      </w:pPr>
      <w:r>
        <w:rPr>
          <w:noProof/>
        </w:rPr>
        <w:t>Windows 7 Professional for Embedded Systems</w:t>
      </w:r>
      <w:r>
        <w:rPr>
          <w:rFonts w:hint="eastAsia"/>
          <w:noProof/>
        </w:rPr>
        <w:t>、</w:t>
      </w:r>
      <w:r>
        <w:rPr>
          <w:noProof/>
        </w:rPr>
        <w:t>Ultimate for Embedded Systems, 43</w:t>
      </w:r>
    </w:p>
    <w:p w:rsidR="006D42E2" w:rsidRDefault="006D42E2">
      <w:pPr>
        <w:pStyle w:val="Index1"/>
        <w:tabs>
          <w:tab w:val="right" w:pos="5030"/>
        </w:tabs>
        <w:rPr>
          <w:noProof/>
        </w:rPr>
      </w:pPr>
      <w:r>
        <w:rPr>
          <w:noProof/>
        </w:rPr>
        <w:t>Windows 8.1 Enterprise Sideloading, 42</w:t>
      </w:r>
    </w:p>
    <w:p w:rsidR="006D42E2" w:rsidRDefault="006D42E2">
      <w:pPr>
        <w:pStyle w:val="Index1"/>
        <w:tabs>
          <w:tab w:val="right" w:pos="5030"/>
        </w:tabs>
        <w:rPr>
          <w:noProof/>
        </w:rPr>
      </w:pPr>
      <w:r>
        <w:rPr>
          <w:noProof/>
        </w:rPr>
        <w:t xml:space="preserve">Windows Companion </w:t>
      </w:r>
      <w:r>
        <w:rPr>
          <w:rFonts w:hint="eastAsia"/>
          <w:noProof/>
        </w:rPr>
        <w:t>サブスクリプション</w:t>
      </w:r>
      <w:r>
        <w:rPr>
          <w:noProof/>
        </w:rPr>
        <w:t>, 46</w:t>
      </w:r>
    </w:p>
    <w:p w:rsidR="006D42E2" w:rsidRDefault="006D42E2">
      <w:pPr>
        <w:pStyle w:val="Index1"/>
        <w:tabs>
          <w:tab w:val="right" w:pos="5030"/>
        </w:tabs>
        <w:rPr>
          <w:noProof/>
        </w:rPr>
      </w:pPr>
      <w:r>
        <w:rPr>
          <w:noProof/>
        </w:rPr>
        <w:t>Windows Embedded 2009, 44</w:t>
      </w:r>
    </w:p>
    <w:p w:rsidR="006D42E2" w:rsidRDefault="006D42E2">
      <w:pPr>
        <w:pStyle w:val="Index1"/>
        <w:tabs>
          <w:tab w:val="right" w:pos="5030"/>
        </w:tabs>
        <w:rPr>
          <w:noProof/>
        </w:rPr>
      </w:pPr>
      <w:r>
        <w:rPr>
          <w:noProof/>
        </w:rPr>
        <w:t>Windows Embedded 8 Standard, 44</w:t>
      </w:r>
    </w:p>
    <w:p w:rsidR="006D42E2" w:rsidRDefault="006D42E2">
      <w:pPr>
        <w:pStyle w:val="Index1"/>
        <w:tabs>
          <w:tab w:val="right" w:pos="5030"/>
        </w:tabs>
        <w:rPr>
          <w:noProof/>
        </w:rPr>
      </w:pPr>
      <w:r>
        <w:rPr>
          <w:noProof/>
        </w:rPr>
        <w:t>Windows Embedded 8 Standard Enterprise Kit (100 Pack), 42</w:t>
      </w:r>
    </w:p>
    <w:p w:rsidR="006D42E2" w:rsidRDefault="006D42E2">
      <w:pPr>
        <w:pStyle w:val="Index1"/>
        <w:tabs>
          <w:tab w:val="right" w:pos="5030"/>
        </w:tabs>
        <w:rPr>
          <w:noProof/>
        </w:rPr>
      </w:pPr>
      <w:r>
        <w:rPr>
          <w:noProof/>
        </w:rPr>
        <w:t xml:space="preserve">Windows Embedded 8 </w:t>
      </w:r>
      <w:r>
        <w:rPr>
          <w:rFonts w:hint="eastAsia"/>
          <w:noProof/>
        </w:rPr>
        <w:t>および</w:t>
      </w:r>
      <w:r>
        <w:rPr>
          <w:noProof/>
        </w:rPr>
        <w:t xml:space="preserve"> 8.1 Industry Retail, 44</w:t>
      </w:r>
    </w:p>
    <w:p w:rsidR="006D42E2" w:rsidRDefault="006D42E2">
      <w:pPr>
        <w:pStyle w:val="Index1"/>
        <w:tabs>
          <w:tab w:val="right" w:pos="5030"/>
        </w:tabs>
        <w:rPr>
          <w:noProof/>
        </w:rPr>
      </w:pPr>
      <w:r>
        <w:rPr>
          <w:noProof/>
        </w:rPr>
        <w:t>Windows Embedded 8.1 Industry, 43</w:t>
      </w:r>
    </w:p>
    <w:p w:rsidR="006D42E2" w:rsidRDefault="006D42E2">
      <w:pPr>
        <w:pStyle w:val="Index1"/>
        <w:tabs>
          <w:tab w:val="right" w:pos="5030"/>
        </w:tabs>
        <w:rPr>
          <w:noProof/>
        </w:rPr>
      </w:pPr>
      <w:r>
        <w:rPr>
          <w:noProof/>
        </w:rPr>
        <w:t>Windows Embedded 8/8.1 Pro</w:t>
      </w:r>
      <w:r>
        <w:rPr>
          <w:rFonts w:hint="eastAsia"/>
          <w:noProof/>
        </w:rPr>
        <w:t>、</w:t>
      </w:r>
      <w:r>
        <w:rPr>
          <w:noProof/>
        </w:rPr>
        <w:t>Industry Pro, 43</w:t>
      </w:r>
    </w:p>
    <w:p w:rsidR="006D42E2" w:rsidRDefault="006D42E2">
      <w:pPr>
        <w:pStyle w:val="Index1"/>
        <w:tabs>
          <w:tab w:val="right" w:pos="5030"/>
        </w:tabs>
        <w:rPr>
          <w:noProof/>
        </w:rPr>
      </w:pPr>
      <w:r>
        <w:rPr>
          <w:noProof/>
        </w:rPr>
        <w:t>Windows Embedded for Point of Service, 44</w:t>
      </w:r>
    </w:p>
    <w:p w:rsidR="006D42E2" w:rsidRDefault="006D42E2">
      <w:pPr>
        <w:pStyle w:val="Index1"/>
        <w:tabs>
          <w:tab w:val="right" w:pos="5030"/>
        </w:tabs>
        <w:rPr>
          <w:noProof/>
        </w:rPr>
      </w:pPr>
      <w:r>
        <w:rPr>
          <w:noProof/>
        </w:rPr>
        <w:t>Windows Embedded POSReady 2009, 44</w:t>
      </w:r>
    </w:p>
    <w:p w:rsidR="006D42E2" w:rsidRDefault="006D42E2">
      <w:pPr>
        <w:pStyle w:val="Index1"/>
        <w:tabs>
          <w:tab w:val="right" w:pos="5030"/>
        </w:tabs>
        <w:rPr>
          <w:noProof/>
        </w:rPr>
      </w:pPr>
      <w:r>
        <w:rPr>
          <w:noProof/>
        </w:rPr>
        <w:t>Windows Embedded POSReady 7, 44</w:t>
      </w:r>
    </w:p>
    <w:p w:rsidR="006D42E2" w:rsidRDefault="006D42E2">
      <w:pPr>
        <w:pStyle w:val="Index1"/>
        <w:tabs>
          <w:tab w:val="right" w:pos="5030"/>
        </w:tabs>
        <w:rPr>
          <w:noProof/>
        </w:rPr>
      </w:pPr>
      <w:r>
        <w:rPr>
          <w:noProof/>
        </w:rPr>
        <w:t>Windows Embedded POSReady 7 Pro, 44</w:t>
      </w:r>
    </w:p>
    <w:p w:rsidR="006D42E2" w:rsidRDefault="006D42E2">
      <w:pPr>
        <w:pStyle w:val="Index1"/>
        <w:tabs>
          <w:tab w:val="right" w:pos="5030"/>
        </w:tabs>
        <w:rPr>
          <w:noProof/>
        </w:rPr>
      </w:pPr>
      <w:r>
        <w:rPr>
          <w:noProof/>
        </w:rPr>
        <w:t>Windows Embedded Standard 7, 44</w:t>
      </w:r>
    </w:p>
    <w:p w:rsidR="006D42E2" w:rsidRDefault="006D42E2">
      <w:pPr>
        <w:pStyle w:val="Index1"/>
        <w:tabs>
          <w:tab w:val="right" w:pos="5030"/>
        </w:tabs>
        <w:rPr>
          <w:noProof/>
        </w:rPr>
      </w:pPr>
      <w:r>
        <w:rPr>
          <w:noProof/>
        </w:rPr>
        <w:t>Windows HPC Server, 52</w:t>
      </w:r>
    </w:p>
    <w:p w:rsidR="006D42E2" w:rsidRDefault="006D42E2">
      <w:pPr>
        <w:pStyle w:val="Index1"/>
        <w:tabs>
          <w:tab w:val="right" w:pos="5030"/>
        </w:tabs>
        <w:rPr>
          <w:noProof/>
        </w:rPr>
      </w:pPr>
      <w:r>
        <w:rPr>
          <w:noProof/>
        </w:rPr>
        <w:t>Windows MultiPoint Server 2012, 49</w:t>
      </w:r>
    </w:p>
    <w:p w:rsidR="006D42E2" w:rsidRDefault="006D42E2">
      <w:pPr>
        <w:pStyle w:val="Index1"/>
        <w:tabs>
          <w:tab w:val="right" w:pos="5030"/>
        </w:tabs>
        <w:rPr>
          <w:noProof/>
        </w:rPr>
      </w:pPr>
      <w:r>
        <w:rPr>
          <w:noProof/>
        </w:rPr>
        <w:t>Windows MultiPoint Server 2016 Premium, 49</w:t>
      </w:r>
    </w:p>
    <w:p w:rsidR="006D42E2" w:rsidRDefault="006D42E2">
      <w:pPr>
        <w:pStyle w:val="Index1"/>
        <w:tabs>
          <w:tab w:val="right" w:pos="5030"/>
        </w:tabs>
        <w:rPr>
          <w:noProof/>
        </w:rPr>
      </w:pPr>
      <w:r>
        <w:rPr>
          <w:noProof/>
        </w:rPr>
        <w:t>Windows Server, 91</w:t>
      </w:r>
    </w:p>
    <w:p w:rsidR="006D42E2" w:rsidRDefault="006D42E2">
      <w:pPr>
        <w:pStyle w:val="Index1"/>
        <w:tabs>
          <w:tab w:val="right" w:pos="5030"/>
        </w:tabs>
        <w:rPr>
          <w:noProof/>
        </w:rPr>
      </w:pPr>
      <w:r>
        <w:rPr>
          <w:noProof/>
        </w:rPr>
        <w:t>Windows Server 2012, 50</w:t>
      </w:r>
    </w:p>
    <w:p w:rsidR="006D42E2" w:rsidRDefault="006D42E2">
      <w:pPr>
        <w:pStyle w:val="Index1"/>
        <w:tabs>
          <w:tab w:val="right" w:pos="5030"/>
        </w:tabs>
        <w:rPr>
          <w:noProof/>
        </w:rPr>
      </w:pPr>
      <w:r>
        <w:rPr>
          <w:noProof/>
        </w:rPr>
        <w:t>Windows Server 2012 R2, 50</w:t>
      </w:r>
    </w:p>
    <w:p w:rsidR="006D42E2" w:rsidRDefault="006D42E2">
      <w:pPr>
        <w:pStyle w:val="Index1"/>
        <w:tabs>
          <w:tab w:val="right" w:pos="5030"/>
        </w:tabs>
        <w:rPr>
          <w:noProof/>
        </w:rPr>
      </w:pPr>
      <w:r>
        <w:rPr>
          <w:noProof/>
        </w:rPr>
        <w:t>Windows Server 2016 Active Directory Rights Management Services CAL, 49, 50</w:t>
      </w:r>
    </w:p>
    <w:p w:rsidR="006D42E2" w:rsidRDefault="006D42E2">
      <w:pPr>
        <w:pStyle w:val="Index1"/>
        <w:tabs>
          <w:tab w:val="right" w:pos="5030"/>
        </w:tabs>
        <w:rPr>
          <w:noProof/>
        </w:rPr>
      </w:pPr>
      <w:r>
        <w:rPr>
          <w:noProof/>
        </w:rPr>
        <w:t>Windows Server 2016 Active Directory Rights Management Services External Connector, 50</w:t>
      </w:r>
    </w:p>
    <w:p w:rsidR="006D42E2" w:rsidRDefault="006D42E2">
      <w:pPr>
        <w:pStyle w:val="Index1"/>
        <w:tabs>
          <w:tab w:val="right" w:pos="5030"/>
        </w:tabs>
        <w:rPr>
          <w:noProof/>
        </w:rPr>
      </w:pPr>
      <w:r>
        <w:rPr>
          <w:noProof/>
        </w:rPr>
        <w:t>Windows Server 2016 CAL, 49, 50</w:t>
      </w:r>
    </w:p>
    <w:p w:rsidR="006D42E2" w:rsidRDefault="006D42E2">
      <w:pPr>
        <w:pStyle w:val="Index1"/>
        <w:tabs>
          <w:tab w:val="right" w:pos="5030"/>
        </w:tabs>
        <w:rPr>
          <w:noProof/>
        </w:rPr>
      </w:pPr>
      <w:r>
        <w:rPr>
          <w:noProof/>
        </w:rPr>
        <w:t>Windows Server 2016 Datacenter (2-pack Core License), 50</w:t>
      </w:r>
    </w:p>
    <w:p w:rsidR="006D42E2" w:rsidRDefault="006D42E2">
      <w:pPr>
        <w:pStyle w:val="Index1"/>
        <w:tabs>
          <w:tab w:val="right" w:pos="5030"/>
        </w:tabs>
        <w:rPr>
          <w:noProof/>
        </w:rPr>
      </w:pPr>
      <w:r>
        <w:rPr>
          <w:noProof/>
        </w:rPr>
        <w:t>Windows Server 2016 Essentials, 50</w:t>
      </w:r>
    </w:p>
    <w:p w:rsidR="006D42E2" w:rsidRDefault="006D42E2">
      <w:pPr>
        <w:pStyle w:val="Index1"/>
        <w:tabs>
          <w:tab w:val="right" w:pos="5030"/>
        </w:tabs>
        <w:rPr>
          <w:noProof/>
        </w:rPr>
      </w:pPr>
      <w:r>
        <w:rPr>
          <w:noProof/>
        </w:rPr>
        <w:t>Windows Server 2016 External Connector, 50</w:t>
      </w:r>
    </w:p>
    <w:p w:rsidR="006D42E2" w:rsidRDefault="006D42E2">
      <w:pPr>
        <w:pStyle w:val="Index1"/>
        <w:tabs>
          <w:tab w:val="right" w:pos="5030"/>
        </w:tabs>
        <w:rPr>
          <w:noProof/>
        </w:rPr>
      </w:pPr>
      <w:r>
        <w:rPr>
          <w:noProof/>
        </w:rPr>
        <w:t>Windows Server 2016 Remote Desktop Services CAL, 50</w:t>
      </w:r>
    </w:p>
    <w:p w:rsidR="006D42E2" w:rsidRDefault="006D42E2">
      <w:pPr>
        <w:pStyle w:val="Index1"/>
        <w:tabs>
          <w:tab w:val="right" w:pos="5030"/>
        </w:tabs>
        <w:rPr>
          <w:noProof/>
        </w:rPr>
      </w:pPr>
      <w:r>
        <w:rPr>
          <w:noProof/>
        </w:rPr>
        <w:t>Windows Server 2016 Remote Desktop Services External Connector, 50</w:t>
      </w:r>
    </w:p>
    <w:p w:rsidR="006D42E2" w:rsidRDefault="006D42E2">
      <w:pPr>
        <w:pStyle w:val="Index1"/>
        <w:tabs>
          <w:tab w:val="right" w:pos="5030"/>
        </w:tabs>
        <w:rPr>
          <w:noProof/>
        </w:rPr>
      </w:pPr>
      <w:r>
        <w:rPr>
          <w:noProof/>
        </w:rPr>
        <w:t>Windows Server 2016 Standard (2-pack Core License), 50</w:t>
      </w:r>
    </w:p>
    <w:p w:rsidR="006D42E2" w:rsidRDefault="006D42E2">
      <w:pPr>
        <w:pStyle w:val="Index1"/>
        <w:tabs>
          <w:tab w:val="right" w:pos="5030"/>
        </w:tabs>
        <w:rPr>
          <w:noProof/>
        </w:rPr>
      </w:pPr>
      <w:r>
        <w:rPr>
          <w:noProof/>
        </w:rPr>
        <w:t>Windows Server Datacenter, 85, 90, 91</w:t>
      </w:r>
    </w:p>
    <w:p w:rsidR="006D42E2" w:rsidRDefault="006D42E2">
      <w:pPr>
        <w:pStyle w:val="Index1"/>
        <w:tabs>
          <w:tab w:val="right" w:pos="5030"/>
        </w:tabs>
        <w:rPr>
          <w:noProof/>
        </w:rPr>
      </w:pPr>
      <w:r>
        <w:rPr>
          <w:noProof/>
        </w:rPr>
        <w:t>Windows Server Datacenter (2-pack Core License)</w:t>
      </w:r>
      <w:r>
        <w:rPr>
          <w:rFonts w:hint="eastAsia"/>
          <w:noProof/>
        </w:rPr>
        <w:t>、</w:t>
      </w:r>
      <w:r>
        <w:rPr>
          <w:noProof/>
        </w:rPr>
        <w:t>, 20</w:t>
      </w:r>
    </w:p>
    <w:p w:rsidR="006D42E2" w:rsidRDefault="006D42E2">
      <w:pPr>
        <w:pStyle w:val="Index1"/>
        <w:tabs>
          <w:tab w:val="right" w:pos="5030"/>
        </w:tabs>
        <w:rPr>
          <w:noProof/>
        </w:rPr>
      </w:pPr>
      <w:r>
        <w:rPr>
          <w:noProof/>
        </w:rPr>
        <w:t>Windows Server Enterprise, 52, 85</w:t>
      </w:r>
    </w:p>
    <w:p w:rsidR="006D42E2" w:rsidRDefault="006D42E2">
      <w:pPr>
        <w:pStyle w:val="Index1"/>
        <w:tabs>
          <w:tab w:val="right" w:pos="5030"/>
        </w:tabs>
        <w:rPr>
          <w:noProof/>
        </w:rPr>
      </w:pPr>
      <w:r>
        <w:rPr>
          <w:noProof/>
        </w:rPr>
        <w:t>Windows Server for Itanium Based Systems, 52</w:t>
      </w:r>
    </w:p>
    <w:p w:rsidR="006D42E2" w:rsidRDefault="006D42E2">
      <w:pPr>
        <w:pStyle w:val="Index1"/>
        <w:tabs>
          <w:tab w:val="right" w:pos="5030"/>
        </w:tabs>
        <w:rPr>
          <w:noProof/>
        </w:rPr>
      </w:pPr>
      <w:r>
        <w:rPr>
          <w:noProof/>
        </w:rPr>
        <w:t>Windows Server HPC Edition, 52</w:t>
      </w:r>
    </w:p>
    <w:p w:rsidR="006D42E2" w:rsidRDefault="006D42E2">
      <w:pPr>
        <w:pStyle w:val="Index1"/>
        <w:tabs>
          <w:tab w:val="right" w:pos="5030"/>
        </w:tabs>
        <w:rPr>
          <w:noProof/>
        </w:rPr>
      </w:pPr>
      <w:r>
        <w:rPr>
          <w:noProof/>
        </w:rPr>
        <w:t>Windows Server Standard, 85, 90, 91</w:t>
      </w:r>
    </w:p>
    <w:p w:rsidR="006D42E2" w:rsidRDefault="006D42E2">
      <w:pPr>
        <w:pStyle w:val="Index1"/>
        <w:tabs>
          <w:tab w:val="right" w:pos="5030"/>
        </w:tabs>
        <w:rPr>
          <w:noProof/>
        </w:rPr>
      </w:pPr>
      <w:r>
        <w:rPr>
          <w:noProof/>
        </w:rPr>
        <w:t>Windows Server Standard (2-pack Core License)</w:t>
      </w:r>
      <w:r>
        <w:rPr>
          <w:rFonts w:hint="eastAsia"/>
          <w:noProof/>
        </w:rPr>
        <w:t>、</w:t>
      </w:r>
      <w:r>
        <w:rPr>
          <w:noProof/>
        </w:rPr>
        <w:t>, 20</w:t>
      </w:r>
    </w:p>
    <w:p w:rsidR="006D42E2" w:rsidRDefault="006D42E2">
      <w:pPr>
        <w:pStyle w:val="Index1"/>
        <w:tabs>
          <w:tab w:val="right" w:pos="5030"/>
        </w:tabs>
        <w:rPr>
          <w:noProof/>
        </w:rPr>
      </w:pPr>
      <w:r>
        <w:rPr>
          <w:noProof/>
        </w:rPr>
        <w:t>Windows Small Business Server, 52</w:t>
      </w:r>
    </w:p>
    <w:p w:rsidR="006D42E2" w:rsidRDefault="006D42E2">
      <w:pPr>
        <w:pStyle w:val="Index1"/>
        <w:tabs>
          <w:tab w:val="right" w:pos="5030"/>
        </w:tabs>
        <w:rPr>
          <w:noProof/>
        </w:rPr>
      </w:pPr>
      <w:r>
        <w:rPr>
          <w:noProof/>
        </w:rPr>
        <w:t>Windows Virtual Desktop Access, 42</w:t>
      </w:r>
    </w:p>
    <w:p w:rsidR="006D42E2" w:rsidRDefault="006D42E2">
      <w:pPr>
        <w:pStyle w:val="Index1"/>
        <w:tabs>
          <w:tab w:val="right" w:pos="5030"/>
        </w:tabs>
        <w:rPr>
          <w:noProof/>
        </w:rPr>
      </w:pPr>
      <w:r>
        <w:rPr>
          <w:noProof/>
        </w:rPr>
        <w:t>Windows Vista, 43</w:t>
      </w:r>
    </w:p>
    <w:p w:rsidR="006D42E2" w:rsidRDefault="006D42E2">
      <w:pPr>
        <w:pStyle w:val="Index1"/>
        <w:tabs>
          <w:tab w:val="right" w:pos="5030"/>
        </w:tabs>
        <w:rPr>
          <w:noProof/>
        </w:rPr>
      </w:pPr>
      <w:r>
        <w:rPr>
          <w:noProof/>
        </w:rPr>
        <w:t>Windows Vista Business for Embedded Systems</w:t>
      </w:r>
      <w:r>
        <w:rPr>
          <w:rFonts w:hint="eastAsia"/>
          <w:noProof/>
        </w:rPr>
        <w:t>、</w:t>
      </w:r>
      <w:r>
        <w:rPr>
          <w:noProof/>
        </w:rPr>
        <w:t>Ultimate for Embedded Systems, 43</w:t>
      </w:r>
    </w:p>
    <w:p w:rsidR="006D42E2" w:rsidRDefault="006D42E2">
      <w:pPr>
        <w:pStyle w:val="Index1"/>
        <w:tabs>
          <w:tab w:val="right" w:pos="5030"/>
        </w:tabs>
        <w:rPr>
          <w:noProof/>
        </w:rPr>
      </w:pPr>
      <w:r>
        <w:rPr>
          <w:noProof/>
        </w:rPr>
        <w:t>Windows XP, 43</w:t>
      </w:r>
    </w:p>
    <w:p w:rsidR="006D42E2" w:rsidRDefault="006D42E2">
      <w:pPr>
        <w:pStyle w:val="Index1"/>
        <w:tabs>
          <w:tab w:val="right" w:pos="5030"/>
        </w:tabs>
        <w:rPr>
          <w:noProof/>
        </w:rPr>
      </w:pPr>
      <w:r>
        <w:rPr>
          <w:noProof/>
        </w:rPr>
        <w:t>Windows XP Embedded, 44</w:t>
      </w:r>
    </w:p>
    <w:p w:rsidR="006D42E2" w:rsidRDefault="006D42E2">
      <w:pPr>
        <w:pStyle w:val="Index1"/>
        <w:tabs>
          <w:tab w:val="right" w:pos="5030"/>
        </w:tabs>
        <w:rPr>
          <w:noProof/>
        </w:rPr>
      </w:pPr>
      <w:r>
        <w:rPr>
          <w:noProof/>
        </w:rPr>
        <w:t>Windows XP Professional for Embedded Systems, 43</w:t>
      </w:r>
    </w:p>
    <w:p w:rsidR="006D42E2" w:rsidRDefault="006D42E2">
      <w:pPr>
        <w:pStyle w:val="Index1"/>
        <w:tabs>
          <w:tab w:val="right" w:pos="5030"/>
        </w:tabs>
        <w:rPr>
          <w:noProof/>
        </w:rPr>
      </w:pPr>
      <w:r>
        <w:rPr>
          <w:noProof/>
        </w:rPr>
        <w:t>Word 2016, 26</w:t>
      </w:r>
    </w:p>
    <w:p w:rsidR="006D42E2" w:rsidRDefault="006D42E2">
      <w:pPr>
        <w:pStyle w:val="Index1"/>
        <w:tabs>
          <w:tab w:val="right" w:pos="5030"/>
        </w:tabs>
        <w:rPr>
          <w:noProof/>
        </w:rPr>
      </w:pPr>
      <w:r>
        <w:rPr>
          <w:noProof/>
        </w:rPr>
        <w:t>Word 2016 for Mac, 27</w:t>
      </w:r>
    </w:p>
    <w:p w:rsidR="006D42E2" w:rsidRDefault="006D42E2">
      <w:pPr>
        <w:pStyle w:val="Index1"/>
        <w:tabs>
          <w:tab w:val="right" w:pos="5030"/>
        </w:tabs>
        <w:rPr>
          <w:noProof/>
        </w:rPr>
      </w:pPr>
      <w:r>
        <w:rPr>
          <w:noProof/>
        </w:rPr>
        <w:t>Work at Home for Mac 2016, 27</w:t>
      </w:r>
    </w:p>
    <w:p w:rsidR="006D42E2" w:rsidRDefault="006D42E2">
      <w:pPr>
        <w:pStyle w:val="Index1"/>
        <w:tabs>
          <w:tab w:val="right" w:pos="5030"/>
        </w:tabs>
        <w:rPr>
          <w:noProof/>
        </w:rPr>
      </w:pPr>
      <w:r>
        <w:rPr>
          <w:noProof/>
        </w:rPr>
        <w:t>Work at Home for Office Professional Plus 2016, 26</w:t>
      </w:r>
    </w:p>
    <w:p w:rsidR="006D42E2" w:rsidRDefault="006D42E2">
      <w:pPr>
        <w:pStyle w:val="Index1"/>
        <w:tabs>
          <w:tab w:val="right" w:pos="5030"/>
        </w:tabs>
        <w:rPr>
          <w:noProof/>
        </w:rPr>
      </w:pPr>
      <w:r>
        <w:rPr>
          <w:noProof/>
        </w:rPr>
        <w:t>Work at Home for Office Standard 2016, 26</w:t>
      </w:r>
    </w:p>
    <w:p w:rsidR="006D42E2" w:rsidRDefault="006D42E2">
      <w:pPr>
        <w:pStyle w:val="Index1"/>
        <w:tabs>
          <w:tab w:val="right" w:pos="5030"/>
        </w:tabs>
        <w:rPr>
          <w:noProof/>
        </w:rPr>
      </w:pPr>
      <w:r>
        <w:rPr>
          <w:noProof/>
        </w:rPr>
        <w:t>Yammer, 24</w:t>
      </w:r>
    </w:p>
    <w:p w:rsidR="006D42E2" w:rsidRDefault="006D42E2">
      <w:pPr>
        <w:pStyle w:val="Index1"/>
        <w:tabs>
          <w:tab w:val="right" w:pos="5030"/>
        </w:tabs>
        <w:rPr>
          <w:noProof/>
        </w:rPr>
      </w:pPr>
      <w:r>
        <w:rPr>
          <w:noProof/>
        </w:rPr>
        <w:t>Yammer Enterprise, 75</w:t>
      </w:r>
    </w:p>
    <w:p w:rsidR="006D42E2" w:rsidRDefault="006D42E2">
      <w:pPr>
        <w:pStyle w:val="ProductList-Body"/>
        <w:rPr>
          <w:noProof/>
        </w:rPr>
        <w:sectPr w:rsidR="006D42E2" w:rsidSect="006D42E2">
          <w:type w:val="continuous"/>
          <w:pgSz w:w="12240" w:h="15840" w:code="1"/>
          <w:pgMar w:top="1170" w:right="720" w:bottom="720" w:left="720" w:header="432" w:footer="288" w:gutter="0"/>
          <w:cols w:num="2" w:space="720"/>
        </w:sectPr>
      </w:pPr>
    </w:p>
    <w:p w:rsidR="003E1087" w:rsidRDefault="009552AF">
      <w:pPr>
        <w:pStyle w:val="ProductList-Body"/>
        <w:sectPr w:rsidR="003E1087" w:rsidSect="006D42E2">
          <w:type w:val="continuous"/>
          <w:pgSz w:w="12240" w:h="15840" w:code="1"/>
          <w:pgMar w:top="1170" w:right="720" w:bottom="720" w:left="720" w:header="432" w:footer="288" w:gutter="0"/>
          <w:cols w:num="2" w:space="360"/>
        </w:sectPr>
      </w:pPr>
      <w:r>
        <w:fldChar w:fldCharType="end"/>
      </w:r>
    </w:p>
    <w:p w:rsidR="003E1087" w:rsidRDefault="003E1087">
      <w:pPr>
        <w:pStyle w:val="ProductList-Body"/>
      </w:pPr>
    </w:p>
    <w:sectPr w:rsidR="003E1087" w:rsidSect="008E4F0E">
      <w:headerReference w:type="default" r:id="rId133"/>
      <w:footerReference w:type="default" r:id="rId13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4463" w:rsidRDefault="00254463" w:rsidP="007C7D4D">
      <w:pPr>
        <w:spacing w:after="0"/>
      </w:pPr>
      <w:r>
        <w:separator/>
      </w:r>
    </w:p>
    <w:p w:rsidR="00254463" w:rsidRDefault="00254463"/>
  </w:endnote>
  <w:endnote w:type="continuationSeparator" w:id="0">
    <w:p w:rsidR="00254463" w:rsidRDefault="00254463" w:rsidP="007C7D4D">
      <w:pPr>
        <w:spacing w:after="0"/>
      </w:pPr>
      <w:r>
        <w:continuationSeparator/>
      </w:r>
    </w:p>
    <w:p w:rsidR="00254463" w:rsidRDefault="00254463"/>
  </w:endnote>
  <w:endnote w:type="continuationNotice" w:id="1">
    <w:p w:rsidR="00254463" w:rsidRDefault="0025446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828" w:rsidRDefault="00AD68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52AF" w:rsidRDefault="009552A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828" w:rsidRDefault="00AD68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4">
            <w:r>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4">
            <w:r>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844">
            <w:r>
              <w:rPr>
                <w:color w:val="00467F"/>
                <w:u w:val="single"/>
              </w:rPr>
              <w:t>インデックス</w:t>
            </w:r>
          </w:hyperlink>
        </w:p>
      </w:tc>
    </w:tr>
  </w:tbl>
  <w:p w:rsidR="009552AF" w:rsidRDefault="009552AF">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52A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52AF" w:rsidRDefault="009552A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52AF" w:rsidRDefault="009552A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52AF" w:rsidRDefault="009552AF">
          <w:pPr>
            <w:pStyle w:val="PURFooterText"/>
            <w:jc w:val="center"/>
          </w:pPr>
          <w:hyperlink w:anchor="_Sec844">
            <w:r>
              <w:rPr>
                <w:color w:val="00467F"/>
                <w:u w:val="single"/>
              </w:rPr>
              <w:t>インデックス</w:t>
            </w:r>
          </w:hyperlink>
        </w:p>
      </w:tc>
    </w:tr>
  </w:tbl>
  <w:p w:rsidR="009552AF" w:rsidRDefault="009552AF">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4463" w:rsidRDefault="00254463" w:rsidP="007C7D4D">
      <w:pPr>
        <w:spacing w:after="0"/>
      </w:pPr>
      <w:r>
        <w:separator/>
      </w:r>
    </w:p>
    <w:p w:rsidR="00254463" w:rsidRDefault="00254463"/>
  </w:footnote>
  <w:footnote w:type="continuationSeparator" w:id="0">
    <w:p w:rsidR="00254463" w:rsidRDefault="00254463" w:rsidP="007C7D4D">
      <w:pPr>
        <w:spacing w:after="0"/>
      </w:pPr>
      <w:r>
        <w:continuationSeparator/>
      </w:r>
    </w:p>
    <w:p w:rsidR="00254463" w:rsidRDefault="00254463"/>
  </w:footnote>
  <w:footnote w:type="continuationNotice" w:id="1">
    <w:p w:rsidR="00254463" w:rsidRDefault="0025446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828" w:rsidRDefault="00AD68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828" w:rsidRDefault="00AD68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828" w:rsidRDefault="00AD68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rsidR="003D214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rsidR="003D214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rsidR="003D2148">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rsidR="003D2148">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rsidR="003D2148">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rsidR="003D2148">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rsidR="00AD6828">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rsidR="00AD6828">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rsidR="00AD6828">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552AF">
      <w:tc>
        <w:tcPr>
          <w:tcW w:w="8560" w:type="dxa"/>
        </w:tcPr>
        <w:p w:rsidR="009552AF" w:rsidRDefault="009552A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10 </w:t>
          </w:r>
          <w:r>
            <w:rPr>
              <w:lang w:eastAsia="ja-JP"/>
            </w:rPr>
            <w:t>月</w:t>
          </w:r>
          <w:r>
            <w:rPr>
              <w:lang w:eastAsia="ja-JP"/>
            </w:rPr>
            <w:t>)</w:t>
          </w:r>
        </w:p>
      </w:tc>
      <w:tc>
        <w:tcPr>
          <w:tcW w:w="3680" w:type="dxa"/>
        </w:tcPr>
        <w:p w:rsidR="009552AF" w:rsidRDefault="009552A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46E1E"/>
    <w:multiLevelType w:val="multilevel"/>
    <w:tmpl w:val="91760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E4528"/>
    <w:multiLevelType w:val="multilevel"/>
    <w:tmpl w:val="97AAC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61621"/>
    <w:multiLevelType w:val="multilevel"/>
    <w:tmpl w:val="3C9A3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B0604"/>
    <w:multiLevelType w:val="multilevel"/>
    <w:tmpl w:val="0E16E6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378BE"/>
    <w:multiLevelType w:val="multilevel"/>
    <w:tmpl w:val="BC883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C0985"/>
    <w:multiLevelType w:val="multilevel"/>
    <w:tmpl w:val="C6985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C17E2B"/>
    <w:multiLevelType w:val="multilevel"/>
    <w:tmpl w:val="0E40E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366D3"/>
    <w:multiLevelType w:val="multilevel"/>
    <w:tmpl w:val="EAA45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1B687C"/>
    <w:multiLevelType w:val="multilevel"/>
    <w:tmpl w:val="522CCA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786A15"/>
    <w:multiLevelType w:val="multilevel"/>
    <w:tmpl w:val="C5BEBD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B9513D"/>
    <w:multiLevelType w:val="multilevel"/>
    <w:tmpl w:val="A1BA0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D14CF7"/>
    <w:multiLevelType w:val="multilevel"/>
    <w:tmpl w:val="CD140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F522FC"/>
    <w:multiLevelType w:val="multilevel"/>
    <w:tmpl w:val="CDF84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927967"/>
    <w:multiLevelType w:val="multilevel"/>
    <w:tmpl w:val="8A72A4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0D0A9A"/>
    <w:multiLevelType w:val="multilevel"/>
    <w:tmpl w:val="EC7046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B207B"/>
    <w:multiLevelType w:val="multilevel"/>
    <w:tmpl w:val="ACA4A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332C4F"/>
    <w:multiLevelType w:val="multilevel"/>
    <w:tmpl w:val="3EBE6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354343"/>
    <w:multiLevelType w:val="multilevel"/>
    <w:tmpl w:val="6BFE7A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FE74D0"/>
    <w:multiLevelType w:val="multilevel"/>
    <w:tmpl w:val="4FA02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4C595B"/>
    <w:multiLevelType w:val="multilevel"/>
    <w:tmpl w:val="9348C8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F93C7D"/>
    <w:multiLevelType w:val="multilevel"/>
    <w:tmpl w:val="7110D8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E43AD5"/>
    <w:multiLevelType w:val="multilevel"/>
    <w:tmpl w:val="5DE0D4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E9730F"/>
    <w:multiLevelType w:val="multilevel"/>
    <w:tmpl w:val="AE628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58676E"/>
    <w:multiLevelType w:val="multilevel"/>
    <w:tmpl w:val="7EA4F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B11039"/>
    <w:multiLevelType w:val="multilevel"/>
    <w:tmpl w:val="33AA7A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7009B4"/>
    <w:multiLevelType w:val="multilevel"/>
    <w:tmpl w:val="E5BAD6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3B06AB"/>
    <w:multiLevelType w:val="multilevel"/>
    <w:tmpl w:val="03702A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F13E8E"/>
    <w:multiLevelType w:val="multilevel"/>
    <w:tmpl w:val="388810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081960"/>
    <w:multiLevelType w:val="multilevel"/>
    <w:tmpl w:val="70E0E5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A90BF4"/>
    <w:multiLevelType w:val="multilevel"/>
    <w:tmpl w:val="7D64F2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CC3274"/>
    <w:multiLevelType w:val="multilevel"/>
    <w:tmpl w:val="7FA2F63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D14DED"/>
    <w:multiLevelType w:val="multilevel"/>
    <w:tmpl w:val="8BF25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D97BAA"/>
    <w:multiLevelType w:val="multilevel"/>
    <w:tmpl w:val="1A162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755CE4"/>
    <w:multiLevelType w:val="multilevel"/>
    <w:tmpl w:val="E594E5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0A722D"/>
    <w:multiLevelType w:val="multilevel"/>
    <w:tmpl w:val="DF241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93386B"/>
    <w:multiLevelType w:val="multilevel"/>
    <w:tmpl w:val="627CC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DB0E6E"/>
    <w:multiLevelType w:val="multilevel"/>
    <w:tmpl w:val="827093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E76863"/>
    <w:multiLevelType w:val="multilevel"/>
    <w:tmpl w:val="CFBE2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115D41"/>
    <w:multiLevelType w:val="multilevel"/>
    <w:tmpl w:val="B4B05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632796"/>
    <w:multiLevelType w:val="multilevel"/>
    <w:tmpl w:val="D6E21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7A0256"/>
    <w:multiLevelType w:val="multilevel"/>
    <w:tmpl w:val="B7163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0052BD"/>
    <w:multiLevelType w:val="multilevel"/>
    <w:tmpl w:val="A2308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0744D2"/>
    <w:multiLevelType w:val="multilevel"/>
    <w:tmpl w:val="FA1234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3F531A"/>
    <w:multiLevelType w:val="multilevel"/>
    <w:tmpl w:val="97FE8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2C788E"/>
    <w:multiLevelType w:val="multilevel"/>
    <w:tmpl w:val="52E8E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9566A0"/>
    <w:multiLevelType w:val="multilevel"/>
    <w:tmpl w:val="A66CF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920ECF"/>
    <w:multiLevelType w:val="multilevel"/>
    <w:tmpl w:val="823247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405D9C"/>
    <w:multiLevelType w:val="multilevel"/>
    <w:tmpl w:val="EFD2E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290541"/>
    <w:multiLevelType w:val="multilevel"/>
    <w:tmpl w:val="5B181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A84ACF"/>
    <w:multiLevelType w:val="multilevel"/>
    <w:tmpl w:val="48F671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7C29A3"/>
    <w:multiLevelType w:val="multilevel"/>
    <w:tmpl w:val="018CCC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AD1147"/>
    <w:multiLevelType w:val="multilevel"/>
    <w:tmpl w:val="05084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E005F2"/>
    <w:multiLevelType w:val="multilevel"/>
    <w:tmpl w:val="67DCF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721C08"/>
    <w:multiLevelType w:val="multilevel"/>
    <w:tmpl w:val="1CD0D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891D35"/>
    <w:multiLevelType w:val="multilevel"/>
    <w:tmpl w:val="424A9B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FD7258"/>
    <w:multiLevelType w:val="multilevel"/>
    <w:tmpl w:val="C0120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C42AC0"/>
    <w:multiLevelType w:val="multilevel"/>
    <w:tmpl w:val="681099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790CB8"/>
    <w:multiLevelType w:val="multilevel"/>
    <w:tmpl w:val="356E2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7D7AA7"/>
    <w:multiLevelType w:val="multilevel"/>
    <w:tmpl w:val="47504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4"/>
  </w:num>
  <w:num w:numId="3">
    <w:abstractNumId w:val="19"/>
  </w:num>
  <w:num w:numId="4">
    <w:abstractNumId w:val="45"/>
  </w:num>
  <w:num w:numId="5">
    <w:abstractNumId w:val="42"/>
  </w:num>
  <w:num w:numId="6">
    <w:abstractNumId w:val="31"/>
  </w:num>
  <w:num w:numId="7">
    <w:abstractNumId w:val="13"/>
  </w:num>
  <w:num w:numId="8">
    <w:abstractNumId w:val="57"/>
  </w:num>
  <w:num w:numId="9">
    <w:abstractNumId w:val="8"/>
  </w:num>
  <w:num w:numId="10">
    <w:abstractNumId w:val="43"/>
  </w:num>
  <w:num w:numId="11">
    <w:abstractNumId w:val="38"/>
  </w:num>
  <w:num w:numId="12">
    <w:abstractNumId w:val="16"/>
  </w:num>
  <w:num w:numId="13">
    <w:abstractNumId w:val="21"/>
  </w:num>
  <w:num w:numId="14">
    <w:abstractNumId w:val="27"/>
  </w:num>
  <w:num w:numId="15">
    <w:abstractNumId w:val="26"/>
  </w:num>
  <w:num w:numId="16">
    <w:abstractNumId w:val="1"/>
  </w:num>
  <w:num w:numId="17">
    <w:abstractNumId w:val="54"/>
  </w:num>
  <w:num w:numId="18">
    <w:abstractNumId w:val="33"/>
  </w:num>
  <w:num w:numId="19">
    <w:abstractNumId w:val="49"/>
  </w:num>
  <w:num w:numId="20">
    <w:abstractNumId w:val="56"/>
  </w:num>
  <w:num w:numId="21">
    <w:abstractNumId w:val="55"/>
  </w:num>
  <w:num w:numId="22">
    <w:abstractNumId w:val="52"/>
  </w:num>
  <w:num w:numId="23">
    <w:abstractNumId w:val="58"/>
  </w:num>
  <w:num w:numId="24">
    <w:abstractNumId w:val="5"/>
  </w:num>
  <w:num w:numId="25">
    <w:abstractNumId w:val="30"/>
  </w:num>
  <w:num w:numId="26">
    <w:abstractNumId w:val="32"/>
  </w:num>
  <w:num w:numId="27">
    <w:abstractNumId w:val="40"/>
  </w:num>
  <w:num w:numId="28">
    <w:abstractNumId w:val="36"/>
  </w:num>
  <w:num w:numId="29">
    <w:abstractNumId w:val="47"/>
  </w:num>
  <w:num w:numId="30">
    <w:abstractNumId w:val="35"/>
  </w:num>
  <w:num w:numId="31">
    <w:abstractNumId w:val="3"/>
  </w:num>
  <w:num w:numId="32">
    <w:abstractNumId w:val="28"/>
  </w:num>
  <w:num w:numId="33">
    <w:abstractNumId w:val="60"/>
  </w:num>
  <w:num w:numId="34">
    <w:abstractNumId w:val="53"/>
  </w:num>
  <w:num w:numId="35">
    <w:abstractNumId w:val="46"/>
  </w:num>
  <w:num w:numId="36">
    <w:abstractNumId w:val="14"/>
  </w:num>
  <w:num w:numId="37">
    <w:abstractNumId w:val="44"/>
  </w:num>
  <w:num w:numId="38">
    <w:abstractNumId w:val="29"/>
  </w:num>
  <w:num w:numId="39">
    <w:abstractNumId w:val="10"/>
  </w:num>
  <w:num w:numId="40">
    <w:abstractNumId w:val="24"/>
  </w:num>
  <w:num w:numId="41">
    <w:abstractNumId w:val="51"/>
  </w:num>
  <w:num w:numId="42">
    <w:abstractNumId w:val="25"/>
  </w:num>
  <w:num w:numId="43">
    <w:abstractNumId w:val="2"/>
  </w:num>
  <w:num w:numId="44">
    <w:abstractNumId w:val="50"/>
  </w:num>
  <w:num w:numId="45">
    <w:abstractNumId w:val="22"/>
  </w:num>
  <w:num w:numId="46">
    <w:abstractNumId w:val="41"/>
  </w:num>
  <w:num w:numId="47">
    <w:abstractNumId w:val="12"/>
  </w:num>
  <w:num w:numId="48">
    <w:abstractNumId w:val="4"/>
  </w:num>
  <w:num w:numId="49">
    <w:abstractNumId w:val="18"/>
  </w:num>
  <w:num w:numId="50">
    <w:abstractNumId w:val="7"/>
  </w:num>
  <w:num w:numId="51">
    <w:abstractNumId w:val="6"/>
  </w:num>
  <w:num w:numId="52">
    <w:abstractNumId w:val="11"/>
  </w:num>
  <w:num w:numId="53">
    <w:abstractNumId w:val="20"/>
  </w:num>
  <w:num w:numId="54">
    <w:abstractNumId w:val="9"/>
  </w:num>
  <w:num w:numId="55">
    <w:abstractNumId w:val="17"/>
  </w:num>
  <w:num w:numId="56">
    <w:abstractNumId w:val="0"/>
  </w:num>
  <w:num w:numId="57">
    <w:abstractNumId w:val="15"/>
  </w:num>
  <w:num w:numId="58">
    <w:abstractNumId w:val="59"/>
  </w:num>
  <w:num w:numId="59">
    <w:abstractNumId w:val="37"/>
  </w:num>
  <w:num w:numId="60">
    <w:abstractNumId w:val="48"/>
  </w:num>
  <w:num w:numId="61">
    <w:abstractNumId w:val="2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tKGuy9TEtuW0jNpHeVBuI/7Re4eEpLNJNnE1si5O2RJ4liJhzr0oWXpBGQnCcHo+x3gxASJojdUDJgHXNaxgw==" w:salt="GMBp2R3xHrIbPAocgmARMQ=="/>
  <w:autoFormatOverride/>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4E3"/>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002E"/>
    <w:rsid w:val="002243AF"/>
    <w:rsid w:val="002244D0"/>
    <w:rsid w:val="002334EE"/>
    <w:rsid w:val="002369DD"/>
    <w:rsid w:val="00236F9E"/>
    <w:rsid w:val="00237C8C"/>
    <w:rsid w:val="002450C1"/>
    <w:rsid w:val="0024603C"/>
    <w:rsid w:val="00254463"/>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2148"/>
    <w:rsid w:val="003D3E7F"/>
    <w:rsid w:val="003D4105"/>
    <w:rsid w:val="003D65F0"/>
    <w:rsid w:val="003D74F6"/>
    <w:rsid w:val="003D7765"/>
    <w:rsid w:val="003D7B1A"/>
    <w:rsid w:val="003E1087"/>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08B8"/>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42E2"/>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496F"/>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2AF"/>
    <w:rsid w:val="00955838"/>
    <w:rsid w:val="00955B1B"/>
    <w:rsid w:val="00956ED0"/>
    <w:rsid w:val="009606FE"/>
    <w:rsid w:val="0096202B"/>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44A"/>
    <w:rsid w:val="00AC1B6C"/>
    <w:rsid w:val="00AC4576"/>
    <w:rsid w:val="00AC5DA9"/>
    <w:rsid w:val="00AC6564"/>
    <w:rsid w:val="00AC7E9E"/>
    <w:rsid w:val="00AD1451"/>
    <w:rsid w:val="00AD17D4"/>
    <w:rsid w:val="00AD4277"/>
    <w:rsid w:val="00AD4A3B"/>
    <w:rsid w:val="00AD54D6"/>
    <w:rsid w:val="00AD6828"/>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07F"/>
    <w:rsid w:val="00EE5814"/>
    <w:rsid w:val="00EE5E0D"/>
    <w:rsid w:val="00EE6C3B"/>
    <w:rsid w:val="00EE7156"/>
    <w:rsid w:val="00EF045E"/>
    <w:rsid w:val="00EF1524"/>
    <w:rsid w:val="00EF2E4A"/>
    <w:rsid w:val="00EF4259"/>
    <w:rsid w:val="00EF7649"/>
    <w:rsid w:val="00F026F4"/>
    <w:rsid w:val="00F0385D"/>
    <w:rsid w:val="00F03EF6"/>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3709"/>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819E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D42E2"/>
    <w:pPr>
      <w:ind w:leftChars="100" w:left="100" w:hangingChars="1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footer" Target="footer10.xm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s://msdn.microsoft.com/ja-jp/vstudio/dn249728.aspx" TargetMode="External"/><Relationship Id="rId68" Type="http://schemas.openxmlformats.org/officeDocument/2006/relationships/hyperlink" Target="http://www.microsoft.com/ja-jp/servicesagreement/"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40733"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ja-jp/licensing" TargetMode="External"/><Relationship Id="rId128" Type="http://schemas.openxmlformats.org/officeDocument/2006/relationships/hyperlink" Target="https://www.microsoft.com/ja-jp/privacystatement" TargetMode="External"/><Relationship Id="rId5" Type="http://schemas.openxmlformats.org/officeDocument/2006/relationships/settings" Target="settings.xml"/><Relationship Id="rId90" Type="http://schemas.openxmlformats.org/officeDocument/2006/relationships/hyperlink" Target="http://www.microsoft.com/ja-jp/dynamics/dynamics-online-support.aspx" TargetMode="External"/><Relationship Id="rId95" Type="http://schemas.openxmlformats.org/officeDocument/2006/relationships/hyperlink" Target="http://go.microsoft.com/?linkid=9840733" TargetMode="Externa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png"/><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xbox.com/legal/livetou" TargetMode="External"/><Relationship Id="rId77" Type="http://schemas.openxmlformats.org/officeDocument/2006/relationships/header" Target="header9.xm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www.microsoft.com/ja-jp/licensing/software-assurance/license-mobility.aspx" TargetMode="External"/><Relationship Id="rId126" Type="http://schemas.openxmlformats.org/officeDocument/2006/relationships/hyperlink" Target="http://www.microsoft.com/ja-jp/licensing" TargetMode="External"/><Relationship Id="rId134"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45856" TargetMode="External"/><Relationship Id="rId80" Type="http://schemas.openxmlformats.org/officeDocument/2006/relationships/hyperlink" Target="http://www.microsoft.com/online/faq.aspx"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ja-jp/licensing/software-assurance/planning-services-overview.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40733"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eader" Target="header10.xml"/><Relationship Id="rId124" Type="http://schemas.openxmlformats.org/officeDocument/2006/relationships/hyperlink" Target="http://support.microsoft.com/gp/saphone" TargetMode="External"/><Relationship Id="rId129" Type="http://schemas.openxmlformats.org/officeDocument/2006/relationships/header" Target="header12.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s://msdn.microsoft.com/ja-jp/vstudio/dn249728.aspx"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www.microsoft.com/ja-jp/dynamics/dynamics-online-support.aspx"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ja-jp/dynamics/dynamics-online-support.aspx" TargetMode="External"/><Relationship Id="rId111" Type="http://schemas.openxmlformats.org/officeDocument/2006/relationships/hyperlink" Target="http://go.microsoft.com/?linkid=9840733" TargetMode="External"/><Relationship Id="rId132"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1.xml"/><Relationship Id="rId127" Type="http://schemas.openxmlformats.org/officeDocument/2006/relationships/hyperlink" Target="http://go.microsoft.com/fwlink/?LinkId=627000"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www.microsoftvolumelicensing.com/DocumentSearch.aspx?Mode=3&amp;DocumentTypeId=53" TargetMode="External"/><Relationship Id="rId78" Type="http://schemas.openxmlformats.org/officeDocument/2006/relationships/footer" Target="footer9.xml"/><Relationship Id="rId81" Type="http://schemas.openxmlformats.org/officeDocument/2006/relationships/hyperlink" Target="http://microsoft.com/licensing/contracts" TargetMode="External"/><Relationship Id="rId86" Type="http://schemas.openxmlformats.org/officeDocument/2006/relationships/hyperlink" Target="http://go.microsoft.com/?linkid=9840733" TargetMode="External"/><Relationship Id="rId94" Type="http://schemas.openxmlformats.org/officeDocument/2006/relationships/hyperlink" Target="http://www.microsoft.com/ja-jp/dynamics/dynamics-online-support.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directory.partners.extranet.microsoft.com/psbproviders" TargetMode="External"/><Relationship Id="rId130" Type="http://schemas.openxmlformats.org/officeDocument/2006/relationships/footer" Target="footer12.xml"/><Relationship Id="rId13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fwlink/?LinkID=22988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footer" Target="footer11.xml"/><Relationship Id="rId125"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www.microsoft.com/ja-jp/dynamics/dynamics-online-support.aspx"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3.xml"/><Relationship Id="rId136"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 Id="rId1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C5828-E58D-423A-B705-83443A0497FA}">
  <ds:schemaRefs>
    <ds:schemaRef ds:uri="http://schemas.openxmlformats.org/officeDocument/2006/bibliography"/>
  </ds:schemaRefs>
</ds:datastoreItem>
</file>

<file path=customXml/itemProps2.xml><?xml version="1.0" encoding="utf-8"?>
<ds:datastoreItem xmlns:ds="http://schemas.openxmlformats.org/officeDocument/2006/customXml" ds:itemID="{DD0EBAC7-874B-495B-9E3B-C04320379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73977</Words>
  <Characters>421671</Characters>
  <Application>Microsoft Office Word</Application>
  <DocSecurity>8</DocSecurity>
  <Lines>3513</Lines>
  <Paragraphs>989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2016-10-01T18:32:00Z</dcterms:created>
  <dcterms:modified xsi:type="dcterms:W3CDTF">2016-10-01T18:40:00Z</dcterms:modified>
</cp:coreProperties>
</file>